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1CF" w:rsidRDefault="00CB51CF" w:rsidP="00CB51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CB5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о численности обучающихся</w:t>
      </w:r>
      <w:r w:rsidRPr="00CB51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МБДОУ </w:t>
      </w:r>
      <w:r w:rsidRPr="00CB51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</w:t>
      </w:r>
      <w:proofErr w:type="spellStart"/>
      <w:r w:rsidRPr="00CB51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Таутовский</w:t>
      </w:r>
      <w:proofErr w:type="spellEnd"/>
      <w:r w:rsidRPr="00CB51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детский сад </w:t>
      </w:r>
      <w:bookmarkStart w:id="0" w:name="_GoBack"/>
      <w:bookmarkEnd w:id="0"/>
      <w:r w:rsidRPr="00CB51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«Колосок» </w:t>
      </w:r>
      <w:proofErr w:type="spellStart"/>
      <w:r w:rsidRPr="00CB51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Аликовского</w:t>
      </w:r>
      <w:proofErr w:type="spellEnd"/>
      <w:r w:rsidRPr="00CB51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муниципального округа  Чувашской Республики:</w:t>
      </w:r>
    </w:p>
    <w:p w:rsidR="00CB51CF" w:rsidRPr="00CB51CF" w:rsidRDefault="00CB51CF" w:rsidP="00CB51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51CF" w:rsidRPr="00CB51CF" w:rsidRDefault="00CB51CF" w:rsidP="00CB51CF">
      <w:pPr>
        <w:shd w:val="clear" w:color="auto" w:fill="FFFFFF"/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1C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общая численность обучающихся - 35 человек;</w:t>
      </w:r>
    </w:p>
    <w:p w:rsidR="00CB51CF" w:rsidRPr="00CB51CF" w:rsidRDefault="00CB51CF" w:rsidP="00CB51C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B51C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- 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- 0;</w:t>
      </w:r>
    </w:p>
    <w:p w:rsidR="00CB51CF" w:rsidRPr="00CB51CF" w:rsidRDefault="00CB51CF" w:rsidP="00CB51C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B51C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- численность обучающихся за счет бюджетных ассигнований бюджета Чувашской Республики (в том числе с выделением численности обучающихся, являющихся иностранными гражданами) - 35;</w:t>
      </w:r>
    </w:p>
    <w:p w:rsidR="00CB51CF" w:rsidRPr="00CB51CF" w:rsidRDefault="00CB51CF" w:rsidP="00CB51C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B51C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- численность обучающихся за счет бюджетных ассигнований местного бюджета (в том числе с выделением численности обучающихся, являющихся иностранными гражданами) - 35;</w:t>
      </w:r>
    </w:p>
    <w:p w:rsidR="00CB51CF" w:rsidRPr="00CB51CF" w:rsidRDefault="00CB51CF" w:rsidP="00CB51C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B51C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- численность обучающихся по договорам об образовании, заключаемых при приеме на обучение за счет средств физического и (или) юридического лица (в том числе с выделением численности обучающихся, являющихся иностранными гражданами)  - 0;</w:t>
      </w:r>
    </w:p>
    <w:p w:rsidR="00CB51CF" w:rsidRPr="00CB51CF" w:rsidRDefault="00CB51CF" w:rsidP="00CB51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1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  </w:t>
      </w:r>
    </w:p>
    <w:p w:rsidR="00344C0A" w:rsidRDefault="00344C0A"/>
    <w:sectPr w:rsidR="00344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CF"/>
    <w:rsid w:val="00344C0A"/>
    <w:rsid w:val="008C118B"/>
    <w:rsid w:val="00AD62FB"/>
    <w:rsid w:val="00CB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0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Boss</cp:lastModifiedBy>
  <cp:revision>1</cp:revision>
  <dcterms:created xsi:type="dcterms:W3CDTF">2026-02-16T05:36:00Z</dcterms:created>
  <dcterms:modified xsi:type="dcterms:W3CDTF">2026-02-16T05:37:00Z</dcterms:modified>
</cp:coreProperties>
</file>