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4DF" w:rsidRPr="00826A11" w:rsidRDefault="009064DF" w:rsidP="009064DF">
      <w:pPr>
        <w:pStyle w:val="a3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 xml:space="preserve">«Забота о людях. Помощь </w:t>
      </w:r>
      <w:proofErr w:type="gramStart"/>
      <w:r w:rsidRPr="00826A11">
        <w:rPr>
          <w:rFonts w:ascii="Times New Roman" w:hAnsi="Times New Roman"/>
          <w:b/>
          <w:sz w:val="24"/>
          <w:szCs w:val="24"/>
        </w:rPr>
        <w:t>ближнему</w:t>
      </w:r>
      <w:proofErr w:type="gramEnd"/>
      <w:r w:rsidRPr="00826A11">
        <w:rPr>
          <w:rFonts w:ascii="Times New Roman" w:hAnsi="Times New Roman"/>
          <w:b/>
          <w:sz w:val="24"/>
          <w:szCs w:val="24"/>
        </w:rPr>
        <w:t>»</w:t>
      </w:r>
    </w:p>
    <w:p w:rsidR="009064DF" w:rsidRPr="00826A11" w:rsidRDefault="009064DF" w:rsidP="009064DF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26A11">
        <w:rPr>
          <w:rFonts w:ascii="Times New Roman" w:hAnsi="Times New Roman"/>
          <w:b/>
          <w:sz w:val="24"/>
          <w:szCs w:val="24"/>
        </w:rPr>
        <w:t>Цель: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Воспитание  в школьниках доброты и милосердия по отношению к окружающим.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>Задачи: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1.Познакомить детей с понятиями «сочувствие», «душевность», «милосердие», «сострадание».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2.Способствовать воспитанию в детях сострадательного отношения к любому человеку, нуждающемуся в помощи.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3.Воспитывать потребность в усвоении нравственных принципов милосердного отношения к людям, терп</w:t>
      </w:r>
      <w:r>
        <w:rPr>
          <w:rFonts w:ascii="Times New Roman" w:hAnsi="Times New Roman"/>
          <w:sz w:val="24"/>
          <w:szCs w:val="24"/>
        </w:rPr>
        <w:t>имость</w:t>
      </w:r>
      <w:r w:rsidRPr="00826A11">
        <w:rPr>
          <w:rFonts w:ascii="Times New Roman" w:hAnsi="Times New Roman"/>
          <w:sz w:val="24"/>
          <w:szCs w:val="24"/>
        </w:rPr>
        <w:t>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>Оборудование: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Аудиозапись  песни «Если добрый ты» (сл. М. </w:t>
      </w:r>
      <w:proofErr w:type="spellStart"/>
      <w:r w:rsidRPr="00826A11">
        <w:rPr>
          <w:rFonts w:ascii="Times New Roman" w:hAnsi="Times New Roman"/>
          <w:sz w:val="24"/>
          <w:szCs w:val="24"/>
        </w:rPr>
        <w:t>Пляцковского</w:t>
      </w:r>
      <w:proofErr w:type="spellEnd"/>
      <w:r w:rsidRPr="00826A11">
        <w:rPr>
          <w:rFonts w:ascii="Times New Roman" w:hAnsi="Times New Roman"/>
          <w:sz w:val="24"/>
          <w:szCs w:val="24"/>
        </w:rPr>
        <w:t xml:space="preserve">,, </w:t>
      </w:r>
      <w:proofErr w:type="spellStart"/>
      <w:r w:rsidRPr="00826A11">
        <w:rPr>
          <w:rFonts w:ascii="Times New Roman" w:hAnsi="Times New Roman"/>
          <w:sz w:val="24"/>
          <w:szCs w:val="24"/>
        </w:rPr>
        <w:t>муз</w:t>
      </w:r>
      <w:proofErr w:type="gramStart"/>
      <w:r w:rsidRPr="00826A11">
        <w:rPr>
          <w:rFonts w:ascii="Times New Roman" w:hAnsi="Times New Roman"/>
          <w:sz w:val="24"/>
          <w:szCs w:val="24"/>
        </w:rPr>
        <w:t>.Б</w:t>
      </w:r>
      <w:proofErr w:type="spellEnd"/>
      <w:proofErr w:type="gramEnd"/>
      <w:r w:rsidRPr="00826A11">
        <w:rPr>
          <w:rFonts w:ascii="Times New Roman" w:hAnsi="Times New Roman"/>
          <w:sz w:val="24"/>
          <w:szCs w:val="24"/>
        </w:rPr>
        <w:t xml:space="preserve">. Савельева); карточки с ключевыми словами, бумага, карандаши, краски.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>Ключевые понятия: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Сочувствие, душевность, милосердие, сострадание, эгоизм, черствость, равнодушие, бессердечность.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Определения ключевых понятий: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Сочувствие – отзывчивое, участливое отношение к переживаниям, несчастьям  других.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Душевность –  </w:t>
      </w:r>
      <w:proofErr w:type="gramStart"/>
      <w:r w:rsidRPr="00826A11">
        <w:rPr>
          <w:rFonts w:ascii="Times New Roman" w:hAnsi="Times New Roman"/>
          <w:sz w:val="24"/>
          <w:szCs w:val="24"/>
        </w:rPr>
        <w:t>душевный</w:t>
      </w:r>
      <w:proofErr w:type="gramEnd"/>
      <w:r w:rsidRPr="00826A11">
        <w:rPr>
          <w:rFonts w:ascii="Times New Roman" w:hAnsi="Times New Roman"/>
          <w:sz w:val="24"/>
          <w:szCs w:val="24"/>
        </w:rPr>
        <w:t>, полный искреннего дружелюбия.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Милосерди</w:t>
      </w:r>
      <w:proofErr w:type="gramStart"/>
      <w:r w:rsidRPr="00826A11">
        <w:rPr>
          <w:rFonts w:ascii="Times New Roman" w:hAnsi="Times New Roman"/>
          <w:sz w:val="24"/>
          <w:szCs w:val="24"/>
        </w:rPr>
        <w:t>е-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готовность из сострадания оказать помощь тому, кто в ней нуждается.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Сострадание – жалость, сочувствие, вызванное чьим-либо несчастьем, горем.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Эгоизм – себялюбие, предпочтение своих, личных интересов интересам других, пренебрежение к интересам общества и окружающих.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Черствость – </w:t>
      </w:r>
      <w:proofErr w:type="gramStart"/>
      <w:r w:rsidRPr="00826A11">
        <w:rPr>
          <w:rFonts w:ascii="Times New Roman" w:hAnsi="Times New Roman"/>
          <w:sz w:val="24"/>
          <w:szCs w:val="24"/>
        </w:rPr>
        <w:t>черствый</w:t>
      </w:r>
      <w:proofErr w:type="gramEnd"/>
      <w:r w:rsidRPr="00826A11">
        <w:rPr>
          <w:rFonts w:ascii="Times New Roman" w:hAnsi="Times New Roman"/>
          <w:sz w:val="24"/>
          <w:szCs w:val="24"/>
        </w:rPr>
        <w:t>, неотзывчивый, бездушный.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Равнодушие – безразличие, безучастие к людям, к окружающему.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Бессердечность – </w:t>
      </w:r>
      <w:proofErr w:type="gramStart"/>
      <w:r w:rsidRPr="00826A11">
        <w:rPr>
          <w:rFonts w:ascii="Times New Roman" w:hAnsi="Times New Roman"/>
          <w:sz w:val="24"/>
          <w:szCs w:val="24"/>
        </w:rPr>
        <w:t>бессердечный</w:t>
      </w:r>
      <w:proofErr w:type="gramEnd"/>
      <w:r w:rsidRPr="00826A11">
        <w:rPr>
          <w:rFonts w:ascii="Times New Roman" w:hAnsi="Times New Roman"/>
          <w:sz w:val="24"/>
          <w:szCs w:val="24"/>
        </w:rPr>
        <w:t>, чуждый мягкости, сердечности; бездушный, жестокий.</w:t>
      </w:r>
    </w:p>
    <w:p w:rsidR="009064DF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(Толковый словарь русского языка  С.И. Ожегова и Н.Ю. Шведовой.)</w:t>
      </w:r>
    </w:p>
    <w:p w:rsidR="009064DF" w:rsidRPr="00557D90" w:rsidRDefault="009064DF" w:rsidP="009064DF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>Ход занятия</w:t>
      </w:r>
    </w:p>
    <w:p w:rsidR="009064DF" w:rsidRPr="009C6D04" w:rsidRDefault="009064DF" w:rsidP="009064DF">
      <w:pPr>
        <w:pStyle w:val="a3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557D90">
        <w:rPr>
          <w:rFonts w:ascii="Times New Roman" w:hAnsi="Times New Roman"/>
          <w:b/>
        </w:rPr>
        <w:t xml:space="preserve">                                                                             </w:t>
      </w:r>
      <w:r w:rsidRPr="009C6D04">
        <w:rPr>
          <w:rFonts w:ascii="Times New Roman" w:hAnsi="Times New Roman"/>
          <w:b/>
          <w:sz w:val="24"/>
          <w:szCs w:val="24"/>
        </w:rPr>
        <w:t xml:space="preserve">Без сострадания, милосердия </w:t>
      </w:r>
    </w:p>
    <w:p w:rsidR="009064DF" w:rsidRPr="009C6D04" w:rsidRDefault="009064DF" w:rsidP="009064DF">
      <w:pPr>
        <w:pStyle w:val="a3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9C6D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невозможно жить в мире.</w:t>
      </w:r>
    </w:p>
    <w:p w:rsidR="009064DF" w:rsidRPr="009C6D04" w:rsidRDefault="009064DF" w:rsidP="009064DF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9C6D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Зигфрид </w:t>
      </w:r>
      <w:proofErr w:type="spellStart"/>
      <w:r w:rsidRPr="009C6D04">
        <w:rPr>
          <w:rFonts w:ascii="Times New Roman" w:hAnsi="Times New Roman"/>
          <w:b/>
          <w:sz w:val="24"/>
          <w:szCs w:val="24"/>
        </w:rPr>
        <w:t>Ленц</w:t>
      </w:r>
      <w:proofErr w:type="spellEnd"/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>1. Вступительная часть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Звучит песня «Если добрый ты» (сл. </w:t>
      </w:r>
      <w:proofErr w:type="spellStart"/>
      <w:r w:rsidRPr="00826A11">
        <w:rPr>
          <w:rFonts w:ascii="Times New Roman" w:hAnsi="Times New Roman"/>
          <w:sz w:val="24"/>
          <w:szCs w:val="24"/>
        </w:rPr>
        <w:t>М.Пляцковского</w:t>
      </w:r>
      <w:proofErr w:type="spellEnd"/>
      <w:r w:rsidRPr="00826A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26A11">
        <w:rPr>
          <w:rFonts w:ascii="Times New Roman" w:hAnsi="Times New Roman"/>
          <w:sz w:val="24"/>
          <w:szCs w:val="24"/>
        </w:rPr>
        <w:t>муз</w:t>
      </w:r>
      <w:proofErr w:type="gramStart"/>
      <w:r w:rsidRPr="00826A11">
        <w:rPr>
          <w:rFonts w:ascii="Times New Roman" w:hAnsi="Times New Roman"/>
          <w:sz w:val="24"/>
          <w:szCs w:val="24"/>
        </w:rPr>
        <w:t>.Б</w:t>
      </w:r>
      <w:proofErr w:type="spellEnd"/>
      <w:proofErr w:type="gramEnd"/>
      <w:r w:rsidRPr="00826A11">
        <w:rPr>
          <w:rFonts w:ascii="Times New Roman" w:hAnsi="Times New Roman"/>
          <w:sz w:val="24"/>
          <w:szCs w:val="24"/>
        </w:rPr>
        <w:t>. Савельева).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Так часто мы говорим о доброте. Конечно, с добрым человеком легко общаться, к </w:t>
      </w:r>
      <w:proofErr w:type="gramStart"/>
      <w:r w:rsidRPr="00826A11">
        <w:rPr>
          <w:rFonts w:ascii="Times New Roman" w:hAnsi="Times New Roman"/>
          <w:sz w:val="24"/>
          <w:szCs w:val="24"/>
        </w:rPr>
        <w:t>доброму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мы спешим за помощью, о добрых людях вспоминаем с благодарностью. Легко ли быть добрым? Сколько граней у этого простого слова «доброта»? Наконец, можно ли воспитать себя и стать добрее?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Об отношении к тем, кто окружает нас ежедневно и ежеминутно, наш разговор.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26A11">
        <w:rPr>
          <w:rFonts w:ascii="Times New Roman" w:hAnsi="Times New Roman"/>
          <w:b/>
          <w:sz w:val="24"/>
          <w:szCs w:val="24"/>
        </w:rPr>
        <w:t>2. Основная часть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Работа со словами «сочувствие», «душевность», «милосердие», «сострадание». Работа над эпиграфом к занятию.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i/>
          <w:sz w:val="24"/>
          <w:szCs w:val="24"/>
        </w:rPr>
        <w:t>Вопросы: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Что объединяет все эти слова? </w:t>
      </w:r>
      <w:r w:rsidRPr="00826A11">
        <w:rPr>
          <w:rFonts w:ascii="Times New Roman" w:hAnsi="Times New Roman"/>
          <w:i/>
          <w:sz w:val="24"/>
          <w:szCs w:val="24"/>
        </w:rPr>
        <w:t>(Положительные нравственные качества человека, которые проявляются по отношению к другому человеку.)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Вспомните самые короткие слова с теми же корнями. </w:t>
      </w:r>
      <w:r w:rsidRPr="00826A11">
        <w:rPr>
          <w:rFonts w:ascii="Times New Roman" w:hAnsi="Times New Roman"/>
          <w:i/>
          <w:sz w:val="24"/>
          <w:szCs w:val="24"/>
        </w:rPr>
        <w:t>(Чувство, душа, сердце, страдать.)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lastRenderedPageBreak/>
        <w:t xml:space="preserve">- Изобразите их на бумаге красками или цветными карандашами. </w:t>
      </w:r>
      <w:r w:rsidRPr="00826A11">
        <w:rPr>
          <w:rFonts w:ascii="Times New Roman" w:hAnsi="Times New Roman"/>
          <w:i/>
          <w:sz w:val="24"/>
          <w:szCs w:val="24"/>
        </w:rPr>
        <w:t>(Дети рисуют, как правило, яркими красками.)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Каким вы представляете человека, обладающего хотя бы одним из этих качеств? </w:t>
      </w:r>
      <w:r w:rsidRPr="00826A11">
        <w:rPr>
          <w:rFonts w:ascii="Times New Roman" w:hAnsi="Times New Roman"/>
          <w:i/>
          <w:sz w:val="24"/>
          <w:szCs w:val="24"/>
        </w:rPr>
        <w:t>(Улыбающимся, доброжелательным…)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Расскажите о таком человеке. </w:t>
      </w:r>
      <w:r w:rsidRPr="00826A11">
        <w:rPr>
          <w:rFonts w:ascii="Times New Roman" w:hAnsi="Times New Roman"/>
          <w:i/>
          <w:sz w:val="24"/>
          <w:szCs w:val="24"/>
        </w:rPr>
        <w:t>(Примеры  из жизни детей.)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Люди, умеющие сочувствовать ближнему, то есть любому человеку, находящемуся в определенный момент рядом с ними и нуждающемуся в помощи, проявляющие милосердие, не задумываясь, спешат на помощь человеку. Они чувствуют, когда больно или плохо </w:t>
      </w:r>
      <w:proofErr w:type="gramStart"/>
      <w:r w:rsidRPr="00826A11">
        <w:rPr>
          <w:rFonts w:ascii="Times New Roman" w:hAnsi="Times New Roman"/>
          <w:sz w:val="24"/>
          <w:szCs w:val="24"/>
        </w:rPr>
        <w:t>другому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. Для них нет посторонних, поэтому относятся они к </w:t>
      </w:r>
      <w:proofErr w:type="gramStart"/>
      <w:r w:rsidRPr="00826A11">
        <w:rPr>
          <w:rFonts w:ascii="Times New Roman" w:hAnsi="Times New Roman"/>
          <w:sz w:val="24"/>
          <w:szCs w:val="24"/>
        </w:rPr>
        <w:t>ближнему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так, как хотели бы, чтобы относились и к ним тоже. Здесь уместно говорить об особом таланте человека – таланте доброты. На словах нам все понятно, а как же на деле?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Рассказ В. Сухомлинского «Пришли навестить больную» </w:t>
      </w:r>
      <w:r w:rsidRPr="00826A11">
        <w:rPr>
          <w:rFonts w:ascii="Times New Roman" w:hAnsi="Times New Roman"/>
          <w:i/>
          <w:sz w:val="24"/>
          <w:szCs w:val="24"/>
        </w:rPr>
        <w:t xml:space="preserve">(читает учитель).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Марийка очень долго болеет. Лежит в кровати, не может подняться. Иногда приходят к ней подруги.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Вот и сегодня пришли к Марийке Оксана и Валя. Принесли две книжки. Рассказали о пионерском сборе, а потом замолкли и сидят возле кровати. Марийка тоже молчит, и ей очень неловко.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В минуту напряженного молчания из-за тучи выглянуло солнце. В комнате стало светло. Оксана и Валя обрадовались.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Наконец-то солнышко пригреет, - защебетала Оксана. – Как только потеплеет – в лес пойдем, на речку.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Может быть, и искупаемся, - радуется Валя.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И цветов нарвем, и на лодке покатаемся, - продолжала свой веселый щебет Оксана.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Марийка смотрела на них, молчала, и из глаз ее на подушку капали слезы. Оксана и Валя увидели, что Марийка плачет, и удивились: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Почему же ты плачешь, Марийка? Что у тебя болит? Может, тебе еще одну книгу принести? Вот мы пойдем в магазин и купим конфет…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Не нужно мне ни книжек, ни конфет, - прошептала Марийка.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i/>
          <w:sz w:val="24"/>
          <w:szCs w:val="24"/>
        </w:rPr>
        <w:t>Вопросы и задания: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Почему Марийка заплакала?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Можно ли говорить о том, что девочки не проявили заботу </w:t>
      </w:r>
      <w:proofErr w:type="gramStart"/>
      <w:r w:rsidRPr="00826A11">
        <w:rPr>
          <w:rFonts w:ascii="Times New Roman" w:hAnsi="Times New Roman"/>
          <w:sz w:val="24"/>
          <w:szCs w:val="24"/>
        </w:rPr>
        <w:t>о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ближнем? </w:t>
      </w:r>
      <w:r w:rsidRPr="00826A11">
        <w:rPr>
          <w:rFonts w:ascii="Times New Roman" w:hAnsi="Times New Roman"/>
          <w:i/>
          <w:sz w:val="24"/>
          <w:szCs w:val="24"/>
        </w:rPr>
        <w:t xml:space="preserve">(Нет, </w:t>
      </w:r>
      <w:proofErr w:type="spellStart"/>
      <w:r w:rsidRPr="00826A11">
        <w:rPr>
          <w:rFonts w:ascii="Times New Roman" w:hAnsi="Times New Roman"/>
          <w:i/>
          <w:sz w:val="24"/>
          <w:szCs w:val="24"/>
        </w:rPr>
        <w:t>нельзя</w:t>
      </w:r>
      <w:proofErr w:type="gramStart"/>
      <w:r w:rsidRPr="00826A11">
        <w:rPr>
          <w:rFonts w:ascii="Times New Roman" w:hAnsi="Times New Roman"/>
          <w:i/>
          <w:sz w:val="24"/>
          <w:szCs w:val="24"/>
        </w:rPr>
        <w:t>.Д</w:t>
      </w:r>
      <w:proofErr w:type="gramEnd"/>
      <w:r w:rsidRPr="00826A11">
        <w:rPr>
          <w:rFonts w:ascii="Times New Roman" w:hAnsi="Times New Roman"/>
          <w:i/>
          <w:sz w:val="24"/>
          <w:szCs w:val="24"/>
        </w:rPr>
        <w:t>евочки</w:t>
      </w:r>
      <w:proofErr w:type="spellEnd"/>
      <w:r w:rsidRPr="00826A11">
        <w:rPr>
          <w:rFonts w:ascii="Times New Roman" w:hAnsi="Times New Roman"/>
          <w:i/>
          <w:sz w:val="24"/>
          <w:szCs w:val="24"/>
        </w:rPr>
        <w:t xml:space="preserve"> пришли навестить больную подругу, попытались скрасить ее одиночество.)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О каких человеческих чувствах забыли девочки? </w:t>
      </w:r>
      <w:r w:rsidRPr="00826A11">
        <w:rPr>
          <w:rFonts w:ascii="Times New Roman" w:hAnsi="Times New Roman"/>
          <w:i/>
          <w:sz w:val="24"/>
          <w:szCs w:val="24"/>
        </w:rPr>
        <w:t xml:space="preserve">(О сострадании, </w:t>
      </w:r>
      <w:proofErr w:type="spellStart"/>
      <w:r w:rsidRPr="00826A11">
        <w:rPr>
          <w:rFonts w:ascii="Times New Roman" w:hAnsi="Times New Roman"/>
          <w:i/>
          <w:sz w:val="24"/>
          <w:szCs w:val="24"/>
        </w:rPr>
        <w:t>милосердии</w:t>
      </w:r>
      <w:proofErr w:type="gramStart"/>
      <w:r w:rsidRPr="00826A11">
        <w:rPr>
          <w:rFonts w:ascii="Times New Roman" w:hAnsi="Times New Roman"/>
          <w:i/>
          <w:sz w:val="24"/>
          <w:szCs w:val="24"/>
        </w:rPr>
        <w:t>.О</w:t>
      </w:r>
      <w:proofErr w:type="gramEnd"/>
      <w:r w:rsidRPr="00826A11">
        <w:rPr>
          <w:rFonts w:ascii="Times New Roman" w:hAnsi="Times New Roman"/>
          <w:i/>
          <w:sz w:val="24"/>
          <w:szCs w:val="24"/>
        </w:rPr>
        <w:t>ни</w:t>
      </w:r>
      <w:proofErr w:type="spellEnd"/>
      <w:r w:rsidRPr="00826A11">
        <w:rPr>
          <w:rFonts w:ascii="Times New Roman" w:hAnsi="Times New Roman"/>
          <w:i/>
          <w:sz w:val="24"/>
          <w:szCs w:val="24"/>
        </w:rPr>
        <w:t xml:space="preserve"> не подумали о том, что их слова больно ранят Марийку, напомнят ей о болезни и невозможности присоединиться к ним.)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Работа со словами «эгоизм», «черствость», «равнодушие», «бессердечность».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Как можно охарактеризовать поступок девочек? </w:t>
      </w:r>
      <w:r w:rsidRPr="00826A11">
        <w:rPr>
          <w:rFonts w:ascii="Times New Roman" w:hAnsi="Times New Roman"/>
          <w:i/>
          <w:sz w:val="24"/>
          <w:szCs w:val="24"/>
        </w:rPr>
        <w:t>(Девочки оказались равнодушными к чужому несчастью, ведь именно несчастьем для Марийки было одиночество в больничной палате).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Изобразите эти нравственные качества  на бумаге красками или цветными карандашами. </w:t>
      </w:r>
      <w:r w:rsidRPr="00826A11">
        <w:rPr>
          <w:rFonts w:ascii="Times New Roman" w:hAnsi="Times New Roman"/>
          <w:i/>
          <w:sz w:val="24"/>
          <w:szCs w:val="24"/>
        </w:rPr>
        <w:t>(Дети рисуют, как правило, темными красками.)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Сопоставление рисунков, комментарии  детей.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Наверное, Оксану и Валю не стоит винить в данной ситуации. Они не могут понять чужую боль, потому что сердца их закрыты, не восприимчивы к чужой боли. Ничего не случилось, скажете вы, девочка выздоровеет, и вместе с подружками побежит на речку </w:t>
      </w:r>
      <w:r w:rsidRPr="00826A11">
        <w:rPr>
          <w:rFonts w:ascii="Times New Roman" w:hAnsi="Times New Roman"/>
          <w:sz w:val="24"/>
          <w:szCs w:val="24"/>
        </w:rPr>
        <w:lastRenderedPageBreak/>
        <w:t xml:space="preserve">купаться. А девочки? Никто не застрахован в жизни от неприятностей, от болезней. Забыв библейские слова о том, что человек должен относиться к ближнему, как к самому себе, они проявляют эгоизм и равнодушие. У русского народа всегда слово «любовь» было синонимом слову «жалость». Любить – значит жалеть человека. Проявление заботы о </w:t>
      </w:r>
      <w:proofErr w:type="gramStart"/>
      <w:r w:rsidRPr="00826A11">
        <w:rPr>
          <w:rFonts w:ascii="Times New Roman" w:hAnsi="Times New Roman"/>
          <w:sz w:val="24"/>
          <w:szCs w:val="24"/>
        </w:rPr>
        <w:t>ближнем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 - вот назначение каждого человека.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Рассказы детей о милосердии, сострадании (на примере литературных произведений).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Однажды замечательного хирурга, изобретателя принципиально новых аппаратов для излечения травматизма доктора Г.А. </w:t>
      </w:r>
      <w:proofErr w:type="spellStart"/>
      <w:r w:rsidRPr="00826A11">
        <w:rPr>
          <w:rFonts w:ascii="Times New Roman" w:hAnsi="Times New Roman"/>
          <w:sz w:val="24"/>
          <w:szCs w:val="24"/>
        </w:rPr>
        <w:t>Илизарова</w:t>
      </w:r>
      <w:proofErr w:type="spellEnd"/>
      <w:r w:rsidRPr="00826A11">
        <w:rPr>
          <w:rFonts w:ascii="Times New Roman" w:hAnsi="Times New Roman"/>
          <w:sz w:val="24"/>
          <w:szCs w:val="24"/>
        </w:rPr>
        <w:t xml:space="preserve"> спросили: "Вы так много работаете для других, а когда же вы работаете для себя?" Врач - целитель страшно удивился: "Живу так, а не иначе не потому, что </w:t>
      </w:r>
      <w:proofErr w:type="gramStart"/>
      <w:r w:rsidRPr="00826A11">
        <w:rPr>
          <w:rFonts w:ascii="Times New Roman" w:hAnsi="Times New Roman"/>
          <w:sz w:val="24"/>
          <w:szCs w:val="24"/>
        </w:rPr>
        <w:t>должен</w:t>
      </w:r>
      <w:proofErr w:type="gramEnd"/>
      <w:r w:rsidRPr="00826A11">
        <w:rPr>
          <w:rFonts w:ascii="Times New Roman" w:hAnsi="Times New Roman"/>
          <w:sz w:val="24"/>
          <w:szCs w:val="24"/>
        </w:rPr>
        <w:t>, а потому, что хочу помочь большему количеству людей".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А рассказ А.И. Куприна «Чудесный доктор», в котором писатель повествует о великом докторе Пирогове, бескорыстно помогающем семье </w:t>
      </w:r>
      <w:proofErr w:type="spellStart"/>
      <w:r w:rsidRPr="00826A11">
        <w:rPr>
          <w:rFonts w:ascii="Times New Roman" w:hAnsi="Times New Roman"/>
          <w:sz w:val="24"/>
          <w:szCs w:val="24"/>
        </w:rPr>
        <w:t>Мерцаловых</w:t>
      </w:r>
      <w:proofErr w:type="spellEnd"/>
      <w:r w:rsidRPr="00826A11">
        <w:rPr>
          <w:rFonts w:ascii="Times New Roman" w:hAnsi="Times New Roman"/>
          <w:sz w:val="24"/>
          <w:szCs w:val="24"/>
        </w:rPr>
        <w:t xml:space="preserve">? На слова благодарности упавших духом людей он махнул рукой: «Не стоит благодарности». Доктор не может оставаться равнодушным, так как от его участия зависит жизнь людей: больной девочки, потерявшего надежду отца </w:t>
      </w:r>
      <w:proofErr w:type="spellStart"/>
      <w:r w:rsidRPr="00826A11">
        <w:rPr>
          <w:rFonts w:ascii="Times New Roman" w:hAnsi="Times New Roman"/>
          <w:sz w:val="24"/>
          <w:szCs w:val="24"/>
        </w:rPr>
        <w:t>Мерцалова</w:t>
      </w:r>
      <w:proofErr w:type="spellEnd"/>
      <w:r w:rsidRPr="00826A11">
        <w:rPr>
          <w:rFonts w:ascii="Times New Roman" w:hAnsi="Times New Roman"/>
          <w:sz w:val="24"/>
          <w:szCs w:val="24"/>
        </w:rPr>
        <w:t>, голодных и обездоленных детей семейства.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Много фактов людского участия, щедрости, красоты человеческой души в нашей жизни. Милосердие - готовность помочь кому-либо или простить кого-нибудь из сострадания, человеколюбия.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Милосердие - традиционная черта россиян.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Трагедия в городе Беслане в сентябре 2004 года. Сердца людей распахнулись навстречу пострадавшим. Какие  яркие примеры самопожертвования во имя жизни другого человека! 18 учителей погибли от пуль озверевших террористов, спасая школьников. Среди них 74-летний учитель физкультуры Иван Константинович </w:t>
      </w:r>
      <w:proofErr w:type="spellStart"/>
      <w:r w:rsidRPr="00826A11">
        <w:rPr>
          <w:rFonts w:ascii="Times New Roman" w:hAnsi="Times New Roman"/>
          <w:sz w:val="24"/>
          <w:szCs w:val="24"/>
        </w:rPr>
        <w:t>Канидзе</w:t>
      </w:r>
      <w:proofErr w:type="spellEnd"/>
      <w:r w:rsidRPr="00826A11">
        <w:rPr>
          <w:rFonts w:ascii="Times New Roman" w:hAnsi="Times New Roman"/>
          <w:sz w:val="24"/>
          <w:szCs w:val="24"/>
        </w:rPr>
        <w:t>, спасший 30 детей и получивший в спину 3 пули. Страшное бедствие всколыхнуло людей, вызвало самые добрые чувства. Помощь пострадавшим оказывали все народы России. Сдавали кровь, перечисляли деньги, приносили вещи, игрушки для детей.</w:t>
      </w:r>
    </w:p>
    <w:p w:rsidR="009064DF" w:rsidRPr="00963064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63064">
        <w:rPr>
          <w:rFonts w:ascii="Times New Roman" w:hAnsi="Times New Roman"/>
          <w:b/>
          <w:sz w:val="24"/>
          <w:szCs w:val="24"/>
        </w:rPr>
        <w:t>Памятка «Как стать  милосердным?»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1. Помни добро, и ты никогда не сотворишь зла.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2. Помоги </w:t>
      </w:r>
      <w:proofErr w:type="gramStart"/>
      <w:r w:rsidRPr="00826A11">
        <w:rPr>
          <w:rFonts w:ascii="Times New Roman" w:hAnsi="Times New Roman"/>
          <w:sz w:val="24"/>
          <w:szCs w:val="24"/>
        </w:rPr>
        <w:t>ближнему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, раздели беду - и твоя совесть будет спокойна.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3. Радость у кого-то - порадуйся за него. В твоей душе посветлеет.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4. Люби ближнего. Любовь как благодатный дождик, после него даже сквозь самую твердую почву обязательно травка пробьется. 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5. Будь милосердным, готовым помочь кому-нибудь или простить кого-нибудь из сострадания, человеколюбия.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Отрывок из статьи С. Львова «Сострадание – активный помощник» </w:t>
      </w:r>
      <w:r w:rsidRPr="00826A11">
        <w:rPr>
          <w:rFonts w:ascii="Times New Roman" w:hAnsi="Times New Roman"/>
          <w:i/>
          <w:sz w:val="24"/>
          <w:szCs w:val="24"/>
        </w:rPr>
        <w:t>(читает учитель).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Одно из самых важных человеческих чувств – сочувствие. И пусть оно не останется просто сочувствием, а станет действием. Содействием. Тому, кто в нем нуждается, кому плохо, хотя он и молчит, к нему надо приходить на помощь, не ожидая зова. Нет радиоприемника более сильного и чуткого, чем человеческая душа. Если ее настроить на волну высокой чувствительности.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i/>
          <w:sz w:val="24"/>
          <w:szCs w:val="24"/>
        </w:rPr>
        <w:t>Вопросы для дискуссии: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Что значит, по словам С. Львова,  настроить душу «на волну высокой чувствительности»?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- Можно ли прожить без милосердия и сострадания в  повседневной жизни? Почему?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lastRenderedPageBreak/>
        <w:t>- Для кого важнее быть милосердным: для самого человека или для того, кому оказываешь помощь?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- Почему сегодня так велик дефицит милосердия? </w:t>
      </w:r>
    </w:p>
    <w:p w:rsidR="009064DF" w:rsidRPr="00963064" w:rsidRDefault="009064DF" w:rsidP="009064DF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63064">
        <w:rPr>
          <w:rFonts w:ascii="Times New Roman" w:hAnsi="Times New Roman"/>
          <w:b/>
          <w:sz w:val="24"/>
          <w:szCs w:val="24"/>
        </w:rPr>
        <w:t>3. Заключительная часть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963064">
        <w:rPr>
          <w:rFonts w:ascii="Times New Roman" w:hAnsi="Times New Roman"/>
          <w:b/>
          <w:sz w:val="24"/>
          <w:szCs w:val="24"/>
        </w:rPr>
        <w:t xml:space="preserve">Стихотворение Т. </w:t>
      </w:r>
      <w:proofErr w:type="spellStart"/>
      <w:r w:rsidRPr="00963064">
        <w:rPr>
          <w:rFonts w:ascii="Times New Roman" w:hAnsi="Times New Roman"/>
          <w:b/>
          <w:sz w:val="24"/>
          <w:szCs w:val="24"/>
        </w:rPr>
        <w:t>Кузовлевой</w:t>
      </w:r>
      <w:proofErr w:type="spellEnd"/>
      <w:r w:rsidRPr="00963064">
        <w:rPr>
          <w:rFonts w:ascii="Times New Roman" w:hAnsi="Times New Roman"/>
          <w:b/>
          <w:sz w:val="24"/>
          <w:szCs w:val="24"/>
        </w:rPr>
        <w:t xml:space="preserve"> «Твори добро</w:t>
      </w:r>
      <w:proofErr w:type="gramStart"/>
      <w:r w:rsidRPr="00963064">
        <w:rPr>
          <w:rFonts w:ascii="Times New Roman" w:hAnsi="Times New Roman"/>
          <w:b/>
          <w:sz w:val="24"/>
          <w:szCs w:val="24"/>
        </w:rPr>
        <w:t>»</w:t>
      </w:r>
      <w:r w:rsidRPr="00826A11">
        <w:rPr>
          <w:rFonts w:ascii="Times New Roman" w:hAnsi="Times New Roman"/>
          <w:i/>
          <w:sz w:val="24"/>
          <w:szCs w:val="24"/>
        </w:rPr>
        <w:t>(</w:t>
      </w:r>
      <w:proofErr w:type="gramEnd"/>
      <w:r w:rsidRPr="00826A11">
        <w:rPr>
          <w:rFonts w:ascii="Times New Roman" w:hAnsi="Times New Roman"/>
          <w:i/>
          <w:sz w:val="24"/>
          <w:szCs w:val="24"/>
        </w:rPr>
        <w:t>читает ученик).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И жизнью жертвуй,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И спеши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Не ради славы или сладостей,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А по велению души.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Когда кипишь,  судьбой </w:t>
      </w:r>
      <w:proofErr w:type="gramStart"/>
      <w:r w:rsidRPr="00826A11">
        <w:rPr>
          <w:rFonts w:ascii="Times New Roman" w:hAnsi="Times New Roman"/>
          <w:sz w:val="24"/>
          <w:szCs w:val="24"/>
        </w:rPr>
        <w:t>униженный</w:t>
      </w:r>
      <w:proofErr w:type="gramEnd"/>
      <w:r w:rsidRPr="00826A11">
        <w:rPr>
          <w:rFonts w:ascii="Times New Roman" w:hAnsi="Times New Roman"/>
          <w:sz w:val="24"/>
          <w:szCs w:val="24"/>
        </w:rPr>
        <w:t>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Ты от бессилья и стыда,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Не позволяй душе обиженной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Сиюминутного суда.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Постой.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Остынь.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Поверь,  действительно,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Всё встанет на свои места.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Ты сильный.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Сильные не мстительны.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Оружье </w:t>
      </w:r>
      <w:proofErr w:type="gramStart"/>
      <w:r w:rsidRPr="00826A11">
        <w:rPr>
          <w:rFonts w:ascii="Times New Roman" w:hAnsi="Times New Roman"/>
          <w:sz w:val="24"/>
          <w:szCs w:val="24"/>
        </w:rPr>
        <w:t>сильных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– доброта.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В стихотворении "Памятник" А.С. Пушкин подводит итог своего творчества: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И долго буду тем любезен я народу,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Что чувства добрые я лирой пробуждал,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Что в мой жестокий век восславил я свободу</w:t>
      </w: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 xml:space="preserve">И милость к </w:t>
      </w:r>
      <w:proofErr w:type="gramStart"/>
      <w:r w:rsidRPr="00826A11">
        <w:rPr>
          <w:rFonts w:ascii="Times New Roman" w:hAnsi="Times New Roman"/>
          <w:sz w:val="24"/>
          <w:szCs w:val="24"/>
        </w:rPr>
        <w:t>падшим</w:t>
      </w:r>
      <w:proofErr w:type="gramEnd"/>
      <w:r w:rsidRPr="00826A11">
        <w:rPr>
          <w:rFonts w:ascii="Times New Roman" w:hAnsi="Times New Roman"/>
          <w:sz w:val="24"/>
          <w:szCs w:val="24"/>
        </w:rPr>
        <w:t xml:space="preserve"> призывал.</w:t>
      </w:r>
    </w:p>
    <w:p w:rsidR="009064DF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6A11">
        <w:rPr>
          <w:rFonts w:ascii="Times New Roman" w:hAnsi="Times New Roman"/>
          <w:sz w:val="24"/>
          <w:szCs w:val="24"/>
        </w:rPr>
        <w:t>Как бы ни трактовали последнюю строку, в любом случае, она есть прямой призыв к милосердию.</w:t>
      </w:r>
    </w:p>
    <w:p w:rsidR="009064DF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064DF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064DF" w:rsidRPr="00826A11" w:rsidRDefault="009064DF" w:rsidP="009064D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064DF" w:rsidRDefault="009064DF" w:rsidP="009064DF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9064DF" w:rsidRDefault="009064DF" w:rsidP="009064DF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9064DF" w:rsidRDefault="009064DF" w:rsidP="009064DF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9064DF" w:rsidRDefault="009064DF" w:rsidP="009064DF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584A0D" w:rsidRDefault="00584A0D"/>
    <w:sectPr w:rsidR="00584A0D" w:rsidSect="00584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E3C16"/>
    <w:multiLevelType w:val="hybridMultilevel"/>
    <w:tmpl w:val="BEBA9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64DF"/>
    <w:rsid w:val="00110E40"/>
    <w:rsid w:val="001E1781"/>
    <w:rsid w:val="00417C7F"/>
    <w:rsid w:val="00584A0D"/>
    <w:rsid w:val="009064DF"/>
    <w:rsid w:val="009C6D04"/>
    <w:rsid w:val="00DE016C"/>
    <w:rsid w:val="00E80E2C"/>
    <w:rsid w:val="00FF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4DF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1375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6</dc:creator>
  <cp:lastModifiedBy>Чижик</cp:lastModifiedBy>
  <cp:revision>5</cp:revision>
  <dcterms:created xsi:type="dcterms:W3CDTF">2021-02-18T12:50:00Z</dcterms:created>
  <dcterms:modified xsi:type="dcterms:W3CDTF">2026-02-02T17:17:00Z</dcterms:modified>
</cp:coreProperties>
</file>