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1FC" w:rsidRPr="00AD41FC" w:rsidRDefault="00AD41FC" w:rsidP="00AD41FC">
      <w:pPr>
        <w:jc w:val="center"/>
        <w:rPr>
          <w:rFonts w:ascii="Times New Roman" w:hAnsi="Times New Roman" w:cs="Times New Roman"/>
          <w:b/>
          <w:sz w:val="28"/>
          <w:szCs w:val="28"/>
          <w:lang w:val="ru-RU"/>
        </w:rPr>
      </w:pPr>
      <w:r w:rsidRPr="00AD41FC">
        <w:rPr>
          <w:rFonts w:ascii="Times New Roman" w:hAnsi="Times New Roman" w:cs="Times New Roman"/>
          <w:b/>
          <w:sz w:val="28"/>
          <w:szCs w:val="28"/>
          <w:lang w:val="ru-RU"/>
        </w:rPr>
        <w:t>МИНИСТЕРСТВО ПРОСВЕЩЕНИЯ РОССИЙСКОЙ ФЕДЕРАЦИИ</w:t>
      </w:r>
    </w:p>
    <w:p w:rsidR="00AD41FC" w:rsidRPr="00AD41FC" w:rsidRDefault="00AD41FC" w:rsidP="00AD41FC">
      <w:pPr>
        <w:spacing w:after="0" w:line="408" w:lineRule="auto"/>
        <w:ind w:left="120"/>
        <w:jc w:val="center"/>
        <w:rPr>
          <w:rFonts w:ascii="Times New Roman" w:hAnsi="Times New Roman" w:cs="Times New Roman"/>
          <w:lang w:val="ru-RU"/>
        </w:rPr>
      </w:pPr>
      <w:r w:rsidRPr="00AD41FC">
        <w:rPr>
          <w:rFonts w:ascii="Times New Roman" w:hAnsi="Times New Roman" w:cs="Times New Roman"/>
          <w:b/>
          <w:color w:val="000000"/>
          <w:sz w:val="28"/>
          <w:lang w:val="ru-RU"/>
        </w:rPr>
        <w:t xml:space="preserve">Министерство образования Чувашской Республики </w:t>
      </w:r>
      <w:bookmarkStart w:id="0" w:name="af5b5167-7099-47ec-9866-9052e784200d"/>
      <w:bookmarkEnd w:id="0"/>
    </w:p>
    <w:p w:rsidR="00AD41FC" w:rsidRPr="00AD41FC" w:rsidRDefault="00AD41FC" w:rsidP="00AD41FC">
      <w:pPr>
        <w:spacing w:after="0" w:line="408" w:lineRule="auto"/>
        <w:ind w:left="120"/>
        <w:jc w:val="center"/>
        <w:rPr>
          <w:rFonts w:ascii="Times New Roman" w:hAnsi="Times New Roman" w:cs="Times New Roman"/>
          <w:lang w:val="ru-RU"/>
        </w:rPr>
      </w:pPr>
      <w:r w:rsidRPr="00AD41FC">
        <w:rPr>
          <w:rFonts w:ascii="Times New Roman" w:hAnsi="Times New Roman" w:cs="Times New Roman"/>
          <w:b/>
          <w:color w:val="000000"/>
          <w:sz w:val="28"/>
          <w:lang w:val="ru-RU"/>
        </w:rPr>
        <w:t>Канашский муниципальный округ Чувашской Республики</w:t>
      </w:r>
      <w:bookmarkStart w:id="1" w:name="dc3cea46-96ed-491e-818a-be2785bad2e9"/>
      <w:bookmarkEnd w:id="1"/>
    </w:p>
    <w:p w:rsidR="00AD41FC" w:rsidRPr="00AD41FC" w:rsidRDefault="00AD41FC" w:rsidP="00AD41FC">
      <w:pPr>
        <w:spacing w:after="0" w:line="408" w:lineRule="auto"/>
        <w:ind w:left="120"/>
        <w:jc w:val="center"/>
        <w:rPr>
          <w:rFonts w:ascii="Times New Roman" w:hAnsi="Times New Roman" w:cs="Times New Roman"/>
          <w:lang w:val="ru-RU"/>
        </w:rPr>
      </w:pPr>
      <w:r w:rsidRPr="00AD41FC">
        <w:rPr>
          <w:rFonts w:ascii="Times New Roman" w:hAnsi="Times New Roman" w:cs="Times New Roman"/>
          <w:b/>
          <w:color w:val="000000"/>
          <w:sz w:val="28"/>
          <w:lang w:val="ru-RU"/>
        </w:rPr>
        <w:t>МБОУ "Средняя общеобразовательная школа №1" г. Канаш</w:t>
      </w:r>
    </w:p>
    <w:p w:rsidR="00AD41FC" w:rsidRPr="00AD41FC" w:rsidRDefault="00AD41FC" w:rsidP="00AD41FC">
      <w:pPr>
        <w:spacing w:after="0" w:line="408" w:lineRule="auto"/>
        <w:ind w:left="120"/>
        <w:jc w:val="center"/>
        <w:rPr>
          <w:rFonts w:ascii="Times New Roman" w:hAnsi="Times New Roman" w:cs="Times New Roman"/>
          <w:lang w:val="ru-RU"/>
        </w:rPr>
      </w:pPr>
    </w:p>
    <w:p w:rsidR="00AD41FC" w:rsidRPr="00AD41FC" w:rsidRDefault="00AD41FC" w:rsidP="00AD41FC">
      <w:pPr>
        <w:spacing w:after="0"/>
        <w:ind w:left="120"/>
        <w:rPr>
          <w:rFonts w:ascii="Times New Roman" w:hAnsi="Times New Roman" w:cs="Times New Roman"/>
          <w:lang w:val="ru-RU"/>
        </w:rPr>
      </w:pPr>
    </w:p>
    <w:p w:rsidR="00AD41FC" w:rsidRPr="00AD41FC" w:rsidRDefault="00AD41FC" w:rsidP="00AD41FC">
      <w:pPr>
        <w:spacing w:after="0"/>
        <w:ind w:left="120"/>
        <w:rPr>
          <w:rFonts w:ascii="Times New Roman" w:hAnsi="Times New Roman" w:cs="Times New Roman"/>
          <w:lang w:val="ru-RU"/>
        </w:rPr>
      </w:pPr>
    </w:p>
    <w:p w:rsidR="00AD41FC" w:rsidRPr="00AD41FC" w:rsidRDefault="00AD41FC" w:rsidP="00AD41FC">
      <w:pPr>
        <w:spacing w:after="0"/>
        <w:ind w:left="120"/>
        <w:rPr>
          <w:rFonts w:ascii="Times New Roman" w:hAnsi="Times New Roman" w:cs="Times New Roman"/>
          <w:lang w:val="ru-RU"/>
        </w:rPr>
      </w:pPr>
    </w:p>
    <w:p w:rsidR="00AD41FC" w:rsidRPr="00AD41FC" w:rsidRDefault="00AD41FC" w:rsidP="00AD41FC">
      <w:pPr>
        <w:spacing w:after="0"/>
        <w:ind w:left="120"/>
        <w:rPr>
          <w:rFonts w:ascii="Times New Roman" w:hAnsi="Times New Roman" w:cs="Times New Roman"/>
          <w:lang w:val="ru-RU"/>
        </w:rPr>
      </w:pPr>
    </w:p>
    <w:tbl>
      <w:tblPr>
        <w:tblW w:w="0" w:type="auto"/>
        <w:tblLook w:val="04A0" w:firstRow="1" w:lastRow="0" w:firstColumn="1" w:lastColumn="0" w:noHBand="0" w:noVBand="1"/>
      </w:tblPr>
      <w:tblGrid>
        <w:gridCol w:w="3082"/>
        <w:gridCol w:w="32"/>
        <w:gridCol w:w="3115"/>
        <w:gridCol w:w="258"/>
        <w:gridCol w:w="2756"/>
        <w:gridCol w:w="101"/>
      </w:tblGrid>
      <w:tr w:rsidR="00AD41FC" w:rsidRPr="00AD41FC" w:rsidTr="00AD41FC">
        <w:trPr>
          <w:gridAfter w:val="1"/>
          <w:wAfter w:w="101" w:type="dxa"/>
        </w:trPr>
        <w:tc>
          <w:tcPr>
            <w:tcW w:w="3082" w:type="dxa"/>
          </w:tcPr>
          <w:p w:rsidR="00AD41FC" w:rsidRPr="00AD41FC" w:rsidRDefault="00AD41FC">
            <w:pPr>
              <w:autoSpaceDE w:val="0"/>
              <w:autoSpaceDN w:val="0"/>
              <w:spacing w:after="0" w:line="240" w:lineRule="auto"/>
              <w:jc w:val="both"/>
              <w:rPr>
                <w:rFonts w:ascii="Times New Roman" w:eastAsia="Times New Roman" w:hAnsi="Times New Roman" w:cs="Times New Roman"/>
                <w:color w:val="000000"/>
                <w:sz w:val="28"/>
                <w:szCs w:val="28"/>
                <w:lang w:val="ru-RU"/>
              </w:rPr>
            </w:pPr>
            <w:r w:rsidRPr="00AD41FC">
              <w:rPr>
                <w:rFonts w:ascii="Times New Roman" w:eastAsia="Times New Roman" w:hAnsi="Times New Roman" w:cs="Times New Roman"/>
                <w:color w:val="000000"/>
                <w:sz w:val="28"/>
                <w:szCs w:val="28"/>
                <w:lang w:val="ru-RU"/>
              </w:rPr>
              <w:t>РАССМОТРЕНО</w:t>
            </w:r>
          </w:p>
          <w:p w:rsidR="00AD41FC" w:rsidRPr="00AD41FC" w:rsidRDefault="00AD41FC">
            <w:pPr>
              <w:autoSpaceDE w:val="0"/>
              <w:autoSpaceDN w:val="0"/>
              <w:spacing w:after="0" w:line="240" w:lineRule="auto"/>
              <w:rPr>
                <w:rFonts w:ascii="Times New Roman" w:eastAsia="Times New Roman" w:hAnsi="Times New Roman" w:cs="Times New Roman"/>
                <w:sz w:val="24"/>
                <w:szCs w:val="24"/>
                <w:lang w:val="ru-RU"/>
              </w:rPr>
            </w:pPr>
            <w:r w:rsidRPr="00AD41FC">
              <w:rPr>
                <w:rFonts w:ascii="Times New Roman" w:eastAsia="Times New Roman" w:hAnsi="Times New Roman" w:cs="Times New Roman"/>
                <w:color w:val="000000"/>
                <w:sz w:val="24"/>
                <w:szCs w:val="24"/>
                <w:lang w:val="ru-RU"/>
              </w:rPr>
              <w:t xml:space="preserve">На заседании МО учителей </w:t>
            </w:r>
            <w:proofErr w:type="gramStart"/>
            <w:r w:rsidRPr="00AD41FC">
              <w:rPr>
                <w:rFonts w:ascii="Times New Roman" w:hAnsi="Times New Roman" w:cs="Times New Roman"/>
                <w:sz w:val="24"/>
                <w:szCs w:val="24"/>
                <w:lang w:val="ru-RU"/>
              </w:rPr>
              <w:t>естественно-научного</w:t>
            </w:r>
            <w:proofErr w:type="gramEnd"/>
            <w:r w:rsidRPr="00AD41FC">
              <w:rPr>
                <w:rFonts w:ascii="Times New Roman" w:hAnsi="Times New Roman" w:cs="Times New Roman"/>
                <w:sz w:val="24"/>
                <w:szCs w:val="24"/>
                <w:lang w:val="ru-RU"/>
              </w:rPr>
              <w:t xml:space="preserve"> цикла</w:t>
            </w:r>
          </w:p>
          <w:p w:rsidR="00AD41FC" w:rsidRPr="00AD41FC" w:rsidRDefault="001C4CA9">
            <w:pPr>
              <w:autoSpaceDE w:val="0"/>
              <w:autoSpaceDN w:val="0"/>
              <w:spacing w:after="0" w:line="240" w:lineRule="auto"/>
              <w:jc w:val="righ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И.Н.Бубукина</w:t>
            </w: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от «28» августа 2026 г.</w:t>
            </w:r>
          </w:p>
          <w:p w:rsidR="00AD41FC" w:rsidRPr="00AD41FC" w:rsidRDefault="00AD41FC">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405" w:type="dxa"/>
            <w:gridSpan w:val="3"/>
          </w:tcPr>
          <w:p w:rsidR="00AD41FC" w:rsidRPr="00AD41FC" w:rsidRDefault="00AD41FC">
            <w:pPr>
              <w:autoSpaceDE w:val="0"/>
              <w:autoSpaceDN w:val="0"/>
              <w:spacing w:after="0" w:line="240" w:lineRule="auto"/>
              <w:rPr>
                <w:rFonts w:ascii="Times New Roman" w:eastAsia="Times New Roman" w:hAnsi="Times New Roman" w:cs="Times New Roman"/>
                <w:color w:val="000000"/>
                <w:sz w:val="28"/>
                <w:szCs w:val="28"/>
                <w:lang w:val="ru-RU"/>
              </w:rPr>
            </w:pPr>
            <w:r w:rsidRPr="00AD41FC">
              <w:rPr>
                <w:rFonts w:ascii="Times New Roman" w:eastAsia="Times New Roman" w:hAnsi="Times New Roman" w:cs="Times New Roman"/>
                <w:color w:val="000000"/>
                <w:sz w:val="28"/>
                <w:szCs w:val="28"/>
                <w:lang w:val="ru-RU"/>
              </w:rPr>
              <w:t>СОГЛАСОВАНО</w:t>
            </w: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Заместитель директора по УР</w:t>
            </w:r>
          </w:p>
          <w:p w:rsidR="00AD41FC" w:rsidRPr="00AD41FC" w:rsidRDefault="00AD41FC">
            <w:pPr>
              <w:autoSpaceDE w:val="0"/>
              <w:autoSpaceDN w:val="0"/>
              <w:spacing w:after="0" w:line="240" w:lineRule="auto"/>
              <w:jc w:val="right"/>
              <w:rPr>
                <w:rFonts w:ascii="Times New Roman" w:eastAsia="Times New Roman" w:hAnsi="Times New Roman" w:cs="Times New Roman"/>
                <w:color w:val="000000"/>
                <w:sz w:val="24"/>
                <w:szCs w:val="24"/>
                <w:lang w:val="ru-RU"/>
              </w:rPr>
            </w:pPr>
          </w:p>
          <w:p w:rsidR="00AD41FC" w:rsidRPr="00AD41FC" w:rsidRDefault="00AD41FC">
            <w:pPr>
              <w:autoSpaceDE w:val="0"/>
              <w:autoSpaceDN w:val="0"/>
              <w:spacing w:after="0" w:line="240" w:lineRule="auto"/>
              <w:jc w:val="right"/>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Т.В. Наумова</w:t>
            </w: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от «28» августа 2026 г.</w:t>
            </w:r>
          </w:p>
          <w:p w:rsidR="00AD41FC" w:rsidRPr="00AD41FC" w:rsidRDefault="00AD41FC">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2756" w:type="dxa"/>
          </w:tcPr>
          <w:p w:rsidR="00AD41FC" w:rsidRPr="00AD41FC" w:rsidRDefault="00AD41FC">
            <w:pPr>
              <w:autoSpaceDE w:val="0"/>
              <w:autoSpaceDN w:val="0"/>
              <w:spacing w:after="0" w:line="240" w:lineRule="auto"/>
              <w:rPr>
                <w:rFonts w:ascii="Times New Roman" w:eastAsia="Times New Roman" w:hAnsi="Times New Roman" w:cs="Times New Roman"/>
                <w:color w:val="000000"/>
                <w:sz w:val="28"/>
                <w:szCs w:val="28"/>
                <w:lang w:val="ru-RU"/>
              </w:rPr>
            </w:pPr>
            <w:r w:rsidRPr="00AD41FC">
              <w:rPr>
                <w:rFonts w:ascii="Times New Roman" w:eastAsia="Times New Roman" w:hAnsi="Times New Roman" w:cs="Times New Roman"/>
                <w:color w:val="000000"/>
                <w:sz w:val="28"/>
                <w:szCs w:val="28"/>
                <w:lang w:val="ru-RU"/>
              </w:rPr>
              <w:t>УТВЕРЖДЕНО</w:t>
            </w: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Директор</w:t>
            </w: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p>
          <w:p w:rsidR="00AD41FC" w:rsidRPr="00AD41FC" w:rsidRDefault="00AD41FC">
            <w:pPr>
              <w:autoSpaceDE w:val="0"/>
              <w:autoSpaceDN w:val="0"/>
              <w:spacing w:after="0" w:line="240" w:lineRule="auto"/>
              <w:jc w:val="right"/>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Е.А. Козлова</w:t>
            </w: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Приказ № 116</w:t>
            </w:r>
          </w:p>
          <w:p w:rsidR="00AD41FC" w:rsidRPr="00AD41FC" w:rsidRDefault="00AD41F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от «28» августа 2026 г.</w:t>
            </w:r>
          </w:p>
          <w:p w:rsidR="00AD41FC" w:rsidRPr="00AD41FC" w:rsidRDefault="00AD41FC">
            <w:pPr>
              <w:autoSpaceDE w:val="0"/>
              <w:autoSpaceDN w:val="0"/>
              <w:spacing w:after="0" w:line="240" w:lineRule="auto"/>
              <w:jc w:val="both"/>
              <w:rPr>
                <w:rFonts w:ascii="Times New Roman" w:eastAsia="Times New Roman" w:hAnsi="Times New Roman" w:cs="Times New Roman"/>
                <w:color w:val="000000"/>
                <w:sz w:val="24"/>
                <w:szCs w:val="24"/>
                <w:lang w:val="ru-RU"/>
              </w:rPr>
            </w:pPr>
          </w:p>
        </w:tc>
      </w:tr>
      <w:tr w:rsidR="00AD41FC" w:rsidRPr="00AD41FC" w:rsidTr="00AD41FC">
        <w:tc>
          <w:tcPr>
            <w:tcW w:w="3114" w:type="dxa"/>
            <w:gridSpan w:val="2"/>
          </w:tcPr>
          <w:p w:rsidR="00AD41FC" w:rsidRPr="00AD41FC" w:rsidRDefault="00AD41FC">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AD41FC" w:rsidRPr="00AD41FC" w:rsidRDefault="00AD41FC">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gridSpan w:val="3"/>
          </w:tcPr>
          <w:p w:rsidR="00AD41FC" w:rsidRPr="00AD41FC" w:rsidRDefault="00AD41FC">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AD41FC" w:rsidRPr="00AD41FC" w:rsidRDefault="00AD41FC" w:rsidP="00AD41FC">
      <w:pPr>
        <w:spacing w:after="0"/>
        <w:ind w:left="120"/>
        <w:rPr>
          <w:rFonts w:ascii="Times New Roman" w:hAnsi="Times New Roman" w:cs="Times New Roman"/>
          <w:lang w:val="ru-RU"/>
        </w:rPr>
      </w:pPr>
    </w:p>
    <w:p w:rsidR="00AD41FC" w:rsidRPr="00AD41FC" w:rsidRDefault="00AD41FC" w:rsidP="00AD41FC">
      <w:pPr>
        <w:spacing w:after="0"/>
        <w:ind w:left="120"/>
        <w:rPr>
          <w:rFonts w:ascii="Times New Roman" w:hAnsi="Times New Roman" w:cs="Times New Roman"/>
          <w:lang w:val="ru-RU"/>
        </w:rPr>
      </w:pPr>
    </w:p>
    <w:p w:rsidR="00AD41FC" w:rsidRPr="00AD41FC" w:rsidRDefault="00AD41FC" w:rsidP="00AD41FC">
      <w:pPr>
        <w:spacing w:after="0"/>
        <w:ind w:left="120"/>
        <w:rPr>
          <w:rFonts w:ascii="Times New Roman" w:hAnsi="Times New Roman" w:cs="Times New Roman"/>
          <w:lang w:val="ru-RU"/>
        </w:rPr>
      </w:pPr>
    </w:p>
    <w:p w:rsidR="00AD41FC" w:rsidRPr="00AD41FC" w:rsidRDefault="00AD41FC" w:rsidP="00AD41FC">
      <w:pPr>
        <w:spacing w:after="0"/>
        <w:ind w:left="120"/>
        <w:rPr>
          <w:rFonts w:ascii="Times New Roman" w:hAnsi="Times New Roman" w:cs="Times New Roman"/>
          <w:lang w:val="ru-RU"/>
        </w:rPr>
      </w:pPr>
    </w:p>
    <w:p w:rsidR="00AD41FC" w:rsidRPr="00AD41FC" w:rsidRDefault="00AD41FC" w:rsidP="00AD41FC">
      <w:pPr>
        <w:spacing w:after="0"/>
        <w:ind w:left="120"/>
        <w:rPr>
          <w:rFonts w:ascii="Times New Roman" w:hAnsi="Times New Roman" w:cs="Times New Roman"/>
          <w:lang w:val="ru-RU"/>
        </w:rPr>
      </w:pPr>
    </w:p>
    <w:p w:rsidR="00AD41FC" w:rsidRPr="00AD41FC" w:rsidRDefault="00AD41FC" w:rsidP="00AD41FC">
      <w:pPr>
        <w:spacing w:after="0" w:line="408" w:lineRule="auto"/>
        <w:ind w:left="120"/>
        <w:jc w:val="center"/>
        <w:rPr>
          <w:rFonts w:ascii="Times New Roman" w:hAnsi="Times New Roman" w:cs="Times New Roman"/>
          <w:lang w:val="ru-RU"/>
        </w:rPr>
      </w:pPr>
      <w:r w:rsidRPr="00AD41FC">
        <w:rPr>
          <w:rFonts w:ascii="Times New Roman" w:hAnsi="Times New Roman" w:cs="Times New Roman"/>
          <w:b/>
          <w:color w:val="000000"/>
          <w:sz w:val="28"/>
          <w:lang w:val="ru-RU"/>
        </w:rPr>
        <w:t>РАБОЧАЯ ПРОГРАММА</w:t>
      </w:r>
    </w:p>
    <w:p w:rsidR="00AD41FC" w:rsidRPr="00AD41FC" w:rsidRDefault="00AD41FC" w:rsidP="00AD41FC">
      <w:pPr>
        <w:spacing w:after="0" w:line="408" w:lineRule="auto"/>
        <w:ind w:left="120"/>
        <w:jc w:val="center"/>
        <w:rPr>
          <w:rFonts w:ascii="Times New Roman" w:hAnsi="Times New Roman" w:cs="Times New Roman"/>
          <w:lang w:val="ru-RU"/>
        </w:rPr>
      </w:pPr>
      <w:r w:rsidRPr="00AD41FC">
        <w:rPr>
          <w:rFonts w:ascii="Times New Roman" w:hAnsi="Times New Roman" w:cs="Times New Roman"/>
          <w:color w:val="000000"/>
          <w:sz w:val="28"/>
          <w:lang w:val="ru-RU"/>
        </w:rPr>
        <w:t>(</w:t>
      </w:r>
      <w:r w:rsidRPr="00AD41FC">
        <w:rPr>
          <w:rFonts w:ascii="Times New Roman" w:hAnsi="Times New Roman" w:cs="Times New Roman"/>
          <w:color w:val="000000"/>
          <w:sz w:val="28"/>
        </w:rPr>
        <w:t>ID</w:t>
      </w:r>
      <w:r w:rsidRPr="00AD41FC">
        <w:rPr>
          <w:rFonts w:ascii="Times New Roman" w:hAnsi="Times New Roman" w:cs="Times New Roman"/>
          <w:color w:val="000000"/>
          <w:sz w:val="28"/>
          <w:lang w:val="ru-RU"/>
        </w:rPr>
        <w:t xml:space="preserve"> 11428529)</w:t>
      </w:r>
    </w:p>
    <w:p w:rsidR="00AD41FC" w:rsidRPr="00AD41FC" w:rsidRDefault="00AD41FC" w:rsidP="00AD41FC">
      <w:pPr>
        <w:spacing w:after="0"/>
        <w:ind w:left="120"/>
        <w:jc w:val="center"/>
        <w:rPr>
          <w:rFonts w:ascii="Times New Roman" w:hAnsi="Times New Roman" w:cs="Times New Roman"/>
          <w:lang w:val="ru-RU"/>
        </w:rPr>
      </w:pPr>
    </w:p>
    <w:p w:rsidR="00AD41FC" w:rsidRDefault="00AD41FC" w:rsidP="00AD41FC">
      <w:pPr>
        <w:pStyle w:val="ae"/>
        <w:spacing w:before="0" w:after="0" w:afterAutospacing="0"/>
        <w:jc w:val="center"/>
        <w:rPr>
          <w:color w:val="333333"/>
          <w:sz w:val="21"/>
          <w:szCs w:val="21"/>
        </w:rPr>
      </w:pPr>
      <w:r>
        <w:rPr>
          <w:rStyle w:val="af"/>
          <w:color w:val="000000"/>
          <w:sz w:val="36"/>
          <w:szCs w:val="36"/>
        </w:rPr>
        <w:t>учебного предмета «Математика»</w:t>
      </w:r>
    </w:p>
    <w:p w:rsidR="00AD41FC" w:rsidRDefault="00AD41FC" w:rsidP="00AD41FC">
      <w:pPr>
        <w:pStyle w:val="ae"/>
        <w:spacing w:before="0" w:after="0" w:afterAutospacing="0"/>
        <w:jc w:val="center"/>
        <w:rPr>
          <w:color w:val="333333"/>
          <w:sz w:val="21"/>
          <w:szCs w:val="21"/>
        </w:rPr>
      </w:pPr>
      <w:r>
        <w:rPr>
          <w:color w:val="000000"/>
          <w:sz w:val="32"/>
          <w:szCs w:val="32"/>
        </w:rPr>
        <w:t>для обучающихся 1</w:t>
      </w:r>
      <w:r>
        <w:rPr>
          <w:rFonts w:ascii="Calibri" w:hAnsi="Calibri" w:cs="Calibri"/>
          <w:color w:val="000000"/>
          <w:sz w:val="22"/>
          <w:szCs w:val="22"/>
        </w:rPr>
        <w:t>– </w:t>
      </w:r>
      <w:r>
        <w:rPr>
          <w:color w:val="000000"/>
          <w:sz w:val="32"/>
          <w:szCs w:val="32"/>
        </w:rPr>
        <w:t>4 классов</w:t>
      </w:r>
    </w:p>
    <w:p w:rsidR="00AD41FC" w:rsidRPr="00AD41FC" w:rsidRDefault="00AD41FC" w:rsidP="00AD41FC">
      <w:pPr>
        <w:spacing w:after="0"/>
        <w:ind w:left="120"/>
        <w:jc w:val="center"/>
        <w:rPr>
          <w:rFonts w:ascii="Times New Roman" w:hAnsi="Times New Roman" w:cs="Times New Roman"/>
          <w:lang w:val="ru-RU"/>
        </w:rPr>
      </w:pPr>
    </w:p>
    <w:p w:rsidR="00AD41FC" w:rsidRPr="00AD41FC" w:rsidRDefault="00AD41FC" w:rsidP="00AD41FC">
      <w:pPr>
        <w:spacing w:after="0"/>
        <w:ind w:left="120"/>
        <w:jc w:val="center"/>
        <w:rPr>
          <w:rFonts w:ascii="Times New Roman" w:hAnsi="Times New Roman" w:cs="Times New Roman"/>
          <w:lang w:val="ru-RU"/>
        </w:rPr>
      </w:pPr>
    </w:p>
    <w:p w:rsidR="00AD41FC" w:rsidRPr="00AD41FC" w:rsidRDefault="00AD41FC" w:rsidP="00AD41FC">
      <w:pPr>
        <w:spacing w:after="0"/>
        <w:ind w:left="120"/>
        <w:jc w:val="center"/>
        <w:rPr>
          <w:rFonts w:ascii="Times New Roman" w:hAnsi="Times New Roman" w:cs="Times New Roman"/>
          <w:lang w:val="ru-RU"/>
        </w:rPr>
      </w:pPr>
    </w:p>
    <w:p w:rsidR="00AD41FC" w:rsidRPr="00AD41FC" w:rsidRDefault="00AD41FC" w:rsidP="00AD41FC">
      <w:pPr>
        <w:spacing w:after="0"/>
        <w:ind w:left="120"/>
        <w:jc w:val="center"/>
        <w:rPr>
          <w:rFonts w:ascii="Times New Roman" w:hAnsi="Times New Roman" w:cs="Times New Roman"/>
          <w:lang w:val="ru-RU"/>
        </w:rPr>
      </w:pPr>
    </w:p>
    <w:p w:rsidR="00AD41FC" w:rsidRPr="00AD41FC" w:rsidRDefault="00AD41FC" w:rsidP="00AD41FC">
      <w:pPr>
        <w:spacing w:after="0"/>
        <w:ind w:left="120"/>
        <w:jc w:val="center"/>
        <w:rPr>
          <w:rFonts w:ascii="Times New Roman" w:hAnsi="Times New Roman" w:cs="Times New Roman"/>
          <w:lang w:val="ru-RU"/>
        </w:rPr>
      </w:pPr>
    </w:p>
    <w:p w:rsidR="00AD41FC" w:rsidRPr="00AD41FC" w:rsidRDefault="00AD41FC" w:rsidP="00AD41FC">
      <w:pPr>
        <w:spacing w:after="0"/>
        <w:ind w:left="120"/>
        <w:jc w:val="center"/>
        <w:rPr>
          <w:rFonts w:ascii="Times New Roman" w:hAnsi="Times New Roman" w:cs="Times New Roman"/>
          <w:lang w:val="ru-RU"/>
        </w:rPr>
      </w:pPr>
    </w:p>
    <w:p w:rsidR="00AD41FC" w:rsidRPr="00AD41FC" w:rsidRDefault="00AD41FC" w:rsidP="00AD41FC">
      <w:pPr>
        <w:spacing w:after="0"/>
        <w:ind w:left="120"/>
        <w:jc w:val="center"/>
        <w:rPr>
          <w:rFonts w:ascii="Times New Roman" w:hAnsi="Times New Roman" w:cs="Times New Roman"/>
          <w:lang w:val="ru-RU"/>
        </w:rPr>
      </w:pPr>
    </w:p>
    <w:p w:rsidR="00AD41FC" w:rsidRPr="00AD41FC" w:rsidRDefault="00AD41FC" w:rsidP="00AD41FC">
      <w:pPr>
        <w:spacing w:after="0"/>
        <w:ind w:left="120"/>
        <w:jc w:val="center"/>
        <w:rPr>
          <w:rFonts w:ascii="Times New Roman" w:hAnsi="Times New Roman" w:cs="Times New Roman"/>
          <w:lang w:val="ru-RU"/>
        </w:rPr>
      </w:pPr>
    </w:p>
    <w:p w:rsidR="00AD41FC" w:rsidRPr="00AD41FC" w:rsidRDefault="00AD41FC" w:rsidP="00AD41FC">
      <w:pPr>
        <w:spacing w:after="0"/>
        <w:ind w:left="120"/>
        <w:jc w:val="center"/>
        <w:rPr>
          <w:rFonts w:ascii="Times New Roman" w:hAnsi="Times New Roman" w:cs="Times New Roman"/>
          <w:lang w:val="ru-RU"/>
        </w:rPr>
      </w:pPr>
    </w:p>
    <w:p w:rsidR="00AD41FC" w:rsidRDefault="00AD41FC" w:rsidP="00AD41FC">
      <w:pPr>
        <w:spacing w:after="0"/>
        <w:ind w:left="120"/>
        <w:jc w:val="center"/>
        <w:rPr>
          <w:lang w:val="ru-RU"/>
        </w:rPr>
      </w:pPr>
      <w:bookmarkStart w:id="2" w:name="4cef1e44-9965-42f4-9abc-c66bc6a4ed05"/>
      <w:r w:rsidRPr="00AD41FC">
        <w:rPr>
          <w:rFonts w:ascii="Times New Roman" w:hAnsi="Times New Roman" w:cs="Times New Roman"/>
          <w:b/>
          <w:color w:val="000000"/>
          <w:sz w:val="28"/>
          <w:lang w:val="ru-RU"/>
        </w:rPr>
        <w:t>г</w:t>
      </w:r>
      <w:proofErr w:type="gramStart"/>
      <w:r w:rsidRPr="00AD41FC">
        <w:rPr>
          <w:rFonts w:ascii="Times New Roman" w:hAnsi="Times New Roman" w:cs="Times New Roman"/>
          <w:b/>
          <w:color w:val="000000"/>
          <w:sz w:val="28"/>
          <w:lang w:val="ru-RU"/>
        </w:rPr>
        <w:t>.К</w:t>
      </w:r>
      <w:proofErr w:type="gramEnd"/>
      <w:r w:rsidRPr="00AD41FC">
        <w:rPr>
          <w:rFonts w:ascii="Times New Roman" w:hAnsi="Times New Roman" w:cs="Times New Roman"/>
          <w:b/>
          <w:color w:val="000000"/>
          <w:sz w:val="28"/>
          <w:lang w:val="ru-RU"/>
        </w:rPr>
        <w:t>анаш</w:t>
      </w:r>
      <w:bookmarkEnd w:id="2"/>
      <w:r w:rsidRPr="00AD41FC">
        <w:rPr>
          <w:rFonts w:ascii="Times New Roman" w:hAnsi="Times New Roman" w:cs="Times New Roman"/>
          <w:b/>
          <w:color w:val="000000"/>
          <w:sz w:val="28"/>
          <w:lang w:val="ru-RU"/>
        </w:rPr>
        <w:t xml:space="preserve"> 2026</w:t>
      </w:r>
      <w:bookmarkStart w:id="3" w:name="55fbcee7-c9ab-48de-99f2-3f30ab5c08f8"/>
      <w:bookmarkEnd w:id="3"/>
    </w:p>
    <w:p w:rsidR="009C49E1" w:rsidRPr="00AD41FC" w:rsidRDefault="009C49E1">
      <w:pPr>
        <w:spacing w:after="0"/>
        <w:ind w:left="120"/>
        <w:rPr>
          <w:lang w:val="ru-RU"/>
        </w:rPr>
      </w:pPr>
    </w:p>
    <w:p w:rsidR="009C49E1" w:rsidRPr="00AD41FC" w:rsidRDefault="009C49E1">
      <w:pPr>
        <w:rPr>
          <w:lang w:val="ru-RU"/>
        </w:rPr>
        <w:sectPr w:rsidR="009C49E1" w:rsidRPr="00AD41FC">
          <w:pgSz w:w="11906" w:h="16383"/>
          <w:pgMar w:top="1134" w:right="850" w:bottom="1134" w:left="1701" w:header="720" w:footer="720" w:gutter="0"/>
          <w:cols w:space="720"/>
        </w:sectPr>
      </w:pPr>
      <w:bookmarkStart w:id="4" w:name="block-95253876"/>
    </w:p>
    <w:p w:rsidR="009C49E1" w:rsidRPr="00AD41FC" w:rsidRDefault="00DA6367">
      <w:pPr>
        <w:spacing w:after="0" w:line="264" w:lineRule="auto"/>
        <w:ind w:left="120"/>
        <w:jc w:val="both"/>
        <w:rPr>
          <w:lang w:val="ru-RU"/>
        </w:rPr>
      </w:pPr>
      <w:bookmarkStart w:id="5" w:name="block-95253882"/>
      <w:bookmarkEnd w:id="4"/>
      <w:r w:rsidRPr="00AD41FC">
        <w:rPr>
          <w:rFonts w:ascii="Times New Roman" w:hAnsi="Times New Roman"/>
          <w:b/>
          <w:color w:val="000000"/>
          <w:sz w:val="28"/>
          <w:lang w:val="ru-RU"/>
        </w:rPr>
        <w:lastRenderedPageBreak/>
        <w:t>ПОЯСНИТЕЛЬНАЯ ЗАПИСКА</w:t>
      </w:r>
    </w:p>
    <w:p w:rsidR="009C49E1" w:rsidRPr="00AD41FC" w:rsidRDefault="009C49E1">
      <w:pPr>
        <w:spacing w:after="0" w:line="264" w:lineRule="auto"/>
        <w:ind w:left="120"/>
        <w:jc w:val="both"/>
        <w:rPr>
          <w:lang w:val="ru-RU"/>
        </w:rPr>
      </w:pP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w:t>
      </w:r>
      <w:proofErr w:type="gramStart"/>
      <w:r w:rsidRPr="00AD41FC">
        <w:rPr>
          <w:rFonts w:ascii="Times New Roman" w:hAnsi="Times New Roman"/>
          <w:color w:val="000000"/>
          <w:sz w:val="28"/>
          <w:lang w:val="ru-RU"/>
        </w:rPr>
        <w:t>обучающихся</w:t>
      </w:r>
      <w:proofErr w:type="gramEnd"/>
      <w:r w:rsidRPr="00AD41FC">
        <w:rPr>
          <w:rFonts w:ascii="Times New Roman" w:hAnsi="Times New Roman"/>
          <w:color w:val="000000"/>
          <w:sz w:val="28"/>
          <w:lang w:val="ru-RU"/>
        </w:rPr>
        <w:t>, сформулированные в федеральной рабочей программе воспитания.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AD41FC">
        <w:rPr>
          <w:rFonts w:ascii="Times New Roman" w:hAnsi="Times New Roman"/>
          <w:color w:val="000000"/>
          <w:sz w:val="28"/>
          <w:lang w:val="ru-RU"/>
        </w:rPr>
        <w:t>больше-меньше</w:t>
      </w:r>
      <w:proofErr w:type="gramEnd"/>
      <w:r w:rsidRPr="00AD41FC">
        <w:rPr>
          <w:rFonts w:ascii="Times New Roman" w:hAnsi="Times New Roman"/>
          <w:color w:val="000000"/>
          <w:sz w:val="28"/>
          <w:lang w:val="ru-RU"/>
        </w:rPr>
        <w:t>», «равно-неравно», «порядок»), смысла арифметических действий, зависимостей (работа, движение, продолжительность события);</w:t>
      </w:r>
    </w:p>
    <w:p w:rsidR="009C49E1" w:rsidRPr="00AD41FC"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AD41FC">
        <w:rPr>
          <w:rFonts w:ascii="Times New Roman" w:hAnsi="Times New Roman"/>
          <w:color w:val="000000"/>
          <w:sz w:val="28"/>
          <w:lang w:val="ru-RU"/>
        </w:rPr>
        <w:t>обучающемуся</w:t>
      </w:r>
      <w:proofErr w:type="gramEnd"/>
      <w:r w:rsidRPr="00AD41FC">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AD41FC">
        <w:rPr>
          <w:rFonts w:ascii="Times New Roman" w:hAnsi="Times New Roman"/>
          <w:color w:val="000000"/>
          <w:sz w:val="28"/>
          <w:lang w:val="ru-RU"/>
        </w:rPr>
        <w:t>обучающимся</w:t>
      </w:r>
      <w:proofErr w:type="gramEnd"/>
      <w:r w:rsidRPr="00AD41FC">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AD41FC">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9C49E1" w:rsidRPr="00AD41FC" w:rsidRDefault="00DA6367">
      <w:pPr>
        <w:spacing w:after="0" w:line="264" w:lineRule="auto"/>
        <w:ind w:firstLine="600"/>
        <w:jc w:val="both"/>
        <w:rPr>
          <w:lang w:val="ru-RU"/>
        </w:rPr>
      </w:pPr>
      <w:bookmarkStart w:id="6" w:name="bc284a2b-8dc7-47b2-bec2-e0e566c832dd"/>
      <w:r w:rsidRPr="00AD41FC">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6"/>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9C49E1" w:rsidRPr="00AD41FC" w:rsidRDefault="009C49E1">
      <w:pPr>
        <w:rPr>
          <w:lang w:val="ru-RU"/>
        </w:rPr>
        <w:sectPr w:rsidR="009C49E1" w:rsidRPr="00AD41FC">
          <w:pgSz w:w="11906" w:h="16383"/>
          <w:pgMar w:top="1134" w:right="850" w:bottom="1134" w:left="1701" w:header="720" w:footer="720" w:gutter="0"/>
          <w:cols w:space="720"/>
        </w:sectPr>
      </w:pPr>
    </w:p>
    <w:p w:rsidR="009C49E1" w:rsidRPr="00AD41FC" w:rsidRDefault="00DA6367">
      <w:pPr>
        <w:spacing w:after="0" w:line="264" w:lineRule="auto"/>
        <w:ind w:left="120"/>
        <w:jc w:val="both"/>
        <w:rPr>
          <w:lang w:val="ru-RU"/>
        </w:rPr>
      </w:pPr>
      <w:bookmarkStart w:id="7" w:name="block-95253880"/>
      <w:bookmarkEnd w:id="5"/>
      <w:r w:rsidRPr="00AD41FC">
        <w:rPr>
          <w:rFonts w:ascii="Times New Roman" w:hAnsi="Times New Roman"/>
          <w:b/>
          <w:color w:val="000000"/>
          <w:sz w:val="28"/>
          <w:lang w:val="ru-RU"/>
        </w:rPr>
        <w:lastRenderedPageBreak/>
        <w:t>СОДЕРЖАНИЕ ОБУЧЕНИЯ</w:t>
      </w:r>
    </w:p>
    <w:p w:rsidR="009C49E1" w:rsidRPr="00AD41FC" w:rsidRDefault="009C49E1">
      <w:pPr>
        <w:spacing w:after="0" w:line="264" w:lineRule="auto"/>
        <w:ind w:left="120"/>
        <w:jc w:val="both"/>
        <w:rPr>
          <w:lang w:val="ru-RU"/>
        </w:rPr>
      </w:pP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9C49E1" w:rsidRPr="00AD41FC" w:rsidRDefault="009C49E1">
      <w:pPr>
        <w:spacing w:after="0" w:line="264" w:lineRule="auto"/>
        <w:ind w:left="120"/>
        <w:jc w:val="both"/>
        <w:rPr>
          <w:lang w:val="ru-RU"/>
        </w:rPr>
      </w:pP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1 КЛАСС</w:t>
      </w:r>
    </w:p>
    <w:p w:rsidR="009C49E1" w:rsidRPr="00AD41FC" w:rsidRDefault="009C49E1">
      <w:pPr>
        <w:spacing w:after="0" w:line="264" w:lineRule="auto"/>
        <w:ind w:left="120"/>
        <w:jc w:val="both"/>
        <w:rPr>
          <w:lang w:val="ru-RU"/>
        </w:rPr>
      </w:pP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Числа и величины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Арифметические действия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Текстовые задачи</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Пространственные отношения и геометрические фигуры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справа», «сверху</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 xml:space="preserve">снизу», «между».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Математическая информация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УНИВЕРСАЛЬНЫЕ УЧЕБНЫЕ ДЕЙСТВИЯ (ПРОПЕДЕВТИЧЕСКИЙ УРОВЕНЬ)</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C49E1" w:rsidRPr="00AD41FC" w:rsidRDefault="009C49E1">
      <w:pPr>
        <w:spacing w:after="0"/>
        <w:ind w:left="120"/>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Познавательные универсальные учебные действия</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Базовые логические и исследовательские действия: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наблюдать математические объекты (числа, величины) в окружающем мире;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общее и различное в записи арифметических действий;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наблюдать действие измерительных приборов;</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сравнивать два объекта, два числа;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распределять объекты на группы по заданному основанию;</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копировать изученные фигуры, рисовать от руки по собственному замыслу;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приводить примеры чисел, геометрических фигур;</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соблюдать последовательность при количественном и порядковом счете. </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Работа с информацией: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читать таблицу, извлекать информацию, представленную в табличной форме. </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Коммуникативные универсальные учебные действия</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Общение:</w:t>
      </w:r>
    </w:p>
    <w:p w:rsidR="009C49E1" w:rsidRPr="00AD41FC" w:rsidRDefault="00DA6367">
      <w:pPr>
        <w:spacing w:after="0" w:line="257" w:lineRule="auto"/>
        <w:ind w:firstLine="600"/>
        <w:jc w:val="both"/>
        <w:rPr>
          <w:lang w:val="ru-RU"/>
        </w:rPr>
      </w:pPr>
      <w:r w:rsidRPr="00AD41FC">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AD41FC">
        <w:rPr>
          <w:rFonts w:ascii="Times New Roman" w:hAnsi="Times New Roman"/>
          <w:color w:val="000000"/>
          <w:sz w:val="28"/>
          <w:lang w:val="ru-RU"/>
        </w:rPr>
        <w:t>из нескольких чисел, записанных по порядку;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lastRenderedPageBreak/>
        <w:t>комментировать ход сравнения двух объектов;</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различать и использовать математические знаки;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строить предложения относительно заданного набора объектов. </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Регулятивные универсальные учебные действия:</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 xml:space="preserve">Самоорганизация и самоконтроль: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принимать учебную задачу, удерживать её в процессе деятельности;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действовать в соответствии с предложенным образцом, инструкцией;</w:t>
      </w:r>
    </w:p>
    <w:p w:rsidR="009C49E1" w:rsidRPr="00AD41FC" w:rsidRDefault="00DA6367">
      <w:pPr>
        <w:spacing w:after="0" w:line="252" w:lineRule="auto"/>
        <w:ind w:firstLine="600"/>
        <w:jc w:val="both"/>
        <w:rPr>
          <w:lang w:val="ru-RU"/>
        </w:rPr>
      </w:pPr>
      <w:r w:rsidRPr="00AD41FC">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9C49E1" w:rsidRPr="00AD41FC" w:rsidRDefault="00DA6367">
      <w:pPr>
        <w:spacing w:after="0" w:line="252" w:lineRule="auto"/>
        <w:ind w:firstLine="600"/>
        <w:jc w:val="both"/>
        <w:rPr>
          <w:lang w:val="ru-RU"/>
        </w:rPr>
      </w:pPr>
      <w:r w:rsidRPr="00AD41FC">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9C49E1" w:rsidRPr="00AD41FC" w:rsidRDefault="00DA6367">
      <w:pPr>
        <w:spacing w:after="0" w:line="252" w:lineRule="auto"/>
        <w:ind w:left="120"/>
        <w:jc w:val="both"/>
        <w:rPr>
          <w:lang w:val="ru-RU"/>
        </w:rPr>
      </w:pPr>
      <w:r w:rsidRPr="00AD41FC">
        <w:rPr>
          <w:rFonts w:ascii="Times New Roman" w:hAnsi="Times New Roman"/>
          <w:b/>
          <w:color w:val="000000"/>
          <w:sz w:val="28"/>
          <w:lang w:val="ru-RU"/>
        </w:rPr>
        <w:t>Совместная деятельность:</w:t>
      </w:r>
    </w:p>
    <w:p w:rsidR="009C49E1" w:rsidRPr="00AD41FC" w:rsidRDefault="00DA6367">
      <w:pPr>
        <w:spacing w:after="0" w:line="252" w:lineRule="auto"/>
        <w:ind w:firstLine="600"/>
        <w:jc w:val="both"/>
        <w:rPr>
          <w:lang w:val="ru-RU"/>
        </w:rPr>
      </w:pPr>
      <w:r w:rsidRPr="00AD41FC">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9C49E1" w:rsidRPr="00AD41FC" w:rsidRDefault="009C49E1">
      <w:pPr>
        <w:spacing w:after="0" w:line="264" w:lineRule="auto"/>
        <w:ind w:left="120"/>
        <w:jc w:val="both"/>
        <w:rPr>
          <w:lang w:val="ru-RU"/>
        </w:rPr>
      </w:pP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2 КЛАСС</w:t>
      </w:r>
    </w:p>
    <w:p w:rsidR="009C49E1" w:rsidRPr="00AD41FC" w:rsidRDefault="009C49E1">
      <w:pPr>
        <w:spacing w:after="0" w:line="264" w:lineRule="auto"/>
        <w:ind w:left="120"/>
        <w:jc w:val="both"/>
        <w:rPr>
          <w:lang w:val="ru-RU"/>
        </w:rPr>
      </w:pP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Числа и величины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9C49E1" w:rsidRPr="00AD41FC" w:rsidRDefault="00DA6367">
      <w:pPr>
        <w:spacing w:after="0" w:line="264" w:lineRule="auto"/>
        <w:ind w:firstLine="600"/>
        <w:jc w:val="both"/>
        <w:rPr>
          <w:lang w:val="ru-RU"/>
        </w:rPr>
      </w:pPr>
      <w:proofErr w:type="gramStart"/>
      <w:r w:rsidRPr="00AD41FC">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AD41FC">
        <w:rPr>
          <w:rFonts w:ascii="Times New Roman" w:hAnsi="Times New Roman"/>
          <w:color w:val="000000"/>
          <w:sz w:val="28"/>
          <w:lang w:val="ru-RU"/>
        </w:rPr>
        <w:t xml:space="preserve"> Соотношение между единицами величины (в пределах 100), его применение для решения практических задач. </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Арифметические действия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AD41FC">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Текстовые задачи</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Пространственные отношения и геометрические фигуры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AD41FC">
        <w:rPr>
          <w:rFonts w:ascii="Times New Roman" w:hAnsi="Times New Roman"/>
          <w:color w:val="000000"/>
          <w:sz w:val="28"/>
          <w:lang w:val="ru-RU"/>
        </w:rPr>
        <w:t>ломаной</w:t>
      </w:r>
      <w:proofErr w:type="gramEnd"/>
      <w:r w:rsidRPr="00AD41FC">
        <w:rPr>
          <w:rFonts w:ascii="Times New Roman" w:hAnsi="Times New Roman"/>
          <w:color w:val="000000"/>
          <w:sz w:val="28"/>
          <w:lang w:val="ru-RU"/>
        </w:rPr>
        <w:t>. Измерение периметра изображённого прямоугольника (квадрата), запись результата измерения в сантиметрах.</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Математическая информация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9C49E1" w:rsidRPr="00AD41FC" w:rsidRDefault="00DA6367">
      <w:pPr>
        <w:spacing w:after="0" w:line="264" w:lineRule="auto"/>
        <w:ind w:firstLine="600"/>
        <w:jc w:val="both"/>
        <w:rPr>
          <w:lang w:val="ru-RU"/>
        </w:rPr>
      </w:pPr>
      <w:proofErr w:type="gramStart"/>
      <w:r w:rsidRPr="00AD41FC">
        <w:rPr>
          <w:rFonts w:ascii="Times New Roman" w:hAnsi="Times New Roman"/>
          <w:color w:val="000000"/>
          <w:sz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AD41FC">
        <w:rPr>
          <w:rFonts w:ascii="Times New Roman" w:hAnsi="Times New Roman"/>
          <w:color w:val="000000"/>
          <w:sz w:val="28"/>
          <w:lang w:val="ru-RU"/>
        </w:rPr>
        <w:t xml:space="preserve"> Конструирование утверждений с использованием слов «каждый», «все».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УНИВЕРСАЛЬНЫЕ УЧЕБНЫЕ ДЕЙСТВИЯ (ПРОПЕДЕВТИЧЕСКИЙ УРОВЕНЬ)</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C49E1" w:rsidRPr="00AD41FC" w:rsidRDefault="009C49E1">
      <w:pPr>
        <w:spacing w:after="0"/>
        <w:ind w:left="120"/>
        <w:rPr>
          <w:lang w:val="ru-RU"/>
        </w:rPr>
      </w:pP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Познавательные универсальные учебные действия</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Базовые логические и исследовательские действия: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наблюдать математические отношения (часть–целое, </w:t>
      </w:r>
      <w:proofErr w:type="gramStart"/>
      <w:r w:rsidRPr="00AD41FC">
        <w:rPr>
          <w:rFonts w:ascii="Times New Roman" w:hAnsi="Times New Roman"/>
          <w:color w:val="000000"/>
          <w:sz w:val="28"/>
          <w:lang w:val="ru-RU"/>
        </w:rPr>
        <w:t>больше–меньше</w:t>
      </w:r>
      <w:proofErr w:type="gramEnd"/>
      <w:r w:rsidRPr="00AD41FC">
        <w:rPr>
          <w:rFonts w:ascii="Times New Roman" w:hAnsi="Times New Roman"/>
          <w:color w:val="000000"/>
          <w:sz w:val="28"/>
          <w:lang w:val="ru-RU"/>
        </w:rPr>
        <w:t>) в окружающем мире;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9C49E1" w:rsidRPr="00AD41FC" w:rsidRDefault="00DA6367">
      <w:pPr>
        <w:spacing w:after="0" w:line="264" w:lineRule="auto"/>
        <w:ind w:firstLine="600"/>
        <w:jc w:val="both"/>
        <w:rPr>
          <w:lang w:val="ru-RU"/>
        </w:rPr>
      </w:pPr>
      <w:proofErr w:type="gramStart"/>
      <w:r w:rsidRPr="00AD41FC">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находить модели геометрических фигур в окружающем мире;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вести поиск различных решений задачи (расчётной, с геометрическим содержанием);</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подбирать примеры, подтверждающие суждение, вывод, ответ. </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Работа с информацией:</w:t>
      </w:r>
    </w:p>
    <w:p w:rsidR="009C49E1" w:rsidRPr="00AD41FC" w:rsidRDefault="00DA6367">
      <w:pPr>
        <w:spacing w:after="0" w:line="264" w:lineRule="auto"/>
        <w:ind w:firstLine="600"/>
        <w:jc w:val="both"/>
        <w:rPr>
          <w:lang w:val="ru-RU"/>
        </w:rPr>
      </w:pPr>
      <w:proofErr w:type="gramStart"/>
      <w:r w:rsidRPr="00AD41FC">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roofErr w:type="gramEnd"/>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дополнять модели (схемы, изображения) готовыми числовыми данными. </w:t>
      </w:r>
    </w:p>
    <w:p w:rsidR="009C49E1" w:rsidRPr="00AD41FC" w:rsidRDefault="009C49E1">
      <w:pPr>
        <w:spacing w:after="0" w:line="264" w:lineRule="auto"/>
        <w:ind w:left="120"/>
        <w:jc w:val="both"/>
        <w:rPr>
          <w:lang w:val="ru-RU"/>
        </w:rPr>
      </w:pP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Коммуникативные универсальные учебные действия</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Общение: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комментировать ход вычислений;</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объяснять выбор величины, соответствующей ситуации измерения;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составлять текстовую задачу с заданным отношением (готовым решением) по образцу;</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называть числа, величины, геометрические фигуры, обладающие заданным свойством;</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записывать, читать число, числовое выражение;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конструировать утверждения с использованием слов «каждый», «все». </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Регулятивные универсальные учебные действия</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 xml:space="preserve">Самоорганизация и самоконтроль: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находить с помощью учителя причину возникшей ошибки или затруднения. </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Совместная деятельность:</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9C49E1" w:rsidRPr="001C4CA9" w:rsidRDefault="00DA6367">
      <w:pPr>
        <w:spacing w:after="0" w:line="257" w:lineRule="auto"/>
        <w:ind w:firstLine="600"/>
        <w:jc w:val="both"/>
        <w:rPr>
          <w:lang w:val="ru-RU"/>
        </w:rPr>
      </w:pPr>
      <w:r w:rsidRPr="00AD41FC">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1C4CA9">
        <w:rPr>
          <w:rFonts w:ascii="Times New Roman" w:hAnsi="Times New Roman"/>
          <w:color w:val="000000"/>
          <w:sz w:val="28"/>
          <w:lang w:val="ru-RU"/>
        </w:rPr>
        <w:t>(устное выступление) решения или ответа;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9C49E1" w:rsidRDefault="00DA6367">
      <w:pPr>
        <w:spacing w:after="0" w:line="257" w:lineRule="auto"/>
        <w:ind w:firstLine="600"/>
        <w:jc w:val="both"/>
        <w:rPr>
          <w:rFonts w:ascii="Times New Roman" w:hAnsi="Times New Roman"/>
          <w:color w:val="000000"/>
          <w:sz w:val="28"/>
          <w:lang w:val="ru-RU"/>
        </w:rPr>
      </w:pPr>
      <w:r w:rsidRPr="00AD41FC">
        <w:rPr>
          <w:rFonts w:ascii="Times New Roman" w:hAnsi="Times New Roman"/>
          <w:color w:val="000000"/>
          <w:sz w:val="28"/>
          <w:lang w:val="ru-RU"/>
        </w:rPr>
        <w:t>совместно с учителем оценивать результаты выполнения общей работы.</w:t>
      </w:r>
    </w:p>
    <w:p w:rsidR="005453AE" w:rsidRPr="00AD41FC" w:rsidRDefault="005453AE">
      <w:pPr>
        <w:spacing w:after="0" w:line="257" w:lineRule="auto"/>
        <w:ind w:firstLine="600"/>
        <w:jc w:val="both"/>
        <w:rPr>
          <w:lang w:val="ru-RU"/>
        </w:rPr>
      </w:pPr>
    </w:p>
    <w:p w:rsidR="009C49E1" w:rsidRPr="00AD41FC" w:rsidRDefault="009C49E1">
      <w:pPr>
        <w:spacing w:after="0" w:line="264" w:lineRule="auto"/>
        <w:ind w:left="120"/>
        <w:jc w:val="both"/>
        <w:rPr>
          <w:lang w:val="ru-RU"/>
        </w:rPr>
      </w:pP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lastRenderedPageBreak/>
        <w:t>3 КЛАСС</w:t>
      </w:r>
    </w:p>
    <w:p w:rsidR="009C49E1" w:rsidRPr="00AD41FC" w:rsidRDefault="009C49E1">
      <w:pPr>
        <w:spacing w:after="0" w:line="264" w:lineRule="auto"/>
        <w:ind w:left="120"/>
        <w:jc w:val="both"/>
        <w:rPr>
          <w:lang w:val="ru-RU"/>
        </w:rPr>
      </w:pP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Числа и величины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9C49E1" w:rsidRPr="00AD41FC" w:rsidRDefault="00DA6367">
      <w:pPr>
        <w:spacing w:after="0" w:line="264" w:lineRule="auto"/>
        <w:ind w:firstLine="600"/>
        <w:jc w:val="both"/>
        <w:rPr>
          <w:lang w:val="ru-RU"/>
        </w:rPr>
      </w:pPr>
      <w:proofErr w:type="gramStart"/>
      <w:r w:rsidRPr="00AD41FC">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легче на…», «тяжелее</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 xml:space="preserve">легче в…». </w:t>
      </w:r>
      <w:proofErr w:type="gramEnd"/>
    </w:p>
    <w:p w:rsidR="009C49E1" w:rsidRPr="00AD41FC" w:rsidRDefault="00DA6367">
      <w:pPr>
        <w:spacing w:after="0" w:line="264" w:lineRule="auto"/>
        <w:ind w:firstLine="600"/>
        <w:jc w:val="both"/>
        <w:rPr>
          <w:lang w:val="ru-RU"/>
        </w:rPr>
      </w:pPr>
      <w:proofErr w:type="gramStart"/>
      <w:r w:rsidRPr="00AD41FC">
        <w:rPr>
          <w:rFonts w:ascii="Times New Roman" w:hAnsi="Times New Roman"/>
          <w:color w:val="000000"/>
          <w:sz w:val="28"/>
          <w:lang w:val="ru-RU"/>
        </w:rPr>
        <w:t>Стоимость (единицы – рубль, копейка), установление отношения «дороже</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дешевле на…», «дороже</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дешевле в…».</w:t>
      </w:r>
      <w:proofErr w:type="gramEnd"/>
      <w:r w:rsidRPr="00AD41FC">
        <w:rPr>
          <w:rFonts w:ascii="Times New Roman" w:hAnsi="Times New Roman"/>
          <w:color w:val="000000"/>
          <w:sz w:val="28"/>
          <w:lang w:val="ru-RU"/>
        </w:rPr>
        <w:t xml:space="preserve"> Соотношение «цена, количество, стоимость» в практической ситуации. </w:t>
      </w:r>
    </w:p>
    <w:p w:rsidR="009C49E1" w:rsidRPr="00AD41FC" w:rsidRDefault="00DA6367">
      <w:pPr>
        <w:spacing w:after="0" w:line="264" w:lineRule="auto"/>
        <w:ind w:firstLine="600"/>
        <w:jc w:val="both"/>
        <w:rPr>
          <w:lang w:val="ru-RU"/>
        </w:rPr>
      </w:pPr>
      <w:proofErr w:type="gramStart"/>
      <w:r w:rsidRPr="00AD41FC">
        <w:rPr>
          <w:rFonts w:ascii="Times New Roman" w:hAnsi="Times New Roman"/>
          <w:color w:val="000000"/>
          <w:sz w:val="28"/>
          <w:lang w:val="ru-RU"/>
        </w:rPr>
        <w:t>Время (единица времени – секунда), установление отношения «быстрее</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медленнее на…», «быстрее</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медленнее в…».</w:t>
      </w:r>
      <w:proofErr w:type="gramEnd"/>
      <w:r w:rsidRPr="00AD41FC">
        <w:rPr>
          <w:rFonts w:ascii="Times New Roman" w:hAnsi="Times New Roman"/>
          <w:color w:val="000000"/>
          <w:sz w:val="28"/>
          <w:lang w:val="ru-RU"/>
        </w:rPr>
        <w:t xml:space="preserve"> Соотношение «начало, окончание, продолжительность события» в практической ситуации.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Арифметические действия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Письменное сложение, вычитание чисел в пределах 1000. Действия с числами 0 и 1.</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Переместительное, сочетательное свойства сложения, умножения при вычислениях.</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Нахождение неизвестного компонента арифметического действия.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Однородные величины: сложение и вычитание. </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Текстовые задачи</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AD41FC">
        <w:rPr>
          <w:rFonts w:ascii="Times New Roman" w:hAnsi="Times New Roman"/>
          <w:color w:val="000000"/>
          <w:sz w:val="28"/>
          <w:lang w:val="ru-RU"/>
        </w:rPr>
        <w:t>Задачи на понимание смысла арифметических действий (в том числе деления с остатком), отношений («больше</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t>меньше на…», «больше</w:t>
      </w:r>
      <w:r w:rsidRPr="00AD41FC">
        <w:rPr>
          <w:rFonts w:ascii="Times New Roman" w:hAnsi="Times New Roman"/>
          <w:color w:val="333333"/>
          <w:sz w:val="28"/>
          <w:lang w:val="ru-RU"/>
        </w:rPr>
        <w:t xml:space="preserve"> – </w:t>
      </w:r>
      <w:r w:rsidRPr="00AD41FC">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w:t>
      </w:r>
      <w:proofErr w:type="gramEnd"/>
      <w:r w:rsidRPr="00AD41FC">
        <w:rPr>
          <w:rFonts w:ascii="Times New Roman" w:hAnsi="Times New Roman"/>
          <w:color w:val="000000"/>
          <w:sz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Пространственные отношения и геометрические фигуры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Периметр многоугольника: измерение, вычисление, запись равенства.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Математическая информация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Классификация объектов по двум признакам.</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Верные (истинные) и неверные (ложные) утверждения: конструирование, проверка. </w:t>
      </w:r>
      <w:proofErr w:type="gramStart"/>
      <w:r w:rsidRPr="00AD41FC">
        <w:rPr>
          <w:rFonts w:ascii="Times New Roman" w:hAnsi="Times New Roman"/>
          <w:color w:val="000000"/>
          <w:sz w:val="28"/>
          <w:lang w:val="ru-RU"/>
        </w:rPr>
        <w:t>Логические рассуждения</w:t>
      </w:r>
      <w:proofErr w:type="gramEnd"/>
      <w:r w:rsidRPr="00AD41FC">
        <w:rPr>
          <w:rFonts w:ascii="Times New Roman" w:hAnsi="Times New Roman"/>
          <w:color w:val="000000"/>
          <w:sz w:val="28"/>
          <w:lang w:val="ru-RU"/>
        </w:rPr>
        <w:t xml:space="preserve"> со связками «если …, то …», «поэтому», «значит».</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УНИВЕРСАЛЬНЫЕ УЧЕБНЫЕ ДЕЙСТВИЯ</w:t>
      </w:r>
    </w:p>
    <w:p w:rsidR="009C49E1" w:rsidRPr="00AD41FC" w:rsidRDefault="00DA6367">
      <w:pPr>
        <w:spacing w:after="0"/>
        <w:ind w:left="120"/>
        <w:rPr>
          <w:lang w:val="ru-RU"/>
        </w:rPr>
      </w:pPr>
      <w:r w:rsidRPr="00AD41FC">
        <w:rPr>
          <w:rFonts w:ascii="Times New Roman" w:hAnsi="Times New Roman"/>
          <w:b/>
          <w:color w:val="333333"/>
          <w:sz w:val="28"/>
          <w:lang w:val="ru-RU"/>
        </w:rPr>
        <w:t>Познавательные универсальные учебные действия</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Базовые логические и исследовательские действия: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сравнивать математические объекты (числа, величины, геометрические фигуры);</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выбирать приём вычисления, выполнения действия;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конструировать геометрические фигуры;</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lastRenderedPageBreak/>
        <w:t>классифицировать объекты (числа, величины, геометрические фигуры, текстовые задачи в одно действие) по выбранному признаку;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прикидывать размеры фигуры, её элементов;</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понимать смысл зависимостей и математических отношений, описанных в задаче;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различать и использовать разные приёмы и алгоритмы вычисления;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соотносить начало, окончание, продолжительность события в практической ситуации;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моделировать предложенную практическую ситуацию;</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устанавливать последовательность событий, действий сюжета текстовой задачи.</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Работа с информацией: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читать информацию, представленную в разных формах;</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заполнять таблицы сложения и умножения, дополнять данными чертеж;</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устанавливать соответствие между различными записями решения задачи;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Коммуникативные универсальные учебные действия</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 xml:space="preserve">Общение: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использовать математическую терминологию для описания отношений и зависимостей;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строить речевые высказывания для решения задач, составлять текстовую задачу;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объяснять на примерах отношения «</w:t>
      </w:r>
      <w:proofErr w:type="gramStart"/>
      <w:r w:rsidRPr="00AD41FC">
        <w:rPr>
          <w:rFonts w:ascii="Times New Roman" w:hAnsi="Times New Roman"/>
          <w:color w:val="000000"/>
          <w:sz w:val="28"/>
          <w:lang w:val="ru-RU"/>
        </w:rPr>
        <w:t>больше-меньше</w:t>
      </w:r>
      <w:proofErr w:type="gramEnd"/>
      <w:r w:rsidRPr="00AD41FC">
        <w:rPr>
          <w:rFonts w:ascii="Times New Roman" w:hAnsi="Times New Roman"/>
          <w:color w:val="000000"/>
          <w:sz w:val="28"/>
          <w:lang w:val="ru-RU"/>
        </w:rPr>
        <w:t xml:space="preserve"> на…», «больше-меньше в…», «равно»;</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использовать математическую символику для составления числовых выражений;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9C49E1" w:rsidRDefault="00DA6367">
      <w:pPr>
        <w:spacing w:after="0" w:line="257" w:lineRule="auto"/>
        <w:ind w:firstLine="600"/>
        <w:jc w:val="both"/>
        <w:rPr>
          <w:rFonts w:ascii="Times New Roman" w:hAnsi="Times New Roman"/>
          <w:color w:val="000000"/>
          <w:sz w:val="28"/>
          <w:lang w:val="ru-RU"/>
        </w:rPr>
      </w:pPr>
      <w:r w:rsidRPr="00AD41FC">
        <w:rPr>
          <w:rFonts w:ascii="Times New Roman" w:hAnsi="Times New Roman"/>
          <w:color w:val="000000"/>
          <w:sz w:val="28"/>
          <w:lang w:val="ru-RU"/>
        </w:rPr>
        <w:t>участвовать в обсуждении ошибок в ходе и результате выполнения вычисления.</w:t>
      </w:r>
    </w:p>
    <w:p w:rsidR="005453AE" w:rsidRPr="00AD41FC" w:rsidRDefault="005453AE">
      <w:pPr>
        <w:spacing w:after="0" w:line="257" w:lineRule="auto"/>
        <w:ind w:firstLine="600"/>
        <w:jc w:val="both"/>
        <w:rPr>
          <w:lang w:val="ru-RU"/>
        </w:rPr>
      </w:pP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lastRenderedPageBreak/>
        <w:t>Регулятивные универсальные учебные действия</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 xml:space="preserve">Самоорганизация и самоконтроль: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проверять ход и результат выполнения действия;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вести поиск ошибок, характеризовать их и исправлять;</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формулировать ответ (вывод), подтверждать его объяснением, расчётами;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Совместная деятельность:</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выполнять совместно прикидку и оценку результата выполнения общей работы.</w:t>
      </w:r>
    </w:p>
    <w:p w:rsidR="009C49E1" w:rsidRPr="00AD41FC" w:rsidRDefault="009C49E1">
      <w:pPr>
        <w:spacing w:after="0" w:line="264" w:lineRule="auto"/>
        <w:ind w:left="120"/>
        <w:jc w:val="both"/>
        <w:rPr>
          <w:lang w:val="ru-RU"/>
        </w:rPr>
      </w:pP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4 КЛАСС</w:t>
      </w:r>
    </w:p>
    <w:p w:rsidR="009C49E1" w:rsidRPr="00AD41FC" w:rsidRDefault="009C49E1">
      <w:pPr>
        <w:spacing w:after="0" w:line="264" w:lineRule="auto"/>
        <w:ind w:left="120"/>
        <w:jc w:val="both"/>
        <w:rPr>
          <w:lang w:val="ru-RU"/>
        </w:rPr>
      </w:pP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Числа и величины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Величины: сравнение объектов по массе, длине, площади, вместимости. </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Единицы массы (</w:t>
      </w:r>
      <w:r w:rsidRPr="00AD41FC">
        <w:rPr>
          <w:rFonts w:ascii="Times New Roman" w:hAnsi="Times New Roman"/>
          <w:color w:val="333333"/>
          <w:sz w:val="28"/>
          <w:lang w:val="ru-RU"/>
        </w:rPr>
        <w:t>центнер, тонна</w:t>
      </w:r>
      <w:proofErr w:type="gramStart"/>
      <w:r w:rsidRPr="00AD41FC">
        <w:rPr>
          <w:rFonts w:ascii="Times New Roman" w:hAnsi="Times New Roman"/>
          <w:color w:val="333333"/>
          <w:sz w:val="28"/>
          <w:lang w:val="ru-RU"/>
        </w:rPr>
        <w:t>)</w:t>
      </w:r>
      <w:r w:rsidRPr="00AD41FC">
        <w:rPr>
          <w:rFonts w:ascii="Times New Roman" w:hAnsi="Times New Roman"/>
          <w:color w:val="000000"/>
          <w:sz w:val="28"/>
          <w:lang w:val="ru-RU"/>
        </w:rPr>
        <w:t>и</w:t>
      </w:r>
      <w:proofErr w:type="gramEnd"/>
      <w:r w:rsidRPr="00AD41FC">
        <w:rPr>
          <w:rFonts w:ascii="Times New Roman" w:hAnsi="Times New Roman"/>
          <w:color w:val="000000"/>
          <w:sz w:val="28"/>
          <w:lang w:val="ru-RU"/>
        </w:rPr>
        <w:t xml:space="preserve"> соотношения между ними.</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Единицы времени (сутки, неделя, месяц, год, век), соотношения между ними.</w:t>
      </w:r>
    </w:p>
    <w:p w:rsidR="009C49E1" w:rsidRPr="00AD41FC" w:rsidRDefault="00DA6367">
      <w:pPr>
        <w:spacing w:after="0" w:line="264" w:lineRule="auto"/>
        <w:ind w:firstLine="600"/>
        <w:jc w:val="both"/>
        <w:rPr>
          <w:lang w:val="ru-RU"/>
        </w:rPr>
      </w:pPr>
      <w:proofErr w:type="gramStart"/>
      <w:r w:rsidRPr="00AD41FC">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AD41FC">
        <w:rPr>
          <w:rFonts w:ascii="Times New Roman" w:hAnsi="Times New Roman"/>
          <w:color w:val="000000"/>
          <w:sz w:val="28"/>
          <w:lang w:val="ru-RU"/>
        </w:rPr>
        <w:t xml:space="preserve"> Соотношение между единицами в пределах 100 000.</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Доля величины времени, массы, длины.</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Арифметические действия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lastRenderedPageBreak/>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Умножение и деление величины на однозначное число.</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Текстовые задачи</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AD41FC">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AD41FC">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Пространственные отношения и геометрические фигуры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Наглядные представления о симметрии.</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AD41FC">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Периметр, площадь фигуры, составленной из двух – трёх прямоугольников (квадратов).</w:t>
      </w:r>
    </w:p>
    <w:p w:rsidR="009C49E1" w:rsidRPr="00AD41FC" w:rsidRDefault="00DA6367">
      <w:pPr>
        <w:spacing w:after="0" w:line="264" w:lineRule="auto"/>
        <w:ind w:firstLine="600"/>
        <w:jc w:val="both"/>
        <w:rPr>
          <w:lang w:val="ru-RU"/>
        </w:rPr>
      </w:pPr>
      <w:r w:rsidRPr="00AD41FC">
        <w:rPr>
          <w:rFonts w:ascii="Times New Roman" w:hAnsi="Times New Roman"/>
          <w:b/>
          <w:color w:val="000000"/>
          <w:sz w:val="28"/>
          <w:lang w:val="ru-RU"/>
        </w:rPr>
        <w:t>Математическая информация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AD41FC">
        <w:rPr>
          <w:rFonts w:ascii="Times New Roman" w:hAnsi="Times New Roman"/>
          <w:color w:val="000000"/>
          <w:sz w:val="28"/>
          <w:lang w:val="ru-RU"/>
        </w:rPr>
        <w:t>логических рассуждений</w:t>
      </w:r>
      <w:proofErr w:type="gramEnd"/>
      <w:r w:rsidRPr="00AD41FC">
        <w:rPr>
          <w:rFonts w:ascii="Times New Roman" w:hAnsi="Times New Roman"/>
          <w:color w:val="000000"/>
          <w:sz w:val="28"/>
          <w:lang w:val="ru-RU"/>
        </w:rPr>
        <w:t xml:space="preserve"> при решении задач.</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lastRenderedPageBreak/>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AD41FC">
        <w:rPr>
          <w:rFonts w:ascii="Times New Roman" w:hAnsi="Times New Roman"/>
          <w:color w:val="000000"/>
          <w:sz w:val="28"/>
          <w:lang w:val="ru-RU"/>
        </w:rPr>
        <w:t>обучающихся</w:t>
      </w:r>
      <w:proofErr w:type="gramEnd"/>
      <w:r w:rsidRPr="00AD41FC">
        <w:rPr>
          <w:rFonts w:ascii="Times New Roman" w:hAnsi="Times New Roman"/>
          <w:color w:val="000000"/>
          <w:sz w:val="28"/>
          <w:lang w:val="ru-RU"/>
        </w:rPr>
        <w:t xml:space="preserve"> начального общего образования).</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Алгоритмы решения изученных учебных и практических задач.</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УНИВЕРСАЛЬНЫЕ УЧЕБНЫЕ ДЕЙСТВИЯ</w:t>
      </w:r>
      <w:r w:rsidRPr="00AD41FC">
        <w:rPr>
          <w:rFonts w:ascii="Times New Roman" w:hAnsi="Times New Roman"/>
          <w:color w:val="000000"/>
          <w:sz w:val="28"/>
          <w:lang w:val="ru-RU"/>
        </w:rPr>
        <w:t xml:space="preserve">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C49E1" w:rsidRPr="00AD41FC" w:rsidRDefault="009C49E1">
      <w:pPr>
        <w:spacing w:after="0"/>
        <w:ind w:left="120"/>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Познавательные универсальные учебные действия</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Базовые логические и исследовательские действия: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модели изученных геометрических фигур в окружающем мире;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AD41FC">
        <w:rPr>
          <w:rFonts w:ascii="Times New Roman" w:hAnsi="Times New Roman"/>
          <w:color w:val="000000"/>
          <w:sz w:val="28"/>
          <w:lang w:val="ru-RU"/>
        </w:rPr>
        <w:t>ломаная</w:t>
      </w:r>
      <w:proofErr w:type="gramEnd"/>
      <w:r w:rsidRPr="00AD41FC">
        <w:rPr>
          <w:rFonts w:ascii="Times New Roman" w:hAnsi="Times New Roman"/>
          <w:color w:val="000000"/>
          <w:sz w:val="28"/>
          <w:lang w:val="ru-RU"/>
        </w:rPr>
        <w:t xml:space="preserve"> определённой длины, квадрат с заданным периметром);</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классифицировать объекты по 1–2 выбранным признакам;</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Работа с информацией: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представлять информацию в разных формах;</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извлекать и интерпретировать информацию, представленную в таблице, на диаграмме;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lastRenderedPageBreak/>
        <w:t>Коммуникативные универсальные учебные действия</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 xml:space="preserve">Общение: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конструировать, читать числовое выражение;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описывать практическую ситуацию с использованием изученной терминологии;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составлять инструкцию, записывать рассуждение;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9C49E1" w:rsidRPr="00AD41FC" w:rsidRDefault="009C49E1">
      <w:pPr>
        <w:spacing w:after="0" w:line="257" w:lineRule="auto"/>
        <w:ind w:left="120"/>
        <w:jc w:val="both"/>
        <w:rPr>
          <w:lang w:val="ru-RU"/>
        </w:rPr>
      </w:pP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Регулятивные универсальные учебные действия</w:t>
      </w: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 xml:space="preserve">Самоорганизация и самоконтроль: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самостоятельно выполнять прикидку и оценку результата измерений;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исправлять, прогнозировать ошибки и трудности в решении учебной задачи.</w:t>
      </w:r>
    </w:p>
    <w:p w:rsidR="009C49E1" w:rsidRPr="00AD41FC" w:rsidRDefault="00DA6367">
      <w:pPr>
        <w:spacing w:after="0" w:line="257" w:lineRule="auto"/>
        <w:ind w:left="120"/>
        <w:jc w:val="both"/>
        <w:rPr>
          <w:lang w:val="ru-RU"/>
        </w:rPr>
      </w:pPr>
      <w:r w:rsidRPr="00AD41FC">
        <w:rPr>
          <w:rFonts w:ascii="Times New Roman" w:hAnsi="Times New Roman"/>
          <w:b/>
          <w:color w:val="000000"/>
          <w:sz w:val="28"/>
          <w:lang w:val="ru-RU"/>
        </w:rPr>
        <w:t>Совместная деятельность:</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9C49E1" w:rsidRPr="00AD41FC" w:rsidRDefault="009C49E1">
      <w:pPr>
        <w:rPr>
          <w:lang w:val="ru-RU"/>
        </w:rPr>
        <w:sectPr w:rsidR="009C49E1" w:rsidRPr="00AD41FC">
          <w:pgSz w:w="11906" w:h="16383"/>
          <w:pgMar w:top="1134" w:right="850" w:bottom="1134" w:left="1701" w:header="720" w:footer="720" w:gutter="0"/>
          <w:cols w:space="720"/>
        </w:sectPr>
      </w:pPr>
    </w:p>
    <w:p w:rsidR="009C49E1" w:rsidRPr="00AD41FC" w:rsidRDefault="00DA6367">
      <w:pPr>
        <w:spacing w:after="0" w:line="264" w:lineRule="auto"/>
        <w:ind w:left="120"/>
        <w:jc w:val="both"/>
        <w:rPr>
          <w:lang w:val="ru-RU"/>
        </w:rPr>
      </w:pPr>
      <w:bookmarkStart w:id="8" w:name="block-95253881"/>
      <w:bookmarkEnd w:id="7"/>
      <w:r w:rsidRPr="00AD41FC">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9C49E1" w:rsidRPr="00AD41FC" w:rsidRDefault="009C49E1">
      <w:pPr>
        <w:spacing w:after="0" w:line="264" w:lineRule="auto"/>
        <w:ind w:left="120"/>
        <w:jc w:val="both"/>
        <w:rPr>
          <w:lang w:val="ru-RU"/>
        </w:rPr>
      </w:pPr>
    </w:p>
    <w:p w:rsidR="009C49E1" w:rsidRPr="00AD41FC" w:rsidRDefault="00DA6367">
      <w:pPr>
        <w:spacing w:after="0" w:line="264" w:lineRule="auto"/>
        <w:ind w:left="120"/>
        <w:jc w:val="both"/>
        <w:rPr>
          <w:lang w:val="ru-RU"/>
        </w:rPr>
      </w:pPr>
      <w:r w:rsidRPr="00AD41FC">
        <w:rPr>
          <w:rFonts w:ascii="Times New Roman" w:hAnsi="Times New Roman"/>
          <w:b/>
          <w:color w:val="000000"/>
          <w:sz w:val="28"/>
          <w:lang w:val="ru-RU"/>
        </w:rPr>
        <w:t>ЛИЧНОСТНЫЕ РЕЗУЛЬТАТЫ</w:t>
      </w:r>
    </w:p>
    <w:p w:rsidR="009C49E1" w:rsidRPr="00AD41FC" w:rsidRDefault="009C49E1">
      <w:pPr>
        <w:spacing w:after="0" w:line="264" w:lineRule="auto"/>
        <w:ind w:left="120"/>
        <w:jc w:val="both"/>
        <w:rPr>
          <w:lang w:val="ru-RU"/>
        </w:rPr>
      </w:pP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AD41FC">
        <w:rPr>
          <w:rFonts w:ascii="Times New Roman" w:hAnsi="Times New Roman"/>
          <w:color w:val="000000"/>
          <w:sz w:val="28"/>
          <w:lang w:val="ru-RU"/>
        </w:rPr>
        <w:t>у</w:t>
      </w:r>
      <w:proofErr w:type="gramEnd"/>
      <w:r w:rsidRPr="00AD41FC">
        <w:rPr>
          <w:rFonts w:ascii="Times New Roman" w:hAnsi="Times New Roman"/>
          <w:color w:val="000000"/>
          <w:sz w:val="28"/>
          <w:lang w:val="ru-RU"/>
        </w:rPr>
        <w:t xml:space="preserve"> обучающегося будут сформированы следующие личностные результаты: </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осваивать навыки организации безопасного поведения в информационной среде;</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9C49E1" w:rsidRPr="00AD41FC" w:rsidRDefault="009C49E1">
      <w:pPr>
        <w:spacing w:after="0"/>
        <w:ind w:left="120"/>
        <w:jc w:val="both"/>
        <w:rPr>
          <w:lang w:val="ru-RU"/>
        </w:rPr>
      </w:pPr>
    </w:p>
    <w:p w:rsidR="009C49E1" w:rsidRPr="00AD41FC" w:rsidRDefault="00DA6367">
      <w:pPr>
        <w:spacing w:after="0"/>
        <w:ind w:left="120"/>
        <w:jc w:val="both"/>
        <w:rPr>
          <w:lang w:val="ru-RU"/>
        </w:rPr>
      </w:pPr>
      <w:r w:rsidRPr="00AD41FC">
        <w:rPr>
          <w:rFonts w:ascii="Times New Roman" w:hAnsi="Times New Roman"/>
          <w:b/>
          <w:color w:val="000000"/>
          <w:sz w:val="28"/>
          <w:lang w:val="ru-RU"/>
        </w:rPr>
        <w:t>МЕТАПРЕДМЕТНЫЕ РЕЗУЛЬТАТЫ</w:t>
      </w:r>
    </w:p>
    <w:p w:rsidR="009C49E1" w:rsidRPr="00AD41FC" w:rsidRDefault="009C49E1">
      <w:pPr>
        <w:spacing w:after="0"/>
        <w:ind w:left="120"/>
        <w:jc w:val="both"/>
        <w:rPr>
          <w:lang w:val="ru-RU"/>
        </w:rPr>
      </w:pP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t>Познавательные универсальные учебные действия</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t>Базовые логические действия:</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t>Базовые исследовательские действия:</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применять изученные методы познания (измерение, моделирование, перебор вариантов).</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t>Работа с информацией:</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lastRenderedPageBreak/>
        <w:t>Коммуникативные универсальные учебные действия</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t>Общение:</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конструировать утверждения, проверять их истинность;</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комментировать процесс вычисления, построения, решения;</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объяснять полученный ответ с использованием изученной терминологии;</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AD41FC">
        <w:rPr>
          <w:rFonts w:ascii="Times New Roman" w:hAnsi="Times New Roman"/>
          <w:color w:val="000000"/>
          <w:sz w:val="28"/>
          <w:lang w:val="ru-RU"/>
        </w:rPr>
        <w:t>деформированные</w:t>
      </w:r>
      <w:proofErr w:type="gramEnd"/>
      <w:r w:rsidRPr="00AD41FC">
        <w:rPr>
          <w:rFonts w:ascii="Times New Roman" w:hAnsi="Times New Roman"/>
          <w:color w:val="000000"/>
          <w:sz w:val="28"/>
          <w:lang w:val="ru-RU"/>
        </w:rPr>
        <w:t>;</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 xml:space="preserve">самостоятельно составлять тексты заданий, аналогичные </w:t>
      </w:r>
      <w:proofErr w:type="gramStart"/>
      <w:r w:rsidRPr="00AD41FC">
        <w:rPr>
          <w:rFonts w:ascii="Times New Roman" w:hAnsi="Times New Roman"/>
          <w:color w:val="000000"/>
          <w:sz w:val="28"/>
          <w:lang w:val="ru-RU"/>
        </w:rPr>
        <w:t>типовым</w:t>
      </w:r>
      <w:proofErr w:type="gramEnd"/>
      <w:r w:rsidRPr="00AD41FC">
        <w:rPr>
          <w:rFonts w:ascii="Times New Roman" w:hAnsi="Times New Roman"/>
          <w:color w:val="000000"/>
          <w:sz w:val="28"/>
          <w:lang w:val="ru-RU"/>
        </w:rPr>
        <w:t xml:space="preserve"> изученным.</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t>Регулятивные универсальные учебные действия</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t>Самоорганизация:</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планировать действия по решению учебной задачи для получения результата;</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t>Самоконтроль:</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осуществлять контроль процесса и результата своей деятельности;</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выбирать и при необходимости корректировать способы действий;</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9C49E1" w:rsidRDefault="00DA6367">
      <w:pPr>
        <w:spacing w:after="0" w:line="269" w:lineRule="auto"/>
        <w:ind w:firstLine="600"/>
        <w:jc w:val="both"/>
        <w:rPr>
          <w:rFonts w:ascii="Times New Roman" w:hAnsi="Times New Roman"/>
          <w:color w:val="000000"/>
          <w:sz w:val="28"/>
          <w:lang w:val="ru-RU"/>
        </w:rPr>
      </w:pPr>
      <w:r w:rsidRPr="00AD41FC">
        <w:rPr>
          <w:rFonts w:ascii="Times New Roman" w:hAnsi="Times New Roman"/>
          <w:color w:val="000000"/>
          <w:sz w:val="28"/>
          <w:lang w:val="ru-RU"/>
        </w:rPr>
        <w:t>оценивать рациональность своих действий, давать им качественную характеристику.</w:t>
      </w:r>
    </w:p>
    <w:p w:rsidR="005453AE" w:rsidRDefault="005453AE">
      <w:pPr>
        <w:spacing w:after="0" w:line="269" w:lineRule="auto"/>
        <w:ind w:firstLine="600"/>
        <w:jc w:val="both"/>
        <w:rPr>
          <w:rFonts w:ascii="Times New Roman" w:hAnsi="Times New Roman"/>
          <w:color w:val="000000"/>
          <w:sz w:val="28"/>
          <w:lang w:val="ru-RU"/>
        </w:rPr>
      </w:pPr>
    </w:p>
    <w:p w:rsidR="005453AE" w:rsidRPr="00AD41FC" w:rsidRDefault="005453AE">
      <w:pPr>
        <w:spacing w:after="0" w:line="269" w:lineRule="auto"/>
        <w:ind w:firstLine="600"/>
        <w:jc w:val="both"/>
        <w:rPr>
          <w:lang w:val="ru-RU"/>
        </w:rPr>
      </w:pPr>
    </w:p>
    <w:p w:rsidR="009C49E1" w:rsidRPr="00AD41FC" w:rsidRDefault="00DA6367">
      <w:pPr>
        <w:spacing w:after="0" w:line="269" w:lineRule="auto"/>
        <w:ind w:left="120"/>
        <w:jc w:val="both"/>
        <w:rPr>
          <w:lang w:val="ru-RU"/>
        </w:rPr>
      </w:pPr>
      <w:r w:rsidRPr="00AD41FC">
        <w:rPr>
          <w:rFonts w:ascii="Times New Roman" w:hAnsi="Times New Roman"/>
          <w:b/>
          <w:color w:val="000000"/>
          <w:sz w:val="28"/>
          <w:lang w:val="ru-RU"/>
        </w:rPr>
        <w:lastRenderedPageBreak/>
        <w:t>Совместная деятельность:</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9C49E1" w:rsidRPr="00AD41FC" w:rsidRDefault="00DA6367">
      <w:pPr>
        <w:spacing w:after="0" w:line="269" w:lineRule="auto"/>
        <w:ind w:firstLine="600"/>
        <w:jc w:val="both"/>
        <w:rPr>
          <w:lang w:val="ru-RU"/>
        </w:rPr>
      </w:pPr>
      <w:r w:rsidRPr="00AD41FC">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9C49E1" w:rsidRPr="00AD41FC" w:rsidRDefault="009C49E1">
      <w:pPr>
        <w:spacing w:after="0"/>
        <w:ind w:left="120"/>
        <w:jc w:val="both"/>
        <w:rPr>
          <w:lang w:val="ru-RU"/>
        </w:rPr>
      </w:pPr>
    </w:p>
    <w:p w:rsidR="009C49E1" w:rsidRPr="00AD41FC" w:rsidRDefault="00DA6367">
      <w:pPr>
        <w:spacing w:after="0"/>
        <w:ind w:left="120"/>
        <w:jc w:val="both"/>
        <w:rPr>
          <w:lang w:val="ru-RU"/>
        </w:rPr>
      </w:pPr>
      <w:r w:rsidRPr="00AD41FC">
        <w:rPr>
          <w:rFonts w:ascii="Times New Roman" w:hAnsi="Times New Roman"/>
          <w:b/>
          <w:color w:val="000000"/>
          <w:sz w:val="28"/>
          <w:lang w:val="ru-RU"/>
        </w:rPr>
        <w:t>ПРЕДМЕТНЫЕ РЕЗУЛЬТАТЫ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К концу обучения в </w:t>
      </w:r>
      <w:r w:rsidRPr="00AD41FC">
        <w:rPr>
          <w:rFonts w:ascii="Times New Roman" w:hAnsi="Times New Roman"/>
          <w:b/>
          <w:color w:val="000000"/>
          <w:sz w:val="28"/>
          <w:lang w:val="ru-RU"/>
        </w:rPr>
        <w:t>1 классе</w:t>
      </w:r>
      <w:r w:rsidRPr="00AD41FC">
        <w:rPr>
          <w:rFonts w:ascii="Times New Roman" w:hAnsi="Times New Roman"/>
          <w:color w:val="000000"/>
          <w:sz w:val="28"/>
          <w:lang w:val="ru-RU"/>
        </w:rPr>
        <w:t xml:space="preserve"> </w:t>
      </w:r>
      <w:proofErr w:type="gramStart"/>
      <w:r w:rsidRPr="00AD41FC">
        <w:rPr>
          <w:rFonts w:ascii="Times New Roman" w:hAnsi="Times New Roman"/>
          <w:color w:val="000000"/>
          <w:sz w:val="28"/>
          <w:lang w:val="ru-RU"/>
        </w:rPr>
        <w:t>обучающийся</w:t>
      </w:r>
      <w:proofErr w:type="gramEnd"/>
      <w:r w:rsidRPr="00AD41FC">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читать, записывать, сравнивать, упорядочивать числа от 0 до 20;</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пересчитывать различные объекты, устанавливать порядковый номер объекта;</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находить числа, большие или меньшие данного числа на заданное число;</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сравнивать объекты по длине, устанавливая между ними соотношение «</w:t>
      </w:r>
      <w:proofErr w:type="gramStart"/>
      <w:r w:rsidRPr="00AD41FC">
        <w:rPr>
          <w:rFonts w:ascii="Times New Roman" w:hAnsi="Times New Roman"/>
          <w:color w:val="000000"/>
          <w:sz w:val="28"/>
          <w:lang w:val="ru-RU"/>
        </w:rPr>
        <w:t>длиннее-короче</w:t>
      </w:r>
      <w:proofErr w:type="gramEnd"/>
      <w:r w:rsidRPr="00AD41FC">
        <w:rPr>
          <w:rFonts w:ascii="Times New Roman" w:hAnsi="Times New Roman"/>
          <w:color w:val="000000"/>
          <w:sz w:val="28"/>
          <w:lang w:val="ru-RU"/>
        </w:rPr>
        <w:t>», «выше-ниже», «шире-уже»;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измерять длину отрезка (в </w:t>
      </w:r>
      <w:proofErr w:type="gramStart"/>
      <w:r w:rsidRPr="00AD41FC">
        <w:rPr>
          <w:rFonts w:ascii="Times New Roman" w:hAnsi="Times New Roman"/>
          <w:color w:val="000000"/>
          <w:sz w:val="28"/>
          <w:lang w:val="ru-RU"/>
        </w:rPr>
        <w:t>см</w:t>
      </w:r>
      <w:proofErr w:type="gramEnd"/>
      <w:r w:rsidRPr="00AD41FC">
        <w:rPr>
          <w:rFonts w:ascii="Times New Roman" w:hAnsi="Times New Roman"/>
          <w:color w:val="000000"/>
          <w:sz w:val="28"/>
          <w:lang w:val="ru-RU"/>
        </w:rPr>
        <w:t>), чертить отрезок заданной длины;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различать число и цифру;</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устанавливать между объектами соотношения: «слева-справа», «спереди-сзади», </w:t>
      </w:r>
      <w:proofErr w:type="gramStart"/>
      <w:r w:rsidRPr="00AD41FC">
        <w:rPr>
          <w:rFonts w:ascii="Times New Roman" w:hAnsi="Times New Roman"/>
          <w:color w:val="000000"/>
          <w:sz w:val="28"/>
          <w:lang w:val="ru-RU"/>
        </w:rPr>
        <w:t>между</w:t>
      </w:r>
      <w:proofErr w:type="gramEnd"/>
      <w:r w:rsidRPr="00AD41FC">
        <w:rPr>
          <w:rFonts w:ascii="Times New Roman" w:hAnsi="Times New Roman"/>
          <w:color w:val="000000"/>
          <w:sz w:val="28"/>
          <w:lang w:val="ru-RU"/>
        </w:rPr>
        <w:t>;</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сравнивать два объекта (числа, геометрические фигуры);</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lastRenderedPageBreak/>
        <w:t>распределять объекты на две группы по заданному основанию.</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К концу обучения во </w:t>
      </w:r>
      <w:r w:rsidRPr="00AD41FC">
        <w:rPr>
          <w:rFonts w:ascii="Times New Roman" w:hAnsi="Times New Roman"/>
          <w:b/>
          <w:color w:val="000000"/>
          <w:sz w:val="28"/>
          <w:lang w:val="ru-RU"/>
        </w:rPr>
        <w:t>2 классе</w:t>
      </w:r>
      <w:r w:rsidRPr="00AD41FC">
        <w:rPr>
          <w:rFonts w:ascii="Times New Roman" w:hAnsi="Times New Roman"/>
          <w:color w:val="000000"/>
          <w:sz w:val="28"/>
          <w:lang w:val="ru-RU"/>
        </w:rPr>
        <w:t xml:space="preserve"> </w:t>
      </w:r>
      <w:proofErr w:type="gramStart"/>
      <w:r w:rsidRPr="00AD41FC">
        <w:rPr>
          <w:rFonts w:ascii="Times New Roman" w:hAnsi="Times New Roman"/>
          <w:color w:val="000000"/>
          <w:sz w:val="28"/>
          <w:lang w:val="ru-RU"/>
        </w:rPr>
        <w:t>обучающийся</w:t>
      </w:r>
      <w:proofErr w:type="gramEnd"/>
      <w:r w:rsidRPr="00AD41FC">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читать, записывать, сравнивать, упорядочивать числа в пределах 100;</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9C49E1" w:rsidRPr="00AD41FC" w:rsidRDefault="00DA6367">
      <w:pPr>
        <w:spacing w:after="0" w:line="264" w:lineRule="auto"/>
        <w:ind w:firstLine="600"/>
        <w:jc w:val="both"/>
        <w:rPr>
          <w:lang w:val="ru-RU"/>
        </w:rPr>
      </w:pPr>
      <w:r w:rsidRPr="00AD41FC">
        <w:rPr>
          <w:rFonts w:ascii="Times New Roman" w:hAnsi="Times New Roman"/>
          <w:color w:val="000000"/>
          <w:sz w:val="28"/>
          <w:lang w:val="ru-RU"/>
        </w:rPr>
        <w:t xml:space="preserve">выполнять арифметические действия: сложение и вычитание, в пределах 100 – устно и письменно, </w:t>
      </w:r>
      <w:proofErr w:type="gramStart"/>
      <w:r w:rsidRPr="00AD41FC">
        <w:rPr>
          <w:rFonts w:ascii="Times New Roman" w:hAnsi="Times New Roman"/>
          <w:color w:val="000000"/>
          <w:sz w:val="28"/>
          <w:lang w:val="ru-RU"/>
        </w:rPr>
        <w:t>умножение</w:t>
      </w:r>
      <w:proofErr w:type="gramEnd"/>
      <w:r w:rsidRPr="00AD41FC">
        <w:rPr>
          <w:rFonts w:ascii="Times New Roman" w:hAnsi="Times New Roman"/>
          <w:color w:val="000000"/>
          <w:sz w:val="28"/>
          <w:lang w:val="ru-RU"/>
        </w:rPr>
        <w:t xml:space="preserve"> и деление в пределах 50 с использованием таблицы умножения;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неизвестный компонент сложения, вычитания;</w:t>
      </w:r>
    </w:p>
    <w:p w:rsidR="009C49E1" w:rsidRPr="00AD41FC"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AD41FC">
        <w:rPr>
          <w:rFonts w:ascii="Times New Roman" w:hAnsi="Times New Roman"/>
          <w:color w:val="000000"/>
          <w:sz w:val="28"/>
          <w:lang w:val="ru-RU"/>
        </w:rPr>
        <w:t>на</w:t>
      </w:r>
      <w:proofErr w:type="gramEnd"/>
      <w:r w:rsidRPr="00AD41FC">
        <w:rPr>
          <w:rFonts w:ascii="Times New Roman" w:hAnsi="Times New Roman"/>
          <w:color w:val="000000"/>
          <w:sz w:val="28"/>
          <w:lang w:val="ru-RU"/>
        </w:rPr>
        <w:t>»;</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различать геометрические фигуры: прямой угол, </w:t>
      </w:r>
      <w:proofErr w:type="gramStart"/>
      <w:r w:rsidRPr="00AD41FC">
        <w:rPr>
          <w:rFonts w:ascii="Times New Roman" w:hAnsi="Times New Roman"/>
          <w:color w:val="000000"/>
          <w:sz w:val="28"/>
          <w:lang w:val="ru-RU"/>
        </w:rPr>
        <w:t>ломаную</w:t>
      </w:r>
      <w:proofErr w:type="gramEnd"/>
      <w:r w:rsidRPr="00AD41FC">
        <w:rPr>
          <w:rFonts w:ascii="Times New Roman" w:hAnsi="Times New Roman"/>
          <w:color w:val="000000"/>
          <w:sz w:val="28"/>
          <w:lang w:val="ru-RU"/>
        </w:rPr>
        <w:t>, многоугольник;</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выполнять измерение длин реальных объектов с помощью линейки;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9C49E1" w:rsidRPr="00AD41FC"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распознавать верные (истинные) и неверные (ложные) утверждения со словами «все», «каждый»;</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проводить одно-двухшаговые </w:t>
      </w:r>
      <w:proofErr w:type="gramStart"/>
      <w:r w:rsidRPr="00AD41FC">
        <w:rPr>
          <w:rFonts w:ascii="Times New Roman" w:hAnsi="Times New Roman"/>
          <w:color w:val="000000"/>
          <w:sz w:val="28"/>
          <w:lang w:val="ru-RU"/>
        </w:rPr>
        <w:t>логические рассуждения</w:t>
      </w:r>
      <w:proofErr w:type="gramEnd"/>
      <w:r w:rsidRPr="00AD41FC">
        <w:rPr>
          <w:rFonts w:ascii="Times New Roman" w:hAnsi="Times New Roman"/>
          <w:color w:val="000000"/>
          <w:sz w:val="28"/>
          <w:lang w:val="ru-RU"/>
        </w:rPr>
        <w:t xml:space="preserve"> и делать выводы;</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lastRenderedPageBreak/>
        <w:t>находить закономерность в ряду объектов (чисел, геометрических фигур);</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сравнивать группы объектов (находить общее, различное);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модели геометрических фигур в окружающем мире;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подбирать примеры, подтверждающие суждение, ответ;</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составлять (дополнять) текстовую задачу;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проверять правильность вычисления, измерения.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К концу обучения в </w:t>
      </w:r>
      <w:r w:rsidRPr="00AD41FC">
        <w:rPr>
          <w:rFonts w:ascii="Times New Roman" w:hAnsi="Times New Roman"/>
          <w:b/>
          <w:color w:val="000000"/>
          <w:sz w:val="28"/>
          <w:lang w:val="ru-RU"/>
        </w:rPr>
        <w:t>3 классе</w:t>
      </w:r>
      <w:r w:rsidRPr="00AD41FC">
        <w:rPr>
          <w:rFonts w:ascii="Times New Roman" w:hAnsi="Times New Roman"/>
          <w:color w:val="000000"/>
          <w:sz w:val="28"/>
          <w:lang w:val="ru-RU"/>
        </w:rPr>
        <w:t xml:space="preserve"> </w:t>
      </w:r>
      <w:proofErr w:type="gramStart"/>
      <w:r w:rsidRPr="00AD41FC">
        <w:rPr>
          <w:rFonts w:ascii="Times New Roman" w:hAnsi="Times New Roman"/>
          <w:color w:val="000000"/>
          <w:sz w:val="28"/>
          <w:lang w:val="ru-RU"/>
        </w:rPr>
        <w:t>обучающийся</w:t>
      </w:r>
      <w:proofErr w:type="gramEnd"/>
      <w:r w:rsidRPr="00AD41FC">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читать, записывать, сравнивать, упорядочивать числа в пределах 1000;</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выполнять действия умножение и деление с числами 0 и 1;</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неизвестный компонент арифметического действия;</w:t>
      </w:r>
    </w:p>
    <w:p w:rsidR="009C49E1" w:rsidRPr="00AD41FC"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AD41FC">
        <w:rPr>
          <w:rFonts w:ascii="Times New Roman" w:hAnsi="Times New Roman"/>
          <w:color w:val="000000"/>
          <w:sz w:val="28"/>
          <w:lang w:val="ru-RU"/>
        </w:rPr>
        <w:t>на</w:t>
      </w:r>
      <w:proofErr w:type="gramEnd"/>
      <w:r w:rsidRPr="00AD41FC">
        <w:rPr>
          <w:rFonts w:ascii="Times New Roman" w:hAnsi="Times New Roman"/>
          <w:color w:val="000000"/>
          <w:sz w:val="28"/>
          <w:lang w:val="ru-RU"/>
        </w:rPr>
        <w:t xml:space="preserve"> или в»;</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называть, находить долю величины (половина, четверть);</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сравнивать величины, выраженные долями;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сравнивать фигуры по площади (наложение, сопоставление числовых значений);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периметр прямоугольника (квадрата), площадь прямоугольника (квадрата);</w:t>
      </w:r>
    </w:p>
    <w:p w:rsidR="009C49E1" w:rsidRPr="00AD41FC"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формулировать утверждение (вывод), строить </w:t>
      </w:r>
      <w:proofErr w:type="gramStart"/>
      <w:r w:rsidRPr="00AD41FC">
        <w:rPr>
          <w:rFonts w:ascii="Times New Roman" w:hAnsi="Times New Roman"/>
          <w:color w:val="000000"/>
          <w:sz w:val="28"/>
          <w:lang w:val="ru-RU"/>
        </w:rPr>
        <w:t>логические рассуждения</w:t>
      </w:r>
      <w:proofErr w:type="gramEnd"/>
      <w:r w:rsidRPr="00AD41FC">
        <w:rPr>
          <w:rFonts w:ascii="Times New Roman" w:hAnsi="Times New Roman"/>
          <w:color w:val="000000"/>
          <w:sz w:val="28"/>
          <w:lang w:val="ru-RU"/>
        </w:rPr>
        <w:t xml:space="preserve"> (одно-двухшаговые), в том числе с использованием изученных связок;</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классифицировать объекты по одному-двум признакам;</w:t>
      </w:r>
    </w:p>
    <w:p w:rsidR="009C49E1" w:rsidRPr="00AD41FC"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сравнивать математические объекты (находить общее, различное, уникальное);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выбирать верное решение математической задачи.</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К концу обучения в </w:t>
      </w:r>
      <w:r w:rsidRPr="00AD41FC">
        <w:rPr>
          <w:rFonts w:ascii="Times New Roman" w:hAnsi="Times New Roman"/>
          <w:b/>
          <w:color w:val="000000"/>
          <w:sz w:val="28"/>
          <w:lang w:val="ru-RU"/>
        </w:rPr>
        <w:t>4 классе</w:t>
      </w:r>
      <w:r w:rsidRPr="00AD41FC">
        <w:rPr>
          <w:rFonts w:ascii="Times New Roman" w:hAnsi="Times New Roman"/>
          <w:color w:val="000000"/>
          <w:sz w:val="28"/>
          <w:lang w:val="ru-RU"/>
        </w:rPr>
        <w:t xml:space="preserve"> </w:t>
      </w:r>
      <w:proofErr w:type="gramStart"/>
      <w:r w:rsidRPr="00AD41FC">
        <w:rPr>
          <w:rFonts w:ascii="Times New Roman" w:hAnsi="Times New Roman"/>
          <w:color w:val="000000"/>
          <w:sz w:val="28"/>
          <w:lang w:val="ru-RU"/>
        </w:rPr>
        <w:t>обучающийся</w:t>
      </w:r>
      <w:proofErr w:type="gramEnd"/>
      <w:r w:rsidRPr="00AD41FC">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читать, записывать, сравнивать, упорядочивать многозначные числа;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lastRenderedPageBreak/>
        <w:t>находить долю величины, величину по ее доле;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находить неизвестный компонент арифметического действия;</w:t>
      </w:r>
    </w:p>
    <w:p w:rsidR="009C49E1" w:rsidRPr="00AD41FC"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9C49E1" w:rsidRPr="00AD41FC"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9C49E1" w:rsidRPr="001C4CA9" w:rsidRDefault="00DA6367">
      <w:pPr>
        <w:spacing w:after="0" w:line="257" w:lineRule="auto"/>
        <w:ind w:firstLine="600"/>
        <w:jc w:val="both"/>
        <w:rPr>
          <w:lang w:val="ru-RU"/>
        </w:rPr>
      </w:pPr>
      <w:proofErr w:type="gramStart"/>
      <w:r w:rsidRPr="00AD41FC">
        <w:rPr>
          <w:rFonts w:ascii="Times New Roman" w:hAnsi="Times New Roman"/>
          <w:color w:val="000000"/>
          <w:sz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sidRPr="001C4CA9">
        <w:rPr>
          <w:rFonts w:ascii="Times New Roman" w:hAnsi="Times New Roman"/>
          <w:color w:val="000000"/>
          <w:sz w:val="28"/>
          <w:lang w:val="ru-RU"/>
        </w:rPr>
        <w:t>(например, из таблиц, схем), находить различные способы решения;</w:t>
      </w:r>
      <w:proofErr w:type="gramEnd"/>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формулировать утверждение (вывод), строить </w:t>
      </w:r>
      <w:proofErr w:type="gramStart"/>
      <w:r w:rsidRPr="00AD41FC">
        <w:rPr>
          <w:rFonts w:ascii="Times New Roman" w:hAnsi="Times New Roman"/>
          <w:color w:val="000000"/>
          <w:sz w:val="28"/>
          <w:lang w:val="ru-RU"/>
        </w:rPr>
        <w:t>логические рассуждения</w:t>
      </w:r>
      <w:proofErr w:type="gramEnd"/>
      <w:r w:rsidRPr="00AD41FC">
        <w:rPr>
          <w:rFonts w:ascii="Times New Roman" w:hAnsi="Times New Roman"/>
          <w:color w:val="000000"/>
          <w:sz w:val="28"/>
          <w:lang w:val="ru-RU"/>
        </w:rPr>
        <w:t xml:space="preserve"> (двух-трёхшаговые);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AD41FC">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заполнять данными предложенную таблицу, столбчатую диаграмму;</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составлять модель текстовой задачи, числовое выражение;</w:t>
      </w:r>
    </w:p>
    <w:p w:rsidR="009C49E1" w:rsidRPr="00AD41FC" w:rsidRDefault="00DA6367">
      <w:pPr>
        <w:spacing w:after="0" w:line="257" w:lineRule="auto"/>
        <w:ind w:firstLine="600"/>
        <w:jc w:val="both"/>
        <w:rPr>
          <w:lang w:val="ru-RU"/>
        </w:rPr>
      </w:pPr>
      <w:r w:rsidRPr="00AD41FC">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AD41FC">
        <w:rPr>
          <w:rFonts w:ascii="Times New Roman" w:hAnsi="Times New Roman"/>
          <w:color w:val="000000"/>
          <w:sz w:val="28"/>
          <w:lang w:val="ru-RU"/>
        </w:rPr>
        <w:t>предложенных</w:t>
      </w:r>
      <w:proofErr w:type="gramEnd"/>
      <w:r w:rsidRPr="00AD41FC">
        <w:rPr>
          <w:rFonts w:ascii="Times New Roman" w:hAnsi="Times New Roman"/>
          <w:color w:val="000000"/>
          <w:sz w:val="28"/>
          <w:lang w:val="ru-RU"/>
        </w:rPr>
        <w:t>.</w:t>
      </w:r>
    </w:p>
    <w:p w:rsidR="009C49E1" w:rsidRPr="00AD41FC" w:rsidRDefault="009C49E1">
      <w:pPr>
        <w:rPr>
          <w:lang w:val="ru-RU"/>
        </w:rPr>
        <w:sectPr w:rsidR="009C49E1" w:rsidRPr="00AD41FC">
          <w:pgSz w:w="11906" w:h="16383"/>
          <w:pgMar w:top="1134" w:right="850" w:bottom="1134" w:left="1701" w:header="720" w:footer="720" w:gutter="0"/>
          <w:cols w:space="720"/>
        </w:sectPr>
      </w:pPr>
    </w:p>
    <w:p w:rsidR="009C49E1" w:rsidRDefault="00DA6367">
      <w:pPr>
        <w:spacing w:after="0"/>
        <w:ind w:left="120"/>
      </w:pPr>
      <w:bookmarkStart w:id="9" w:name="block-95253873"/>
      <w:bookmarkEnd w:id="8"/>
      <w:r w:rsidRPr="00AD41F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C49E1" w:rsidRDefault="00DA6367">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9C49E1">
        <w:trPr>
          <w:trHeight w:val="144"/>
          <w:tblCellSpacing w:w="20" w:type="nil"/>
        </w:trPr>
        <w:tc>
          <w:tcPr>
            <w:tcW w:w="501"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 п/п </w:t>
            </w:r>
          </w:p>
          <w:p w:rsidR="009C49E1" w:rsidRDefault="009C49E1">
            <w:pPr>
              <w:spacing w:after="0"/>
              <w:ind w:left="135"/>
            </w:pPr>
          </w:p>
        </w:tc>
        <w:tc>
          <w:tcPr>
            <w:tcW w:w="2992"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Наименование разделов и тем программы </w:t>
            </w:r>
          </w:p>
          <w:p w:rsidR="009C49E1" w:rsidRDefault="009C49E1">
            <w:pPr>
              <w:spacing w:after="0"/>
              <w:ind w:left="135"/>
            </w:pPr>
          </w:p>
        </w:tc>
        <w:tc>
          <w:tcPr>
            <w:tcW w:w="0" w:type="auto"/>
            <w:gridSpan w:val="3"/>
            <w:tcMar>
              <w:top w:w="50" w:type="dxa"/>
              <w:left w:w="100" w:type="dxa"/>
            </w:tcMar>
            <w:vAlign w:val="center"/>
          </w:tcPr>
          <w:p w:rsidR="009C49E1" w:rsidRDefault="00DA636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Электронные (цифровые) образовательные ресурсы </w:t>
            </w:r>
          </w:p>
          <w:p w:rsidR="009C49E1" w:rsidRDefault="009C49E1">
            <w:pPr>
              <w:spacing w:after="0"/>
              <w:ind w:left="135"/>
            </w:pPr>
          </w:p>
        </w:tc>
      </w:tr>
      <w:tr w:rsidR="009C49E1">
        <w:trPr>
          <w:trHeight w:val="144"/>
          <w:tblCellSpacing w:w="20" w:type="nil"/>
        </w:trPr>
        <w:tc>
          <w:tcPr>
            <w:tcW w:w="0" w:type="auto"/>
            <w:vMerge/>
            <w:tcBorders>
              <w:top w:val="nil"/>
            </w:tcBorders>
            <w:tcMar>
              <w:top w:w="50" w:type="dxa"/>
              <w:left w:w="100" w:type="dxa"/>
            </w:tcMar>
          </w:tcPr>
          <w:p w:rsidR="009C49E1" w:rsidRDefault="009C49E1"/>
        </w:tc>
        <w:tc>
          <w:tcPr>
            <w:tcW w:w="0" w:type="auto"/>
            <w:vMerge/>
            <w:tcBorders>
              <w:top w:val="nil"/>
            </w:tcBorders>
            <w:tcMar>
              <w:top w:w="50" w:type="dxa"/>
              <w:left w:w="100" w:type="dxa"/>
            </w:tcMar>
          </w:tcPr>
          <w:p w:rsidR="009C49E1" w:rsidRDefault="009C49E1"/>
        </w:tc>
        <w:tc>
          <w:tcPr>
            <w:tcW w:w="977"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Всего </w:t>
            </w:r>
          </w:p>
          <w:p w:rsidR="009C49E1" w:rsidRDefault="009C49E1">
            <w:pPr>
              <w:spacing w:after="0"/>
              <w:ind w:left="135"/>
            </w:pPr>
          </w:p>
        </w:tc>
        <w:tc>
          <w:tcPr>
            <w:tcW w:w="1699"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Контрольные работы </w:t>
            </w:r>
          </w:p>
          <w:p w:rsidR="009C49E1" w:rsidRDefault="009C49E1">
            <w:pPr>
              <w:spacing w:after="0"/>
              <w:ind w:left="135"/>
            </w:pPr>
          </w:p>
        </w:tc>
        <w:tc>
          <w:tcPr>
            <w:tcW w:w="1787"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Практические работы </w:t>
            </w:r>
          </w:p>
          <w:p w:rsidR="009C49E1" w:rsidRDefault="009C49E1">
            <w:pPr>
              <w:spacing w:after="0"/>
              <w:ind w:left="135"/>
            </w:pPr>
          </w:p>
        </w:tc>
        <w:tc>
          <w:tcPr>
            <w:tcW w:w="0" w:type="auto"/>
            <w:vMerge/>
            <w:tcBorders>
              <w:top w:val="nil"/>
            </w:tcBorders>
            <w:tcMar>
              <w:top w:w="50" w:type="dxa"/>
              <w:left w:w="100" w:type="dxa"/>
            </w:tcMa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1.1</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1.2</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1.3</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1.4</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2.1</w:t>
            </w:r>
          </w:p>
        </w:tc>
        <w:tc>
          <w:tcPr>
            <w:tcW w:w="2992" w:type="dxa"/>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2.2</w:t>
            </w:r>
          </w:p>
        </w:tc>
        <w:tc>
          <w:tcPr>
            <w:tcW w:w="2992" w:type="dxa"/>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3.1</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9C49E1" w:rsidRDefault="009C49E1"/>
        </w:tc>
      </w:tr>
      <w:tr w:rsidR="009C49E1" w:rsidRPr="005453AE">
        <w:trPr>
          <w:trHeight w:val="144"/>
          <w:tblCellSpacing w:w="20" w:type="nil"/>
        </w:trPr>
        <w:tc>
          <w:tcPr>
            <w:tcW w:w="0" w:type="auto"/>
            <w:gridSpan w:val="6"/>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b/>
                <w:color w:val="000000"/>
                <w:sz w:val="24"/>
                <w:lang w:val="ru-RU"/>
              </w:rPr>
              <w:t>Раздел 4.</w:t>
            </w:r>
            <w:r w:rsidRPr="00AD41FC">
              <w:rPr>
                <w:rFonts w:ascii="Times New Roman" w:hAnsi="Times New Roman"/>
                <w:color w:val="000000"/>
                <w:sz w:val="24"/>
                <w:lang w:val="ru-RU"/>
              </w:rPr>
              <w:t xml:space="preserve"> </w:t>
            </w:r>
            <w:r w:rsidRPr="00AD41FC">
              <w:rPr>
                <w:rFonts w:ascii="Times New Roman" w:hAnsi="Times New Roman"/>
                <w:b/>
                <w:color w:val="000000"/>
                <w:sz w:val="24"/>
                <w:lang w:val="ru-RU"/>
              </w:rPr>
              <w:t>Пространственные отношения и геометрические фигуры</w:t>
            </w: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4.1</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4.2</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5.1</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501" w:type="dxa"/>
            <w:tcMar>
              <w:top w:w="50" w:type="dxa"/>
              <w:left w:w="100" w:type="dxa"/>
            </w:tcMar>
            <w:vAlign w:val="center"/>
          </w:tcPr>
          <w:p w:rsidR="009C49E1" w:rsidRDefault="00DA6367">
            <w:pPr>
              <w:spacing w:after="0"/>
            </w:pPr>
            <w:r>
              <w:rPr>
                <w:rFonts w:ascii="Times New Roman" w:hAnsi="Times New Roman"/>
                <w:color w:val="000000"/>
                <w:sz w:val="24"/>
              </w:rPr>
              <w:t>5.2</w:t>
            </w:r>
          </w:p>
        </w:tc>
        <w:tc>
          <w:tcPr>
            <w:tcW w:w="2992" w:type="dxa"/>
            <w:tcMar>
              <w:top w:w="50" w:type="dxa"/>
              <w:left w:w="100" w:type="dxa"/>
            </w:tcMar>
            <w:vAlign w:val="center"/>
          </w:tcPr>
          <w:p w:rsidR="009C49E1" w:rsidRDefault="00DA6367">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9C49E1" w:rsidRDefault="009C49E1">
            <w:pPr>
              <w:spacing w:after="0"/>
              <w:ind w:left="135"/>
              <w:jc w:val="center"/>
            </w:pPr>
          </w:p>
        </w:tc>
        <w:tc>
          <w:tcPr>
            <w:tcW w:w="1787" w:type="dxa"/>
            <w:tcMar>
              <w:top w:w="50" w:type="dxa"/>
              <w:left w:w="100" w:type="dxa"/>
            </w:tcMar>
            <w:vAlign w:val="center"/>
          </w:tcPr>
          <w:p w:rsidR="009C49E1" w:rsidRDefault="009C49E1">
            <w:pPr>
              <w:spacing w:after="0"/>
              <w:ind w:left="135"/>
              <w:jc w:val="center"/>
            </w:pPr>
          </w:p>
        </w:tc>
        <w:tc>
          <w:tcPr>
            <w:tcW w:w="2646"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C49E1" w:rsidRDefault="009C49E1"/>
        </w:tc>
      </w:tr>
    </w:tbl>
    <w:p w:rsidR="009C49E1" w:rsidRDefault="009C49E1">
      <w:pPr>
        <w:sectPr w:rsidR="009C49E1">
          <w:pgSz w:w="16383" w:h="11906" w:orient="landscape"/>
          <w:pgMar w:top="1134" w:right="850" w:bottom="1134" w:left="1701" w:header="720" w:footer="720" w:gutter="0"/>
          <w:cols w:space="720"/>
        </w:sectPr>
      </w:pPr>
    </w:p>
    <w:p w:rsidR="009C49E1" w:rsidRDefault="00DA6367">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9C49E1">
        <w:trPr>
          <w:trHeight w:val="144"/>
          <w:tblCellSpacing w:w="20" w:type="nil"/>
        </w:trPr>
        <w:tc>
          <w:tcPr>
            <w:tcW w:w="520"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 п/п </w:t>
            </w:r>
          </w:p>
          <w:p w:rsidR="009C49E1" w:rsidRDefault="009C49E1">
            <w:pPr>
              <w:spacing w:after="0"/>
              <w:ind w:left="135"/>
            </w:pPr>
          </w:p>
        </w:tc>
        <w:tc>
          <w:tcPr>
            <w:tcW w:w="2640"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Наименование разделов и тем программы </w:t>
            </w:r>
          </w:p>
          <w:p w:rsidR="009C49E1" w:rsidRDefault="009C49E1">
            <w:pPr>
              <w:spacing w:after="0"/>
              <w:ind w:left="135"/>
            </w:pPr>
          </w:p>
        </w:tc>
        <w:tc>
          <w:tcPr>
            <w:tcW w:w="0" w:type="auto"/>
            <w:gridSpan w:val="3"/>
            <w:tcMar>
              <w:top w:w="50" w:type="dxa"/>
              <w:left w:w="100" w:type="dxa"/>
            </w:tcMar>
            <w:vAlign w:val="center"/>
          </w:tcPr>
          <w:p w:rsidR="009C49E1" w:rsidRDefault="00DA636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Электронные (цифровые) образовательные ресурсы </w:t>
            </w:r>
          </w:p>
          <w:p w:rsidR="009C49E1" w:rsidRDefault="009C49E1">
            <w:pPr>
              <w:spacing w:after="0"/>
              <w:ind w:left="135"/>
            </w:pPr>
          </w:p>
        </w:tc>
      </w:tr>
      <w:tr w:rsidR="009C49E1">
        <w:trPr>
          <w:trHeight w:val="144"/>
          <w:tblCellSpacing w:w="20" w:type="nil"/>
        </w:trPr>
        <w:tc>
          <w:tcPr>
            <w:tcW w:w="0" w:type="auto"/>
            <w:vMerge/>
            <w:tcBorders>
              <w:top w:val="nil"/>
            </w:tcBorders>
            <w:tcMar>
              <w:top w:w="50" w:type="dxa"/>
              <w:left w:w="100" w:type="dxa"/>
            </w:tcMar>
          </w:tcPr>
          <w:p w:rsidR="009C49E1" w:rsidRDefault="009C49E1"/>
        </w:tc>
        <w:tc>
          <w:tcPr>
            <w:tcW w:w="0" w:type="auto"/>
            <w:vMerge/>
            <w:tcBorders>
              <w:top w:val="nil"/>
            </w:tcBorders>
            <w:tcMar>
              <w:top w:w="50" w:type="dxa"/>
              <w:left w:w="100" w:type="dxa"/>
            </w:tcMar>
          </w:tcPr>
          <w:p w:rsidR="009C49E1" w:rsidRDefault="009C49E1"/>
        </w:tc>
        <w:tc>
          <w:tcPr>
            <w:tcW w:w="1011"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Всего </w:t>
            </w:r>
          </w:p>
          <w:p w:rsidR="009C49E1" w:rsidRDefault="009C49E1">
            <w:pPr>
              <w:spacing w:after="0"/>
              <w:ind w:left="135"/>
            </w:pPr>
          </w:p>
        </w:tc>
        <w:tc>
          <w:tcPr>
            <w:tcW w:w="1738"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Контрольные работы </w:t>
            </w:r>
          </w:p>
          <w:p w:rsidR="009C49E1" w:rsidRDefault="009C49E1">
            <w:pPr>
              <w:spacing w:after="0"/>
              <w:ind w:left="135"/>
            </w:pPr>
          </w:p>
        </w:tc>
        <w:tc>
          <w:tcPr>
            <w:tcW w:w="1823"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Практические работы </w:t>
            </w:r>
          </w:p>
          <w:p w:rsidR="009C49E1" w:rsidRDefault="009C49E1">
            <w:pPr>
              <w:spacing w:after="0"/>
              <w:ind w:left="135"/>
            </w:pPr>
          </w:p>
        </w:tc>
        <w:tc>
          <w:tcPr>
            <w:tcW w:w="0" w:type="auto"/>
            <w:vMerge/>
            <w:tcBorders>
              <w:top w:val="nil"/>
            </w:tcBorders>
            <w:tcMar>
              <w:top w:w="50" w:type="dxa"/>
              <w:left w:w="100" w:type="dxa"/>
            </w:tcMa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1.1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1.2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2.1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2.2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2.3</w:t>
            </w:r>
          </w:p>
        </w:tc>
        <w:tc>
          <w:tcPr>
            <w:tcW w:w="2640" w:type="dxa"/>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3.1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C49E1" w:rsidRDefault="009C49E1"/>
        </w:tc>
      </w:tr>
      <w:tr w:rsidR="009C49E1" w:rsidRPr="005453AE">
        <w:trPr>
          <w:trHeight w:val="144"/>
          <w:tblCellSpacing w:w="20" w:type="nil"/>
        </w:trPr>
        <w:tc>
          <w:tcPr>
            <w:tcW w:w="0" w:type="auto"/>
            <w:gridSpan w:val="6"/>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b/>
                <w:color w:val="000000"/>
                <w:sz w:val="24"/>
                <w:lang w:val="ru-RU"/>
              </w:rPr>
              <w:t>Раздел 4.</w:t>
            </w:r>
            <w:r w:rsidRPr="00AD41FC">
              <w:rPr>
                <w:rFonts w:ascii="Times New Roman" w:hAnsi="Times New Roman"/>
                <w:color w:val="000000"/>
                <w:sz w:val="24"/>
                <w:lang w:val="ru-RU"/>
              </w:rPr>
              <w:t xml:space="preserve"> </w:t>
            </w:r>
            <w:r w:rsidRPr="00AD41FC">
              <w:rPr>
                <w:rFonts w:ascii="Times New Roman" w:hAnsi="Times New Roman"/>
                <w:b/>
                <w:color w:val="000000"/>
                <w:sz w:val="24"/>
                <w:lang w:val="ru-RU"/>
              </w:rPr>
              <w:t>Пространственные отношения и геометрические фигуры</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4.1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4.2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9C49E1" w:rsidRDefault="009C49E1"/>
        </w:tc>
      </w:tr>
    </w:tbl>
    <w:p w:rsidR="009C49E1" w:rsidRDefault="009C49E1">
      <w:pPr>
        <w:sectPr w:rsidR="009C49E1">
          <w:pgSz w:w="16383" w:h="11906" w:orient="landscape"/>
          <w:pgMar w:top="1134" w:right="850" w:bottom="1134" w:left="1701" w:header="720" w:footer="720" w:gutter="0"/>
          <w:cols w:space="720"/>
        </w:sectPr>
      </w:pPr>
    </w:p>
    <w:p w:rsidR="009C49E1" w:rsidRDefault="00DA636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9C49E1">
        <w:trPr>
          <w:trHeight w:val="144"/>
          <w:tblCellSpacing w:w="20" w:type="nil"/>
        </w:trPr>
        <w:tc>
          <w:tcPr>
            <w:tcW w:w="520"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 п/п </w:t>
            </w:r>
          </w:p>
          <w:p w:rsidR="009C49E1" w:rsidRDefault="009C49E1">
            <w:pPr>
              <w:spacing w:after="0"/>
              <w:ind w:left="135"/>
            </w:pPr>
          </w:p>
        </w:tc>
        <w:tc>
          <w:tcPr>
            <w:tcW w:w="2640"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Наименование разделов и тем программы </w:t>
            </w:r>
          </w:p>
          <w:p w:rsidR="009C49E1" w:rsidRDefault="009C49E1">
            <w:pPr>
              <w:spacing w:after="0"/>
              <w:ind w:left="135"/>
            </w:pPr>
          </w:p>
        </w:tc>
        <w:tc>
          <w:tcPr>
            <w:tcW w:w="0" w:type="auto"/>
            <w:gridSpan w:val="3"/>
            <w:tcMar>
              <w:top w:w="50" w:type="dxa"/>
              <w:left w:w="100" w:type="dxa"/>
            </w:tcMar>
            <w:vAlign w:val="center"/>
          </w:tcPr>
          <w:p w:rsidR="009C49E1" w:rsidRDefault="00DA636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Электронные (цифровые) образовательные ресурсы </w:t>
            </w:r>
          </w:p>
          <w:p w:rsidR="009C49E1" w:rsidRDefault="009C49E1">
            <w:pPr>
              <w:spacing w:after="0"/>
              <w:ind w:left="135"/>
            </w:pPr>
          </w:p>
        </w:tc>
      </w:tr>
      <w:tr w:rsidR="009C49E1">
        <w:trPr>
          <w:trHeight w:val="144"/>
          <w:tblCellSpacing w:w="20" w:type="nil"/>
        </w:trPr>
        <w:tc>
          <w:tcPr>
            <w:tcW w:w="0" w:type="auto"/>
            <w:vMerge/>
            <w:tcBorders>
              <w:top w:val="nil"/>
            </w:tcBorders>
            <w:tcMar>
              <w:top w:w="50" w:type="dxa"/>
              <w:left w:w="100" w:type="dxa"/>
            </w:tcMar>
          </w:tcPr>
          <w:p w:rsidR="009C49E1" w:rsidRDefault="009C49E1"/>
        </w:tc>
        <w:tc>
          <w:tcPr>
            <w:tcW w:w="0" w:type="auto"/>
            <w:vMerge/>
            <w:tcBorders>
              <w:top w:val="nil"/>
            </w:tcBorders>
            <w:tcMar>
              <w:top w:w="50" w:type="dxa"/>
              <w:left w:w="100" w:type="dxa"/>
            </w:tcMar>
          </w:tcPr>
          <w:p w:rsidR="009C49E1" w:rsidRDefault="009C49E1"/>
        </w:tc>
        <w:tc>
          <w:tcPr>
            <w:tcW w:w="1011"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Всего </w:t>
            </w:r>
          </w:p>
          <w:p w:rsidR="009C49E1" w:rsidRDefault="009C49E1">
            <w:pPr>
              <w:spacing w:after="0"/>
              <w:ind w:left="135"/>
            </w:pPr>
          </w:p>
        </w:tc>
        <w:tc>
          <w:tcPr>
            <w:tcW w:w="1738"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Контрольные работы </w:t>
            </w:r>
          </w:p>
          <w:p w:rsidR="009C49E1" w:rsidRDefault="009C49E1">
            <w:pPr>
              <w:spacing w:after="0"/>
              <w:ind w:left="135"/>
            </w:pPr>
          </w:p>
        </w:tc>
        <w:tc>
          <w:tcPr>
            <w:tcW w:w="1823"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Практические работы </w:t>
            </w:r>
          </w:p>
          <w:p w:rsidR="009C49E1" w:rsidRDefault="009C49E1">
            <w:pPr>
              <w:spacing w:after="0"/>
              <w:ind w:left="135"/>
            </w:pPr>
          </w:p>
        </w:tc>
        <w:tc>
          <w:tcPr>
            <w:tcW w:w="0" w:type="auto"/>
            <w:vMerge/>
            <w:tcBorders>
              <w:top w:val="nil"/>
            </w:tcBorders>
            <w:tcMar>
              <w:top w:w="50" w:type="dxa"/>
              <w:left w:w="100" w:type="dxa"/>
            </w:tcMa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1.1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1.2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2.1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2.2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3.1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3.2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C49E1" w:rsidRDefault="009C49E1"/>
        </w:tc>
      </w:tr>
      <w:tr w:rsidR="009C49E1" w:rsidRPr="005453AE">
        <w:trPr>
          <w:trHeight w:val="144"/>
          <w:tblCellSpacing w:w="20" w:type="nil"/>
        </w:trPr>
        <w:tc>
          <w:tcPr>
            <w:tcW w:w="0" w:type="auto"/>
            <w:gridSpan w:val="6"/>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b/>
                <w:color w:val="000000"/>
                <w:sz w:val="24"/>
                <w:lang w:val="ru-RU"/>
              </w:rPr>
              <w:t>Раздел 4.</w:t>
            </w:r>
            <w:r w:rsidRPr="00AD41FC">
              <w:rPr>
                <w:rFonts w:ascii="Times New Roman" w:hAnsi="Times New Roman"/>
                <w:color w:val="000000"/>
                <w:sz w:val="24"/>
                <w:lang w:val="ru-RU"/>
              </w:rPr>
              <w:t xml:space="preserve"> </w:t>
            </w:r>
            <w:r w:rsidRPr="00AD41FC">
              <w:rPr>
                <w:rFonts w:ascii="Times New Roman" w:hAnsi="Times New Roman"/>
                <w:b/>
                <w:color w:val="000000"/>
                <w:sz w:val="24"/>
                <w:lang w:val="ru-RU"/>
              </w:rPr>
              <w:t>Пространственные отношения и геометрические фигуры</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4.1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4.2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5.1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C49E1" w:rsidRDefault="009C49E1"/>
        </w:tc>
      </w:tr>
    </w:tbl>
    <w:p w:rsidR="009C49E1" w:rsidRDefault="009C49E1">
      <w:pPr>
        <w:sectPr w:rsidR="009C49E1">
          <w:pgSz w:w="16383" w:h="11906" w:orient="landscape"/>
          <w:pgMar w:top="1134" w:right="850" w:bottom="1134" w:left="1701" w:header="720" w:footer="720" w:gutter="0"/>
          <w:cols w:space="720"/>
        </w:sectPr>
      </w:pPr>
    </w:p>
    <w:p w:rsidR="009C49E1" w:rsidRDefault="00DA636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9C49E1">
        <w:trPr>
          <w:trHeight w:val="144"/>
          <w:tblCellSpacing w:w="20" w:type="nil"/>
        </w:trPr>
        <w:tc>
          <w:tcPr>
            <w:tcW w:w="520"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 п/п </w:t>
            </w:r>
          </w:p>
          <w:p w:rsidR="009C49E1" w:rsidRDefault="009C49E1">
            <w:pPr>
              <w:spacing w:after="0"/>
              <w:ind w:left="135"/>
            </w:pPr>
          </w:p>
        </w:tc>
        <w:tc>
          <w:tcPr>
            <w:tcW w:w="2640"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Наименование разделов и тем программы </w:t>
            </w:r>
          </w:p>
          <w:p w:rsidR="009C49E1" w:rsidRDefault="009C49E1">
            <w:pPr>
              <w:spacing w:after="0"/>
              <w:ind w:left="135"/>
            </w:pPr>
          </w:p>
        </w:tc>
        <w:tc>
          <w:tcPr>
            <w:tcW w:w="0" w:type="auto"/>
            <w:gridSpan w:val="3"/>
            <w:tcMar>
              <w:top w:w="50" w:type="dxa"/>
              <w:left w:w="100" w:type="dxa"/>
            </w:tcMar>
            <w:vAlign w:val="center"/>
          </w:tcPr>
          <w:p w:rsidR="009C49E1" w:rsidRDefault="00DA636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9C49E1" w:rsidRDefault="00DA6367">
            <w:pPr>
              <w:spacing w:after="0"/>
              <w:ind w:left="135"/>
            </w:pPr>
            <w:r>
              <w:rPr>
                <w:rFonts w:ascii="Times New Roman" w:hAnsi="Times New Roman"/>
                <w:b/>
                <w:color w:val="000000"/>
                <w:sz w:val="24"/>
              </w:rPr>
              <w:t xml:space="preserve">Электронные (цифровые) образовательные ресурсы </w:t>
            </w:r>
          </w:p>
          <w:p w:rsidR="009C49E1" w:rsidRDefault="009C49E1">
            <w:pPr>
              <w:spacing w:after="0"/>
              <w:ind w:left="135"/>
            </w:pPr>
          </w:p>
        </w:tc>
      </w:tr>
      <w:tr w:rsidR="009C49E1">
        <w:trPr>
          <w:trHeight w:val="144"/>
          <w:tblCellSpacing w:w="20" w:type="nil"/>
        </w:trPr>
        <w:tc>
          <w:tcPr>
            <w:tcW w:w="0" w:type="auto"/>
            <w:vMerge/>
            <w:tcBorders>
              <w:top w:val="nil"/>
            </w:tcBorders>
            <w:tcMar>
              <w:top w:w="50" w:type="dxa"/>
              <w:left w:w="100" w:type="dxa"/>
            </w:tcMar>
          </w:tcPr>
          <w:p w:rsidR="009C49E1" w:rsidRDefault="009C49E1"/>
        </w:tc>
        <w:tc>
          <w:tcPr>
            <w:tcW w:w="0" w:type="auto"/>
            <w:vMerge/>
            <w:tcBorders>
              <w:top w:val="nil"/>
            </w:tcBorders>
            <w:tcMar>
              <w:top w:w="50" w:type="dxa"/>
              <w:left w:w="100" w:type="dxa"/>
            </w:tcMar>
          </w:tcPr>
          <w:p w:rsidR="009C49E1" w:rsidRDefault="009C49E1"/>
        </w:tc>
        <w:tc>
          <w:tcPr>
            <w:tcW w:w="1011"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Всего </w:t>
            </w:r>
          </w:p>
          <w:p w:rsidR="009C49E1" w:rsidRDefault="009C49E1">
            <w:pPr>
              <w:spacing w:after="0"/>
              <w:ind w:left="135"/>
            </w:pPr>
          </w:p>
        </w:tc>
        <w:tc>
          <w:tcPr>
            <w:tcW w:w="1738"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Контрольные работы </w:t>
            </w:r>
          </w:p>
          <w:p w:rsidR="009C49E1" w:rsidRDefault="009C49E1">
            <w:pPr>
              <w:spacing w:after="0"/>
              <w:ind w:left="135"/>
            </w:pPr>
          </w:p>
        </w:tc>
        <w:tc>
          <w:tcPr>
            <w:tcW w:w="1823" w:type="dxa"/>
            <w:tcMar>
              <w:top w:w="50" w:type="dxa"/>
              <w:left w:w="100" w:type="dxa"/>
            </w:tcMar>
            <w:vAlign w:val="center"/>
          </w:tcPr>
          <w:p w:rsidR="009C49E1" w:rsidRDefault="00DA6367">
            <w:pPr>
              <w:spacing w:after="0"/>
              <w:ind w:left="135"/>
            </w:pPr>
            <w:r>
              <w:rPr>
                <w:rFonts w:ascii="Times New Roman" w:hAnsi="Times New Roman"/>
                <w:b/>
                <w:color w:val="000000"/>
                <w:sz w:val="24"/>
              </w:rPr>
              <w:t xml:space="preserve">Практические работы </w:t>
            </w:r>
          </w:p>
          <w:p w:rsidR="009C49E1" w:rsidRDefault="009C49E1">
            <w:pPr>
              <w:spacing w:after="0"/>
              <w:ind w:left="135"/>
            </w:pPr>
          </w:p>
        </w:tc>
        <w:tc>
          <w:tcPr>
            <w:tcW w:w="0" w:type="auto"/>
            <w:vMerge/>
            <w:tcBorders>
              <w:top w:val="nil"/>
            </w:tcBorders>
            <w:tcMar>
              <w:top w:w="50" w:type="dxa"/>
              <w:left w:w="100" w:type="dxa"/>
            </w:tcMa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1.1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1.2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2.1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2.2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3.1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C49E1" w:rsidRDefault="009C49E1"/>
        </w:tc>
      </w:tr>
      <w:tr w:rsidR="009C49E1" w:rsidRPr="005453AE">
        <w:trPr>
          <w:trHeight w:val="144"/>
          <w:tblCellSpacing w:w="20" w:type="nil"/>
        </w:trPr>
        <w:tc>
          <w:tcPr>
            <w:tcW w:w="0" w:type="auto"/>
            <w:gridSpan w:val="6"/>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b/>
                <w:color w:val="000000"/>
                <w:sz w:val="24"/>
                <w:lang w:val="ru-RU"/>
              </w:rPr>
              <w:t>Раздел 4.</w:t>
            </w:r>
            <w:r w:rsidRPr="00AD41FC">
              <w:rPr>
                <w:rFonts w:ascii="Times New Roman" w:hAnsi="Times New Roman"/>
                <w:color w:val="000000"/>
                <w:sz w:val="24"/>
                <w:lang w:val="ru-RU"/>
              </w:rPr>
              <w:t xml:space="preserve"> </w:t>
            </w:r>
            <w:r w:rsidRPr="00AD41FC">
              <w:rPr>
                <w:rFonts w:ascii="Times New Roman" w:hAnsi="Times New Roman"/>
                <w:b/>
                <w:color w:val="000000"/>
                <w:sz w:val="24"/>
                <w:lang w:val="ru-RU"/>
              </w:rPr>
              <w:t>Пространственные отношения и геометрические фигуры</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4.1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4.2</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6"/>
            <w:tcMar>
              <w:top w:w="50" w:type="dxa"/>
              <w:left w:w="100" w:type="dxa"/>
            </w:tcMar>
            <w:vAlign w:val="center"/>
          </w:tcPr>
          <w:p w:rsidR="009C49E1" w:rsidRDefault="00DA6367">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49E1">
        <w:trPr>
          <w:trHeight w:val="144"/>
          <w:tblCellSpacing w:w="20" w:type="nil"/>
        </w:trPr>
        <w:tc>
          <w:tcPr>
            <w:tcW w:w="520" w:type="dxa"/>
            <w:tcMar>
              <w:top w:w="50" w:type="dxa"/>
              <w:left w:w="100" w:type="dxa"/>
            </w:tcMar>
            <w:vAlign w:val="center"/>
          </w:tcPr>
          <w:p w:rsidR="009C49E1" w:rsidRDefault="00DA6367">
            <w:pPr>
              <w:spacing w:after="0"/>
            </w:pPr>
            <w:r>
              <w:rPr>
                <w:rFonts w:ascii="Times New Roman" w:hAnsi="Times New Roman"/>
                <w:color w:val="000000"/>
                <w:sz w:val="24"/>
              </w:rPr>
              <w:t>5.1</w:t>
            </w:r>
          </w:p>
        </w:tc>
        <w:tc>
          <w:tcPr>
            <w:tcW w:w="2640" w:type="dxa"/>
            <w:tcMar>
              <w:top w:w="50" w:type="dxa"/>
              <w:left w:w="100" w:type="dxa"/>
            </w:tcMar>
            <w:vAlign w:val="center"/>
          </w:tcPr>
          <w:p w:rsidR="009C49E1" w:rsidRDefault="00DA6367">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C49E1" w:rsidRDefault="009C49E1"/>
        </w:tc>
      </w:tr>
      <w:tr w:rsidR="009C49E1">
        <w:trPr>
          <w:trHeight w:val="144"/>
          <w:tblCellSpacing w:w="20" w:type="nil"/>
        </w:trPr>
        <w:tc>
          <w:tcPr>
            <w:tcW w:w="0" w:type="auto"/>
            <w:gridSpan w:val="2"/>
            <w:tcMar>
              <w:top w:w="50" w:type="dxa"/>
              <w:left w:w="100" w:type="dxa"/>
            </w:tcMar>
            <w:vAlign w:val="center"/>
          </w:tcPr>
          <w:p w:rsidR="009C49E1" w:rsidRDefault="00DA6367">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9C49E1" w:rsidRDefault="009C49E1">
            <w:pPr>
              <w:spacing w:after="0"/>
              <w:ind w:left="135"/>
              <w:jc w:val="center"/>
            </w:pPr>
          </w:p>
        </w:tc>
        <w:tc>
          <w:tcPr>
            <w:tcW w:w="1823"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C49E1" w:rsidRDefault="009C49E1">
            <w:pPr>
              <w:spacing w:after="0"/>
              <w:ind w:left="135"/>
              <w:jc w:val="center"/>
            </w:pPr>
          </w:p>
        </w:tc>
        <w:tc>
          <w:tcPr>
            <w:tcW w:w="2741" w:type="dxa"/>
            <w:tcMar>
              <w:top w:w="50" w:type="dxa"/>
              <w:left w:w="100" w:type="dxa"/>
            </w:tcMar>
            <w:vAlign w:val="center"/>
          </w:tcPr>
          <w:p w:rsidR="009C49E1" w:rsidRDefault="009C49E1">
            <w:pPr>
              <w:spacing w:after="0"/>
              <w:ind w:left="135"/>
            </w:pPr>
          </w:p>
        </w:tc>
      </w:tr>
      <w:tr w:rsidR="009C49E1">
        <w:trPr>
          <w:trHeight w:val="144"/>
          <w:tblCellSpacing w:w="20" w:type="nil"/>
        </w:trPr>
        <w:tc>
          <w:tcPr>
            <w:tcW w:w="0" w:type="auto"/>
            <w:gridSpan w:val="2"/>
            <w:tcMar>
              <w:top w:w="50" w:type="dxa"/>
              <w:left w:w="100" w:type="dxa"/>
            </w:tcMar>
            <w:vAlign w:val="center"/>
          </w:tcPr>
          <w:p w:rsidR="009C49E1" w:rsidRPr="00AD41FC" w:rsidRDefault="00DA6367">
            <w:pPr>
              <w:spacing w:after="0"/>
              <w:ind w:left="135"/>
              <w:rPr>
                <w:lang w:val="ru-RU"/>
              </w:rPr>
            </w:pPr>
            <w:r w:rsidRPr="00AD41F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C49E1" w:rsidRDefault="00DA6367">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C49E1" w:rsidRDefault="00DA6367">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9C49E1" w:rsidRDefault="009C49E1"/>
        </w:tc>
      </w:tr>
    </w:tbl>
    <w:p w:rsidR="009C49E1" w:rsidRDefault="009C49E1">
      <w:pPr>
        <w:sectPr w:rsidR="009C49E1">
          <w:pgSz w:w="16383" w:h="11906" w:orient="landscape"/>
          <w:pgMar w:top="1134" w:right="850" w:bottom="1134" w:left="1701" w:header="720" w:footer="720" w:gutter="0"/>
          <w:cols w:space="720"/>
        </w:sectPr>
      </w:pPr>
    </w:p>
    <w:p w:rsidR="009C49E1" w:rsidRDefault="00DA6367">
      <w:pPr>
        <w:spacing w:after="0"/>
        <w:ind w:left="120"/>
      </w:pPr>
      <w:bookmarkStart w:id="10" w:name="block-95253874"/>
      <w:bookmarkEnd w:id="9"/>
      <w:r w:rsidRPr="00AD41FC">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1-4 КЛАСС В 2 ЧАСТЯХ. М.И. МОРО И ДР</w:t>
      </w:r>
      <w:proofErr w:type="gramStart"/>
      <w:r>
        <w:rPr>
          <w:rFonts w:ascii="Times New Roman" w:hAnsi="Times New Roman"/>
          <w:b/>
          <w:color w:val="000000"/>
          <w:sz w:val="28"/>
        </w:rPr>
        <w:t>.»</w:t>
      </w:r>
      <w:proofErr w:type="gramEnd"/>
      <w:r>
        <w:rPr>
          <w:rFonts w:ascii="Times New Roman" w:hAnsi="Times New Roman"/>
          <w:b/>
          <w:color w:val="000000"/>
          <w:sz w:val="28"/>
        </w:rPr>
        <w:t xml:space="preserve"> </w:t>
      </w:r>
    </w:p>
    <w:p w:rsidR="009C49E1" w:rsidRDefault="00DA6367">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680"/>
        <w:gridCol w:w="1250"/>
        <w:gridCol w:w="1841"/>
        <w:gridCol w:w="1910"/>
        <w:gridCol w:w="2221"/>
      </w:tblGrid>
      <w:tr w:rsidR="005453AE" w:rsidTr="005453AE">
        <w:trPr>
          <w:trHeight w:val="144"/>
          <w:tblCellSpacing w:w="20" w:type="nil"/>
        </w:trPr>
        <w:tc>
          <w:tcPr>
            <w:tcW w:w="988"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 п/п </w:t>
            </w:r>
          </w:p>
          <w:p w:rsidR="005453AE" w:rsidRDefault="005453AE">
            <w:pPr>
              <w:spacing w:after="0"/>
              <w:ind w:left="135"/>
            </w:pPr>
          </w:p>
        </w:tc>
        <w:tc>
          <w:tcPr>
            <w:tcW w:w="4483"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Тема урока </w:t>
            </w:r>
          </w:p>
          <w:p w:rsidR="005453AE" w:rsidRDefault="005453AE">
            <w:pPr>
              <w:spacing w:after="0"/>
              <w:ind w:left="135"/>
            </w:pPr>
          </w:p>
        </w:tc>
        <w:tc>
          <w:tcPr>
            <w:tcW w:w="0" w:type="auto"/>
            <w:gridSpan w:val="3"/>
            <w:tcMar>
              <w:top w:w="50" w:type="dxa"/>
              <w:left w:w="100" w:type="dxa"/>
            </w:tcMar>
            <w:vAlign w:val="center"/>
          </w:tcPr>
          <w:p w:rsidR="005453AE" w:rsidRDefault="005453AE">
            <w:pPr>
              <w:spacing w:after="0"/>
            </w:pPr>
            <w:r>
              <w:rPr>
                <w:rFonts w:ascii="Times New Roman" w:hAnsi="Times New Roman"/>
                <w:b/>
                <w:color w:val="000000"/>
                <w:sz w:val="24"/>
              </w:rPr>
              <w:t>Количество часов</w:t>
            </w:r>
          </w:p>
        </w:tc>
        <w:tc>
          <w:tcPr>
            <w:tcW w:w="2221"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Электронные цифровые образовательные ресурсы </w:t>
            </w:r>
          </w:p>
          <w:p w:rsidR="005453AE" w:rsidRDefault="005453AE">
            <w:pPr>
              <w:spacing w:after="0"/>
              <w:ind w:left="135"/>
            </w:pPr>
          </w:p>
        </w:tc>
      </w:tr>
      <w:tr w:rsidR="005453AE" w:rsidTr="005453AE">
        <w:trPr>
          <w:trHeight w:val="144"/>
          <w:tblCellSpacing w:w="20" w:type="nil"/>
        </w:trPr>
        <w:tc>
          <w:tcPr>
            <w:tcW w:w="0" w:type="auto"/>
            <w:vMerge/>
            <w:tcBorders>
              <w:top w:val="nil"/>
            </w:tcBorders>
            <w:tcMar>
              <w:top w:w="50" w:type="dxa"/>
              <w:left w:w="100" w:type="dxa"/>
            </w:tcMar>
          </w:tcPr>
          <w:p w:rsidR="005453AE" w:rsidRDefault="005453AE"/>
        </w:tc>
        <w:tc>
          <w:tcPr>
            <w:tcW w:w="0" w:type="auto"/>
            <w:vMerge/>
            <w:tcBorders>
              <w:top w:val="nil"/>
            </w:tcBorders>
            <w:tcMar>
              <w:top w:w="50" w:type="dxa"/>
              <w:left w:w="100" w:type="dxa"/>
            </w:tcMar>
          </w:tcPr>
          <w:p w:rsidR="005453AE" w:rsidRDefault="005453AE"/>
        </w:tc>
        <w:tc>
          <w:tcPr>
            <w:tcW w:w="1250"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Всего </w:t>
            </w:r>
          </w:p>
          <w:p w:rsidR="005453AE" w:rsidRDefault="005453AE">
            <w:pPr>
              <w:spacing w:after="0"/>
              <w:ind w:left="135"/>
            </w:pPr>
          </w:p>
        </w:tc>
        <w:tc>
          <w:tcPr>
            <w:tcW w:w="1841"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Контрольные работы </w:t>
            </w:r>
          </w:p>
          <w:p w:rsidR="005453AE" w:rsidRDefault="005453AE">
            <w:pPr>
              <w:spacing w:after="0"/>
              <w:ind w:left="135"/>
            </w:pPr>
          </w:p>
        </w:tc>
        <w:tc>
          <w:tcPr>
            <w:tcW w:w="1910"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Практические работы </w:t>
            </w:r>
          </w:p>
          <w:p w:rsidR="005453AE" w:rsidRDefault="005453AE">
            <w:pPr>
              <w:spacing w:after="0"/>
              <w:ind w:left="135"/>
            </w:pPr>
          </w:p>
        </w:tc>
        <w:tc>
          <w:tcPr>
            <w:tcW w:w="0" w:type="auto"/>
            <w:vMerge/>
            <w:tcBorders>
              <w:top w:val="nil"/>
            </w:tcBorders>
            <w:tcMar>
              <w:top w:w="50" w:type="dxa"/>
              <w:left w:w="100" w:type="dxa"/>
            </w:tcMar>
          </w:tcPr>
          <w:p w:rsidR="005453AE" w:rsidRDefault="005453AE"/>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Количественный счёт. Один, два, три…</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Порядковый счёт. Первый, второй, третий…</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Характеристики объекта, группы объектов (количество, форма, размер, запись)</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8</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Различение, чтение чисел. Число и цифра 1</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Число и количество. Число и цифра 2</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чисел, упорядочение чисел. Число и цифра 3</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13</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14</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Длина. Сравнение по длине: длиннее, короче, </w:t>
            </w:r>
            <w:proofErr w:type="gramStart"/>
            <w:r w:rsidRPr="00AD41FC">
              <w:rPr>
                <w:rFonts w:ascii="Times New Roman" w:hAnsi="Times New Roman"/>
                <w:color w:val="000000"/>
                <w:sz w:val="24"/>
                <w:lang w:val="ru-RU"/>
              </w:rPr>
              <w:t>одинаковые</w:t>
            </w:r>
            <w:proofErr w:type="gramEnd"/>
            <w:r w:rsidRPr="00AD41FC">
              <w:rPr>
                <w:rFonts w:ascii="Times New Roman" w:hAnsi="Times New Roman"/>
                <w:color w:val="000000"/>
                <w:sz w:val="24"/>
                <w:lang w:val="ru-RU"/>
              </w:rPr>
              <w:t xml:space="preserve"> по длине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15</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16</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Конструирование целого из частей (чисел, геометрических фигур)</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17</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Чтение таблицы (содержащей не более четырёх данных)</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18</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Распознавание геометрических фигур: точка, отрезок и др. </w:t>
            </w:r>
            <w:r w:rsidRPr="001C4CA9">
              <w:rPr>
                <w:rFonts w:ascii="Times New Roman" w:hAnsi="Times New Roman"/>
                <w:color w:val="000000"/>
                <w:sz w:val="24"/>
                <w:lang w:val="ru-RU"/>
              </w:rPr>
              <w:t xml:space="preserve">Точка. </w:t>
            </w:r>
            <w:r w:rsidRPr="00AD41FC">
              <w:rPr>
                <w:rFonts w:ascii="Times New Roman" w:hAnsi="Times New Roman"/>
                <w:color w:val="000000"/>
                <w:sz w:val="24"/>
                <w:lang w:val="ru-RU"/>
              </w:rPr>
              <w:t xml:space="preserve">Кривая линия. Прямая линия. Отрезок. </w:t>
            </w:r>
            <w:r>
              <w:rPr>
                <w:rFonts w:ascii="Times New Roman" w:hAnsi="Times New Roman"/>
                <w:color w:val="000000"/>
                <w:sz w:val="24"/>
              </w:rPr>
              <w:t>Луч</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19</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Изображение геометрических фигур с помощью линейки на листе в клетку</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Сбор данных об объекте по образцу; выбор объекта по описанию</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21</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Запись результата сравнения: больше, </w:t>
            </w:r>
            <w:r w:rsidRPr="00AD41FC">
              <w:rPr>
                <w:rFonts w:ascii="Times New Roman" w:hAnsi="Times New Roman"/>
                <w:color w:val="000000"/>
                <w:sz w:val="24"/>
                <w:lang w:val="ru-RU"/>
              </w:rPr>
              <w:lastRenderedPageBreak/>
              <w:t xml:space="preserve">меньше, столько же (равно). </w:t>
            </w:r>
            <w:r>
              <w:rPr>
                <w:rFonts w:ascii="Times New Roman" w:hAnsi="Times New Roman"/>
                <w:color w:val="000000"/>
                <w:sz w:val="24"/>
              </w:rPr>
              <w:t>Знаки сравнения</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22</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без измерения: выше — ниже, шире — уже, длиннее — короче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23</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24</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25</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26</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27</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28</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Число и цифра 0</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29</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Число 10</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Закономерность в ряду заданных объектов: её обнаружение, продолжение ряда</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31</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Обобщение. Состав чисел в пределах 10</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32</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Единицы длины: сантиметр. Сантиметр</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33</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Измерение длины отрезка. Сантиметр</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34</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Чтение рисунка, схемы с 1—2 числовыми данными (значениями данных величин)</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35</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36</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37</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Числа от 1 до 10. Повторение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38</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39</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40</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41</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Дополнение до 10. Запись действия</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42</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43</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44</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45</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46</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Составление задачи по краткой записи, </w:t>
            </w:r>
            <w:r w:rsidRPr="00AD41FC">
              <w:rPr>
                <w:rFonts w:ascii="Times New Roman" w:hAnsi="Times New Roman"/>
                <w:color w:val="000000"/>
                <w:sz w:val="24"/>
                <w:lang w:val="ru-RU"/>
              </w:rPr>
              <w:lastRenderedPageBreak/>
              <w:t>рисунку, схеме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47</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48</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Таблица сложения чисел (в пределах 10)</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49</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51</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Обобщение по теме «Решение текстовых задач»</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52</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Сравнение длин отрезков</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53</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по длине, проверка результата сравнения измерением</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54</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Группировка объектов по заданному признаку</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55</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56</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w:t>
            </w:r>
            <w:proofErr w:type="gramStart"/>
            <w:r w:rsidRPr="00AD41FC">
              <w:rPr>
                <w:rFonts w:ascii="Times New Roman" w:hAnsi="Times New Roman"/>
                <w:color w:val="000000"/>
                <w:sz w:val="24"/>
                <w:lang w:val="ru-RU"/>
              </w:rPr>
              <w:t>между</w:t>
            </w:r>
            <w:proofErr w:type="gramEnd"/>
            <w:r w:rsidRPr="00AD41FC">
              <w:rPr>
                <w:rFonts w:ascii="Times New Roman" w:hAnsi="Times New Roman"/>
                <w:color w:val="000000"/>
                <w:sz w:val="24"/>
                <w:lang w:val="ru-RU"/>
              </w:rPr>
              <w:t xml:space="preserve">; </w:t>
            </w:r>
            <w:proofErr w:type="gramStart"/>
            <w:r w:rsidRPr="00AD41FC">
              <w:rPr>
                <w:rFonts w:ascii="Times New Roman" w:hAnsi="Times New Roman"/>
                <w:color w:val="000000"/>
                <w:sz w:val="24"/>
                <w:lang w:val="ru-RU"/>
              </w:rPr>
              <w:t>установление</w:t>
            </w:r>
            <w:proofErr w:type="gramEnd"/>
            <w:r w:rsidRPr="00AD41FC">
              <w:rPr>
                <w:rFonts w:ascii="Times New Roman" w:hAnsi="Times New Roman"/>
                <w:color w:val="000000"/>
                <w:sz w:val="24"/>
                <w:lang w:val="ru-RU"/>
              </w:rPr>
              <w:t xml:space="preserve"> пространственных отношений. </w:t>
            </w:r>
            <w:r>
              <w:rPr>
                <w:rFonts w:ascii="Times New Roman" w:hAnsi="Times New Roman"/>
                <w:color w:val="000000"/>
                <w:sz w:val="24"/>
              </w:rPr>
              <w:t>Внутри. Вне. Между. Перед? За? Между?</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57</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lastRenderedPageBreak/>
              <w:t>Распознавание треугольников на чертеже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58</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59</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Построение отрезка заданной длины</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60</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61</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Обобщение по теме «Пространственные отношения и геометрические фигуры»</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62</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двух объектов (чисел, величин, геометрических фигур, задач)</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63</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Действие вычитания. Компоненты действия, запись равенства</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64</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65</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Сложение и вычитание в пределах 10</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66</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67</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Выбор и запись арифметического действия в практической ситуации</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68</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69</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уменьшение числа на </w:t>
            </w:r>
            <w:r>
              <w:rPr>
                <w:rFonts w:ascii="Times New Roman" w:hAnsi="Times New Roman"/>
                <w:color w:val="000000"/>
                <w:sz w:val="24"/>
              </w:rPr>
              <w:lastRenderedPageBreak/>
              <w:t>несколько единиц</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70</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71</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72</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Перестановка слагаемых при сложении чисел</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73</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Переместительное свойство сложения и его применение для вычислений</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74</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Извлечение данного из строки, столбца таблицы</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75</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Выполнение 1—3-шаговых инструкций, связанных с вычислениями</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76</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Обобщение. Сложение и вычитание в пределах 10. Что узнали. Чему научились</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77</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78</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Геометрические фигуры: квадрат. Прямоугольник. Квадрат</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79</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Геометрические фигуры: прямоугольник. Прямоугольник. Квадрат</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Выбор и запись арифметического действия для получения ответа на вопрос</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81</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Комментирование хода увеличения, уменьшения числа до заданного; запись </w:t>
            </w:r>
            <w:r w:rsidRPr="00AD41FC">
              <w:rPr>
                <w:rFonts w:ascii="Times New Roman" w:hAnsi="Times New Roman"/>
                <w:color w:val="000000"/>
                <w:sz w:val="24"/>
                <w:lang w:val="ru-RU"/>
              </w:rPr>
              <w:lastRenderedPageBreak/>
              <w:t>действия</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82</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Компоненты действия сложения. Нахождение неизвестного компонента</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83</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на увеличение, уменьшение длины</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84</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Увеличение, уменьшение длины отрезка. Построение, запись действия</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85</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Построение квадрата</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86</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87</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88</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Вычитание как действие, обратное сложению</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89</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Выполнение 1—3-шаговых инструкций, связанных с измерением длины</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91</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Внесение одного-двух данных в таблицу</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92</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Компоненты действия вычитания. Нахождение неизвестного компонента</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93</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от 1 до 10. Сложение и вычитание. Повторение. Что узнали. Чему научились</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94</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Задачи на нахождение суммы и остатка. </w:t>
            </w:r>
            <w:r w:rsidRPr="00AD41FC">
              <w:rPr>
                <w:rFonts w:ascii="Times New Roman" w:hAnsi="Times New Roman"/>
                <w:color w:val="000000"/>
                <w:sz w:val="24"/>
                <w:lang w:val="ru-RU"/>
              </w:rPr>
              <w:lastRenderedPageBreak/>
              <w:t>Повторение, что узнали. Чему научились</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95</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96</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97</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98</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Однозначные и двузначные числа</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99</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Измерение длины отрезка в разных единицах (сантиметры, дециметры)</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101</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102</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103</w:t>
            </w:r>
          </w:p>
        </w:tc>
        <w:tc>
          <w:tcPr>
            <w:tcW w:w="4483" w:type="dxa"/>
            <w:tcMar>
              <w:top w:w="50" w:type="dxa"/>
              <w:left w:w="100" w:type="dxa"/>
            </w:tcMar>
            <w:vAlign w:val="center"/>
          </w:tcPr>
          <w:p w:rsidR="005453AE" w:rsidRDefault="005453AE">
            <w:pPr>
              <w:spacing w:after="0"/>
              <w:ind w:left="135"/>
            </w:pPr>
            <w:r>
              <w:rPr>
                <w:rFonts w:ascii="Times New Roman" w:hAnsi="Times New Roman"/>
                <w:color w:val="000000"/>
                <w:sz w:val="24"/>
              </w:rPr>
              <w:t>Десяток. Счёт десятками</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104</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105</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Составление и чтение числового выражения, содержащего 1-2 действия</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106</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Обобщение. Числа от 1 до 20: различение, чтение, запись. Что узнали. </w:t>
            </w:r>
            <w:r w:rsidRPr="00AD41FC">
              <w:rPr>
                <w:rFonts w:ascii="Times New Roman" w:hAnsi="Times New Roman"/>
                <w:color w:val="000000"/>
                <w:sz w:val="24"/>
                <w:lang w:val="ru-RU"/>
              </w:rPr>
              <w:lastRenderedPageBreak/>
              <w:t>Чему научились</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107</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Сложение и вычитание с числом 0</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108</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разностное сравнение. Повторение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109</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111</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112</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113</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114</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115</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116</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117</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118</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119</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Счёт по 2, по 3, по 5. Сложение одинаковых слагаемых</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120</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Обобщение. Состав чисел в пределах 20. 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121</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122</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123</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124</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125</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126</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lastRenderedPageBreak/>
              <w:t>127</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128</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129</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130</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131</w:t>
            </w:r>
          </w:p>
        </w:tc>
        <w:tc>
          <w:tcPr>
            <w:tcW w:w="4483"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88" w:type="dxa"/>
            <w:tcMar>
              <w:top w:w="50" w:type="dxa"/>
              <w:left w:w="100" w:type="dxa"/>
            </w:tcMar>
            <w:vAlign w:val="center"/>
          </w:tcPr>
          <w:p w:rsidR="005453AE" w:rsidRDefault="005453AE">
            <w:pPr>
              <w:spacing w:after="0"/>
            </w:pPr>
            <w:r>
              <w:rPr>
                <w:rFonts w:ascii="Times New Roman" w:hAnsi="Times New Roman"/>
                <w:color w:val="000000"/>
                <w:sz w:val="24"/>
              </w:rPr>
              <w:t>132</w:t>
            </w:r>
          </w:p>
        </w:tc>
        <w:tc>
          <w:tcPr>
            <w:tcW w:w="4483"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Таблицы. Повторение. Что узнали. Чему научились в 1 классе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gridAfter w:val="1"/>
          <w:wAfter w:w="2221" w:type="dxa"/>
          <w:trHeight w:val="144"/>
          <w:tblCellSpacing w:w="20" w:type="nil"/>
        </w:trPr>
        <w:tc>
          <w:tcPr>
            <w:tcW w:w="0" w:type="auto"/>
            <w:gridSpan w:val="2"/>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0 </w:t>
            </w:r>
          </w:p>
        </w:tc>
      </w:tr>
    </w:tbl>
    <w:p w:rsidR="009C49E1" w:rsidRDefault="009C49E1">
      <w:pPr>
        <w:sectPr w:rsidR="009C49E1">
          <w:pgSz w:w="16383" w:h="11906" w:orient="landscape"/>
          <w:pgMar w:top="1134" w:right="850" w:bottom="1134" w:left="1701" w:header="720" w:footer="720" w:gutter="0"/>
          <w:cols w:space="720"/>
        </w:sectPr>
      </w:pPr>
    </w:p>
    <w:p w:rsidR="009C49E1" w:rsidRDefault="00DA6367">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729"/>
        <w:gridCol w:w="1220"/>
        <w:gridCol w:w="1841"/>
        <w:gridCol w:w="1910"/>
        <w:gridCol w:w="2221"/>
      </w:tblGrid>
      <w:tr w:rsidR="005453AE" w:rsidTr="005453AE">
        <w:trPr>
          <w:trHeight w:val="144"/>
          <w:tblCellSpacing w:w="20" w:type="nil"/>
        </w:trPr>
        <w:tc>
          <w:tcPr>
            <w:tcW w:w="946"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 п/п </w:t>
            </w:r>
          </w:p>
          <w:p w:rsidR="005453AE" w:rsidRDefault="005453AE">
            <w:pPr>
              <w:spacing w:after="0"/>
              <w:ind w:left="135"/>
            </w:pPr>
          </w:p>
        </w:tc>
        <w:tc>
          <w:tcPr>
            <w:tcW w:w="4555"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Тема урока </w:t>
            </w:r>
          </w:p>
          <w:p w:rsidR="005453AE" w:rsidRDefault="005453AE">
            <w:pPr>
              <w:spacing w:after="0"/>
              <w:ind w:left="135"/>
            </w:pPr>
          </w:p>
        </w:tc>
        <w:tc>
          <w:tcPr>
            <w:tcW w:w="0" w:type="auto"/>
            <w:gridSpan w:val="3"/>
            <w:tcMar>
              <w:top w:w="50" w:type="dxa"/>
              <w:left w:w="100" w:type="dxa"/>
            </w:tcMar>
            <w:vAlign w:val="center"/>
          </w:tcPr>
          <w:p w:rsidR="005453AE" w:rsidRDefault="005453AE">
            <w:pPr>
              <w:spacing w:after="0"/>
            </w:pPr>
            <w:r>
              <w:rPr>
                <w:rFonts w:ascii="Times New Roman" w:hAnsi="Times New Roman"/>
                <w:b/>
                <w:color w:val="000000"/>
                <w:sz w:val="24"/>
              </w:rPr>
              <w:t>Количество часов</w:t>
            </w:r>
          </w:p>
        </w:tc>
        <w:tc>
          <w:tcPr>
            <w:tcW w:w="2221"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Электронные цифровые образовательные ресурсы </w:t>
            </w:r>
          </w:p>
          <w:p w:rsidR="005453AE" w:rsidRDefault="005453AE">
            <w:pPr>
              <w:spacing w:after="0"/>
              <w:ind w:left="135"/>
            </w:pPr>
          </w:p>
        </w:tc>
      </w:tr>
      <w:tr w:rsidR="005453AE" w:rsidTr="005453AE">
        <w:trPr>
          <w:trHeight w:val="144"/>
          <w:tblCellSpacing w:w="20" w:type="nil"/>
        </w:trPr>
        <w:tc>
          <w:tcPr>
            <w:tcW w:w="0" w:type="auto"/>
            <w:vMerge/>
            <w:tcBorders>
              <w:top w:val="nil"/>
            </w:tcBorders>
            <w:tcMar>
              <w:top w:w="50" w:type="dxa"/>
              <w:left w:w="100" w:type="dxa"/>
            </w:tcMar>
          </w:tcPr>
          <w:p w:rsidR="005453AE" w:rsidRDefault="005453AE"/>
        </w:tc>
        <w:tc>
          <w:tcPr>
            <w:tcW w:w="0" w:type="auto"/>
            <w:vMerge/>
            <w:tcBorders>
              <w:top w:val="nil"/>
            </w:tcBorders>
            <w:tcMar>
              <w:top w:w="50" w:type="dxa"/>
              <w:left w:w="100" w:type="dxa"/>
            </w:tcMar>
          </w:tcPr>
          <w:p w:rsidR="005453AE" w:rsidRDefault="005453AE"/>
        </w:tc>
        <w:tc>
          <w:tcPr>
            <w:tcW w:w="1220"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Всего </w:t>
            </w:r>
          </w:p>
          <w:p w:rsidR="005453AE" w:rsidRDefault="005453AE">
            <w:pPr>
              <w:spacing w:after="0"/>
              <w:ind w:left="135"/>
            </w:pPr>
          </w:p>
        </w:tc>
        <w:tc>
          <w:tcPr>
            <w:tcW w:w="1841"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Контрольные работы </w:t>
            </w:r>
          </w:p>
          <w:p w:rsidR="005453AE" w:rsidRDefault="005453AE">
            <w:pPr>
              <w:spacing w:after="0"/>
              <w:ind w:left="135"/>
            </w:pPr>
          </w:p>
        </w:tc>
        <w:tc>
          <w:tcPr>
            <w:tcW w:w="1910"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Практические работы </w:t>
            </w:r>
          </w:p>
          <w:p w:rsidR="005453AE" w:rsidRDefault="005453AE">
            <w:pPr>
              <w:spacing w:after="0"/>
              <w:ind w:left="135"/>
            </w:pPr>
          </w:p>
        </w:tc>
        <w:tc>
          <w:tcPr>
            <w:tcW w:w="0" w:type="auto"/>
            <w:vMerge/>
            <w:tcBorders>
              <w:top w:val="nil"/>
            </w:tcBorders>
            <w:tcMar>
              <w:top w:w="50" w:type="dxa"/>
              <w:left w:w="100" w:type="dxa"/>
            </w:tcMar>
          </w:tcPr>
          <w:p w:rsidR="005453AE" w:rsidRDefault="005453AE"/>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Входная контрольная работа</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Свойства чисел: однозначные и двузначные числа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Работа с величинами: измерение длины (единица длины — миллиметр)</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Измерение величин. Решение </w:t>
            </w:r>
            <w:r w:rsidRPr="00AD41FC">
              <w:rPr>
                <w:rFonts w:ascii="Times New Roman" w:hAnsi="Times New Roman"/>
                <w:color w:val="000000"/>
                <w:sz w:val="24"/>
                <w:lang w:val="ru-RU"/>
              </w:rPr>
              <w:lastRenderedPageBreak/>
              <w:t>практических задач</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10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чисел в пределах 100. Неравенство, запись неравенства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Работа с величинами: измерение длины (единица длины — метр)</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Увеличение, уменьшение числа на несколько единиц/десятков</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13</w:t>
            </w:r>
          </w:p>
        </w:tc>
        <w:tc>
          <w:tcPr>
            <w:tcW w:w="4555" w:type="dxa"/>
            <w:tcMar>
              <w:top w:w="50" w:type="dxa"/>
              <w:left w:w="100" w:type="dxa"/>
            </w:tcMar>
            <w:vAlign w:val="center"/>
          </w:tcPr>
          <w:p w:rsidR="005453AE" w:rsidRPr="00AD41FC" w:rsidRDefault="005453AE">
            <w:pPr>
              <w:spacing w:after="0"/>
              <w:ind w:left="135"/>
              <w:rPr>
                <w:lang w:val="ru-RU"/>
              </w:rPr>
            </w:pPr>
            <w:proofErr w:type="gramStart"/>
            <w:r w:rsidRPr="00AD41FC">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14</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Работа с величинами. Единицы стоимости: рубль, копейка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15</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17</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Чтение, представление текста задачи в виде рисунка, схемы или другой модели</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18</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Представление текста задачи разными способами: в виде схемы, краткой записи</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Закономерность в ряду чисел, геометрических фигур: её объяснение с </w:t>
            </w:r>
            <w:r w:rsidRPr="00AD41FC">
              <w:rPr>
                <w:rFonts w:ascii="Times New Roman" w:hAnsi="Times New Roman"/>
                <w:color w:val="000000"/>
                <w:sz w:val="24"/>
                <w:lang w:val="ru-RU"/>
              </w:rPr>
              <w:lastRenderedPageBreak/>
              <w:t>использованием математической терминологии</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21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22</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23</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Распознавание и изображение геометрических фигур: </w:t>
            </w:r>
            <w:proofErr w:type="gramStart"/>
            <w:r w:rsidRPr="00AD41FC">
              <w:rPr>
                <w:rFonts w:ascii="Times New Roman" w:hAnsi="Times New Roman"/>
                <w:color w:val="000000"/>
                <w:sz w:val="24"/>
                <w:lang w:val="ru-RU"/>
              </w:rPr>
              <w:t>ломаная</w:t>
            </w:r>
            <w:proofErr w:type="gramEnd"/>
            <w:r w:rsidRPr="00AD41FC">
              <w:rPr>
                <w:rFonts w:ascii="Times New Roman" w:hAnsi="Times New Roman"/>
                <w:color w:val="000000"/>
                <w:sz w:val="24"/>
                <w:lang w:val="ru-RU"/>
              </w:rPr>
              <w:t xml:space="preserve">. </w:t>
            </w:r>
            <w:r>
              <w:rPr>
                <w:rFonts w:ascii="Times New Roman" w:hAnsi="Times New Roman"/>
                <w:color w:val="000000"/>
                <w:sz w:val="24"/>
              </w:rPr>
              <w:t>Длина ломаной</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24</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25</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26</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Разностное сравнение чисел, величин</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27</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28</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Составление, чтение числового выражения со скобками, без скобок</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29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30</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Сочетательное свойство сложения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31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32</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33</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№1</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34</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35</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37</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38</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39</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43</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44</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№2</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45</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47</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w:t>
            </w:r>
            <w:r w:rsidRPr="00AD41FC">
              <w:rPr>
                <w:rFonts w:ascii="Times New Roman" w:hAnsi="Times New Roman"/>
                <w:color w:val="000000"/>
                <w:sz w:val="24"/>
                <w:lang w:val="ru-RU"/>
              </w:rPr>
              <w:lastRenderedPageBreak/>
              <w:t xml:space="preserve">разряд. </w:t>
            </w:r>
            <w:r>
              <w:rPr>
                <w:rFonts w:ascii="Times New Roman" w:hAnsi="Times New Roman"/>
                <w:color w:val="000000"/>
                <w:sz w:val="24"/>
              </w:rPr>
              <w:t>Вычисления вида 26 + 7</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48</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49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Вычисление суммы, разности удобным способом</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Оформление решения задачи (по вопросам, по действиям с пояснением)</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Конструирование утверждений с использованием слов «каждый», «все»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53</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Расчётные задачи на увеличение/уменьшение величины на несколько единиц</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54</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55</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Построение отрезка заданной длины</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56</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57</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58</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Неизвестный компонент действия </w:t>
            </w:r>
            <w:r w:rsidRPr="00AD41FC">
              <w:rPr>
                <w:rFonts w:ascii="Times New Roman" w:hAnsi="Times New Roman"/>
                <w:color w:val="000000"/>
                <w:sz w:val="24"/>
                <w:lang w:val="ru-RU"/>
              </w:rPr>
              <w:lastRenderedPageBreak/>
              <w:t>вычитания, его нахождение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59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Запись решения задачи в два действия</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62</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63</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64</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Сравнение геометрических фигур</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65</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№3</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Распознавание и изображение геометрических фигур: многоугольник, </w:t>
            </w:r>
            <w:proofErr w:type="gramStart"/>
            <w:r w:rsidRPr="00AD41FC">
              <w:rPr>
                <w:rFonts w:ascii="Times New Roman" w:hAnsi="Times New Roman"/>
                <w:color w:val="000000"/>
                <w:sz w:val="24"/>
                <w:lang w:val="ru-RU"/>
              </w:rPr>
              <w:t>ломаная</w:t>
            </w:r>
            <w:proofErr w:type="gramEnd"/>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67</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Периметр многоугольника (треугольника, четырехугольника)</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68</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Алгоритм письменного сложения чисел</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69</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Алгоритм письменного вычитания чисел</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Распознавание и изображение геометрических фигур: точка, прямая, отрезок</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71</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73</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74</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75</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77</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78</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AD41FC">
              <w:rPr>
                <w:rFonts w:ascii="Times New Roman" w:hAnsi="Times New Roman"/>
                <w:color w:val="000000"/>
                <w:sz w:val="24"/>
                <w:lang w:val="ru-RU"/>
              </w:rPr>
              <w:lastRenderedPageBreak/>
              <w:t>см</w:t>
            </w:r>
            <w:proofErr w:type="gramEnd"/>
            <w:r w:rsidRPr="00AD41FC">
              <w:rPr>
                <w:rFonts w:ascii="Times New Roman" w:hAnsi="Times New Roman"/>
                <w:color w:val="000000"/>
                <w:sz w:val="24"/>
                <w:lang w:val="ru-RU"/>
              </w:rPr>
              <w:t xml:space="preserve"> и мм, в мм)</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79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Алгоритмы (приёмы, правила) устных и письменных вычислений</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Письменное сложение и вычитание. Повторение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81</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Устное сложение равных чисел</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82</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№4</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83</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Оформление решения задачи с помощью числового выражения</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84</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85</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Изображение на листе в клетку квадрата с заданной длиной стороны</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Изображение на листе в клетку прямоугольника с заданными длинами сторон</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87</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чисел. Компоненты действия, запись равенства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88</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Взаимосвязь сложения и умножения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89</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90</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91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на нахождение периметра прямоугольника, квадрата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умножения для решения практических задач</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93</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Нахождение произведения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94</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95</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Переместительное свойство умножения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96</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№5</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97</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Деление чисел. Компоненты действия, запись равенства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98</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деления в практических ситуациях</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99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слагаемого (вычисления в пределах 100)</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уменьшаемого (вычисления в пределах 100)</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вычитаемого (вычисления в пределах 100)</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103</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Вычитание суммы из числа, числа из суммы</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104</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105</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Умножение числа 2</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107</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Деление на 2</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108</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Умножение числа 3</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109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Деление на 3</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Умножение числа 4</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Деление на 4</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Умножение числа 5</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113</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№6</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114</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Деление на 5</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115</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Расчётные задачи на увеличение/уменьшение величины в несколько раз</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117</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118</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Умножение числа 6 и на 6</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119</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Деление на 6</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Умножение числа 7 и на 7</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Деление на 7</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Умножение числа 8 и на 8</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123</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Деление на 8</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124</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Табличное умножение в пределах 50. Умножение числа 9 и на 9</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125</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126</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на 1, на 0. Деление числа 0</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127</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Работа с величинами: сравнение по массе (единица массы — килограмм)</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128</w:t>
            </w:r>
          </w:p>
        </w:tc>
        <w:tc>
          <w:tcPr>
            <w:tcW w:w="4555" w:type="dxa"/>
            <w:tcMar>
              <w:top w:w="50" w:type="dxa"/>
              <w:left w:w="100" w:type="dxa"/>
            </w:tcMar>
            <w:vAlign w:val="center"/>
          </w:tcPr>
          <w:p w:rsidR="005453AE" w:rsidRDefault="005453AE">
            <w:pPr>
              <w:spacing w:after="0"/>
              <w:ind w:left="135"/>
            </w:pPr>
            <w:r>
              <w:rPr>
                <w:rFonts w:ascii="Times New Roman" w:hAnsi="Times New Roman"/>
                <w:color w:val="000000"/>
                <w:sz w:val="24"/>
              </w:rPr>
              <w:t>Итоговая контрольная работа</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129</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 xml:space="preserve">Распределение геометрических фигур на </w:t>
            </w:r>
            <w:r>
              <w:rPr>
                <w:rFonts w:ascii="Times New Roman" w:hAnsi="Times New Roman"/>
                <w:color w:val="000000"/>
                <w:sz w:val="24"/>
              </w:rPr>
              <w:lastRenderedPageBreak/>
              <w:t>группы</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lastRenderedPageBreak/>
              <w:t>130</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Алгоритмы (приёмы, правила) построения геометрических фигур</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131</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132</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Обобщение изученного за курс 2 класса</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133</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Единица длины, массы, времени. Повторение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134</w:t>
            </w:r>
          </w:p>
        </w:tc>
        <w:tc>
          <w:tcPr>
            <w:tcW w:w="4555"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в два действия. Повторение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135</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46" w:type="dxa"/>
            <w:tcMar>
              <w:top w:w="50" w:type="dxa"/>
              <w:left w:w="100" w:type="dxa"/>
            </w:tcMar>
            <w:vAlign w:val="center"/>
          </w:tcPr>
          <w:p w:rsidR="005453AE" w:rsidRDefault="005453AE">
            <w:pPr>
              <w:spacing w:after="0"/>
            </w:pPr>
            <w:r>
              <w:rPr>
                <w:rFonts w:ascii="Times New Roman" w:hAnsi="Times New Roman"/>
                <w:color w:val="000000"/>
                <w:sz w:val="24"/>
              </w:rPr>
              <w:t>136</w:t>
            </w:r>
          </w:p>
        </w:tc>
        <w:tc>
          <w:tcPr>
            <w:tcW w:w="4555"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122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gridAfter w:val="1"/>
          <w:wAfter w:w="2221" w:type="dxa"/>
          <w:trHeight w:val="144"/>
          <w:tblCellSpacing w:w="20" w:type="nil"/>
        </w:trPr>
        <w:tc>
          <w:tcPr>
            <w:tcW w:w="0" w:type="auto"/>
            <w:gridSpan w:val="2"/>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ОБЩЕЕ КОЛИЧЕСТВО ЧАСОВ ПО ПРОГРАММЕ</w:t>
            </w:r>
          </w:p>
        </w:tc>
        <w:tc>
          <w:tcPr>
            <w:tcW w:w="1220"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0 </w:t>
            </w:r>
          </w:p>
        </w:tc>
      </w:tr>
    </w:tbl>
    <w:p w:rsidR="009C49E1" w:rsidRDefault="009C49E1">
      <w:pPr>
        <w:sectPr w:rsidR="009C49E1">
          <w:pgSz w:w="16383" w:h="11906" w:orient="landscape"/>
          <w:pgMar w:top="1134" w:right="850" w:bottom="1134" w:left="1701" w:header="720" w:footer="720" w:gutter="0"/>
          <w:cols w:space="720"/>
        </w:sectPr>
      </w:pPr>
    </w:p>
    <w:p w:rsidR="009C49E1" w:rsidRDefault="00DA636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3"/>
        <w:gridCol w:w="4758"/>
        <w:gridCol w:w="1203"/>
        <w:gridCol w:w="1841"/>
        <w:gridCol w:w="1910"/>
        <w:gridCol w:w="2221"/>
      </w:tblGrid>
      <w:tr w:rsidR="005453AE" w:rsidTr="005453AE">
        <w:trPr>
          <w:trHeight w:val="144"/>
          <w:tblCellSpacing w:w="20" w:type="nil"/>
        </w:trPr>
        <w:tc>
          <w:tcPr>
            <w:tcW w:w="921"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 п/п </w:t>
            </w:r>
          </w:p>
          <w:p w:rsidR="005453AE" w:rsidRDefault="005453AE">
            <w:pPr>
              <w:spacing w:after="0"/>
              <w:ind w:left="135"/>
            </w:pPr>
          </w:p>
        </w:tc>
        <w:tc>
          <w:tcPr>
            <w:tcW w:w="4597"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Тема урока </w:t>
            </w:r>
          </w:p>
          <w:p w:rsidR="005453AE" w:rsidRDefault="005453AE">
            <w:pPr>
              <w:spacing w:after="0"/>
              <w:ind w:left="135"/>
            </w:pPr>
          </w:p>
        </w:tc>
        <w:tc>
          <w:tcPr>
            <w:tcW w:w="0" w:type="auto"/>
            <w:gridSpan w:val="3"/>
            <w:tcMar>
              <w:top w:w="50" w:type="dxa"/>
              <w:left w:w="100" w:type="dxa"/>
            </w:tcMar>
            <w:vAlign w:val="center"/>
          </w:tcPr>
          <w:p w:rsidR="005453AE" w:rsidRDefault="005453AE">
            <w:pPr>
              <w:spacing w:after="0"/>
            </w:pPr>
            <w:r>
              <w:rPr>
                <w:rFonts w:ascii="Times New Roman" w:hAnsi="Times New Roman"/>
                <w:b/>
                <w:color w:val="000000"/>
                <w:sz w:val="24"/>
              </w:rPr>
              <w:t>Количество часов</w:t>
            </w:r>
          </w:p>
        </w:tc>
        <w:tc>
          <w:tcPr>
            <w:tcW w:w="2221"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Электронные цифровые образовательные ресурсы </w:t>
            </w:r>
          </w:p>
          <w:p w:rsidR="005453AE" w:rsidRDefault="005453AE">
            <w:pPr>
              <w:spacing w:after="0"/>
              <w:ind w:left="135"/>
            </w:pPr>
          </w:p>
        </w:tc>
      </w:tr>
      <w:tr w:rsidR="005453AE" w:rsidTr="005453AE">
        <w:trPr>
          <w:trHeight w:val="144"/>
          <w:tblCellSpacing w:w="20" w:type="nil"/>
        </w:trPr>
        <w:tc>
          <w:tcPr>
            <w:tcW w:w="0" w:type="auto"/>
            <w:vMerge/>
            <w:tcBorders>
              <w:top w:val="nil"/>
            </w:tcBorders>
            <w:tcMar>
              <w:top w:w="50" w:type="dxa"/>
              <w:left w:w="100" w:type="dxa"/>
            </w:tcMar>
          </w:tcPr>
          <w:p w:rsidR="005453AE" w:rsidRDefault="005453AE"/>
        </w:tc>
        <w:tc>
          <w:tcPr>
            <w:tcW w:w="0" w:type="auto"/>
            <w:vMerge/>
            <w:tcBorders>
              <w:top w:val="nil"/>
            </w:tcBorders>
            <w:tcMar>
              <w:top w:w="50" w:type="dxa"/>
              <w:left w:w="100" w:type="dxa"/>
            </w:tcMar>
          </w:tcPr>
          <w:p w:rsidR="005453AE" w:rsidRDefault="005453AE"/>
        </w:tc>
        <w:tc>
          <w:tcPr>
            <w:tcW w:w="1203"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Всего </w:t>
            </w:r>
          </w:p>
          <w:p w:rsidR="005453AE" w:rsidRDefault="005453AE">
            <w:pPr>
              <w:spacing w:after="0"/>
              <w:ind w:left="135"/>
            </w:pPr>
          </w:p>
        </w:tc>
        <w:tc>
          <w:tcPr>
            <w:tcW w:w="1841"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Контрольные работы </w:t>
            </w:r>
          </w:p>
          <w:p w:rsidR="005453AE" w:rsidRDefault="005453AE">
            <w:pPr>
              <w:spacing w:after="0"/>
              <w:ind w:left="135"/>
            </w:pPr>
          </w:p>
        </w:tc>
        <w:tc>
          <w:tcPr>
            <w:tcW w:w="1910"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Практические работы </w:t>
            </w:r>
          </w:p>
          <w:p w:rsidR="005453AE" w:rsidRDefault="005453AE">
            <w:pPr>
              <w:spacing w:after="0"/>
              <w:ind w:left="135"/>
            </w:pPr>
          </w:p>
        </w:tc>
        <w:tc>
          <w:tcPr>
            <w:tcW w:w="0" w:type="auto"/>
            <w:vMerge/>
            <w:tcBorders>
              <w:top w:val="nil"/>
            </w:tcBorders>
            <w:tcMar>
              <w:top w:w="50" w:type="dxa"/>
              <w:left w:w="100" w:type="dxa"/>
            </w:tcMar>
          </w:tcPr>
          <w:p w:rsidR="005453AE" w:rsidRDefault="005453AE"/>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Устные вычисления, сводимые к действиям в пределах 100</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Сложение и вычитание однородных величин</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Увеличение и уменьшение числа на несколько единиц, в несколько раз</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Входная контрольная работа</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w:t>
            </w:r>
          </w:p>
        </w:tc>
        <w:tc>
          <w:tcPr>
            <w:tcW w:w="4597"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 xml:space="preserve">Решение задач на </w:t>
            </w:r>
            <w:r>
              <w:rPr>
                <w:rFonts w:ascii="Times New Roman" w:hAnsi="Times New Roman"/>
                <w:color w:val="000000"/>
                <w:sz w:val="24"/>
              </w:rPr>
              <w:lastRenderedPageBreak/>
              <w:t>нахождение четвёртого пропорционального</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Таблицы с данными о реальных процессах и явлениях; внесение данных в таблицу</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с геометрическим содержанием</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w:t>
            </w:r>
          </w:p>
        </w:tc>
        <w:tc>
          <w:tcPr>
            <w:tcW w:w="4597" w:type="dxa"/>
            <w:tcMar>
              <w:top w:w="50" w:type="dxa"/>
              <w:left w:w="100" w:type="dxa"/>
            </w:tcMar>
            <w:vAlign w:val="center"/>
          </w:tcPr>
          <w:p w:rsidR="005453AE" w:rsidRPr="00AD41FC" w:rsidRDefault="005453AE">
            <w:pPr>
              <w:spacing w:after="0"/>
              <w:ind w:left="135"/>
              <w:rPr>
                <w:lang w:val="ru-RU"/>
              </w:rPr>
            </w:pPr>
            <w:proofErr w:type="gramStart"/>
            <w:r w:rsidRPr="00AD41FC">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roofErr w:type="gramEnd"/>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Устные вычисления: переместительное свойство умножения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14</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Переместительное свойство умножения</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применение смысла арифметических действий сложения, умножения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16</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Таблица умножения и деления</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в пределах 100: приемы устных вычислений</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18</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Сочетательное свойство умножения</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19</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Нахождение периметра многоугольника</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применение смысла арифметических действий вычитания, деления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Соотношение «цена, количество, стоимость» в практической ситуации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применение зависимости "цена-количество-стоимость"</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23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Порядок действий в числовом выражении (со скобками)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Порядок действий в числовом выражении (без скобок)</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26</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27</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№1</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Равенства и неравенства с числами: чтение, составление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29</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в пределах 100: таблица умножения и деления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с числом 6</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Задачи на понимание отношений больше или меньше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32</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Задачи на разностное сравнение</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33</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Задачи на кратное сравнение</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Задачи на понимание отношений больше или меньше </w:t>
            </w:r>
            <w:proofErr w:type="gramStart"/>
            <w:r w:rsidRPr="00AD41FC">
              <w:rPr>
                <w:rFonts w:ascii="Times New Roman" w:hAnsi="Times New Roman"/>
                <w:color w:val="000000"/>
                <w:sz w:val="24"/>
                <w:lang w:val="ru-RU"/>
              </w:rPr>
              <w:t>в</w:t>
            </w:r>
            <w:proofErr w:type="gramEnd"/>
            <w:r w:rsidRPr="00AD41FC">
              <w:rPr>
                <w:rFonts w:ascii="Times New Roman" w:hAnsi="Times New Roman"/>
                <w:color w:val="000000"/>
                <w:sz w:val="24"/>
                <w:lang w:val="ru-RU"/>
              </w:rPr>
              <w:t>…</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35</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Столбчатая диаграмма: чтение</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36</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Столбчатая диаграмма: использование данных для решения учебных и </w:t>
            </w:r>
            <w:r w:rsidRPr="00AD41FC">
              <w:rPr>
                <w:rFonts w:ascii="Times New Roman" w:hAnsi="Times New Roman"/>
                <w:color w:val="000000"/>
                <w:sz w:val="24"/>
                <w:lang w:val="ru-RU"/>
              </w:rPr>
              <w:lastRenderedPageBreak/>
              <w:t>практических задач</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37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математических объектов (общее, различное, уникальное/специфичное)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Выбор формы представления информации. Линейные диаграммы</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39</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с числом 7</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Верные (истинные) и неверные (ложные) утверждения: конструирование, проверка</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Свойства чисел. Математические игры с числами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42</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Кратное сравнение чисел</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Равенства и неравенства: установление истинности (верное/неверное)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Единицы площади – квадратный метр, квадратный сантиметр, квадратный дециметр</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45</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Площадь прямоугольника, квадрата</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46</w:t>
            </w:r>
          </w:p>
        </w:tc>
        <w:tc>
          <w:tcPr>
            <w:tcW w:w="4597"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49</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Периметр и площадь прямоугольника: общее и различное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Площадь и приемы её нахождения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51</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Нахождение площади прямоугольника, квадрата</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Алгоритмы (правила) нахождения периметра и площади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с числом 8</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Таблица умножения: анализ, формулирование закономерностей</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с числом 9</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56</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№2</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57</w:t>
            </w:r>
          </w:p>
        </w:tc>
        <w:tc>
          <w:tcPr>
            <w:tcW w:w="4597"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59</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Переход от одних единиц площади к другим</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работу (производительность труда) одного объекта</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переместительного, сочетательного свойства при умножении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Проверка правильности нахождения </w:t>
            </w:r>
            <w:r w:rsidRPr="00AD41FC">
              <w:rPr>
                <w:rFonts w:ascii="Times New Roman" w:hAnsi="Times New Roman"/>
                <w:color w:val="000000"/>
                <w:sz w:val="24"/>
                <w:lang w:val="ru-RU"/>
              </w:rPr>
              <w:lastRenderedPageBreak/>
              <w:t>периметра, площади прямоугольника</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64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площади в заданных единицах</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65</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Арифметические действия с числом 1</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66</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в пределах 100: внетабличное выполнение действий</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67</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Арифметические действия с числом 0</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площади фигуры, составленной из прямоугольников (квадратов)</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69</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Оценка решения задачи на достоверность и логичность</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Вычисления с числами 0 и 1. Деление нуля на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нахождение доли величины</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Доля величины: сравнение долей одной величины</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Время (единица времени — секунда); установление отношения «быстрее/ медленнее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 xml:space="preserve">/в». Определение с помощью цифровых и аналоговых приборов, измерительных инструментов времени; </w:t>
            </w:r>
            <w:r w:rsidRPr="00AD41FC">
              <w:rPr>
                <w:rFonts w:ascii="Times New Roman" w:hAnsi="Times New Roman"/>
                <w:color w:val="000000"/>
                <w:sz w:val="24"/>
                <w:lang w:val="ru-RU"/>
              </w:rPr>
              <w:lastRenderedPageBreak/>
              <w:t>прикидка и оценка результата измерений</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76</w:t>
            </w:r>
          </w:p>
        </w:tc>
        <w:tc>
          <w:tcPr>
            <w:tcW w:w="4597" w:type="dxa"/>
            <w:tcMar>
              <w:top w:w="50" w:type="dxa"/>
              <w:left w:w="100" w:type="dxa"/>
            </w:tcMar>
            <w:vAlign w:val="center"/>
          </w:tcPr>
          <w:p w:rsidR="005453AE" w:rsidRPr="00AD41FC" w:rsidRDefault="005453AE">
            <w:pPr>
              <w:spacing w:after="0"/>
              <w:ind w:left="135"/>
              <w:rPr>
                <w:lang w:val="ru-RU"/>
              </w:rPr>
            </w:pPr>
            <w:proofErr w:type="gramStart"/>
            <w:r w:rsidRPr="00AD41FC">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Соотношение «больше/ меньше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w:t>
            </w:r>
            <w:proofErr w:type="gramStart"/>
            <w:r w:rsidRPr="00AD41FC">
              <w:rPr>
                <w:rFonts w:ascii="Times New Roman" w:hAnsi="Times New Roman"/>
                <w:color w:val="000000"/>
                <w:sz w:val="24"/>
                <w:lang w:val="ru-RU"/>
              </w:rPr>
              <w:t>в</w:t>
            </w:r>
            <w:proofErr w:type="gramEnd"/>
            <w:r w:rsidRPr="00AD41FC">
              <w:rPr>
                <w:rFonts w:ascii="Times New Roman" w:hAnsi="Times New Roman"/>
                <w:color w:val="000000"/>
                <w:sz w:val="24"/>
                <w:lang w:val="ru-RU"/>
              </w:rPr>
              <w:t>» в ситуации сравнения предметов и объектов на основе измерения величин</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79</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№3</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Устное умножение суммы на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двузначного числа на однозначное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Внетабличное устное умножение и деление в пределах 100</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Приемы умножения двузначного числа на однозначное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84</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Выбор верного решения задачи</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85</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Разные способы решения задачи</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86</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Деление суммы на число</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Разные приемы записи решения задачи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89</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Устное деление двузначного числа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 xml:space="preserve"> двузначное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90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Деление на однозначное число в пределах 100</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устных приёмов вычисления для решения практических задач</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93</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№4</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понимание смысла арифметического действия деление с остатком</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Устное деление с остатком; его применение в практических ситуациях</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96</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периметра в заданных единицах длины</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Дополнение изображения (чертежа) данными на основе измерения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99</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/в» (в повторение)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101</w:t>
            </w:r>
          </w:p>
        </w:tc>
        <w:tc>
          <w:tcPr>
            <w:tcW w:w="4597"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Практическая работа по разделу </w:t>
            </w:r>
            <w:r w:rsidRPr="00AD41FC">
              <w:rPr>
                <w:rFonts w:ascii="Times New Roman" w:hAnsi="Times New Roman"/>
                <w:color w:val="000000"/>
                <w:sz w:val="24"/>
                <w:lang w:val="ru-RU"/>
              </w:rPr>
              <w:lastRenderedPageBreak/>
              <w:t xml:space="preserve">"Величины". </w:t>
            </w:r>
            <w:r>
              <w:rPr>
                <w:rFonts w:ascii="Times New Roman" w:hAnsi="Times New Roman"/>
                <w:color w:val="000000"/>
                <w:sz w:val="24"/>
              </w:rPr>
              <w:t>Повторение</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102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в пределах 1000: чтение, запись, упорядочение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103</w:t>
            </w:r>
          </w:p>
        </w:tc>
        <w:tc>
          <w:tcPr>
            <w:tcW w:w="4597"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в пределах 1000: чтение, запись</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Увеличение и уменьшение числа в несколько раз (в том числе в 10, 100 раз)</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106</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в пределах 1000: представление в виде суммы разрядных слагаемых</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107</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Математическая информация. Алгоритмы. Повторение</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Классификация объектов по двум признакам</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109</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Числа в пределах 1000: сравнение</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/в»</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Измерение длины объекта, упорядочение по длине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113</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Нахождение периметра прямоугольника, квадрата</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Сложение и вычитание с круглым числом</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Сложение и вычитание в пределах 1000</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116</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Письменное умножение на однозначное число в пределах 100</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118</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Письменное сложение в пределах 1000</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119</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Письменное вычитание в пределах 1000</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120</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 деления на однозначное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121</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№5</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122</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круглого числа, на круглое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Деление круглого числа, на круглое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Приемы умножения трехзначного числа на однозначное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126</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и деление трехзначного числа на однозначное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127</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расчет времени, количества</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128</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Приемы деления трехзначного числа на однозначное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129</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Приемы деления на однозначное число</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130</w:t>
            </w:r>
          </w:p>
        </w:tc>
        <w:tc>
          <w:tcPr>
            <w:tcW w:w="4597"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131</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Числа от 1 до 1000. Повторение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132</w:t>
            </w:r>
          </w:p>
        </w:tc>
        <w:tc>
          <w:tcPr>
            <w:tcW w:w="4597"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133</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134</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Алгоритмы (правила) порядка действий в числовом выражении</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135</w:t>
            </w:r>
          </w:p>
        </w:tc>
        <w:tc>
          <w:tcPr>
            <w:tcW w:w="4597"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значения числового выражения (со скобками или без скобок)</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136</w:t>
            </w:r>
          </w:p>
        </w:tc>
        <w:tc>
          <w:tcPr>
            <w:tcW w:w="4597" w:type="dxa"/>
            <w:tcMar>
              <w:top w:w="50" w:type="dxa"/>
              <w:left w:w="100" w:type="dxa"/>
            </w:tcMar>
            <w:vAlign w:val="center"/>
          </w:tcPr>
          <w:p w:rsidR="005453AE" w:rsidRDefault="005453AE">
            <w:pPr>
              <w:spacing w:after="0"/>
              <w:ind w:left="135"/>
            </w:pPr>
            <w:r>
              <w:rPr>
                <w:rFonts w:ascii="Times New Roman" w:hAnsi="Times New Roman"/>
                <w:color w:val="000000"/>
                <w:sz w:val="24"/>
              </w:rPr>
              <w:t>Итоговая контрольная работа</w:t>
            </w:r>
          </w:p>
        </w:tc>
        <w:tc>
          <w:tcPr>
            <w:tcW w:w="1203"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gridAfter w:val="1"/>
          <w:wAfter w:w="2221" w:type="dxa"/>
          <w:trHeight w:val="144"/>
          <w:tblCellSpacing w:w="20" w:type="nil"/>
        </w:trPr>
        <w:tc>
          <w:tcPr>
            <w:tcW w:w="0" w:type="auto"/>
            <w:gridSpan w:val="2"/>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ОБЩЕЕ КОЛИЧЕСТВО ЧАСОВ ПО ПРОГРАММЕ</w:t>
            </w:r>
          </w:p>
        </w:tc>
        <w:tc>
          <w:tcPr>
            <w:tcW w:w="1203"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0 </w:t>
            </w:r>
          </w:p>
        </w:tc>
      </w:tr>
    </w:tbl>
    <w:p w:rsidR="009C49E1" w:rsidRDefault="009C49E1">
      <w:pPr>
        <w:sectPr w:rsidR="009C49E1">
          <w:pgSz w:w="16383" w:h="11906" w:orient="landscape"/>
          <w:pgMar w:top="1134" w:right="850" w:bottom="1134" w:left="1701" w:header="720" w:footer="720" w:gutter="0"/>
          <w:cols w:space="720"/>
        </w:sectPr>
      </w:pPr>
    </w:p>
    <w:p w:rsidR="009C49E1" w:rsidRDefault="00DA636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3"/>
        <w:gridCol w:w="4758"/>
        <w:gridCol w:w="1202"/>
        <w:gridCol w:w="1841"/>
        <w:gridCol w:w="1910"/>
        <w:gridCol w:w="2221"/>
      </w:tblGrid>
      <w:tr w:rsidR="005453AE" w:rsidTr="005453AE">
        <w:trPr>
          <w:trHeight w:val="144"/>
          <w:tblCellSpacing w:w="20" w:type="nil"/>
        </w:trPr>
        <w:tc>
          <w:tcPr>
            <w:tcW w:w="921"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 п/п </w:t>
            </w:r>
          </w:p>
          <w:p w:rsidR="005453AE" w:rsidRDefault="005453AE">
            <w:pPr>
              <w:spacing w:after="0"/>
              <w:ind w:left="135"/>
            </w:pPr>
          </w:p>
        </w:tc>
        <w:tc>
          <w:tcPr>
            <w:tcW w:w="4598"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Тема урока </w:t>
            </w:r>
          </w:p>
          <w:p w:rsidR="005453AE" w:rsidRDefault="005453AE">
            <w:pPr>
              <w:spacing w:after="0"/>
              <w:ind w:left="135"/>
            </w:pPr>
          </w:p>
        </w:tc>
        <w:tc>
          <w:tcPr>
            <w:tcW w:w="0" w:type="auto"/>
            <w:gridSpan w:val="3"/>
            <w:tcMar>
              <w:top w:w="50" w:type="dxa"/>
              <w:left w:w="100" w:type="dxa"/>
            </w:tcMar>
            <w:vAlign w:val="center"/>
          </w:tcPr>
          <w:p w:rsidR="005453AE" w:rsidRDefault="005453AE">
            <w:pPr>
              <w:spacing w:after="0"/>
            </w:pPr>
            <w:r>
              <w:rPr>
                <w:rFonts w:ascii="Times New Roman" w:hAnsi="Times New Roman"/>
                <w:b/>
                <w:color w:val="000000"/>
                <w:sz w:val="24"/>
              </w:rPr>
              <w:t>Количество часов</w:t>
            </w:r>
          </w:p>
        </w:tc>
        <w:tc>
          <w:tcPr>
            <w:tcW w:w="2221" w:type="dxa"/>
            <w:vMerge w:val="restart"/>
            <w:tcMar>
              <w:top w:w="50" w:type="dxa"/>
              <w:left w:w="100" w:type="dxa"/>
            </w:tcMar>
            <w:vAlign w:val="center"/>
          </w:tcPr>
          <w:p w:rsidR="005453AE" w:rsidRDefault="005453AE">
            <w:pPr>
              <w:spacing w:after="0"/>
              <w:ind w:left="135"/>
            </w:pPr>
            <w:r>
              <w:rPr>
                <w:rFonts w:ascii="Times New Roman" w:hAnsi="Times New Roman"/>
                <w:b/>
                <w:color w:val="000000"/>
                <w:sz w:val="24"/>
              </w:rPr>
              <w:t xml:space="preserve">Электронные цифровые образовательные ресурсы </w:t>
            </w:r>
          </w:p>
          <w:p w:rsidR="005453AE" w:rsidRDefault="005453AE">
            <w:pPr>
              <w:spacing w:after="0"/>
              <w:ind w:left="135"/>
            </w:pPr>
          </w:p>
        </w:tc>
      </w:tr>
      <w:tr w:rsidR="005453AE" w:rsidTr="005453AE">
        <w:trPr>
          <w:trHeight w:val="144"/>
          <w:tblCellSpacing w:w="20" w:type="nil"/>
        </w:trPr>
        <w:tc>
          <w:tcPr>
            <w:tcW w:w="0" w:type="auto"/>
            <w:vMerge/>
            <w:tcBorders>
              <w:top w:val="nil"/>
            </w:tcBorders>
            <w:tcMar>
              <w:top w:w="50" w:type="dxa"/>
              <w:left w:w="100" w:type="dxa"/>
            </w:tcMar>
          </w:tcPr>
          <w:p w:rsidR="005453AE" w:rsidRDefault="005453AE"/>
        </w:tc>
        <w:tc>
          <w:tcPr>
            <w:tcW w:w="0" w:type="auto"/>
            <w:vMerge/>
            <w:tcBorders>
              <w:top w:val="nil"/>
            </w:tcBorders>
            <w:tcMar>
              <w:top w:w="50" w:type="dxa"/>
              <w:left w:w="100" w:type="dxa"/>
            </w:tcMar>
          </w:tcPr>
          <w:p w:rsidR="005453AE" w:rsidRDefault="005453AE"/>
        </w:tc>
        <w:tc>
          <w:tcPr>
            <w:tcW w:w="1202"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Всего </w:t>
            </w:r>
          </w:p>
          <w:p w:rsidR="005453AE" w:rsidRDefault="005453AE">
            <w:pPr>
              <w:spacing w:after="0"/>
              <w:ind w:left="135"/>
            </w:pPr>
          </w:p>
        </w:tc>
        <w:tc>
          <w:tcPr>
            <w:tcW w:w="1841"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Контрольные работы </w:t>
            </w:r>
          </w:p>
          <w:p w:rsidR="005453AE" w:rsidRDefault="005453AE">
            <w:pPr>
              <w:spacing w:after="0"/>
              <w:ind w:left="135"/>
            </w:pPr>
          </w:p>
        </w:tc>
        <w:tc>
          <w:tcPr>
            <w:tcW w:w="1910" w:type="dxa"/>
            <w:tcMar>
              <w:top w:w="50" w:type="dxa"/>
              <w:left w:w="100" w:type="dxa"/>
            </w:tcMar>
            <w:vAlign w:val="center"/>
          </w:tcPr>
          <w:p w:rsidR="005453AE" w:rsidRDefault="005453AE">
            <w:pPr>
              <w:spacing w:after="0"/>
              <w:ind w:left="135"/>
            </w:pPr>
            <w:r>
              <w:rPr>
                <w:rFonts w:ascii="Times New Roman" w:hAnsi="Times New Roman"/>
                <w:b/>
                <w:color w:val="000000"/>
                <w:sz w:val="24"/>
              </w:rPr>
              <w:t xml:space="preserve">Практические работы </w:t>
            </w:r>
          </w:p>
          <w:p w:rsidR="005453AE" w:rsidRDefault="005453AE">
            <w:pPr>
              <w:spacing w:after="0"/>
              <w:ind w:left="135"/>
            </w:pPr>
          </w:p>
        </w:tc>
        <w:tc>
          <w:tcPr>
            <w:tcW w:w="0" w:type="auto"/>
            <w:vMerge/>
            <w:tcBorders>
              <w:top w:val="nil"/>
            </w:tcBorders>
            <w:tcMar>
              <w:top w:w="50" w:type="dxa"/>
              <w:left w:w="100" w:type="dxa"/>
            </w:tcMar>
          </w:tcPr>
          <w:p w:rsidR="005453AE" w:rsidRDefault="005453AE"/>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от 1 до 1000: чтение, запись, сравнение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Периметр фигуры, составленной из двух-трёх прямоугольников (квадратов)</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Повторение </w:t>
            </w:r>
            <w:proofErr w:type="gramStart"/>
            <w:r w:rsidRPr="00AD41FC">
              <w:rPr>
                <w:rFonts w:ascii="Times New Roman" w:hAnsi="Times New Roman"/>
                <w:color w:val="000000"/>
                <w:sz w:val="24"/>
                <w:lang w:val="ru-RU"/>
              </w:rPr>
              <w:t>изученного</w:t>
            </w:r>
            <w:proofErr w:type="gramEnd"/>
            <w:r w:rsidRPr="00AD41FC">
              <w:rPr>
                <w:rFonts w:ascii="Times New Roman" w:hAnsi="Times New Roman"/>
                <w:color w:val="000000"/>
                <w:sz w:val="24"/>
                <w:lang w:val="ru-RU"/>
              </w:rPr>
              <w:t xml:space="preserve"> в 3 классе. Алгоритм умножения на однозначное число</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Повторение </w:t>
            </w:r>
            <w:proofErr w:type="gramStart"/>
            <w:r w:rsidRPr="00AD41FC">
              <w:rPr>
                <w:rFonts w:ascii="Times New Roman" w:hAnsi="Times New Roman"/>
                <w:color w:val="000000"/>
                <w:sz w:val="24"/>
                <w:lang w:val="ru-RU"/>
              </w:rPr>
              <w:t>изученного</w:t>
            </w:r>
            <w:proofErr w:type="gramEnd"/>
            <w:r w:rsidRPr="00AD41FC">
              <w:rPr>
                <w:rFonts w:ascii="Times New Roman" w:hAnsi="Times New Roman"/>
                <w:color w:val="000000"/>
                <w:sz w:val="24"/>
                <w:lang w:val="ru-RU"/>
              </w:rPr>
              <w:t xml:space="preserve"> в 3 классе. Алгоритм деления на однозначное число</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Входная контрольная работа</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Приемы прикидки результата и оценки правильности выполнения деления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Анализ текстовой задачи: данные и </w:t>
            </w:r>
            <w:r w:rsidRPr="00AD41FC">
              <w:rPr>
                <w:rFonts w:ascii="Times New Roman" w:hAnsi="Times New Roman"/>
                <w:color w:val="000000"/>
                <w:sz w:val="24"/>
                <w:lang w:val="ru-RU"/>
              </w:rPr>
              <w:lastRenderedPageBreak/>
              <w:t>отношения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AD41FC">
              <w:rPr>
                <w:rFonts w:ascii="Times New Roman" w:hAnsi="Times New Roman"/>
                <w:color w:val="000000"/>
                <w:sz w:val="24"/>
                <w:lang w:val="ru-RU"/>
              </w:rPr>
              <w:t>дств дл</w:t>
            </w:r>
            <w:proofErr w:type="gramEnd"/>
            <w:r w:rsidRPr="00AD41FC">
              <w:rPr>
                <w:rFonts w:ascii="Times New Roman" w:hAnsi="Times New Roman"/>
                <w:color w:val="000000"/>
                <w:sz w:val="24"/>
                <w:lang w:val="ru-RU"/>
              </w:rPr>
              <w:t>я закрепления алгоритмов вычислений</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Представление текстовой задачи на модели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Столбчатая диаграмма: чтение, дополнение</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16</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Решение задачи разными способами</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Оценка решения задачи на достоверность и логичность</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в пределах миллиона: чтение, запись</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Запись решения задачи с помощью числового выражения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чисел в пределах миллиона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22</w:t>
            </w:r>
          </w:p>
        </w:tc>
        <w:tc>
          <w:tcPr>
            <w:tcW w:w="4598"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 xml:space="preserve">Класс миллионов. </w:t>
            </w:r>
            <w:r>
              <w:rPr>
                <w:rFonts w:ascii="Times New Roman" w:hAnsi="Times New Roman"/>
                <w:color w:val="000000"/>
                <w:sz w:val="24"/>
              </w:rPr>
              <w:lastRenderedPageBreak/>
              <w:t>Класс миллиардов</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23</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№1</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24</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Сравнение и упорядочение чисел</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25</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Решение задач на работу</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26</w:t>
            </w:r>
          </w:p>
        </w:tc>
        <w:tc>
          <w:tcPr>
            <w:tcW w:w="4598"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27</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Умножение на 10, 100, 1000</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28</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Деление на 10, 100, 1000</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29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Наглядные представления о симметрии. Фигуры, имеющие ось симметрии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Работа с утверждениями (одн</w:t>
            </w:r>
            <w:proofErr w:type="gramStart"/>
            <w:r w:rsidRPr="00AD41FC">
              <w:rPr>
                <w:rFonts w:ascii="Times New Roman" w:hAnsi="Times New Roman"/>
                <w:color w:val="000000"/>
                <w:sz w:val="24"/>
                <w:lang w:val="ru-RU"/>
              </w:rPr>
              <w:t>о-</w:t>
            </w:r>
            <w:proofErr w:type="gramEnd"/>
            <w:r w:rsidRPr="00AD41FC">
              <w:rPr>
                <w:rFonts w:ascii="Times New Roman" w:hAnsi="Times New Roman"/>
                <w:color w:val="000000"/>
                <w:sz w:val="24"/>
                <w:lang w:val="ru-RU"/>
              </w:rPr>
              <w:t>/двухшаговые) с использованием изученных связок: конструирование, проверка истинности(верные (истинные) и неверные (ложные))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33</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на нахождение площади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36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39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на расчет времени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Доля величины времени, массы, длины</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43</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Сравнение величин, упорядочение величин</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44</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Закрепление. Таблица единиц времени</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45</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№2</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представлений о площади для решения задач</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на нахождение величины (массы, длины)</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нахождение величины (массы, длины)</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49</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 xml:space="preserve">Письменное сложение многозначных </w:t>
            </w:r>
            <w:r>
              <w:rPr>
                <w:rFonts w:ascii="Times New Roman" w:hAnsi="Times New Roman"/>
                <w:color w:val="000000"/>
                <w:sz w:val="24"/>
              </w:rPr>
              <w:lastRenderedPageBreak/>
              <w:t>чисел</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50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на нахождение длины</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Приемы прикидки результата и оценки правильности выполнения сложения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Разностное и кратное сравнение величин</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53</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Письменное вычитание многозначных чисел</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Приемы прикидки результата и оценки правильности выполнения вычитания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Устные приемы вычислений: сложение и вычитание многозначных чисел</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Дополнение многозначного числа до заданного круглого числа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компонента действия сложения (с комментированием)</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компонента действия вычитания (с комментированием)</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59</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Примеры и контрпримеры</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60</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Изображение фигуры, симметричной заданной</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61</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Вычисление доли величины</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63</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Планирование хода решения задачи арифметическим способом</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64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математических объектов (общее, различное, уникальное/специфичное)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65</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 3</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Арифметические действия с величинами: сложение, вычитание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Поиск и использование данных для решения практических задач</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нахождение цены, количества, стоимости товара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69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71</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Задачи с недостаточными данными</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72</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Таблица: чтение, дополнение</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73</w:t>
            </w:r>
          </w:p>
        </w:tc>
        <w:tc>
          <w:tcPr>
            <w:tcW w:w="4598"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Устные приемы вычислений: умножение и деление с многозначным числом</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на однозначное число в пределах 100000</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Увеличение значения величины в </w:t>
            </w:r>
            <w:r w:rsidRPr="00AD41FC">
              <w:rPr>
                <w:rFonts w:ascii="Times New Roman" w:hAnsi="Times New Roman"/>
                <w:color w:val="000000"/>
                <w:sz w:val="24"/>
                <w:lang w:val="ru-RU"/>
              </w:rPr>
              <w:lastRenderedPageBreak/>
              <w:t>несколько раз (умножение на однозначное число)</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77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Взаимное расположение геометрических фигур на чертеже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79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компонента действия умножения (с комментированием)</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неизвестного компонента действия деления (с комментированием)</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81</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Сравнение геометрических фигур</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83</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Деление на однозначное число в пределах 100000</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Уменьшение значения величины в несколько раз (деление на однозначное число)</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86</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№4</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Число, большее или меньшее данного </w:t>
            </w:r>
            <w:r w:rsidRPr="00AD41FC">
              <w:rPr>
                <w:rFonts w:ascii="Times New Roman" w:hAnsi="Times New Roman"/>
                <w:color w:val="000000"/>
                <w:sz w:val="24"/>
                <w:lang w:val="ru-RU"/>
              </w:rPr>
              <w:lastRenderedPageBreak/>
              <w:t>числа в заданное число раз</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88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89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Повторение пройденного по разделу "Нумерация"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Сравнение значений числовых выражений с одним арифметическим действием</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Разные приемы записи решения задачи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Работа с утверждениями: составление и проверка </w:t>
            </w:r>
            <w:proofErr w:type="gramStart"/>
            <w:r w:rsidRPr="00AD41FC">
              <w:rPr>
                <w:rFonts w:ascii="Times New Roman" w:hAnsi="Times New Roman"/>
                <w:color w:val="000000"/>
                <w:sz w:val="24"/>
                <w:lang w:val="ru-RU"/>
              </w:rPr>
              <w:t>логических рассуждений</w:t>
            </w:r>
            <w:proofErr w:type="gramEnd"/>
            <w:r w:rsidRPr="00AD41FC">
              <w:rPr>
                <w:rFonts w:ascii="Times New Roman" w:hAnsi="Times New Roman"/>
                <w:color w:val="000000"/>
                <w:sz w:val="24"/>
                <w:lang w:val="ru-RU"/>
              </w:rPr>
              <w:t xml:space="preserve"> при решении задач, формулирование вывода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93</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на нахождение периметра прямоугольника (квадрата)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задач, отражающих ситуацию купли-продажи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95</w:t>
            </w:r>
          </w:p>
        </w:tc>
        <w:tc>
          <w:tcPr>
            <w:tcW w:w="4598" w:type="dxa"/>
            <w:tcMar>
              <w:top w:w="50" w:type="dxa"/>
              <w:left w:w="100" w:type="dxa"/>
            </w:tcMar>
            <w:vAlign w:val="center"/>
          </w:tcPr>
          <w:p w:rsidR="005453AE" w:rsidRPr="00AD41FC" w:rsidRDefault="005453AE">
            <w:pPr>
              <w:spacing w:after="0"/>
              <w:ind w:left="135"/>
              <w:rPr>
                <w:lang w:val="ru-RU"/>
              </w:rPr>
            </w:pPr>
            <w:proofErr w:type="gramStart"/>
            <w:r w:rsidRPr="00AD41FC">
              <w:rPr>
                <w:rFonts w:ascii="Times New Roman" w:hAnsi="Times New Roman"/>
                <w:color w:val="000000"/>
                <w:sz w:val="24"/>
                <w:lang w:val="ru-RU"/>
              </w:rPr>
              <w:t>Закрепление изученного по разделу "Арифметические действия"</w:t>
            </w:r>
            <w:proofErr w:type="gramEnd"/>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96</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Периметр многоугольника</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97</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Решение задач на движение</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Решение расчетных задач (расходы, изменения)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99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Разные формы представления одной и той же информации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101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Модели пространственных геометрических фигур в окружающем мире (шар, куб)</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Проекции предметов окружающего мира на плоскость</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103</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Применение алгоритмов для вычислений</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104</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Деление с остатком</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AD41FC">
              <w:rPr>
                <w:rFonts w:ascii="Times New Roman" w:hAnsi="Times New Roman"/>
                <w:color w:val="000000"/>
                <w:sz w:val="24"/>
                <w:lang w:val="ru-RU"/>
              </w:rPr>
              <w:t>дств дл</w:t>
            </w:r>
            <w:proofErr w:type="gramEnd"/>
            <w:r w:rsidRPr="00AD41FC">
              <w:rPr>
                <w:rFonts w:ascii="Times New Roman" w:hAnsi="Times New Roman"/>
                <w:color w:val="000000"/>
                <w:sz w:val="24"/>
                <w:lang w:val="ru-RU"/>
              </w:rPr>
              <w:t>я закрепления умения решать текстовые задачи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Нахождение значения числового выражения, содержащего 2-4 действия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AD41FC">
              <w:rPr>
                <w:rFonts w:ascii="Times New Roman" w:hAnsi="Times New Roman"/>
                <w:color w:val="000000"/>
                <w:sz w:val="24"/>
                <w:lang w:val="ru-RU"/>
              </w:rPr>
              <w:t>дств дл</w:t>
            </w:r>
            <w:proofErr w:type="gramEnd"/>
            <w:r w:rsidRPr="00AD41FC">
              <w:rPr>
                <w:rFonts w:ascii="Times New Roman" w:hAnsi="Times New Roman"/>
                <w:color w:val="000000"/>
                <w:sz w:val="24"/>
                <w:lang w:val="ru-RU"/>
              </w:rPr>
              <w:t>я закрепления умения конструировать с использованием геометрических фигур</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 умножения на двузначное число в пределах 100000</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109</w:t>
            </w:r>
          </w:p>
        </w:tc>
        <w:tc>
          <w:tcPr>
            <w:tcW w:w="4598"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Приемы прикидки результата и оценки правильности выполнения умножения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Умножение на двузначное число в пределах 100000</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112</w:t>
            </w:r>
          </w:p>
        </w:tc>
        <w:tc>
          <w:tcPr>
            <w:tcW w:w="4598" w:type="dxa"/>
            <w:tcMar>
              <w:top w:w="50" w:type="dxa"/>
              <w:left w:w="100" w:type="dxa"/>
            </w:tcMar>
            <w:vAlign w:val="center"/>
          </w:tcPr>
          <w:p w:rsidR="005453AE" w:rsidRDefault="005453AE">
            <w:pPr>
              <w:spacing w:after="0"/>
              <w:ind w:left="135"/>
            </w:pPr>
            <w:r>
              <w:rPr>
                <w:rFonts w:ascii="Times New Roman" w:hAnsi="Times New Roman"/>
                <w:color w:val="000000"/>
                <w:sz w:val="24"/>
              </w:rPr>
              <w:t>Контрольная работа №5</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113</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Письменное умножение и деление многозначных чисел</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Классификация объектов по одному-двум признакам</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Закрепление по теме "Письменные вычисления"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118</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119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Суммирование данных строки, столбца данной таблицы</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Алгоритм деления на двузначное число в пределах 100000</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Деление на двузначное число в пределах 100000</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122</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Окружность, круг: распознавание и изображение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123</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124</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 xml:space="preserve">Задачи с избыточными и недостающими </w:t>
            </w:r>
            <w:r w:rsidRPr="00AD41FC">
              <w:rPr>
                <w:rFonts w:ascii="Times New Roman" w:hAnsi="Times New Roman"/>
                <w:color w:val="000000"/>
                <w:sz w:val="24"/>
                <w:lang w:val="ru-RU"/>
              </w:rPr>
              <w:lastRenderedPageBreak/>
              <w:t>данными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125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Окружность и круг: построение, нахождение радиуса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Применение представлений о периметре многоугольника для решения задач</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127</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Итоговая контрольная работа / Всероссийская проверочная работа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128</w:t>
            </w:r>
          </w:p>
        </w:tc>
        <w:tc>
          <w:tcPr>
            <w:tcW w:w="4598"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129</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Закрепление по теме "Разные способы решения некоторых видов изученных задач"</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130</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Задачи на нахождение скорости, времени, пройденного пути</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131</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Закрепление. Работа с текстовой задачей</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132</w:t>
            </w:r>
          </w:p>
        </w:tc>
        <w:tc>
          <w:tcPr>
            <w:tcW w:w="4598" w:type="dxa"/>
            <w:tcMar>
              <w:top w:w="50" w:type="dxa"/>
              <w:left w:w="100" w:type="dxa"/>
            </w:tcMar>
            <w:vAlign w:val="center"/>
          </w:tcPr>
          <w:p w:rsidR="005453AE" w:rsidRDefault="005453AE">
            <w:pPr>
              <w:spacing w:after="0"/>
              <w:ind w:left="135"/>
            </w:pPr>
            <w:r w:rsidRPr="00AD41FC">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1202"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133</w:t>
            </w:r>
          </w:p>
        </w:tc>
        <w:tc>
          <w:tcPr>
            <w:tcW w:w="4598" w:type="dxa"/>
            <w:tcMar>
              <w:top w:w="50" w:type="dxa"/>
              <w:left w:w="100" w:type="dxa"/>
            </w:tcMar>
            <w:vAlign w:val="center"/>
          </w:tcPr>
          <w:p w:rsidR="005453AE" w:rsidRPr="00AD41FC" w:rsidRDefault="005453AE">
            <w:pPr>
              <w:spacing w:after="0"/>
              <w:ind w:left="135"/>
              <w:rPr>
                <w:lang w:val="ru-RU"/>
              </w:rPr>
            </w:pPr>
            <w:proofErr w:type="gramStart"/>
            <w:r w:rsidRPr="00AD41FC">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134</w:t>
            </w:r>
          </w:p>
        </w:tc>
        <w:tc>
          <w:tcPr>
            <w:tcW w:w="4598" w:type="dxa"/>
            <w:tcMar>
              <w:top w:w="50" w:type="dxa"/>
              <w:left w:w="100" w:type="dxa"/>
            </w:tcMar>
            <w:vAlign w:val="center"/>
          </w:tcPr>
          <w:p w:rsidR="005453AE" w:rsidRPr="00AD41FC" w:rsidRDefault="005453AE">
            <w:pPr>
              <w:spacing w:after="0"/>
              <w:ind w:left="135"/>
              <w:rPr>
                <w:lang w:val="ru-RU"/>
              </w:rPr>
            </w:pPr>
            <w:proofErr w:type="gramStart"/>
            <w:r w:rsidRPr="00AD41FC">
              <w:rPr>
                <w:rFonts w:ascii="Times New Roman" w:hAnsi="Times New Roman"/>
                <w:color w:val="000000"/>
                <w:sz w:val="24"/>
                <w:lang w:val="ru-RU"/>
              </w:rPr>
              <w:t xml:space="preserve">Пространственные геометрические фигуры (тела): шар, куб, цилиндр, конус, </w:t>
            </w:r>
            <w:r w:rsidRPr="00AD41FC">
              <w:rPr>
                <w:rFonts w:ascii="Times New Roman" w:hAnsi="Times New Roman"/>
                <w:color w:val="000000"/>
                <w:sz w:val="24"/>
                <w:lang w:val="ru-RU"/>
              </w:rPr>
              <w:lastRenderedPageBreak/>
              <w:t>пирамида; их различение, называние</w:t>
            </w:r>
            <w:proofErr w:type="gramEnd"/>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lastRenderedPageBreak/>
              <w:t>135</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trHeight w:val="144"/>
          <w:tblCellSpacing w:w="20" w:type="nil"/>
        </w:trPr>
        <w:tc>
          <w:tcPr>
            <w:tcW w:w="921" w:type="dxa"/>
            <w:tcMar>
              <w:top w:w="50" w:type="dxa"/>
              <w:left w:w="100" w:type="dxa"/>
            </w:tcMar>
            <w:vAlign w:val="center"/>
          </w:tcPr>
          <w:p w:rsidR="005453AE" w:rsidRDefault="005453AE">
            <w:pPr>
              <w:spacing w:after="0"/>
            </w:pPr>
            <w:r>
              <w:rPr>
                <w:rFonts w:ascii="Times New Roman" w:hAnsi="Times New Roman"/>
                <w:color w:val="000000"/>
                <w:sz w:val="24"/>
              </w:rPr>
              <w:t>136</w:t>
            </w:r>
          </w:p>
        </w:tc>
        <w:tc>
          <w:tcPr>
            <w:tcW w:w="4598" w:type="dxa"/>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Закрепление по теме "Пространственные геометрические фигуры (тела)"</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53AE" w:rsidRDefault="005453AE">
            <w:pPr>
              <w:spacing w:after="0"/>
              <w:ind w:left="135"/>
              <w:jc w:val="center"/>
            </w:pPr>
          </w:p>
        </w:tc>
        <w:tc>
          <w:tcPr>
            <w:tcW w:w="1910" w:type="dxa"/>
            <w:tcMar>
              <w:top w:w="50" w:type="dxa"/>
              <w:left w:w="100" w:type="dxa"/>
            </w:tcMar>
            <w:vAlign w:val="center"/>
          </w:tcPr>
          <w:p w:rsidR="005453AE" w:rsidRDefault="005453AE">
            <w:pPr>
              <w:spacing w:after="0"/>
              <w:ind w:left="135"/>
              <w:jc w:val="center"/>
            </w:pPr>
          </w:p>
        </w:tc>
        <w:tc>
          <w:tcPr>
            <w:tcW w:w="2221" w:type="dxa"/>
            <w:tcMar>
              <w:top w:w="50" w:type="dxa"/>
              <w:left w:w="100" w:type="dxa"/>
            </w:tcMar>
            <w:vAlign w:val="center"/>
          </w:tcPr>
          <w:p w:rsidR="005453AE" w:rsidRDefault="005453AE">
            <w:pPr>
              <w:spacing w:after="0"/>
              <w:ind w:left="135"/>
            </w:pPr>
          </w:p>
        </w:tc>
      </w:tr>
      <w:tr w:rsidR="005453AE" w:rsidTr="005453AE">
        <w:trPr>
          <w:gridAfter w:val="1"/>
          <w:wAfter w:w="2221" w:type="dxa"/>
          <w:trHeight w:val="144"/>
          <w:tblCellSpacing w:w="20" w:type="nil"/>
        </w:trPr>
        <w:tc>
          <w:tcPr>
            <w:tcW w:w="0" w:type="auto"/>
            <w:gridSpan w:val="2"/>
            <w:tcMar>
              <w:top w:w="50" w:type="dxa"/>
              <w:left w:w="100" w:type="dxa"/>
            </w:tcMar>
            <w:vAlign w:val="center"/>
          </w:tcPr>
          <w:p w:rsidR="005453AE" w:rsidRPr="00AD41FC" w:rsidRDefault="005453AE">
            <w:pPr>
              <w:spacing w:after="0"/>
              <w:ind w:left="135"/>
              <w:rPr>
                <w:lang w:val="ru-RU"/>
              </w:rPr>
            </w:pPr>
            <w:r w:rsidRPr="00AD41FC">
              <w:rPr>
                <w:rFonts w:ascii="Times New Roman" w:hAnsi="Times New Roman"/>
                <w:color w:val="000000"/>
                <w:sz w:val="24"/>
                <w:lang w:val="ru-RU"/>
              </w:rPr>
              <w:t>ОБЩЕЕ КОЛИЧЕСТВО ЧАСОВ ПО ПРОГРАММЕ</w:t>
            </w:r>
          </w:p>
        </w:tc>
        <w:tc>
          <w:tcPr>
            <w:tcW w:w="1202" w:type="dxa"/>
            <w:tcMar>
              <w:top w:w="50" w:type="dxa"/>
              <w:left w:w="100" w:type="dxa"/>
            </w:tcMar>
            <w:vAlign w:val="center"/>
          </w:tcPr>
          <w:p w:rsidR="005453AE" w:rsidRDefault="005453AE">
            <w:pPr>
              <w:spacing w:after="0"/>
              <w:ind w:left="135"/>
              <w:jc w:val="center"/>
            </w:pPr>
            <w:r w:rsidRPr="00AD41F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5453AE" w:rsidRDefault="005453AE">
            <w:pPr>
              <w:spacing w:after="0"/>
              <w:ind w:left="135"/>
              <w:jc w:val="center"/>
            </w:pPr>
            <w:r>
              <w:rPr>
                <w:rFonts w:ascii="Times New Roman" w:hAnsi="Times New Roman"/>
                <w:color w:val="000000"/>
                <w:sz w:val="24"/>
              </w:rPr>
              <w:t xml:space="preserve"> 2 </w:t>
            </w:r>
          </w:p>
        </w:tc>
      </w:tr>
    </w:tbl>
    <w:p w:rsidR="009C49E1" w:rsidRDefault="009C49E1">
      <w:pPr>
        <w:sectPr w:rsidR="009C49E1">
          <w:pgSz w:w="16383" w:h="11906" w:orient="landscape"/>
          <w:pgMar w:top="1134" w:right="850" w:bottom="1134" w:left="1701" w:header="720" w:footer="720" w:gutter="0"/>
          <w:cols w:space="720"/>
        </w:sectPr>
      </w:pPr>
    </w:p>
    <w:p w:rsidR="009C49E1" w:rsidRPr="00BD48D1" w:rsidRDefault="00DA6367" w:rsidP="00BD48D1">
      <w:pPr>
        <w:spacing w:before="199" w:after="199" w:line="336" w:lineRule="auto"/>
        <w:ind w:left="120"/>
        <w:rPr>
          <w:lang w:val="ru-RU"/>
        </w:rPr>
      </w:pPr>
      <w:bookmarkStart w:id="11" w:name="block-95253877"/>
      <w:bookmarkEnd w:id="10"/>
      <w:r w:rsidRPr="00AD41FC">
        <w:rPr>
          <w:rFonts w:ascii="Times New Roman" w:hAnsi="Times New Roman"/>
          <w:b/>
          <w:color w:val="000000"/>
          <w:sz w:val="28"/>
          <w:lang w:val="ru-RU"/>
        </w:rPr>
        <w:lastRenderedPageBreak/>
        <w:t xml:space="preserve">ПРОВЕРЯЕМЫЕ ТРЕБОВАНИЯ К РЕЗУЛЬТАТАМ ОСВОЕНИЯ ОСНОВНОЙ </w:t>
      </w:r>
      <w:r w:rsidR="00BD48D1">
        <w:rPr>
          <w:lang w:val="ru-RU"/>
        </w:rPr>
        <w:t xml:space="preserve"> </w:t>
      </w:r>
      <w:r w:rsidRPr="00BD48D1">
        <w:rPr>
          <w:rFonts w:ascii="Times New Roman" w:hAnsi="Times New Roman"/>
          <w:b/>
          <w:color w:val="000000"/>
          <w:sz w:val="28"/>
          <w:lang w:val="ru-RU"/>
        </w:rPr>
        <w:t>ОБРАЗОВАТЕЛЬНОЙ ПРОГРАММЫ</w:t>
      </w:r>
    </w:p>
    <w:p w:rsidR="009C49E1" w:rsidRPr="00BD48D1" w:rsidRDefault="009C49E1">
      <w:pPr>
        <w:spacing w:after="0"/>
        <w:ind w:left="120"/>
        <w:rPr>
          <w:lang w:val="ru-RU"/>
        </w:rPr>
      </w:pPr>
    </w:p>
    <w:p w:rsidR="009C49E1" w:rsidRDefault="00DA6367">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49E1" w:rsidRPr="005453AE">
        <w:trPr>
          <w:trHeight w:val="144"/>
        </w:trPr>
        <w:tc>
          <w:tcPr>
            <w:tcW w:w="1981"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9C49E1" w:rsidRPr="00AD41FC" w:rsidRDefault="00DA6367">
            <w:pPr>
              <w:spacing w:after="0"/>
              <w:ind w:left="272"/>
              <w:rPr>
                <w:lang w:val="ru-RU"/>
              </w:rPr>
            </w:pPr>
            <w:r w:rsidRPr="00AD41F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пересчитывать различные объекты, устанавливать порядковый номер объекта</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находить числа, </w:t>
            </w:r>
            <w:proofErr w:type="gramStart"/>
            <w:r w:rsidRPr="00AD41FC">
              <w:rPr>
                <w:rFonts w:ascii="Times New Roman" w:hAnsi="Times New Roman"/>
                <w:color w:val="000000"/>
                <w:sz w:val="24"/>
                <w:lang w:val="ru-RU"/>
              </w:rPr>
              <w:t>бо́льшие</w:t>
            </w:r>
            <w:proofErr w:type="gramEnd"/>
            <w:r w:rsidRPr="00AD41FC">
              <w:rPr>
                <w:rFonts w:ascii="Times New Roman" w:hAnsi="Times New Roman"/>
                <w:color w:val="000000"/>
                <w:sz w:val="24"/>
                <w:lang w:val="ru-RU"/>
              </w:rPr>
              <w:t xml:space="preserve"> или меньшие данного числа на заданное число</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называть и различать компоненты действий сложения и вычитания</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сравнивать объекты по длине, измерять длину отрезка, чертить отрезок заданной длины (</w:t>
            </w:r>
            <w:proofErr w:type="gramStart"/>
            <w:r w:rsidRPr="00AD41FC">
              <w:rPr>
                <w:rFonts w:ascii="Times New Roman" w:hAnsi="Times New Roman"/>
                <w:color w:val="000000"/>
                <w:sz w:val="24"/>
                <w:lang w:val="ru-RU"/>
              </w:rPr>
              <w:t>см</w:t>
            </w:r>
            <w:proofErr w:type="gramEnd"/>
            <w:r w:rsidRPr="00AD41FC">
              <w:rPr>
                <w:rFonts w:ascii="Times New Roman" w:hAnsi="Times New Roman"/>
                <w:color w:val="000000"/>
                <w:sz w:val="24"/>
                <w:lang w:val="ru-RU"/>
              </w:rPr>
              <w:t xml:space="preserve">, дм) </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распознавать верные (истинные) и неверные (ложные) утверждения</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различать строки и столбцы таблицы, вносить и извлекать </w:t>
            </w:r>
            <w:proofErr w:type="gramStart"/>
            <w:r w:rsidRPr="00AD41FC">
              <w:rPr>
                <w:rFonts w:ascii="Times New Roman" w:hAnsi="Times New Roman"/>
                <w:color w:val="000000"/>
                <w:sz w:val="24"/>
                <w:lang w:val="ru-RU"/>
              </w:rPr>
              <w:t>данное</w:t>
            </w:r>
            <w:proofErr w:type="gramEnd"/>
            <w:r w:rsidRPr="00AD41FC">
              <w:rPr>
                <w:rFonts w:ascii="Times New Roman" w:hAnsi="Times New Roman"/>
                <w:color w:val="000000"/>
                <w:sz w:val="24"/>
                <w:lang w:val="ru-RU"/>
              </w:rPr>
              <w:t xml:space="preserve"> или данные из таблицы</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сравнивать два объекта (числа, геометрические фигуры)</w:t>
            </w:r>
          </w:p>
        </w:tc>
      </w:tr>
      <w:tr w:rsidR="009C49E1" w:rsidRPr="005453AE">
        <w:trPr>
          <w:trHeight w:val="144"/>
        </w:trPr>
        <w:tc>
          <w:tcPr>
            <w:tcW w:w="198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распределять объекты на две группы по заданному основанию</w:t>
            </w:r>
          </w:p>
        </w:tc>
      </w:tr>
    </w:tbl>
    <w:p w:rsidR="009C49E1" w:rsidRPr="00AD41FC" w:rsidRDefault="009C49E1">
      <w:pPr>
        <w:spacing w:after="0"/>
        <w:ind w:left="120"/>
        <w:rPr>
          <w:lang w:val="ru-RU"/>
        </w:rPr>
      </w:pPr>
    </w:p>
    <w:p w:rsidR="009C49E1" w:rsidRDefault="00DA636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49E1" w:rsidRPr="005453AE">
        <w:trPr>
          <w:trHeight w:val="144"/>
        </w:trPr>
        <w:tc>
          <w:tcPr>
            <w:tcW w:w="1863"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9C49E1" w:rsidRPr="00AD41FC" w:rsidRDefault="00DA6367">
            <w:pPr>
              <w:spacing w:after="0"/>
              <w:ind w:left="272"/>
              <w:rPr>
                <w:lang w:val="ru-RU"/>
              </w:rPr>
            </w:pPr>
            <w:r w:rsidRPr="00AD41F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выполнять арифметические действия: сложение и вычитание, в пределах 100 – устно и письменно, </w:t>
            </w:r>
            <w:proofErr w:type="gramStart"/>
            <w:r w:rsidRPr="00AD41FC">
              <w:rPr>
                <w:rFonts w:ascii="Times New Roman" w:hAnsi="Times New Roman"/>
                <w:color w:val="000000"/>
                <w:sz w:val="24"/>
                <w:lang w:val="ru-RU"/>
              </w:rPr>
              <w:t>умножение</w:t>
            </w:r>
            <w:proofErr w:type="gramEnd"/>
            <w:r w:rsidRPr="00AD41FC">
              <w:rPr>
                <w:rFonts w:ascii="Times New Roman" w:hAnsi="Times New Roman"/>
                <w:color w:val="000000"/>
                <w:sz w:val="24"/>
                <w:lang w:val="ru-RU"/>
              </w:rPr>
              <w:t xml:space="preserve"> и деление в пределах 50 с использованием таблицы умножения</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называть и различать компоненты действий умножения, деления</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находить неизвестный компонент сложения, вычитания</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proofErr w:type="gramStart"/>
            <w:r w:rsidRPr="00AD41FC">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roofErr w:type="gramEnd"/>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сравнивать величины длины, массы, времени, стоимости, устанавливая между ними соотношение «больше или меньше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различать и называть геометрические фигуры: прямой угол, </w:t>
            </w:r>
            <w:proofErr w:type="gramStart"/>
            <w:r w:rsidRPr="00AD41FC">
              <w:rPr>
                <w:rFonts w:ascii="Times New Roman" w:hAnsi="Times New Roman"/>
                <w:color w:val="000000"/>
                <w:sz w:val="24"/>
                <w:lang w:val="ru-RU"/>
              </w:rPr>
              <w:t>ломаную</w:t>
            </w:r>
            <w:proofErr w:type="gramEnd"/>
            <w:r w:rsidRPr="00AD41FC">
              <w:rPr>
                <w:rFonts w:ascii="Times New Roman" w:hAnsi="Times New Roman"/>
                <w:color w:val="000000"/>
                <w:sz w:val="24"/>
                <w:lang w:val="ru-RU"/>
              </w:rPr>
              <w:t>, многоугольник</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выполнять измерение длин реальных объектов с помощью </w:t>
            </w:r>
            <w:r w:rsidRPr="00AD41FC">
              <w:rPr>
                <w:rFonts w:ascii="Times New Roman" w:hAnsi="Times New Roman"/>
                <w:color w:val="000000"/>
                <w:sz w:val="24"/>
                <w:lang w:val="ru-RU"/>
              </w:rPr>
              <w:lastRenderedPageBreak/>
              <w:t>линейки; находить длину ломаной, состоящей из двух-трёх звеньев, периметр прямоугольника (квадрата)</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1.12</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распознавать верные (истинные) и неверные (ложные) утверждения со словами «все», «каждый»; проводить одно-двухшаговые </w:t>
            </w:r>
            <w:proofErr w:type="gramStart"/>
            <w:r w:rsidRPr="00AD41FC">
              <w:rPr>
                <w:rFonts w:ascii="Times New Roman" w:hAnsi="Times New Roman"/>
                <w:color w:val="000000"/>
                <w:sz w:val="24"/>
                <w:lang w:val="ru-RU"/>
              </w:rPr>
              <w:t>логические рассуждения</w:t>
            </w:r>
            <w:proofErr w:type="gramEnd"/>
            <w:r w:rsidRPr="00AD41FC">
              <w:rPr>
                <w:rFonts w:ascii="Times New Roman" w:hAnsi="Times New Roman"/>
                <w:color w:val="000000"/>
                <w:sz w:val="24"/>
                <w:lang w:val="ru-RU"/>
              </w:rPr>
              <w:t xml:space="preserve"> и делать выводы</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находить закономерность в ряду объектов (чисел, геометрических фигур)</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сравнивать группы объектов (находить общее, различное)</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обнаруживать модели геометрических фигур в окружающем мире</w:t>
            </w:r>
          </w:p>
        </w:tc>
      </w:tr>
      <w:tr w:rsidR="009C49E1" w:rsidRPr="005453AE">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подбирать примеры, подтверждающие суждение, ответ</w:t>
            </w:r>
          </w:p>
        </w:tc>
      </w:tr>
      <w:tr w:rsidR="009C49E1">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9C49E1" w:rsidRDefault="00DA6367">
            <w:pPr>
              <w:spacing w:after="0" w:line="336" w:lineRule="auto"/>
              <w:ind w:left="365"/>
            </w:pPr>
            <w:r>
              <w:rPr>
                <w:rFonts w:ascii="Times New Roman" w:hAnsi="Times New Roman"/>
                <w:color w:val="000000"/>
                <w:sz w:val="24"/>
              </w:rPr>
              <w:t>составлять (дополнять) текстовую задачу</w:t>
            </w:r>
          </w:p>
        </w:tc>
      </w:tr>
      <w:tr w:rsidR="009C49E1">
        <w:trPr>
          <w:trHeight w:val="144"/>
        </w:trPr>
        <w:tc>
          <w:tcPr>
            <w:tcW w:w="1863"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9C49E1" w:rsidRDefault="00DA6367">
            <w:pPr>
              <w:spacing w:after="0" w:line="336" w:lineRule="auto"/>
              <w:ind w:left="365"/>
            </w:pPr>
            <w:r>
              <w:rPr>
                <w:rFonts w:ascii="Times New Roman" w:hAnsi="Times New Roman"/>
                <w:color w:val="000000"/>
                <w:sz w:val="24"/>
              </w:rPr>
              <w:t>проверять правильность вычисления, измерения</w:t>
            </w:r>
          </w:p>
        </w:tc>
      </w:tr>
    </w:tbl>
    <w:p w:rsidR="009C49E1" w:rsidRDefault="009C49E1">
      <w:pPr>
        <w:spacing w:after="0"/>
        <w:ind w:left="120"/>
      </w:pPr>
    </w:p>
    <w:p w:rsidR="009C49E1" w:rsidRDefault="00DA636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49E1" w:rsidRPr="005453AE">
        <w:trPr>
          <w:trHeight w:val="144"/>
        </w:trPr>
        <w:tc>
          <w:tcPr>
            <w:tcW w:w="1880"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9C49E1" w:rsidRPr="00AD41FC" w:rsidRDefault="00DA6367">
            <w:pPr>
              <w:spacing w:after="0"/>
              <w:ind w:left="272"/>
              <w:rPr>
                <w:lang w:val="ru-RU"/>
              </w:rPr>
            </w:pPr>
            <w:r w:rsidRPr="00AD41F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находить неизвестный компонент арифметического действия</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1.5</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proofErr w:type="gramStart"/>
            <w:r w:rsidRPr="00AD41FC">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roofErr w:type="gramEnd"/>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 xml:space="preserve"> или в»</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называть, находить долю величины; сравнивать величины, выраженные долями</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9C49E1">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сравнивать фигуры по площади</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находить периметр прямоугольника (квадрата), площадь прямоугольника (квадрата)</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proofErr w:type="gramStart"/>
            <w:r w:rsidRPr="00AD41FC">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roofErr w:type="gramEnd"/>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формулировать утверждение (вывод), строить </w:t>
            </w:r>
            <w:proofErr w:type="gramStart"/>
            <w:r w:rsidRPr="00AD41FC">
              <w:rPr>
                <w:rFonts w:ascii="Times New Roman" w:hAnsi="Times New Roman"/>
                <w:color w:val="000000"/>
                <w:sz w:val="24"/>
                <w:lang w:val="ru-RU"/>
              </w:rPr>
              <w:t>логические рассуждения</w:t>
            </w:r>
            <w:proofErr w:type="gramEnd"/>
            <w:r w:rsidRPr="00AD41FC">
              <w:rPr>
                <w:rFonts w:ascii="Times New Roman" w:hAnsi="Times New Roman"/>
                <w:color w:val="000000"/>
                <w:sz w:val="24"/>
                <w:lang w:val="ru-RU"/>
              </w:rPr>
              <w:t xml:space="preserve"> (одно-двухшаговые), в том числе с использованием изученных связок</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классифицировать объекты по одному-двум признакам</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сравнивать математические объекты (находить общее, различное, уникальное)</w:t>
            </w:r>
          </w:p>
        </w:tc>
      </w:tr>
      <w:tr w:rsidR="009C49E1" w:rsidRPr="005453AE">
        <w:trPr>
          <w:trHeight w:val="144"/>
        </w:trPr>
        <w:tc>
          <w:tcPr>
            <w:tcW w:w="188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выбирать верное решение математической задачи</w:t>
            </w:r>
          </w:p>
        </w:tc>
      </w:tr>
    </w:tbl>
    <w:p w:rsidR="009C49E1" w:rsidRPr="00AD41FC" w:rsidRDefault="009C49E1">
      <w:pPr>
        <w:spacing w:after="0"/>
        <w:ind w:left="120"/>
        <w:rPr>
          <w:lang w:val="ru-RU"/>
        </w:rPr>
      </w:pPr>
    </w:p>
    <w:p w:rsidR="009C49E1" w:rsidRDefault="00DA636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49E1" w:rsidRPr="005453AE">
        <w:trPr>
          <w:trHeight w:val="144"/>
        </w:trPr>
        <w:tc>
          <w:tcPr>
            <w:tcW w:w="1878"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9C49E1" w:rsidRPr="00AD41FC" w:rsidRDefault="00DA6367">
            <w:pPr>
              <w:spacing w:after="0"/>
              <w:ind w:left="272"/>
              <w:rPr>
                <w:lang w:val="ru-RU"/>
              </w:rPr>
            </w:pPr>
            <w:r w:rsidRPr="00AD41F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читать, записывать, сравнивать, упорядочивать многозначные числа</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9C49E1" w:rsidRPr="00AD41FC" w:rsidRDefault="00DA6367">
            <w:pPr>
              <w:spacing w:after="0" w:line="336" w:lineRule="auto"/>
              <w:ind w:left="365"/>
              <w:rPr>
                <w:lang w:val="ru-RU"/>
              </w:rPr>
            </w:pPr>
            <w:r w:rsidRPr="00AD41FC">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находить долю величины, величину по её доле</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находить неизвестный компонент арифметического действия</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proofErr w:type="gramStart"/>
            <w:r w:rsidRPr="00AD41FC">
              <w:rPr>
                <w:rFonts w:ascii="Times New Roman" w:hAnsi="Times New Roman"/>
                <w:color w:val="000000"/>
                <w:sz w:val="24"/>
                <w:lang w:val="ru-RU"/>
              </w:rPr>
              <w:t xml:space="preserve">использовать при решении задач единицы длины (миллиметр, </w:t>
            </w:r>
            <w:r w:rsidRPr="00AD41FC">
              <w:rPr>
                <w:rFonts w:ascii="Times New Roman" w:hAnsi="Times New Roman"/>
                <w:color w:val="000000"/>
                <w:sz w:val="24"/>
                <w:lang w:val="ru-RU"/>
              </w:rPr>
              <w:lastRenderedPageBreak/>
              <w:t>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1.9</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9C49E1">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формулировать утверждение (вывод), строить </w:t>
            </w:r>
            <w:proofErr w:type="gramStart"/>
            <w:r w:rsidRPr="00AD41FC">
              <w:rPr>
                <w:rFonts w:ascii="Times New Roman" w:hAnsi="Times New Roman"/>
                <w:color w:val="000000"/>
                <w:sz w:val="24"/>
                <w:lang w:val="ru-RU"/>
              </w:rPr>
              <w:t>логические рассуждения</w:t>
            </w:r>
            <w:proofErr w:type="gramEnd"/>
            <w:r w:rsidRPr="00AD41FC">
              <w:rPr>
                <w:rFonts w:ascii="Times New Roman" w:hAnsi="Times New Roman"/>
                <w:color w:val="000000"/>
                <w:sz w:val="24"/>
                <w:lang w:val="ru-RU"/>
              </w:rPr>
              <w:t xml:space="preserve"> (двух-трёхшаговые)</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классифицировать объекты по заданным или самостоятельно </w:t>
            </w:r>
            <w:r w:rsidRPr="00AD41FC">
              <w:rPr>
                <w:rFonts w:ascii="Times New Roman" w:hAnsi="Times New Roman"/>
                <w:color w:val="000000"/>
                <w:sz w:val="24"/>
                <w:lang w:val="ru-RU"/>
              </w:rPr>
              <w:lastRenderedPageBreak/>
              <w:t>установленным одному-двум признакам</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1.19</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заполнять данными предложенную таблицу, столбчатую диаграмму</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составлять модель текстовой задачи, числовое выражение</w:t>
            </w:r>
          </w:p>
        </w:tc>
      </w:tr>
      <w:tr w:rsidR="009C49E1" w:rsidRPr="005453AE">
        <w:trPr>
          <w:trHeight w:val="144"/>
        </w:trPr>
        <w:tc>
          <w:tcPr>
            <w:tcW w:w="1878"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выбирать рациональное решение задачи, находить все верные решения из </w:t>
            </w:r>
            <w:proofErr w:type="gramStart"/>
            <w:r w:rsidRPr="00AD41FC">
              <w:rPr>
                <w:rFonts w:ascii="Times New Roman" w:hAnsi="Times New Roman"/>
                <w:color w:val="000000"/>
                <w:sz w:val="24"/>
                <w:lang w:val="ru-RU"/>
              </w:rPr>
              <w:t>предложенных</w:t>
            </w:r>
            <w:proofErr w:type="gramEnd"/>
          </w:p>
        </w:tc>
      </w:tr>
    </w:tbl>
    <w:p w:rsidR="009C49E1" w:rsidRPr="00AD41FC" w:rsidRDefault="009C49E1">
      <w:pPr>
        <w:spacing w:after="0"/>
        <w:ind w:left="120"/>
        <w:rPr>
          <w:lang w:val="ru-RU"/>
        </w:rPr>
      </w:pPr>
    </w:p>
    <w:p w:rsidR="009C49E1" w:rsidRPr="00AD41FC" w:rsidRDefault="009C49E1">
      <w:pPr>
        <w:rPr>
          <w:lang w:val="ru-RU"/>
        </w:rPr>
        <w:sectPr w:rsidR="009C49E1" w:rsidRPr="00AD41FC">
          <w:pgSz w:w="11906" w:h="16383"/>
          <w:pgMar w:top="1134" w:right="850" w:bottom="1134" w:left="1701" w:header="720" w:footer="720" w:gutter="0"/>
          <w:cols w:space="720"/>
        </w:sectPr>
      </w:pPr>
    </w:p>
    <w:p w:rsidR="009C49E1" w:rsidRDefault="00DA6367">
      <w:pPr>
        <w:spacing w:before="199" w:after="199"/>
        <w:ind w:left="120"/>
      </w:pPr>
      <w:bookmarkStart w:id="12" w:name="block-95253879"/>
      <w:bookmarkEnd w:id="11"/>
      <w:r>
        <w:rPr>
          <w:rFonts w:ascii="Times New Roman" w:hAnsi="Times New Roman"/>
          <w:b/>
          <w:color w:val="000000"/>
          <w:sz w:val="28"/>
        </w:rPr>
        <w:lastRenderedPageBreak/>
        <w:t xml:space="preserve">ПРОВЕРЯЕМЫЕ ЭЛЕМЕНТЫ СОДЕРЖАНИЯ </w:t>
      </w:r>
    </w:p>
    <w:p w:rsidR="009C49E1" w:rsidRDefault="009C49E1">
      <w:pPr>
        <w:spacing w:after="0"/>
        <w:ind w:left="120"/>
      </w:pPr>
    </w:p>
    <w:p w:rsidR="009C49E1" w:rsidRDefault="00DA6367">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9C49E1">
        <w:trPr>
          <w:trHeight w:val="144"/>
        </w:trPr>
        <w:tc>
          <w:tcPr>
            <w:tcW w:w="1190"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Проверяемый элемент содержания </w:t>
            </w:r>
          </w:p>
        </w:tc>
      </w:tr>
      <w:tr w:rsidR="009C49E1">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9C49E1" w:rsidRDefault="00DA6367">
            <w:pPr>
              <w:spacing w:after="0" w:line="312" w:lineRule="auto"/>
              <w:ind w:left="365"/>
              <w:jc w:val="both"/>
            </w:pPr>
            <w:r>
              <w:rPr>
                <w:rFonts w:ascii="Times New Roman" w:hAnsi="Times New Roman"/>
                <w:color w:val="000000"/>
                <w:sz w:val="24"/>
              </w:rPr>
              <w:t>Числа и величины</w:t>
            </w:r>
          </w:p>
        </w:tc>
      </w:tr>
      <w:tr w:rsidR="009C49E1">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Длина и её измерение. Единицы длины и соотношения между ними</w:t>
            </w:r>
          </w:p>
        </w:tc>
      </w:tr>
      <w:tr w:rsidR="009C49E1">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9C49E1" w:rsidRDefault="00DA6367">
            <w:pPr>
              <w:spacing w:after="0" w:line="312" w:lineRule="auto"/>
              <w:ind w:left="365"/>
              <w:jc w:val="both"/>
            </w:pPr>
            <w:r>
              <w:rPr>
                <w:rFonts w:ascii="Times New Roman" w:hAnsi="Times New Roman"/>
                <w:color w:val="000000"/>
                <w:sz w:val="24"/>
              </w:rPr>
              <w:t>Арифметические действия</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Вычитание как действие, обратное сложению</w:t>
            </w:r>
          </w:p>
        </w:tc>
      </w:tr>
      <w:tr w:rsidR="009C49E1">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9C49E1" w:rsidRDefault="00DA6367">
            <w:pPr>
              <w:spacing w:after="0" w:line="312" w:lineRule="auto"/>
              <w:ind w:left="365"/>
              <w:jc w:val="both"/>
            </w:pPr>
            <w:r>
              <w:rPr>
                <w:rFonts w:ascii="Times New Roman" w:hAnsi="Times New Roman"/>
                <w:color w:val="000000"/>
                <w:sz w:val="24"/>
              </w:rPr>
              <w:t>Текстовые задачи</w:t>
            </w:r>
          </w:p>
        </w:tc>
      </w:tr>
      <w:tr w:rsidR="009C49E1">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Решение задач в одно действие</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Пространственные отношения и геометрические фигуры</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9C49E1">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9C49E1">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Математическая информация</w:t>
            </w:r>
          </w:p>
        </w:tc>
      </w:tr>
      <w:tr w:rsidR="009C49E1">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Закономерность в ряду заданных объектов: её обнаружение, продолжение ряда</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Верные (истинные) и неверные (ложные) предложения</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9C49E1" w:rsidRPr="005453AE">
        <w:trPr>
          <w:trHeight w:val="144"/>
        </w:trPr>
        <w:tc>
          <w:tcPr>
            <w:tcW w:w="1190"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9C49E1" w:rsidRPr="00AD41FC" w:rsidRDefault="009C49E1">
      <w:pPr>
        <w:spacing w:after="0"/>
        <w:ind w:left="120"/>
        <w:rPr>
          <w:lang w:val="ru-RU"/>
        </w:rPr>
      </w:pPr>
    </w:p>
    <w:p w:rsidR="009C49E1" w:rsidRDefault="00DA636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9C49E1">
        <w:trPr>
          <w:trHeight w:val="144"/>
        </w:trPr>
        <w:tc>
          <w:tcPr>
            <w:tcW w:w="1841"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Проверяемый элемент содержания </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Числа и величины</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Арифметические действия</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Устное и письменное сложение и вычитание чисел в пределах 100</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Текстовые задачи</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Пространственные отношения и геометрические фигуры</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AD41FC">
              <w:rPr>
                <w:rFonts w:ascii="Times New Roman" w:hAnsi="Times New Roman"/>
                <w:color w:val="000000"/>
                <w:sz w:val="24"/>
                <w:lang w:val="ru-RU"/>
              </w:rPr>
              <w:t>ломаной</w:t>
            </w:r>
            <w:proofErr w:type="gramEnd"/>
            <w:r w:rsidRPr="00AD41FC">
              <w:rPr>
                <w:rFonts w:ascii="Times New Roman" w:hAnsi="Times New Roman"/>
                <w:color w:val="000000"/>
                <w:sz w:val="24"/>
                <w:lang w:val="ru-RU"/>
              </w:rPr>
              <w:t>. Измерение периметра изображённого прямоугольника (квадрата), запись результата измерения</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9C49E1" w:rsidRDefault="00DA6367">
            <w:pPr>
              <w:spacing w:after="0" w:line="312" w:lineRule="auto"/>
              <w:ind w:left="365"/>
              <w:jc w:val="both"/>
            </w:pPr>
            <w:r>
              <w:rPr>
                <w:rFonts w:ascii="Times New Roman" w:hAnsi="Times New Roman"/>
                <w:color w:val="000000"/>
                <w:sz w:val="24"/>
              </w:rPr>
              <w:t>Математическая информация</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9C49E1">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9C49E1" w:rsidRDefault="00DA6367">
            <w:pPr>
              <w:spacing w:after="0" w:line="336" w:lineRule="auto"/>
              <w:ind w:left="365"/>
              <w:jc w:val="both"/>
            </w:pPr>
            <w:proofErr w:type="gramStart"/>
            <w:r w:rsidRPr="00AD41FC">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AD41FC">
              <w:rPr>
                <w:rFonts w:ascii="Times New Roman" w:hAnsi="Times New Roman"/>
                <w:color w:val="000000"/>
                <w:sz w:val="24"/>
                <w:lang w:val="ru-RU"/>
              </w:rPr>
              <w:t xml:space="preserve"> </w:t>
            </w:r>
            <w:r>
              <w:rPr>
                <w:rFonts w:ascii="Times New Roman" w:hAnsi="Times New Roman"/>
                <w:color w:val="000000"/>
                <w:sz w:val="24"/>
              </w:rPr>
              <w:t>Конструирование утверждений с использованием слов «каждый», «все»</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9C49E1" w:rsidRPr="005453AE">
        <w:trPr>
          <w:trHeight w:val="144"/>
        </w:trPr>
        <w:tc>
          <w:tcPr>
            <w:tcW w:w="1841"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Правила работы с электронными средствами обучения</w:t>
            </w:r>
          </w:p>
        </w:tc>
      </w:tr>
    </w:tbl>
    <w:p w:rsidR="009C49E1" w:rsidRPr="00AD41FC" w:rsidRDefault="009C49E1">
      <w:pPr>
        <w:spacing w:after="0"/>
        <w:ind w:left="120"/>
        <w:rPr>
          <w:lang w:val="ru-RU"/>
        </w:rPr>
      </w:pPr>
    </w:p>
    <w:p w:rsidR="009C49E1" w:rsidRDefault="00DA636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9C49E1">
        <w:trPr>
          <w:trHeight w:val="144"/>
        </w:trPr>
        <w:tc>
          <w:tcPr>
            <w:tcW w:w="1439" w:type="dxa"/>
            <w:tcMar>
              <w:top w:w="50" w:type="dxa"/>
              <w:left w:w="100" w:type="dxa"/>
            </w:tcMar>
            <w:vAlign w:val="center"/>
          </w:tcPr>
          <w:p w:rsidR="009C49E1" w:rsidRDefault="00DA6367">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Проверяемый элемент содержания </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Числа и величины</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 xml:space="preserve">Масса, соотношение между килограммом и граммом, отношения «тяжелее – легче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 «тяжелее – легче в…»</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Стоимость, установление отношения «дороже – дешевле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 xml:space="preserve">…»,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Время, установление отношения «быстрее – медленнее </w:t>
            </w:r>
            <w:proofErr w:type="gramStart"/>
            <w:r w:rsidRPr="00AD41FC">
              <w:rPr>
                <w:rFonts w:ascii="Times New Roman" w:hAnsi="Times New Roman"/>
                <w:color w:val="000000"/>
                <w:sz w:val="24"/>
                <w:lang w:val="ru-RU"/>
              </w:rPr>
              <w:t>на</w:t>
            </w:r>
            <w:proofErr w:type="gramEnd"/>
            <w:r w:rsidRPr="00AD41FC">
              <w:rPr>
                <w:rFonts w:ascii="Times New Roman" w:hAnsi="Times New Roman"/>
                <w:color w:val="000000"/>
                <w:sz w:val="24"/>
                <w:lang w:val="ru-RU"/>
              </w:rPr>
              <w:t xml:space="preserve">…»,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9C49E1" w:rsidRPr="00AD41FC" w:rsidRDefault="00DA6367">
            <w:pPr>
              <w:spacing w:after="0" w:line="312" w:lineRule="auto"/>
              <w:ind w:left="365"/>
              <w:rPr>
                <w:lang w:val="ru-RU"/>
              </w:rPr>
            </w:pPr>
            <w:r w:rsidRPr="00AD41FC">
              <w:rPr>
                <w:rFonts w:ascii="Times New Roman" w:hAnsi="Times New Roman"/>
                <w:color w:val="000000"/>
                <w:sz w:val="24"/>
                <w:lang w:val="ru-RU"/>
              </w:rPr>
              <w:t>Площадь. Сравнение объектов по площади</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9C49E1" w:rsidRDefault="00DA6367">
            <w:pPr>
              <w:spacing w:after="0" w:line="312" w:lineRule="auto"/>
              <w:ind w:left="365"/>
              <w:jc w:val="both"/>
            </w:pPr>
            <w:r>
              <w:rPr>
                <w:rFonts w:ascii="Times New Roman" w:hAnsi="Times New Roman"/>
                <w:color w:val="000000"/>
                <w:sz w:val="24"/>
              </w:rPr>
              <w:t>Арифметические действия</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Письменное умножение, деление. Проверка результата вычисления</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Нахождение неизвестного компонента арифметического действия</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9C49E1" w:rsidRPr="00AD41FC" w:rsidRDefault="00DA6367">
            <w:pPr>
              <w:spacing w:after="0" w:line="336" w:lineRule="auto"/>
              <w:ind w:left="365"/>
              <w:rPr>
                <w:lang w:val="ru-RU"/>
              </w:rPr>
            </w:pPr>
            <w:r w:rsidRPr="00AD41FC">
              <w:rPr>
                <w:rFonts w:ascii="Times New Roman" w:hAnsi="Times New Roman"/>
                <w:color w:val="000000"/>
                <w:sz w:val="24"/>
                <w:lang w:val="ru-RU"/>
              </w:rPr>
              <w:t>Однородные величины: сложение и вычитание</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Текстовые задачи</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9C49E1" w:rsidRPr="00AD41FC" w:rsidRDefault="00DA6367">
            <w:pPr>
              <w:spacing w:after="0" w:line="336" w:lineRule="auto"/>
              <w:ind w:left="365"/>
              <w:jc w:val="both"/>
              <w:rPr>
                <w:lang w:val="ru-RU"/>
              </w:rPr>
            </w:pPr>
            <w:proofErr w:type="gramStart"/>
            <w:r w:rsidRPr="00AD41FC">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roofErr w:type="gramEnd"/>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Пространственные отношения и геометрические фигуры</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9C49E1" w:rsidRDefault="00DA6367">
            <w:pPr>
              <w:spacing w:after="0" w:line="312" w:lineRule="auto"/>
              <w:ind w:left="365"/>
              <w:jc w:val="both"/>
            </w:pPr>
            <w:r>
              <w:rPr>
                <w:rFonts w:ascii="Times New Roman" w:hAnsi="Times New Roman"/>
                <w:color w:val="000000"/>
                <w:sz w:val="24"/>
              </w:rPr>
              <w:t>Математическая информация</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9C49E1" w:rsidRPr="00AD41FC" w:rsidRDefault="00DA6367">
            <w:pPr>
              <w:spacing w:after="0" w:line="312" w:lineRule="auto"/>
              <w:ind w:left="365"/>
              <w:jc w:val="both"/>
              <w:rPr>
                <w:lang w:val="ru-RU"/>
              </w:rPr>
            </w:pPr>
            <w:r w:rsidRPr="00AD41FC">
              <w:rPr>
                <w:rFonts w:ascii="Times New Roman" w:hAnsi="Times New Roman"/>
                <w:color w:val="000000"/>
                <w:sz w:val="24"/>
                <w:lang w:val="ru-RU"/>
              </w:rPr>
              <w:t>Классификация объектов по двум признакам</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9C49E1" w:rsidRDefault="00DA6367">
            <w:pPr>
              <w:spacing w:after="0" w:line="312" w:lineRule="auto"/>
              <w:ind w:left="365"/>
              <w:jc w:val="both"/>
            </w:pPr>
            <w:r w:rsidRPr="00AD41FC">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9C49E1">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9C49E1" w:rsidRPr="005453AE">
        <w:trPr>
          <w:trHeight w:val="144"/>
        </w:trPr>
        <w:tc>
          <w:tcPr>
            <w:tcW w:w="1439"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9C49E1" w:rsidRPr="00AD41FC" w:rsidRDefault="009C49E1">
      <w:pPr>
        <w:spacing w:after="0"/>
        <w:ind w:left="120"/>
        <w:rPr>
          <w:lang w:val="ru-RU"/>
        </w:rPr>
      </w:pPr>
    </w:p>
    <w:p w:rsidR="009C49E1" w:rsidRDefault="00DA636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9C49E1">
        <w:trPr>
          <w:trHeight w:val="144"/>
        </w:trPr>
        <w:tc>
          <w:tcPr>
            <w:tcW w:w="1315"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9C49E1" w:rsidRDefault="00DA6367">
            <w:pPr>
              <w:spacing w:after="0"/>
              <w:ind w:left="272"/>
            </w:pPr>
            <w:r>
              <w:rPr>
                <w:rFonts w:ascii="Times New Roman" w:hAnsi="Times New Roman"/>
                <w:b/>
                <w:color w:val="000000"/>
                <w:sz w:val="24"/>
              </w:rPr>
              <w:t xml:space="preserve"> Проверяемый элемент содержания </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Числа и величины</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9C49E1" w:rsidRPr="00AD41FC" w:rsidRDefault="00DA6367">
            <w:pPr>
              <w:spacing w:after="0" w:line="336" w:lineRule="auto"/>
              <w:ind w:left="365"/>
              <w:rPr>
                <w:lang w:val="ru-RU"/>
              </w:rPr>
            </w:pPr>
            <w:r w:rsidRPr="00AD41FC">
              <w:rPr>
                <w:rFonts w:ascii="Times New Roman" w:hAnsi="Times New Roman"/>
                <w:color w:val="000000"/>
                <w:sz w:val="24"/>
                <w:lang w:val="ru-RU"/>
              </w:rPr>
              <w:t>Величины: сравнение объектов по массе, длине, площади, вместимости</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Единицы массы и соотношения между ними</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Единицы времени, соотношения между ними</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9C49E1" w:rsidRPr="00AD41FC" w:rsidRDefault="00DA6367">
            <w:pPr>
              <w:spacing w:after="0" w:line="336" w:lineRule="auto"/>
              <w:ind w:left="365"/>
              <w:rPr>
                <w:lang w:val="ru-RU"/>
              </w:rPr>
            </w:pPr>
            <w:r w:rsidRPr="00AD41FC">
              <w:rPr>
                <w:rFonts w:ascii="Times New Roman" w:hAnsi="Times New Roman"/>
                <w:color w:val="000000"/>
                <w:sz w:val="24"/>
                <w:lang w:val="ru-RU"/>
              </w:rPr>
              <w:t>Доля величины времени, массы, длины</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Арифметические действия</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Умножение и деление величины на однозначное число</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9C49E1" w:rsidRDefault="00DA6367">
            <w:pPr>
              <w:spacing w:after="0" w:line="336" w:lineRule="auto"/>
              <w:ind w:left="365"/>
            </w:pPr>
            <w:r>
              <w:rPr>
                <w:rFonts w:ascii="Times New Roman" w:hAnsi="Times New Roman"/>
                <w:color w:val="000000"/>
                <w:sz w:val="24"/>
              </w:rPr>
              <w:t>Текстовые задачи</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Разные способы решения некоторых видов изученных задач</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Пространственные отношения и геометрические фигуры</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9C49E1" w:rsidRDefault="00DA6367">
            <w:pPr>
              <w:spacing w:after="0" w:line="336" w:lineRule="auto"/>
              <w:ind w:left="365"/>
            </w:pPr>
            <w:r>
              <w:rPr>
                <w:rFonts w:ascii="Times New Roman" w:hAnsi="Times New Roman"/>
                <w:color w:val="000000"/>
                <w:sz w:val="24"/>
              </w:rPr>
              <w:t>Наглядные представления о симметрии</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AD41FC">
              <w:rPr>
                <w:rFonts w:ascii="Times New Roman" w:hAnsi="Times New Roman"/>
                <w:color w:val="000000"/>
                <w:sz w:val="24"/>
                <w:lang w:val="ru-RU"/>
              </w:rPr>
              <w:t>Различение, называние пространственных геометрических фигур (тел): шар, куб, цилиндр, конус, пирамида</w:t>
            </w:r>
            <w:proofErr w:type="gramEnd"/>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Периметр, площадь фигуры, составленной из двух-трёх прямоугольников (квадратов)</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9C49E1" w:rsidRDefault="00DA6367">
            <w:pPr>
              <w:spacing w:after="0" w:line="336" w:lineRule="auto"/>
              <w:ind w:left="365"/>
              <w:jc w:val="both"/>
            </w:pPr>
            <w:r>
              <w:rPr>
                <w:rFonts w:ascii="Times New Roman" w:hAnsi="Times New Roman"/>
                <w:color w:val="000000"/>
                <w:sz w:val="24"/>
              </w:rPr>
              <w:t>Математическая информация</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 xml:space="preserve">Работа с утверждениями: конструирование, проверка истинности. Составление и проверка </w:t>
            </w:r>
            <w:proofErr w:type="gramStart"/>
            <w:r w:rsidRPr="00AD41FC">
              <w:rPr>
                <w:rFonts w:ascii="Times New Roman" w:hAnsi="Times New Roman"/>
                <w:color w:val="000000"/>
                <w:sz w:val="24"/>
                <w:lang w:val="ru-RU"/>
              </w:rPr>
              <w:t>логических рассуждений</w:t>
            </w:r>
            <w:proofErr w:type="gramEnd"/>
            <w:r w:rsidRPr="00AD41FC">
              <w:rPr>
                <w:rFonts w:ascii="Times New Roman" w:hAnsi="Times New Roman"/>
                <w:color w:val="000000"/>
                <w:sz w:val="24"/>
                <w:lang w:val="ru-RU"/>
              </w:rPr>
              <w:t xml:space="preserve"> при решении задач</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9C49E1">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9C49E1" w:rsidRDefault="00DA6367">
            <w:pPr>
              <w:spacing w:after="0" w:line="336" w:lineRule="auto"/>
              <w:ind w:left="365"/>
              <w:jc w:val="both"/>
            </w:pPr>
            <w:r w:rsidRPr="00AD41FC">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9C49E1" w:rsidRPr="005453AE">
        <w:trPr>
          <w:trHeight w:val="144"/>
        </w:trPr>
        <w:tc>
          <w:tcPr>
            <w:tcW w:w="1315" w:type="dxa"/>
            <w:tcMar>
              <w:top w:w="50" w:type="dxa"/>
              <w:left w:w="100" w:type="dxa"/>
            </w:tcMar>
            <w:vAlign w:val="center"/>
          </w:tcPr>
          <w:p w:rsidR="009C49E1" w:rsidRDefault="00DA6367">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9C49E1" w:rsidRPr="00AD41FC" w:rsidRDefault="00DA6367">
            <w:pPr>
              <w:spacing w:after="0" w:line="336" w:lineRule="auto"/>
              <w:ind w:left="365"/>
              <w:jc w:val="both"/>
              <w:rPr>
                <w:lang w:val="ru-RU"/>
              </w:rPr>
            </w:pPr>
            <w:r w:rsidRPr="00AD41FC">
              <w:rPr>
                <w:rFonts w:ascii="Times New Roman" w:hAnsi="Times New Roman"/>
                <w:color w:val="000000"/>
                <w:sz w:val="24"/>
                <w:lang w:val="ru-RU"/>
              </w:rPr>
              <w:t>Алгоритмы решения учебных и практических задач</w:t>
            </w:r>
          </w:p>
        </w:tc>
      </w:tr>
    </w:tbl>
    <w:p w:rsidR="009C49E1" w:rsidRPr="00AD41FC" w:rsidRDefault="009C49E1">
      <w:pPr>
        <w:rPr>
          <w:lang w:val="ru-RU"/>
        </w:rPr>
        <w:sectPr w:rsidR="009C49E1" w:rsidRPr="00AD41FC">
          <w:pgSz w:w="11906" w:h="16383"/>
          <w:pgMar w:top="1134" w:right="850" w:bottom="1134" w:left="1701" w:header="720" w:footer="720" w:gutter="0"/>
          <w:cols w:space="720"/>
        </w:sectPr>
      </w:pPr>
    </w:p>
    <w:p w:rsidR="009C49E1" w:rsidRPr="00AD41FC" w:rsidRDefault="00DA6367">
      <w:pPr>
        <w:spacing w:after="0"/>
        <w:ind w:left="120"/>
        <w:rPr>
          <w:lang w:val="ru-RU"/>
        </w:rPr>
      </w:pPr>
      <w:bookmarkStart w:id="13" w:name="block-95253878"/>
      <w:bookmarkEnd w:id="12"/>
      <w:r w:rsidRPr="00AD41FC">
        <w:rPr>
          <w:rFonts w:ascii="Times New Roman" w:hAnsi="Times New Roman"/>
          <w:b/>
          <w:color w:val="000000"/>
          <w:sz w:val="28"/>
          <w:lang w:val="ru-RU"/>
        </w:rPr>
        <w:lastRenderedPageBreak/>
        <w:t>УЧЕБНО-МЕТОДИЧЕСКОЕ ОБЕСПЕЧЕНИЕ ОБРАЗОВАТЕЛЬНОГО ПРОЦЕССА</w:t>
      </w:r>
    </w:p>
    <w:p w:rsidR="009C49E1" w:rsidRPr="00AD41FC" w:rsidRDefault="00DA6367">
      <w:pPr>
        <w:spacing w:after="0" w:line="480" w:lineRule="auto"/>
        <w:ind w:left="120"/>
        <w:rPr>
          <w:lang w:val="ru-RU"/>
        </w:rPr>
      </w:pPr>
      <w:r w:rsidRPr="00AD41FC">
        <w:rPr>
          <w:rFonts w:ascii="Times New Roman" w:hAnsi="Times New Roman"/>
          <w:b/>
          <w:color w:val="000000"/>
          <w:sz w:val="28"/>
          <w:lang w:val="ru-RU"/>
        </w:rPr>
        <w:t>ОБЯЗАТЕЛЬНЫЕ УЧЕБНЫЕ МАТЕРИАЛЫ ДЛЯ УЧЕНИКА</w:t>
      </w:r>
    </w:p>
    <w:p w:rsidR="009C49E1" w:rsidRPr="00AD41FC" w:rsidRDefault="00DA6367">
      <w:pPr>
        <w:spacing w:after="0" w:line="480" w:lineRule="auto"/>
        <w:ind w:left="120"/>
        <w:rPr>
          <w:lang w:val="ru-RU"/>
        </w:rPr>
      </w:pPr>
      <w:proofErr w:type="gramStart"/>
      <w:r w:rsidRPr="00AD41FC">
        <w:rPr>
          <w:rFonts w:ascii="Times New Roman" w:hAnsi="Times New Roman"/>
          <w:color w:val="000000"/>
          <w:sz w:val="28"/>
          <w:lang w:val="ru-RU"/>
        </w:rPr>
        <w:t>• Математика: 1-й класс: учебник: в 2 частях; 15-е издание, переработанное Моро М.И., Волкова С.И., Степанова С.В. Акционерное общество «Издательство «Просвещение»</w:t>
      </w:r>
      <w:r w:rsidRPr="00AD41FC">
        <w:rPr>
          <w:sz w:val="28"/>
          <w:lang w:val="ru-RU"/>
        </w:rPr>
        <w:br/>
      </w:r>
      <w:r w:rsidRPr="00AD41FC">
        <w:rPr>
          <w:rFonts w:ascii="Times New Roman" w:hAnsi="Times New Roman"/>
          <w:color w:val="000000"/>
          <w:sz w:val="28"/>
          <w:lang w:val="ru-RU"/>
        </w:rPr>
        <w:t xml:space="preserve"> • Математика: 2-й класс: учебник: в 2 частях; 15-е издание, переработанное Моро М.И., Бантова М.А., Бельтюкова Г.В. и др. Акционерное общество «Издательство «Просвещение»</w:t>
      </w:r>
      <w:r w:rsidRPr="00AD41FC">
        <w:rPr>
          <w:sz w:val="28"/>
          <w:lang w:val="ru-RU"/>
        </w:rPr>
        <w:br/>
      </w:r>
      <w:r w:rsidRPr="00AD41FC">
        <w:rPr>
          <w:rFonts w:ascii="Times New Roman" w:hAnsi="Times New Roman"/>
          <w:color w:val="000000"/>
          <w:sz w:val="28"/>
          <w:lang w:val="ru-RU"/>
        </w:rPr>
        <w:t xml:space="preserve"> • Математика: 3-й класс: учебник: в 2 частях;</w:t>
      </w:r>
      <w:proofErr w:type="gramEnd"/>
      <w:r w:rsidRPr="00AD41FC">
        <w:rPr>
          <w:rFonts w:ascii="Times New Roman" w:hAnsi="Times New Roman"/>
          <w:color w:val="000000"/>
          <w:sz w:val="28"/>
          <w:lang w:val="ru-RU"/>
        </w:rPr>
        <w:t xml:space="preserve"> 14-е издание, переработанное Моро М.И., Бантова М.А., Бельтюкова Г.В. и др. Акционерное общество «Издательство «Просвещение»</w:t>
      </w:r>
      <w:r w:rsidRPr="00AD41FC">
        <w:rPr>
          <w:sz w:val="28"/>
          <w:lang w:val="ru-RU"/>
        </w:rPr>
        <w:br/>
      </w:r>
      <w:bookmarkStart w:id="14" w:name="7e61753f-514e-40fe-996f-253694acfacb"/>
      <w:r w:rsidRPr="00AD41FC">
        <w:rPr>
          <w:rFonts w:ascii="Times New Roman" w:hAnsi="Times New Roman"/>
          <w:color w:val="000000"/>
          <w:sz w:val="28"/>
          <w:lang w:val="ru-RU"/>
        </w:rPr>
        <w:t xml:space="preserve"> • Математика: 4-й класс: учебник: в 2 частях; 13-е издание, переработанное Моро М.И., Бантова М.А., Бельтюкова Г.В. и др. Акционерное общество «Издательство «Просвещение»</w:t>
      </w:r>
      <w:bookmarkEnd w:id="14"/>
    </w:p>
    <w:p w:rsidR="009C49E1" w:rsidRPr="00AD41FC" w:rsidRDefault="009C49E1">
      <w:pPr>
        <w:spacing w:after="0" w:line="480" w:lineRule="auto"/>
        <w:ind w:left="120"/>
        <w:rPr>
          <w:lang w:val="ru-RU"/>
        </w:rPr>
      </w:pPr>
    </w:p>
    <w:p w:rsidR="009C49E1" w:rsidRPr="00AD41FC" w:rsidRDefault="009C49E1">
      <w:pPr>
        <w:spacing w:after="0"/>
        <w:ind w:left="120"/>
        <w:rPr>
          <w:lang w:val="ru-RU"/>
        </w:rPr>
      </w:pPr>
    </w:p>
    <w:p w:rsidR="009C49E1" w:rsidRPr="00AD41FC" w:rsidRDefault="00DA6367">
      <w:pPr>
        <w:spacing w:after="0" w:line="480" w:lineRule="auto"/>
        <w:ind w:left="120"/>
        <w:rPr>
          <w:lang w:val="ru-RU"/>
        </w:rPr>
      </w:pPr>
      <w:r w:rsidRPr="00AD41FC">
        <w:rPr>
          <w:rFonts w:ascii="Times New Roman" w:hAnsi="Times New Roman"/>
          <w:b/>
          <w:color w:val="000000"/>
          <w:sz w:val="28"/>
          <w:lang w:val="ru-RU"/>
        </w:rPr>
        <w:t>МЕТОДИЧЕСКИЕ МАТЕРИАЛЫ ДЛЯ УЧИТЕЛЯ</w:t>
      </w:r>
    </w:p>
    <w:p w:rsidR="009C49E1" w:rsidRPr="00AD41FC" w:rsidRDefault="009C49E1">
      <w:pPr>
        <w:spacing w:after="0" w:line="480" w:lineRule="auto"/>
        <w:ind w:left="120"/>
        <w:rPr>
          <w:lang w:val="ru-RU"/>
        </w:rPr>
      </w:pPr>
    </w:p>
    <w:p w:rsidR="009C49E1" w:rsidRPr="00AD41FC" w:rsidRDefault="009C49E1">
      <w:pPr>
        <w:spacing w:after="0"/>
        <w:ind w:left="120"/>
        <w:rPr>
          <w:lang w:val="ru-RU"/>
        </w:rPr>
      </w:pPr>
    </w:p>
    <w:p w:rsidR="009C49E1" w:rsidRPr="00AD41FC" w:rsidRDefault="00DA6367">
      <w:pPr>
        <w:spacing w:after="0" w:line="480" w:lineRule="auto"/>
        <w:ind w:left="120"/>
        <w:rPr>
          <w:lang w:val="ru-RU"/>
        </w:rPr>
      </w:pPr>
      <w:r w:rsidRPr="00AD41FC">
        <w:rPr>
          <w:rFonts w:ascii="Times New Roman" w:hAnsi="Times New Roman"/>
          <w:b/>
          <w:color w:val="000000"/>
          <w:sz w:val="28"/>
          <w:lang w:val="ru-RU"/>
        </w:rPr>
        <w:t>ЦИФРОВЫЕ ОБРАЗОВАТЕЛЬНЫЕ РЕСУРСЫ И РЕСУРСЫ СЕТИ ИНТЕРНЕТ</w:t>
      </w:r>
    </w:p>
    <w:p w:rsidR="009C49E1" w:rsidRDefault="00DA6367">
      <w:pPr>
        <w:spacing w:after="0" w:line="480" w:lineRule="auto"/>
        <w:ind w:left="120"/>
      </w:pPr>
      <w:bookmarkStart w:id="15" w:name="c563541b-dafa-4bd9-a500-57d2c647696a"/>
      <w:r>
        <w:rPr>
          <w:rFonts w:ascii="Times New Roman" w:hAnsi="Times New Roman"/>
          <w:color w:val="000000"/>
          <w:sz w:val="28"/>
        </w:rPr>
        <w:t>Библиотека ЦОК</w:t>
      </w:r>
      <w:bookmarkEnd w:id="15"/>
    </w:p>
    <w:p w:rsidR="00DA6367" w:rsidRDefault="00DA6367" w:rsidP="00BD48D1">
      <w:bookmarkStart w:id="16" w:name="_GoBack"/>
      <w:bookmarkEnd w:id="13"/>
      <w:bookmarkEnd w:id="16"/>
    </w:p>
    <w:sectPr w:rsidR="00DA636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DF8" w:rsidRDefault="00B37DF8" w:rsidP="00BD48D1">
      <w:pPr>
        <w:spacing w:after="0" w:line="240" w:lineRule="auto"/>
      </w:pPr>
      <w:r>
        <w:separator/>
      </w:r>
    </w:p>
  </w:endnote>
  <w:endnote w:type="continuationSeparator" w:id="0">
    <w:p w:rsidR="00B37DF8" w:rsidRDefault="00B37DF8" w:rsidP="00BD4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DF8" w:rsidRDefault="00B37DF8" w:rsidP="00BD48D1">
      <w:pPr>
        <w:spacing w:after="0" w:line="240" w:lineRule="auto"/>
      </w:pPr>
      <w:r>
        <w:separator/>
      </w:r>
    </w:p>
  </w:footnote>
  <w:footnote w:type="continuationSeparator" w:id="0">
    <w:p w:rsidR="00B37DF8" w:rsidRDefault="00B37DF8" w:rsidP="00BD48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9C49E1"/>
    <w:rsid w:val="001C4CA9"/>
    <w:rsid w:val="005453AE"/>
    <w:rsid w:val="006F7B1F"/>
    <w:rsid w:val="009C49E1"/>
    <w:rsid w:val="00AD41FC"/>
    <w:rsid w:val="00B37DF8"/>
    <w:rsid w:val="00BD48D1"/>
    <w:rsid w:val="00DA63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AD41F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AD41FC"/>
    <w:rPr>
      <w:b/>
      <w:bCs/>
    </w:rPr>
  </w:style>
  <w:style w:type="paragraph" w:styleId="af0">
    <w:name w:val="footer"/>
    <w:basedOn w:val="a"/>
    <w:link w:val="af1"/>
    <w:uiPriority w:val="99"/>
    <w:unhideWhenUsed/>
    <w:rsid w:val="00BD48D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D48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349584">
      <w:bodyDiv w:val="1"/>
      <w:marLeft w:val="0"/>
      <w:marRight w:val="0"/>
      <w:marTop w:val="0"/>
      <w:marBottom w:val="0"/>
      <w:divBdr>
        <w:top w:val="none" w:sz="0" w:space="0" w:color="auto"/>
        <w:left w:val="none" w:sz="0" w:space="0" w:color="auto"/>
        <w:bottom w:val="none" w:sz="0" w:space="0" w:color="auto"/>
        <w:right w:val="none" w:sz="0" w:space="0" w:color="auto"/>
      </w:divBdr>
    </w:div>
    <w:div w:id="970094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17573</Words>
  <Characters>100172</Characters>
  <Application>Microsoft Office Word</Application>
  <DocSecurity>0</DocSecurity>
  <Lines>834</Lines>
  <Paragraphs>235</Paragraphs>
  <ScaleCrop>false</ScaleCrop>
  <Company/>
  <LinksUpToDate>false</LinksUpToDate>
  <CharactersWithSpaces>117510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006</cp:lastModifiedBy>
  <cp:revision>6</cp:revision>
  <dcterms:created xsi:type="dcterms:W3CDTF">2026-09-03T15:16:00Z</dcterms:created>
  <dcterms:modified xsi:type="dcterms:W3CDTF">2026-09-07T11:31:00Z</dcterms:modified>
</cp:coreProperties>
</file>