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b/>
          <w:bCs/>
          <w:sz w:val="26"/>
          <w:szCs w:val="26"/>
        </w:rPr>
      </w:pPr>
      <w:r w:rsidRPr="00437145">
        <w:rPr>
          <w:rFonts w:eastAsia="Calibri"/>
          <w:b/>
          <w:bCs/>
          <w:sz w:val="26"/>
          <w:szCs w:val="26"/>
        </w:rPr>
        <w:t xml:space="preserve">Организационно-технологическая модель проведения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b/>
          <w:bCs/>
          <w:sz w:val="26"/>
          <w:szCs w:val="26"/>
        </w:rPr>
      </w:pPr>
      <w:r w:rsidRPr="00437145">
        <w:rPr>
          <w:rFonts w:eastAsia="Calibri"/>
          <w:b/>
          <w:bCs/>
          <w:sz w:val="26"/>
          <w:szCs w:val="26"/>
        </w:rPr>
        <w:t>школьного этапа Всероссийской олимпиады школьников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b/>
          <w:bCs/>
          <w:sz w:val="26"/>
          <w:szCs w:val="26"/>
        </w:rPr>
      </w:pPr>
      <w:r w:rsidRPr="00437145">
        <w:rPr>
          <w:rFonts w:eastAsia="Calibri"/>
          <w:b/>
          <w:bCs/>
          <w:sz w:val="26"/>
          <w:szCs w:val="26"/>
        </w:rPr>
        <w:t>в 202</w:t>
      </w:r>
      <w:r>
        <w:rPr>
          <w:rFonts w:eastAsia="Calibri"/>
          <w:b/>
          <w:bCs/>
          <w:sz w:val="26"/>
          <w:szCs w:val="26"/>
        </w:rPr>
        <w:t>6</w:t>
      </w:r>
      <w:r w:rsidRPr="00437145">
        <w:rPr>
          <w:rFonts w:eastAsia="Calibri"/>
          <w:b/>
          <w:bCs/>
          <w:sz w:val="26"/>
          <w:szCs w:val="26"/>
        </w:rPr>
        <w:t>-202</w:t>
      </w:r>
      <w:r>
        <w:rPr>
          <w:rFonts w:eastAsia="Calibri"/>
          <w:b/>
          <w:bCs/>
          <w:sz w:val="26"/>
          <w:szCs w:val="26"/>
        </w:rPr>
        <w:t>7</w:t>
      </w:r>
      <w:r w:rsidRPr="00437145">
        <w:rPr>
          <w:rFonts w:eastAsia="Calibri"/>
          <w:b/>
          <w:bCs/>
          <w:sz w:val="26"/>
          <w:szCs w:val="26"/>
        </w:rPr>
        <w:t xml:space="preserve"> учебном году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:rsidR="009420D0" w:rsidRPr="000A4BE7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b/>
          <w:bCs/>
          <w:color w:val="auto"/>
          <w:sz w:val="26"/>
          <w:szCs w:val="26"/>
          <w:lang w:eastAsia="ar-SA"/>
        </w:rPr>
      </w:pPr>
      <w:r w:rsidRPr="000A4BE7">
        <w:rPr>
          <w:rFonts w:eastAsia="Calibri"/>
          <w:b/>
          <w:bCs/>
          <w:color w:val="auto"/>
          <w:sz w:val="26"/>
          <w:szCs w:val="26"/>
          <w:lang w:eastAsia="ar-SA"/>
        </w:rPr>
        <w:t>1. Общие положения</w:t>
      </w:r>
    </w:p>
    <w:p w:rsidR="009420D0" w:rsidRPr="00437145" w:rsidRDefault="009420D0" w:rsidP="00CA4BF3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 xml:space="preserve">1.1. Настоящая организационно-технологическая модель проведения школьного этапа всероссийской олимпиады школьников по общеобразовательным предметам на территории </w:t>
      </w:r>
      <w:r w:rsidRPr="000A4BE7">
        <w:rPr>
          <w:rFonts w:eastAsia="Calibri"/>
          <w:color w:val="auto"/>
          <w:sz w:val="26"/>
          <w:szCs w:val="26"/>
          <w:lang w:eastAsia="ar-SA"/>
        </w:rPr>
        <w:t>Комсомольского</w:t>
      </w:r>
      <w:r w:rsidRPr="00437145">
        <w:rPr>
          <w:rFonts w:eastAsia="Calibri"/>
          <w:color w:val="auto"/>
          <w:sz w:val="26"/>
          <w:szCs w:val="26"/>
          <w:lang w:eastAsia="ar-SA"/>
        </w:rPr>
        <w:t xml:space="preserve"> муниципального округа в 202</w:t>
      </w:r>
      <w:r>
        <w:rPr>
          <w:rFonts w:eastAsia="Calibri"/>
          <w:color w:val="auto"/>
          <w:sz w:val="26"/>
          <w:szCs w:val="26"/>
          <w:lang w:eastAsia="ar-SA"/>
        </w:rPr>
        <w:t>6</w:t>
      </w:r>
      <w:r w:rsidRPr="00437145">
        <w:rPr>
          <w:rFonts w:eastAsia="Calibri"/>
          <w:color w:val="auto"/>
          <w:sz w:val="26"/>
          <w:szCs w:val="26"/>
          <w:lang w:eastAsia="ar-SA"/>
        </w:rPr>
        <w:t>-202</w:t>
      </w:r>
      <w:r>
        <w:rPr>
          <w:rFonts w:eastAsia="Calibri"/>
          <w:color w:val="auto"/>
          <w:sz w:val="26"/>
          <w:szCs w:val="26"/>
          <w:lang w:eastAsia="ar-SA"/>
        </w:rPr>
        <w:t>7</w:t>
      </w:r>
      <w:r w:rsidRPr="00437145">
        <w:rPr>
          <w:rFonts w:eastAsia="Calibri"/>
          <w:color w:val="auto"/>
          <w:sz w:val="26"/>
          <w:szCs w:val="26"/>
          <w:lang w:eastAsia="ar-SA"/>
        </w:rPr>
        <w:t xml:space="preserve"> учебном году разработана в </w:t>
      </w:r>
      <w:r w:rsidRPr="00AB3711">
        <w:rPr>
          <w:rFonts w:eastAsia="Calibri"/>
          <w:color w:val="auto"/>
          <w:sz w:val="26"/>
          <w:szCs w:val="26"/>
          <w:lang w:eastAsia="ar-SA"/>
        </w:rPr>
        <w:t xml:space="preserve">соответствии с Порядком проведения всероссийской олимпиады школьников, утвержденным приказом Министерства просвещения Российской Федерации №678 от 27.11.2020 (с изменениями, утвержденными приказами </w:t>
      </w:r>
      <w:proofErr w:type="spellStart"/>
      <w:r w:rsidRPr="00AB3711">
        <w:rPr>
          <w:rFonts w:eastAsia="Calibri"/>
          <w:color w:val="auto"/>
          <w:sz w:val="26"/>
          <w:szCs w:val="26"/>
          <w:lang w:eastAsia="ar-SA"/>
        </w:rPr>
        <w:t>Минпросвещения</w:t>
      </w:r>
      <w:proofErr w:type="spellEnd"/>
      <w:r w:rsidRPr="00AB3711">
        <w:rPr>
          <w:rFonts w:eastAsia="Calibri"/>
          <w:color w:val="auto"/>
          <w:sz w:val="26"/>
          <w:szCs w:val="26"/>
          <w:lang w:eastAsia="ar-SA"/>
        </w:rPr>
        <w:t xml:space="preserve"> России № 565 от 16 августа 2021 г., № 73 от 14 февраля 2022 г., № 55 от 26 января 2023 г., № 528 от 5 августа 2024 г., № 121 от 18 февраля 2025 г</w:t>
      </w:r>
      <w:r w:rsidR="00CA4BF3">
        <w:rPr>
          <w:rFonts w:eastAsia="Calibri"/>
          <w:color w:val="auto"/>
          <w:sz w:val="26"/>
          <w:szCs w:val="26"/>
          <w:lang w:eastAsia="ar-SA"/>
        </w:rPr>
        <w:t xml:space="preserve">, </w:t>
      </w:r>
      <w:bookmarkStart w:id="0" w:name="_GoBack"/>
      <w:bookmarkEnd w:id="0"/>
      <w:r w:rsidR="00CA4BF3">
        <w:rPr>
          <w:rFonts w:eastAsia="Calibri"/>
          <w:color w:val="auto"/>
          <w:sz w:val="26"/>
          <w:szCs w:val="26"/>
          <w:lang w:eastAsia="ar-SA"/>
        </w:rPr>
        <w:t xml:space="preserve"> № 551 от 03.08.2026 г.</w:t>
      </w:r>
      <w:r w:rsidRPr="00AB3711">
        <w:rPr>
          <w:rFonts w:eastAsia="Calibri"/>
          <w:color w:val="auto"/>
          <w:sz w:val="26"/>
          <w:szCs w:val="26"/>
          <w:lang w:eastAsia="ar-SA"/>
        </w:rPr>
        <w:t>) (далее – Порядок) и методическими рекомендациями по организации и проведению школьного этапа Всероссийской олимпиады школьников в 202</w:t>
      </w:r>
      <w:r>
        <w:rPr>
          <w:rFonts w:eastAsia="Calibri"/>
          <w:color w:val="auto"/>
          <w:sz w:val="26"/>
          <w:szCs w:val="26"/>
          <w:lang w:eastAsia="ar-SA"/>
        </w:rPr>
        <w:t>6</w:t>
      </w:r>
      <w:r w:rsidRPr="00AB3711">
        <w:rPr>
          <w:rFonts w:eastAsia="Calibri"/>
          <w:color w:val="auto"/>
          <w:sz w:val="26"/>
          <w:szCs w:val="26"/>
          <w:lang w:eastAsia="ar-SA"/>
        </w:rPr>
        <w:t>-202</w:t>
      </w:r>
      <w:r>
        <w:rPr>
          <w:rFonts w:eastAsia="Calibri"/>
          <w:color w:val="auto"/>
          <w:sz w:val="26"/>
          <w:szCs w:val="26"/>
          <w:lang w:eastAsia="ar-SA"/>
        </w:rPr>
        <w:t>7</w:t>
      </w:r>
      <w:r w:rsidRPr="00AB3711">
        <w:rPr>
          <w:rFonts w:eastAsia="Calibri"/>
          <w:color w:val="auto"/>
          <w:sz w:val="26"/>
          <w:szCs w:val="26"/>
          <w:lang w:eastAsia="ar-SA"/>
        </w:rPr>
        <w:t xml:space="preserve"> учебном году, </w:t>
      </w:r>
      <w:r w:rsidRPr="00AB3711">
        <w:rPr>
          <w:rFonts w:eastAsia="Calibri"/>
          <w:bCs/>
          <w:color w:val="auto"/>
          <w:sz w:val="26"/>
          <w:szCs w:val="26"/>
          <w:lang w:eastAsia="ar-SA"/>
        </w:rPr>
        <w:t>разработанными центральными предметно-методическими комиссиями.</w:t>
      </w:r>
      <w:r w:rsidRPr="00437145">
        <w:rPr>
          <w:rFonts w:eastAsia="Calibri"/>
          <w:bCs/>
          <w:color w:val="auto"/>
          <w:sz w:val="26"/>
          <w:szCs w:val="26"/>
          <w:lang w:eastAsia="ar-SA"/>
        </w:rPr>
        <w:t xml:space="preserve">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1.2. Организатором школьного этапа олимпиады является </w:t>
      </w:r>
      <w:r w:rsidRPr="000A4BE7">
        <w:rPr>
          <w:rFonts w:eastAsia="Calibri"/>
          <w:sz w:val="26"/>
          <w:szCs w:val="26"/>
        </w:rPr>
        <w:t>отдел образования администрации Комсомольского муниципального округа.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sz w:val="26"/>
          <w:szCs w:val="26"/>
        </w:rPr>
      </w:pPr>
      <w:r w:rsidRPr="00437145">
        <w:rPr>
          <w:color w:val="auto"/>
          <w:sz w:val="26"/>
          <w:szCs w:val="26"/>
        </w:rPr>
        <w:t>1.3.1. Организатор школьного этапа Олимпиады: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sz w:val="26"/>
          <w:szCs w:val="26"/>
        </w:rPr>
      </w:pPr>
      <w:r w:rsidRPr="00437145">
        <w:rPr>
          <w:sz w:val="26"/>
          <w:szCs w:val="26"/>
        </w:rPr>
        <w:t xml:space="preserve">- не позднее чем за </w:t>
      </w:r>
      <w:r w:rsidRPr="00F2339F">
        <w:rPr>
          <w:sz w:val="26"/>
          <w:szCs w:val="26"/>
        </w:rPr>
        <w:t>21</w:t>
      </w:r>
      <w:r w:rsidRPr="00437145">
        <w:rPr>
          <w:sz w:val="26"/>
          <w:szCs w:val="26"/>
        </w:rPr>
        <w:t xml:space="preserve"> календарных дней готовит и утверждает график проведения школьного этапа олимпиады;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sz w:val="26"/>
          <w:szCs w:val="26"/>
        </w:rPr>
      </w:pPr>
      <w:r w:rsidRPr="00437145">
        <w:rPr>
          <w:sz w:val="26"/>
          <w:szCs w:val="26"/>
        </w:rPr>
        <w:t xml:space="preserve">- не позднее чем за 15 календарных дней до начала проведения школьного этапа олимпиады утверждает составы организационного комитета, жюри и апелляционной комиссии по каждому общеобразовательному предмету;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sz w:val="26"/>
          <w:szCs w:val="26"/>
        </w:rPr>
      </w:pPr>
      <w:r w:rsidRPr="00437145">
        <w:rPr>
          <w:sz w:val="26"/>
          <w:szCs w:val="26"/>
        </w:rPr>
        <w:t xml:space="preserve">- не позднее чем за 15 календарных дней готовит и утверждает сроки, расписание и продолжительность проведения школьного этапа олимпиады по каждому общеобразовательному предмету, перечень материально-технического оборудования, используемого при его проведении, процедуру регистрации участников олимпиады, анализа выполненных олимпиадных работ, их показа, а также рассмотрения апелляций участников олимпиады;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sz w:val="26"/>
          <w:szCs w:val="26"/>
        </w:rPr>
      </w:pPr>
      <w:r w:rsidRPr="00437145">
        <w:rPr>
          <w:sz w:val="26"/>
          <w:szCs w:val="26"/>
        </w:rPr>
        <w:t xml:space="preserve">- не позднее чем за 15 календарных дней до проведения этапа по соответствующему предмету готовит и утверждает сроки: дешифрования олимпиадных заданий; выдачи критериев и методики оценивания выполненных олимпиадных работ;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</w:rPr>
      </w:pPr>
      <w:r w:rsidRPr="00437145">
        <w:rPr>
          <w:sz w:val="26"/>
          <w:szCs w:val="26"/>
        </w:rPr>
        <w:t xml:space="preserve">- не позднее чем за 10 календарных дней до даты начала школьного этапа олимпиады (путем рассылки официальных писем, публикации на официальных </w:t>
      </w:r>
      <w:proofErr w:type="spellStart"/>
      <w:r w:rsidRPr="00437145">
        <w:rPr>
          <w:sz w:val="26"/>
          <w:szCs w:val="26"/>
        </w:rPr>
        <w:t>интернет-ресурсах</w:t>
      </w:r>
      <w:proofErr w:type="spellEnd"/>
      <w:r w:rsidRPr="00437145">
        <w:rPr>
          <w:sz w:val="26"/>
          <w:szCs w:val="26"/>
        </w:rPr>
        <w:t xml:space="preserve">) информирует руководителей образовательных организаций, участников </w:t>
      </w:r>
      <w:r w:rsidRPr="00437145">
        <w:rPr>
          <w:color w:val="auto"/>
          <w:sz w:val="26"/>
          <w:szCs w:val="26"/>
        </w:rPr>
        <w:t xml:space="preserve">школьного этапа олимпиады и их родителей (законных представителей) о сроках и площадках проведения школьного этапа олимпиады по каждому общеобразовательному предмету, а также об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</w:rPr>
      </w:pPr>
      <w:r w:rsidRPr="00437145">
        <w:rPr>
          <w:color w:val="auto"/>
          <w:sz w:val="26"/>
          <w:szCs w:val="26"/>
        </w:rPr>
        <w:t xml:space="preserve">- обеспечивает создание специальных условий для участников школьного этапа олимпиады с ОВЗ и детей-инвалидов, учитывающих состояние их здоровья, особенности психофизического развития с учетом требований Порядка;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</w:rPr>
      </w:pPr>
      <w:r w:rsidRPr="00437145">
        <w:rPr>
          <w:color w:val="auto"/>
          <w:sz w:val="26"/>
          <w:szCs w:val="26"/>
        </w:rPr>
        <w:t xml:space="preserve">- организует процедуру пересмотра индивидуальных результатов в случае выявления в протоколах жюри технических ошибок, допущенных при подсчёте </w:t>
      </w:r>
      <w:r w:rsidRPr="00437145">
        <w:rPr>
          <w:color w:val="auto"/>
          <w:sz w:val="26"/>
          <w:szCs w:val="26"/>
        </w:rPr>
        <w:lastRenderedPageBreak/>
        <w:t xml:space="preserve">баллов за выполнение заданий, и утверждения итоговых результатов школьного этапа олимпиады с учётом внесенных изменений;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</w:rPr>
      </w:pPr>
      <w:r w:rsidRPr="00437145">
        <w:rPr>
          <w:color w:val="auto"/>
          <w:sz w:val="26"/>
          <w:szCs w:val="26"/>
        </w:rPr>
        <w:t xml:space="preserve">- устанавливает квоту победителей и призёров школьного этапа олимпиады;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</w:rPr>
      </w:pPr>
      <w:r w:rsidRPr="00437145">
        <w:rPr>
          <w:color w:val="auto"/>
          <w:sz w:val="26"/>
          <w:szCs w:val="26"/>
        </w:rPr>
        <w:t xml:space="preserve">- 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Интернет. </w:t>
      </w:r>
    </w:p>
    <w:p w:rsidR="009420D0" w:rsidRPr="00437145" w:rsidRDefault="009420D0" w:rsidP="009420D0">
      <w:pPr>
        <w:tabs>
          <w:tab w:val="left" w:pos="0"/>
        </w:tabs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 xml:space="preserve">1.3.2. </w:t>
      </w:r>
      <w:r w:rsidRPr="00437145">
        <w:rPr>
          <w:rFonts w:eastAsia="Calibri"/>
          <w:b/>
          <w:bCs/>
          <w:color w:val="auto"/>
          <w:sz w:val="26"/>
          <w:szCs w:val="26"/>
          <w:lang w:eastAsia="ar-SA"/>
        </w:rPr>
        <w:t>Победителями</w:t>
      </w:r>
      <w:r w:rsidRPr="00437145">
        <w:rPr>
          <w:rFonts w:eastAsia="Calibri"/>
          <w:color w:val="auto"/>
          <w:sz w:val="26"/>
          <w:szCs w:val="26"/>
          <w:lang w:eastAsia="ar-SA"/>
        </w:rPr>
        <w:t xml:space="preserve"> школьного этапа олимпиады признаются его у</w:t>
      </w:r>
      <w:r>
        <w:rPr>
          <w:rFonts w:eastAsia="Calibri"/>
          <w:color w:val="auto"/>
          <w:sz w:val="26"/>
          <w:szCs w:val="26"/>
          <w:lang w:eastAsia="ar-SA"/>
        </w:rPr>
        <w:t xml:space="preserve">частники, набравшие наибольшее </w:t>
      </w:r>
      <w:r w:rsidRPr="00437145">
        <w:rPr>
          <w:rFonts w:eastAsia="Calibri"/>
          <w:color w:val="auto"/>
          <w:sz w:val="26"/>
          <w:szCs w:val="26"/>
          <w:lang w:eastAsia="ar-SA"/>
        </w:rPr>
        <w:t xml:space="preserve">количество баллов, при условии, что они составляют </w:t>
      </w:r>
      <w:r w:rsidRPr="00437145">
        <w:rPr>
          <w:rFonts w:eastAsia="Calibri"/>
          <w:b/>
          <w:bCs/>
          <w:color w:val="auto"/>
          <w:sz w:val="26"/>
          <w:szCs w:val="26"/>
          <w:lang w:eastAsia="ar-SA"/>
        </w:rPr>
        <w:t>50 и более процентов от максимально возможных</w:t>
      </w:r>
      <w:r w:rsidRPr="00437145">
        <w:rPr>
          <w:rFonts w:eastAsia="Calibri"/>
          <w:color w:val="auto"/>
          <w:sz w:val="26"/>
          <w:szCs w:val="26"/>
          <w:lang w:eastAsia="ar-SA"/>
        </w:rPr>
        <w:t>, определенных муниципальной предметно-методической комиссией по конкретному общеобразовательному предмету.</w:t>
      </w:r>
    </w:p>
    <w:p w:rsidR="009420D0" w:rsidRPr="00437145" w:rsidRDefault="009420D0" w:rsidP="009420D0">
      <w:pPr>
        <w:tabs>
          <w:tab w:val="left" w:pos="0"/>
        </w:tabs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91173">
        <w:rPr>
          <w:rFonts w:eastAsia="Calibri"/>
          <w:color w:val="auto"/>
          <w:sz w:val="26"/>
          <w:szCs w:val="26"/>
          <w:lang w:eastAsia="ar-SA"/>
        </w:rPr>
        <w:t xml:space="preserve">1.3.3. </w:t>
      </w:r>
      <w:r w:rsidRPr="00491173">
        <w:rPr>
          <w:rFonts w:eastAsia="Calibri"/>
          <w:b/>
          <w:bCs/>
          <w:color w:val="auto"/>
          <w:sz w:val="26"/>
          <w:szCs w:val="26"/>
          <w:lang w:eastAsia="ar-SA"/>
        </w:rPr>
        <w:t xml:space="preserve">Призерами </w:t>
      </w:r>
      <w:r w:rsidRPr="00491173">
        <w:rPr>
          <w:rFonts w:eastAsia="Calibri"/>
          <w:color w:val="auto"/>
          <w:sz w:val="26"/>
          <w:szCs w:val="26"/>
          <w:lang w:eastAsia="ar-SA"/>
        </w:rPr>
        <w:t xml:space="preserve">школьного этапа </w:t>
      </w:r>
      <w:r>
        <w:rPr>
          <w:rFonts w:eastAsia="Calibri"/>
          <w:color w:val="auto"/>
          <w:sz w:val="26"/>
          <w:szCs w:val="26"/>
          <w:lang w:eastAsia="ar-SA"/>
        </w:rPr>
        <w:t xml:space="preserve">олимпиады признаются следующие </w:t>
      </w:r>
      <w:r w:rsidRPr="00491173">
        <w:rPr>
          <w:rFonts w:eastAsia="Calibri"/>
          <w:color w:val="auto"/>
          <w:sz w:val="26"/>
          <w:szCs w:val="26"/>
          <w:lang w:eastAsia="ar-SA"/>
        </w:rPr>
        <w:t xml:space="preserve">за победителем участники, набравшие баллы, составляющие </w:t>
      </w:r>
      <w:r w:rsidRPr="00491173">
        <w:rPr>
          <w:rFonts w:eastAsia="Calibri"/>
          <w:b/>
          <w:bCs/>
          <w:color w:val="auto"/>
          <w:sz w:val="26"/>
          <w:szCs w:val="26"/>
          <w:lang w:eastAsia="ar-SA"/>
        </w:rPr>
        <w:t>30</w:t>
      </w:r>
      <w:r>
        <w:rPr>
          <w:rFonts w:eastAsia="Calibri"/>
          <w:b/>
          <w:bCs/>
          <w:color w:val="auto"/>
          <w:sz w:val="26"/>
          <w:szCs w:val="26"/>
          <w:lang w:eastAsia="ar-SA"/>
        </w:rPr>
        <w:t xml:space="preserve"> </w:t>
      </w:r>
      <w:r w:rsidRPr="00491173">
        <w:rPr>
          <w:rFonts w:eastAsia="Calibri"/>
          <w:b/>
          <w:bCs/>
          <w:color w:val="auto"/>
          <w:sz w:val="26"/>
          <w:szCs w:val="26"/>
          <w:lang w:eastAsia="ar-SA"/>
        </w:rPr>
        <w:t>и более процентов от максимально возможных</w:t>
      </w:r>
      <w:r w:rsidRPr="00491173">
        <w:rPr>
          <w:rFonts w:eastAsia="Calibri"/>
          <w:color w:val="auto"/>
          <w:sz w:val="26"/>
          <w:szCs w:val="26"/>
          <w:lang w:eastAsia="ar-SA"/>
        </w:rPr>
        <w:t>, определенных муниципальной предметно-методической комиссией по конкретному общеобразовательному предмету.</w:t>
      </w:r>
      <w:r w:rsidRPr="00437145">
        <w:rPr>
          <w:rFonts w:eastAsia="Calibri"/>
          <w:color w:val="auto"/>
          <w:sz w:val="26"/>
          <w:szCs w:val="26"/>
          <w:lang w:eastAsia="ar-SA"/>
        </w:rPr>
        <w:t xml:space="preserve"> </w:t>
      </w:r>
    </w:p>
    <w:p w:rsidR="009420D0" w:rsidRPr="00437145" w:rsidRDefault="009420D0" w:rsidP="009420D0">
      <w:pPr>
        <w:tabs>
          <w:tab w:val="left" w:pos="0"/>
        </w:tabs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>1.3.4. Количество победителей и при</w:t>
      </w:r>
      <w:r>
        <w:rPr>
          <w:rFonts w:eastAsia="Calibri"/>
          <w:color w:val="auto"/>
          <w:sz w:val="26"/>
          <w:szCs w:val="26"/>
          <w:lang w:eastAsia="ar-SA"/>
        </w:rPr>
        <w:t>зеров школьного этапа олимпиады</w:t>
      </w:r>
      <w:r w:rsidRPr="00437145">
        <w:rPr>
          <w:rFonts w:eastAsia="Calibri"/>
          <w:color w:val="auto"/>
          <w:sz w:val="26"/>
          <w:szCs w:val="26"/>
          <w:lang w:eastAsia="ar-SA"/>
        </w:rPr>
        <w:t xml:space="preserve"> может составлять </w:t>
      </w:r>
      <w:r w:rsidRPr="00437145">
        <w:rPr>
          <w:rFonts w:eastAsia="Calibri"/>
          <w:b/>
          <w:bCs/>
          <w:color w:val="auto"/>
          <w:sz w:val="26"/>
          <w:szCs w:val="26"/>
          <w:lang w:eastAsia="ar-SA"/>
        </w:rPr>
        <w:t xml:space="preserve">не более </w:t>
      </w:r>
      <w:r w:rsidRPr="00F2339F">
        <w:rPr>
          <w:rFonts w:eastAsia="Calibri"/>
          <w:b/>
          <w:bCs/>
          <w:color w:val="auto"/>
          <w:sz w:val="26"/>
          <w:szCs w:val="26"/>
          <w:lang w:eastAsia="ar-SA"/>
        </w:rPr>
        <w:t>25</w:t>
      </w:r>
      <w:r w:rsidRPr="00437145">
        <w:rPr>
          <w:rFonts w:eastAsia="Calibri"/>
          <w:b/>
          <w:bCs/>
          <w:color w:val="auto"/>
          <w:sz w:val="26"/>
          <w:szCs w:val="26"/>
          <w:lang w:eastAsia="ar-SA"/>
        </w:rPr>
        <w:t xml:space="preserve"> %</w:t>
      </w:r>
      <w:r w:rsidRPr="00437145">
        <w:rPr>
          <w:rFonts w:eastAsia="Calibri"/>
          <w:color w:val="auto"/>
          <w:sz w:val="26"/>
          <w:szCs w:val="26"/>
          <w:lang w:eastAsia="ar-SA"/>
        </w:rPr>
        <w:t xml:space="preserve"> от общего количества участников школьного этапа олимпиады.</w:t>
      </w:r>
    </w:p>
    <w:p w:rsidR="009420D0" w:rsidRPr="00437145" w:rsidRDefault="009420D0" w:rsidP="009420D0">
      <w:pPr>
        <w:tabs>
          <w:tab w:val="left" w:pos="0"/>
        </w:tabs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>1.3.5. Победители и призёры школьного этапа олимпиады определяются отдельно в каждой параллели, т.е. в 4, 5, 6, 7, 8, 9, 10, 11 классах.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>1.4. Методическое обеспечение школьного этапа олимпиады осуществляет муниципальная предметно-методическая комиссия по каждому общеобразовательному предмету, создаваемая организатором школьного этапа олимпиады. МПМК разрабатывают олимпиадные задания для проведения школьного этапа олимпиады, а также требования к организации и проведению школьного этапа олимпиады по соответствующему общеобразовательному предмету.</w:t>
      </w:r>
    </w:p>
    <w:p w:rsidR="009420D0" w:rsidRPr="00437145" w:rsidRDefault="009420D0" w:rsidP="009420D0">
      <w:pPr>
        <w:tabs>
          <w:tab w:val="left" w:pos="0"/>
        </w:tabs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 xml:space="preserve">1.5. Школьный этап олимпиады проводится по заданиям,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разработанным для обучающихся 5–11 классов (по русскому языку и математике – для 4–11 классов). </w:t>
      </w:r>
    </w:p>
    <w:p w:rsidR="009420D0" w:rsidRPr="00437145" w:rsidRDefault="009420D0" w:rsidP="009420D0">
      <w:pPr>
        <w:tabs>
          <w:tab w:val="left" w:pos="0"/>
        </w:tabs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 xml:space="preserve">1.6. На школьном этапе олимпиады на добровольной основе могут принять индивидуальное участие обучающиеся 4-11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образования. </w:t>
      </w:r>
    </w:p>
    <w:p w:rsidR="009420D0" w:rsidRPr="00437145" w:rsidRDefault="009420D0" w:rsidP="009420D0">
      <w:pPr>
        <w:tabs>
          <w:tab w:val="left" w:pos="0"/>
        </w:tabs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 xml:space="preserve">1.7. Участники школьного этапа олимпиады вправе выполнять олимпиадные задания, разработанные для более старших классов. В случае прохождения на следующие этапы олимпиады данные участники выполняют олимпиадные задания, разработанные для класса, который они выбрали на школьном этапе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1.8. Для проведения школьного этапа олимпиады не позднее чем за 15 календарных дней до начала проведения соответствующего этапа формируется организационный комитет, состоящий не менее чем из </w:t>
      </w:r>
      <w:r>
        <w:rPr>
          <w:rFonts w:eastAsia="Calibri"/>
          <w:color w:val="auto"/>
          <w:sz w:val="26"/>
          <w:szCs w:val="26"/>
        </w:rPr>
        <w:t>3-</w:t>
      </w:r>
      <w:r w:rsidRPr="00437145">
        <w:rPr>
          <w:rFonts w:eastAsia="Calibri"/>
          <w:color w:val="auto"/>
          <w:sz w:val="26"/>
          <w:szCs w:val="26"/>
        </w:rPr>
        <w:t xml:space="preserve">5 человек. </w:t>
      </w:r>
      <w:r w:rsidRPr="00437145">
        <w:rPr>
          <w:rFonts w:eastAsia="Calibri"/>
          <w:sz w:val="26"/>
          <w:szCs w:val="26"/>
        </w:rPr>
        <w:t xml:space="preserve">В состав оргкомитета могут входить руководитель (заместители руководителя) органа местного самоуправления, руководители организаций, являющиеся операторами (координаторами) школьного этапа, представители администрации ОО, </w:t>
      </w:r>
      <w:r w:rsidRPr="00437145">
        <w:rPr>
          <w:rFonts w:eastAsia="Calibri"/>
          <w:sz w:val="26"/>
          <w:szCs w:val="26"/>
        </w:rPr>
        <w:lastRenderedPageBreak/>
        <w:t>представители МПМК, педагогических, научно-педагогических работников, а также представители общественных и иных организаций, средств массовой информации.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1.9. Оргкомитет олимпиады обеспечивает: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sz w:val="26"/>
          <w:szCs w:val="26"/>
        </w:rPr>
      </w:pPr>
      <w:r w:rsidRPr="00437145">
        <w:rPr>
          <w:sz w:val="26"/>
          <w:szCs w:val="26"/>
        </w:rPr>
        <w:t xml:space="preserve">- проведение школьного этапа в соответствии с Порядком, нормативными правовыми актами, регламентирующими проведение школьного этапа олимпиады,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sz w:val="26"/>
          <w:szCs w:val="26"/>
        </w:rPr>
      </w:pPr>
      <w:r w:rsidRPr="00437145">
        <w:rPr>
          <w:sz w:val="26"/>
          <w:szCs w:val="26"/>
        </w:rPr>
        <w:t xml:space="preserve">- не позднее чем за 10 календарных дней до начала соревновательных туров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информационно-телекоммуникационной сети Интернет с указанием фамилии, инициалов, класса, наименования субъекта Российской Федерации, количества баллов, набранных при выполнении заданий (далее – сведения об участниках), и передает их организатору школьного этапа олимпиады (далее – согласия на обработку персональных данных);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sz w:val="26"/>
          <w:szCs w:val="26"/>
        </w:rPr>
      </w:pPr>
      <w:r w:rsidRPr="00437145">
        <w:rPr>
          <w:sz w:val="26"/>
          <w:szCs w:val="26"/>
        </w:rPr>
        <w:t xml:space="preserve">- не позднее чем за 10 календарных дней до начала соревновательных туров информирование участников о продолжительности выполнения олимпиадных заданий, оформлении выполненных олимпиадных работ,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об основаниях для удаления с олимпиады, а также времени и месте ознакомления с результатами олимпиады;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sz w:val="26"/>
          <w:szCs w:val="26"/>
        </w:rPr>
      </w:pPr>
      <w:r w:rsidRPr="00437145">
        <w:rPr>
          <w:sz w:val="26"/>
          <w:szCs w:val="26"/>
        </w:rPr>
        <w:t xml:space="preserve">- назначение организаторов в аудитории проведения, вне аудиторий проведения и их инструктаж (включающий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организаторов);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sz w:val="26"/>
          <w:szCs w:val="26"/>
        </w:rPr>
      </w:pPr>
      <w:r w:rsidRPr="00437145">
        <w:rPr>
          <w:sz w:val="26"/>
          <w:szCs w:val="26"/>
        </w:rPr>
        <w:t xml:space="preserve">- кодирование (обезличивание) и декодирование олимпиадных работ участников школьного этапа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1.10. Для проведения школьного этапа олимпиады оргкомитет разрабатывает организационно-технологическую модель проведения соответствующего этапа.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1.11. Состав жюри школьного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школьников,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олимпиады, и утверждается организатором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1.12. В состав жюри входят председатель жюри и члены жюри.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1.13. Жюри школьного этапа олимпиады: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- осуществляет оценивание выполненных олимпиадных работ;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- проводит анализ олимпиадных заданий и их решений, показ выполненных олимпиадных работ в соответствии с Порядком и </w:t>
      </w:r>
      <w:proofErr w:type="spellStart"/>
      <w:r w:rsidRPr="00437145">
        <w:rPr>
          <w:rFonts w:eastAsia="Calibri"/>
          <w:sz w:val="26"/>
          <w:szCs w:val="26"/>
        </w:rPr>
        <w:t>оргмоделью</w:t>
      </w:r>
      <w:proofErr w:type="spellEnd"/>
      <w:r w:rsidRPr="00437145">
        <w:rPr>
          <w:rFonts w:eastAsia="Calibri"/>
          <w:sz w:val="26"/>
          <w:szCs w:val="26"/>
        </w:rPr>
        <w:t xml:space="preserve"> этапа олимпиады;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- определяет победителей и призёров олимпиады на основании ранжированного списка участников по каждому общеобразовательному предмету с </w:t>
      </w:r>
      <w:r w:rsidRPr="00437145">
        <w:rPr>
          <w:rFonts w:eastAsia="Calibri"/>
          <w:sz w:val="26"/>
          <w:szCs w:val="26"/>
        </w:rPr>
        <w:lastRenderedPageBreak/>
        <w:t xml:space="preserve">учетом результатов рассмотрения апелляций и в соответствии с квотой, установленной организатором школьного этапа олимпиады, и оформляет итоговый протокол;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- направляет организатору школьного этапа олимпиады протокол жюри, подписанный председателем и членами жюри, по соответствующему общеобразовательному предмету с результатами олимпиады, оформленными в виде рейтинговой таблицы победителей, призёров и участников с указанием сведений об участниках, классе и набранных ими баллах по общеобразовательному предмету (далее – рейтинговая таблица);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>- направляет организатору олимпиады аналитический отчет о результатах выполнения олимпиадных заданий, подписанный председателем жюри;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своевременно передает данные в оргкомитет для заполнения соответствующих баз данных олимпиады. </w:t>
      </w:r>
    </w:p>
    <w:p w:rsidR="009420D0" w:rsidRPr="00437145" w:rsidRDefault="009420D0" w:rsidP="009420D0">
      <w:pPr>
        <w:tabs>
          <w:tab w:val="left" w:pos="0"/>
        </w:tabs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>1.14. Протоколы работы жюри и рейтинговые таблицы направляются в электронной форме.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sz w:val="26"/>
          <w:szCs w:val="26"/>
        </w:rPr>
      </w:pPr>
      <w:r w:rsidRPr="00437145">
        <w:rPr>
          <w:rFonts w:eastAsia="Calibri"/>
          <w:b/>
          <w:bCs/>
          <w:sz w:val="26"/>
          <w:szCs w:val="26"/>
        </w:rPr>
        <w:t>2. Порядок проведения туров школьного этапа олимпиады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2.1. Площадками проведения школьного этапа являются образовательные организации муниципального округа.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2.2. Места проведения должны соответствовать санитарным нормам и требованиям </w:t>
      </w:r>
      <w:proofErr w:type="spellStart"/>
      <w:r w:rsidRPr="00437145">
        <w:rPr>
          <w:rFonts w:eastAsia="Calibri"/>
          <w:sz w:val="26"/>
          <w:szCs w:val="26"/>
        </w:rPr>
        <w:t>Роспотребнадзора</w:t>
      </w:r>
      <w:proofErr w:type="spellEnd"/>
      <w:r w:rsidRPr="00437145">
        <w:rPr>
          <w:rFonts w:eastAsia="Calibri"/>
          <w:sz w:val="26"/>
          <w:szCs w:val="26"/>
        </w:rPr>
        <w:t xml:space="preserve">, установленным на момент проведения олимпиадных испытаний.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>2.3. Олимпиада по предметам «Математика», «Биология», «Химия», «Физика», «Астрономия», «Информатика» проводится с использованием информационно-коммуникационных технологий на платформе «Сириус. Курсы» Образовательного Фонда «Талант и успех» в соответствии с требованиями к проведению школьного этапа олимпиады школьников на технологической платформе «Сириус. Курсы» и в сроки, установленные Образовательным фондом «Талант и успех».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2.4. Для организации и проведения школьного этапа олимпиады формируется оргкомитет, непосредственно отвечающий за организацию и проведение школьного этапа.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2.5. Оргкомитет формирует составы жюри по каждому общеобразовательному предмету на данной площадке, составы апелляционных комиссий и согласовывает их с организатором школьного этапа не позднее чем за 30 календарных дней до начала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2.6. Организатор школьного этапа олимпиады не позднее 10 календарных дней до начала олимпиады определяет механизм передачи заданий, бланков ответов, критериев и методики оценивания выполненных олимпиадных работ для работы жюри, входящих в комплект олимпиадных заданий.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sz w:val="26"/>
          <w:szCs w:val="26"/>
        </w:rPr>
      </w:pPr>
      <w:r w:rsidRPr="00437145">
        <w:rPr>
          <w:rFonts w:eastAsia="Calibri"/>
          <w:sz w:val="26"/>
          <w:szCs w:val="26"/>
        </w:rPr>
        <w:t xml:space="preserve">2.7. Передача комплектов олимпиадных заданий осуществляется в электронном (зашифрованном) виде в день проведения олимпиады по общеобразовательному предмету не ранее чем за 1,5 часа до начала ее проведения.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2.8. Лицо, получившее </w:t>
      </w:r>
      <w:proofErr w:type="gramStart"/>
      <w:r w:rsidRPr="00437145">
        <w:rPr>
          <w:rFonts w:eastAsia="Calibri"/>
          <w:color w:val="auto"/>
          <w:sz w:val="26"/>
          <w:szCs w:val="26"/>
        </w:rPr>
        <w:t>материалы</w:t>
      </w:r>
      <w:proofErr w:type="gramEnd"/>
      <w:r w:rsidRPr="00437145">
        <w:rPr>
          <w:rFonts w:eastAsia="Calibri"/>
          <w:color w:val="auto"/>
          <w:sz w:val="26"/>
          <w:szCs w:val="26"/>
        </w:rPr>
        <w:t xml:space="preserve"> несёт персональную ответственность за информационную безопасность переданных ему комплектов олимпиадных заданий и подписывает соглашение о неразглашении конфиденциальной информации.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2.9. Оргкомитет школьного этапа олимпиады: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собирает у участников олимпиады согласия на обработку персональных данных;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lastRenderedPageBreak/>
        <w:t xml:space="preserve">- информирует участников о сроках, площадке проведения олимпиады, продолжительности и начале выполнения олимпиадных заданий, правилах оформления выполненных олимпиадных работ, основаниях для удаления с олимпиады, времени и месте ознакомления с результатами олимпиады, процедурах анализа заданий олимпиады и их решений, показа выполненных олимпиадных работ, порядке подачи и рассмотрения апелляций о несогласии с выставленными баллами, в том числе с использованием информационных стендов ОО – площадок проведения олимпиады;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обеспечивает выполнение требований к материально-техническому оснащению олимпиады по каждому общеобразовательному предмету;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проводит регистрацию участников в день проведения олимпиады по каждому общеобразовательному предмету;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обеспечивает тиражирование материалов в день проведения олимпиады;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назначает организаторов в аудитории проведения олимпиады по каждому общеобразовательному предмету;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обеспечивает контроль соблюдения выполнения участниками требований Порядка, организационно-технологической модели и иных локальных актов;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осуществляет кодирование (обезличивание) работ участников олимпиады;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осуществляет хранение работ участников школьного этапа олимпиады в течение 1 года с момента ее проведения;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обеспечивает своевременную (не позднее 3 календарных дней с момента проведения соревновательного тура) передачу обезличенных работ членам жюри для проверки;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осуществляет декодирование работ участников школьного этапа олимпиады;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осуществляет подготовку и внесение данных в протокол предварительных результатов;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информирует участников о результатах этапа не позднее 7 календарных дней после окончания испытаний;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информирует участников о дате, времени и месте проведения процедур анализа выполненных олимпиадных заданий и их решений, показа работ и апелляции по каждому общеобразовательному предмету;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организует проведение процедур анализа и показа выполненных олимпиадных заданий для участников олимпиады не позднее 10 дней после окончания испытаний;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принимает заявления на апелляцию от участников олимпиады;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организует проведение апелляций не позднее 10 дней после окончания испытаний по общеобразовательному предмету;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формирует итоговый протокол результатов по каждому общеобразовательному предмету;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утверждает результаты по каждому общеобразовательному предмету олимпиады; - передаёт протокол итоговых результатов школьного этапа олимпиады организатору не позднее 3 рабочих дней со дня проведения олимпиады по общеобразовательному предмету. 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2.10. При проведении соревновательных туров олимпиады в период пандемии COVID-19 необходимо придерживаться следующих требований: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обязательная термометрия при входе в место проведения олимпиады. При наличии повышенной температуры или признаков ОРВИ участники, организаторы, </w:t>
      </w:r>
      <w:r w:rsidRPr="00437145">
        <w:rPr>
          <w:rFonts w:eastAsia="Calibri"/>
          <w:color w:val="auto"/>
          <w:sz w:val="26"/>
          <w:szCs w:val="26"/>
        </w:rPr>
        <w:lastRenderedPageBreak/>
        <w:t xml:space="preserve">общественные наблюдатели и другие лица, имеющие право находиться на площадке проведения олимпиады, не допускаются;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рассадка участников в локациях (аудиториях, залах, рекреациях) с соблюдением дистанции не менее 1,5 метров и требований, установленных территориальными органами </w:t>
      </w:r>
      <w:proofErr w:type="spellStart"/>
      <w:r w:rsidRPr="00437145">
        <w:rPr>
          <w:rFonts w:eastAsia="Calibri"/>
          <w:color w:val="auto"/>
          <w:sz w:val="26"/>
          <w:szCs w:val="26"/>
        </w:rPr>
        <w:t>Роспотребнадзора</w:t>
      </w:r>
      <w:proofErr w:type="spellEnd"/>
      <w:r w:rsidRPr="00437145">
        <w:rPr>
          <w:rFonts w:eastAsia="Calibri"/>
          <w:color w:val="auto"/>
          <w:sz w:val="26"/>
          <w:szCs w:val="26"/>
        </w:rPr>
        <w:t xml:space="preserve">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обязательное наличие и использование средств индивидуальной защиты для организаторов, членов жюри и участников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>2.11. В случаях выявления у участника повышенной температуры или признаков ОРВИ он может по решению оргкомитета школьного этапа олимпиады не быть допущен до выполнения олимпиадных заданий по состоянию здоровья. В таком случае председатель или члены оргкомитета оформляют соответствующий акт в свободной форме.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2.12. Для прохождения в место проведения олимпиады участнику необходимо предъявить документ, удостоверяющий личность (паспорт), либо свидетельство о рождении (для участников, не достигших 14-летнего возраста).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2.13. Регистрацию участников олимпиады необходимо производить в отдельной аудитории до входа в место проведения олимпиады, определенной оргкомитетом, либо в специально отведённом для этого помещении (коридор, рекреация) с соблюдением необходимых санитарно-эпидемиологических норм.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2.14. При проведении олимпиады каждому участнику должно быть предоставлено отдельное рабочее место, оборудованное с учетом требований к проведению школьного этапа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2.15. До начала испытаний для участников необходимо провести краткий инструктаж, в 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2.16. Во время проведения олимпиады участникам запрещается: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общаться друг с другом, свободно перемещаться по локации (аудитории, залу, участку местности), меняться местами;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в требованиях к проведению олимпиады по данному общеобразовательному предмету;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покидать аудиторию без разрешения организаторов или членов оргкомитета площадки проведения олимпиады;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2.17. В случае нарушения установленных правил участники олимпиады удаляются из аудитории, их работа аннулируется. В отношении удаленных участников составляется акт, который подписывается организаторами в аудитории и членами оргкомитета.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2.18.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2.19. Во время выполнения олимпиадных заданий участник олимпиады вправе покинуть аудиторию только по уважительной причине. При этом </w:t>
      </w:r>
      <w:r w:rsidRPr="00437145">
        <w:rPr>
          <w:rFonts w:eastAsia="Calibri"/>
          <w:color w:val="auto"/>
          <w:sz w:val="26"/>
          <w:szCs w:val="26"/>
        </w:rPr>
        <w:lastRenderedPageBreak/>
        <w:t xml:space="preserve">запрещается выносить олимпиадные задания (бланки заданий), черновики и бланки ответов.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2.20. В каждой аудитории, где проводятся испытания, необходимо обеспечить наличие часов.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2.21. Время начала и окончания тура олимпиады фиксируется организатором в аудитории на школьной доске. </w:t>
      </w:r>
      <w:r w:rsidRPr="00437145">
        <w:rPr>
          <w:rFonts w:eastAsia="Calibri"/>
          <w:sz w:val="26"/>
          <w:szCs w:val="26"/>
        </w:rPr>
        <w:t>Начало школьного этапа олимпиады по всем предметам в 10 часов.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2.22. Все участники во время проведения олимпиады должны сидеть по одному человеку за учебным столом (партой). Рассадка осуществляется таким образом, чтобы участники олимпиады не могли видеть записи в бланках (листах) ответов других участников.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2.23. На площадках проведения олимпиады вправе присутствовать представители организатора олимпиады, оргкомитета и жюри олимпиады, технические специалисты (в случае необходимости), а также граждане, аккредитованные в качестве общественных наблюдателей в порядке, установленном Министерством просвещения Российской Федерации.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2.24. По прибытии на площадку проведения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 удостоверяющий личность).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2.25. Все участники школьного этапа олимпиады обеспечиваются: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черновиками (при необходимости);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заданиями, бланками ответов (по необходимости);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необходимым оборудованием в соответствии с требованиями по каждому общеобразовательному предмету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2.26. До начала работы участники олимпиады под руководством организаторов в аудитории заполняют титульный лист, который заполняется от руки разборчивым почерком буквами русского алфавита. Время инструктажа и заполнения титульного листа не включается во время выполнения работы.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2.27. После заполнения титульных листов участникам выдаются задания и бланки (листы) ответов.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2.28. Задания могут выполняться участниками на бланках ответов или листах (тетради или А4), выданных организаторами.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2.29. За 30 минут и за 5 минут до времени окончания выполнения заданий организаторам в аудитории необходимо сообщить участникам о времени, оставшемся до завершения выполнения заданий.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2.30. После окончания времени выполнения заданий по общеобразовательному предмету все листы бумаги, используемые участниками в качестве черновиков, должны быть помечены словом «черновик». Черновики сдаются организаторам, членами жюри не проверяются, а также не подлежат кодированию.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2.31. Бланки (листы) ответов, черновики сдаются организаторам в аудитории. Организаторы передают работы участников членам оргкомитета.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2.32. Кодирование работ осуществляется представителями оргкомитета после выполнения олимпиадных заданий всеми участниками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2.33. Работы участников олимпиады не подлежат декодированию до окончания проверки всех работ участников.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lastRenderedPageBreak/>
        <w:t xml:space="preserve">2.34. Участники олимпиады, досрочно завершившие выполнение олимпиадных заданий, могут сдать их организаторам в аудитории и покинуть место проведения олимпиады, не дожидаясь завершения олимпиадного тура.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2.35. Участники олимпиады, досрочно завершившие выполнение олимпиадных заданий и покинувшие аудиторию, не имеют права вернуться в аудиторию проведения для выполнения заданий или внесения исправлений в бланки ответов.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b/>
          <w:bCs/>
          <w:color w:val="auto"/>
          <w:sz w:val="26"/>
          <w:szCs w:val="26"/>
        </w:rPr>
        <w:t>3. Порядок проверки олимпиадных работ школьного этапа олимпиады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3.1. Состав жюри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школьников,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3.2. Число членов жюри школьного этапа олимпиады по каждому общеобразовательному предмету составляет не менее 5 человек.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3.3. 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3.4. Кодированные работы участников олимпиады передаются жюри школьного этапа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>3.5.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МПМК.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3.6. Жюри не проверяет и не оценивает работы, выполненные на листах, помеченных как черновик.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3.7. Проверку выполненных олимпиадных работ участников олимпиады рекомендуется проводить не менее чем двумя членами жюри.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3.8. Членам жюри олимпиады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3.9. После проверки всех выполненных олимпиадных работ участников олимпиады жюри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(листы) ответов в оргкомитет для декодирования.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3.10. После проведения процедуры декодирования результаты участников (в виде рейтинговой таблицы) размещаются на информационном стенде ОО – площадки проведения школьного этапа олимпиады, а также на информационном ресурсе организатора в сети Интернет.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3.11. По итогам проверки выполненных олимпиадных работ участников олимпиады, а также проведения процедуры апелляции организатору школьного </w:t>
      </w:r>
      <w:r w:rsidRPr="00437145">
        <w:rPr>
          <w:rFonts w:eastAsia="Calibri"/>
          <w:color w:val="auto"/>
          <w:sz w:val="26"/>
          <w:szCs w:val="26"/>
        </w:rPr>
        <w:lastRenderedPageBreak/>
        <w:t xml:space="preserve">этапа направляется аналитический отчёт о результатах выполнения олимпиадных заданий, подписанный председателем жюри.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3.12. После проведения процедуры апелляции жюри олимпиады вносятся изменения в рейтинговую таблицу результатов участников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3.13. Итоговый протокол подписывается председателем жюри и утверждается организатором олимпиады с последующим размещением его на информационном стенде ОО – площадки проведения, а также публикацией на информационном ресурсе организатора.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3.14. В целях повышения качества работы жюри допускается включение в состав жюри представителей нескольких мест проведения олимпиады и проверка выполненных олимпиадных работ в одном пункте проверки.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left"/>
        <w:rPr>
          <w:rFonts w:eastAsia="Calibri"/>
          <w:sz w:val="26"/>
          <w:szCs w:val="26"/>
        </w:rPr>
      </w:pP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b/>
          <w:bCs/>
          <w:sz w:val="26"/>
          <w:szCs w:val="26"/>
        </w:rPr>
      </w:pPr>
      <w:r w:rsidRPr="00437145">
        <w:rPr>
          <w:rFonts w:eastAsia="Calibri"/>
          <w:b/>
          <w:bCs/>
          <w:sz w:val="26"/>
          <w:szCs w:val="26"/>
        </w:rPr>
        <w:t>4. Порядок организации процедуры анализа заданий и их решений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b/>
          <w:bCs/>
          <w:sz w:val="26"/>
          <w:szCs w:val="26"/>
        </w:rPr>
        <w:t>школьного этапа олимпиады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>4.1. Анализ заданий и их решений олимпиады проходит в сроки, уставленные оргкомитетом школьного этапа, но не позднее чем 7 календарных дней после окончания олимпиады.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>4.2. Анализ заданий и их решений может проводиться централизованно или с использованием информационно-коммуникационных технологий путем размещения ответов на задания (решения заданий) на сайте ОО.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4.3. Анализ заданий и их решений осуществляют члены жюри школьного этапа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4.4. В ходе анализа заданий и их решений представители жюри подробно объясняют критерии оценивания каждого из заданий и дают общую оценку по итогам выполнения заданий всех туров.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4.5. При анализе заданий и их решений вправе присутствовать участники олимпиады, члены оргкомитета, общественные наблюдатели, педагоги-наставники, родители (законные представители).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b/>
          <w:bCs/>
          <w:color w:val="auto"/>
          <w:sz w:val="26"/>
          <w:szCs w:val="26"/>
        </w:rPr>
      </w:pPr>
      <w:r w:rsidRPr="00437145">
        <w:rPr>
          <w:rFonts w:eastAsia="Calibri"/>
          <w:b/>
          <w:bCs/>
          <w:color w:val="auto"/>
          <w:sz w:val="26"/>
          <w:szCs w:val="26"/>
        </w:rPr>
        <w:t>5. П</w:t>
      </w:r>
      <w:r w:rsidRPr="00437145">
        <w:rPr>
          <w:rFonts w:eastAsia="Calibri"/>
          <w:b/>
          <w:bCs/>
          <w:sz w:val="26"/>
          <w:szCs w:val="26"/>
        </w:rPr>
        <w:t>орядок показа олимпиадных заданий школьного этапа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5.1. После проведения анализа заданий и их решений в установленное организатором время жюри (по запросу участника олимпиады) проводит показ выполненной им олимпиадной работы.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5.2. Показ работ осуществляется в сроки, уставленные оргкомитетом, но не позднее чем 7 календарных дней после окончания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5.3. Показ осуществляется после проведения процедуры анализа решений заданий школьного этапа олимпиады.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5.4. 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5.5. Каждый участник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5.6. Присутствующим лицам во время показа запрещено выносить олимпиадные работы участников олимпиады из аудитории, выполнять её фото- и </w:t>
      </w:r>
      <w:proofErr w:type="spellStart"/>
      <w:r w:rsidRPr="00437145">
        <w:rPr>
          <w:rFonts w:eastAsia="Calibri"/>
          <w:color w:val="auto"/>
          <w:sz w:val="26"/>
          <w:szCs w:val="26"/>
        </w:rPr>
        <w:t>видеофиксацию</w:t>
      </w:r>
      <w:proofErr w:type="spellEnd"/>
      <w:r w:rsidRPr="00437145">
        <w:rPr>
          <w:rFonts w:eastAsia="Calibri"/>
          <w:color w:val="auto"/>
          <w:sz w:val="26"/>
          <w:szCs w:val="26"/>
        </w:rPr>
        <w:t xml:space="preserve">, делать на олимпиадной работе какие-либо пометки.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lastRenderedPageBreak/>
        <w:t xml:space="preserve">5.7. Во время показа олимпиадной работы участнику олимпиады присутствие сопровождающих участника лиц (за исключением родителей, законных представителей) не допускается.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5.8. Во время показа выполненных олимпиадных работ жюри не вправе изменять баллы, выставленные при проверке олимпиадных заданий.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left"/>
        <w:rPr>
          <w:rFonts w:eastAsia="Calibri"/>
          <w:sz w:val="26"/>
          <w:szCs w:val="26"/>
        </w:rPr>
      </w:pP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b/>
          <w:bCs/>
          <w:sz w:val="26"/>
          <w:szCs w:val="26"/>
        </w:rPr>
      </w:pPr>
      <w:r w:rsidRPr="00437145">
        <w:rPr>
          <w:rFonts w:eastAsia="Calibri"/>
          <w:b/>
          <w:bCs/>
          <w:sz w:val="26"/>
          <w:szCs w:val="26"/>
        </w:rPr>
        <w:t xml:space="preserve">6. Порядок проведения апелляции по результатам проверки заданий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b/>
          <w:bCs/>
          <w:sz w:val="26"/>
          <w:szCs w:val="26"/>
        </w:rPr>
        <w:t>школьного этапа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6.1. Участник олимпиады вправе подать апелляцию о несогласии с выставленными баллами (далее – апелляция) в апелляционную комиссию.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 xml:space="preserve">6.2. Заявление на апелляцию принимаются в течение 24 часов после окончания показа работ участников олимпиады или размещения ответов (решений) на сайте оргкомитета.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6.3. Апелляция может проводиться как в очной форме, так и с использованием информационно-коммуникационных технологий с обеспечением всех необходимых условий для качественного и объективного проведения данной процедуры.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6.4.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образцу. В случае проведения апелляции с использованием информационно-коммуникационных технологий форму подачи заявления на апелляцию определяет оргкомитет.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6.5. При рассмотрении апелляции могут присутствовать общественные наблюдатели, родители (законные представители), должностные лица Министерства просвещения Российской Федерации, </w:t>
      </w:r>
      <w:proofErr w:type="spellStart"/>
      <w:r w:rsidRPr="00437145">
        <w:rPr>
          <w:rFonts w:eastAsia="Calibri"/>
          <w:color w:val="auto"/>
          <w:sz w:val="26"/>
          <w:szCs w:val="26"/>
        </w:rPr>
        <w:t>Рособрнадзора</w:t>
      </w:r>
      <w:proofErr w:type="spellEnd"/>
      <w:r w:rsidRPr="00437145">
        <w:rPr>
          <w:rFonts w:eastAsia="Calibri"/>
          <w:color w:val="auto"/>
          <w:sz w:val="26"/>
          <w:szCs w:val="26"/>
        </w:rPr>
        <w:t xml:space="preserve">, органов исполнительной власти субъектов Российской Федерации, осуществляющих государственное управление в сфере образования, или органа исполнительной власти субъекта Российской Федерации при предъявлении служебных удостоверений или документов, подтверждающих право участия в данной процедуре.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>6.6. Вышеуказанные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представляется организатору школьного этапа олимпиады.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6.7. Рассмотрение апелляции проводится в присутствии участника олимпиады, если он в своем заявлении не просит рассмотреть её без его участия.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6.8. Для проведения апелляции организатором олимпиады, в соответствии с Порядком проведения олимпиады, создается апелляционная комиссия. Рекомендуемое количество членов комиссии – нечетное, но не менее трех человек.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6.9. Апелляционная комиссия до начала рассмотрения апелляции запрашивает у участника документ, удостоверяющий личность (паспорт), либо свидетельство о рождении (для участников, не достигших 14-летнего возраста).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>6.10.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6.11. На заседании апелляционной комиссии рассматривается оценивание только тех заданий, которые указаны в заявлении участника.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6.12. Решения апелляционной комиссии принимаются простым большинством голосов от списочного состава апелляционной комиссии.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lastRenderedPageBreak/>
        <w:t xml:space="preserve">6.13. В случае равенства голосов председатель комиссии имеет право решающего голоса.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6.14. Для рассмотрения апелляции членам апелляционной комиссии предоставляются либо копии, либо оригинал проверенной жюри олимпиадной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протоколы оценки.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6.15. 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6.16. В случае неявки на процедуру очного рассмотрения апелляции без объяснения причин участника олимпиады, не просившего о рассмотрении апелляции без его участия, рассмотрение апелляции по существу не проводится.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6.17. Время работы апелляционной комиссии регламентируется спецификой каждого общеобразовательного предмета.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6.18. Апелляционная комиссия может принять следующие решения: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отклонить апелляцию, сохранив количество баллов;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удовлетворить апелляцию с понижением количества баллов;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- удовлетворить апелляцию с повышением количества баллов.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6.19. Апелляционная комиссия по итогам проведения апелляции информирует участников олимпиады о принятом решении.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6.20. Решение апелляционной комиссии является окончательным.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6.21. Решения апелляционной комиссии оформляются протоколами по установленной форме.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6.22.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  <w:lang w:eastAsia="ar-SA"/>
        </w:rPr>
      </w:pPr>
      <w:r w:rsidRPr="00437145">
        <w:rPr>
          <w:rFonts w:eastAsia="Calibri"/>
          <w:color w:val="auto"/>
          <w:sz w:val="26"/>
          <w:szCs w:val="26"/>
          <w:lang w:eastAsia="ar-SA"/>
        </w:rPr>
        <w:t>6.23. При проведении шк</w:t>
      </w:r>
      <w:r>
        <w:rPr>
          <w:rFonts w:eastAsia="Calibri"/>
          <w:color w:val="auto"/>
          <w:sz w:val="26"/>
          <w:szCs w:val="26"/>
          <w:lang w:eastAsia="ar-SA"/>
        </w:rPr>
        <w:t xml:space="preserve">ольного этапа с использованием </w:t>
      </w:r>
      <w:r w:rsidRPr="00437145">
        <w:rPr>
          <w:rFonts w:eastAsia="Calibri"/>
          <w:color w:val="auto"/>
          <w:sz w:val="26"/>
          <w:szCs w:val="26"/>
          <w:lang w:eastAsia="ar-SA"/>
        </w:rPr>
        <w:t>информационно-коммуникационных технологий апелляция не предусмотрена.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:rsidR="009420D0" w:rsidRPr="00437145" w:rsidRDefault="009420D0" w:rsidP="009420D0">
      <w:pPr>
        <w:suppressAutoHyphens/>
        <w:spacing w:after="0" w:line="240" w:lineRule="auto"/>
        <w:ind w:left="0" w:right="0" w:firstLine="0"/>
        <w:jc w:val="center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b/>
          <w:bCs/>
          <w:color w:val="auto"/>
          <w:sz w:val="26"/>
          <w:szCs w:val="26"/>
        </w:rPr>
        <w:t>7. Порядок подведения итогов школьного этапа олимпиады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7.1. На основании протоколов апелляционной комиссии председатель жюри вносит изменения в рейтинговую таблицу и определяет победителей и призёров школьного этапа олимпиады по общеобразовательному предмету.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7.2. В случаях отсутствия апелляций председатель жюри подводит итоги по протоколу предварительных результатов.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7.3. В случае если факт нарушения участником олимпиады становится известен представителям организатора после окончания школьного этапа олимпиады, но до утверждения итоговых результатов, участник может быть лишен права участия в соответствующем туре олимпиады в текущем учебном году, а его результат аннулирован на основании протокола оргкомитета.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t xml:space="preserve">7.4. В случае, выявления организатором олимпиады при пересмотре индивидуальных результатов технических ошибок в протоколах жюри, допущенных при подсчёте баллов за выполнение заданий, в итоговые результаты школьного этапа олимпиады должны быть внесены соответствующие изменения.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rFonts w:eastAsia="Calibri"/>
          <w:color w:val="auto"/>
          <w:sz w:val="26"/>
          <w:szCs w:val="26"/>
        </w:rPr>
      </w:pPr>
      <w:r w:rsidRPr="00437145">
        <w:rPr>
          <w:rFonts w:eastAsia="Calibri"/>
          <w:color w:val="auto"/>
          <w:sz w:val="26"/>
          <w:szCs w:val="26"/>
        </w:rPr>
        <w:lastRenderedPageBreak/>
        <w:t xml:space="preserve">7.5. Организатор олимпиады в срок до 14 календарных дней с момента окончания проведения олимпиады должен утвердить итоговые результаты школьного этапа по каждому общеобразовательному предмету. </w:t>
      </w:r>
    </w:p>
    <w:p w:rsidR="009420D0" w:rsidRPr="00437145" w:rsidRDefault="009420D0" w:rsidP="009420D0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</w:rPr>
      </w:pPr>
      <w:r w:rsidRPr="00437145">
        <w:rPr>
          <w:color w:val="auto"/>
          <w:sz w:val="26"/>
          <w:szCs w:val="26"/>
        </w:rPr>
        <w:t>7.6. Итоговые результаты необходимо опубликовать на официальных ресурсах организатора и площадок проведения.</w:t>
      </w:r>
    </w:p>
    <w:p w:rsidR="009420D0" w:rsidRDefault="009420D0" w:rsidP="009420D0">
      <w:pPr>
        <w:pStyle w:val="a3"/>
        <w:spacing w:after="269"/>
        <w:ind w:left="1167" w:firstLine="0"/>
        <w:jc w:val="left"/>
        <w:rPr>
          <w:sz w:val="26"/>
          <w:szCs w:val="26"/>
        </w:rPr>
      </w:pPr>
    </w:p>
    <w:p w:rsidR="009420D0" w:rsidRDefault="009420D0" w:rsidP="009420D0">
      <w:pPr>
        <w:pStyle w:val="a3"/>
        <w:spacing w:after="269"/>
        <w:ind w:left="1167" w:firstLine="0"/>
        <w:jc w:val="left"/>
        <w:rPr>
          <w:sz w:val="26"/>
          <w:szCs w:val="26"/>
        </w:rPr>
      </w:pPr>
    </w:p>
    <w:p w:rsidR="009420D0" w:rsidRDefault="009420D0" w:rsidP="009420D0">
      <w:pPr>
        <w:pStyle w:val="a3"/>
        <w:spacing w:after="269"/>
        <w:ind w:left="1167" w:firstLine="0"/>
        <w:jc w:val="left"/>
        <w:rPr>
          <w:sz w:val="26"/>
          <w:szCs w:val="26"/>
        </w:rPr>
      </w:pPr>
    </w:p>
    <w:p w:rsidR="009420D0" w:rsidRDefault="009420D0" w:rsidP="009420D0">
      <w:pPr>
        <w:pStyle w:val="a3"/>
        <w:spacing w:after="269"/>
        <w:ind w:left="1167" w:firstLine="0"/>
        <w:jc w:val="left"/>
        <w:rPr>
          <w:sz w:val="26"/>
          <w:szCs w:val="26"/>
        </w:rPr>
      </w:pPr>
    </w:p>
    <w:p w:rsidR="009420D0" w:rsidRDefault="009420D0" w:rsidP="009420D0">
      <w:pPr>
        <w:pStyle w:val="a3"/>
        <w:spacing w:after="269"/>
        <w:ind w:left="1167" w:firstLine="0"/>
        <w:jc w:val="left"/>
        <w:rPr>
          <w:sz w:val="26"/>
          <w:szCs w:val="26"/>
        </w:rPr>
      </w:pPr>
    </w:p>
    <w:p w:rsidR="00D445C5" w:rsidRDefault="00D445C5"/>
    <w:sectPr w:rsidR="00D44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06"/>
    <w:rsid w:val="00012106"/>
    <w:rsid w:val="009420D0"/>
    <w:rsid w:val="00CA4BF3"/>
    <w:rsid w:val="00D4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9A3CE-A62E-47BF-A7C9-582B15A2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0D0"/>
    <w:pPr>
      <w:spacing w:after="3" w:line="266" w:lineRule="auto"/>
      <w:ind w:left="77" w:right="115" w:firstLine="9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4842</Words>
  <Characters>27603</Characters>
  <Application>Microsoft Office Word</Application>
  <DocSecurity>0</DocSecurity>
  <Lines>230</Lines>
  <Paragraphs>64</Paragraphs>
  <ScaleCrop>false</ScaleCrop>
  <Company>SPecialiST RePack</Company>
  <LinksUpToDate>false</LinksUpToDate>
  <CharactersWithSpaces>32381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Светлана Николаевна</dc:creator>
  <cp:keywords/>
  <dc:description/>
  <cp:lastModifiedBy>Тимофеева Светлана Николаевна</cp:lastModifiedBy>
  <cp:revision>4</cp:revision>
  <dcterms:created xsi:type="dcterms:W3CDTF">2026-08-17T07:14:00Z</dcterms:created>
  <dcterms:modified xsi:type="dcterms:W3CDTF">2026-09-10T13:17:00Z</dcterms:modified>
</cp:coreProperties>
</file>