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Приказом МАДОУ</w:t>
      </w:r>
    </w:p>
    <w:p w:rsidR="00E8192B" w:rsidRDefault="00E8192B" w:rsidP="00E8192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«Чуварлейский детский сад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Колокльчик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E8192B" w:rsidRPr="00E8192B" w:rsidRDefault="00F96562" w:rsidP="00F9656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№26-ОД от 28.08.2026г.</w:t>
      </w:r>
    </w:p>
    <w:p w:rsidR="00423F66" w:rsidRPr="002064C1" w:rsidRDefault="00E8192B" w:rsidP="002064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192B">
        <w:rPr>
          <w:rFonts w:ascii="Times New Roman" w:hAnsi="Times New Roman" w:cs="Times New Roman"/>
          <w:sz w:val="24"/>
          <w:szCs w:val="24"/>
        </w:rPr>
        <w:t>Календарный пла</w:t>
      </w:r>
      <w:r w:rsidR="00345618">
        <w:rPr>
          <w:rFonts w:ascii="Times New Roman" w:hAnsi="Times New Roman" w:cs="Times New Roman"/>
          <w:sz w:val="24"/>
          <w:szCs w:val="24"/>
        </w:rPr>
        <w:t xml:space="preserve">н образовательной деятельности </w:t>
      </w:r>
      <w:r w:rsidR="00345618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45618">
        <w:rPr>
          <w:rFonts w:ascii="Times New Roman" w:hAnsi="Times New Roman" w:cs="Times New Roman"/>
          <w:sz w:val="24"/>
          <w:szCs w:val="24"/>
        </w:rPr>
        <w:t xml:space="preserve"> группы раннего возраста</w:t>
      </w:r>
      <w:r w:rsidRPr="00E8192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45618">
        <w:rPr>
          <w:rFonts w:ascii="Times New Roman" w:hAnsi="Times New Roman" w:cs="Times New Roman"/>
          <w:sz w:val="24"/>
          <w:szCs w:val="24"/>
        </w:rPr>
        <w:t>Капитошки</w:t>
      </w:r>
      <w:proofErr w:type="spellEnd"/>
      <w:r w:rsidRPr="00E8192B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2641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3402"/>
        <w:gridCol w:w="3543"/>
        <w:gridCol w:w="3402"/>
      </w:tblGrid>
      <w:tr w:rsidR="002064C1" w:rsidTr="002064C1">
        <w:tc>
          <w:tcPr>
            <w:tcW w:w="14850" w:type="dxa"/>
            <w:gridSpan w:val="5"/>
          </w:tcPr>
          <w:p w:rsidR="002064C1" w:rsidRPr="000B2B7D" w:rsidRDefault="002064C1" w:rsidP="00206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2064C1" w:rsidTr="000B2B7D">
        <w:tc>
          <w:tcPr>
            <w:tcW w:w="1242" w:type="dxa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 недели</w:t>
            </w:r>
          </w:p>
        </w:tc>
        <w:tc>
          <w:tcPr>
            <w:tcW w:w="3261" w:type="dxa"/>
          </w:tcPr>
          <w:p w:rsidR="002064C1" w:rsidRPr="000B2B7D" w:rsidRDefault="00B4137B" w:rsidP="00206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«Наша группа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2064C1" w:rsidRPr="000B2B7D" w:rsidRDefault="00482EBA" w:rsidP="00206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«Мишка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543" w:type="dxa"/>
          </w:tcPr>
          <w:p w:rsidR="002064C1" w:rsidRPr="000B2B7D" w:rsidRDefault="002064C1" w:rsidP="00206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2064C1" w:rsidRPr="000B2B7D" w:rsidRDefault="002064C1" w:rsidP="00482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82EBA">
              <w:rPr>
                <w:rFonts w:ascii="Times New Roman" w:hAnsi="Times New Roman" w:cs="Times New Roman"/>
                <w:b/>
                <w:sz w:val="24"/>
                <w:szCs w:val="24"/>
              </w:rPr>
              <w:t>Кукла Маша обедает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2064C1" w:rsidTr="000B2B7D">
        <w:tc>
          <w:tcPr>
            <w:tcW w:w="1242" w:type="dxa"/>
            <w:vMerge w:val="restart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3261" w:type="dxa"/>
          </w:tcPr>
          <w:p w:rsidR="002064C1" w:rsidRPr="000B2B7D" w:rsidRDefault="005D5177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Дата:01.09.2026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Дата:07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543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Дата:14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Дата:21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064C1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B568FD" w:rsidP="00B568F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 – ознакомление с окружающим миром</w:t>
            </w:r>
          </w:p>
        </w:tc>
      </w:tr>
      <w:tr w:rsidR="002064C1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Pr="00E8192B" w:rsidRDefault="002064C1" w:rsidP="002064C1">
            <w:pPr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«</w:t>
            </w:r>
            <w:r w:rsidR="00B4137B">
              <w:rPr>
                <w:rFonts w:ascii="Times New Roman" w:hAnsi="Times New Roman" w:cs="Times New Roman"/>
                <w:b/>
                <w:sz w:val="24"/>
                <w:szCs w:val="24"/>
                <w:lang w:bidi="en-US"/>
              </w:rPr>
              <w:t>Наша группа</w:t>
            </w:r>
            <w:r w:rsidRPr="00E8192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». 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2064C1" w:rsidRPr="000A104E" w:rsidRDefault="002064C1" w:rsidP="00B413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B935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4137B">
              <w:rPr>
                <w:rFonts w:ascii="Times New Roman" w:hAnsi="Times New Roman" w:cs="Times New Roman"/>
                <w:sz w:val="24"/>
                <w:szCs w:val="24"/>
              </w:rPr>
              <w:t>знакомить детей со спальней, туалетной комнатой. Обращать внимание на предметы индивидуального пользования («твоя кроватка», «твое полотенце», «твой шкафчик»)</w:t>
            </w:r>
          </w:p>
        </w:tc>
        <w:tc>
          <w:tcPr>
            <w:tcW w:w="3402" w:type="dxa"/>
          </w:tcPr>
          <w:p w:rsidR="002064C1" w:rsidRPr="009C1534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34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="007E4B4D">
              <w:rPr>
                <w:rFonts w:ascii="Times New Roman" w:hAnsi="Times New Roman" w:cs="Times New Roman"/>
                <w:b/>
                <w:sz w:val="24"/>
                <w:szCs w:val="24"/>
              </w:rPr>
              <w:t>Мишка</w:t>
            </w:r>
            <w:r w:rsidRPr="009C153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2064C1" w:rsidRPr="005012BC" w:rsidRDefault="002064C1" w:rsidP="007E4B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B702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012BC">
              <w:rPr>
                <w:rFonts w:ascii="Times New Roman" w:hAnsi="Times New Roman" w:cs="Times New Roman"/>
              </w:rPr>
              <w:t xml:space="preserve"> </w:t>
            </w:r>
            <w:r w:rsidR="00482EBA">
              <w:rPr>
                <w:rFonts w:ascii="Times New Roman" w:hAnsi="Times New Roman" w:cs="Times New Roman"/>
              </w:rPr>
              <w:t xml:space="preserve"> </w:t>
            </w:r>
            <w:r w:rsidR="00482EBA" w:rsidRPr="00482EBA">
              <w:rPr>
                <w:rFonts w:ascii="Times New Roman" w:hAnsi="Times New Roman" w:cs="Times New Roman"/>
                <w:sz w:val="24"/>
                <w:szCs w:val="24"/>
              </w:rPr>
              <w:t>Формировать ориентировку в окружающей игровой среде. Активизировать интерес к пребыванию в группе через разыгрывание понятного малышам сюжета: знакомства с Мишкой.</w:t>
            </w:r>
          </w:p>
        </w:tc>
        <w:tc>
          <w:tcPr>
            <w:tcW w:w="3543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2064C1" w:rsidRPr="009C1534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1534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="007E4B4D">
              <w:rPr>
                <w:rFonts w:ascii="Times New Roman" w:hAnsi="Times New Roman" w:cs="Times New Roman"/>
                <w:b/>
                <w:sz w:val="24"/>
                <w:szCs w:val="24"/>
              </w:rPr>
              <w:t>Кукла Маша обедает</w:t>
            </w:r>
            <w:r w:rsidRPr="009C1534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2064C1" w:rsidRPr="000A104E" w:rsidRDefault="002064C1" w:rsidP="0067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="00670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08CA" w:rsidRPr="00BE76A8">
              <w:rPr>
                <w:rFonts w:ascii="Times New Roman" w:hAnsi="Times New Roman" w:cs="Times New Roman"/>
              </w:rPr>
              <w:t xml:space="preserve"> </w:t>
            </w:r>
            <w:r w:rsidR="00482EBA">
              <w:rPr>
                <w:rFonts w:ascii="Times New Roman" w:hAnsi="Times New Roman" w:cs="Times New Roman"/>
              </w:rPr>
              <w:t xml:space="preserve"> </w:t>
            </w:r>
            <w:r w:rsidR="00482EBA" w:rsidRPr="00482EBA">
              <w:rPr>
                <w:rFonts w:ascii="Times New Roman" w:hAnsi="Times New Roman" w:cs="Times New Roman"/>
                <w:sz w:val="24"/>
                <w:szCs w:val="24"/>
              </w:rPr>
              <w:t>Дать первоначальные знания о предметах, необходимых для приготовления и принятия пищи.</w:t>
            </w:r>
            <w:r w:rsidR="00482EBA" w:rsidRPr="00482EBA">
              <w:rPr>
                <w:rFonts w:ascii="Times New Roman" w:hAnsi="Times New Roman" w:cs="Times New Roman"/>
                <w:sz w:val="24"/>
                <w:szCs w:val="24"/>
              </w:rPr>
              <w:br/>
              <w:t>Ввести в понимаемую речь обобщающее слово: посуда. Закреплять представление о предметах мебели</w:t>
            </w:r>
            <w:proofErr w:type="gramStart"/>
            <w:r w:rsidR="00482EBA" w:rsidRPr="00482EB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482EBA" w:rsidRPr="00482EBA">
              <w:rPr>
                <w:rFonts w:ascii="Times New Roman" w:hAnsi="Times New Roman" w:cs="Times New Roman"/>
                <w:sz w:val="24"/>
                <w:szCs w:val="24"/>
              </w:rPr>
              <w:t xml:space="preserve"> стол, стул</w:t>
            </w:r>
          </w:p>
        </w:tc>
      </w:tr>
      <w:tr w:rsidR="002064C1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554854" w:rsidRDefault="00B4137B" w:rsidP="0055485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 – двигательная деятельность -  Физкультура</w:t>
            </w:r>
          </w:p>
        </w:tc>
      </w:tr>
      <w:tr w:rsidR="002064C1" w:rsidTr="00832BED">
        <w:trPr>
          <w:trHeight w:val="2615"/>
        </w:trPr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Default="007E4B4D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1-2.</w:t>
            </w:r>
          </w:p>
          <w:p w:rsidR="00832BED" w:rsidRPr="00832BED" w:rsidRDefault="00832BED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7E4B4D" w:rsidRDefault="007E4B4D" w:rsidP="002064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7E4B4D" w:rsidRPr="007E4B4D" w:rsidRDefault="007E4B4D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детьми. Приобщать детей к ходьбе и бегу стайкой в одном направлении.</w:t>
            </w:r>
          </w:p>
        </w:tc>
        <w:tc>
          <w:tcPr>
            <w:tcW w:w="3402" w:type="dxa"/>
          </w:tcPr>
          <w:p w:rsidR="00482EBA" w:rsidRDefault="002064C1" w:rsidP="00482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EBA">
              <w:rPr>
                <w:rFonts w:ascii="Times New Roman" w:hAnsi="Times New Roman" w:cs="Times New Roman"/>
                <w:b/>
                <w:sz w:val="24"/>
                <w:szCs w:val="24"/>
              </w:rPr>
              <w:t>№ 3-4.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482EBA" w:rsidRDefault="00482EBA" w:rsidP="00482E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2064C1" w:rsidRPr="00482EBA" w:rsidRDefault="00482EBA" w:rsidP="00482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sz w:val="24"/>
                <w:szCs w:val="24"/>
              </w:rPr>
              <w:t>Упражнять детей  в ходьбе и беге стайкой в одном направлении. Приучать действовать совместно, координировать движения, не наталкиваться друг на друга.</w:t>
            </w:r>
          </w:p>
        </w:tc>
        <w:tc>
          <w:tcPr>
            <w:tcW w:w="3543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482EBA" w:rsidRDefault="00482EBA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b/>
                <w:sz w:val="24"/>
                <w:szCs w:val="24"/>
              </w:rPr>
              <w:t>№ 5-6.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482EBA" w:rsidRPr="00482EBA" w:rsidRDefault="00482EBA" w:rsidP="00482E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2064C1" w:rsidRPr="000A104E" w:rsidRDefault="00482EBA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sz w:val="24"/>
                <w:szCs w:val="24"/>
              </w:rPr>
              <w:t>Учить ходить и бегать в разных направлениях, ориентироваться в пространстве. Упражнять в ползании на четвереньках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064C1" w:rsidRPr="000A104E" w:rsidTr="000B2B7D">
        <w:tc>
          <w:tcPr>
            <w:tcW w:w="1242" w:type="dxa"/>
            <w:vMerge w:val="restart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Pr="000B2B7D" w:rsidRDefault="005D5177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Дата:02.09.2026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Дата:08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543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Дата:15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Дата:22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482EBA" w:rsidP="00B568F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Познавательное развитие – конструктивно-модельная деятельность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Pr="000B2B7D" w:rsidRDefault="00482EBA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«Волшебные кирпичики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Программное </w:t>
            </w:r>
            <w:r w:rsidRPr="00817A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</w:t>
            </w:r>
            <w:r w:rsidRPr="00817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5A5">
              <w:rPr>
                <w:rFonts w:ascii="Times New Roman" w:hAnsi="Times New Roman" w:cs="Times New Roman"/>
              </w:rPr>
              <w:t xml:space="preserve"> </w:t>
            </w:r>
            <w:r w:rsidR="000145A5" w:rsidRPr="000145A5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со свойствами деталей строительного материала через организацию совместного </w:t>
            </w:r>
            <w:proofErr w:type="gramStart"/>
            <w:r w:rsidR="000145A5" w:rsidRPr="000145A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0145A5" w:rsidRPr="000145A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практического экспериментирования и сюжетного конструирования.</w:t>
            </w:r>
          </w:p>
        </w:tc>
        <w:tc>
          <w:tcPr>
            <w:tcW w:w="3402" w:type="dxa"/>
          </w:tcPr>
          <w:p w:rsidR="002064C1" w:rsidRDefault="000145A5" w:rsidP="005012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5A5">
              <w:rPr>
                <w:rFonts w:ascii="Times New Roman" w:hAnsi="Times New Roman" w:cs="Times New Roman"/>
                <w:b/>
                <w:sz w:val="24"/>
                <w:szCs w:val="24"/>
              </w:rPr>
              <w:t>«Петушок и Машенька»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  <w:p w:rsidR="000145A5" w:rsidRDefault="000145A5" w:rsidP="005012BC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Программное </w:t>
            </w:r>
            <w:r w:rsidRPr="00817A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</w:t>
            </w:r>
            <w:r w:rsidRPr="00817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45A5" w:rsidRPr="000145A5" w:rsidRDefault="000145A5" w:rsidP="0050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A5">
              <w:rPr>
                <w:rFonts w:ascii="Times New Roman" w:hAnsi="Times New Roman" w:cs="Times New Roman"/>
                <w:sz w:val="24"/>
                <w:szCs w:val="24"/>
              </w:rPr>
              <w:t>Приобщать детей к конструированию через разыгрывание простых сюжетов. Учить видеть различие таких деталей как кубики и кирпичики по форме, цвету. Учить находить одинаковые предметы.</w:t>
            </w:r>
          </w:p>
        </w:tc>
        <w:tc>
          <w:tcPr>
            <w:tcW w:w="3543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0145A5" w:rsidRDefault="00FA5B89" w:rsidP="00014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5A5">
              <w:rPr>
                <w:rFonts w:ascii="Times New Roman" w:hAnsi="Times New Roman" w:cs="Times New Roman"/>
                <w:b/>
                <w:sz w:val="24"/>
                <w:szCs w:val="24"/>
              </w:rPr>
              <w:t>Тема: « Машин двор на даче»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  <w:p w:rsidR="000145A5" w:rsidRPr="000145A5" w:rsidRDefault="000145A5" w:rsidP="000145A5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Программное </w:t>
            </w:r>
            <w:r w:rsidRPr="00817A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</w:t>
            </w:r>
            <w:r w:rsidRPr="00817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0145A5" w:rsidRDefault="000145A5" w:rsidP="005A0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A5">
              <w:rPr>
                <w:rFonts w:ascii="Times New Roman" w:hAnsi="Times New Roman" w:cs="Times New Roman"/>
                <w:sz w:val="24"/>
                <w:szCs w:val="24"/>
              </w:rPr>
              <w:t>Продолжать приобщать детей к созданию простейших конструкций скамейки, башенки, домик</w:t>
            </w:r>
            <w:proofErr w:type="gramStart"/>
            <w:r w:rsidRPr="000145A5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0145A5">
              <w:rPr>
                <w:rFonts w:ascii="Times New Roman" w:hAnsi="Times New Roman" w:cs="Times New Roman"/>
                <w:sz w:val="24"/>
                <w:szCs w:val="24"/>
              </w:rPr>
              <w:t xml:space="preserve"> будки для собачки) через разыгрывание простых знакомых сюжетов. Познакомить с новой фигурой – призмой.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2064C1" w:rsidP="000145A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453A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Познавательное развитие </w:t>
            </w:r>
            <w:r w:rsidR="000145A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453A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5A5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с предметами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0145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0145A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Знакомство с дидактическими игрушками</w:t>
            </w:r>
            <w:r w:rsidRPr="000B2B7D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2064C1" w:rsidRPr="000B2B7D" w:rsidRDefault="002064C1" w:rsidP="000B2B7D">
            <w:pPr>
              <w:ind w:right="-151"/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t xml:space="preserve"> </w:t>
            </w:r>
            <w:r w:rsidRPr="003D5D71">
              <w:rPr>
                <w:rFonts w:ascii="Times New Roman" w:hAnsi="Times New Roman" w:cs="Times New Roman"/>
              </w:rPr>
              <w:t xml:space="preserve"> </w:t>
            </w:r>
            <w:r w:rsidR="000145A5" w:rsidRPr="000145A5">
              <w:rPr>
                <w:rFonts w:ascii="Times New Roman" w:hAnsi="Times New Roman" w:cs="Times New Roman"/>
                <w:sz w:val="24"/>
                <w:szCs w:val="24"/>
              </w:rPr>
              <w:t>Продолжить знакомить детей с локальными игровыми пространствами, в частности, с дидактическим столиком и дидактическими игрушками: пирамидками, башенками, матрешками. Вызывать у малышей интерес к дидактическим игрушкам, желание играть с ними</w:t>
            </w:r>
            <w:r w:rsidR="000145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5012BC" w:rsidRPr="000145A5" w:rsidRDefault="000145A5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«Собираем Петушка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2064C1" w:rsidRPr="000A104E" w:rsidRDefault="002064C1" w:rsidP="00501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</w:t>
            </w:r>
            <w:r w:rsidRPr="009F087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9F0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12BC" w:rsidRPr="006B4BE0">
              <w:rPr>
                <w:rFonts w:ascii="Times New Roman" w:hAnsi="Times New Roman" w:cs="Times New Roman"/>
              </w:rPr>
              <w:t xml:space="preserve"> </w:t>
            </w:r>
            <w:r w:rsidR="000145A5">
              <w:rPr>
                <w:rFonts w:ascii="Times New Roman" w:hAnsi="Times New Roman" w:cs="Times New Roman"/>
              </w:rPr>
              <w:t xml:space="preserve"> Учить собирать пирамидку, выбирая кольца по величине. Находить большое и малое кольцо, в зависимости от поставленной задачи.</w:t>
            </w:r>
          </w:p>
        </w:tc>
        <w:tc>
          <w:tcPr>
            <w:tcW w:w="3543" w:type="dxa"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FA5B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45A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91332">
              <w:rPr>
                <w:rFonts w:ascii="Times New Roman" w:hAnsi="Times New Roman" w:cs="Times New Roman"/>
                <w:b/>
                <w:sz w:val="24"/>
                <w:szCs w:val="24"/>
              </w:rPr>
              <w:t>Собираем пирамидку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2064C1" w:rsidRPr="000A104E" w:rsidRDefault="002064C1" w:rsidP="0067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="006708CA" w:rsidRPr="006B4BE0">
              <w:rPr>
                <w:rFonts w:ascii="Times New Roman" w:hAnsi="Times New Roman" w:cs="Times New Roman"/>
              </w:rPr>
              <w:t xml:space="preserve"> </w:t>
            </w:r>
            <w:r w:rsidR="0049133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t xml:space="preserve">Учить собирать пирамидку из 3-4 колец одного цвета, последовательно уменьшающихся в размере, упражнять в точном </w:t>
            </w:r>
            <w:proofErr w:type="spellStart"/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t>попадении</w:t>
            </w:r>
            <w:proofErr w:type="spellEnd"/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t xml:space="preserve"> кольца на стержень.</w:t>
            </w:r>
            <w:proofErr w:type="gramEnd"/>
          </w:p>
        </w:tc>
      </w:tr>
      <w:tr w:rsidR="002064C1" w:rsidRPr="000A104E" w:rsidTr="000B2B7D">
        <w:tc>
          <w:tcPr>
            <w:tcW w:w="1242" w:type="dxa"/>
            <w:vMerge w:val="restart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261" w:type="dxa"/>
          </w:tcPr>
          <w:p w:rsidR="002064C1" w:rsidRPr="000B2B7D" w:rsidRDefault="005D5177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Дата:03.09.2026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Дата:9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543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Дата:16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Дата:23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2064C1" w:rsidP="002064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49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 – Изобразительная деятельность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49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91332"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Вам, малыши, цветные карандаши</w:t>
            </w:r>
            <w:r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2064C1" w:rsidRPr="00491332" w:rsidRDefault="002064C1" w:rsidP="00491332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91332">
              <w:rPr>
                <w:rFonts w:ascii="Times New Roman" w:hAnsi="Times New Roman" w:cs="Times New Roman"/>
              </w:rPr>
              <w:t xml:space="preserve"> </w:t>
            </w:r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t>Познакомить детей с карандашами, правилами пользования ими, способами владения карандашом.</w:t>
            </w:r>
          </w:p>
        </w:tc>
        <w:tc>
          <w:tcPr>
            <w:tcW w:w="3402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E25223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25223"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91332"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Воздушные шарики для Мишки</w:t>
            </w:r>
            <w:r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2064C1" w:rsidRPr="00491332" w:rsidRDefault="002064C1" w:rsidP="00491332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Программное </w:t>
            </w:r>
            <w:r w:rsidRPr="00E25223">
              <w:rPr>
                <w:rFonts w:ascii="Times New Roman" w:hAnsi="Times New Roman" w:cs="Times New Roman"/>
                <w:i/>
                <w:sz w:val="24"/>
                <w:szCs w:val="24"/>
              </w:rPr>
              <w:t>содержание:</w:t>
            </w:r>
            <w:r w:rsidR="00E25223" w:rsidRPr="00E252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t xml:space="preserve">Вызвать у детей эмоциональный отклик, желание нарисовать для Мишутки воздушные шарики, учить детей правильно держать карандаш, не рвать </w:t>
            </w:r>
            <w:r w:rsidR="00491332" w:rsidRPr="004913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бумагу.</w:t>
            </w:r>
          </w:p>
        </w:tc>
        <w:tc>
          <w:tcPr>
            <w:tcW w:w="3543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491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1332"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« Кисточка шагает: Топ, топ, топ</w:t>
            </w:r>
            <w:r w:rsidR="006708CA" w:rsidRPr="0049133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491332" w:rsidRDefault="002064C1" w:rsidP="00491332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="006708CA" w:rsidRPr="00A9352E">
              <w:rPr>
                <w:rFonts w:ascii="Times New Roman" w:hAnsi="Times New Roman" w:cs="Times New Roman"/>
              </w:rPr>
              <w:t xml:space="preserve"> </w:t>
            </w:r>
            <w:r w:rsidR="00491332"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8E5C0D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C0D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новым материалом – красками. Учить </w:t>
            </w:r>
            <w:proofErr w:type="gramStart"/>
            <w:r w:rsidRPr="008E5C0D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8E5C0D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пользоваться ими, не пачкаться.</w:t>
            </w:r>
            <w:r w:rsidRPr="008E5C0D">
              <w:rPr>
                <w:rFonts w:ascii="Times New Roman" w:hAnsi="Times New Roman" w:cs="Times New Roman"/>
                <w:sz w:val="24"/>
                <w:szCs w:val="24"/>
              </w:rPr>
              <w:br/>
              <w:t>Правильно держать кисточку, экспериментировать с цветом</w:t>
            </w:r>
            <w:r w:rsidRPr="008E5C0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614510" w:rsidRDefault="00491332" w:rsidP="002064C1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Художественно-эстетическое развитие – музыкальная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491332" w:rsidRPr="000A104E" w:rsidTr="000B2B7D">
        <w:tc>
          <w:tcPr>
            <w:tcW w:w="1242" w:type="dxa"/>
            <w:vMerge/>
          </w:tcPr>
          <w:p w:rsidR="00491332" w:rsidRPr="000A104E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491332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402" w:type="dxa"/>
          </w:tcPr>
          <w:p w:rsidR="00491332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543" w:type="dxa"/>
          </w:tcPr>
          <w:p w:rsidR="00491332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402" w:type="dxa"/>
          </w:tcPr>
          <w:p w:rsidR="00491332" w:rsidRDefault="00491332" w:rsidP="00491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</w:tr>
      <w:tr w:rsidR="002064C1" w:rsidRPr="000A104E" w:rsidTr="000B2B7D">
        <w:tc>
          <w:tcPr>
            <w:tcW w:w="1242" w:type="dxa"/>
            <w:vMerge w:val="restart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3261" w:type="dxa"/>
          </w:tcPr>
          <w:p w:rsidR="002064C1" w:rsidRPr="000B2B7D" w:rsidRDefault="005D5177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Дата:04.09.2026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Дата:10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543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Дата:17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Дата:24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8E5C0D" w:rsidP="002064C1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Речевое развитие – коммуникативная 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E5C0D" w:rsidRPr="000B2B7D" w:rsidRDefault="008E5C0D" w:rsidP="008E5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8E5C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«Мохнатенькая, усатенькая»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C0D">
              <w:rPr>
                <w:rFonts w:ascii="Times New Roman" w:hAnsi="Times New Roman" w:cs="Times New Roman"/>
                <w:sz w:val="24"/>
                <w:szCs w:val="24"/>
              </w:rPr>
              <w:t>Вовлекать детей в игровое и речевое взаимодействие. Активизировать глаголы, инициативные высказывания детей.</w:t>
            </w:r>
          </w:p>
        </w:tc>
        <w:tc>
          <w:tcPr>
            <w:tcW w:w="3402" w:type="dxa"/>
          </w:tcPr>
          <w:p w:rsidR="008E5C0D" w:rsidRPr="000B2B7D" w:rsidRDefault="008E5C0D" w:rsidP="008E5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8E5C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«Ходит по двору петушок»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Вовлекать детей в игровое и речевое взаимодействие. Активизировать глаголы, инициативные высказывания детей.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2064C1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8E5C0D" w:rsidRPr="000B2B7D" w:rsidRDefault="008E5C0D" w:rsidP="008E5C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8E5C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«Ты, собачка не лай»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8E5C0D" w:rsidRDefault="008E5C0D" w:rsidP="008E5C0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8E5C0D" w:rsidRDefault="008E5C0D" w:rsidP="008E5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5C0D">
              <w:rPr>
                <w:rFonts w:ascii="Times New Roman" w:hAnsi="Times New Roman" w:cs="Times New Roman"/>
                <w:sz w:val="24"/>
                <w:szCs w:val="24"/>
              </w:rPr>
              <w:t>Дать первоначальные знания о предметах, необходимых для приготовления и принятия пищи.</w:t>
            </w:r>
            <w:r w:rsidRPr="008E5C0D">
              <w:rPr>
                <w:rFonts w:ascii="Times New Roman" w:hAnsi="Times New Roman" w:cs="Times New Roman"/>
                <w:sz w:val="24"/>
                <w:szCs w:val="24"/>
              </w:rPr>
              <w:br/>
              <w:t>Ввести в понимаемую речь обобщающее слово: посуда. Закреплять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редставление о предметах мебели</w:t>
            </w:r>
            <w:r w:rsidRPr="008E5C0D">
              <w:rPr>
                <w:rFonts w:ascii="Times New Roman" w:hAnsi="Times New Roman" w:cs="Times New Roman"/>
                <w:sz w:val="24"/>
                <w:szCs w:val="24"/>
              </w:rPr>
              <w:t>: стол, стул.</w:t>
            </w:r>
            <w:r w:rsidRPr="008E5C0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8E5C0D" w:rsidP="00A315FD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развитие – двигательная деятельность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Физкультура</w:t>
            </w:r>
          </w:p>
        </w:tc>
      </w:tr>
      <w:tr w:rsidR="00C867FD" w:rsidRPr="000A104E" w:rsidTr="000B2B7D">
        <w:trPr>
          <w:trHeight w:val="252"/>
        </w:trPr>
        <w:tc>
          <w:tcPr>
            <w:tcW w:w="1242" w:type="dxa"/>
            <w:vMerge/>
          </w:tcPr>
          <w:p w:rsidR="00C867FD" w:rsidRPr="000A104E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1-2.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C867FD" w:rsidRDefault="00C867FD" w:rsidP="00C867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C867FD" w:rsidRPr="007E4B4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Познакомиться с детьми. Приобщать детей к ходьбе и бегу стайкой в одном направлении.</w:t>
            </w:r>
          </w:p>
        </w:tc>
        <w:tc>
          <w:tcPr>
            <w:tcW w:w="3402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3-4.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C867FD" w:rsidRDefault="00C867FD" w:rsidP="00C867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C867FD" w:rsidRPr="00482EBA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sz w:val="24"/>
                <w:szCs w:val="24"/>
              </w:rPr>
              <w:t>Упражнять детей  в ходьбе и беге стайкой в одном направлении. Приучать действовать совместно, координировать движения, не наталкиваться друг на друга.</w:t>
            </w:r>
          </w:p>
        </w:tc>
        <w:tc>
          <w:tcPr>
            <w:tcW w:w="3543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C867FD" w:rsidRPr="000A104E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b/>
                <w:sz w:val="24"/>
                <w:szCs w:val="24"/>
              </w:rPr>
              <w:t>№ 5-6.</w:t>
            </w:r>
          </w:p>
          <w:p w:rsidR="00832BED" w:rsidRP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BED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  <w:p w:rsidR="00C867FD" w:rsidRPr="00482EBA" w:rsidRDefault="00C867FD" w:rsidP="00C867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</w:p>
          <w:p w:rsidR="00C867FD" w:rsidRPr="000A104E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EBA">
              <w:rPr>
                <w:rFonts w:ascii="Times New Roman" w:hAnsi="Times New Roman" w:cs="Times New Roman"/>
                <w:sz w:val="24"/>
                <w:szCs w:val="24"/>
              </w:rPr>
              <w:t>Учить ходить и бегать в разных направлениях, ориентироваться в пространстве. Упражнять в ползании на четвереньках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064C1" w:rsidRPr="000A104E" w:rsidTr="000B2B7D">
        <w:trPr>
          <w:trHeight w:val="312"/>
        </w:trPr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C867FD" w:rsidRDefault="002064C1" w:rsidP="00C86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64C1" w:rsidRPr="000A104E" w:rsidTr="000B2B7D">
        <w:trPr>
          <w:trHeight w:val="528"/>
        </w:trPr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Default="002064C1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4C1" w:rsidRDefault="00E25223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D7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43" w:type="dxa"/>
          </w:tcPr>
          <w:p w:rsidR="002064C1" w:rsidRDefault="002064C1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064C1" w:rsidRDefault="002064C1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64C1" w:rsidRPr="000A104E" w:rsidTr="000B2B7D">
        <w:tc>
          <w:tcPr>
            <w:tcW w:w="1242" w:type="dxa"/>
            <w:vMerge w:val="restart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proofErr w:type="gramEnd"/>
          </w:p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</w:t>
            </w:r>
          </w:p>
        </w:tc>
        <w:tc>
          <w:tcPr>
            <w:tcW w:w="3261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Дата:07</w:t>
            </w:r>
            <w:r w:rsidR="00E45963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Дата:11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543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Дата:18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2064C1" w:rsidRPr="000B2B7D" w:rsidRDefault="00BE5FC8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Дата:25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  <w:r w:rsidR="002064C1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C867FD" w:rsidP="002064C1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Художественно-эстетическое развитие – Изобразительная деятельность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2064C1" w:rsidRPr="000B2B7D" w:rsidRDefault="00C867FD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«Столбики для заборчика</w:t>
            </w:r>
            <w:r w:rsidR="002064C1"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C867FD" w:rsidRDefault="002064C1" w:rsidP="00C867F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5C78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867FD"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Познакомить детей с пластилином. Учить приемам лепки, отрывать комочки от целого куска, раскатывать в ладонях, не разбрасывать его.</w:t>
            </w:r>
          </w:p>
        </w:tc>
        <w:tc>
          <w:tcPr>
            <w:tcW w:w="3402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Тема: </w:t>
            </w:r>
            <w:r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867FD"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Орешки для белочки</w:t>
            </w:r>
            <w:r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C867FD" w:rsidRDefault="002064C1" w:rsidP="00C867F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Pr="00516424"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C867FD" w:rsidRDefault="00C867FD" w:rsidP="00C86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Вызвать у детей интерес к процессу лепки, учить отрывать небольшие комочки от целого куска,  раскатывать комочки в ладонях круговыми движениями.</w:t>
            </w:r>
          </w:p>
        </w:tc>
        <w:tc>
          <w:tcPr>
            <w:tcW w:w="3543" w:type="dxa"/>
          </w:tcPr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</w:t>
            </w:r>
          </w:p>
          <w:p w:rsidR="002064C1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3402" w:type="dxa"/>
          </w:tcPr>
          <w:p w:rsidR="002064C1" w:rsidRPr="000B2B7D" w:rsidRDefault="002064C1" w:rsidP="00206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5A07F0"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A07F0"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867FD"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Зернышки для птичек</w:t>
            </w:r>
            <w:r w:rsidR="005A07F0" w:rsidRPr="00C867F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32BED" w:rsidRDefault="00832BED" w:rsidP="00832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Игровые упражнения.</w:t>
            </w:r>
          </w:p>
          <w:p w:rsidR="00C867FD" w:rsidRDefault="002064C1" w:rsidP="00C867FD">
            <w:pPr>
              <w:rPr>
                <w:rFonts w:ascii="Times New Roman" w:hAnsi="Times New Roman" w:cs="Times New Roman"/>
              </w:rPr>
            </w:pPr>
            <w:r w:rsidRPr="000A104E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Программное содержание:</w:t>
            </w:r>
            <w:r w:rsidR="005A07F0" w:rsidRPr="00A9352E">
              <w:rPr>
                <w:rFonts w:ascii="Times New Roman" w:hAnsi="Times New Roman" w:cs="Times New Roman"/>
              </w:rPr>
              <w:t xml:space="preserve"> </w:t>
            </w:r>
          </w:p>
          <w:p w:rsidR="002064C1" w:rsidRP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Вызвать у детей желание проявить заботу о птицах. Учить детей лепить из пластилина, отрывать маленькие комочки от целого куска и раскатывать их в ладошках круговыми движениями рук. Аккуратно пользоваться пластилином, лепить на </w:t>
            </w:r>
            <w:proofErr w:type="spellStart"/>
            <w:r w:rsidRPr="00C867FD">
              <w:rPr>
                <w:rFonts w:ascii="Times New Roman" w:hAnsi="Times New Roman" w:cs="Times New Roman"/>
                <w:sz w:val="24"/>
                <w:szCs w:val="24"/>
              </w:rPr>
              <w:t>клееночке</w:t>
            </w:r>
            <w:proofErr w:type="spellEnd"/>
            <w:r w:rsidRPr="00C867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64C1" w:rsidRPr="000A104E" w:rsidTr="000B2B7D">
        <w:tc>
          <w:tcPr>
            <w:tcW w:w="1242" w:type="dxa"/>
            <w:vMerge/>
          </w:tcPr>
          <w:p w:rsidR="002064C1" w:rsidRPr="000A104E" w:rsidRDefault="002064C1" w:rsidP="00206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4"/>
          </w:tcPr>
          <w:p w:rsidR="002064C1" w:rsidRPr="000B2B7D" w:rsidRDefault="00C867FD" w:rsidP="002064C1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Художественно-эстетическое развитие – музыкальная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деятельноть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517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B2B7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</w:tr>
      <w:tr w:rsidR="00C867FD" w:rsidRPr="000A104E" w:rsidTr="000B2B7D">
        <w:trPr>
          <w:trHeight w:val="240"/>
        </w:trPr>
        <w:tc>
          <w:tcPr>
            <w:tcW w:w="1242" w:type="dxa"/>
            <w:vMerge/>
          </w:tcPr>
          <w:p w:rsidR="00C867FD" w:rsidRPr="000A104E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402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543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  <w:tc>
          <w:tcPr>
            <w:tcW w:w="3402" w:type="dxa"/>
          </w:tcPr>
          <w:p w:rsidR="00C867FD" w:rsidRDefault="00C867FD" w:rsidP="00C86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музыкального руководителя</w:t>
            </w:r>
          </w:p>
        </w:tc>
      </w:tr>
    </w:tbl>
    <w:p w:rsidR="00320020" w:rsidRDefault="00320020" w:rsidP="002064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020" w:rsidRPr="005A78BF" w:rsidRDefault="00320020" w:rsidP="0032002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78BF" w:rsidRPr="005A78BF" w:rsidRDefault="005A78BF" w:rsidP="00320020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5A78BF" w:rsidRPr="005A78BF" w:rsidRDefault="005A78BF" w:rsidP="005A78BF"/>
    <w:p w:rsidR="000A104E" w:rsidRDefault="000A104E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0E543F" w:rsidRDefault="000E543F" w:rsidP="005A78BF"/>
    <w:p w:rsidR="002064C1" w:rsidRDefault="002064C1" w:rsidP="002064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543F" w:rsidRPr="005A78BF" w:rsidRDefault="000E543F" w:rsidP="005A78BF"/>
    <w:sectPr w:rsidR="000E543F" w:rsidRPr="005A78BF" w:rsidSect="00212B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6929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7227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3530C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DD1E26"/>
    <w:multiLevelType w:val="hybridMultilevel"/>
    <w:tmpl w:val="7520B7DA"/>
    <w:lvl w:ilvl="0" w:tplc="1D6890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9304D4"/>
    <w:multiLevelType w:val="hybridMultilevel"/>
    <w:tmpl w:val="6C42C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A41D5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6C15F3"/>
    <w:multiLevelType w:val="hybridMultilevel"/>
    <w:tmpl w:val="F50A2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06875"/>
    <w:rsid w:val="00006875"/>
    <w:rsid w:val="00006984"/>
    <w:rsid w:val="000145A5"/>
    <w:rsid w:val="00043554"/>
    <w:rsid w:val="000A104E"/>
    <w:rsid w:val="000B2B7D"/>
    <w:rsid w:val="000D7177"/>
    <w:rsid w:val="000E543F"/>
    <w:rsid w:val="000F5C9D"/>
    <w:rsid w:val="00136A3A"/>
    <w:rsid w:val="00144C48"/>
    <w:rsid w:val="002064C1"/>
    <w:rsid w:val="00212B31"/>
    <w:rsid w:val="002610E5"/>
    <w:rsid w:val="002737C9"/>
    <w:rsid w:val="002F0AC2"/>
    <w:rsid w:val="00320020"/>
    <w:rsid w:val="00326F8C"/>
    <w:rsid w:val="00345618"/>
    <w:rsid w:val="003820E3"/>
    <w:rsid w:val="00423F66"/>
    <w:rsid w:val="00453A22"/>
    <w:rsid w:val="00465812"/>
    <w:rsid w:val="00482EBA"/>
    <w:rsid w:val="00491332"/>
    <w:rsid w:val="004B207B"/>
    <w:rsid w:val="004B34D4"/>
    <w:rsid w:val="004F7C69"/>
    <w:rsid w:val="005012BC"/>
    <w:rsid w:val="00544942"/>
    <w:rsid w:val="00554854"/>
    <w:rsid w:val="005A07F0"/>
    <w:rsid w:val="005A78BF"/>
    <w:rsid w:val="005C1A4E"/>
    <w:rsid w:val="005C2E4D"/>
    <w:rsid w:val="005D5177"/>
    <w:rsid w:val="00614510"/>
    <w:rsid w:val="006708CA"/>
    <w:rsid w:val="00683BE3"/>
    <w:rsid w:val="006A1880"/>
    <w:rsid w:val="006B02B3"/>
    <w:rsid w:val="006B23F7"/>
    <w:rsid w:val="006C1250"/>
    <w:rsid w:val="006E4636"/>
    <w:rsid w:val="00722036"/>
    <w:rsid w:val="0076048E"/>
    <w:rsid w:val="007E4B4D"/>
    <w:rsid w:val="0081273D"/>
    <w:rsid w:val="00817A7E"/>
    <w:rsid w:val="00825908"/>
    <w:rsid w:val="00832BED"/>
    <w:rsid w:val="008C27FA"/>
    <w:rsid w:val="008E5C0D"/>
    <w:rsid w:val="009C119C"/>
    <w:rsid w:val="009C1534"/>
    <w:rsid w:val="009C6EA2"/>
    <w:rsid w:val="009D5FFC"/>
    <w:rsid w:val="009F087D"/>
    <w:rsid w:val="009F38B1"/>
    <w:rsid w:val="00A315FD"/>
    <w:rsid w:val="00A507F7"/>
    <w:rsid w:val="00AD0DB5"/>
    <w:rsid w:val="00AE094B"/>
    <w:rsid w:val="00B4137B"/>
    <w:rsid w:val="00B415C2"/>
    <w:rsid w:val="00B568FD"/>
    <w:rsid w:val="00BB37C6"/>
    <w:rsid w:val="00BE5FC8"/>
    <w:rsid w:val="00C2274A"/>
    <w:rsid w:val="00C3716B"/>
    <w:rsid w:val="00C51D1A"/>
    <w:rsid w:val="00C867FD"/>
    <w:rsid w:val="00CC0BF0"/>
    <w:rsid w:val="00CE65A0"/>
    <w:rsid w:val="00D45681"/>
    <w:rsid w:val="00D755DB"/>
    <w:rsid w:val="00DD5196"/>
    <w:rsid w:val="00DE3255"/>
    <w:rsid w:val="00DF6021"/>
    <w:rsid w:val="00E25223"/>
    <w:rsid w:val="00E41604"/>
    <w:rsid w:val="00E45963"/>
    <w:rsid w:val="00E8192B"/>
    <w:rsid w:val="00E876E5"/>
    <w:rsid w:val="00E95436"/>
    <w:rsid w:val="00EC2CE1"/>
    <w:rsid w:val="00F35BB7"/>
    <w:rsid w:val="00F8756D"/>
    <w:rsid w:val="00F96562"/>
    <w:rsid w:val="00FA5B89"/>
    <w:rsid w:val="00FE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6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10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DF1FB-3FA0-4837-A512-8302B839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5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АДМИН</cp:lastModifiedBy>
  <cp:revision>88</cp:revision>
  <dcterms:created xsi:type="dcterms:W3CDTF">2025-08-21T11:32:00Z</dcterms:created>
  <dcterms:modified xsi:type="dcterms:W3CDTF">2026-09-09T08:30:00Z</dcterms:modified>
</cp:coreProperties>
</file>