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E6E" w:rsidRPr="00401E6E" w:rsidRDefault="009E042D" w:rsidP="00401E6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E042D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3C736CF" wp14:editId="5C8E6D87">
            <wp:simplePos x="0" y="0"/>
            <wp:positionH relativeFrom="column">
              <wp:posOffset>415290</wp:posOffset>
            </wp:positionH>
            <wp:positionV relativeFrom="paragraph">
              <wp:posOffset>154940</wp:posOffset>
            </wp:positionV>
            <wp:extent cx="744220" cy="765810"/>
            <wp:effectExtent l="0" t="0" r="0" b="0"/>
            <wp:wrapNone/>
            <wp:docPr id="1" name="Рисунок 1" descr="pat456789h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t456789h17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744220" cy="76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FA8">
        <w:rPr>
          <w:rFonts w:ascii="Times New Roman" w:hAnsi="Times New Roman" w:cs="Times New Roman"/>
          <w:b/>
        </w:rPr>
        <w:t>Ин</w:t>
      </w:r>
      <w:r w:rsidR="006E54C6" w:rsidRPr="00401E6E">
        <w:rPr>
          <w:rFonts w:ascii="Times New Roman" w:hAnsi="Times New Roman" w:cs="Times New Roman"/>
          <w:b/>
        </w:rPr>
        <w:t>формация о результатах перевода, восстановления и отчисления</w:t>
      </w:r>
    </w:p>
    <w:p w:rsidR="00401E6E" w:rsidRPr="00401E6E" w:rsidRDefault="00401E6E" w:rsidP="00401E6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1E6E">
        <w:rPr>
          <w:rFonts w:ascii="Times New Roman" w:hAnsi="Times New Roman" w:cs="Times New Roman"/>
        </w:rPr>
        <w:t xml:space="preserve">Государственного автономного профессионального </w:t>
      </w:r>
      <w:r w:rsidR="001D2D5A" w:rsidRPr="00401E6E">
        <w:rPr>
          <w:rFonts w:ascii="Times New Roman" w:hAnsi="Times New Roman" w:cs="Times New Roman"/>
        </w:rPr>
        <w:t>образовательного учреждения</w:t>
      </w:r>
      <w:r w:rsidRPr="00401E6E">
        <w:rPr>
          <w:rFonts w:ascii="Times New Roman" w:hAnsi="Times New Roman" w:cs="Times New Roman"/>
        </w:rPr>
        <w:t xml:space="preserve"> Чувашской Республики</w:t>
      </w:r>
    </w:p>
    <w:p w:rsidR="00401E6E" w:rsidRPr="00401E6E" w:rsidRDefault="009E042D" w:rsidP="00401E6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1E6E">
        <w:rPr>
          <w:rFonts w:ascii="Times New Roman" w:hAnsi="Times New Roman" w:cs="Times New Roman"/>
        </w:rPr>
        <w:t xml:space="preserve"> </w:t>
      </w:r>
      <w:r w:rsidR="00401E6E" w:rsidRPr="00401E6E">
        <w:rPr>
          <w:rFonts w:ascii="Times New Roman" w:hAnsi="Times New Roman" w:cs="Times New Roman"/>
        </w:rPr>
        <w:t>«Чебоксарский техникум строительства и городского хозяйства»</w:t>
      </w:r>
    </w:p>
    <w:p w:rsidR="00401E6E" w:rsidRPr="00401E6E" w:rsidRDefault="00401E6E" w:rsidP="00401E6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01E6E">
        <w:rPr>
          <w:rFonts w:ascii="Times New Roman" w:hAnsi="Times New Roman" w:cs="Times New Roman"/>
        </w:rPr>
        <w:t>Министерства образования Чувашской Республики</w:t>
      </w:r>
    </w:p>
    <w:p w:rsidR="00B36EF0" w:rsidRDefault="009A4725" w:rsidP="00821CB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  <w:r w:rsidR="00B36EF0">
        <w:rPr>
          <w:rFonts w:ascii="Times New Roman" w:hAnsi="Times New Roman" w:cs="Times New Roman"/>
          <w:b/>
        </w:rPr>
        <w:t xml:space="preserve">на 01 </w:t>
      </w:r>
      <w:r w:rsidR="008835CD">
        <w:rPr>
          <w:rFonts w:ascii="Times New Roman" w:hAnsi="Times New Roman" w:cs="Times New Roman"/>
          <w:b/>
        </w:rPr>
        <w:t>сентября</w:t>
      </w:r>
      <w:r w:rsidR="009E68C0">
        <w:rPr>
          <w:rFonts w:ascii="Times New Roman" w:hAnsi="Times New Roman" w:cs="Times New Roman"/>
          <w:b/>
        </w:rPr>
        <w:t xml:space="preserve"> </w:t>
      </w:r>
      <w:r w:rsidR="00B36EF0">
        <w:rPr>
          <w:rFonts w:ascii="Times New Roman" w:hAnsi="Times New Roman" w:cs="Times New Roman"/>
          <w:b/>
        </w:rPr>
        <w:t>2026 года</w:t>
      </w:r>
    </w:p>
    <w:p w:rsidR="00746ED9" w:rsidRDefault="009A4725" w:rsidP="00821CB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</w:t>
      </w:r>
    </w:p>
    <w:tbl>
      <w:tblPr>
        <w:tblStyle w:val="1"/>
        <w:tblpPr w:leftFromText="180" w:rightFromText="180" w:vertAnchor="page" w:horzAnchor="margin" w:tblpXSpec="right" w:tblpY="2176"/>
        <w:tblOverlap w:val="never"/>
        <w:tblW w:w="464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4648"/>
      </w:tblGrid>
      <w:tr w:rsidR="00746ED9" w:rsidRPr="00746ED9" w:rsidTr="00252CF1">
        <w:tc>
          <w:tcPr>
            <w:tcW w:w="4648" w:type="dxa"/>
          </w:tcPr>
          <w:p w:rsidR="00746ED9" w:rsidRPr="00746ED9" w:rsidRDefault="00746ED9" w:rsidP="00746ED9">
            <w:pPr>
              <w:rPr>
                <w:rFonts w:ascii="Aptos Display" w:hAnsi="Aptos Display" w:cs="Aptos Display"/>
                <w:b/>
                <w:sz w:val="10"/>
                <w:szCs w:val="10"/>
              </w:rPr>
            </w:pPr>
            <w:r w:rsidRPr="00746ED9">
              <w:rPr>
                <w:rFonts w:ascii="Aptos Display" w:hAnsi="Aptos Display" w:cs="Aptos Display"/>
                <w:b/>
                <w:noProof/>
                <w:color w:val="FF0000"/>
                <w:sz w:val="14"/>
                <w:szCs w:val="14"/>
                <w:lang w:eastAsia="ru-RU"/>
              </w:rPr>
              <w:drawing>
                <wp:inline distT="0" distB="0" distL="0" distR="0" wp14:anchorId="2DB77977" wp14:editId="72BB8366">
                  <wp:extent cx="304800" cy="314325"/>
                  <wp:effectExtent l="0" t="0" r="0" b="9525"/>
                  <wp:docPr id="3" name="Рисунок 3" descr="C:\Users\sekretovaog\Downloads\pat456789h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sekretovaog\Downloads\pat456789h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46ED9">
              <w:rPr>
                <w:rFonts w:ascii="Aptos Display" w:hAnsi="Aptos Display" w:cs="Aptos Display"/>
                <w:b/>
                <w:color w:val="FF0000"/>
                <w:sz w:val="14"/>
                <w:szCs w:val="14"/>
              </w:rPr>
              <w:t xml:space="preserve"> </w:t>
            </w:r>
            <w:r w:rsidRPr="00746ED9">
              <w:rPr>
                <w:rFonts w:ascii="Aptos Display" w:hAnsi="Aptos Display" w:cs="Aptos Display"/>
                <w:b/>
                <w:color w:val="FF0000"/>
                <w:sz w:val="14"/>
                <w:szCs w:val="14"/>
              </w:rPr>
              <w:tab/>
            </w:r>
            <w:r w:rsidRPr="00746ED9">
              <w:rPr>
                <w:rFonts w:ascii="Aptos Display" w:hAnsi="Aptos Display" w:cs="Aptos Display"/>
                <w:b/>
                <w:sz w:val="10"/>
                <w:szCs w:val="10"/>
              </w:rPr>
              <w:t>ДОКУМЕНТ ПОДПИСАН ЭЛЕКТРОННОЙ ПОДПИСЬЮ</w:t>
            </w:r>
          </w:p>
          <w:p w:rsidR="00746ED9" w:rsidRPr="00746ED9" w:rsidRDefault="00746ED9" w:rsidP="00746ED9">
            <w:pPr>
              <w:rPr>
                <w:rFonts w:ascii="Aptos Display" w:hAnsi="Aptos Display" w:cs="Aptos Display"/>
                <w:b/>
                <w:sz w:val="10"/>
                <w:szCs w:val="10"/>
              </w:rPr>
            </w:pPr>
            <w:r w:rsidRPr="00746ED9">
              <w:rPr>
                <w:rFonts w:ascii="Aptos Display" w:hAnsi="Aptos Display" w:cs="Aptos Display"/>
                <w:b/>
                <w:sz w:val="10"/>
                <w:szCs w:val="10"/>
              </w:rPr>
              <w:tab/>
            </w:r>
          </w:p>
          <w:p w:rsidR="00746ED9" w:rsidRPr="00746ED9" w:rsidRDefault="00746ED9" w:rsidP="00746ED9">
            <w:pPr>
              <w:rPr>
                <w:rFonts w:ascii="Aptos Display" w:hAnsi="Aptos Display" w:cs="Aptos Display"/>
                <w:b/>
                <w:sz w:val="10"/>
                <w:szCs w:val="10"/>
              </w:rPr>
            </w:pPr>
            <w:r w:rsidRPr="00746ED9">
              <w:rPr>
                <w:rFonts w:ascii="Aptos Display" w:hAnsi="Aptos Display" w:cs="Aptos Display"/>
                <w:b/>
                <w:sz w:val="10"/>
                <w:szCs w:val="10"/>
              </w:rPr>
              <w:t xml:space="preserve"> Сертификат:</w:t>
            </w:r>
            <w:r w:rsidRPr="00746ED9">
              <w:rPr>
                <w:rFonts w:ascii="Aptos Display" w:hAnsi="Aptos Display" w:cs="Aptos Display"/>
                <w:b/>
                <w:sz w:val="10"/>
                <w:szCs w:val="10"/>
              </w:rPr>
              <w:tab/>
              <w:t>00 82 F9 FB 35 4B 58 9E BD 5F CB 36 5D 77 80 D1 82</w:t>
            </w:r>
          </w:p>
          <w:p w:rsidR="00746ED9" w:rsidRPr="00746ED9" w:rsidRDefault="00746ED9" w:rsidP="00746ED9">
            <w:pPr>
              <w:rPr>
                <w:rFonts w:ascii="Aptos Display" w:hAnsi="Aptos Display" w:cs="Aptos Display"/>
                <w:b/>
                <w:sz w:val="10"/>
                <w:szCs w:val="10"/>
              </w:rPr>
            </w:pPr>
            <w:r w:rsidRPr="00746ED9">
              <w:rPr>
                <w:rFonts w:ascii="Aptos Display" w:hAnsi="Aptos Display" w:cs="Aptos Display"/>
                <w:b/>
                <w:sz w:val="10"/>
                <w:szCs w:val="10"/>
              </w:rPr>
              <w:t xml:space="preserve"> Владелец:</w:t>
            </w:r>
            <w:r w:rsidRPr="00746ED9">
              <w:rPr>
                <w:rFonts w:ascii="Aptos Display" w:hAnsi="Aptos Display" w:cs="Aptos Display"/>
                <w:b/>
                <w:sz w:val="10"/>
                <w:szCs w:val="10"/>
              </w:rPr>
              <w:tab/>
              <w:t>Кудряшов Сергей Владимирович, ГОСУДАРСТВЕННОЕ АВТОНОМНОЕ ПРОФЕССИОНАЛЬНОЕ ОБРАЗОВАТЕЛЬНОЕ УЧРЕЖДЕНИЕ ЧУВАШСКОЙ РЕСПУБЛИКИ "ЧЕБОКСАРСКИЙ ТЕХНИКУМ СТРОИТЕЛЬСТВА И ГОРОДСКОГО ХОЗЯЙСТВА" МИНИСТЕРСТВА ОБРАЗОВАНИЯ ЧУВАШСКОЙ РЕСПУБЛИКИ, Директор</w:t>
            </w:r>
          </w:p>
          <w:p w:rsidR="00746ED9" w:rsidRPr="00746ED9" w:rsidRDefault="00746ED9" w:rsidP="00746ED9">
            <w:pPr>
              <w:rPr>
                <w:rFonts w:ascii="Aptos Display" w:hAnsi="Aptos Display" w:cs="Aptos Display"/>
                <w:sz w:val="10"/>
                <w:szCs w:val="10"/>
              </w:rPr>
            </w:pPr>
            <w:r w:rsidRPr="00746ED9">
              <w:rPr>
                <w:rFonts w:ascii="Aptos Display" w:hAnsi="Aptos Display" w:cs="Aptos Display"/>
                <w:b/>
                <w:sz w:val="10"/>
                <w:szCs w:val="10"/>
              </w:rPr>
              <w:t xml:space="preserve"> Действителен:</w:t>
            </w:r>
            <w:r w:rsidRPr="00746ED9">
              <w:rPr>
                <w:rFonts w:ascii="Aptos Display" w:hAnsi="Aptos Display" w:cs="Aptos Display"/>
                <w:b/>
                <w:sz w:val="10"/>
                <w:szCs w:val="10"/>
              </w:rPr>
              <w:tab/>
              <w:t>с 29.07.2026 по 22.10.2027</w:t>
            </w:r>
          </w:p>
          <w:p w:rsidR="00746ED9" w:rsidRPr="00746ED9" w:rsidRDefault="00746ED9" w:rsidP="00746ED9">
            <w:pPr>
              <w:rPr>
                <w:rFonts w:ascii="Aptos Display" w:hAnsi="Aptos Display" w:cs="Aptos Display"/>
                <w:color w:val="FF0000"/>
                <w:sz w:val="16"/>
                <w:szCs w:val="16"/>
              </w:rPr>
            </w:pPr>
          </w:p>
        </w:tc>
      </w:tr>
    </w:tbl>
    <w:p w:rsidR="008A2920" w:rsidRDefault="009A4725" w:rsidP="00821CB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</w:t>
      </w:r>
    </w:p>
    <w:p w:rsidR="009E042D" w:rsidRPr="00401E6E" w:rsidRDefault="009E042D" w:rsidP="009E042D">
      <w:pPr>
        <w:jc w:val="right"/>
        <w:rPr>
          <w:rFonts w:ascii="Times New Roman" w:hAnsi="Times New Roman" w:cs="Times New Roman"/>
          <w:b/>
        </w:rPr>
      </w:pPr>
    </w:p>
    <w:tbl>
      <w:tblPr>
        <w:tblW w:w="5000" w:type="pct"/>
        <w:tblInd w:w="-8" w:type="dxa"/>
        <w:tblBorders>
          <w:top w:val="single" w:sz="6" w:space="0" w:color="919191"/>
          <w:left w:val="single" w:sz="6" w:space="0" w:color="919191"/>
          <w:bottom w:val="single" w:sz="6" w:space="0" w:color="919191"/>
          <w:right w:val="single" w:sz="6" w:space="0" w:color="91919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4"/>
        <w:gridCol w:w="4514"/>
        <w:gridCol w:w="1231"/>
        <w:gridCol w:w="7"/>
        <w:gridCol w:w="2171"/>
        <w:gridCol w:w="7"/>
        <w:gridCol w:w="2171"/>
        <w:gridCol w:w="6"/>
        <w:gridCol w:w="1933"/>
        <w:gridCol w:w="6"/>
        <w:gridCol w:w="1324"/>
      </w:tblGrid>
      <w:tr w:rsidR="00FF2BE5" w:rsidRPr="006E54C6" w:rsidTr="00945C24">
        <w:tc>
          <w:tcPr>
            <w:tcW w:w="407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F2BE5" w:rsidRPr="006E54C6" w:rsidRDefault="00FF2BE5" w:rsidP="007A3878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</w:pPr>
            <w:r w:rsidRPr="006E54C6">
              <w:rPr>
                <w:rFonts w:ascii="Arial Narrow" w:eastAsia="Times New Roman" w:hAnsi="Arial Narrow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55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F2BE5" w:rsidRPr="006E54C6" w:rsidRDefault="00FF2BE5" w:rsidP="007A3878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</w:pPr>
            <w:r w:rsidRPr="006E54C6">
              <w:rPr>
                <w:rFonts w:ascii="Arial Narrow" w:eastAsia="Times New Roman" w:hAnsi="Arial Narrow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Наименование специальности/</w:t>
            </w:r>
            <w:r w:rsidRPr="006E54C6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  <w:br/>
            </w:r>
            <w:r w:rsidRPr="006E54C6">
              <w:rPr>
                <w:rFonts w:ascii="Arial Narrow" w:eastAsia="Times New Roman" w:hAnsi="Arial Narrow" w:cs="Times New Roman"/>
                <w:b/>
                <w:bCs/>
                <w:color w:val="333333"/>
                <w:sz w:val="24"/>
                <w:szCs w:val="24"/>
                <w:lang w:eastAsia="ru-RU"/>
              </w:rPr>
              <w:t>направления подготовки</w:t>
            </w:r>
          </w:p>
        </w:tc>
        <w:tc>
          <w:tcPr>
            <w:tcW w:w="42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F2BE5" w:rsidRPr="006E54C6" w:rsidRDefault="00FF2BE5" w:rsidP="007A3878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</w:pPr>
            <w:r w:rsidRPr="006E54C6">
              <w:rPr>
                <w:rFonts w:ascii="Arial Narrow" w:eastAsia="Times New Roman" w:hAnsi="Arial Narrow" w:cs="Times New Roman"/>
                <w:b/>
                <w:bCs/>
                <w:color w:val="333333"/>
                <w:sz w:val="24"/>
                <w:szCs w:val="24"/>
                <w:lang w:eastAsia="ru-RU"/>
              </w:rPr>
              <w:t>Форма обучения</w:t>
            </w:r>
          </w:p>
        </w:tc>
        <w:tc>
          <w:tcPr>
            <w:tcW w:w="2620" w:type="pct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F2BE5" w:rsidRPr="006E54C6" w:rsidRDefault="00FF2BE5" w:rsidP="007A3878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</w:pPr>
            <w:r w:rsidRPr="006E54C6">
              <w:rPr>
                <w:rFonts w:ascii="Arial Narrow" w:eastAsia="Times New Roman" w:hAnsi="Arial Narrow" w:cs="Times New Roman"/>
                <w:b/>
                <w:bCs/>
                <w:color w:val="333333"/>
                <w:sz w:val="24"/>
                <w:szCs w:val="24"/>
                <w:lang w:eastAsia="ru-RU"/>
              </w:rPr>
              <w:t>Численность обучающихся, чел.</w:t>
            </w:r>
          </w:p>
        </w:tc>
      </w:tr>
      <w:tr w:rsidR="00FF2BE5" w:rsidRPr="006E54C6" w:rsidTr="00945C24">
        <w:trPr>
          <w:trHeight w:val="986"/>
        </w:trPr>
        <w:tc>
          <w:tcPr>
            <w:tcW w:w="407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F2BE5" w:rsidRPr="006E54C6" w:rsidRDefault="00FF2BE5" w:rsidP="007A3878">
            <w:pPr>
              <w:spacing w:after="0" w:line="240" w:lineRule="auto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155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F2BE5" w:rsidRPr="006E54C6" w:rsidRDefault="00FF2BE5" w:rsidP="007A3878">
            <w:pPr>
              <w:spacing w:after="0" w:line="240" w:lineRule="auto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2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F2BE5" w:rsidRPr="006E54C6" w:rsidRDefault="00FF2BE5" w:rsidP="007A3878">
            <w:pPr>
              <w:spacing w:after="0" w:line="240" w:lineRule="auto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F2BE5" w:rsidRPr="006E54C6" w:rsidRDefault="00FF2BE5" w:rsidP="007A3878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</w:pPr>
            <w:r w:rsidRPr="006E54C6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  <w:t xml:space="preserve">Переведено </w:t>
            </w:r>
            <w:r w:rsidRPr="006E54C6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  <w:br/>
              <w:t>в другие образовательные организации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F2BE5" w:rsidRPr="006E54C6" w:rsidRDefault="00FF2BE5" w:rsidP="007A3878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</w:pPr>
            <w:r w:rsidRPr="006E54C6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  <w:t xml:space="preserve">Переведено </w:t>
            </w:r>
            <w:r w:rsidRPr="006E54C6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  <w:br/>
              <w:t>из других образовательных организаций</w:t>
            </w: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F2BE5" w:rsidRPr="006E54C6" w:rsidRDefault="00FF2BE5" w:rsidP="007A3878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</w:pPr>
            <w:r w:rsidRPr="006E54C6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  <w:t>Восстановлено</w:t>
            </w: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FF2BE5" w:rsidRPr="006E54C6" w:rsidRDefault="00FF2BE5" w:rsidP="007A3878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</w:pPr>
            <w:r w:rsidRPr="006E54C6">
              <w:rPr>
                <w:rFonts w:ascii="Arial Narrow" w:eastAsia="Times New Roman" w:hAnsi="Arial Narrow" w:cs="Times New Roman"/>
                <w:color w:val="333333"/>
                <w:sz w:val="24"/>
                <w:szCs w:val="24"/>
                <w:lang w:eastAsia="ru-RU"/>
              </w:rPr>
              <w:t>Отчислено</w:t>
            </w:r>
          </w:p>
        </w:tc>
      </w:tr>
      <w:tr w:rsidR="00AA35ED" w:rsidRPr="006E54C6" w:rsidTr="00945C24">
        <w:trPr>
          <w:trHeight w:val="546"/>
        </w:trPr>
        <w:tc>
          <w:tcPr>
            <w:tcW w:w="40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08.02.01</w:t>
            </w:r>
          </w:p>
          <w:p w:rsidR="00AA35ED" w:rsidRPr="00AC66CA" w:rsidRDefault="00AA35ED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hAnsi="Times New Roman" w:cs="Times New Roman"/>
              </w:rPr>
              <w:t>Строительство и эксплуатация зданий и сооружений</w:t>
            </w: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033221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B770B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AA35ED" w:rsidRPr="006E54C6" w:rsidTr="00945C24">
        <w:trPr>
          <w:trHeight w:val="434"/>
        </w:trPr>
        <w:tc>
          <w:tcPr>
            <w:tcW w:w="40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7A3878">
            <w:pPr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заочная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8835C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A35ED" w:rsidRPr="00AC66CA" w:rsidRDefault="00AA35E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945C24" w:rsidRPr="006E54C6" w:rsidTr="00C005F5">
        <w:trPr>
          <w:trHeight w:val="984"/>
        </w:trPr>
        <w:tc>
          <w:tcPr>
            <w:tcW w:w="40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08.02.09</w:t>
            </w:r>
          </w:p>
          <w:p w:rsidR="00945C24" w:rsidRPr="00AC66CA" w:rsidRDefault="00945C24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Монтаж, наладка и эксплуатация электрооборудования промышленных и гражданских зданий</w:t>
            </w: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23AE1" w:rsidRPr="006E54C6" w:rsidTr="00945C24">
        <w:trPr>
          <w:trHeight w:val="920"/>
        </w:trPr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13.02.07</w:t>
            </w:r>
          </w:p>
        </w:tc>
        <w:tc>
          <w:tcPr>
            <w:tcW w:w="15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hAnsi="Times New Roman" w:cs="Times New Roman"/>
              </w:rPr>
              <w:t>Электроснабжение (по отраслям)</w:t>
            </w: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6091A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23AE1" w:rsidRPr="006E54C6" w:rsidTr="00945C24">
        <w:trPr>
          <w:trHeight w:val="346"/>
        </w:trPr>
        <w:tc>
          <w:tcPr>
            <w:tcW w:w="40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13.02.02</w:t>
            </w:r>
          </w:p>
        </w:tc>
        <w:tc>
          <w:tcPr>
            <w:tcW w:w="155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Теплоснабжение и теплотехническое оборудование</w:t>
            </w: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F23AE1" w:rsidRPr="006E54C6" w:rsidTr="00945C24">
        <w:trPr>
          <w:trHeight w:val="301"/>
        </w:trPr>
        <w:tc>
          <w:tcPr>
            <w:tcW w:w="40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заочная</w:t>
            </w:r>
          </w:p>
        </w:tc>
        <w:tc>
          <w:tcPr>
            <w:tcW w:w="748" w:type="pct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945C24" w:rsidRPr="006E54C6" w:rsidTr="00177FAF">
        <w:trPr>
          <w:trHeight w:val="958"/>
        </w:trPr>
        <w:tc>
          <w:tcPr>
            <w:tcW w:w="407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lastRenderedPageBreak/>
              <w:t>08.02.07</w:t>
            </w:r>
          </w:p>
        </w:tc>
        <w:tc>
          <w:tcPr>
            <w:tcW w:w="1551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945C24" w:rsidP="004735E2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F23AE1" w:rsidRPr="006E54C6" w:rsidTr="00945C24">
        <w:trPr>
          <w:trHeight w:val="1111"/>
        </w:trPr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45C24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13.02.11</w:t>
            </w:r>
            <w:r w:rsidR="00945C24" w:rsidRPr="00AC66CA">
              <w:rPr>
                <w:rFonts w:ascii="Times New Roman" w:hAnsi="Times New Roman" w:cs="Times New Roman"/>
              </w:rPr>
              <w:t>/</w:t>
            </w:r>
          </w:p>
          <w:p w:rsidR="00F23AE1" w:rsidRPr="00AC66CA" w:rsidRDefault="00945C24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13.02.13</w:t>
            </w:r>
          </w:p>
        </w:tc>
        <w:tc>
          <w:tcPr>
            <w:tcW w:w="15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hAnsi="Times New Roman" w:cs="Times New Roman"/>
              </w:rP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8835C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8835C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bookmarkStart w:id="0" w:name="_GoBack"/>
            <w:bookmarkEnd w:id="0"/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DD6437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F23AE1" w:rsidRPr="006E54C6" w:rsidTr="00945C24"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21.02.08</w:t>
            </w:r>
            <w:r w:rsidR="00AB1011" w:rsidRPr="00AC66CA">
              <w:rPr>
                <w:rFonts w:ascii="Times New Roman" w:hAnsi="Times New Roman" w:cs="Times New Roman"/>
              </w:rPr>
              <w:t>/</w:t>
            </w:r>
          </w:p>
          <w:p w:rsidR="00AB1011" w:rsidRPr="00AC66CA" w:rsidRDefault="00AB101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21.02.20</w:t>
            </w:r>
          </w:p>
        </w:tc>
        <w:tc>
          <w:tcPr>
            <w:tcW w:w="15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hAnsi="Times New Roman" w:cs="Times New Roman"/>
              </w:rPr>
              <w:t>Прикладная геодезия</w:t>
            </w: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8835C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</w:p>
        </w:tc>
      </w:tr>
      <w:tr w:rsidR="00F23AE1" w:rsidRPr="006E54C6" w:rsidTr="00945C24"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38.02.07</w:t>
            </w:r>
          </w:p>
        </w:tc>
        <w:tc>
          <w:tcPr>
            <w:tcW w:w="15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hAnsi="Times New Roman" w:cs="Times New Roman"/>
              </w:rPr>
              <w:t>Банковское дело</w:t>
            </w: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F23AE1" w:rsidRPr="006E54C6" w:rsidTr="00945C24"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AB1011" w:rsidRPr="00AC66CA" w:rsidRDefault="00AB101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08.01.28</w:t>
            </w:r>
          </w:p>
        </w:tc>
        <w:tc>
          <w:tcPr>
            <w:tcW w:w="155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Мастер отделочных строительных и декоративных работ</w:t>
            </w:r>
          </w:p>
        </w:tc>
        <w:tc>
          <w:tcPr>
            <w:tcW w:w="4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8835C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F23AE1" w:rsidRPr="006E54C6" w:rsidTr="00945C24">
        <w:trPr>
          <w:trHeight w:val="440"/>
        </w:trPr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07.02.01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Архитектура</w:t>
            </w:r>
          </w:p>
        </w:tc>
        <w:tc>
          <w:tcPr>
            <w:tcW w:w="42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F23AE1" w:rsidRPr="006E54C6" w:rsidTr="00945C24"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54.02.01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Дизайн (по отраслям)</w:t>
            </w:r>
          </w:p>
        </w:tc>
        <w:tc>
          <w:tcPr>
            <w:tcW w:w="42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F23AE1" w:rsidRPr="00AC66CA" w:rsidRDefault="00F23AE1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F23AE1" w:rsidRPr="00AC66CA" w:rsidRDefault="00F23AE1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336433" w:rsidRPr="006E54C6" w:rsidTr="00945C24"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36433" w:rsidRPr="00AC66CA" w:rsidRDefault="00336433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08.02.14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433" w:rsidRPr="00AC66CA" w:rsidRDefault="00336433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Эксплуатация и обслуживание многоквартирного дома</w:t>
            </w:r>
          </w:p>
        </w:tc>
        <w:tc>
          <w:tcPr>
            <w:tcW w:w="42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36433" w:rsidRPr="00AC66CA" w:rsidRDefault="00336433" w:rsidP="007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36433" w:rsidRPr="00AC66CA" w:rsidRDefault="008835CD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36433" w:rsidRPr="00AC66CA" w:rsidRDefault="00336433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36433" w:rsidRPr="00AC66CA" w:rsidRDefault="00336433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36433" w:rsidRPr="00AC66CA" w:rsidRDefault="00336433" w:rsidP="00DD6437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7A3878" w:rsidRPr="006E54C6" w:rsidTr="00945C24"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A3878" w:rsidRPr="00AC66CA" w:rsidRDefault="007A3878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43.02.16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A3878" w:rsidRPr="00AC66CA" w:rsidRDefault="007A3878" w:rsidP="007A387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Туризм и гостеприимство</w:t>
            </w:r>
          </w:p>
        </w:tc>
        <w:tc>
          <w:tcPr>
            <w:tcW w:w="42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7A3878" w:rsidRPr="00AC66CA" w:rsidRDefault="007A3878" w:rsidP="007A3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A3878" w:rsidRPr="00AC66CA" w:rsidRDefault="007A3878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A3878" w:rsidRPr="00AC66CA" w:rsidRDefault="007A3878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A3878" w:rsidRPr="00AC66CA" w:rsidRDefault="007A3878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7A3878" w:rsidRPr="00AC66CA" w:rsidRDefault="007A3878" w:rsidP="007A3878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3E0F4C" w:rsidRPr="006E54C6" w:rsidTr="00945C24">
        <w:tc>
          <w:tcPr>
            <w:tcW w:w="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0F4C" w:rsidRPr="00AC66CA" w:rsidRDefault="003E0F4C" w:rsidP="003E0F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21.02.19</w:t>
            </w:r>
          </w:p>
        </w:tc>
        <w:tc>
          <w:tcPr>
            <w:tcW w:w="1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0F4C" w:rsidRPr="00AC66CA" w:rsidRDefault="003E0F4C" w:rsidP="003E0F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C66CA">
              <w:rPr>
                <w:rFonts w:ascii="Times New Roman" w:hAnsi="Times New Roman" w:cs="Times New Roman"/>
              </w:rPr>
              <w:t>Землеустройство</w:t>
            </w:r>
          </w:p>
        </w:tc>
        <w:tc>
          <w:tcPr>
            <w:tcW w:w="42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3E0F4C" w:rsidRPr="00AC66CA" w:rsidRDefault="003E0F4C" w:rsidP="003E0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AC66CA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очная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0F4C" w:rsidRPr="00AC66CA" w:rsidRDefault="003E0F4C" w:rsidP="003E0F4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0F4C" w:rsidRPr="00AC66CA" w:rsidRDefault="003E0F4C" w:rsidP="003E0F4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0F4C" w:rsidRPr="00AC66CA" w:rsidRDefault="003E0F4C" w:rsidP="003E0F4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4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0F4C" w:rsidRPr="00AC66CA" w:rsidRDefault="003E0F4C" w:rsidP="003E0F4C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3E0F4C" w:rsidRPr="00F65AED" w:rsidTr="00945C24">
        <w:tc>
          <w:tcPr>
            <w:tcW w:w="238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0F4C" w:rsidRPr="001A70DC" w:rsidRDefault="003E0F4C" w:rsidP="003E0F4C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b/>
                <w:color w:val="333333"/>
                <w:sz w:val="32"/>
                <w:szCs w:val="32"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color w:val="333333"/>
                <w:sz w:val="32"/>
                <w:szCs w:val="32"/>
                <w:lang w:eastAsia="ru-RU"/>
              </w:rPr>
              <w:t>Всего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0F4C" w:rsidRPr="001A70DC" w:rsidRDefault="008835CD" w:rsidP="003E0F4C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b/>
                <w:color w:val="333333"/>
                <w:sz w:val="32"/>
                <w:szCs w:val="32"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color w:val="333333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74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0F4C" w:rsidRPr="001A70DC" w:rsidRDefault="008835CD" w:rsidP="003E0F4C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b/>
                <w:color w:val="333333"/>
                <w:sz w:val="32"/>
                <w:szCs w:val="32"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color w:val="333333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66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0F4C" w:rsidRPr="001A70DC" w:rsidRDefault="008835CD" w:rsidP="003E0F4C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b/>
                <w:color w:val="333333"/>
                <w:sz w:val="32"/>
                <w:szCs w:val="32"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color w:val="333333"/>
                <w:sz w:val="32"/>
                <w:szCs w:val="32"/>
                <w:lang w:eastAsia="ru-RU"/>
              </w:rPr>
              <w:t>2</w:t>
            </w:r>
          </w:p>
        </w:tc>
        <w:tc>
          <w:tcPr>
            <w:tcW w:w="4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E0F4C" w:rsidRPr="001A70DC" w:rsidRDefault="008835CD" w:rsidP="0076091A">
            <w:pPr>
              <w:spacing w:after="0" w:line="240" w:lineRule="auto"/>
              <w:jc w:val="center"/>
              <w:outlineLvl w:val="4"/>
              <w:rPr>
                <w:rFonts w:ascii="Arial Narrow" w:eastAsia="Times New Roman" w:hAnsi="Arial Narrow" w:cs="Times New Roman"/>
                <w:b/>
                <w:color w:val="333333"/>
                <w:sz w:val="32"/>
                <w:szCs w:val="32"/>
                <w:lang w:eastAsia="ru-RU"/>
              </w:rPr>
            </w:pPr>
            <w:r>
              <w:rPr>
                <w:rFonts w:ascii="Arial Narrow" w:eastAsia="Times New Roman" w:hAnsi="Arial Narrow" w:cs="Times New Roman"/>
                <w:b/>
                <w:color w:val="333333"/>
                <w:sz w:val="32"/>
                <w:szCs w:val="32"/>
                <w:lang w:eastAsia="ru-RU"/>
              </w:rPr>
              <w:t>1</w:t>
            </w:r>
          </w:p>
        </w:tc>
      </w:tr>
    </w:tbl>
    <w:p w:rsidR="00821CB8" w:rsidRPr="00821CB8" w:rsidRDefault="00821CB8" w:rsidP="007A3878">
      <w:pPr>
        <w:tabs>
          <w:tab w:val="left" w:pos="3555"/>
        </w:tabs>
      </w:pPr>
    </w:p>
    <w:sectPr w:rsidR="00821CB8" w:rsidRPr="00821CB8" w:rsidSect="009E042D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9F0"/>
    <w:rsid w:val="00016310"/>
    <w:rsid w:val="00033221"/>
    <w:rsid w:val="00051671"/>
    <w:rsid w:val="0006026D"/>
    <w:rsid w:val="0006481E"/>
    <w:rsid w:val="00072F01"/>
    <w:rsid w:val="000826E7"/>
    <w:rsid w:val="000A1AB8"/>
    <w:rsid w:val="000C376F"/>
    <w:rsid w:val="000E689A"/>
    <w:rsid w:val="00110BBD"/>
    <w:rsid w:val="001135A6"/>
    <w:rsid w:val="00114E4D"/>
    <w:rsid w:val="0012747D"/>
    <w:rsid w:val="001300E3"/>
    <w:rsid w:val="00132038"/>
    <w:rsid w:val="00147FA8"/>
    <w:rsid w:val="00164A3C"/>
    <w:rsid w:val="00174529"/>
    <w:rsid w:val="00184E6E"/>
    <w:rsid w:val="001A70DC"/>
    <w:rsid w:val="001D012F"/>
    <w:rsid w:val="001D2D5A"/>
    <w:rsid w:val="001E769B"/>
    <w:rsid w:val="00200406"/>
    <w:rsid w:val="00215DFD"/>
    <w:rsid w:val="002654E6"/>
    <w:rsid w:val="00291DE6"/>
    <w:rsid w:val="00295AF7"/>
    <w:rsid w:val="002977E3"/>
    <w:rsid w:val="002D4C20"/>
    <w:rsid w:val="002D6EA7"/>
    <w:rsid w:val="002E1D6E"/>
    <w:rsid w:val="00304E3F"/>
    <w:rsid w:val="003106D9"/>
    <w:rsid w:val="00316C4F"/>
    <w:rsid w:val="00336433"/>
    <w:rsid w:val="00342744"/>
    <w:rsid w:val="003444B5"/>
    <w:rsid w:val="0036149F"/>
    <w:rsid w:val="00375978"/>
    <w:rsid w:val="003A5696"/>
    <w:rsid w:val="003B6F75"/>
    <w:rsid w:val="003C5E3C"/>
    <w:rsid w:val="003E0F4C"/>
    <w:rsid w:val="0040052F"/>
    <w:rsid w:val="004014F8"/>
    <w:rsid w:val="00401E6E"/>
    <w:rsid w:val="00404DC2"/>
    <w:rsid w:val="004077F9"/>
    <w:rsid w:val="00413E55"/>
    <w:rsid w:val="00415FD7"/>
    <w:rsid w:val="004212D2"/>
    <w:rsid w:val="00435C2F"/>
    <w:rsid w:val="00440EA1"/>
    <w:rsid w:val="00451680"/>
    <w:rsid w:val="0047318B"/>
    <w:rsid w:val="004735E2"/>
    <w:rsid w:val="00476B7D"/>
    <w:rsid w:val="00487EB2"/>
    <w:rsid w:val="004F4868"/>
    <w:rsid w:val="00500D1D"/>
    <w:rsid w:val="00504150"/>
    <w:rsid w:val="00505621"/>
    <w:rsid w:val="0052399F"/>
    <w:rsid w:val="005A68EE"/>
    <w:rsid w:val="00614897"/>
    <w:rsid w:val="00636733"/>
    <w:rsid w:val="00636780"/>
    <w:rsid w:val="00636B14"/>
    <w:rsid w:val="006A52AF"/>
    <w:rsid w:val="006B36DA"/>
    <w:rsid w:val="006B79C9"/>
    <w:rsid w:val="006E54C6"/>
    <w:rsid w:val="006E72EB"/>
    <w:rsid w:val="006F27A2"/>
    <w:rsid w:val="00711816"/>
    <w:rsid w:val="007441FE"/>
    <w:rsid w:val="00746ED9"/>
    <w:rsid w:val="0076091A"/>
    <w:rsid w:val="007755C0"/>
    <w:rsid w:val="007A3878"/>
    <w:rsid w:val="007E4509"/>
    <w:rsid w:val="007E5925"/>
    <w:rsid w:val="00821CB8"/>
    <w:rsid w:val="00821D02"/>
    <w:rsid w:val="00824459"/>
    <w:rsid w:val="00825B2D"/>
    <w:rsid w:val="00827EBF"/>
    <w:rsid w:val="00876284"/>
    <w:rsid w:val="008779F1"/>
    <w:rsid w:val="00880211"/>
    <w:rsid w:val="008835CD"/>
    <w:rsid w:val="008A24C7"/>
    <w:rsid w:val="008E4C6C"/>
    <w:rsid w:val="0090361C"/>
    <w:rsid w:val="00904D4E"/>
    <w:rsid w:val="009051DA"/>
    <w:rsid w:val="00941E48"/>
    <w:rsid w:val="00945C24"/>
    <w:rsid w:val="00961013"/>
    <w:rsid w:val="00981947"/>
    <w:rsid w:val="009A45B6"/>
    <w:rsid w:val="009A4725"/>
    <w:rsid w:val="009B6CC1"/>
    <w:rsid w:val="009C39F7"/>
    <w:rsid w:val="009E042D"/>
    <w:rsid w:val="009E68C0"/>
    <w:rsid w:val="009F2DD5"/>
    <w:rsid w:val="009F4328"/>
    <w:rsid w:val="00A05F95"/>
    <w:rsid w:val="00A15478"/>
    <w:rsid w:val="00A27A6D"/>
    <w:rsid w:val="00A30EFD"/>
    <w:rsid w:val="00A51FA7"/>
    <w:rsid w:val="00AA35ED"/>
    <w:rsid w:val="00AB1011"/>
    <w:rsid w:val="00AB4327"/>
    <w:rsid w:val="00AC66CA"/>
    <w:rsid w:val="00AC77D0"/>
    <w:rsid w:val="00AF02B2"/>
    <w:rsid w:val="00B25B14"/>
    <w:rsid w:val="00B36EF0"/>
    <w:rsid w:val="00B374C6"/>
    <w:rsid w:val="00B528A4"/>
    <w:rsid w:val="00B529C0"/>
    <w:rsid w:val="00B6781F"/>
    <w:rsid w:val="00B72F04"/>
    <w:rsid w:val="00B770B5"/>
    <w:rsid w:val="00B816DC"/>
    <w:rsid w:val="00B84DE9"/>
    <w:rsid w:val="00BA2DB1"/>
    <w:rsid w:val="00C14C71"/>
    <w:rsid w:val="00C24293"/>
    <w:rsid w:val="00C415C3"/>
    <w:rsid w:val="00C77414"/>
    <w:rsid w:val="00CA7140"/>
    <w:rsid w:val="00CF7706"/>
    <w:rsid w:val="00D06A9F"/>
    <w:rsid w:val="00D75E49"/>
    <w:rsid w:val="00D83887"/>
    <w:rsid w:val="00D9720D"/>
    <w:rsid w:val="00DA2750"/>
    <w:rsid w:val="00DA54DC"/>
    <w:rsid w:val="00DC457C"/>
    <w:rsid w:val="00DD0121"/>
    <w:rsid w:val="00DD6437"/>
    <w:rsid w:val="00E2091E"/>
    <w:rsid w:val="00E344A4"/>
    <w:rsid w:val="00E34A0C"/>
    <w:rsid w:val="00E35046"/>
    <w:rsid w:val="00E40906"/>
    <w:rsid w:val="00E6309D"/>
    <w:rsid w:val="00E633AB"/>
    <w:rsid w:val="00E73CE2"/>
    <w:rsid w:val="00EB3BF8"/>
    <w:rsid w:val="00EE1E3D"/>
    <w:rsid w:val="00EE5B01"/>
    <w:rsid w:val="00F23AE1"/>
    <w:rsid w:val="00F446D5"/>
    <w:rsid w:val="00F44B33"/>
    <w:rsid w:val="00F5399E"/>
    <w:rsid w:val="00F57652"/>
    <w:rsid w:val="00F649F0"/>
    <w:rsid w:val="00F65AED"/>
    <w:rsid w:val="00FC379E"/>
    <w:rsid w:val="00FF2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98569"/>
  <w15:docId w15:val="{7869F5B6-9973-4F07-832D-491C26FF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5C2F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36E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746E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4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505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6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34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12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93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026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Албутова Лилия Николаевна</dc:creator>
  <cp:lastModifiedBy>Алексеева Инга Петровна</cp:lastModifiedBy>
  <cp:revision>4</cp:revision>
  <cp:lastPrinted>2020-12-29T07:01:00Z</cp:lastPrinted>
  <dcterms:created xsi:type="dcterms:W3CDTF">2026-08-31T11:37:00Z</dcterms:created>
  <dcterms:modified xsi:type="dcterms:W3CDTF">2026-08-31T12:24:00Z</dcterms:modified>
</cp:coreProperties>
</file>