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2"/>
        <w:ind w:left="0" w:right="0" w:firstLine="0"/>
        <w:jc w:val="center"/>
        <w:spacing w:before="0" w:after="150" w:line="71" w:lineRule="atLeast"/>
        <w:shd w:val="clear" w:color="ffffff" w:fill="ffffff"/>
        <w:rPr>
          <w:rFonts w:ascii="Arimo" w:hAnsi="Arimo" w:cs="Arimo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222222"/>
          <w:sz w:val="24"/>
          <w:szCs w:val="24"/>
          <w:highlight w:val="none"/>
        </w:rPr>
        <w:t xml:space="preserve">ИНФОРМАЦИЯ ДЛЯ РАЗМЕЩЕНИЯ</w:t>
      </w:r>
      <w:r>
        <w:rPr>
          <w:rFonts w:ascii="Arimo" w:hAnsi="Arimo" w:eastAsia="Arimo" w:cs="Arimo"/>
          <w:b/>
          <w:bCs/>
          <w:color w:val="222222"/>
          <w:sz w:val="24"/>
          <w:szCs w:val="24"/>
          <w:highlight w:val="none"/>
        </w:rPr>
        <w:t xml:space="preserve"> НА ОФИЦИАЛЬНЫХ СТРАНИЦАХ ОБЩЕОБРАЗОВАТЕЛЬНЫХ ОРГАНИЗАЦИЙ ЧУВАШСКОЙ РЕСПУБЛИКИ</w:t>
      </w:r>
      <w:r>
        <w:rPr>
          <w:rFonts w:ascii="Arimo" w:hAnsi="Arimo" w:eastAsia="Arimo" w:cs="Arimo"/>
          <w:b/>
          <w:color w:val="222222"/>
          <w:sz w:val="24"/>
          <w:szCs w:val="24"/>
          <w:highlight w:val="none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72"/>
        <w:ind w:left="0" w:right="0" w:firstLine="0"/>
        <w:spacing w:before="0" w:after="150" w:line="71" w:lineRule="atLeast"/>
        <w:shd w:val="clear" w:color="ffffff" w:fill="ffffff"/>
        <w:rPr>
          <w:rFonts w:ascii="Arimo" w:hAnsi="Arimo" w:eastAsia="Arimo" w:cs="Arimo"/>
          <w:b/>
          <w:bCs/>
          <w:color w:val="222222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222222"/>
          <w:sz w:val="24"/>
          <w:szCs w:val="24"/>
          <w:highlight w:val="none"/>
        </w:rPr>
      </w:r>
      <w:r>
        <w:rPr>
          <w:rFonts w:ascii="Arimo" w:hAnsi="Arimo" w:eastAsia="Arimo" w:cs="Arimo"/>
          <w:b/>
          <w:color w:val="222222"/>
          <w:sz w:val="24"/>
          <w:szCs w:val="24"/>
          <w:highlight w:val="none"/>
        </w:rPr>
      </w:r>
      <w:r>
        <w:rPr>
          <w:rFonts w:ascii="Arimo" w:hAnsi="Arimo" w:eastAsia="Arimo" w:cs="Arimo"/>
          <w:b/>
          <w:bCs/>
          <w:color w:val="222222"/>
          <w:sz w:val="24"/>
          <w:szCs w:val="24"/>
          <w:highlight w:val="none"/>
        </w:rPr>
      </w:r>
    </w:p>
    <w:p>
      <w:pPr>
        <w:pStyle w:val="672"/>
        <w:ind w:left="0" w:right="0" w:firstLine="0"/>
        <w:spacing w:before="0" w:after="150" w:line="71" w:lineRule="atLeast"/>
        <w:shd w:val="clear" w:color="ffffff" w:fill="ffffff"/>
        <w:rPr>
          <w:rFonts w:ascii="Arimo" w:hAnsi="Arimo" w:eastAsia="Arimo" w:cs="Arimo"/>
          <w:b/>
          <w:bCs/>
          <w:color w:val="222222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222222"/>
          <w:sz w:val="24"/>
          <w:szCs w:val="24"/>
        </w:rPr>
        <w:t xml:space="preserve">Что такое ТОР «Моя школа»</w:t>
      </w: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eastAsia="Arimo" w:cs="Arimo"/>
          <w:b/>
          <w:bCs/>
          <w:color w:val="222222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ТОР «Моя школа» – это Типовое Облачное Решение, которое выступает как единая цифровая платформа и региональный компонент ФГИС «Моя школа». </w:t>
      </w:r>
      <w:r>
        <w:rPr>
          <w:rFonts w:ascii="Arimo" w:hAnsi="Arimo" w:cs="Arimo"/>
          <w:color w:val="000000" w:themeColor="text1"/>
          <w:sz w:val="24"/>
          <w:szCs w:val="24"/>
        </w:rPr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Его цель – автоматизировать управление образовательными процессами и объединить разрозненные школьные сервисы в одну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безопасную государственную экосистему.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С 1 сентября 2026 года Чувашская Республика переходит на использование </w:t>
      </w: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«Моя школа».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Отдельные ресурсы, включая прежние версии электронного дневника и другие локальные сервисы, работать не будут. Основной цифровой инструмент для всех участников образовательного процесса – </w:t>
      </w: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«Госуслуги Моя школа».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Переход организован так, чтобы быть максимально комфортным. Большинство пользователей уже знакомы с экосистемой «Госуслуги Моя школа», а привычные функции (оценки, расписание, домашние задания, связь с учителями) сохраняются, просто теперь они собраны в од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ном месте.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672"/>
        <w:ind w:left="0" w:right="0" w:firstLine="0"/>
        <w:spacing w:before="300" w:after="150" w:line="71" w:lineRule="atLeast"/>
        <w:shd w:val="clear" w:color="ffffff" w:fill="ffffff"/>
        <w:rPr>
          <w:rFonts w:ascii="Arimo" w:hAnsi="Arimo" w:cs="Arimo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222222"/>
          <w:sz w:val="24"/>
          <w:szCs w:val="24"/>
        </w:rPr>
        <w:t xml:space="preserve">Цель и задачи создания сервиса «Госуслуги Моя школа»</w:t>
      </w: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Создание платформы направлено на повышение качества образования, цифровизацию школ и снижение административной нагрузки на педагогов. «Моя школа» объединяет электронный журнал, библиотеку учебных материалов, систему отчётности и средства коммуникации в еди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ном интерфейсе.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rFonts w:ascii="Arimo" w:hAnsi="Arimo" w:cs="Arimo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444444"/>
          <w:sz w:val="24"/>
          <w:szCs w:val="24"/>
        </w:rPr>
        <w:t xml:space="preserve">Для учеников</w:t>
      </w: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Для обучающихся «Моя Школа» становится цифровым инструментом: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1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цифровой дневник заменяет традиционный бумажный, ученик видит расписание, оценки, посещаемость и важные уведомления;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1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интерактивные задания, онлайн‑тесты и обучающие тренажёры для самопроверки помогают закреплять материал;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1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результаты автоматически передаются учителю, что делает процесс контроля прозрачным;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1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цифровое портфолио позволяет собирать достижения, отображаются проекты и сертификаты для отслеживания прогресса и подготовки к переходу на следующую ступень обучения.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Дополнительно в приложении размещается распорядок дня, который включает не только расписание уроков, но и личные дела и напоминания. Трекер выполнения домашних заданий и график предстоящих контрольных и проверочных работ помогают лучше планировать время и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не пропускать важные задачи.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rFonts w:ascii="Arimo" w:hAnsi="Arimo" w:cs="Arimo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444444"/>
          <w:sz w:val="24"/>
          <w:szCs w:val="24"/>
        </w:rPr>
        <w:t xml:space="preserve"> </w:t>
      </w: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родителей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Родители получают удобный инструмент для контроля за учебным процессом ребёнка: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2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успеваемость, посещаемость и данные о питании доступны в личном кабинете;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2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отчёты с динамикой успеваемости показывают прогресс и помогают вовремя заметить, где ребёнку нужна поддержка;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2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контроль выполнения заданий и уведомления об оценках позволяют быть в курсе текущих результатов.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rFonts w:ascii="Arimo" w:hAnsi="Arimo" w:cs="Arimo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444444"/>
          <w:sz w:val="24"/>
          <w:szCs w:val="24"/>
        </w:rPr>
        <w:t xml:space="preserve"> </w:t>
      </w: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учителей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Учителя получают удобные инструменты для планирования и проведения уроков: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3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электронный журнал и дневник: выставление оценок, фиксация посещаемости, формирование отчётности без бумажной рутины;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3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планирование уроков и отслеживание индивидуальных достижений учеников и результатов всего класса;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3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доступ к Универсальной библиотеке цифрового образовательного контента (УБ ЦОК) – национальному каталогу проверенных учебных ресурсов.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Интеграция позволяет разнообразить уроки, мотивировать детей, использовать современные инструменты и одновременно снижать нагрузку за счёт готовых верифицированных ресурсов.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672"/>
        <w:ind w:left="0" w:right="0" w:firstLine="0"/>
        <w:spacing w:before="300" w:after="150" w:line="71" w:lineRule="atLeast"/>
        <w:shd w:val="clear" w:color="ffffff" w:fill="ffffff"/>
        <w:rPr>
          <w:rFonts w:ascii="Arimo" w:hAnsi="Arimo" w:cs="Arimo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222222"/>
          <w:sz w:val="24"/>
          <w:szCs w:val="24"/>
        </w:rPr>
        <w:t xml:space="preserve">Возможности и функции приложения «Моя школа»</w:t>
      </w: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Цифровой дневник и журнал.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Все участники образовательного процесса видят актуальную информацию в режиме реального времени: учителя выставляют оценки и отмечают посещаемость, ученики не пропускают задания, родители контролируют прогресс.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Библиотека верифицированных материалов </w:t>
      </w: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(УБ ЦОК).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 систему встроена Универсальная библиотека цифрового образовательного контента (УБ ЦОК) – национальный каталог проверенных учебных ресурсов. Здесь собраны тысячи уроков, видео, тестов и методических материалов от ведущих российских разработчиков, включён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ных в федеральный перечень электронных образовательных ресурсов. Все материалы бесплатны для пользователей, а доступ к ним осуществляется напрямую через «Мою школу».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Система коммуникации.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Интеграция с платформой «Сферум» позволяет проводить онлайн‑уроки, родительские собрания, создавать учебные чаты, обмениваться комментариями и файлами.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Аналитика и отчётность.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Инструменты для просмотра статистики по классам и предметам, выстраивать индивидуальные траектории обучения.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Безопасность данных и доступ к системе.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Все сведения, внесённые в приложение, надёжно защищены. Доступ к данным строго разграничен: информация доступна только родителю и обучающемуся. Для авторизации каждому из них необходима подтверждённая учётная запись на портале «Госуслуги» (ЕСИА). Персональ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ные данные хранятся централизованно и обрабатываются в соответствии с требованиями государственных систем.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Комфорт и безопасность для пользователя.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 Приложение бесплатное, доступно как на мобильном устройстве, так и с компьютера. Интерфейс разработан с учётом стандарта контрастности – это делает его безопасным для глаз.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672"/>
        <w:ind w:left="0" w:right="0" w:firstLine="0"/>
        <w:jc w:val="both"/>
        <w:spacing w:before="300" w:after="150" w:line="71" w:lineRule="atLeast"/>
        <w:shd w:val="clear" w:color="ffffff" w:fill="ffffff"/>
        <w:rPr>
          <w:rFonts w:ascii="Arimo" w:hAnsi="Arimo" w:cs="Arimo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Как начать пользоваться и на что обратить внимание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Авторизация через Госуслуги. Вход в «Моя Школа» возможен только через подтверждённую учётную запись ЕСИА – для родителя и для ученика.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Регистрация ребёнка в ЕСИА. Выполняется в связке с использованием «Моя Школа», не как отдельная процедура. Если ребёнку ещё нет 14 лет, учётную запись создаёт родитель в своём личном кабинете.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Регулярно обновляйте сведения в профиле обучающегося при любых изменениях. Это важно для корректной работы всех сервисов и своевременного получения уведомлений.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Подробные инструкции размещены на портале «Госуслуги»: </w:t>
      </w:r>
      <w:hyperlink r:id="rId9" w:tooltip="https://www.gosuslugi.ru/help/faq/subcategory/education/myschool_app" w:history="1">
        <w:r>
          <w:rPr>
            <w:rStyle w:val="828"/>
            <w:rFonts w:ascii="Arimo" w:hAnsi="Arimo" w:eastAsia="Arimo" w:cs="Arimo"/>
            <w:color w:val="000000" w:themeColor="text1"/>
            <w:sz w:val="24"/>
            <w:szCs w:val="24"/>
            <w:u w:val="none"/>
          </w:rPr>
          <w:t xml:space="preserve">https://www.gosuslugi.ru/help/faq/subcategory/education/myschool_app</w:t>
        </w:r>
      </w:hyperlink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b/>
          <w:bCs/>
          <w:color w:val="000000" w:themeColor="text1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</w:rPr>
        <w:t xml:space="preserve">Инструкция «Как родителю начать использовать сервис «Госуслуги Моя </w:t>
      </w:r>
      <w:r>
        <w:rPr>
          <w:rFonts w:ascii="Arimo" w:hAnsi="Arimo" w:eastAsia="Arimo" w:cs="Arimo"/>
          <w:b/>
          <w:bCs/>
          <w:color w:val="000000" w:themeColor="text1"/>
          <w:sz w:val="24"/>
          <w:szCs w:val="24"/>
        </w:rPr>
        <w:t xml:space="preserve">школа»</w:t>
      </w:r>
      <w:r>
        <w:rPr>
          <w:rFonts w:ascii="Arimo" w:hAnsi="Arimo" w:eastAsia="Arimo" w:cs="Arimo"/>
          <w:b/>
          <w:bCs/>
          <w:color w:val="000000" w:themeColor="text1"/>
          <w:sz w:val="24"/>
          <w:szCs w:val="24"/>
        </w:rPr>
      </w:r>
      <w:r>
        <w:rPr>
          <w:rFonts w:ascii="Arimo" w:hAnsi="Arimo" w:eastAsia="Arimo" w:cs="Arimo"/>
          <w:b/>
          <w:bCs/>
          <w:color w:val="000000" w:themeColor="text1"/>
          <w:szCs w:val="24"/>
          <w14:ligatures w14:val="none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color w:val="000000" w:themeColor="text1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Можно использовать веб-версию или скачать приложение в магазине мобильных приложений.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eastAsia="Arimo" w:cs="Arimo"/>
          <w:color w:val="000000" w:themeColor="text1"/>
          <w:szCs w:val="24"/>
          <w14:ligatures w14:val="none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color w:val="000000" w:themeColor="text1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Чтобы начать пользоваться сервисом «Госуслуги Моя школа», добавьте сведения о ребёнке в личном кабинете.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eastAsia="Arimo" w:cs="Arimo"/>
          <w:color w:val="000000" w:themeColor="text1"/>
          <w:szCs w:val="24"/>
          <w14:ligatures w14:val="none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color w:val="000000" w:themeColor="text1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Понадобится подтверждённая учётная запись.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eastAsia="Arimo" w:cs="Arimo"/>
          <w:color w:val="000000" w:themeColor="text1"/>
          <w:szCs w:val="24"/>
          <w14:ligatures w14:val="none"/>
        </w:rPr>
      </w:r>
    </w:p>
    <w:p>
      <w:pPr>
        <w:ind w:left="0" w:right="0" w:firstLine="0"/>
        <w:spacing w:before="0" w:after="30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  <w:t xml:space="preserve">Если ребёнок младше 18 лет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50"/>
        <w:numPr>
          <w:ilvl w:val="0"/>
          <w:numId w:val="4"/>
        </w:numPr>
        <w:ind w:right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</w:rPr>
        <w:t xml:space="preserve">Создайте карточку ребёнка на Госуслугах, если не сделали этого раньше.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50"/>
        <w:numPr>
          <w:ilvl w:val="0"/>
          <w:numId w:val="4"/>
        </w:numPr>
        <w:ind w:right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</w:rPr>
        <w:t xml:space="preserve">Откройте веб-версию или приложение «Госуслуги Моя школа».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50"/>
        <w:numPr>
          <w:ilvl w:val="0"/>
          <w:numId w:val="4"/>
        </w:numPr>
        <w:ind w:right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</w:rPr>
        <w:t xml:space="preserve">Выберите ребёнка из списка и дайте согласие на обработку персональных данных, получение сведений об успеваемости и доступ</w:t>
        <w:br/>
        <w:t xml:space="preserve">к образовательному контенту. Ребёнок в возрасте от 14 до 18 лет может дать согласие самостоятельно.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50"/>
        <w:numPr>
          <w:ilvl w:val="0"/>
          <w:numId w:val="4"/>
        </w:numPr>
        <w:ind w:right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</w:rPr>
        <w:t xml:space="preserve">Выберите регион, в котором находится школа.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 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Если ребёнок старше 18 лет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Убедитесь, что у вас создана карточка ребёнка на Госуслугах. Проверьте, чтобы данные документов в ней были верны.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Попросите ребёнка войти в сервис «Госуслуги Моя школа» и дать согласие на обработку персональных данных, получение сведений</w:t>
        <w:br/>
        <w:t xml:space="preserve">об успеваемости и доступ к образовательному контенту. У ребёнка должна быть подтверждённая учётная запись.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Откройте веб-версию или приложение «Госуслуги Моя школа»</w:t>
        <w:br/>
        <w:t xml:space="preserve">и выберите ребёнка из списка.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Выберите регион, в котором находится школа.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  <w:highlight w:val="none"/>
        </w:rPr>
      </w:r>
      <w:r>
        <w:rPr>
          <w:rFonts w:ascii="Arimo" w:hAnsi="Arimo" w:eastAsia="Arimo" w:cs="Arimo"/>
          <w:b/>
          <w:color w:val="000000" w:themeColor="text1"/>
          <w:sz w:val="24"/>
          <w:szCs w:val="24"/>
          <w:highlight w:val="none"/>
        </w:rPr>
      </w:r>
      <w:r>
        <w:rPr>
          <w:rFonts w:ascii="Arimo" w:hAnsi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b/>
          <w:bCs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Инструкция «Как ученику начать пользоваться сервисом «Госуслуги Моя школа»»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eastAsia="Arimo" w:cs="Arimo"/>
          <w:b/>
          <w:bCs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Ученики могут самостоятельно пользоваться сервисом «Госуслуги Моя школа». Для этого родителю нужно: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6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иметь подтверждённую учётную запись,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6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создать учётную запись ребёнка.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Можно использовать веб-версию или скачать приложение в магазине мобильных приложений.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детей младше 14 лет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7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Попросите родителя создать учётную запись ребёнка на Госуслугах. Если учётная запись уже создана, родителю нужно привязать её к своей.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7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Попросите родителя войти в сервис «Госуслуги Моя школа» и дать согласие на обработку персональных данных, получение сведений об успеваемости и доступ к образовательному контенту.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7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Откройте веб-версию или приложение «Госуслуги Моя школа».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7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Выберите регион, в котором находится школа.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 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детей старше 14 лет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8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Откройте веб-версию или приложение «Госуслуги Моя школа». Войдите, используя логин и пароль от своей учётной записи на Госуслугах. Если у вас нет учётной записи, зарегистрируйтесь на портале. Учётная запись должна быть подтверждённой.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8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Выберите роль «Ученик». Если вам нет 18 лет, выбирать роль не нужно.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8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Дайте согласие на обработку персональных данных, получение сведений об успеваемости и доступ к образовательному контенту самостоятельно или попросите родителей сделать это за вас.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850"/>
        <w:numPr>
          <w:ilvl w:val="0"/>
          <w:numId w:val="8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Выберите регион, в котором находится школа.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Если карточка ребёнка не создана или документы в ней не проверены, родители не смогут просматривать успеваемость совершеннолетнего ученика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pStyle w:val="672"/>
        <w:ind w:left="0" w:right="0" w:firstLine="0"/>
        <w:jc w:val="both"/>
        <w:spacing w:before="300" w:after="150" w:line="71" w:lineRule="atLeast"/>
        <w:shd w:val="clear" w:color="ffffff" w:fill="ffffff"/>
        <w:rPr>
          <w:rFonts w:ascii="Arimo" w:hAnsi="Arimo" w:cs="Arimo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Почему это важно и что даёт в перспективе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Объединение всех школьных сервисов в единой государственной экосистеме решает сразу несколько задач: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системы образования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– меньше дублирования, больше достоверных данных в реальном времени, снижение отчётной нагрузки и возможность принимать управленческие решения на основе актуальной аналитики.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педагогов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 – освобождение от рутинных задач, готовые верифицированные материалы, удобные инструменты планирования и возможность выстраивать индивидуальные образовательные траектории.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родителей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 – прозрачность учебного процесса, возможность поддерживать ребёнка и своевременно реагировать на трудности.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учеников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 – удобный цифровой помощник, который помогает учиться, планировать время, отслеживать прогресс и собирать портфолио достижений.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Переход на «Госуслуги Моя Школа» – это шаг к современной, безопасной и удобной образовательной среде, где каждый участник процесса получает нужные инструменты без лишних сложностей.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Cs w:val="24"/>
        </w:rPr>
      </w:r>
    </w:p>
    <w:p>
      <w:pPr>
        <w:jc w:val="both"/>
        <w:rPr>
          <w:rFonts w:ascii="Arimo" w:hAnsi="Arimo" w:cs="Arimo"/>
          <w:color w:val="000000" w:themeColor="text1"/>
          <w:sz w:val="24"/>
          <w:szCs w:val="24"/>
        </w:rPr>
      </w:pP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cs="Arimo"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mo">
    <w:panose1 w:val="020B0604020202020204"/>
  </w:font>
  <w:font w:name="Symbol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444444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6"/>
    <w:next w:val="846"/>
    <w:link w:val="67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1">
    <w:name w:val="Heading 1 Char"/>
    <w:link w:val="67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2">
    <w:name w:val="Heading 2"/>
    <w:basedOn w:val="846"/>
    <w:next w:val="846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3">
    <w:name w:val="Heading 2 Char"/>
    <w:link w:val="672"/>
    <w:uiPriority w:val="9"/>
    <w:rPr>
      <w:rFonts w:ascii="Liberation Sans" w:hAnsi="Liberation Sans" w:eastAsia="Liberation Sans" w:cs="Liberation Sans"/>
      <w:sz w:val="34"/>
    </w:rPr>
  </w:style>
  <w:style w:type="paragraph" w:styleId="674">
    <w:name w:val="Heading 3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5">
    <w:name w:val="Heading 3 Char"/>
    <w:link w:val="67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6">
    <w:name w:val="Heading 4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7">
    <w:name w:val="Heading 4 Char"/>
    <w:link w:val="67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8">
    <w:name w:val="Heading 5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9">
    <w:name w:val="Heading 5 Char"/>
    <w:link w:val="67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0">
    <w:name w:val="Heading 6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1">
    <w:name w:val="Heading 6 Char"/>
    <w:link w:val="68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2">
    <w:name w:val="Heading 7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4">
    <w:name w:val="Heading 8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5">
    <w:name w:val="Heading 8 Char"/>
    <w:link w:val="68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6">
    <w:name w:val="Heading 9"/>
    <w:basedOn w:val="846"/>
    <w:next w:val="846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7">
    <w:name w:val="Heading 9 Char"/>
    <w:link w:val="68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link w:val="696"/>
    <w:uiPriority w:val="99"/>
  </w:style>
  <w:style w:type="paragraph" w:styleId="698">
    <w:name w:val="Footer"/>
    <w:basedOn w:val="846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link w:val="698"/>
    <w:uiPriority w:val="99"/>
  </w:style>
  <w:style w:type="paragraph" w:styleId="700">
    <w:name w:val="Caption"/>
    <w:basedOn w:val="846"/>
    <w:next w:val="846"/>
    <w:link w:val="7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link w:val="700"/>
    <w:uiPriority w:val="35"/>
    <w:rPr>
      <w:b/>
      <w:bCs/>
      <w:color w:val="4f81bd" w:themeColor="accent1"/>
      <w:sz w:val="18"/>
      <w:szCs w:val="18"/>
    </w:rPr>
  </w:style>
  <w:style w:type="table" w:styleId="702">
    <w:name w:val="Table Grid"/>
    <w:basedOn w:val="8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5">
    <w:name w:val="Plain Table 2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6">
    <w:name w:val="Plain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0">
    <w:name w:val="Grid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1">
    <w:name w:val="Grid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02">
    <w:name w:val="List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7">
    <w:name w:val="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table" w:styleId="8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8" w:default="1">
    <w:name w:val="No List"/>
    <w:uiPriority w:val="99"/>
    <w:semiHidden/>
    <w:unhideWhenUsed/>
  </w:style>
  <w:style w:type="paragraph" w:styleId="849">
    <w:name w:val="No Spacing"/>
    <w:basedOn w:val="846"/>
    <w:uiPriority w:val="1"/>
    <w:qFormat/>
    <w:pPr>
      <w:spacing w:after="0" w:line="240" w:lineRule="auto"/>
    </w:pPr>
  </w:style>
  <w:style w:type="paragraph" w:styleId="850">
    <w:name w:val="List Paragraph"/>
    <w:basedOn w:val="846"/>
    <w:uiPriority w:val="34"/>
    <w:qFormat/>
    <w:pPr>
      <w:contextualSpacing/>
      <w:ind w:left="720"/>
    </w:pPr>
  </w:style>
  <w:style w:type="character" w:styleId="85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gosuslugi.ru/help/faq/subcategory/education/myschool_app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obrazov6</cp:lastModifiedBy>
  <cp:revision>2</cp:revision>
  <dcterms:modified xsi:type="dcterms:W3CDTF">2026-08-04T10:20:42Z</dcterms:modified>
</cp:coreProperties>
</file>