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040" w:rsidRDefault="006C68CC" w:rsidP="00E64086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noProof/>
          <w:color w:val="000000"/>
          <w:sz w:val="24"/>
          <w:szCs w:val="24"/>
          <w:lang w:val="ru-RU" w:eastAsia="ru-RU"/>
        </w:rPr>
        <w:drawing>
          <wp:inline distT="0" distB="0" distL="0" distR="0">
            <wp:extent cx="5732145" cy="7889424"/>
            <wp:effectExtent l="0" t="0" r="0" b="0"/>
            <wp:docPr id="1" name="Рисунок 1" descr="C:\Users\Оксана\Pictures\2026-03-25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ксана\Pictures\2026-03-25\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889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8CC" w:rsidRDefault="006C68CC" w:rsidP="00E64086">
      <w:pPr>
        <w:pStyle w:val="a3"/>
        <w:spacing w:beforeAutospacing="0" w:afterAutospacing="0"/>
        <w:rPr>
          <w:b/>
          <w:sz w:val="24"/>
          <w:szCs w:val="24"/>
          <w:lang w:val="ru-RU"/>
        </w:rPr>
      </w:pPr>
    </w:p>
    <w:p w:rsidR="006C68CC" w:rsidRDefault="006C68CC" w:rsidP="00E64086">
      <w:pPr>
        <w:pStyle w:val="a3"/>
        <w:spacing w:beforeAutospacing="0" w:afterAutospacing="0"/>
        <w:rPr>
          <w:b/>
          <w:sz w:val="24"/>
          <w:szCs w:val="24"/>
          <w:lang w:val="ru-RU"/>
        </w:rPr>
      </w:pPr>
    </w:p>
    <w:p w:rsidR="006C68CC" w:rsidRDefault="006C68CC" w:rsidP="00E64086">
      <w:pPr>
        <w:pStyle w:val="a3"/>
        <w:spacing w:beforeAutospacing="0" w:afterAutospacing="0"/>
        <w:rPr>
          <w:b/>
          <w:sz w:val="24"/>
          <w:szCs w:val="24"/>
          <w:lang w:val="ru-RU"/>
        </w:rPr>
      </w:pPr>
    </w:p>
    <w:p w:rsidR="006C68CC" w:rsidRDefault="006C68CC" w:rsidP="00E64086">
      <w:pPr>
        <w:pStyle w:val="a3"/>
        <w:spacing w:beforeAutospacing="0" w:afterAutospacing="0"/>
        <w:rPr>
          <w:b/>
          <w:sz w:val="24"/>
          <w:szCs w:val="24"/>
          <w:lang w:val="ru-RU"/>
        </w:rPr>
      </w:pPr>
    </w:p>
    <w:p w:rsidR="006C68CC" w:rsidRDefault="006C68CC" w:rsidP="00E64086">
      <w:pPr>
        <w:pStyle w:val="a3"/>
        <w:spacing w:beforeAutospacing="0" w:afterAutospacing="0"/>
        <w:rPr>
          <w:b/>
          <w:sz w:val="24"/>
          <w:szCs w:val="24"/>
          <w:lang w:val="ru-RU"/>
        </w:rPr>
      </w:pPr>
    </w:p>
    <w:p w:rsidR="006C68CC" w:rsidRDefault="006C68CC" w:rsidP="00E64086">
      <w:pPr>
        <w:pStyle w:val="a3"/>
        <w:spacing w:beforeAutospacing="0" w:afterAutospacing="0"/>
        <w:rPr>
          <w:b/>
          <w:sz w:val="24"/>
          <w:szCs w:val="24"/>
          <w:lang w:val="ru-RU"/>
        </w:rPr>
      </w:pPr>
    </w:p>
    <w:p w:rsidR="006C68CC" w:rsidRDefault="006C68CC" w:rsidP="00E64086">
      <w:pPr>
        <w:pStyle w:val="a3"/>
        <w:spacing w:beforeAutospacing="0" w:afterAutospacing="0"/>
        <w:rPr>
          <w:b/>
          <w:sz w:val="24"/>
          <w:szCs w:val="24"/>
          <w:lang w:val="ru-RU"/>
        </w:rPr>
      </w:pPr>
    </w:p>
    <w:p w:rsidR="00E64086" w:rsidRPr="00E64086" w:rsidRDefault="00E64086" w:rsidP="00E64086">
      <w:pPr>
        <w:pStyle w:val="a3"/>
        <w:spacing w:beforeAutospacing="0" w:afterAutospacing="0"/>
        <w:rPr>
          <w:b/>
          <w:sz w:val="24"/>
          <w:szCs w:val="24"/>
          <w:lang w:val="ru-RU"/>
        </w:rPr>
      </w:pPr>
      <w:r w:rsidRPr="00E64086">
        <w:rPr>
          <w:b/>
          <w:sz w:val="24"/>
          <w:szCs w:val="24"/>
          <w:lang w:val="ru-RU"/>
        </w:rPr>
        <w:lastRenderedPageBreak/>
        <w:t>Согласовано                                                           Утверждено</w:t>
      </w:r>
    </w:p>
    <w:p w:rsidR="00E64086" w:rsidRDefault="00E64086" w:rsidP="00E64086">
      <w:pPr>
        <w:pStyle w:val="a3"/>
        <w:tabs>
          <w:tab w:val="center" w:pos="4513"/>
        </w:tabs>
        <w:spacing w:beforeAutospacing="0" w:afterAutospacing="0"/>
        <w:rPr>
          <w:lang w:val="ru-RU"/>
        </w:rPr>
      </w:pPr>
      <w:r>
        <w:rPr>
          <w:lang w:val="ru-RU"/>
        </w:rPr>
        <w:t>Педагогическим советом</w:t>
      </w:r>
      <w:r>
        <w:rPr>
          <w:lang w:val="ru-RU"/>
        </w:rPr>
        <w:tab/>
        <w:t xml:space="preserve">  МАДОУ                              приказом заведующего МАДОУ</w:t>
      </w:r>
    </w:p>
    <w:p w:rsidR="00E64086" w:rsidRDefault="00E64086" w:rsidP="00E64086">
      <w:pPr>
        <w:pStyle w:val="a3"/>
        <w:tabs>
          <w:tab w:val="center" w:pos="4513"/>
        </w:tabs>
        <w:spacing w:beforeAutospacing="0" w:afterAutospacing="0"/>
        <w:rPr>
          <w:lang w:val="ru-RU"/>
        </w:rPr>
      </w:pPr>
      <w:r>
        <w:rPr>
          <w:lang w:val="ru-RU"/>
        </w:rPr>
        <w:t>«Детский сад «Звёздочка»                                             «Детский сад «Звёздочка»</w:t>
      </w:r>
    </w:p>
    <w:p w:rsidR="00E64086" w:rsidRDefault="00E64086" w:rsidP="00E64086">
      <w:pPr>
        <w:pStyle w:val="a3"/>
        <w:tabs>
          <w:tab w:val="left" w:pos="5001"/>
        </w:tabs>
        <w:spacing w:beforeAutospacing="0" w:afterAutospacing="0"/>
        <w:rPr>
          <w:lang w:val="ru-RU"/>
        </w:rPr>
      </w:pPr>
      <w:r>
        <w:rPr>
          <w:lang w:val="ru-RU"/>
        </w:rPr>
        <w:t>протокол от 23.01.2025 № 3</w:t>
      </w:r>
      <w:r>
        <w:rPr>
          <w:lang w:val="ru-RU"/>
        </w:rPr>
        <w:tab/>
        <w:t>от 23.01.2025 № 03-У</w:t>
      </w:r>
    </w:p>
    <w:p w:rsidR="00E64086" w:rsidRDefault="00E64086" w:rsidP="00E64086">
      <w:pPr>
        <w:pStyle w:val="a3"/>
        <w:rPr>
          <w:lang w:val="ru-RU"/>
        </w:rPr>
      </w:pPr>
    </w:p>
    <w:p w:rsidR="00E64086" w:rsidRDefault="00E64086" w:rsidP="00E64086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64086" w:rsidRDefault="00E64086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10691" w:rsidRPr="00125FD8" w:rsidRDefault="009A4A8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ПОЛОЖЕНИЕ</w:t>
      </w:r>
      <w:r w:rsidRPr="00125FD8">
        <w:rPr>
          <w:lang w:val="ru-RU"/>
        </w:rPr>
        <w:br/>
      </w:r>
      <w:r w:rsidRPr="00125FD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организации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осуществлении образовательной деятельности 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дополнительным общеразвивающим программам</w:t>
      </w:r>
      <w:r w:rsidRPr="00125FD8">
        <w:rPr>
          <w:lang w:val="ru-RU"/>
        </w:rPr>
        <w:br/>
      </w:r>
      <w:r w:rsidRPr="00125FD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="00125FD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</w:t>
      </w:r>
      <w:r w:rsidRPr="00125FD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униципальном </w:t>
      </w:r>
      <w:r w:rsidR="00125FD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автономном</w:t>
      </w:r>
      <w:r w:rsidRPr="00125FD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дошкольном образовательном учреждении «Детский сад </w:t>
      </w:r>
      <w:r w:rsidR="00125FD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«Звёздочка</w:t>
      </w:r>
      <w:r w:rsidRPr="00125FD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»</w:t>
      </w:r>
      <w:r w:rsidR="00125FD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г. Козловка Чувашской Республики</w:t>
      </w:r>
    </w:p>
    <w:p w:rsidR="00910691" w:rsidRPr="00125FD8" w:rsidRDefault="009A4A8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:rsidR="00910691" w:rsidRPr="00125FD8" w:rsidRDefault="009A4A83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1.1. </w:t>
      </w:r>
      <w:proofErr w:type="gramStart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Настоящее Положение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организации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осуществлении образовательной деятельности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дополнительным общеразвивающим программам </w:t>
      </w:r>
      <w:r w:rsidR="00125FD8">
        <w:rPr>
          <w:rFonts w:hAnsi="Times New Roman" w:cs="Times New Roman"/>
          <w:color w:val="000000"/>
          <w:sz w:val="24"/>
          <w:szCs w:val="24"/>
          <w:lang w:val="ru-RU"/>
        </w:rPr>
        <w:t>МА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ДОУ </w:t>
      </w:r>
      <w:r w:rsidR="00125FD8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Детский сад </w:t>
      </w:r>
      <w:r w:rsidR="00125FD8">
        <w:rPr>
          <w:rFonts w:hAnsi="Times New Roman" w:cs="Times New Roman"/>
          <w:color w:val="000000"/>
          <w:sz w:val="24"/>
          <w:szCs w:val="24"/>
          <w:lang w:val="ru-RU"/>
        </w:rPr>
        <w:t>«Звёздочка» г. Козловка Чувашской Республики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(далее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тексту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– Положение) разработано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соответствии с Федеральным законом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29.12.2012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273-ФЗ 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образовании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Российской Федерации», приказом </w:t>
      </w:r>
      <w:proofErr w:type="spellStart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27.07.2022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629 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утверждении Порядка организации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осуществления образовательной деятельности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общеобразовательным программам», СП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2.4.3648-20 «Санитарно-эпидемиологические требования</w:t>
      </w:r>
      <w:proofErr w:type="gramEnd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организациям воспитания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обучения, отдыха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оздоровления детей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молодежи», СанПиН 1.2.3685-21 «Гигиенические нормативы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требования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обеспечению безопасности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и (или) безвредности для человека факторов среды обитания», уставом </w:t>
      </w:r>
      <w:r w:rsidR="00125FD8">
        <w:rPr>
          <w:rFonts w:hAnsi="Times New Roman" w:cs="Times New Roman"/>
          <w:color w:val="000000"/>
          <w:sz w:val="24"/>
          <w:szCs w:val="24"/>
          <w:lang w:val="ru-RU"/>
        </w:rPr>
        <w:t>МА</w:t>
      </w:r>
      <w:r w:rsidR="00125FD8"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ДОУ </w:t>
      </w:r>
      <w:r w:rsidR="00125FD8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="00125FD8"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Детский сад </w:t>
      </w:r>
      <w:r w:rsidR="00125FD8">
        <w:rPr>
          <w:rFonts w:hAnsi="Times New Roman" w:cs="Times New Roman"/>
          <w:color w:val="000000"/>
          <w:sz w:val="24"/>
          <w:szCs w:val="24"/>
          <w:lang w:val="ru-RU"/>
        </w:rPr>
        <w:t>«Звёздочка» г. Козловка Чувашской Республики</w:t>
      </w:r>
      <w:r w:rsidR="00125FD8"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– детский сад).</w:t>
      </w:r>
    </w:p>
    <w:p w:rsidR="00910691" w:rsidRPr="00125FD8" w:rsidRDefault="009A4A83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1.2. Положение регулирует организацию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осуществление образовательной деятельности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общеразвивающим программам детского сада, в том числе особенности организации образовательной деятельности для обучающихся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ограниченными возможностями здоровья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детей-инвалидов. </w:t>
      </w:r>
    </w:p>
    <w:p w:rsidR="00910691" w:rsidRPr="00125FD8" w:rsidRDefault="009A4A83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1.3. Положение является </w:t>
      </w:r>
      <w:proofErr w:type="gramStart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обязательным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исполнению</w:t>
      </w:r>
      <w:proofErr w:type="gramEnd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 для работников и структурных подразделений детского сада, осуществляющих деятельность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общеразвивающим программам.</w:t>
      </w:r>
    </w:p>
    <w:p w:rsidR="00910691" w:rsidRPr="00125FD8" w:rsidRDefault="009A4A83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Формирование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утверждение дополнительных общеразвивающих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программ</w:t>
      </w:r>
    </w:p>
    <w:p w:rsidR="00910691" w:rsidRPr="00125FD8" w:rsidRDefault="009A4A83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2.1. </w:t>
      </w:r>
      <w:proofErr w:type="gramStart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детском саду реализуются дополнительные общеразвивающие программы следующих направленностей: технической, естественно-научной, физкультурно-спортивной, художественной, туристско-краеведческой, социально-гуманитарной.</w:t>
      </w:r>
      <w:proofErr w:type="gramEnd"/>
    </w:p>
    <w:p w:rsidR="00910691" w:rsidRPr="00125FD8" w:rsidRDefault="009A4A83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2.2. Содержание дополнительных общеразвивающих программ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сроки </w:t>
      </w:r>
      <w:proofErr w:type="gramStart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обучения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ним</w:t>
      </w:r>
      <w:proofErr w:type="gramEnd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 определяются </w:t>
      </w:r>
      <w:r w:rsidR="009C6373">
        <w:rPr>
          <w:rFonts w:hAnsi="Times New Roman" w:cs="Times New Roman"/>
          <w:color w:val="000000"/>
          <w:sz w:val="24"/>
          <w:szCs w:val="24"/>
          <w:lang w:val="ru-RU"/>
        </w:rPr>
        <w:t>данной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 программой, утвержденной заведующим детским садом</w:t>
      </w:r>
      <w:r w:rsidR="009C6373">
        <w:rPr>
          <w:rFonts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должна включать:</w:t>
      </w:r>
    </w:p>
    <w:p w:rsidR="00125FD8" w:rsidRDefault="00125FD8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910691" w:rsidRPr="00125FD8" w:rsidRDefault="009A4A83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а) титульный лист: наименование детского сада; где, когда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кем утверждена образовательная программа; название образовательной программы, которая отражает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содержание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направленность; возраст детей,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которых рассчитана образовательная программа; срок реализации образовательной программы; Ф.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И.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О., должность автора (авторов) образовательной программы; год разработки дополнительной образовательной программы. Титульный лист оформляется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форме, которую приводит </w:t>
      </w:r>
      <w:proofErr w:type="spellStart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Минобрнауки</w:t>
      </w:r>
      <w:proofErr w:type="spellEnd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приложении 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к письму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18.11.2015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09-3242;</w:t>
      </w:r>
    </w:p>
    <w:p w:rsidR="00910691" w:rsidRPr="00125FD8" w:rsidRDefault="009A4A83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б) пояснительную записку: общая характеристика программы, которая отражает актуальность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новизну, цели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задачи, уровень сложности, направленность, категорию обучающихся, объем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срок освоения программы, форму обучения, отличительные особенности (при наличии), условия реализации программы, планируемые результаты;</w:t>
      </w:r>
      <w:proofErr w:type="gramEnd"/>
    </w:p>
    <w:p w:rsidR="00910691" w:rsidRDefault="009A4A83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в) </w:t>
      </w: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содержание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программы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910691" w:rsidRPr="00125FD8" w:rsidRDefault="009A4A83" w:rsidP="00125FD8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учебный план, который составлен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форме, указанной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приложении 2 письма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Минобрнауки</w:t>
      </w:r>
      <w:proofErr w:type="spellEnd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18.11.2015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09-3242. План может быть составлен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весь период освоения программы или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учебный год, если срок реализации программы составляет более двух лет.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плане должно быть прописано: перечень, трудоемкость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содержание видов учебной деятельности обучающихся, формы аттестации;</w:t>
      </w:r>
    </w:p>
    <w:p w:rsidR="00910691" w:rsidRPr="00125FD8" w:rsidRDefault="009A4A83" w:rsidP="00125FD8">
      <w:pPr>
        <w:numPr>
          <w:ilvl w:val="0"/>
          <w:numId w:val="1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календарный учебный график, который составлен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форме, указанной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приложении 3 письма </w:t>
      </w:r>
      <w:proofErr w:type="spellStart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Минобрнауки</w:t>
      </w:r>
      <w:proofErr w:type="spellEnd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18.11.2015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09-3242. График должен содержать: месяц, число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время проведения занятия, форму проведения занятия, количество часов, тему занятия, место проведения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форму контроля.</w:t>
      </w:r>
    </w:p>
    <w:p w:rsidR="00910691" w:rsidRPr="00125FD8" w:rsidRDefault="009A4A83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Также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содержание программы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зависимости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назначения могут входить рабочие программы курсов, дисциплин или иных компонентов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при наличии условий, указанных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4.5 настоящего Положения,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– индивидуальные учебные планы;</w:t>
      </w:r>
    </w:p>
    <w:p w:rsidR="00910691" w:rsidRDefault="009A4A83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г)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организационно-педагогические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условия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910691" w:rsidRPr="00125FD8" w:rsidRDefault="009A4A83" w:rsidP="00125FD8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кадровые: численность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Ф.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И.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О. преподавателей, вспомогательного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обслуживающего персонала, уровень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образования;</w:t>
      </w:r>
    </w:p>
    <w:p w:rsidR="00910691" w:rsidRPr="00125FD8" w:rsidRDefault="009A4A83" w:rsidP="00125FD8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материально-технические</w:t>
      </w:r>
      <w:proofErr w:type="gramEnd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: помещение, учебное оборудование;</w:t>
      </w:r>
    </w:p>
    <w:p w:rsidR="00910691" w:rsidRPr="00125FD8" w:rsidRDefault="009A4A83" w:rsidP="00125FD8">
      <w:pPr>
        <w:numPr>
          <w:ilvl w:val="0"/>
          <w:numId w:val="2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учебно-методические: наглядные пособия, учебные средства, расходные материалы;</w:t>
      </w:r>
    </w:p>
    <w:p w:rsidR="00910691" w:rsidRPr="00590A23" w:rsidRDefault="009A4A83" w:rsidP="00590A2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A23">
        <w:rPr>
          <w:rFonts w:hAnsi="Times New Roman" w:cs="Times New Roman"/>
          <w:color w:val="000000"/>
          <w:sz w:val="24"/>
          <w:szCs w:val="24"/>
          <w:lang w:val="ru-RU"/>
        </w:rPr>
        <w:t xml:space="preserve">д) </w:t>
      </w:r>
      <w:r w:rsidR="00590A23">
        <w:rPr>
          <w:rFonts w:hAnsi="Times New Roman" w:cs="Times New Roman"/>
          <w:color w:val="000000"/>
          <w:sz w:val="24"/>
          <w:szCs w:val="24"/>
          <w:lang w:val="ru-RU"/>
        </w:rPr>
        <w:t>оценка</w:t>
      </w:r>
      <w:r w:rsidRPr="00590A23">
        <w:rPr>
          <w:rFonts w:hAnsi="Times New Roman" w:cs="Times New Roman"/>
          <w:color w:val="000000"/>
          <w:sz w:val="24"/>
          <w:szCs w:val="24"/>
          <w:lang w:val="ru-RU"/>
        </w:rPr>
        <w:t xml:space="preserve"> качества освоения образовательной программы: </w:t>
      </w:r>
      <w:r w:rsidR="00590A23" w:rsidRPr="00590A23">
        <w:rPr>
          <w:rFonts w:hAnsi="Times New Roman" w:cs="Times New Roman"/>
          <w:bCs/>
          <w:color w:val="000000"/>
          <w:sz w:val="24"/>
          <w:szCs w:val="24"/>
          <w:lang w:val="ru-RU"/>
        </w:rPr>
        <w:t>диагностика планируемых результатов</w:t>
      </w:r>
      <w:r w:rsidR="00590A23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, </w:t>
      </w:r>
      <w:r w:rsidR="00590A23">
        <w:rPr>
          <w:sz w:val="24"/>
          <w:szCs w:val="24"/>
          <w:lang w:val="ru-RU"/>
        </w:rPr>
        <w:t>позволяющая выявить особенности и динамику развития ребенка.</w:t>
      </w:r>
    </w:p>
    <w:p w:rsidR="00910691" w:rsidRPr="00125FD8" w:rsidRDefault="009A4A83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2.3. Дополнительные общеразвивающие программы разрабатывают педагоги дополнительного образования, назначенные приказом заведующего детским садом. При необходимости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разработке привлекается </w:t>
      </w:r>
      <w:r w:rsidR="009C6373">
        <w:rPr>
          <w:rFonts w:hAnsi="Times New Roman" w:cs="Times New Roman"/>
          <w:color w:val="000000"/>
          <w:sz w:val="24"/>
          <w:szCs w:val="24"/>
          <w:lang w:val="ru-RU"/>
        </w:rPr>
        <w:t>старший воспитатель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10691" w:rsidRPr="00125FD8" w:rsidRDefault="009A4A83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При разработке дополнительных общеразвивающих программ учитываются пожелания родителей (законных представителей) обучающихся, педагогических работников, потребности обучающихся. Для обучающихся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ОВЗ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детей-инвалидов при формировании программы учитываются особенности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психофизического развития.</w:t>
      </w:r>
    </w:p>
    <w:p w:rsidR="00910691" w:rsidRPr="00125FD8" w:rsidRDefault="009A4A83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2.4. Проект образовательной программы, сформированной для обучающихся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ОВЗ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детей-инвалидов, дополнительно предоставляется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согласование психолого-педагогическому консилиуму.</w:t>
      </w:r>
    </w:p>
    <w:p w:rsidR="00910691" w:rsidRPr="00125FD8" w:rsidRDefault="009A4A83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последней стадии согласования проект дополнительной общеразвивающей программы предоставляется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рассмотрение педагогическому совету детского сада.</w:t>
      </w:r>
    </w:p>
    <w:p w:rsidR="00910691" w:rsidRPr="00125FD8" w:rsidRDefault="009A4A83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2.5. Для утверждения дополнительных общеразвивающих программ ответственные работники готовят:</w:t>
      </w:r>
    </w:p>
    <w:p w:rsidR="00910691" w:rsidRPr="00125FD8" w:rsidRDefault="009A4A83" w:rsidP="00125FD8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документы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согласовании дополнительных общеразвивающих программ;</w:t>
      </w:r>
    </w:p>
    <w:p w:rsidR="00910691" w:rsidRPr="00125FD8" w:rsidRDefault="009A4A83" w:rsidP="00125FD8">
      <w:pPr>
        <w:numPr>
          <w:ilvl w:val="0"/>
          <w:numId w:val="3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проект дополнительной общеразвивающей программы, составленной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учетом требований, указанных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2.2 настоящего раздела.</w:t>
      </w:r>
    </w:p>
    <w:p w:rsidR="00910691" w:rsidRPr="00125FD8" w:rsidRDefault="009A4A83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C6373">
        <w:rPr>
          <w:rFonts w:hAnsi="Times New Roman" w:cs="Times New Roman"/>
          <w:color w:val="000000"/>
          <w:sz w:val="24"/>
          <w:szCs w:val="24"/>
          <w:lang w:val="ru-RU"/>
        </w:rPr>
        <w:t>2.6. Дополнительные общеразвивающие программы утверждает заведующий детским садом приказом.</w:t>
      </w:r>
    </w:p>
    <w:p w:rsidR="00910691" w:rsidRPr="00125FD8" w:rsidRDefault="009A4A83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2.7. Утвержденные дополнительные общеразвивающие программы размещаются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информационном стенде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официальном сайте детского сада.</w:t>
      </w:r>
    </w:p>
    <w:p w:rsidR="005A2800" w:rsidRDefault="009A4A83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2.8. Оригинал утвержденной дополнительной общеразвивающей программы хранится 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педагогов дополнительного образования</w:t>
      </w:r>
      <w:r w:rsidR="005A280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10691" w:rsidRPr="00125FD8" w:rsidRDefault="009A4A83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2.9. Педагоги дополнительного образования обязаны ежегодно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мере необходимости обновлять дополнительные общеразвивающие программы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учетом развития науки, техники, культуры, экономики, технологии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социальной сферы.</w:t>
      </w:r>
    </w:p>
    <w:p w:rsidR="00910691" w:rsidRPr="00125FD8" w:rsidRDefault="009A4A83" w:rsidP="00125FD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Прием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обучение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отчисление </w:t>
      </w:r>
      <w:proofErr w:type="gramStart"/>
      <w:r w:rsidRPr="00125FD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обучающихся</w:t>
      </w:r>
      <w:proofErr w:type="gramEnd"/>
    </w:p>
    <w:p w:rsidR="0097166F" w:rsidRDefault="009A4A83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3.1.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освоению дополнительных общеразвивающих программ допускаются воспитанники детского сада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возрасте от 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195995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лет, если иное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обусловлено спецификой реализуемой дополнительной общеразвивающей программы. </w:t>
      </w:r>
    </w:p>
    <w:p w:rsidR="00910691" w:rsidRPr="00125FD8" w:rsidRDefault="009A4A83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3.2. Прием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обучение</w:t>
      </w:r>
    </w:p>
    <w:p w:rsidR="00125FD8" w:rsidRPr="00195995" w:rsidRDefault="009A4A83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3.2.1</w:t>
      </w:r>
      <w:r w:rsidRPr="0097166F">
        <w:rPr>
          <w:rFonts w:hAnsi="Times New Roman" w:cs="Times New Roman"/>
          <w:color w:val="000000"/>
          <w:sz w:val="24"/>
          <w:szCs w:val="24"/>
          <w:lang w:val="ru-RU"/>
        </w:rPr>
        <w:t>. Прием обучающихся и</w:t>
      </w:r>
      <w:r w:rsidRPr="0097166F">
        <w:rPr>
          <w:rFonts w:hAnsi="Times New Roman" w:cs="Times New Roman"/>
          <w:color w:val="000000"/>
          <w:sz w:val="24"/>
          <w:szCs w:val="24"/>
        </w:rPr>
        <w:t> </w:t>
      </w:r>
      <w:r w:rsidRPr="0097166F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97166F">
        <w:rPr>
          <w:rFonts w:hAnsi="Times New Roman" w:cs="Times New Roman"/>
          <w:color w:val="000000"/>
          <w:sz w:val="24"/>
          <w:szCs w:val="24"/>
        </w:rPr>
        <w:t> </w:t>
      </w:r>
      <w:r w:rsidRPr="0097166F">
        <w:rPr>
          <w:rFonts w:hAnsi="Times New Roman" w:cs="Times New Roman"/>
          <w:color w:val="000000"/>
          <w:sz w:val="24"/>
          <w:szCs w:val="24"/>
          <w:lang w:val="ru-RU"/>
        </w:rPr>
        <w:t>обучение осуществляются по</w:t>
      </w:r>
      <w:r w:rsidRPr="0097166F">
        <w:rPr>
          <w:rFonts w:hAnsi="Times New Roman" w:cs="Times New Roman"/>
          <w:color w:val="000000"/>
          <w:sz w:val="24"/>
          <w:szCs w:val="24"/>
        </w:rPr>
        <w:t> </w:t>
      </w:r>
      <w:r w:rsidRPr="0097166F">
        <w:rPr>
          <w:rFonts w:hAnsi="Times New Roman" w:cs="Times New Roman"/>
          <w:color w:val="000000"/>
          <w:sz w:val="24"/>
          <w:szCs w:val="24"/>
          <w:lang w:val="ru-RU"/>
        </w:rPr>
        <w:t>мере комплектования групп в</w:t>
      </w:r>
      <w:r w:rsidRPr="0097166F">
        <w:rPr>
          <w:rFonts w:hAnsi="Times New Roman" w:cs="Times New Roman"/>
          <w:color w:val="000000"/>
          <w:sz w:val="24"/>
          <w:szCs w:val="24"/>
        </w:rPr>
        <w:t> </w:t>
      </w:r>
      <w:r w:rsidRPr="0097166F">
        <w:rPr>
          <w:rFonts w:hAnsi="Times New Roman" w:cs="Times New Roman"/>
          <w:color w:val="000000"/>
          <w:sz w:val="24"/>
          <w:szCs w:val="24"/>
          <w:lang w:val="ru-RU"/>
        </w:rPr>
        <w:t>течение календарного года в</w:t>
      </w:r>
      <w:r w:rsidRPr="0097166F">
        <w:rPr>
          <w:rFonts w:hAnsi="Times New Roman" w:cs="Times New Roman"/>
          <w:color w:val="000000"/>
          <w:sz w:val="24"/>
          <w:szCs w:val="24"/>
        </w:rPr>
        <w:t> </w:t>
      </w:r>
      <w:r w:rsidRPr="0097166F">
        <w:rPr>
          <w:rFonts w:hAnsi="Times New Roman" w:cs="Times New Roman"/>
          <w:color w:val="000000"/>
          <w:sz w:val="24"/>
          <w:szCs w:val="24"/>
          <w:lang w:val="ru-RU"/>
        </w:rPr>
        <w:t>порядке, предусмотренном</w:t>
      </w:r>
      <w:r w:rsidR="00195995">
        <w:rPr>
          <w:rFonts w:hAnsi="Times New Roman" w:cs="Times New Roman"/>
          <w:color w:val="000000"/>
          <w:sz w:val="24"/>
          <w:szCs w:val="24"/>
          <w:lang w:val="ru-RU"/>
        </w:rPr>
        <w:t xml:space="preserve"> настоящим Положением.</w:t>
      </w:r>
    </w:p>
    <w:p w:rsidR="00910691" w:rsidRPr="00125FD8" w:rsidRDefault="009A4A83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3.2.2. Информация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сроках приема документов размещается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информационном стенде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официальном сайте детского сада. Набор </w:t>
      </w:r>
      <w:proofErr w:type="gramStart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 объявляется только при наличии утвержденной дополнительной общеразвивающей программы.</w:t>
      </w:r>
    </w:p>
    <w:p w:rsidR="00910691" w:rsidRPr="00125FD8" w:rsidRDefault="009A4A83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3.2.3. Для поступления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дополнительной общеразвивающей программе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платной основой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физическим или юридическим лицом, обязующимся оплатить обучение обучающегося, зачисляемого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обучение, заключается договор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оказание платных образовательных услуг.</w:t>
      </w:r>
    </w:p>
    <w:p w:rsidR="00910691" w:rsidRDefault="009A4A83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3.2.4. Зачисление </w:t>
      </w:r>
      <w:proofErr w:type="gramStart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обучение осуществляется приказом заведующего детского сада.</w:t>
      </w:r>
    </w:p>
    <w:p w:rsidR="00E64086" w:rsidRPr="00125FD8" w:rsidRDefault="00E64086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910691" w:rsidRPr="00125FD8" w:rsidRDefault="009A4A83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3.3. Отчисление</w:t>
      </w:r>
    </w:p>
    <w:p w:rsidR="00910691" w:rsidRPr="00125FD8" w:rsidRDefault="009A4A83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3.3.1. Отчисление </w:t>
      </w:r>
      <w:proofErr w:type="gramStart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 производится:</w:t>
      </w:r>
    </w:p>
    <w:p w:rsidR="00910691" w:rsidRPr="00125FD8" w:rsidRDefault="009A4A83" w:rsidP="0097166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а)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связи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получением образования (завершением обучения);</w:t>
      </w:r>
    </w:p>
    <w:p w:rsidR="00910691" w:rsidRPr="00125FD8" w:rsidRDefault="009A4A83" w:rsidP="0097166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б)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инициативе родителей (законных представителей) </w:t>
      </w:r>
      <w:proofErr w:type="gramStart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proofErr w:type="gramEnd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10691" w:rsidRDefault="009A4A83" w:rsidP="0097166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в)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обстоятельствам,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зависящим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воли сторон,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том числе:</w:t>
      </w:r>
    </w:p>
    <w:p w:rsidR="0097166F" w:rsidRPr="00125FD8" w:rsidRDefault="0097166F" w:rsidP="0097166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97166F" w:rsidRPr="0097166F" w:rsidRDefault="009A4A83" w:rsidP="0097166F">
      <w:pPr>
        <w:numPr>
          <w:ilvl w:val="0"/>
          <w:numId w:val="4"/>
        </w:numPr>
        <w:spacing w:before="0" w:beforeAutospacing="0" w:after="0" w:afterAutospacing="0"/>
        <w:ind w:left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случае ликвидации детского сада или структурного подразделения;</w:t>
      </w:r>
    </w:p>
    <w:p w:rsidR="00910691" w:rsidRPr="00125FD8" w:rsidRDefault="009A4A83" w:rsidP="0097166F">
      <w:pPr>
        <w:numPr>
          <w:ilvl w:val="0"/>
          <w:numId w:val="4"/>
        </w:numPr>
        <w:spacing w:before="0" w:beforeAutospacing="0" w:after="0" w:afterAutospacing="0"/>
        <w:ind w:left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при аннулировании или приостановлении действия лицензии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образовательную деятельность;</w:t>
      </w:r>
    </w:p>
    <w:p w:rsidR="00910691" w:rsidRPr="00125FD8" w:rsidRDefault="009A4A83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3.3.2. Отчисление </w:t>
      </w:r>
      <w:proofErr w:type="gramStart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 оформляется приказом заведующего детского сада.</w:t>
      </w:r>
    </w:p>
    <w:p w:rsidR="00910691" w:rsidRPr="00125FD8" w:rsidRDefault="009A4A83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3.4. Восстановление </w:t>
      </w:r>
      <w:proofErr w:type="gramStart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обучение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проводится.</w:t>
      </w:r>
    </w:p>
    <w:p w:rsidR="00910691" w:rsidRPr="00125FD8" w:rsidRDefault="009A4A83" w:rsidP="00125FD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Организация образовательной деятельности</w:t>
      </w:r>
    </w:p>
    <w:p w:rsidR="00910691" w:rsidRPr="00125FD8" w:rsidRDefault="009A4A83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4.1. Организация образовательной деятельности регламентируется расписанием занятий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утвержденной дополнительной общеразвивающей программой. Расписание занятий утверждает заведующий детским садом.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расписании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могут совпадать часы занятий детей одновременно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нескольких объединениях.</w:t>
      </w:r>
    </w:p>
    <w:p w:rsidR="00910691" w:rsidRPr="00125FD8" w:rsidRDefault="009A4A83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4.2. Предоставление образовательных услуг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общеразвивающим программам может осуществляться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течение всего календарного года. Обучающиеся детского сада осваивают дополнительные общеразвивающие программы без отрыва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gramStart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обучения по</w:t>
      </w:r>
      <w:proofErr w:type="gramEnd"/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 программе дошкольного образования.</w:t>
      </w:r>
    </w:p>
    <w:p w:rsidR="00910691" w:rsidRPr="00125FD8" w:rsidRDefault="009A4A83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4.3. Дополнительные общеразвивающие программы реализуются структурным подразделением детского сада как самостоятельно, так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посредством сетевых форм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реализации.</w:t>
      </w:r>
    </w:p>
    <w:p w:rsidR="00910691" w:rsidRPr="00125FD8" w:rsidRDefault="009A4A83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4.4. Обучение осуществляется очно,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том числе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применением дистанционных образовательных технологий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– ДОТ)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электронного обучения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– ЭО), если это позволяет реализуемая дополнительная общеразвивающая программа.</w:t>
      </w:r>
    </w:p>
    <w:p w:rsidR="00910691" w:rsidRPr="00125FD8" w:rsidRDefault="009A4A83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4.5. Образовательная деятельность осуществляется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учебным планом. Образовательный процесс может осуществляться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индивидуальными учебными планами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объединениях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интересам, сформированных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группы обучающихся одного возраста или разных возрастных категорий (разновозрастные группы), являющиеся основным составом объединения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– объединения),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также индивидуально.</w:t>
      </w:r>
    </w:p>
    <w:p w:rsidR="00910691" w:rsidRPr="00125FD8" w:rsidRDefault="009A4A83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4.6. Занятия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объединениях проводятся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группам, индивидуально или всем составом объединения. Допускается сочетание различных форм получения образования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форм обучения.</w:t>
      </w:r>
    </w:p>
    <w:p w:rsidR="00910691" w:rsidRPr="00125FD8" w:rsidRDefault="009A4A83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4.7. Количество обучающихся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объединении,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возрастные категории,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также продолжительность учебных занятий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объединении зависят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направленности дополнительной общеразвивающей программы. Каждый обучающийся вправе заниматься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нескольких объединениях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переходить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процессе обучения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одного объединения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другое.</w:t>
      </w:r>
    </w:p>
    <w:p w:rsidR="00910691" w:rsidRPr="00125FD8" w:rsidRDefault="009A4A83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4.8. Расписание занятий объединения составляется для создания наиболее благоприятного режима труда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отдыха обучающихся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представлению педагогических работников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учетом пожеланий обучающихся, родителей (законных представителей)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возрастных особенностей обучающихся.</w:t>
      </w:r>
    </w:p>
    <w:p w:rsidR="00910691" w:rsidRPr="00125FD8" w:rsidRDefault="009A4A83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4.9.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работе объединений при наличии условий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согласия педагога дополнительного образования могут участвовать совместно с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gramStart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родители (законные представители).</w:t>
      </w:r>
    </w:p>
    <w:p w:rsidR="00910691" w:rsidRPr="00125FD8" w:rsidRDefault="009A4A83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4.10. При реализации дополнительных общеразвивающих программ могут предусматриваться как аудиторные, так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внеаудиторные занятия, которые проводятся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группам или индивидуально.</w:t>
      </w:r>
    </w:p>
    <w:p w:rsidR="00910691" w:rsidRPr="00125FD8" w:rsidRDefault="009A4A83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4.11. При реализации дополнительных общеразвивающих программ возможно проведение массовых мероприятий, создание необходимых условий для совместной деятельности обучающихся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родителей (законных представителей).</w:t>
      </w:r>
    </w:p>
    <w:p w:rsidR="00910691" w:rsidRPr="00125FD8" w:rsidRDefault="009A4A83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7982">
        <w:rPr>
          <w:rFonts w:hAnsi="Times New Roman" w:cs="Times New Roman"/>
          <w:color w:val="000000"/>
          <w:sz w:val="24"/>
          <w:szCs w:val="24"/>
          <w:lang w:val="ru-RU"/>
        </w:rPr>
        <w:t>4.12. Образовательная деятельность обучающихся предусматривает следующие виды учебных занятий и</w:t>
      </w:r>
      <w:r w:rsidRPr="004A7982">
        <w:rPr>
          <w:rFonts w:hAnsi="Times New Roman" w:cs="Times New Roman"/>
          <w:color w:val="000000"/>
          <w:sz w:val="24"/>
          <w:szCs w:val="24"/>
        </w:rPr>
        <w:t> </w:t>
      </w:r>
      <w:r w:rsidRPr="004A7982">
        <w:rPr>
          <w:rFonts w:hAnsi="Times New Roman" w:cs="Times New Roman"/>
          <w:color w:val="000000"/>
          <w:sz w:val="24"/>
          <w:szCs w:val="24"/>
          <w:lang w:val="ru-RU"/>
        </w:rPr>
        <w:t xml:space="preserve">учебных работ: деловые игры, ролевые игры, тренинги, консультации, </w:t>
      </w:r>
      <w:r w:rsidRPr="004A7982">
        <w:rPr>
          <w:rFonts w:hAnsi="Times New Roman" w:cs="Times New Roman"/>
          <w:color w:val="000000"/>
          <w:sz w:val="24"/>
          <w:szCs w:val="24"/>
        </w:rPr>
        <w:t> </w:t>
      </w:r>
      <w:r w:rsidRPr="004A7982">
        <w:rPr>
          <w:rFonts w:hAnsi="Times New Roman" w:cs="Times New Roman"/>
          <w:color w:val="000000"/>
          <w:sz w:val="24"/>
          <w:szCs w:val="24"/>
          <w:lang w:val="ru-RU"/>
        </w:rPr>
        <w:t>другие виды учебных занятий и</w:t>
      </w:r>
      <w:r w:rsidRPr="004A7982">
        <w:rPr>
          <w:rFonts w:hAnsi="Times New Roman" w:cs="Times New Roman"/>
          <w:color w:val="000000"/>
          <w:sz w:val="24"/>
          <w:szCs w:val="24"/>
        </w:rPr>
        <w:t> </w:t>
      </w:r>
      <w:r w:rsidRPr="004A7982">
        <w:rPr>
          <w:rFonts w:hAnsi="Times New Roman" w:cs="Times New Roman"/>
          <w:color w:val="000000"/>
          <w:sz w:val="24"/>
          <w:szCs w:val="24"/>
          <w:lang w:val="ru-RU"/>
        </w:rPr>
        <w:t>учебных работ, определенные учебным планом.</w:t>
      </w:r>
    </w:p>
    <w:p w:rsidR="00910691" w:rsidRPr="00125FD8" w:rsidRDefault="009A4A83" w:rsidP="00125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4.13. Для всех видов занятий </w:t>
      </w:r>
      <w:r w:rsidR="004A7982">
        <w:rPr>
          <w:rFonts w:hAnsi="Times New Roman" w:cs="Times New Roman"/>
          <w:color w:val="000000"/>
          <w:sz w:val="24"/>
          <w:szCs w:val="24"/>
          <w:lang w:val="ru-RU"/>
        </w:rPr>
        <w:t>количество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 час</w:t>
      </w:r>
      <w:r w:rsidR="004A7982">
        <w:rPr>
          <w:rFonts w:hAnsi="Times New Roman" w:cs="Times New Roman"/>
          <w:color w:val="000000"/>
          <w:sz w:val="24"/>
          <w:szCs w:val="24"/>
          <w:lang w:val="ru-RU"/>
        </w:rPr>
        <w:t>ов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 устанавливается нормами СанПиН 1.2.3685-21.</w:t>
      </w:r>
    </w:p>
    <w:p w:rsidR="00910691" w:rsidRPr="00125FD8" w:rsidRDefault="009A4A8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C587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Особенности организации образовательной деятельности с</w:t>
      </w:r>
      <w:r w:rsidRPr="001C5878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C587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применением </w:t>
      </w:r>
      <w:r w:rsidRPr="001C5878">
        <w:rPr>
          <w:lang w:val="ru-RU"/>
        </w:rPr>
        <w:br/>
      </w:r>
      <w:r w:rsidRPr="001C587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электронного обучения и</w:t>
      </w:r>
      <w:r w:rsidRPr="001C5878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C587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дистанционных образовательных технологий</w:t>
      </w:r>
    </w:p>
    <w:p w:rsidR="00910691" w:rsidRPr="00125FD8" w:rsidRDefault="009A4A83" w:rsidP="009A4A8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5.1. </w:t>
      </w:r>
      <w:proofErr w:type="gramStart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При реализации дополнительных общеразвивающих программ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применением электронного обучения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дистанционных образовательных технологий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– ЭО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ДОТ)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детском саду обеспечиваются условия для функционирования электронной информационно-образовательной среды, включающей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себя электронные информационные ресурсы, электронные образовательные ресурсы, совокупность информационных технологий, телекоммуникационных технологий, соответствующих технологических средств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гарантирующей освоение обучающимися дополнительных общеразвивающих программ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полном объеме.</w:t>
      </w:r>
      <w:proofErr w:type="gramEnd"/>
    </w:p>
    <w:p w:rsidR="00910691" w:rsidRPr="00125FD8" w:rsidRDefault="009A4A83" w:rsidP="009A4A8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5.2. </w:t>
      </w:r>
      <w:proofErr w:type="gramStart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При реализации дополнительных общеразвивающих программ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применением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ЭО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ДОТ детский сад</w:t>
      </w:r>
      <w:r w:rsidR="00195995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требованиями санитарных правил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гигиенических нормативов определяет объем образовательной нагрузки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соотношение объема занятий, проводимых путем непосредственного взаимодействия педагогических работников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обучающимися,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занятий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применением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ЭО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ДОТ.</w:t>
      </w:r>
      <w:proofErr w:type="gramEnd"/>
    </w:p>
    <w:p w:rsidR="00910691" w:rsidRPr="00125FD8" w:rsidRDefault="009A4A83" w:rsidP="009A4A8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5.3. Необходимым условием реализации дополнительных общеразвивающих программ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применением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ЭО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ДОТ является наличие электронной информационно-образовательной среды детского сада, которая обеспечивает:</w:t>
      </w:r>
    </w:p>
    <w:p w:rsidR="00910691" w:rsidRPr="00125FD8" w:rsidRDefault="009A4A83" w:rsidP="009A4A83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предоставление всех необходимых сервисов для организации структурного подразделения централизованного автоматизированного управления обучением;</w:t>
      </w:r>
    </w:p>
    <w:p w:rsidR="00910691" w:rsidRPr="00125FD8" w:rsidRDefault="009A4A83" w:rsidP="009A4A83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быстрое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эффективное размещение учебного контента, его персонализацию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возможность многократного использования;</w:t>
      </w:r>
    </w:p>
    <w:p w:rsidR="00910691" w:rsidRPr="00125FD8" w:rsidRDefault="009A4A83" w:rsidP="009A4A83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единую платформу для решения всех учебных задач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современными стандартами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сфере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ЭО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ДОТ;</w:t>
      </w:r>
    </w:p>
    <w:p w:rsidR="00910691" w:rsidRPr="00125FD8" w:rsidRDefault="009A4A83" w:rsidP="009A4A83">
      <w:pPr>
        <w:numPr>
          <w:ilvl w:val="0"/>
          <w:numId w:val="5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широкое взаимодействие между всеми участниками образовательной деятельности.</w:t>
      </w:r>
    </w:p>
    <w:p w:rsidR="00910691" w:rsidRPr="00125FD8" w:rsidRDefault="009A4A83" w:rsidP="009A4A8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5.4. При реализации дополнительных общеразвивающих программ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использованием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ЭО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ДОТ материально-техническая база включает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себя:</w:t>
      </w:r>
    </w:p>
    <w:p w:rsidR="00910691" w:rsidRPr="00125FD8" w:rsidRDefault="009A4A83" w:rsidP="009A4A83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техническую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административную инфраструктуру, платформу для структурированного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интерактивного обучения, опирающегося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синхронные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асинхронные взаимодействия между группой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педагогическим составом;</w:t>
      </w:r>
    </w:p>
    <w:p w:rsidR="00910691" w:rsidRDefault="009A4A83" w:rsidP="009A4A83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компьютерные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классы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910691" w:rsidRPr="00125FD8" w:rsidRDefault="009A4A83" w:rsidP="009A4A83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приемные станции,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том числе сети Интернет со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скоростью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менее 100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мб</w:t>
      </w:r>
      <w:proofErr w:type="spellEnd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/</w:t>
      </w:r>
      <w:proofErr w:type="gramStart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proofErr w:type="gramEnd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10691" w:rsidRPr="00125FD8" w:rsidRDefault="009A4A83" w:rsidP="009A4A83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подключение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глобальной, национальной, региональной, локальной и/или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корпоративной компьютерной сети;</w:t>
      </w:r>
    </w:p>
    <w:p w:rsidR="00910691" w:rsidRDefault="009A4A83" w:rsidP="009A4A83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электронный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архив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учебного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материала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910691" w:rsidRPr="00125FD8" w:rsidRDefault="009A4A83" w:rsidP="009A4A83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электронную библиотеку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видеотеку учебных дисциплин;</w:t>
      </w:r>
    </w:p>
    <w:p w:rsidR="00910691" w:rsidRDefault="009A4A83" w:rsidP="009A4A83">
      <w:pPr>
        <w:numPr>
          <w:ilvl w:val="0"/>
          <w:numId w:val="6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офисное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оборудование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910691" w:rsidRPr="001C5878" w:rsidRDefault="009A4A83" w:rsidP="009A4A8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C5878">
        <w:rPr>
          <w:rFonts w:hAnsi="Times New Roman" w:cs="Times New Roman"/>
          <w:color w:val="000000"/>
          <w:sz w:val="24"/>
          <w:szCs w:val="24"/>
          <w:lang w:val="ru-RU"/>
        </w:rPr>
        <w:t>5.5.</w:t>
      </w:r>
      <w:r w:rsidRPr="001C5878">
        <w:rPr>
          <w:rFonts w:hAnsi="Times New Roman" w:cs="Times New Roman"/>
          <w:color w:val="000000"/>
          <w:sz w:val="24"/>
          <w:szCs w:val="24"/>
        </w:rPr>
        <w:t> </w:t>
      </w:r>
      <w:r w:rsidRPr="001C5878">
        <w:rPr>
          <w:rFonts w:hAnsi="Times New Roman" w:cs="Times New Roman"/>
          <w:color w:val="000000"/>
          <w:sz w:val="24"/>
          <w:szCs w:val="24"/>
          <w:lang w:val="ru-RU"/>
        </w:rPr>
        <w:t>Требования к</w:t>
      </w:r>
      <w:r w:rsidRPr="001C5878">
        <w:rPr>
          <w:rFonts w:hAnsi="Times New Roman" w:cs="Times New Roman"/>
          <w:color w:val="000000"/>
          <w:sz w:val="24"/>
          <w:szCs w:val="24"/>
        </w:rPr>
        <w:t> </w:t>
      </w:r>
      <w:r w:rsidRPr="001C5878">
        <w:rPr>
          <w:rFonts w:hAnsi="Times New Roman" w:cs="Times New Roman"/>
          <w:color w:val="000000"/>
          <w:sz w:val="24"/>
          <w:szCs w:val="24"/>
          <w:lang w:val="ru-RU"/>
        </w:rPr>
        <w:t>техническому оснащению рабочего места обучающегося и</w:t>
      </w:r>
      <w:r w:rsidRPr="001C5878">
        <w:rPr>
          <w:rFonts w:hAnsi="Times New Roman" w:cs="Times New Roman"/>
          <w:color w:val="000000"/>
          <w:sz w:val="24"/>
          <w:szCs w:val="24"/>
        </w:rPr>
        <w:t> </w:t>
      </w:r>
      <w:r w:rsidRPr="001C5878">
        <w:rPr>
          <w:rFonts w:hAnsi="Times New Roman" w:cs="Times New Roman"/>
          <w:color w:val="000000"/>
          <w:sz w:val="24"/>
          <w:szCs w:val="24"/>
          <w:lang w:val="ru-RU"/>
        </w:rPr>
        <w:t>педагогического работника:</w:t>
      </w:r>
    </w:p>
    <w:p w:rsidR="00910691" w:rsidRPr="001C5878" w:rsidRDefault="009A4A83" w:rsidP="009A4A83">
      <w:pPr>
        <w:numPr>
          <w:ilvl w:val="0"/>
          <w:numId w:val="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C5878">
        <w:rPr>
          <w:rFonts w:hAnsi="Times New Roman" w:cs="Times New Roman"/>
          <w:color w:val="000000"/>
          <w:sz w:val="24"/>
          <w:szCs w:val="24"/>
          <w:lang w:val="ru-RU"/>
        </w:rPr>
        <w:t>персональный компьютер с</w:t>
      </w:r>
      <w:r w:rsidRPr="001C5878">
        <w:rPr>
          <w:rFonts w:hAnsi="Times New Roman" w:cs="Times New Roman"/>
          <w:color w:val="000000"/>
          <w:sz w:val="24"/>
          <w:szCs w:val="24"/>
        </w:rPr>
        <w:t> </w:t>
      </w:r>
      <w:r w:rsidRPr="001C5878">
        <w:rPr>
          <w:rFonts w:hAnsi="Times New Roman" w:cs="Times New Roman"/>
          <w:color w:val="000000"/>
          <w:sz w:val="24"/>
          <w:szCs w:val="24"/>
          <w:lang w:val="ru-RU"/>
        </w:rPr>
        <w:t>доступом к</w:t>
      </w:r>
      <w:r w:rsidRPr="001C5878">
        <w:rPr>
          <w:rFonts w:hAnsi="Times New Roman" w:cs="Times New Roman"/>
          <w:color w:val="000000"/>
          <w:sz w:val="24"/>
          <w:szCs w:val="24"/>
        </w:rPr>
        <w:t> </w:t>
      </w:r>
      <w:r w:rsidRPr="001C5878">
        <w:rPr>
          <w:rFonts w:hAnsi="Times New Roman" w:cs="Times New Roman"/>
          <w:color w:val="000000"/>
          <w:sz w:val="24"/>
          <w:szCs w:val="24"/>
          <w:lang w:val="ru-RU"/>
        </w:rPr>
        <w:t>сети Интернет: операционная система</w:t>
      </w:r>
      <w:r w:rsidRPr="001C5878">
        <w:rPr>
          <w:rFonts w:hAnsi="Times New Roman" w:cs="Times New Roman"/>
          <w:color w:val="000000"/>
          <w:sz w:val="24"/>
          <w:szCs w:val="24"/>
        </w:rPr>
        <w:t> </w:t>
      </w:r>
      <w:r w:rsidRPr="001C5878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1C5878">
        <w:rPr>
          <w:rFonts w:hAnsi="Times New Roman" w:cs="Times New Roman"/>
          <w:color w:val="000000"/>
          <w:sz w:val="24"/>
          <w:szCs w:val="24"/>
        </w:rPr>
        <w:t> </w:t>
      </w:r>
      <w:r w:rsidRPr="001C5878">
        <w:rPr>
          <w:rFonts w:hAnsi="Times New Roman" w:cs="Times New Roman"/>
          <w:color w:val="000000"/>
          <w:sz w:val="24"/>
          <w:szCs w:val="24"/>
          <w:lang w:val="ru-RU"/>
        </w:rPr>
        <w:t xml:space="preserve">ниже </w:t>
      </w:r>
      <w:r w:rsidRPr="001C5878">
        <w:rPr>
          <w:rFonts w:hAnsi="Times New Roman" w:cs="Times New Roman"/>
          <w:color w:val="000000"/>
          <w:sz w:val="24"/>
          <w:szCs w:val="24"/>
        </w:rPr>
        <w:t>Windows</w:t>
      </w:r>
      <w:r w:rsidRPr="001C5878">
        <w:rPr>
          <w:rFonts w:hAnsi="Times New Roman" w:cs="Times New Roman"/>
          <w:color w:val="000000"/>
          <w:sz w:val="24"/>
          <w:szCs w:val="24"/>
          <w:lang w:val="ru-RU"/>
        </w:rPr>
        <w:t xml:space="preserve"> 7</w:t>
      </w:r>
      <w:r w:rsidRPr="001C5878">
        <w:rPr>
          <w:rFonts w:hAnsi="Times New Roman" w:cs="Times New Roman"/>
          <w:color w:val="000000"/>
          <w:sz w:val="24"/>
          <w:szCs w:val="24"/>
        </w:rPr>
        <w:t> </w:t>
      </w:r>
      <w:r w:rsidRPr="001C5878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C5878">
        <w:rPr>
          <w:rFonts w:hAnsi="Times New Roman" w:cs="Times New Roman"/>
          <w:color w:val="000000"/>
          <w:sz w:val="24"/>
          <w:szCs w:val="24"/>
        </w:rPr>
        <w:t> </w:t>
      </w:r>
      <w:r w:rsidRPr="001C5878">
        <w:rPr>
          <w:rFonts w:hAnsi="Times New Roman" w:cs="Times New Roman"/>
          <w:color w:val="000000"/>
          <w:sz w:val="24"/>
          <w:szCs w:val="24"/>
          <w:lang w:val="ru-RU"/>
        </w:rPr>
        <w:t xml:space="preserve">программное обеспечение: </w:t>
      </w:r>
      <w:r w:rsidRPr="001C5878">
        <w:rPr>
          <w:rFonts w:hAnsi="Times New Roman" w:cs="Times New Roman"/>
          <w:color w:val="000000"/>
          <w:sz w:val="24"/>
          <w:szCs w:val="24"/>
        </w:rPr>
        <w:t>DirectX</w:t>
      </w:r>
      <w:r w:rsidRPr="001C587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C5878">
        <w:rPr>
          <w:rFonts w:hAnsi="Times New Roman" w:cs="Times New Roman"/>
          <w:color w:val="000000"/>
          <w:sz w:val="24"/>
          <w:szCs w:val="24"/>
        </w:rPr>
        <w:t>Adobe</w:t>
      </w:r>
      <w:r w:rsidRPr="001C587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C5878">
        <w:rPr>
          <w:rFonts w:hAnsi="Times New Roman" w:cs="Times New Roman"/>
          <w:color w:val="000000"/>
          <w:sz w:val="24"/>
          <w:szCs w:val="24"/>
        </w:rPr>
        <w:t>Flash</w:t>
      </w:r>
      <w:r w:rsidRPr="001C587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C5878">
        <w:rPr>
          <w:rFonts w:hAnsi="Times New Roman" w:cs="Times New Roman"/>
          <w:color w:val="000000"/>
          <w:sz w:val="24"/>
          <w:szCs w:val="24"/>
        </w:rPr>
        <w:t>Player</w:t>
      </w:r>
      <w:r w:rsidRPr="001C587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C5878">
        <w:rPr>
          <w:rFonts w:hAnsi="Times New Roman" w:cs="Times New Roman"/>
          <w:color w:val="000000"/>
          <w:sz w:val="24"/>
          <w:szCs w:val="24"/>
        </w:rPr>
        <w:t>Microsoft Explorer</w:t>
      </w:r>
      <w:r w:rsidRPr="001C5878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10691" w:rsidRPr="001C5878" w:rsidRDefault="009A4A83" w:rsidP="009A4A83">
      <w:pPr>
        <w:numPr>
          <w:ilvl w:val="0"/>
          <w:numId w:val="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C5878">
        <w:rPr>
          <w:rFonts w:hAnsi="Times New Roman" w:cs="Times New Roman"/>
          <w:color w:val="000000"/>
          <w:sz w:val="24"/>
          <w:szCs w:val="24"/>
          <w:lang w:val="ru-RU"/>
        </w:rPr>
        <w:t>компьютерная периферия: веб-камера; микрофон; наушники и/или аудиоколонки;</w:t>
      </w:r>
    </w:p>
    <w:p w:rsidR="00910691" w:rsidRPr="001C5878" w:rsidRDefault="009A4A83" w:rsidP="009A4A83">
      <w:pPr>
        <w:numPr>
          <w:ilvl w:val="0"/>
          <w:numId w:val="7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C5878">
        <w:rPr>
          <w:rFonts w:hAnsi="Times New Roman" w:cs="Times New Roman"/>
          <w:color w:val="000000"/>
          <w:sz w:val="24"/>
          <w:szCs w:val="24"/>
          <w:lang w:val="ru-RU"/>
        </w:rPr>
        <w:t>доступ в</w:t>
      </w:r>
      <w:r w:rsidRPr="001C5878">
        <w:rPr>
          <w:rFonts w:hAnsi="Times New Roman" w:cs="Times New Roman"/>
          <w:color w:val="000000"/>
          <w:sz w:val="24"/>
          <w:szCs w:val="24"/>
        </w:rPr>
        <w:t> </w:t>
      </w:r>
      <w:r w:rsidRPr="001C5878">
        <w:rPr>
          <w:rFonts w:hAnsi="Times New Roman" w:cs="Times New Roman"/>
          <w:color w:val="000000"/>
          <w:sz w:val="24"/>
          <w:szCs w:val="24"/>
          <w:lang w:val="ru-RU"/>
        </w:rPr>
        <w:t xml:space="preserve">систему дистанционного </w:t>
      </w:r>
      <w:proofErr w:type="gramStart"/>
      <w:r w:rsidRPr="001C5878">
        <w:rPr>
          <w:rFonts w:hAnsi="Times New Roman" w:cs="Times New Roman"/>
          <w:color w:val="000000"/>
          <w:sz w:val="24"/>
          <w:szCs w:val="24"/>
          <w:lang w:val="ru-RU"/>
        </w:rPr>
        <w:t>обучения по</w:t>
      </w:r>
      <w:proofErr w:type="gramEnd"/>
      <w:r w:rsidRPr="001C5878">
        <w:rPr>
          <w:rFonts w:hAnsi="Times New Roman" w:cs="Times New Roman"/>
          <w:color w:val="000000"/>
          <w:sz w:val="24"/>
          <w:szCs w:val="24"/>
        </w:rPr>
        <w:t> </w:t>
      </w:r>
      <w:r w:rsidRPr="001C5878">
        <w:rPr>
          <w:rFonts w:hAnsi="Times New Roman" w:cs="Times New Roman"/>
          <w:color w:val="000000"/>
          <w:sz w:val="24"/>
          <w:szCs w:val="24"/>
          <w:lang w:val="ru-RU"/>
        </w:rPr>
        <w:t>индивидуальному логину и</w:t>
      </w:r>
      <w:r w:rsidRPr="001C5878">
        <w:rPr>
          <w:rFonts w:hAnsi="Times New Roman" w:cs="Times New Roman"/>
          <w:color w:val="000000"/>
          <w:sz w:val="24"/>
          <w:szCs w:val="24"/>
        </w:rPr>
        <w:t> </w:t>
      </w:r>
      <w:r w:rsidRPr="001C5878">
        <w:rPr>
          <w:rFonts w:hAnsi="Times New Roman" w:cs="Times New Roman"/>
          <w:color w:val="000000"/>
          <w:sz w:val="24"/>
          <w:szCs w:val="24"/>
          <w:lang w:val="ru-RU"/>
        </w:rPr>
        <w:t>паролю.</w:t>
      </w:r>
    </w:p>
    <w:p w:rsidR="00910691" w:rsidRPr="00125FD8" w:rsidRDefault="009A4A83" w:rsidP="009A4A8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5.6. При реализации дополнительных общеразвивающих программ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применением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ЭО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ДОТ местом осуществления образовательной деятельности является место нахождения детского сада, независимо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места нахождения обучающихся.</w:t>
      </w:r>
    </w:p>
    <w:p w:rsidR="00910691" w:rsidRPr="00125FD8" w:rsidRDefault="009A4A8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6. Особенности организации образовательной деятельности для обучающихся</w:t>
      </w:r>
      <w:r w:rsidRPr="00125FD8">
        <w:rPr>
          <w:lang w:val="ru-RU"/>
        </w:rPr>
        <w:br/>
      </w:r>
      <w:r w:rsidRPr="00125FD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ограниченными возможностями здоровья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детей-инвалидов</w:t>
      </w:r>
    </w:p>
    <w:p w:rsidR="00910691" w:rsidRPr="00125FD8" w:rsidRDefault="009A4A83" w:rsidP="009A4A8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6.1. Для обучающихся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ограниченными возможностями здоровья, детей-инвалидов детский сад организует образовательный процесс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адаптированным дополнительным общеобразовательным программам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учетом особенностей психофизического развития указанных категорий обучающихся. Образовательная деятельность обучающихся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ограниченными возможностями здоровья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общеобразовательным программам может осуществляться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основе дополнительных общеобразовательных программ, адаптированных при необходимости для обучения указанных обучающихся,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привлечением специалистов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области коррекционной педагогики,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также педагогических работников, освоивших соответствующую программу профессиональной переподготовки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повышения квалификации.</w:t>
      </w:r>
    </w:p>
    <w:p w:rsidR="00910691" w:rsidRPr="00125FD8" w:rsidRDefault="009A4A83" w:rsidP="009A4A8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6.2. Содержание образования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условия организации обучения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gramStart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воспитания</w:t>
      </w:r>
      <w:proofErr w:type="gramEnd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обучающихся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ограниченными возможностями здоровья определяются 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адаптированной образовательной программой,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для инвалидов также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индивидуальной программой реабилитации инвалида.</w:t>
      </w:r>
    </w:p>
    <w:p w:rsidR="00910691" w:rsidRPr="00125FD8" w:rsidRDefault="009A4A83" w:rsidP="009A4A8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6.3. Сроки </w:t>
      </w:r>
      <w:proofErr w:type="gramStart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proofErr w:type="gramEnd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адаптированным дополнительным общеобразовательным программам для обучающихся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ограниченными возможностями здоровья, детей-инвалидов определяются адаптированной дополнительной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 программой.</w:t>
      </w:r>
    </w:p>
    <w:p w:rsidR="00910691" w:rsidRPr="00125FD8" w:rsidRDefault="009A4A83" w:rsidP="009A4A8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6.4. </w:t>
      </w:r>
      <w:proofErr w:type="gramStart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Детский сад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целях доступности получения дополнительного образования обучающимися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ограниченными возможностями здоровья,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адаптированным дополнительным образовательным программам обеспечивает создание специальных условий для получения образования указанными обучающимися.</w:t>
      </w:r>
      <w:proofErr w:type="gramEnd"/>
    </w:p>
    <w:p w:rsidR="00910691" w:rsidRPr="00125FD8" w:rsidRDefault="009A4A83" w:rsidP="009A4A8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6.5. </w:t>
      </w:r>
      <w:proofErr w:type="gramStart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При реализации образовательных программ обучающимися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ограниченными возможностями здоровья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детям-инвалидам предоставляются бесплатно специальные учебники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учебные пособия, иная учебная литература,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также услуги </w:t>
      </w:r>
      <w:proofErr w:type="spellStart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сурдопереводчиков</w:t>
      </w:r>
      <w:proofErr w:type="spellEnd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 и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тифлосурдопереводчиков</w:t>
      </w:r>
      <w:proofErr w:type="spellEnd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gramEnd"/>
    </w:p>
    <w:p w:rsidR="00910691" w:rsidRDefault="009A4A83" w:rsidP="009A4A8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6.6. Учебные материалы могут быть предоставлены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электронном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и (или) печатном виде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учетом особых потребностей обучающихся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ограниченными возможностями здоровья, детей-инвалидов.</w:t>
      </w:r>
    </w:p>
    <w:p w:rsidR="001F204F" w:rsidRPr="00125FD8" w:rsidRDefault="001F204F" w:rsidP="001F204F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F204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7. Аттестация</w:t>
      </w:r>
    </w:p>
    <w:p w:rsidR="001F204F" w:rsidRPr="00125FD8" w:rsidRDefault="001F204F" w:rsidP="001F204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7.1. Освоение дополнительных общеразвивающих программ завершается аттестацией обучающихся. Формы аттестации определяются дополнительной общеразвивающей программой. Формы аттестации определяются образовательной программой. Возможные формы аттестации: выполнение проекта или творческой работы, выставка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показом открытого ООД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F204F" w:rsidRPr="00125FD8" w:rsidRDefault="001F204F" w:rsidP="001F204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7.2. Аттестация проводится аттестационной комиссией, назначаемой приказом </w:t>
      </w:r>
      <w:proofErr w:type="gramStart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заведующего</w:t>
      </w:r>
      <w:proofErr w:type="gramEnd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 детского сада, руководителем структурного подразделения или педагогическими работниками, осуществляющими обучение.</w:t>
      </w:r>
    </w:p>
    <w:p w:rsidR="001F204F" w:rsidRPr="00125FD8" w:rsidRDefault="001F204F" w:rsidP="001F204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7.3. Результаты аттестации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любой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форм определяются оценками «аттестован», «не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аттестован».</w:t>
      </w:r>
    </w:p>
    <w:p w:rsidR="001F204F" w:rsidRPr="00125FD8" w:rsidRDefault="001F204F" w:rsidP="001F204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7.4. Обучающимся, завершившим 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дополнительной общеразвивающей программе </w:t>
      </w:r>
      <w:proofErr w:type="spellStart"/>
      <w:proofErr w:type="gramStart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программе</w:t>
      </w:r>
      <w:proofErr w:type="spellEnd"/>
      <w:proofErr w:type="gramEnd"/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 xml:space="preserve"> и успешно прошедшим аттестацию, могут выдаваться документы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обучении (сертификаты, свидетельства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т.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D8">
        <w:rPr>
          <w:rFonts w:hAnsi="Times New Roman" w:cs="Times New Roman"/>
          <w:color w:val="000000"/>
          <w:sz w:val="24"/>
          <w:szCs w:val="24"/>
          <w:lang w:val="ru-RU"/>
        </w:rPr>
        <w:t>п.), форма которых устанавливается детским садом.</w:t>
      </w:r>
    </w:p>
    <w:p w:rsidR="001F204F" w:rsidRPr="00125FD8" w:rsidRDefault="001F204F" w:rsidP="001F204F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D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8. Мониторинг образовательной деятельности</w:t>
      </w:r>
    </w:p>
    <w:p w:rsidR="001F204F" w:rsidRPr="009A4A83" w:rsidRDefault="001F204F" w:rsidP="001F204F">
      <w:pPr>
        <w:pStyle w:val="a3"/>
        <w:jc w:val="both"/>
        <w:rPr>
          <w:sz w:val="24"/>
          <w:szCs w:val="24"/>
          <w:lang w:val="ru-RU"/>
        </w:rPr>
      </w:pPr>
      <w:r w:rsidRPr="009A4A83">
        <w:rPr>
          <w:sz w:val="24"/>
          <w:szCs w:val="24"/>
          <w:lang w:val="ru-RU"/>
        </w:rPr>
        <w:t>8.1. Мониторинг образовательной деятельности по</w:t>
      </w:r>
      <w:r w:rsidRPr="009A4A83">
        <w:rPr>
          <w:sz w:val="24"/>
          <w:szCs w:val="24"/>
        </w:rPr>
        <w:t> </w:t>
      </w:r>
      <w:r w:rsidRPr="009A4A83">
        <w:rPr>
          <w:sz w:val="24"/>
          <w:szCs w:val="24"/>
          <w:lang w:val="ru-RU"/>
        </w:rPr>
        <w:t>дополнительным общеразвивающим программам проводится с</w:t>
      </w:r>
      <w:r w:rsidRPr="009A4A83">
        <w:rPr>
          <w:sz w:val="24"/>
          <w:szCs w:val="24"/>
        </w:rPr>
        <w:t> </w:t>
      </w:r>
      <w:r w:rsidRPr="009A4A83">
        <w:rPr>
          <w:sz w:val="24"/>
          <w:szCs w:val="24"/>
          <w:lang w:val="ru-RU"/>
        </w:rPr>
        <w:t>целью систематического стандартизированного наблюдения за</w:t>
      </w:r>
      <w:r w:rsidRPr="009A4A83">
        <w:rPr>
          <w:sz w:val="24"/>
          <w:szCs w:val="24"/>
        </w:rPr>
        <w:t> </w:t>
      </w:r>
      <w:r w:rsidRPr="009A4A83">
        <w:rPr>
          <w:sz w:val="24"/>
          <w:szCs w:val="24"/>
          <w:lang w:val="ru-RU"/>
        </w:rPr>
        <w:t>условиями и</w:t>
      </w:r>
      <w:r w:rsidRPr="009A4A83">
        <w:rPr>
          <w:sz w:val="24"/>
          <w:szCs w:val="24"/>
        </w:rPr>
        <w:t> </w:t>
      </w:r>
      <w:r w:rsidRPr="009A4A83">
        <w:rPr>
          <w:sz w:val="24"/>
          <w:szCs w:val="24"/>
          <w:lang w:val="ru-RU"/>
        </w:rPr>
        <w:t>результатами реализации дополнительных общеразвивающих программ структурными подразделениями детского сада.</w:t>
      </w:r>
    </w:p>
    <w:p w:rsidR="001F204F" w:rsidRPr="00125FD8" w:rsidRDefault="001F204F" w:rsidP="001F204F">
      <w:pPr>
        <w:pStyle w:val="a3"/>
        <w:jc w:val="both"/>
        <w:rPr>
          <w:sz w:val="24"/>
          <w:szCs w:val="24"/>
          <w:lang w:val="ru-RU"/>
        </w:rPr>
      </w:pPr>
      <w:r w:rsidRPr="00125FD8">
        <w:rPr>
          <w:sz w:val="24"/>
          <w:szCs w:val="24"/>
          <w:lang w:val="ru-RU"/>
        </w:rPr>
        <w:t>8.2. Мониторинг осуществляется с</w:t>
      </w:r>
      <w:r w:rsidRPr="00125FD8">
        <w:rPr>
          <w:sz w:val="24"/>
          <w:szCs w:val="24"/>
        </w:rPr>
        <w:t> </w:t>
      </w:r>
      <w:r w:rsidRPr="00125FD8">
        <w:rPr>
          <w:sz w:val="24"/>
          <w:szCs w:val="24"/>
          <w:lang w:val="ru-RU"/>
        </w:rPr>
        <w:t>использованием:</w:t>
      </w:r>
    </w:p>
    <w:p w:rsidR="001F204F" w:rsidRPr="00125FD8" w:rsidRDefault="001F204F" w:rsidP="001F204F">
      <w:pPr>
        <w:pStyle w:val="a3"/>
        <w:jc w:val="both"/>
        <w:rPr>
          <w:sz w:val="24"/>
          <w:szCs w:val="24"/>
          <w:lang w:val="ru-RU"/>
        </w:rPr>
      </w:pPr>
      <w:r w:rsidRPr="00125FD8">
        <w:rPr>
          <w:sz w:val="24"/>
          <w:szCs w:val="24"/>
          <w:lang w:val="ru-RU"/>
        </w:rPr>
        <w:lastRenderedPageBreak/>
        <w:t>- реестра дополнительных общеразвивающих</w:t>
      </w:r>
      <w:r w:rsidRPr="00125FD8">
        <w:rPr>
          <w:sz w:val="24"/>
          <w:szCs w:val="24"/>
        </w:rPr>
        <w:t> </w:t>
      </w:r>
      <w:r w:rsidRPr="00125FD8">
        <w:rPr>
          <w:sz w:val="24"/>
          <w:szCs w:val="24"/>
          <w:lang w:val="ru-RU"/>
        </w:rPr>
        <w:t>программ, реализуемых в</w:t>
      </w:r>
      <w:r w:rsidRPr="00125FD8">
        <w:rPr>
          <w:sz w:val="24"/>
          <w:szCs w:val="24"/>
        </w:rPr>
        <w:t> </w:t>
      </w:r>
      <w:r w:rsidRPr="00125FD8">
        <w:rPr>
          <w:sz w:val="24"/>
          <w:szCs w:val="24"/>
          <w:lang w:val="ru-RU"/>
        </w:rPr>
        <w:t>структурных подразделениях в</w:t>
      </w:r>
      <w:r w:rsidRPr="00125FD8">
        <w:rPr>
          <w:sz w:val="24"/>
          <w:szCs w:val="24"/>
        </w:rPr>
        <w:t> </w:t>
      </w:r>
      <w:r w:rsidRPr="00125FD8">
        <w:rPr>
          <w:sz w:val="24"/>
          <w:szCs w:val="24"/>
          <w:lang w:val="ru-RU"/>
        </w:rPr>
        <w:t>текущем календарном году;</w:t>
      </w:r>
    </w:p>
    <w:p w:rsidR="001F204F" w:rsidRPr="00125FD8" w:rsidRDefault="001F204F" w:rsidP="001F204F">
      <w:pPr>
        <w:pStyle w:val="a3"/>
        <w:jc w:val="both"/>
        <w:rPr>
          <w:sz w:val="24"/>
          <w:szCs w:val="24"/>
          <w:lang w:val="ru-RU"/>
        </w:rPr>
      </w:pPr>
      <w:r w:rsidRPr="00125FD8">
        <w:rPr>
          <w:sz w:val="24"/>
          <w:szCs w:val="24"/>
          <w:lang w:val="ru-RU"/>
        </w:rPr>
        <w:t>- сведений о</w:t>
      </w:r>
      <w:r w:rsidRPr="00125FD8">
        <w:rPr>
          <w:sz w:val="24"/>
          <w:szCs w:val="24"/>
        </w:rPr>
        <w:t> </w:t>
      </w:r>
      <w:r w:rsidRPr="00125FD8">
        <w:rPr>
          <w:sz w:val="24"/>
          <w:szCs w:val="24"/>
          <w:lang w:val="ru-RU"/>
        </w:rPr>
        <w:t>реализации дополнительных общеразвивающих программ структурными подразделениями в</w:t>
      </w:r>
      <w:r w:rsidRPr="00125FD8">
        <w:rPr>
          <w:sz w:val="24"/>
          <w:szCs w:val="24"/>
        </w:rPr>
        <w:t> </w:t>
      </w:r>
      <w:r w:rsidRPr="00125FD8">
        <w:rPr>
          <w:sz w:val="24"/>
          <w:szCs w:val="24"/>
          <w:lang w:val="ru-RU"/>
        </w:rPr>
        <w:t>истекшем</w:t>
      </w:r>
      <w:r w:rsidRPr="00125FD8">
        <w:rPr>
          <w:sz w:val="24"/>
          <w:szCs w:val="24"/>
        </w:rPr>
        <w:t> </w:t>
      </w:r>
      <w:r w:rsidRPr="00125FD8">
        <w:rPr>
          <w:sz w:val="24"/>
          <w:szCs w:val="24"/>
          <w:lang w:val="ru-RU"/>
        </w:rPr>
        <w:t>полугодии.</w:t>
      </w:r>
    </w:p>
    <w:p w:rsidR="001F204F" w:rsidRPr="00125FD8" w:rsidRDefault="001F204F" w:rsidP="001F204F">
      <w:pPr>
        <w:pStyle w:val="a3"/>
        <w:jc w:val="both"/>
        <w:rPr>
          <w:sz w:val="24"/>
          <w:szCs w:val="24"/>
          <w:lang w:val="ru-RU"/>
        </w:rPr>
      </w:pPr>
      <w:r w:rsidRPr="00125FD8">
        <w:rPr>
          <w:sz w:val="24"/>
          <w:szCs w:val="24"/>
          <w:lang w:val="ru-RU"/>
        </w:rPr>
        <w:t>8.3. Сводные данные мониторинга за</w:t>
      </w:r>
      <w:r w:rsidRPr="00125FD8">
        <w:rPr>
          <w:sz w:val="24"/>
          <w:szCs w:val="24"/>
        </w:rPr>
        <w:t> </w:t>
      </w:r>
      <w:r w:rsidRPr="00125FD8">
        <w:rPr>
          <w:sz w:val="24"/>
          <w:szCs w:val="24"/>
          <w:lang w:val="ru-RU"/>
        </w:rPr>
        <w:t>истекший календарный год подлежат размещению на</w:t>
      </w:r>
      <w:r w:rsidRPr="00125FD8">
        <w:rPr>
          <w:sz w:val="24"/>
          <w:szCs w:val="24"/>
        </w:rPr>
        <w:t> </w:t>
      </w:r>
      <w:r w:rsidRPr="00125FD8">
        <w:rPr>
          <w:sz w:val="24"/>
          <w:szCs w:val="24"/>
          <w:lang w:val="ru-RU"/>
        </w:rPr>
        <w:t xml:space="preserve">официальном сайте детского сада. </w:t>
      </w:r>
    </w:p>
    <w:p w:rsidR="001F204F" w:rsidRDefault="001F204F" w:rsidP="00125FD8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bookmarkStart w:id="0" w:name="_GoBack"/>
      <w:bookmarkEnd w:id="0"/>
    </w:p>
    <w:p w:rsidR="00910691" w:rsidRPr="00125FD8" w:rsidRDefault="00910691" w:rsidP="00125FD8">
      <w:pPr>
        <w:pStyle w:val="a3"/>
        <w:jc w:val="both"/>
        <w:rPr>
          <w:sz w:val="24"/>
          <w:szCs w:val="24"/>
          <w:lang w:val="ru-RU"/>
        </w:rPr>
      </w:pPr>
    </w:p>
    <w:sectPr w:rsidR="00910691" w:rsidRPr="00125FD8" w:rsidSect="00125FD8">
      <w:pgSz w:w="11907" w:h="16839"/>
      <w:pgMar w:top="567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25EC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1947E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6001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8B510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1539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6276E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E631C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FE3014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A05CE"/>
    <w:rsid w:val="00125FD8"/>
    <w:rsid w:val="00195995"/>
    <w:rsid w:val="001C5878"/>
    <w:rsid w:val="001D01EB"/>
    <w:rsid w:val="001F204F"/>
    <w:rsid w:val="002D33B1"/>
    <w:rsid w:val="002D3591"/>
    <w:rsid w:val="00317B34"/>
    <w:rsid w:val="003514A0"/>
    <w:rsid w:val="004A7982"/>
    <w:rsid w:val="004E1B35"/>
    <w:rsid w:val="004F7E17"/>
    <w:rsid w:val="00590A23"/>
    <w:rsid w:val="005A05CE"/>
    <w:rsid w:val="005A2800"/>
    <w:rsid w:val="00653AF6"/>
    <w:rsid w:val="006C68CC"/>
    <w:rsid w:val="008005A2"/>
    <w:rsid w:val="0081515A"/>
    <w:rsid w:val="00910691"/>
    <w:rsid w:val="0097166F"/>
    <w:rsid w:val="00987040"/>
    <w:rsid w:val="009A4A83"/>
    <w:rsid w:val="009C6373"/>
    <w:rsid w:val="00B73A5A"/>
    <w:rsid w:val="00E438A1"/>
    <w:rsid w:val="00E64086"/>
    <w:rsid w:val="00F01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125FD8"/>
    <w:pPr>
      <w:spacing w:before="0" w:after="0"/>
    </w:pPr>
  </w:style>
  <w:style w:type="table" w:styleId="a4">
    <w:name w:val="Table Grid"/>
    <w:basedOn w:val="a1"/>
    <w:uiPriority w:val="59"/>
    <w:rsid w:val="00987040"/>
    <w:pPr>
      <w:spacing w:before="0"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6408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40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Heading 1 Char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62FF18-F014-4CCE-9284-4E6F1E1CC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9</Pages>
  <Words>2632</Words>
  <Characters>15003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dc:description>Подготовлено экспертами Группы Актион</dc:description>
  <cp:lastModifiedBy>Оксана</cp:lastModifiedBy>
  <cp:revision>13</cp:revision>
  <cp:lastPrinted>2026-03-25T07:00:00Z</cp:lastPrinted>
  <dcterms:created xsi:type="dcterms:W3CDTF">2011-11-02T04:15:00Z</dcterms:created>
  <dcterms:modified xsi:type="dcterms:W3CDTF">2026-03-25T12:04:00Z</dcterms:modified>
</cp:coreProperties>
</file>