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F21" w:rsidRDefault="00027F21" w:rsidP="00027F21">
      <w:pPr>
        <w:pStyle w:val="a3"/>
        <w:spacing w:before="60" w:after="60"/>
        <w:rPr>
          <w:rFonts w:ascii="Times New Roman" w:hAnsi="Times New Roman" w:cs="Times New Roman"/>
          <w:color w:val="22272F"/>
          <w:sz w:val="28"/>
          <w:szCs w:val="28"/>
        </w:rPr>
      </w:pPr>
    </w:p>
    <w:p w:rsidR="00027F21" w:rsidRDefault="00027F21" w:rsidP="00CF1AC6">
      <w:pPr>
        <w:pStyle w:val="Heading1"/>
        <w:jc w:val="center"/>
        <w:rPr>
          <w:color w:val="22272F"/>
          <w:sz w:val="28"/>
          <w:szCs w:val="28"/>
        </w:rPr>
      </w:pPr>
      <w:r>
        <w:rPr>
          <w:rFonts w:ascii="Verdana;Helvetica;sans-serif" w:hAnsi="Verdana;Helvetica;sans-serif"/>
          <w:b w:val="0"/>
          <w:color w:val="000000"/>
          <w:sz w:val="28"/>
          <w:szCs w:val="28"/>
        </w:rPr>
        <w:t>Каникулы с пользой. Часть 2 (безопасность на природе)</w:t>
      </w:r>
    </w:p>
    <w:p w:rsidR="00027F21" w:rsidRPr="00CF1AC6" w:rsidRDefault="00027F21" w:rsidP="00CF1AC6">
      <w:pPr>
        <w:pStyle w:val="a3"/>
        <w:spacing w:before="60" w:after="60"/>
        <w:ind w:firstLine="708"/>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 xml:space="preserve">Перед началом летнего сезона </w:t>
      </w:r>
      <w:r w:rsidR="00CF1AC6" w:rsidRPr="00CF1AC6">
        <w:rPr>
          <w:rStyle w:val="a5"/>
          <w:rFonts w:ascii="Times New Roman" w:hAnsi="Times New Roman" w:cs="Times New Roman"/>
          <w:color w:val="1D1D1D"/>
          <w:sz w:val="24"/>
          <w:szCs w:val="24"/>
        </w:rPr>
        <w:t>Территориальн</w:t>
      </w:r>
      <w:r w:rsidR="00CF1AC6" w:rsidRPr="00CF1AC6">
        <w:rPr>
          <w:rStyle w:val="a5"/>
          <w:rFonts w:ascii="Times New Roman" w:hAnsi="Times New Roman" w:cs="Times New Roman"/>
          <w:color w:val="242424"/>
          <w:sz w:val="24"/>
          <w:szCs w:val="24"/>
        </w:rPr>
        <w:t>ый</w:t>
      </w:r>
      <w:r w:rsidR="00CF1AC6" w:rsidRPr="00CF1AC6">
        <w:rPr>
          <w:rStyle w:val="a5"/>
          <w:rFonts w:ascii="Times New Roman" w:hAnsi="Times New Roman" w:cs="Times New Roman"/>
          <w:color w:val="1D1D1D"/>
          <w:sz w:val="24"/>
          <w:szCs w:val="24"/>
        </w:rPr>
        <w:t xml:space="preserve"> отдел</w:t>
      </w:r>
      <w:r w:rsidR="00CF1AC6" w:rsidRPr="00CF1AC6">
        <w:rPr>
          <w:rStyle w:val="a5"/>
          <w:rFonts w:ascii="Times New Roman" w:hAnsi="Times New Roman" w:cs="Times New Roman"/>
          <w:color w:val="242424"/>
          <w:sz w:val="24"/>
          <w:szCs w:val="24"/>
        </w:rPr>
        <w:t xml:space="preserve"> Управления Роспотребнадзора по Чувашской Республике - Чувашии  в Батыревском районе</w:t>
      </w:r>
      <w:r w:rsidR="00CF1AC6">
        <w:rPr>
          <w:rStyle w:val="a5"/>
          <w:rFonts w:ascii="Times New Roman" w:hAnsi="Times New Roman" w:cs="Times New Roman"/>
          <w:color w:val="242424"/>
          <w:sz w:val="24"/>
          <w:szCs w:val="24"/>
        </w:rPr>
        <w:t xml:space="preserve"> </w:t>
      </w:r>
      <w:r w:rsidRPr="00CF1AC6">
        <w:rPr>
          <w:rFonts w:ascii="Times New Roman" w:hAnsi="Times New Roman" w:cs="Times New Roman"/>
          <w:color w:val="4F4F4F"/>
          <w:sz w:val="24"/>
          <w:szCs w:val="24"/>
        </w:rPr>
        <w:t>напоминает нескольких простых правил, чтобы впечатления от времяпрепровождения на природе не были омрачены последующими неприятностями со здоровьем.</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Перенос и хранение скоропортящихся продуктов должны осуществляться в сумке-холодильнике, пищевые продукты приобретайте в стационарных предприятиях торговли. Не покупайте мясо и другие продукты в местах неустановленной торговли, неизвестного происхождения, без сопроводительных документов.</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Не рекомендуется брать с собой на пикник молочные продукты, копчености, сырые маринованные продукты, яйца и кондитерские изделия с кремом – все они служит питательной средой для болезнетворных микробов.</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Для приготовления блюд, закусок рекомендуется использовать разные кухонные принадлежности (ножи, разделочные доски): одни для сырых продуктов, другие для готовой пищи. Важно следить, чтобы соки от мяса, курицы, рыбы и любых других сырых продуктов не загрязнили готовую пищу (например, салаты, фрукты и овощи).</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Вся еда – до, во время и после самого приема пищи - должна быть защищена от насекомых, грызунов и иных животных, которые являются переносчиками патогенных микроорганизмов. Обязательно закройте пищу в пластиковые контейнеры с плотной крышкой или заверните в пищевую плёнку.</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При жарке мяса на огне рекомендуется использовать нежирное мясо. Нежирная говядина является хорошим источником железа и других пищевых компонентов, и не содержит большого количества жира.</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Используйте для жарки готовый древесный уголь, металлические шампуры, а для еды - одноразовую посуду и столовые приборы. Осуществляйте жарку шашлыка непосредственно перед употреблением. И помните, что жарка на мангале не гарантирует полного «обеззараживания» — бактерии умирают лишь при 70-75 градусах.</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 xml:space="preserve">Постоянно соблюдайте правила личной гигиены, всегда мойте руки перед приготовлением и перед приемом пищи, желательно с мылом. При этом мыть руки, овощи и фрукты, а также посуду можно только </w:t>
      </w:r>
      <w:proofErr w:type="spellStart"/>
      <w:r w:rsidRPr="00CF1AC6">
        <w:rPr>
          <w:rFonts w:ascii="Times New Roman" w:hAnsi="Times New Roman" w:cs="Times New Roman"/>
          <w:color w:val="4F4F4F"/>
          <w:sz w:val="24"/>
          <w:szCs w:val="24"/>
        </w:rPr>
        <w:t>бутилированной</w:t>
      </w:r>
      <w:proofErr w:type="spellEnd"/>
      <w:r w:rsidRPr="00CF1AC6">
        <w:rPr>
          <w:rFonts w:ascii="Times New Roman" w:hAnsi="Times New Roman" w:cs="Times New Roman"/>
          <w:color w:val="4F4F4F"/>
          <w:sz w:val="24"/>
          <w:szCs w:val="24"/>
        </w:rPr>
        <w:t xml:space="preserve"> водой или кипяченой водой.</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При пребывании за городом не стоит забывать и о способах профилактики против клещевых инфекций. Активность клещей на территории России длится в период с апреля по октябрь. Клещи поджидают своих «жертв», сидя в траве, поэтому выбирайте одежду, закрывающую ноги и руки. Кроме того, перед тем, как отправиться на пикник, позаботьтесь о приобретении противоклещевых аэрозолей.</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Особое внимание необходимо уделять осмотрам. Во время пребывания на природе необходимо осматривать себя и детей каждые 15-20 минут. Особо тщательный осмотр необходимо производить перед заходом в дом. Клещи могут быть не только на вас, но и на вещах (сумке, рюкзаке), цветах (или других сорванных растениях).</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 xml:space="preserve">Если клещ все-таки укусил вас, его нужно снять </w:t>
      </w:r>
      <w:proofErr w:type="gramStart"/>
      <w:r w:rsidRPr="00CF1AC6">
        <w:rPr>
          <w:rFonts w:ascii="Times New Roman" w:hAnsi="Times New Roman" w:cs="Times New Roman"/>
          <w:color w:val="4F4F4F"/>
          <w:sz w:val="24"/>
          <w:szCs w:val="24"/>
        </w:rPr>
        <w:t>в</w:t>
      </w:r>
      <w:proofErr w:type="gramEnd"/>
      <w:r w:rsidRPr="00CF1AC6">
        <w:rPr>
          <w:rFonts w:ascii="Times New Roman" w:hAnsi="Times New Roman" w:cs="Times New Roman"/>
          <w:color w:val="4F4F4F"/>
          <w:sz w:val="24"/>
          <w:szCs w:val="24"/>
        </w:rPr>
        <w:t xml:space="preserve"> ближайшем </w:t>
      </w:r>
      <w:proofErr w:type="spellStart"/>
      <w:r w:rsidRPr="00CF1AC6">
        <w:rPr>
          <w:rFonts w:ascii="Times New Roman" w:hAnsi="Times New Roman" w:cs="Times New Roman"/>
          <w:color w:val="4F4F4F"/>
          <w:sz w:val="24"/>
          <w:szCs w:val="24"/>
        </w:rPr>
        <w:t>травмпункте</w:t>
      </w:r>
      <w:proofErr w:type="spellEnd"/>
      <w:r w:rsidRPr="00CF1AC6">
        <w:rPr>
          <w:rFonts w:ascii="Times New Roman" w:hAnsi="Times New Roman" w:cs="Times New Roman"/>
          <w:color w:val="4F4F4F"/>
          <w:sz w:val="24"/>
          <w:szCs w:val="24"/>
        </w:rPr>
        <w:t xml:space="preserve"> и передать на исследование.</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lastRenderedPageBreak/>
        <w:t>Чтобы сохранить собственное здоровье и чистоту пляжа, нужно соблюдать несколько простых правил поведения.</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При выборе мест отдыха необходимо обратить внимание на благоустройство пляжа: наличие мусоросборников, скамеек, теневых навесов, кабинок для переодевания, графиков уборки, организованного спасательного и медицинского пунктов. Рядом с пляжем должны быть общественные туалеты. Кроме того, перед походом можно уточнить на сайте территориального управления Роспотребнадзора, пригоден ли для купания тот водоем, на берегу которого вы собираетесь провести теплый летний день. Обязательно нужно взять с собой головной убор, питьевую воду, полотенце, зонтик. Загорать лучше под зонтиком в утренние и послеобеденные часы.</w:t>
      </w:r>
    </w:p>
    <w:p w:rsidR="00027F21" w:rsidRPr="00CF1AC6" w:rsidRDefault="00027F21" w:rsidP="00CF1AC6">
      <w:pPr>
        <w:pStyle w:val="a3"/>
        <w:spacing w:after="0"/>
        <w:jc w:val="both"/>
        <w:rPr>
          <w:rFonts w:ascii="Times New Roman" w:hAnsi="Times New Roman" w:cs="Times New Roman"/>
          <w:color w:val="22272F"/>
          <w:sz w:val="24"/>
          <w:szCs w:val="24"/>
        </w:rPr>
      </w:pPr>
      <w:r w:rsidRPr="00CF1AC6">
        <w:rPr>
          <w:rFonts w:ascii="Times New Roman" w:hAnsi="Times New Roman" w:cs="Times New Roman"/>
          <w:color w:val="4F4F4F"/>
          <w:sz w:val="24"/>
          <w:szCs w:val="24"/>
        </w:rPr>
        <w:t>Желаем хорошего отдыха!</w:t>
      </w:r>
    </w:p>
    <w:p w:rsidR="00027F21" w:rsidRPr="00CF1AC6" w:rsidRDefault="00027F21" w:rsidP="00CF1AC6">
      <w:pPr>
        <w:pStyle w:val="a3"/>
        <w:spacing w:before="60" w:after="60"/>
        <w:jc w:val="both"/>
        <w:rPr>
          <w:rFonts w:ascii="Times New Roman" w:hAnsi="Times New Roman" w:cs="Times New Roman"/>
          <w:color w:val="22272F"/>
          <w:sz w:val="24"/>
          <w:szCs w:val="24"/>
        </w:rPr>
      </w:pPr>
    </w:p>
    <w:p w:rsidR="005D0547" w:rsidRDefault="005D0547"/>
    <w:sectPr w:rsidR="005D0547" w:rsidSect="005D05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Helvetica;sans-serif">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proofState w:spelling="clean" w:grammar="clean"/>
  <w:defaultTabStop w:val="708"/>
  <w:characterSpacingControl w:val="doNotCompress"/>
  <w:compat>
    <w:useFELayout/>
  </w:compat>
  <w:rsids>
    <w:rsidRoot w:val="00027F21"/>
    <w:rsid w:val="00027F21"/>
    <w:rsid w:val="002318D6"/>
    <w:rsid w:val="00507F53"/>
    <w:rsid w:val="005208DD"/>
    <w:rsid w:val="005D0547"/>
    <w:rsid w:val="0072223E"/>
    <w:rsid w:val="009254A6"/>
    <w:rsid w:val="00C30186"/>
    <w:rsid w:val="00CF1AC6"/>
    <w:rsid w:val="00DB0348"/>
    <w:rsid w:val="00FA7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5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027F21"/>
    <w:pPr>
      <w:suppressAutoHyphens/>
      <w:spacing w:after="140"/>
    </w:pPr>
    <w:rPr>
      <w:rFonts w:eastAsiaTheme="minorHAnsi"/>
      <w:lang w:eastAsia="en-US"/>
    </w:rPr>
  </w:style>
  <w:style w:type="character" w:customStyle="1" w:styleId="a4">
    <w:name w:val="Основной текст Знак"/>
    <w:basedOn w:val="a0"/>
    <w:link w:val="a3"/>
    <w:semiHidden/>
    <w:rsid w:val="00027F21"/>
    <w:rPr>
      <w:rFonts w:eastAsiaTheme="minorHAnsi"/>
      <w:lang w:eastAsia="en-US"/>
    </w:rPr>
  </w:style>
  <w:style w:type="paragraph" w:customStyle="1" w:styleId="Heading1">
    <w:name w:val="Heading 1"/>
    <w:basedOn w:val="a"/>
    <w:uiPriority w:val="9"/>
    <w:qFormat/>
    <w:rsid w:val="00027F21"/>
    <w:pPr>
      <w:suppressAutoHyphens/>
      <w:spacing w:before="100" w:beforeAutospacing="1" w:after="100" w:afterAutospacing="1" w:line="240" w:lineRule="auto"/>
      <w:outlineLvl w:val="0"/>
    </w:pPr>
    <w:rPr>
      <w:rFonts w:ascii="Times New Roman" w:eastAsia="Times New Roman" w:hAnsi="Times New Roman" w:cs="Times New Roman"/>
      <w:b/>
      <w:bCs/>
      <w:kern w:val="2"/>
      <w:sz w:val="48"/>
      <w:szCs w:val="48"/>
    </w:rPr>
  </w:style>
  <w:style w:type="character" w:customStyle="1" w:styleId="a5">
    <w:name w:val="Выделение жирным"/>
    <w:qFormat/>
    <w:rsid w:val="00027F21"/>
    <w:rPr>
      <w:b/>
      <w:bCs/>
    </w:rPr>
  </w:style>
  <w:style w:type="paragraph" w:styleId="a6">
    <w:name w:val="Balloon Text"/>
    <w:basedOn w:val="a"/>
    <w:link w:val="a7"/>
    <w:uiPriority w:val="99"/>
    <w:semiHidden/>
    <w:unhideWhenUsed/>
    <w:rsid w:val="005208D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208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328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546</Words>
  <Characters>3116</Characters>
  <Application>Microsoft Office Word</Application>
  <DocSecurity>0</DocSecurity>
  <Lines>25</Lines>
  <Paragraphs>7</Paragraphs>
  <ScaleCrop>false</ScaleCrop>
  <Company>ТО Роспотребнадзора Батырево</Company>
  <LinksUpToDate>false</LinksUpToDate>
  <CharactersWithSpaces>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Батырево</dc:creator>
  <cp:keywords/>
  <dc:description/>
  <cp:lastModifiedBy>Батырево</cp:lastModifiedBy>
  <cp:revision>3</cp:revision>
  <dcterms:created xsi:type="dcterms:W3CDTF">2026-06-04T12:24:00Z</dcterms:created>
  <dcterms:modified xsi:type="dcterms:W3CDTF">2026-06-04T12:25:00Z</dcterms:modified>
</cp:coreProperties>
</file>