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CC" w:rsidRPr="00C56FCC" w:rsidRDefault="00C56FCC" w:rsidP="00C56FC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0" w:name="_GoBack"/>
      <w:bookmarkEnd w:id="0"/>
      <w:r w:rsidRPr="00C56FCC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ИНСТРУКЦИЯ </w:t>
      </w:r>
    </w:p>
    <w:p w:rsidR="00C56FCC" w:rsidRPr="00C56FCC" w:rsidRDefault="00C56FCC" w:rsidP="00C56FC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C56FCC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по действиям при получении сигнала «РАКЕТНАЯ ОПАСНОСТЬ» </w:t>
      </w:r>
    </w:p>
    <w:p w:rsidR="00C56FCC" w:rsidRPr="00C56FCC" w:rsidRDefault="00C56FCC" w:rsidP="00C56FC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C56FCC">
        <w:rPr>
          <w:rFonts w:ascii="Times New Roman" w:eastAsia="Calibri" w:hAnsi="Times New Roman" w:cs="Times New Roman"/>
          <w:b/>
          <w:kern w:val="2"/>
          <w:sz w:val="28"/>
          <w:szCs w:val="28"/>
        </w:rPr>
        <w:t>и/или «АВИАЦИОННАЯ ОПАСНОСТЬ»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инструкция устанавливает порядок действий населения при получении информации о ракетной или авиационной опасности (воздушной тревоге) с целью обеспечения максимальной безопасности жизни и здоровья.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Сигнал </w:t>
      </w:r>
      <w:r w:rsidRPr="00C56FCC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«РАКЕТНАЯ ОПАСНОСТЬ» </w:t>
      </w:r>
      <w:r w:rsidRPr="00C56FC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и/или </w:t>
      </w:r>
      <w:r w:rsidRPr="00C56FCC">
        <w:rPr>
          <w:rFonts w:ascii="Times New Roman" w:eastAsia="Calibri" w:hAnsi="Times New Roman" w:cs="Times New Roman"/>
          <w:b/>
          <w:kern w:val="2"/>
          <w:sz w:val="28"/>
          <w:szCs w:val="28"/>
        </w:rPr>
        <w:t>«АВИАЦИОННАЯ ОПАСНОСТЬ»</w:t>
      </w:r>
      <w:r w:rsidRPr="00C56FC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подается с помощью технических средств связи и оповещения: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- звучанием сирен;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- замещением теле- и радиовещания речевым сообщением;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- </w:t>
      </w:r>
      <w:proofErr w:type="spellStart"/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push</w:t>
      </w:r>
      <w:proofErr w:type="spellEnd"/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-уведомлениями в приложении МЧС России;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- СМС-сообщениями.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Сигнал предупреждает об угрозе совершения противником атаки с применением ракетных систем: «</w:t>
      </w:r>
      <w:r w:rsidRPr="00C56FCC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  <w:t>Внимание всем! Ракетная опасность!</w:t>
      </w: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». </w:t>
      </w:r>
      <w:r w:rsidRPr="00C56FCC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Сигнал повторяется несколько раз в течение трёх минут,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после чего последует информация о порядке действий.</w:t>
      </w:r>
    </w:p>
    <w:p w:rsidR="00C56FCC" w:rsidRPr="00C56FCC" w:rsidRDefault="00C56FCC" w:rsidP="00C56F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Действия при получении сигнала </w:t>
      </w:r>
      <w:r w:rsidRPr="00C56FCC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  <w:t xml:space="preserve">«РАКЕТНАЯ ОПАСНОСТЬ» 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</w:pPr>
      <w:r w:rsidRPr="00C56FCC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  <w:t>и/или «АВИАЦИОННАЯ ОПАСНОСТЬ»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Услышав сигнал предупреждения о непосредственной угрозе, действуйте быстро </w:t>
      </w: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соблюдайте меры предосторожности</w:t>
      </w: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 Не поддавайтесь паническим настроениям.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нахождении на улице: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 w:rsidR="00C56FCC" w:rsidRPr="00C56FCC" w:rsidRDefault="00C56FCC" w:rsidP="00C56FCC">
      <w:pPr>
        <w:widowControl w:val="0"/>
        <w:tabs>
          <w:tab w:val="left" w:pos="1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В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отсутствие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укрытий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поблизости найдите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любое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углубление,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выступ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или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бетонные</w:t>
      </w:r>
      <w:r w:rsidRPr="00C56FCC">
        <w:rPr>
          <w:rFonts w:ascii="Times New Roman" w:eastAsia="Calibri" w:hAnsi="Times New Roman" w:cs="Times New Roman"/>
          <w:color w:val="000000"/>
          <w:spacing w:val="37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конструкции.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6FCC" w:rsidRPr="00C56FCC" w:rsidRDefault="00C56FCC" w:rsidP="00C56FCC">
      <w:pPr>
        <w:widowControl w:val="0"/>
        <w:tabs>
          <w:tab w:val="left" w:pos="1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Держитесь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по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дальше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от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окон, стеклянных перегородок, легких конструкций, автомобилей.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нахождении в транспорте: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Остановите машину на крайней правой полосе дороги, на обочине.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Покиньте транспорт.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 w:rsidR="00C56FCC" w:rsidRPr="00C56FCC" w:rsidRDefault="00C56FCC" w:rsidP="00C56FCC">
      <w:pPr>
        <w:widowControl w:val="0"/>
        <w:tabs>
          <w:tab w:val="left" w:pos="1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В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отсутствие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укрытий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поблизости найдите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любое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углубление,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выступ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или</w:t>
      </w:r>
      <w:r w:rsidRPr="00C56FCC">
        <w:rPr>
          <w:rFonts w:ascii="Times New Roman" w:eastAsia="Calibri" w:hAnsi="Times New Roman" w:cs="Times New Roman"/>
          <w:color w:val="000000"/>
          <w:spacing w:val="36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бетонные</w:t>
      </w:r>
      <w:r w:rsidRPr="00C56FCC">
        <w:rPr>
          <w:rFonts w:ascii="Times New Roman" w:eastAsia="Calibri" w:hAnsi="Times New Roman" w:cs="Times New Roman"/>
          <w:color w:val="000000"/>
          <w:spacing w:val="37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конструкции.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6FCC" w:rsidRPr="00C56FCC" w:rsidRDefault="00C56FCC" w:rsidP="00C56FCC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after="0"/>
        <w:ind w:right="108"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  <w:shd w:val="clear" w:color="auto" w:fill="FFFFFF"/>
        </w:rPr>
        <w:t>Когда взрывы прекратятся, бегите к ближайшему месту, пригодному для укрытия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.</w:t>
      </w:r>
    </w:p>
    <w:p w:rsidR="00C56FCC" w:rsidRPr="00C56FCC" w:rsidRDefault="00C56FCC" w:rsidP="00C56FCC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after="0"/>
        <w:ind w:right="108"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:rsidR="00C56FCC" w:rsidRPr="00C56FCC" w:rsidRDefault="00C56FCC" w:rsidP="00C56FCC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after="0"/>
        <w:ind w:right="108"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При нахождении в жилом доме, квартире: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Перекройте газ, воду, отключите электричество.  </w:t>
      </w:r>
    </w:p>
    <w:p w:rsidR="00C56FCC" w:rsidRPr="00C56FCC" w:rsidRDefault="00C56FCC" w:rsidP="00C56FC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Спуститесь в подвал (если это можно сделать, не выходя на улицу). </w:t>
      </w:r>
    </w:p>
    <w:p w:rsidR="00C56FCC" w:rsidRPr="00C56FCC" w:rsidRDefault="00C56FCC" w:rsidP="00C56F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случае, если в здании нет подвала (заглубленного помещения),</w:t>
      </w:r>
      <w:r w:rsidRPr="00C56FCC"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укрыться</w:t>
      </w:r>
      <w:r w:rsidRPr="00C56FC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C56FC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помещении</w:t>
      </w:r>
      <w:r w:rsidRPr="00C56FC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 w:rsidRPr="00C56FC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окон (ванная комната, кладовая, коридор</w:t>
      </w:r>
      <w:proofErr w:type="gramStart"/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используйте</w:t>
      </w:r>
      <w:proofErr w:type="gramEnd"/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правило «двух стен»: между вами и улицей должно быть минимум две стены (чем больше, тем лучше)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56FCC" w:rsidRPr="00C56FCC" w:rsidRDefault="00C56FCC" w:rsidP="00C56FC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Сядьте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на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пол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</w:t>
      </w:r>
      <w:r w:rsidRPr="00C56FCC">
        <w:rPr>
          <w:rFonts w:ascii="Times New Roman" w:eastAsia="Calibri" w:hAnsi="Times New Roman" w:cs="Times New Roman"/>
          <w:color w:val="000000"/>
          <w:spacing w:val="-1"/>
          <w:kern w:val="2"/>
          <w:sz w:val="28"/>
          <w:szCs w:val="24"/>
        </w:rPr>
        <w:t xml:space="preserve"> капитальной (несущей) стены, желательно в углу, образованном двумя капитальными стенами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.</w:t>
      </w:r>
    </w:p>
    <w:p w:rsidR="00C56FCC" w:rsidRPr="00C56FCC" w:rsidRDefault="00C56FCC" w:rsidP="00C56FC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Держаться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по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дальше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от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окон, стеклянных перегородок, легких конструкций.</w:t>
      </w:r>
    </w:p>
    <w:p w:rsidR="00C56FCC" w:rsidRPr="00C56FCC" w:rsidRDefault="00C56FCC" w:rsidP="00C56FCC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При нахождении на предприятии или в организации: </w:t>
      </w:r>
    </w:p>
    <w:p w:rsidR="00C56FCC" w:rsidRPr="00C56FCC" w:rsidRDefault="00C56FCC" w:rsidP="00C56FC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Прекратите работу. </w:t>
      </w:r>
    </w:p>
    <w:p w:rsidR="00C56FCC" w:rsidRPr="00C56FCC" w:rsidRDefault="00C56FCC" w:rsidP="00C56FC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возможности отключите электрооборудование. 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Следуйте указаниям руководителя или лица, ответственного за гражданскую оборону в учреждении.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Действуйте согласно плану эвакуации.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оборудованного укрытия направляйтесь туда, при отсутствии - в заглублённое помещение, (подвал, цокольный этаж, подземный переход, тоннель, помещения без окон с несущими стенами на нижних этажах).</w:t>
      </w: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специфика работы не позволяет покинуть рабочее место, используйте укрытие, оборудованное поблизости от рабочего места.</w:t>
      </w: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нахождении в торговом центре: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в здании торгового центра.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Следуйте указаниям сотрудника торгового центра. 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Отойдите подальше от витрин, окон и других стеклянных конструкций. 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Переместитесь в центральную часть здания или в подвальное помещение, если это возможно.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некоторых торговых центрах могут быть установлены специальные указатели или красные стрелки, обозначающие пути к укрытиям. Следуйте к этим ориентирам. 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 нахождении в учебном заведении</w:t>
      </w:r>
      <w:r w:rsidRPr="00C56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Действуйте по указанию руководителя или педагога.</w:t>
      </w:r>
    </w:p>
    <w:p w:rsidR="00C56FCC" w:rsidRPr="00C56FCC" w:rsidRDefault="00C56FCC" w:rsidP="00C56F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Прервите учебный процесс.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</w:pP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наличии оборудованного укрытия направляйтесь туда, при отсутствии – в </w:t>
      </w:r>
      <w:r w:rsidRPr="00C56F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помещения без окон (подсобные помещения, коридор, цокольные этажи, подвал). И</w:t>
      </w:r>
      <w:r w:rsidRPr="00C56F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спользуйте правило «двух стен»: между вами и улицей должно быть минимум две стены (чем больше, тем лучше)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.</w:t>
      </w:r>
    </w:p>
    <w:p w:rsidR="00C56FCC" w:rsidRPr="00C56FCC" w:rsidRDefault="00C56FCC" w:rsidP="00C56F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</w:t>
      </w:r>
      <w:r w:rsidRPr="00C56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возможности выберите помещение с вентиляцией и двумя выходами.</w:t>
      </w: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Сядьте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на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пол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у</w:t>
      </w:r>
      <w:r w:rsidRPr="00C56FCC">
        <w:rPr>
          <w:rFonts w:ascii="Times New Roman" w:eastAsia="Calibri" w:hAnsi="Times New Roman" w:cs="Times New Roman"/>
          <w:color w:val="000000"/>
          <w:spacing w:val="-1"/>
          <w:kern w:val="2"/>
          <w:sz w:val="28"/>
          <w:szCs w:val="24"/>
        </w:rPr>
        <w:t xml:space="preserve"> капитальной (несущей) стены, желательно в углу, образованном двумя капитальными стенами</w:t>
      </w:r>
      <w:r w:rsidRPr="00C56F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C56FCC" w:rsidRPr="00C56FCC" w:rsidRDefault="00C56FCC" w:rsidP="00C56FCC">
      <w:pPr>
        <w:widowControl w:val="0"/>
        <w:tabs>
          <w:tab w:val="left" w:pos="709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Держитесь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по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дальше</w:t>
      </w:r>
      <w:r w:rsidRPr="00C56FCC">
        <w:rPr>
          <w:rFonts w:ascii="Times New Roman" w:eastAsia="Calibri" w:hAnsi="Times New Roman" w:cs="Times New Roman"/>
          <w:color w:val="000000"/>
          <w:spacing w:val="-3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от</w:t>
      </w:r>
      <w:r w:rsidRPr="00C56FCC">
        <w:rPr>
          <w:rFonts w:ascii="Times New Roman" w:eastAsia="Calibri" w:hAnsi="Times New Roman" w:cs="Times New Roman"/>
          <w:color w:val="000000"/>
          <w:spacing w:val="-2"/>
          <w:kern w:val="2"/>
          <w:sz w:val="28"/>
          <w:szCs w:val="24"/>
        </w:rPr>
        <w:t xml:space="preserve"> 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4"/>
        </w:rPr>
        <w:t>окон, стеклянных перегородок, легких конструкций.</w:t>
      </w: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lastRenderedPageBreak/>
        <w:t xml:space="preserve">Покидать укрытие разрешается только после объявления сигнала </w:t>
      </w:r>
      <w:r w:rsidRPr="00C56FCC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  <w:t>«ОТБОЙ РАКЕТНОЙ ОПАСНОСТИ»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 xml:space="preserve"> и/или </w:t>
      </w:r>
      <w:r w:rsidRPr="00C56FCC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  <w:t>«ОТБОЙ АВИАЦИОННОЙ ОПАСНОСТИ»</w:t>
      </w:r>
      <w:r w:rsidRPr="00C56FC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(</w:t>
      </w:r>
      <w:r w:rsidRPr="00C56FCC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который также подается с помощью технических средств связи и оповещения) или с разрешения администрации.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Не торопитесь выходить из укрытия, помещения.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Находясь на улице, внимательно смотрите под ноги.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Не поднимайте с земли неразорвавшиеся боеприпасы и другие предметы.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Держите детей возле себя.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При обнаружении осколков снарядов, БПЛА – незамедлительно сообщите о месте нахождения по телефону: </w:t>
      </w:r>
      <w:r w:rsidRPr="00C56FCC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  <w:t>112</w:t>
      </w: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. 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Дождитесь приезда оперативных служб.</w:t>
      </w: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C56FCC" w:rsidRPr="00C56FCC" w:rsidRDefault="00C56FCC" w:rsidP="00C56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ЗАПРЕЩАЕТСЯ: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Игнорировать сигналы </w:t>
      </w:r>
      <w:r w:rsidRPr="00C56FCC">
        <w:rPr>
          <w:rFonts w:ascii="Times New Roman" w:eastAsia="Calibri" w:hAnsi="Times New Roman" w:cs="Times New Roman"/>
          <w:kern w:val="2"/>
          <w:sz w:val="28"/>
          <w:szCs w:val="28"/>
        </w:rPr>
        <w:t>«РАКЕТНАЯ ОПАСНОСТЬ» и/или «АВИАЦИОННАЯ ОПАСНОСТЬ»</w:t>
      </w: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Оставаться в рабочих кабинетах, особенно на верхних этажах.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лифтами во время тревоги.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к окнам, выходить на балконы или лоджии.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Пытаться вывести личный автотранспорт с парковки во время объявления опасности.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Распространять непроверенную информацию и слухи, вести фото и видео съемку.</w:t>
      </w: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C56FCC" w:rsidRPr="00C56FCC" w:rsidRDefault="00C56FCC" w:rsidP="00C56F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6FCC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  <w:t>Помните!</w:t>
      </w:r>
      <w:r w:rsidRPr="00C56F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Ваши умелые и четкие действия по поступившему сигналу, строгое соблюдение правил поведения в этот период позволят вам своевременно принять меры защиты и спасти жизнь себе и близким!</w:t>
      </w:r>
    </w:p>
    <w:p w:rsidR="00C56FCC" w:rsidRPr="00C56FCC" w:rsidRDefault="00C56FCC" w:rsidP="00C56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E3F" w:rsidRDefault="002A4CA0"/>
    <w:sectPr w:rsidR="00082E3F" w:rsidSect="00D00D58">
      <w:headerReference w:type="even" r:id="rId6"/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CA0" w:rsidRDefault="002A4CA0">
      <w:pPr>
        <w:spacing w:after="0" w:line="240" w:lineRule="auto"/>
      </w:pPr>
      <w:r>
        <w:separator/>
      </w:r>
    </w:p>
  </w:endnote>
  <w:endnote w:type="continuationSeparator" w:id="0">
    <w:p w:rsidR="002A4CA0" w:rsidRDefault="002A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CA0" w:rsidRDefault="002A4CA0">
      <w:pPr>
        <w:spacing w:after="0" w:line="240" w:lineRule="auto"/>
      </w:pPr>
      <w:r>
        <w:separator/>
      </w:r>
    </w:p>
  </w:footnote>
  <w:footnote w:type="continuationSeparator" w:id="0">
    <w:p w:rsidR="002A4CA0" w:rsidRDefault="002A4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149982923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355985" w:rsidRDefault="00C56FCC" w:rsidP="005A006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355985" w:rsidRDefault="002A4C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487665920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355985" w:rsidRDefault="00C56FCC" w:rsidP="005A006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5762EE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:rsidR="00355985" w:rsidRDefault="002A4C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06"/>
    <w:rsid w:val="00161B8E"/>
    <w:rsid w:val="002A4CA0"/>
    <w:rsid w:val="005762EE"/>
    <w:rsid w:val="008D4306"/>
    <w:rsid w:val="00C56FCC"/>
    <w:rsid w:val="00C9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A0805-55ED-4658-B8B2-CEA6EDB8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FC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kern w:val="2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C56FCC"/>
    <w:rPr>
      <w:rFonts w:ascii="Times New Roman" w:hAnsi="Times New Roman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unhideWhenUsed/>
    <w:rsid w:val="00C5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Александр Леонидович</dc:creator>
  <cp:keywords/>
  <dc:description/>
  <cp:lastModifiedBy>admin</cp:lastModifiedBy>
  <cp:revision>2</cp:revision>
  <dcterms:created xsi:type="dcterms:W3CDTF">2026-05-20T10:25:00Z</dcterms:created>
  <dcterms:modified xsi:type="dcterms:W3CDTF">2026-05-20T10:25:00Z</dcterms:modified>
</cp:coreProperties>
</file>