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874" w:rsidRPr="007F5242" w:rsidRDefault="00FC6874" w:rsidP="00E85724">
      <w:pPr>
        <w:spacing w:after="0" w:line="240" w:lineRule="auto"/>
        <w:rPr>
          <w:rFonts w:ascii="Times New Roman" w:hAnsi="Times New Roman"/>
          <w:b/>
          <w:sz w:val="32"/>
          <w:szCs w:val="32"/>
        </w:rPr>
      </w:pPr>
    </w:p>
    <w:p w:rsidR="00E85724" w:rsidRDefault="00E85724" w:rsidP="00F42803">
      <w:pPr>
        <w:jc w:val="both"/>
        <w:rPr>
          <w:rFonts w:ascii="Times New Roman" w:hAnsi="Times New Roman" w:cs="Times New Roman"/>
          <w:sz w:val="24"/>
          <w:szCs w:val="24"/>
        </w:rPr>
      </w:pPr>
      <w:r>
        <w:rPr>
          <w:rFonts w:ascii="Times New Roman" w:hAnsi="Times New Roman"/>
          <w:b/>
          <w:noProof/>
          <w:sz w:val="32"/>
          <w:szCs w:val="32"/>
          <w:lang w:eastAsia="ru-RU"/>
        </w:rPr>
        <w:drawing>
          <wp:inline distT="0" distB="0" distL="0" distR="0">
            <wp:extent cx="5940425" cy="8397499"/>
            <wp:effectExtent l="19050" t="0" r="3175" b="0"/>
            <wp:docPr id="1" name="Рисунок 1" descr="D:\Home\Downloads\пр.воспит 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me\Downloads\пр.воспит 001.BMP"/>
                    <pic:cNvPicPr>
                      <a:picLocks noChangeAspect="1" noChangeArrowheads="1"/>
                    </pic:cNvPicPr>
                  </pic:nvPicPr>
                  <pic:blipFill>
                    <a:blip r:embed="rId4" cstate="print"/>
                    <a:srcRect/>
                    <a:stretch>
                      <a:fillRect/>
                    </a:stretch>
                  </pic:blipFill>
                  <pic:spPr bwMode="auto">
                    <a:xfrm>
                      <a:off x="0" y="0"/>
                      <a:ext cx="5940425" cy="8397499"/>
                    </a:xfrm>
                    <a:prstGeom prst="rect">
                      <a:avLst/>
                    </a:prstGeom>
                    <a:noFill/>
                    <a:ln w="9525">
                      <a:noFill/>
                      <a:miter lim="800000"/>
                      <a:headEnd/>
                      <a:tailEnd/>
                    </a:ln>
                  </pic:spPr>
                </pic:pic>
              </a:graphicData>
            </a:graphic>
          </wp:inline>
        </w:drawing>
      </w:r>
    </w:p>
    <w:p w:rsidR="00E85724" w:rsidRDefault="00E85724" w:rsidP="00F42803">
      <w:pPr>
        <w:jc w:val="both"/>
        <w:rPr>
          <w:rFonts w:ascii="Times New Roman" w:hAnsi="Times New Roman" w:cs="Times New Roman"/>
          <w:sz w:val="24"/>
          <w:szCs w:val="24"/>
        </w:rPr>
      </w:pPr>
    </w:p>
    <w:p w:rsidR="00E85724" w:rsidRDefault="00E85724" w:rsidP="00F42803">
      <w:pPr>
        <w:jc w:val="both"/>
        <w:rPr>
          <w:rFonts w:ascii="Times New Roman" w:hAnsi="Times New Roman" w:cs="Times New Roman"/>
          <w:sz w:val="24"/>
          <w:szCs w:val="24"/>
        </w:rPr>
      </w:pP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Общие положения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1. </w:t>
      </w:r>
      <w:r w:rsidR="00F65E5A">
        <w:rPr>
          <w:rFonts w:ascii="Times New Roman" w:hAnsi="Times New Roman" w:cs="Times New Roman"/>
          <w:sz w:val="24"/>
          <w:szCs w:val="24"/>
        </w:rPr>
        <w:t>П</w:t>
      </w:r>
      <w:r w:rsidRPr="00FC6874">
        <w:rPr>
          <w:rFonts w:ascii="Times New Roman" w:hAnsi="Times New Roman" w:cs="Times New Roman"/>
          <w:sz w:val="24"/>
          <w:szCs w:val="24"/>
        </w:rPr>
        <w:t xml:space="preserve">рограмма воспитательной работы </w:t>
      </w:r>
      <w:r w:rsidR="00F65E5A">
        <w:rPr>
          <w:rFonts w:ascii="Times New Roman" w:hAnsi="Times New Roman" w:cs="Times New Roman"/>
          <w:sz w:val="24"/>
          <w:szCs w:val="24"/>
        </w:rPr>
        <w:t>лагеря с дневным пребыванием МБОУ «</w:t>
      </w:r>
      <w:proofErr w:type="spellStart"/>
      <w:r w:rsidR="00DC3CE2">
        <w:rPr>
          <w:rFonts w:ascii="Times New Roman" w:hAnsi="Times New Roman" w:cs="Times New Roman"/>
          <w:sz w:val="24"/>
          <w:szCs w:val="24"/>
        </w:rPr>
        <w:t>Бичурга-Баишевская</w:t>
      </w:r>
      <w:proofErr w:type="spellEnd"/>
      <w:r w:rsidR="00F65E5A">
        <w:rPr>
          <w:rFonts w:ascii="Times New Roman" w:hAnsi="Times New Roman" w:cs="Times New Roman"/>
          <w:sz w:val="24"/>
          <w:szCs w:val="24"/>
        </w:rPr>
        <w:t xml:space="preserve"> СОШ» </w:t>
      </w:r>
      <w:r w:rsidRPr="00FC6874">
        <w:rPr>
          <w:rFonts w:ascii="Times New Roman" w:hAnsi="Times New Roman" w:cs="Times New Roman"/>
          <w:sz w:val="24"/>
          <w:szCs w:val="24"/>
        </w:rPr>
        <w:t xml:space="preserve">(далее - Программа) направлена на обеспечение единства воспитательного пространства, ценностно-целевого содержания воспитания и воспитательной деятельности в </w:t>
      </w:r>
      <w:r w:rsidR="00F65E5A">
        <w:rPr>
          <w:rFonts w:ascii="Times New Roman" w:hAnsi="Times New Roman" w:cs="Times New Roman"/>
          <w:sz w:val="24"/>
          <w:szCs w:val="24"/>
        </w:rPr>
        <w:t>МБОУ «</w:t>
      </w:r>
      <w:proofErr w:type="spellStart"/>
      <w:r w:rsidR="00DC3CE2">
        <w:rPr>
          <w:rFonts w:ascii="Times New Roman" w:hAnsi="Times New Roman" w:cs="Times New Roman"/>
          <w:sz w:val="24"/>
          <w:szCs w:val="24"/>
        </w:rPr>
        <w:t>Бичурга-Баишевская</w:t>
      </w:r>
      <w:proofErr w:type="spellEnd"/>
      <w:r w:rsidR="00DC3CE2">
        <w:rPr>
          <w:rFonts w:ascii="Times New Roman" w:hAnsi="Times New Roman" w:cs="Times New Roman"/>
          <w:sz w:val="24"/>
          <w:szCs w:val="24"/>
        </w:rPr>
        <w:t xml:space="preserve"> СОШ»</w:t>
      </w:r>
      <w:r w:rsidRPr="00FC6874">
        <w:rPr>
          <w:rFonts w:ascii="Times New Roman" w:hAnsi="Times New Roman" w:cs="Times New Roman"/>
          <w:sz w:val="24"/>
          <w:szCs w:val="24"/>
        </w:rPr>
        <w:t xml:space="preserve">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2. Программа предназначена для организаций отдыха детей и их оздоровления (руководителей, заместителей руководителей и специалистов, осуществляющих планирование деятельности организации отдыха детей и их оздоровления и коллектива педагогов и вожатых) и является основой для разработки и реализации программ воспитательной работы в организациях, включенных в реестр организаций отдыха детей и их оздоровления</w:t>
      </w:r>
      <w:hyperlink r:id="rId5" w:anchor="111" w:history="1">
        <w:r w:rsidRPr="00FC6874">
          <w:rPr>
            <w:rStyle w:val="a3"/>
            <w:rFonts w:ascii="Times New Roman" w:hAnsi="Times New Roman" w:cs="Times New Roman"/>
            <w:color w:val="auto"/>
            <w:sz w:val="24"/>
            <w:szCs w:val="24"/>
          </w:rPr>
          <w:t>1</w:t>
        </w:r>
      </w:hyperlink>
      <w:r w:rsidRPr="00FC6874">
        <w:rPr>
          <w:rFonts w:ascii="Times New Roman" w:hAnsi="Times New Roman" w:cs="Times New Roman"/>
          <w:sz w:val="24"/>
          <w:szCs w:val="24"/>
        </w:rPr>
        <w:t>.</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3. 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4. 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5. Методологической основой разработки и реализации Программы воспитательной работы являются два основных подхода: </w:t>
      </w:r>
      <w:proofErr w:type="spellStart"/>
      <w:r w:rsidRPr="00FC6874">
        <w:rPr>
          <w:rFonts w:ascii="Times New Roman" w:hAnsi="Times New Roman" w:cs="Times New Roman"/>
          <w:sz w:val="24"/>
          <w:szCs w:val="24"/>
        </w:rPr>
        <w:t>системно-деятельностный</w:t>
      </w:r>
      <w:proofErr w:type="spellEnd"/>
      <w:r w:rsidRPr="00FC6874">
        <w:rPr>
          <w:rFonts w:ascii="Times New Roman" w:hAnsi="Times New Roman" w:cs="Times New Roman"/>
          <w:sz w:val="24"/>
          <w:szCs w:val="24"/>
        </w:rPr>
        <w:t xml:space="preserve"> и </w:t>
      </w:r>
      <w:proofErr w:type="spellStart"/>
      <w:r w:rsidRPr="00FC6874">
        <w:rPr>
          <w:rFonts w:ascii="Times New Roman" w:hAnsi="Times New Roman" w:cs="Times New Roman"/>
          <w:sz w:val="24"/>
          <w:szCs w:val="24"/>
        </w:rPr>
        <w:t>аксиологический</w:t>
      </w:r>
      <w:proofErr w:type="spellEnd"/>
      <w:r w:rsidRPr="00FC6874">
        <w:rPr>
          <w:rFonts w:ascii="Times New Roman" w:hAnsi="Times New Roman" w:cs="Times New Roman"/>
          <w:sz w:val="24"/>
          <w:szCs w:val="24"/>
        </w:rPr>
        <w:t>.</w:t>
      </w:r>
    </w:p>
    <w:p w:rsidR="005B56E7" w:rsidRPr="00FC6874" w:rsidRDefault="005B56E7" w:rsidP="00F42803">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Системно-деятельностный</w:t>
      </w:r>
      <w:proofErr w:type="spellEnd"/>
      <w:r w:rsidRPr="00FC6874">
        <w:rPr>
          <w:rFonts w:ascii="Times New Roman" w:hAnsi="Times New Roman" w:cs="Times New Roman"/>
          <w:sz w:val="24"/>
          <w:szCs w:val="24"/>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6. Принципы реализации Программы: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принцип единого целевого начала воспитательной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принцип системности, непрерывности и преемственности воспитательной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принцип единства концептуальных подходов, методов и форм воспитательной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принцип учета возрастных и индивидуальных особенностей воспитанников и их групп;</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принцип приоритета конструктивных интересов и потребностей детей;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принцип реальности и измеримости итогов воспитательной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II. Целевой раздел Программы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7. Цель</w:t>
      </w:r>
      <w:r w:rsidR="00FA33DD">
        <w:rPr>
          <w:rFonts w:ascii="Times New Roman" w:hAnsi="Times New Roman" w:cs="Times New Roman"/>
          <w:sz w:val="24"/>
          <w:szCs w:val="24"/>
        </w:rPr>
        <w:t xml:space="preserve">: </w:t>
      </w:r>
      <w:r w:rsidRPr="00FC6874">
        <w:rPr>
          <w:rFonts w:ascii="Times New Roman" w:hAnsi="Times New Roman" w:cs="Times New Roman"/>
          <w:sz w:val="24"/>
          <w:szCs w:val="24"/>
        </w:rPr>
        <w:t>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8. Задач</w:t>
      </w:r>
      <w:r w:rsidR="00FA33DD">
        <w:rPr>
          <w:rFonts w:ascii="Times New Roman" w:hAnsi="Times New Roman" w:cs="Times New Roman"/>
          <w:sz w:val="24"/>
          <w:szCs w:val="24"/>
        </w:rPr>
        <w:t>и</w:t>
      </w:r>
      <w:r w:rsidRPr="00FC6874">
        <w:rPr>
          <w:rFonts w:ascii="Times New Roman" w:hAnsi="Times New Roman" w:cs="Times New Roman"/>
          <w:sz w:val="24"/>
          <w:szCs w:val="24"/>
        </w:rPr>
        <w:t>:</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w:t>
      </w:r>
      <w:proofErr w:type="spellStart"/>
      <w:r w:rsidRPr="00FC6874">
        <w:rPr>
          <w:rFonts w:ascii="Times New Roman" w:hAnsi="Times New Roman" w:cs="Times New Roman"/>
          <w:sz w:val="24"/>
          <w:szCs w:val="24"/>
        </w:rPr>
        <w:t>субъектности</w:t>
      </w:r>
      <w:proofErr w:type="spellEnd"/>
      <w:r w:rsidRPr="00FC6874">
        <w:rPr>
          <w:rFonts w:ascii="Times New Roman" w:hAnsi="Times New Roman" w:cs="Times New Roman"/>
          <w:sz w:val="24"/>
          <w:szCs w:val="24"/>
        </w:rPr>
        <w:t xml:space="preserve"> детей в условиях временных детских коллективов и групп;</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9. возрастные группы детей: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7 - 10 лет - дети младшего школьного возраста;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11 - 14 лет - дети среднего школьного возраста;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15 - 17 лет - дети старшего школьного возраста.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10. </w:t>
      </w:r>
      <w:r w:rsidRPr="00CA1141">
        <w:rPr>
          <w:rFonts w:ascii="Times New Roman" w:hAnsi="Times New Roman" w:cs="Times New Roman"/>
          <w:sz w:val="24"/>
          <w:szCs w:val="24"/>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10.1.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10.2.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10.3.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5B56E7" w:rsidRPr="00FC6874" w:rsidRDefault="005B56E7" w:rsidP="00F42803">
      <w:pPr>
        <w:jc w:val="both"/>
        <w:rPr>
          <w:rFonts w:ascii="Times New Roman" w:hAnsi="Times New Roman" w:cs="Times New Roman"/>
          <w:sz w:val="24"/>
          <w:szCs w:val="24"/>
        </w:rPr>
      </w:pPr>
      <w:r w:rsidRPr="00CA1141">
        <w:rPr>
          <w:rFonts w:ascii="Times New Roman" w:hAnsi="Times New Roman" w:cs="Times New Roman"/>
          <w:sz w:val="24"/>
          <w:szCs w:val="24"/>
        </w:rPr>
        <w:t>11. Разделы Программы раскрывают особенности формирования содержания воспитательной работы, а блоки </w:t>
      </w:r>
      <w:hyperlink r:id="rId6" w:anchor="1013" w:history="1">
        <w:r w:rsidRPr="00CA1141">
          <w:rPr>
            <w:rStyle w:val="a3"/>
            <w:rFonts w:ascii="Times New Roman" w:hAnsi="Times New Roman" w:cs="Times New Roman"/>
            <w:color w:val="auto"/>
            <w:sz w:val="24"/>
            <w:szCs w:val="24"/>
          </w:rPr>
          <w:t>"Мир"</w:t>
        </w:r>
      </w:hyperlink>
      <w:r w:rsidRPr="00CA1141">
        <w:rPr>
          <w:rFonts w:ascii="Times New Roman" w:hAnsi="Times New Roman" w:cs="Times New Roman"/>
          <w:sz w:val="24"/>
          <w:szCs w:val="24"/>
        </w:rPr>
        <w:t>, </w:t>
      </w:r>
      <w:hyperlink r:id="rId7" w:anchor="1014" w:history="1">
        <w:r w:rsidRPr="00CA1141">
          <w:rPr>
            <w:rStyle w:val="a3"/>
            <w:rFonts w:ascii="Times New Roman" w:hAnsi="Times New Roman" w:cs="Times New Roman"/>
            <w:color w:val="auto"/>
            <w:sz w:val="24"/>
            <w:szCs w:val="24"/>
          </w:rPr>
          <w:t>"Россия"</w:t>
        </w:r>
      </w:hyperlink>
      <w:r w:rsidRPr="00CA1141">
        <w:rPr>
          <w:rFonts w:ascii="Times New Roman" w:hAnsi="Times New Roman" w:cs="Times New Roman"/>
          <w:sz w:val="24"/>
          <w:szCs w:val="24"/>
        </w:rPr>
        <w:t>, </w:t>
      </w:r>
      <w:hyperlink r:id="rId8" w:anchor="1015" w:history="1">
        <w:r w:rsidRPr="00CA1141">
          <w:rPr>
            <w:rStyle w:val="a3"/>
            <w:rFonts w:ascii="Times New Roman" w:hAnsi="Times New Roman" w:cs="Times New Roman"/>
            <w:color w:val="auto"/>
            <w:sz w:val="24"/>
            <w:szCs w:val="24"/>
          </w:rPr>
          <w:t>"Человек"</w:t>
        </w:r>
      </w:hyperlink>
      <w:r w:rsidRPr="00CA1141">
        <w:rPr>
          <w:rFonts w:ascii="Times New Roman" w:hAnsi="Times New Roman" w:cs="Times New Roman"/>
          <w:sz w:val="24"/>
          <w:szCs w:val="24"/>
        </w:rPr>
        <w:t xml:space="preserve"> определяют ключевые сквозные векторы содержания инвариантных и вариативных </w:t>
      </w:r>
      <w:r w:rsidRPr="00DC3CE2">
        <w:rPr>
          <w:rFonts w:ascii="Times New Roman" w:hAnsi="Times New Roman" w:cs="Times New Roman"/>
          <w:sz w:val="24"/>
          <w:szCs w:val="24"/>
        </w:rPr>
        <w:t>модулей.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III. Содержательный раздел</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12. 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Основные направления воспитательной работы включают в себя: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физическое воспитание, формирование культуры здорового образа жизни и эмоционального благополучия: компонент </w:t>
      </w:r>
      <w:proofErr w:type="spellStart"/>
      <w:r w:rsidRPr="00FC6874">
        <w:rPr>
          <w:rFonts w:ascii="Times New Roman" w:hAnsi="Times New Roman" w:cs="Times New Roman"/>
          <w:sz w:val="24"/>
          <w:szCs w:val="24"/>
        </w:rPr>
        <w:t>здоровьесберегающей</w:t>
      </w:r>
      <w:proofErr w:type="spellEnd"/>
      <w:r w:rsidRPr="00FC6874">
        <w:rPr>
          <w:rFonts w:ascii="Times New Roman" w:hAnsi="Times New Roman" w:cs="Times New Roman"/>
          <w:sz w:val="24"/>
          <w:szCs w:val="24"/>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13.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Содержание блока "Мир" реализуется в следующих формах:</w:t>
      </w:r>
    </w:p>
    <w:p w:rsidR="005B56E7" w:rsidRPr="00FC6874" w:rsidRDefault="005B56E7" w:rsidP="00F42803">
      <w:pPr>
        <w:jc w:val="both"/>
        <w:rPr>
          <w:rFonts w:ascii="Times New Roman" w:hAnsi="Times New Roman" w:cs="Times New Roman"/>
          <w:sz w:val="24"/>
          <w:szCs w:val="24"/>
        </w:rPr>
      </w:pPr>
      <w:r w:rsidRPr="00CA1141">
        <w:rPr>
          <w:rFonts w:ascii="Times New Roman" w:hAnsi="Times New Roman" w:cs="Times New Roman"/>
          <w:sz w:val="24"/>
          <w:szCs w:val="24"/>
          <w:u w:val="single"/>
        </w:rPr>
        <w:t>литературные вечера, исторические игры</w:t>
      </w:r>
      <w:r w:rsidRPr="00FC6874">
        <w:rPr>
          <w:rFonts w:ascii="Times New Roman" w:hAnsi="Times New Roman" w:cs="Times New Roman"/>
          <w:sz w:val="24"/>
          <w:szCs w:val="24"/>
        </w:rPr>
        <w:t>,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 В общем блоке реализации содержания "Россия" предлагаются пять комплексов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14.1. 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Предполагаемые формы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тематические дни;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14.2. 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Предполагаемые форматы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14.3. 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5B56E7" w:rsidRPr="00FC6874" w:rsidRDefault="005B56E7" w:rsidP="00F42803">
      <w:pPr>
        <w:jc w:val="both"/>
        <w:rPr>
          <w:rFonts w:ascii="Times New Roman" w:hAnsi="Times New Roman" w:cs="Times New Roman"/>
          <w:sz w:val="24"/>
          <w:szCs w:val="24"/>
        </w:rPr>
      </w:pPr>
      <w:r w:rsidRPr="00CA1141">
        <w:rPr>
          <w:rFonts w:ascii="Times New Roman" w:hAnsi="Times New Roman" w:cs="Times New Roman"/>
          <w:sz w:val="24"/>
          <w:szCs w:val="24"/>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С целью формирования у детей и подростков гражданского самосознания </w:t>
      </w:r>
      <w:r w:rsidRPr="00CA1141">
        <w:rPr>
          <w:rFonts w:ascii="Times New Roman" w:hAnsi="Times New Roman" w:cs="Times New Roman"/>
          <w:sz w:val="24"/>
          <w:szCs w:val="24"/>
        </w:rPr>
        <w:t>могут</w:t>
      </w:r>
      <w:r w:rsidRPr="00FC6874">
        <w:rPr>
          <w:rFonts w:ascii="Times New Roman" w:hAnsi="Times New Roman" w:cs="Times New Roman"/>
          <w:sz w:val="24"/>
          <w:szCs w:val="24"/>
        </w:rPr>
        <w:t xml:space="preserve"> проводиться информационные часы и акции.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14.4. Четвертый комплекс мероприятий связан с русским языком - государственным языком Российской Федерации.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Предполагаемые формы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организация выставок книг, посвященных русскому языку, русской литературе и русской культуре;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14.5. 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Предполагаемые формы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экологические игры, актуализирующие имеющийся опыт и знания детей;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беседы об особенностях родного края;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свод экологических правил в отряде и в целом в организации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конкурс рисунков, плакатов, инсценировок на экологическую тематику;</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встречи и беседы с экспертами в области экологии, охраны окружающей среды, учеными, эко-волонтерами.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15.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Реализация воспитательного потенциала данного блока предусматривает:</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физкультурно-оздоровительных, спортивных мероприятий: зарядка, спортивные игры и соревнования;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беседы, направленные на профилактику вредных привычек и привлечение интереса детей к занятиям физкультурой и спортом;</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w:t>
      </w:r>
      <w:r w:rsidRPr="00FC6874">
        <w:rPr>
          <w:rFonts w:ascii="Times New Roman" w:hAnsi="Times New Roman" w:cs="Times New Roman"/>
          <w:sz w:val="24"/>
          <w:szCs w:val="24"/>
        </w:rPr>
        <w:lastRenderedPageBreak/>
        <w:t>подростковой среде, психолого-педагогическое сопровождение воспитательного процесса в организации;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проведение тренировочной эвакуации при пожаре или обнаружении взрывчатых веществ;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sidRPr="00FC6874">
        <w:rPr>
          <w:rFonts w:ascii="Times New Roman" w:hAnsi="Times New Roman" w:cs="Times New Roman"/>
          <w:sz w:val="24"/>
          <w:szCs w:val="24"/>
        </w:rPr>
        <w:t>антиэкстремистской</w:t>
      </w:r>
      <w:proofErr w:type="spellEnd"/>
      <w:r w:rsidRPr="00FC6874">
        <w:rPr>
          <w:rFonts w:ascii="Times New Roman" w:hAnsi="Times New Roman" w:cs="Times New Roman"/>
          <w:sz w:val="24"/>
          <w:szCs w:val="24"/>
        </w:rPr>
        <w:t xml:space="preserve"> безопасности;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FC6874">
        <w:rPr>
          <w:rFonts w:ascii="Times New Roman" w:hAnsi="Times New Roman" w:cs="Times New Roman"/>
          <w:sz w:val="24"/>
          <w:szCs w:val="24"/>
        </w:rPr>
        <w:t>девиантному</w:t>
      </w:r>
      <w:proofErr w:type="spellEnd"/>
      <w:r w:rsidRPr="00FC6874">
        <w:rPr>
          <w:rFonts w:ascii="Times New Roman" w:hAnsi="Times New Roman" w:cs="Times New Roman"/>
          <w:sz w:val="24"/>
          <w:szCs w:val="24"/>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 Инвариантные общие содержательные модули включают:</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16.1. Модуль "Спортивно-оздоровительная работа".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Физическое воспитание реализуется посредством:</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физкультурно-оздоровительных занятий, которые проводятся с детьми по графику, максимально на открытых площадках;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различных видов гимнастик, утренней вариативной зарядки (спортивная, танцевальная, дыхательная, беговая, игровая);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динамических пауз в организации образовательной деятельности и режимных моментов;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спортивно-массовых мероприятий, предполагающих спартакиады, спортивные соревнования, праздники, викторины, конкурсы;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w:t>
      </w:r>
      <w:proofErr w:type="spellStart"/>
      <w:r w:rsidRPr="00FC6874">
        <w:rPr>
          <w:rFonts w:ascii="Times New Roman" w:hAnsi="Times New Roman" w:cs="Times New Roman"/>
          <w:sz w:val="24"/>
          <w:szCs w:val="24"/>
        </w:rPr>
        <w:t>здоровое-питание</w:t>
      </w:r>
      <w:proofErr w:type="gramStart"/>
      <w:r w:rsidRPr="00FC6874">
        <w:rPr>
          <w:rFonts w:ascii="Times New Roman" w:hAnsi="Times New Roman" w:cs="Times New Roman"/>
          <w:sz w:val="24"/>
          <w:szCs w:val="24"/>
        </w:rPr>
        <w:t>.р</w:t>
      </w:r>
      <w:proofErr w:type="gramEnd"/>
      <w:r w:rsidRPr="00FC6874">
        <w:rPr>
          <w:rFonts w:ascii="Times New Roman" w:hAnsi="Times New Roman" w:cs="Times New Roman"/>
          <w:sz w:val="24"/>
          <w:szCs w:val="24"/>
        </w:rPr>
        <w:t>ф</w:t>
      </w:r>
      <w:proofErr w:type="spellEnd"/>
      <w:r w:rsidRPr="00FC6874">
        <w:rPr>
          <w:rFonts w:ascii="Times New Roman" w:hAnsi="Times New Roman" w:cs="Times New Roman"/>
          <w:sz w:val="24"/>
          <w:szCs w:val="24"/>
        </w:rPr>
        <w:t>".</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Спортивно-оздоровительная работа строится во взаимодействии с медицинским персоналом с учетом возраста детей и показателей здоровья.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16.2. Модуль "Культура России".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FC6874">
        <w:rPr>
          <w:rFonts w:ascii="Times New Roman" w:hAnsi="Times New Roman" w:cs="Times New Roman"/>
          <w:sz w:val="24"/>
          <w:szCs w:val="24"/>
        </w:rPr>
        <w:t>Культура.РФ</w:t>
      </w:r>
      <w:proofErr w:type="spellEnd"/>
      <w:r w:rsidRPr="00FC6874">
        <w:rPr>
          <w:rFonts w:ascii="Times New Roman" w:hAnsi="Times New Roman" w:cs="Times New Roman"/>
          <w:sz w:val="24"/>
          <w:szCs w:val="24"/>
        </w:rPr>
        <w:t>", Национальная электронная библиотека, Национальная электронная детская библиотека, Президентская библиотека и других.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16.3. Модуль "Психолого-педагогическое сопровождение".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w:t>
      </w:r>
      <w:r w:rsidRPr="00FC6874">
        <w:rPr>
          <w:rFonts w:ascii="Times New Roman" w:hAnsi="Times New Roman" w:cs="Times New Roman"/>
          <w:sz w:val="24"/>
          <w:szCs w:val="24"/>
        </w:rPr>
        <w:lastRenderedPageBreak/>
        <w:t>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16.4. Модуль "Детское самоуправление".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16.4.1. 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16.4.2. 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16.4.3. 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16.4.4.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Система проявлений активной жизненной позиции и поощрения социальной успешности детей строится на принципах: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публичности, открытости поощрений (информирование всех детей о награждении, проведение награждений в присутствии значительного числа детей);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прозрачности правил поощрения (наличие положения о награждениях, соблюдение справедливости при выдвижении кандидатур);</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5B56E7" w:rsidRPr="00FC6874" w:rsidRDefault="005B56E7" w:rsidP="00F42803">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lastRenderedPageBreak/>
        <w:t>дифференцированности</w:t>
      </w:r>
      <w:proofErr w:type="spellEnd"/>
      <w:r w:rsidRPr="00FC6874">
        <w:rPr>
          <w:rFonts w:ascii="Times New Roman" w:hAnsi="Times New Roman" w:cs="Times New Roman"/>
          <w:sz w:val="24"/>
          <w:szCs w:val="24"/>
        </w:rPr>
        <w:t xml:space="preserve"> поощрений (наличие уровней и типов наград позволяет продлить стимулирующее действие системы поощрения).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16.5. Модуль "Инклюзивное пространство".</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 организации инклюзивного пространства создаются особые условия: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организационное обеспечение (нормативно-правовая база);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материально-техническое обеспечение, включая архитектурную доступность;</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программно-методическое обеспечение (реализация адаптированных образовательных программ, программ коррекционной работы).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При организации воспитания детей с ОВЗ, инвалидностью следует ориентироваться на: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lastRenderedPageBreak/>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16.6. Модуль "Профориентация".</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rsidR="005B56E7" w:rsidRPr="00FC6874" w:rsidRDefault="005B56E7" w:rsidP="00F42803">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профориентационные</w:t>
      </w:r>
      <w:proofErr w:type="spellEnd"/>
      <w:r w:rsidRPr="00FC6874">
        <w:rPr>
          <w:rFonts w:ascii="Times New Roman" w:hAnsi="Times New Roman" w:cs="Times New Roman"/>
          <w:sz w:val="24"/>
          <w:szCs w:val="24"/>
        </w:rPr>
        <w:t xml:space="preserve"> игры: симуляции, сюжетно-ролевые и деловые игры, </w:t>
      </w:r>
      <w:proofErr w:type="spellStart"/>
      <w:r w:rsidRPr="00FC6874">
        <w:rPr>
          <w:rFonts w:ascii="Times New Roman" w:hAnsi="Times New Roman" w:cs="Times New Roman"/>
          <w:sz w:val="24"/>
          <w:szCs w:val="24"/>
        </w:rPr>
        <w:t>квесты</w:t>
      </w:r>
      <w:proofErr w:type="spellEnd"/>
      <w:r w:rsidRPr="00FC6874">
        <w:rPr>
          <w:rFonts w:ascii="Times New Roman" w:hAnsi="Times New Roman" w:cs="Times New Roman"/>
          <w:sz w:val="24"/>
          <w:szCs w:val="24"/>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организация тематических дней и </w:t>
      </w:r>
      <w:proofErr w:type="spellStart"/>
      <w:r w:rsidRPr="00FC6874">
        <w:rPr>
          <w:rFonts w:ascii="Times New Roman" w:hAnsi="Times New Roman" w:cs="Times New Roman"/>
          <w:sz w:val="24"/>
          <w:szCs w:val="24"/>
        </w:rPr>
        <w:t>профориентационных</w:t>
      </w:r>
      <w:proofErr w:type="spellEnd"/>
      <w:r w:rsidRPr="00FC6874">
        <w:rPr>
          <w:rFonts w:ascii="Times New Roman" w:hAnsi="Times New Roman" w:cs="Times New Roman"/>
          <w:sz w:val="24"/>
          <w:szCs w:val="24"/>
        </w:rPr>
        <w:t xml:space="preserve">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участие в работе всероссийских </w:t>
      </w:r>
      <w:proofErr w:type="spellStart"/>
      <w:r w:rsidRPr="00FC6874">
        <w:rPr>
          <w:rFonts w:ascii="Times New Roman" w:hAnsi="Times New Roman" w:cs="Times New Roman"/>
          <w:sz w:val="24"/>
          <w:szCs w:val="24"/>
        </w:rPr>
        <w:t>профориентационных</w:t>
      </w:r>
      <w:proofErr w:type="spellEnd"/>
      <w:r w:rsidRPr="00FC6874">
        <w:rPr>
          <w:rFonts w:ascii="Times New Roman" w:hAnsi="Times New Roman" w:cs="Times New Roman"/>
          <w:sz w:val="24"/>
          <w:szCs w:val="24"/>
        </w:rPr>
        <w:t xml:space="preserve"> проектов: просмотр лекций, решение учебно-тренировочных задач, участие в мастер-классах.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16.7. Модуль "Коллективная социально значимая деятельность в Движении Первых".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w:t>
      </w:r>
      <w:r w:rsidRPr="00FC6874">
        <w:rPr>
          <w:rFonts w:ascii="Times New Roman" w:hAnsi="Times New Roman" w:cs="Times New Roman"/>
          <w:sz w:val="24"/>
          <w:szCs w:val="24"/>
        </w:rPr>
        <w:lastRenderedPageBreak/>
        <w:t>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профильный отряд Движения Первых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 xml:space="preserve">волонтерские мастер-классы - проведение занятий и встреч для знакомства детей с принципами, направлениями </w:t>
      </w:r>
      <w:proofErr w:type="spellStart"/>
      <w:r w:rsidRPr="00FC6874">
        <w:rPr>
          <w:rFonts w:ascii="Times New Roman" w:hAnsi="Times New Roman" w:cs="Times New Roman"/>
          <w:sz w:val="24"/>
          <w:szCs w:val="24"/>
        </w:rPr>
        <w:t>волонтерства</w:t>
      </w:r>
      <w:proofErr w:type="spellEnd"/>
      <w:r w:rsidRPr="00FC6874">
        <w:rPr>
          <w:rFonts w:ascii="Times New Roman" w:hAnsi="Times New Roman" w:cs="Times New Roman"/>
          <w:sz w:val="24"/>
          <w:szCs w:val="24"/>
        </w:rPr>
        <w:t xml:space="preserve"> и его историей;</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акции по защите животных - сбор корма для приютов, изготовление кормушек для птиц и так далее, что развивает чувство ответственности и доброты;</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5B56E7" w:rsidRPr="00FC6874" w:rsidRDefault="005B56E7" w:rsidP="00F42803">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медиа-волонтерство</w:t>
      </w:r>
      <w:proofErr w:type="spellEnd"/>
      <w:r w:rsidRPr="00FC6874">
        <w:rPr>
          <w:rFonts w:ascii="Times New Roman" w:hAnsi="Times New Roman" w:cs="Times New Roman"/>
          <w:sz w:val="24"/>
          <w:szCs w:val="24"/>
        </w:rPr>
        <w:t xml:space="preserve"> - ведение </w:t>
      </w:r>
      <w:proofErr w:type="spellStart"/>
      <w:r w:rsidRPr="00FC6874">
        <w:rPr>
          <w:rFonts w:ascii="Times New Roman" w:hAnsi="Times New Roman" w:cs="Times New Roman"/>
          <w:sz w:val="24"/>
          <w:szCs w:val="24"/>
        </w:rPr>
        <w:t>блога</w:t>
      </w:r>
      <w:proofErr w:type="spellEnd"/>
      <w:r w:rsidRPr="00FC6874">
        <w:rPr>
          <w:rFonts w:ascii="Times New Roman" w:hAnsi="Times New Roman" w:cs="Times New Roman"/>
          <w:sz w:val="24"/>
          <w:szCs w:val="24"/>
        </w:rPr>
        <w:t xml:space="preserve">, создание фото- и видео продуктов о волонтерских инициативах организации отдыха детей и их оздоровления с целью развития навыков </w:t>
      </w:r>
      <w:proofErr w:type="spellStart"/>
      <w:r w:rsidRPr="00FC6874">
        <w:rPr>
          <w:rFonts w:ascii="Times New Roman" w:hAnsi="Times New Roman" w:cs="Times New Roman"/>
          <w:sz w:val="24"/>
          <w:szCs w:val="24"/>
        </w:rPr>
        <w:t>коммуникациии</w:t>
      </w:r>
      <w:proofErr w:type="spellEnd"/>
      <w:r w:rsidRPr="00FC6874">
        <w:rPr>
          <w:rFonts w:ascii="Times New Roman" w:hAnsi="Times New Roman" w:cs="Times New Roman"/>
          <w:sz w:val="24"/>
          <w:szCs w:val="24"/>
        </w:rPr>
        <w:t xml:space="preserve"> </w:t>
      </w:r>
      <w:proofErr w:type="spellStart"/>
      <w:r w:rsidRPr="00FC6874">
        <w:rPr>
          <w:rFonts w:ascii="Times New Roman" w:hAnsi="Times New Roman" w:cs="Times New Roman"/>
          <w:sz w:val="24"/>
          <w:szCs w:val="24"/>
        </w:rPr>
        <w:t>медиа-творчества</w:t>
      </w:r>
      <w:proofErr w:type="spellEnd"/>
      <w:r w:rsidRPr="00FC6874">
        <w:rPr>
          <w:rFonts w:ascii="Times New Roman" w:hAnsi="Times New Roman" w:cs="Times New Roman"/>
          <w:sz w:val="24"/>
          <w:szCs w:val="24"/>
        </w:rPr>
        <w:t>;</w:t>
      </w:r>
    </w:p>
    <w:p w:rsidR="005B56E7" w:rsidRPr="00FC6874" w:rsidRDefault="005B56E7" w:rsidP="00F42803">
      <w:pPr>
        <w:jc w:val="both"/>
        <w:rPr>
          <w:rFonts w:ascii="Times New Roman" w:hAnsi="Times New Roman" w:cs="Times New Roman"/>
          <w:sz w:val="24"/>
          <w:szCs w:val="24"/>
        </w:rPr>
      </w:pPr>
      <w:r w:rsidRPr="00FC6874">
        <w:rPr>
          <w:rFonts w:ascii="Times New Roman" w:hAnsi="Times New Roman" w:cs="Times New Roman"/>
          <w:sz w:val="24"/>
          <w:szCs w:val="24"/>
        </w:rPr>
        <w:t>проектировочный семинар о траектории социального развития в Движении Первых.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 Вариативные содержательные модули.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17.1. Модуль "Экскурсии и походы".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Для детей и подростков организуются туристские походы, экологические тропы, тематические экскурсии: </w:t>
      </w:r>
      <w:proofErr w:type="spellStart"/>
      <w:r w:rsidRPr="00FC6874">
        <w:rPr>
          <w:rFonts w:ascii="Times New Roman" w:hAnsi="Times New Roman" w:cs="Times New Roman"/>
          <w:sz w:val="24"/>
          <w:szCs w:val="24"/>
        </w:rPr>
        <w:t>профориентационные</w:t>
      </w:r>
      <w:proofErr w:type="spellEnd"/>
      <w:r w:rsidRPr="00FC6874">
        <w:rPr>
          <w:rFonts w:ascii="Times New Roman" w:hAnsi="Times New Roman" w:cs="Times New Roman"/>
          <w:sz w:val="24"/>
          <w:szCs w:val="24"/>
        </w:rPr>
        <w:t>, экскурсии по памятным местам и местам боевой славы, в музей, картинную галерею, технопарк.</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FC6874">
        <w:rPr>
          <w:rFonts w:ascii="Times New Roman" w:hAnsi="Times New Roman" w:cs="Times New Roman"/>
          <w:sz w:val="24"/>
          <w:szCs w:val="24"/>
        </w:rPr>
        <w:t>самообслуживающего</w:t>
      </w:r>
      <w:proofErr w:type="spellEnd"/>
      <w:r w:rsidRPr="00FC6874">
        <w:rPr>
          <w:rFonts w:ascii="Times New Roman" w:hAnsi="Times New Roman" w:cs="Times New Roman"/>
          <w:sz w:val="24"/>
          <w:szCs w:val="24"/>
        </w:rPr>
        <w:t xml:space="preserve"> труда, обучения рациональному использованию своего времени, сил и имущества.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 зависимости от возраста детей выбирается тематика, форма, продолжительность, оценка результативности экскурсии и похода.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17.2. Модуль "Кружки и секции".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17.3. Модуль "Цифровая и медиа-среда".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Цифровая среда воспитания предполагает ряд следующих мероприятий: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телемосты, онлайн-встречи, видеоконференции;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онлайн-мероприятия в официальных группах организации в социальных сетях;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Воспитательный потенциал </w:t>
      </w:r>
      <w:proofErr w:type="spellStart"/>
      <w:r w:rsidRPr="00FC6874">
        <w:rPr>
          <w:rFonts w:ascii="Times New Roman" w:hAnsi="Times New Roman" w:cs="Times New Roman"/>
          <w:sz w:val="24"/>
          <w:szCs w:val="24"/>
        </w:rPr>
        <w:t>медиапространства</w:t>
      </w:r>
      <w:proofErr w:type="spellEnd"/>
      <w:r w:rsidRPr="00FC6874">
        <w:rPr>
          <w:rFonts w:ascii="Times New Roman" w:hAnsi="Times New Roman" w:cs="Times New Roman"/>
          <w:sz w:val="24"/>
          <w:szCs w:val="24"/>
        </w:rPr>
        <w:t xml:space="preserve"> реализуется в рамках следующих видов и форм воспитательной работы: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телеграмм-канал) наиболее интересных моментов жизни своего отряда или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участие детей в региональных или всероссийских конкурсах с детскими творческими медиа продуктами.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17.4. Модуль "Проектная деятельность".</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rsidRPr="00FC6874">
        <w:rPr>
          <w:rFonts w:ascii="Times New Roman" w:hAnsi="Times New Roman" w:cs="Times New Roman"/>
          <w:sz w:val="24"/>
          <w:szCs w:val="24"/>
        </w:rPr>
        <w:t>интенсив</w:t>
      </w:r>
      <w:proofErr w:type="spellEnd"/>
      <w:r w:rsidRPr="00FC6874">
        <w:rPr>
          <w:rFonts w:ascii="Times New Roman" w:hAnsi="Times New Roman" w:cs="Times New Roman"/>
          <w:sz w:val="24"/>
          <w:szCs w:val="24"/>
        </w:rPr>
        <w:t>; профильная смена.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17.5. Модуль "Детская дипломатия и международные отношения".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18. 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Уровни реализации содержания включают в себя: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18.1. </w:t>
      </w:r>
      <w:proofErr w:type="spellStart"/>
      <w:r w:rsidRPr="00FC6874">
        <w:rPr>
          <w:rFonts w:ascii="Times New Roman" w:hAnsi="Times New Roman" w:cs="Times New Roman"/>
          <w:sz w:val="24"/>
          <w:szCs w:val="24"/>
        </w:rPr>
        <w:t>Общелагерный</w:t>
      </w:r>
      <w:proofErr w:type="spellEnd"/>
      <w:r w:rsidRPr="00FC6874">
        <w:rPr>
          <w:rFonts w:ascii="Times New Roman" w:hAnsi="Times New Roman" w:cs="Times New Roman"/>
          <w:sz w:val="24"/>
          <w:szCs w:val="24"/>
        </w:rPr>
        <w:t xml:space="preserve"> уровень, который определяет установки содержания и демонстрацию ценностного отношения по каждому из смысловых блоков: </w:t>
      </w:r>
      <w:hyperlink r:id="rId9" w:anchor="1013" w:history="1">
        <w:r w:rsidRPr="00FC6874">
          <w:rPr>
            <w:rStyle w:val="a3"/>
            <w:rFonts w:ascii="Times New Roman" w:hAnsi="Times New Roman" w:cs="Times New Roman"/>
            <w:color w:val="auto"/>
            <w:sz w:val="24"/>
            <w:szCs w:val="24"/>
          </w:rPr>
          <w:t>"Мир"</w:t>
        </w:r>
      </w:hyperlink>
      <w:r w:rsidRPr="00FC6874">
        <w:rPr>
          <w:rFonts w:ascii="Times New Roman" w:hAnsi="Times New Roman" w:cs="Times New Roman"/>
          <w:sz w:val="24"/>
          <w:szCs w:val="24"/>
        </w:rPr>
        <w:t>, </w:t>
      </w:r>
      <w:hyperlink r:id="rId10" w:anchor="1014" w:history="1">
        <w:r w:rsidRPr="00FC6874">
          <w:rPr>
            <w:rStyle w:val="a3"/>
            <w:rFonts w:ascii="Times New Roman" w:hAnsi="Times New Roman" w:cs="Times New Roman"/>
            <w:color w:val="auto"/>
            <w:sz w:val="24"/>
            <w:szCs w:val="24"/>
          </w:rPr>
          <w:t>"Россия"</w:t>
        </w:r>
      </w:hyperlink>
      <w:r w:rsidRPr="00FC6874">
        <w:rPr>
          <w:rFonts w:ascii="Times New Roman" w:hAnsi="Times New Roman" w:cs="Times New Roman"/>
          <w:sz w:val="24"/>
          <w:szCs w:val="24"/>
        </w:rPr>
        <w:t> (включая региональный компонент), </w:t>
      </w:r>
      <w:hyperlink r:id="rId11" w:anchor="1015" w:history="1">
        <w:r w:rsidRPr="00FC6874">
          <w:rPr>
            <w:rStyle w:val="a3"/>
            <w:rFonts w:ascii="Times New Roman" w:hAnsi="Times New Roman" w:cs="Times New Roman"/>
            <w:color w:val="auto"/>
            <w:sz w:val="24"/>
            <w:szCs w:val="24"/>
          </w:rPr>
          <w:t>"Человек"</w:t>
        </w:r>
      </w:hyperlink>
      <w:r w:rsidRPr="00FC6874">
        <w:rPr>
          <w:rFonts w:ascii="Times New Roman" w:hAnsi="Times New Roman" w:cs="Times New Roman"/>
          <w:sz w:val="24"/>
          <w:szCs w:val="24"/>
        </w:rPr>
        <w:t>.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18.2. </w:t>
      </w:r>
      <w:proofErr w:type="spellStart"/>
      <w:r w:rsidRPr="00FC6874">
        <w:rPr>
          <w:rFonts w:ascii="Times New Roman" w:hAnsi="Times New Roman" w:cs="Times New Roman"/>
          <w:sz w:val="24"/>
          <w:szCs w:val="24"/>
        </w:rPr>
        <w:t>Межотрядный</w:t>
      </w:r>
      <w:proofErr w:type="spellEnd"/>
      <w:r w:rsidRPr="00FC6874">
        <w:rPr>
          <w:rFonts w:ascii="Times New Roman" w:hAnsi="Times New Roman" w:cs="Times New Roman"/>
          <w:sz w:val="24"/>
          <w:szCs w:val="24"/>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FC6874">
        <w:rPr>
          <w:rFonts w:ascii="Times New Roman" w:hAnsi="Times New Roman" w:cs="Times New Roman"/>
          <w:sz w:val="24"/>
          <w:szCs w:val="24"/>
        </w:rPr>
        <w:t>гостевание</w:t>
      </w:r>
      <w:proofErr w:type="spellEnd"/>
      <w:r w:rsidRPr="00FC6874">
        <w:rPr>
          <w:rFonts w:ascii="Times New Roman" w:hAnsi="Times New Roman" w:cs="Times New Roman"/>
          <w:sz w:val="24"/>
          <w:szCs w:val="24"/>
        </w:rPr>
        <w:t xml:space="preserve"> отрядов ("отряд в гостях у отряда"), которое предполагает взаимную подготовку и знакомство друг друга с особенностями своего уклада.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18.3. 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FC6874">
        <w:rPr>
          <w:rFonts w:ascii="Times New Roman" w:hAnsi="Times New Roman" w:cs="Times New Roman"/>
          <w:sz w:val="24"/>
          <w:szCs w:val="24"/>
        </w:rPr>
        <w:t>общелагерном</w:t>
      </w:r>
      <w:proofErr w:type="spellEnd"/>
      <w:r w:rsidRPr="00FC6874">
        <w:rPr>
          <w:rFonts w:ascii="Times New Roman" w:hAnsi="Times New Roman" w:cs="Times New Roman"/>
          <w:sz w:val="24"/>
          <w:szCs w:val="24"/>
        </w:rPr>
        <w:t xml:space="preserve"> уровне. Особенность работы заключается в разновозрастном формате совместной деятельности.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18.4. 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планирование и проведение отрядной деятельности;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FC6874">
        <w:rPr>
          <w:rFonts w:ascii="Times New Roman" w:hAnsi="Times New Roman" w:cs="Times New Roman"/>
          <w:sz w:val="24"/>
          <w:szCs w:val="24"/>
        </w:rPr>
        <w:t>общелагерные</w:t>
      </w:r>
      <w:proofErr w:type="spellEnd"/>
      <w:r w:rsidRPr="00FC6874">
        <w:rPr>
          <w:rFonts w:ascii="Times New Roman" w:hAnsi="Times New Roman" w:cs="Times New Roman"/>
          <w:sz w:val="24"/>
          <w:szCs w:val="24"/>
        </w:rPr>
        <w:t xml:space="preserve"> мероприятия в разных ролях: сценаристов, постановщиков, исполнителей, корреспондентов и редакторов, ведущих, декораторов и других;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формирование и сплочение отряда (временного детского коллектив) через игры, элементы тренингов на сплочение и </w:t>
      </w:r>
      <w:proofErr w:type="spellStart"/>
      <w:r w:rsidRPr="00FC6874">
        <w:rPr>
          <w:rFonts w:ascii="Times New Roman" w:hAnsi="Times New Roman" w:cs="Times New Roman"/>
          <w:sz w:val="24"/>
          <w:szCs w:val="24"/>
        </w:rPr>
        <w:t>командообразование</w:t>
      </w:r>
      <w:proofErr w:type="spellEnd"/>
      <w:r w:rsidRPr="00FC6874">
        <w:rPr>
          <w:rFonts w:ascii="Times New Roman" w:hAnsi="Times New Roman" w:cs="Times New Roman"/>
          <w:sz w:val="24"/>
          <w:szCs w:val="24"/>
        </w:rPr>
        <w:t>, огонек знакомства, визитные карточки отрядов;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 xml:space="preserve">диагностику интересов, склонностей, ценностных ориентации, выявление лидеров, </w:t>
      </w:r>
      <w:proofErr w:type="spellStart"/>
      <w:r w:rsidRPr="00FC6874">
        <w:rPr>
          <w:rFonts w:ascii="Times New Roman" w:hAnsi="Times New Roman" w:cs="Times New Roman"/>
          <w:sz w:val="24"/>
          <w:szCs w:val="24"/>
        </w:rPr>
        <w:t>референтных</w:t>
      </w:r>
      <w:proofErr w:type="spellEnd"/>
      <w:r w:rsidRPr="00FC6874">
        <w:rPr>
          <w:rFonts w:ascii="Times New Roman" w:hAnsi="Times New Roman" w:cs="Times New Roman"/>
          <w:sz w:val="24"/>
          <w:szCs w:val="24"/>
        </w:rPr>
        <w:t xml:space="preserve"> групп, непопулярных детей через наблюдение, игры, анкеты;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аналитическую работу с детьми: анализ дня, анализ ситуации, мероприятия, анализ смены, результатов;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проведение сбора отряда: хозяйственный сбор, организационный сбор, утренний информационный сбор отряда и другие;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FC6874">
        <w:rPr>
          <w:rFonts w:ascii="Times New Roman" w:hAnsi="Times New Roman" w:cs="Times New Roman"/>
          <w:sz w:val="24"/>
          <w:szCs w:val="24"/>
        </w:rPr>
        <w:t>эмпатичностью</w:t>
      </w:r>
      <w:proofErr w:type="spellEnd"/>
      <w:r w:rsidRPr="00FC6874">
        <w:rPr>
          <w:rFonts w:ascii="Times New Roman" w:hAnsi="Times New Roman" w:cs="Times New Roman"/>
          <w:sz w:val="24"/>
          <w:szCs w:val="24"/>
        </w:rPr>
        <w:t xml:space="preserve">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19. 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IV. Организационный раздел</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20. 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21. Детский оздоровительный лагерь с дневным пребыванием детей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 xml:space="preserve">22. Особенности программы воспитательной работы в лагерях палаточного типа обусловлены прежде всего организацией деятельности в природной среде. В таких организациях отдыха детей и их оздоровления уделяется внимание системе самоуправления и чередованию творческих поручений, а также в большинстве программ палаточных лагерей предполагается наличие обучающих занятий туристско-краеведческой или физкультурно-спортивной направленностей. В связи с этим предпочтения отдаются форматам, предполагающим использование природной среды, а именно: игры на местности, </w:t>
      </w:r>
      <w:proofErr w:type="spellStart"/>
      <w:r w:rsidRPr="00FC6874">
        <w:rPr>
          <w:rFonts w:ascii="Times New Roman" w:hAnsi="Times New Roman" w:cs="Times New Roman"/>
          <w:sz w:val="24"/>
          <w:szCs w:val="24"/>
        </w:rPr>
        <w:t>квесты</w:t>
      </w:r>
      <w:proofErr w:type="spellEnd"/>
      <w:r w:rsidRPr="00FC6874">
        <w:rPr>
          <w:rFonts w:ascii="Times New Roman" w:hAnsi="Times New Roman" w:cs="Times New Roman"/>
          <w:sz w:val="24"/>
          <w:szCs w:val="24"/>
        </w:rPr>
        <w:t xml:space="preserve">, экскурсии, </w:t>
      </w:r>
      <w:proofErr w:type="spellStart"/>
      <w:r w:rsidRPr="00FC6874">
        <w:rPr>
          <w:rFonts w:ascii="Times New Roman" w:hAnsi="Times New Roman" w:cs="Times New Roman"/>
          <w:sz w:val="24"/>
          <w:szCs w:val="24"/>
        </w:rPr>
        <w:t>тур-эстафеты</w:t>
      </w:r>
      <w:proofErr w:type="spellEnd"/>
      <w:r w:rsidRPr="00FC6874">
        <w:rPr>
          <w:rFonts w:ascii="Times New Roman" w:hAnsi="Times New Roman" w:cs="Times New Roman"/>
          <w:sz w:val="24"/>
          <w:szCs w:val="24"/>
        </w:rPr>
        <w:t>.</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23. Воспитательная работа и образовательная деятельность в детских специализированных (профильных) лагерях, детских лагерях различной тематической направленности предполагают углубленное изучение или продолжение дополнительного образования по той, или иной направленности. Существенная часть продуктивного времени в течение дня приходится на обучение по профилю программы смены с вариативностью построения календарного графика воспитательной работы: с дополнением комплекса мероприятий тематическим материалом, изучаемым на смене, и (или) с дополнением комплекса мероприятий альтернативными предложениями с интеллектуальными, творческими событиями на командное взаимодействие с отработкой и совершенствованием индивидуальных, спортивных навыков.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24. Детские лагеря труда и отдыха как правило организуются для детей с 14 лет и предполагают ежедневную работу в течение нескольких часов.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w:t>
      </w:r>
      <w:proofErr w:type="spellStart"/>
      <w:r w:rsidRPr="00FC6874">
        <w:rPr>
          <w:rFonts w:ascii="Times New Roman" w:hAnsi="Times New Roman" w:cs="Times New Roman"/>
          <w:sz w:val="24"/>
          <w:szCs w:val="24"/>
        </w:rPr>
        <w:t>квизы</w:t>
      </w:r>
      <w:proofErr w:type="spellEnd"/>
      <w:r w:rsidRPr="00FC6874">
        <w:rPr>
          <w:rFonts w:ascii="Times New Roman" w:hAnsi="Times New Roman" w:cs="Times New Roman"/>
          <w:sz w:val="24"/>
          <w:szCs w:val="24"/>
        </w:rPr>
        <w:t xml:space="preserve"> и другие интеллектуальные конкурсы.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25. Стационарные организации отдыха детей и их оздоровления с круглосуточным пребыванием детей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26. 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27. 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sidRPr="00FC6874">
        <w:rPr>
          <w:rFonts w:ascii="Times New Roman" w:hAnsi="Times New Roman" w:cs="Times New Roman"/>
          <w:sz w:val="24"/>
          <w:szCs w:val="24"/>
        </w:rPr>
        <w:t>круглосуточность</w:t>
      </w:r>
      <w:proofErr w:type="spellEnd"/>
      <w:r w:rsidRPr="00FC6874">
        <w:rPr>
          <w:rFonts w:ascii="Times New Roman" w:hAnsi="Times New Roman" w:cs="Times New Roman"/>
          <w:sz w:val="24"/>
          <w:szCs w:val="24"/>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w:t>
      </w:r>
      <w:proofErr w:type="spellStart"/>
      <w:r w:rsidRPr="00FC6874">
        <w:rPr>
          <w:rFonts w:ascii="Times New Roman" w:hAnsi="Times New Roman" w:cs="Times New Roman"/>
          <w:sz w:val="24"/>
          <w:szCs w:val="24"/>
        </w:rPr>
        <w:t>многопрофильность</w:t>
      </w:r>
      <w:proofErr w:type="spellEnd"/>
      <w:r w:rsidRPr="00FC6874">
        <w:rPr>
          <w:rFonts w:ascii="Times New Roman" w:hAnsi="Times New Roman" w:cs="Times New Roman"/>
          <w:sz w:val="24"/>
          <w:szCs w:val="24"/>
        </w:rPr>
        <w:t xml:space="preserve"> и вариативность </w:t>
      </w:r>
      <w:r w:rsidRPr="00FC6874">
        <w:rPr>
          <w:rFonts w:ascii="Times New Roman" w:hAnsi="Times New Roman" w:cs="Times New Roman"/>
          <w:sz w:val="24"/>
          <w:szCs w:val="24"/>
        </w:rPr>
        <w:lastRenderedPageBreak/>
        <w:t>(разнообразие видов деятельности, подвижность межличностных контактов, интенсивность отношений); предопределенность законов и традиций.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28. Элементами уклада являются: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28.1. 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28.2. 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2" w:anchor="333" w:history="1">
        <w:r w:rsidRPr="00FC6874">
          <w:rPr>
            <w:rStyle w:val="a3"/>
            <w:rFonts w:ascii="Times New Roman" w:hAnsi="Times New Roman" w:cs="Times New Roman"/>
            <w:color w:val="auto"/>
            <w:sz w:val="24"/>
            <w:szCs w:val="24"/>
          </w:rPr>
          <w:t>3</w:t>
        </w:r>
      </w:hyperlink>
      <w:r w:rsidRPr="00FC6874">
        <w:rPr>
          <w:rFonts w:ascii="Times New Roman" w:hAnsi="Times New Roman" w:cs="Times New Roman"/>
          <w:sz w:val="24"/>
          <w:szCs w:val="24"/>
        </w:rPr>
        <w:t>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28.3.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28.4. Символическое пространство организации отдыха детей и их оздоровления включает в себя традиции, правила, легенды, </w:t>
      </w:r>
      <w:proofErr w:type="spellStart"/>
      <w:r w:rsidRPr="00FC6874">
        <w:rPr>
          <w:rFonts w:ascii="Times New Roman" w:hAnsi="Times New Roman" w:cs="Times New Roman"/>
          <w:sz w:val="24"/>
          <w:szCs w:val="24"/>
        </w:rPr>
        <w:t>кричалки</w:t>
      </w:r>
      <w:proofErr w:type="spellEnd"/>
      <w:r w:rsidRPr="00FC6874">
        <w:rPr>
          <w:rFonts w:ascii="Times New Roman" w:hAnsi="Times New Roman" w:cs="Times New Roman"/>
          <w:sz w:val="24"/>
          <w:szCs w:val="24"/>
        </w:rPr>
        <w:t xml:space="preserve">, песенному </w:t>
      </w:r>
      <w:proofErr w:type="spellStart"/>
      <w:r w:rsidRPr="00FC6874">
        <w:rPr>
          <w:rFonts w:ascii="Times New Roman" w:hAnsi="Times New Roman" w:cs="Times New Roman"/>
          <w:sz w:val="24"/>
          <w:szCs w:val="24"/>
        </w:rPr>
        <w:t>зыкальную</w:t>
      </w:r>
      <w:proofErr w:type="spellEnd"/>
      <w:r w:rsidRPr="00FC6874">
        <w:rPr>
          <w:rFonts w:ascii="Times New Roman" w:hAnsi="Times New Roman" w:cs="Times New Roman"/>
          <w:sz w:val="24"/>
          <w:szCs w:val="24"/>
        </w:rP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FC6874">
        <w:rPr>
          <w:rFonts w:ascii="Times New Roman" w:hAnsi="Times New Roman" w:cs="Times New Roman"/>
          <w:sz w:val="24"/>
          <w:szCs w:val="24"/>
        </w:rPr>
        <w:t>взаимодополняют</w:t>
      </w:r>
      <w:proofErr w:type="spellEnd"/>
      <w:r w:rsidRPr="00FC6874">
        <w:rPr>
          <w:rFonts w:ascii="Times New Roman" w:hAnsi="Times New Roman" w:cs="Times New Roman"/>
          <w:sz w:val="24"/>
          <w:szCs w:val="24"/>
        </w:rPr>
        <w:t xml:space="preserve"> и усиливают воспитательных эффект посредством интеграции в символическое пространство и игровую модель.</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Ритуалы могут быть:</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29. Реализация Программы включает в себя: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29.1. 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29.2. 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FC6874">
        <w:rPr>
          <w:rFonts w:ascii="Times New Roman" w:hAnsi="Times New Roman" w:cs="Times New Roman"/>
          <w:sz w:val="24"/>
          <w:szCs w:val="24"/>
        </w:rPr>
        <w:t>общелагерных</w:t>
      </w:r>
      <w:proofErr w:type="spellEnd"/>
      <w:r w:rsidRPr="00FC6874">
        <w:rPr>
          <w:rFonts w:ascii="Times New Roman" w:hAnsi="Times New Roman" w:cs="Times New Roman"/>
          <w:sz w:val="24"/>
          <w:szCs w:val="24"/>
        </w:rPr>
        <w:t xml:space="preserve"> и отрядных формах воспитательной работы в календарном плане воспитательной работы.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29.3.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FC6874">
        <w:rPr>
          <w:rFonts w:ascii="Times New Roman" w:hAnsi="Times New Roman" w:cs="Times New Roman"/>
          <w:sz w:val="24"/>
          <w:szCs w:val="24"/>
        </w:rPr>
        <w:t>общелагерных</w:t>
      </w:r>
      <w:proofErr w:type="spellEnd"/>
      <w:r w:rsidRPr="00FC6874">
        <w:rPr>
          <w:rFonts w:ascii="Times New Roman" w:hAnsi="Times New Roman" w:cs="Times New Roman"/>
          <w:sz w:val="24"/>
          <w:szCs w:val="24"/>
        </w:rPr>
        <w:t xml:space="preserve"> и отрядных формах воспитательной работы в календарном плане воспитательной работы.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29.4. 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FC6874">
        <w:rPr>
          <w:rFonts w:ascii="Times New Roman" w:hAnsi="Times New Roman" w:cs="Times New Roman"/>
          <w:sz w:val="24"/>
          <w:szCs w:val="24"/>
        </w:rPr>
        <w:t>общелагерных</w:t>
      </w:r>
      <w:proofErr w:type="spellEnd"/>
      <w:r w:rsidRPr="00FC6874">
        <w:rPr>
          <w:rFonts w:ascii="Times New Roman" w:hAnsi="Times New Roman" w:cs="Times New Roman"/>
          <w:sz w:val="24"/>
          <w:szCs w:val="24"/>
        </w:rPr>
        <w:t xml:space="preserve"> и отрядных формах воспитательной работы в календарном плане.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29.5.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29.6. 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w:t>
      </w:r>
      <w:r w:rsidRPr="00FC6874">
        <w:rPr>
          <w:rFonts w:ascii="Times New Roman" w:hAnsi="Times New Roman" w:cs="Times New Roman"/>
          <w:sz w:val="24"/>
          <w:szCs w:val="24"/>
        </w:rPr>
        <w:lastRenderedPageBreak/>
        <w:t>который проводится ежегодно для круглогодичного лагеря и по окончании летней оздоровительной кампании для сезонного.</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Планирование анализа воспитательной работы включается в календарный план воспитательной работы.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Анализ проводится совместно с </w:t>
      </w:r>
      <w:proofErr w:type="spellStart"/>
      <w:r w:rsidRPr="00FC6874">
        <w:rPr>
          <w:rFonts w:ascii="Times New Roman" w:hAnsi="Times New Roman" w:cs="Times New Roman"/>
          <w:sz w:val="24"/>
          <w:szCs w:val="24"/>
        </w:rPr>
        <w:t>вожатско-педагогическим</w:t>
      </w:r>
      <w:proofErr w:type="spellEnd"/>
      <w:r w:rsidRPr="00FC6874">
        <w:rPr>
          <w:rFonts w:ascii="Times New Roman" w:hAnsi="Times New Roman" w:cs="Times New Roman"/>
          <w:sz w:val="24"/>
          <w:szCs w:val="24"/>
        </w:rPr>
        <w:t xml:space="preserve">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FC6874">
        <w:rPr>
          <w:rFonts w:ascii="Times New Roman" w:hAnsi="Times New Roman" w:cs="Times New Roman"/>
          <w:sz w:val="24"/>
          <w:szCs w:val="24"/>
        </w:rPr>
        <w:t>валидность</w:t>
      </w:r>
      <w:proofErr w:type="spellEnd"/>
      <w:r w:rsidRPr="00FC6874">
        <w:rPr>
          <w:rFonts w:ascii="Times New Roman" w:hAnsi="Times New Roman" w:cs="Times New Roman"/>
          <w:sz w:val="24"/>
          <w:szCs w:val="24"/>
        </w:rPr>
        <w:t xml:space="preserve">, </w:t>
      </w:r>
      <w:proofErr w:type="spellStart"/>
      <w:r w:rsidRPr="00FC6874">
        <w:rPr>
          <w:rFonts w:ascii="Times New Roman" w:hAnsi="Times New Roman" w:cs="Times New Roman"/>
          <w:sz w:val="24"/>
          <w:szCs w:val="24"/>
        </w:rPr>
        <w:t>адаптированность</w:t>
      </w:r>
      <w:proofErr w:type="spellEnd"/>
      <w:r w:rsidRPr="00FC6874">
        <w:rPr>
          <w:rFonts w:ascii="Times New Roman" w:hAnsi="Times New Roman" w:cs="Times New Roman"/>
          <w:sz w:val="24"/>
          <w:szCs w:val="24"/>
        </w:rPr>
        <w:t xml:space="preserve"> для определенного возраста и индивидуальных особенностей детей.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FC6874">
        <w:rPr>
          <w:rFonts w:ascii="Times New Roman" w:hAnsi="Times New Roman" w:cs="Times New Roman"/>
          <w:sz w:val="24"/>
          <w:szCs w:val="24"/>
        </w:rPr>
        <w:t>вожатско-педагогическому</w:t>
      </w:r>
      <w:proofErr w:type="spellEnd"/>
      <w:r w:rsidRPr="00FC6874">
        <w:rPr>
          <w:rFonts w:ascii="Times New Roman" w:hAnsi="Times New Roman" w:cs="Times New Roman"/>
          <w:sz w:val="24"/>
          <w:szCs w:val="24"/>
        </w:rPr>
        <w:t xml:space="preserve"> коллективу.</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30. 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проведение на базе организаций-партнеров отдельных занятий, тематических событий, отдельных мероприятий и акций;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совместная реализация тематических и профильных смены;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31. 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FC6874">
        <w:rPr>
          <w:rFonts w:ascii="Times New Roman" w:hAnsi="Times New Roman" w:cs="Times New Roman"/>
          <w:sz w:val="24"/>
          <w:szCs w:val="24"/>
        </w:rPr>
        <w:t>общелагерного</w:t>
      </w:r>
      <w:proofErr w:type="spellEnd"/>
      <w:r w:rsidRPr="00FC6874">
        <w:rPr>
          <w:rFonts w:ascii="Times New Roman" w:hAnsi="Times New Roman" w:cs="Times New Roman"/>
          <w:sz w:val="24"/>
          <w:szCs w:val="24"/>
        </w:rPr>
        <w:t xml:space="preserve"> уровня;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w:t>
      </w:r>
      <w:r w:rsidRPr="00FC6874">
        <w:rPr>
          <w:rFonts w:ascii="Times New Roman" w:hAnsi="Times New Roman" w:cs="Times New Roman"/>
          <w:sz w:val="24"/>
          <w:szCs w:val="24"/>
        </w:rPr>
        <w:lastRenderedPageBreak/>
        <w:t>соответствующими локальными нормативными документами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32. 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FC6874">
        <w:rPr>
          <w:rFonts w:ascii="Times New Roman" w:hAnsi="Times New Roman" w:cs="Times New Roman"/>
          <w:sz w:val="24"/>
          <w:szCs w:val="24"/>
        </w:rPr>
        <w:t>вожатско-педагогического</w:t>
      </w:r>
      <w:proofErr w:type="spellEnd"/>
      <w:r w:rsidRPr="00FC6874">
        <w:rPr>
          <w:rFonts w:ascii="Times New Roman" w:hAnsi="Times New Roman" w:cs="Times New Roman"/>
          <w:sz w:val="24"/>
          <w:szCs w:val="24"/>
        </w:rPr>
        <w:t xml:space="preserve"> состава; систему наставничества и преемственности в трудовом коллектив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33. 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В рамках реализации содержания Программы </w:t>
      </w:r>
      <w:proofErr w:type="spellStart"/>
      <w:r w:rsidRPr="00FC6874">
        <w:rPr>
          <w:rFonts w:ascii="Times New Roman" w:hAnsi="Times New Roman" w:cs="Times New Roman"/>
          <w:sz w:val="24"/>
          <w:szCs w:val="24"/>
        </w:rPr>
        <w:t>ежесменно</w:t>
      </w:r>
      <w:proofErr w:type="spellEnd"/>
      <w:r w:rsidRPr="00FC6874">
        <w:rPr>
          <w:rFonts w:ascii="Times New Roman" w:hAnsi="Times New Roman" w:cs="Times New Roman"/>
          <w:sz w:val="24"/>
          <w:szCs w:val="24"/>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34. 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музыкальное оборудование и необходимые для качественного музыкального оформления фонограммы, записи (при наличии);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оборудованные локации для </w:t>
      </w:r>
      <w:proofErr w:type="spellStart"/>
      <w:r w:rsidRPr="00FC6874">
        <w:rPr>
          <w:rFonts w:ascii="Times New Roman" w:hAnsi="Times New Roman" w:cs="Times New Roman"/>
          <w:sz w:val="24"/>
          <w:szCs w:val="24"/>
        </w:rPr>
        <w:t>общелагерных</w:t>
      </w:r>
      <w:proofErr w:type="spellEnd"/>
      <w:r w:rsidRPr="00FC6874">
        <w:rPr>
          <w:rFonts w:ascii="Times New Roman" w:hAnsi="Times New Roman" w:cs="Times New Roman"/>
          <w:sz w:val="24"/>
          <w:szCs w:val="24"/>
        </w:rPr>
        <w:t xml:space="preserve"> и отрядных событий, отрядные места, отрядные уголки (стенды);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спортивные площадки и спортивный инвентарь;</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канцелярские принадлежности в необходимом количестве для качественного оформления программных событий;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специальное оборудование, которое необходимо для обеспечения инклюзивного пространства.</w:t>
      </w:r>
    </w:p>
    <w:p w:rsidR="005B56E7" w:rsidRPr="00FC6874" w:rsidRDefault="005B56E7" w:rsidP="00DC3CE2">
      <w:pPr>
        <w:jc w:val="right"/>
        <w:rPr>
          <w:rFonts w:ascii="Times New Roman" w:hAnsi="Times New Roman" w:cs="Times New Roman"/>
          <w:sz w:val="24"/>
          <w:szCs w:val="24"/>
        </w:rPr>
      </w:pPr>
      <w:r w:rsidRPr="00FC6874">
        <w:rPr>
          <w:rFonts w:ascii="Times New Roman" w:hAnsi="Times New Roman" w:cs="Times New Roman"/>
          <w:sz w:val="24"/>
          <w:szCs w:val="24"/>
        </w:rPr>
        <w:t>Приложение № 2</w:t>
      </w:r>
    </w:p>
    <w:p w:rsidR="005B56E7" w:rsidRPr="00FC6874" w:rsidRDefault="005B56E7" w:rsidP="00DC3CE2">
      <w:pPr>
        <w:jc w:val="right"/>
        <w:rPr>
          <w:rFonts w:ascii="Times New Roman" w:hAnsi="Times New Roman" w:cs="Times New Roman"/>
          <w:sz w:val="24"/>
          <w:szCs w:val="24"/>
        </w:rPr>
      </w:pPr>
      <w:r w:rsidRPr="00FC6874">
        <w:rPr>
          <w:rFonts w:ascii="Times New Roman" w:hAnsi="Times New Roman" w:cs="Times New Roman"/>
          <w:sz w:val="24"/>
          <w:szCs w:val="24"/>
        </w:rPr>
        <w:t>УТВЕРЖДЕН</w:t>
      </w:r>
      <w:r w:rsidRPr="00FC6874">
        <w:rPr>
          <w:rFonts w:ascii="Times New Roman" w:hAnsi="Times New Roman" w:cs="Times New Roman"/>
          <w:sz w:val="24"/>
          <w:szCs w:val="24"/>
        </w:rPr>
        <w:br/>
      </w:r>
      <w:hyperlink r:id="rId13" w:anchor="0" w:history="1">
        <w:r w:rsidRPr="00FC6874">
          <w:rPr>
            <w:rStyle w:val="a3"/>
            <w:rFonts w:ascii="Times New Roman" w:hAnsi="Times New Roman" w:cs="Times New Roman"/>
            <w:color w:val="auto"/>
            <w:sz w:val="24"/>
            <w:szCs w:val="24"/>
          </w:rPr>
          <w:t>приказом</w:t>
        </w:r>
      </w:hyperlink>
      <w:r w:rsidRPr="00FC6874">
        <w:rPr>
          <w:rFonts w:ascii="Times New Roman" w:hAnsi="Times New Roman" w:cs="Times New Roman"/>
          <w:sz w:val="24"/>
          <w:szCs w:val="24"/>
        </w:rPr>
        <w:t> Министерства просвещения</w:t>
      </w:r>
      <w:r w:rsidRPr="00FC6874">
        <w:rPr>
          <w:rFonts w:ascii="Times New Roman" w:hAnsi="Times New Roman" w:cs="Times New Roman"/>
          <w:sz w:val="24"/>
          <w:szCs w:val="24"/>
        </w:rPr>
        <w:br/>
        <w:t>Российской Федерации</w:t>
      </w:r>
      <w:r w:rsidRPr="00FC6874">
        <w:rPr>
          <w:rFonts w:ascii="Times New Roman" w:hAnsi="Times New Roman" w:cs="Times New Roman"/>
          <w:sz w:val="24"/>
          <w:szCs w:val="24"/>
        </w:rPr>
        <w:br/>
        <w:t>от 17 марта 2025 г. № 209</w:t>
      </w:r>
    </w:p>
    <w:p w:rsidR="005B56E7" w:rsidRPr="00FC6874" w:rsidRDefault="005B56E7" w:rsidP="00DC3CE2">
      <w:pPr>
        <w:jc w:val="center"/>
        <w:rPr>
          <w:rFonts w:ascii="Times New Roman" w:hAnsi="Times New Roman" w:cs="Times New Roman"/>
          <w:sz w:val="24"/>
          <w:szCs w:val="24"/>
        </w:rPr>
      </w:pPr>
      <w:r w:rsidRPr="00FC6874">
        <w:rPr>
          <w:rFonts w:ascii="Times New Roman" w:hAnsi="Times New Roman" w:cs="Times New Roman"/>
          <w:sz w:val="24"/>
          <w:szCs w:val="24"/>
        </w:rPr>
        <w:t>Календарный план воспитательной работы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При формировании календарного плана воспитательной работы детского лагеря необх</w:t>
      </w:r>
      <w:bookmarkStart w:id="0" w:name="_GoBack"/>
      <w:bookmarkEnd w:id="0"/>
      <w:r w:rsidRPr="00FC6874">
        <w:rPr>
          <w:rFonts w:ascii="Times New Roman" w:hAnsi="Times New Roman" w:cs="Times New Roman"/>
          <w:sz w:val="24"/>
          <w:szCs w:val="24"/>
        </w:rPr>
        <w:t>одимо обязательное включение инвариантных модулей (</w:t>
      </w:r>
      <w:hyperlink r:id="rId14" w:anchor="1016" w:history="1">
        <w:r w:rsidRPr="00FC6874">
          <w:rPr>
            <w:rStyle w:val="a3"/>
            <w:rFonts w:ascii="Times New Roman" w:hAnsi="Times New Roman" w:cs="Times New Roman"/>
            <w:color w:val="auto"/>
            <w:sz w:val="24"/>
            <w:szCs w:val="24"/>
          </w:rPr>
          <w:t>раздел 16</w:t>
        </w:r>
      </w:hyperlink>
      <w:r w:rsidRPr="00FC6874">
        <w:rPr>
          <w:rFonts w:ascii="Times New Roman" w:hAnsi="Times New Roman" w:cs="Times New Roman"/>
          <w:sz w:val="24"/>
          <w:szCs w:val="24"/>
        </w:rPr>
        <w:t>) с целью обеспечения единых подходов к воспитательной деятельности во всех детских лагерях.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Вариативные модули (</w:t>
      </w:r>
      <w:hyperlink r:id="rId15" w:anchor="1017" w:history="1">
        <w:r w:rsidRPr="00FC6874">
          <w:rPr>
            <w:rStyle w:val="a3"/>
            <w:rFonts w:ascii="Times New Roman" w:hAnsi="Times New Roman" w:cs="Times New Roman"/>
            <w:color w:val="auto"/>
            <w:sz w:val="24"/>
            <w:szCs w:val="24"/>
          </w:rPr>
          <w:t>раздел 17</w:t>
        </w:r>
      </w:hyperlink>
      <w:r w:rsidRPr="00FC6874">
        <w:rPr>
          <w:rFonts w:ascii="Times New Roman" w:hAnsi="Times New Roman" w:cs="Times New Roman"/>
          <w:sz w:val="24"/>
          <w:szCs w:val="24"/>
        </w:rPr>
        <w:t>),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Детский лагерь вправе наряду с календарным планом воспитательной работы проводить иные мероприятия по ключевым направлениям воспитания.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Организационный период смены</w:t>
      </w:r>
    </w:p>
    <w:p w:rsidR="005B56E7" w:rsidRPr="00FC6874" w:rsidRDefault="005B56E7" w:rsidP="00CA1141">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Общелагерный</w:t>
      </w:r>
      <w:proofErr w:type="spellEnd"/>
      <w:r w:rsidRPr="00FC6874">
        <w:rPr>
          <w:rFonts w:ascii="Times New Roman" w:hAnsi="Times New Roman" w:cs="Times New Roman"/>
          <w:sz w:val="24"/>
          <w:szCs w:val="24"/>
        </w:rPr>
        <w:t xml:space="preserve">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Линейка или церемония открытия смены. Торжественный старт смены, образец отношения к государственным символам. Ключевые категории: Родина, Россия, малая </w:t>
      </w:r>
      <w:r w:rsidRPr="00FC6874">
        <w:rPr>
          <w:rFonts w:ascii="Times New Roman" w:hAnsi="Times New Roman" w:cs="Times New Roman"/>
          <w:sz w:val="24"/>
          <w:szCs w:val="24"/>
        </w:rPr>
        <w:lastRenderedPageBreak/>
        <w:t>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Содержание блоков выстраивается исходя из особенностей деятельности в условиях той или иной формы детского лагеря.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Отрядный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Игры на знакомство, </w:t>
      </w:r>
      <w:proofErr w:type="spellStart"/>
      <w:r w:rsidRPr="00FC6874">
        <w:rPr>
          <w:rFonts w:ascii="Times New Roman" w:hAnsi="Times New Roman" w:cs="Times New Roman"/>
          <w:sz w:val="24"/>
          <w:szCs w:val="24"/>
        </w:rPr>
        <w:t>командообразование</w:t>
      </w:r>
      <w:proofErr w:type="spellEnd"/>
      <w:r w:rsidRPr="00FC6874">
        <w:rPr>
          <w:rFonts w:ascii="Times New Roman" w:hAnsi="Times New Roman" w:cs="Times New Roman"/>
          <w:sz w:val="24"/>
          <w:szCs w:val="24"/>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FC6874">
        <w:rPr>
          <w:rFonts w:ascii="Times New Roman" w:hAnsi="Times New Roman" w:cs="Times New Roman"/>
          <w:sz w:val="24"/>
          <w:szCs w:val="24"/>
        </w:rPr>
        <w:t>общелагерный</w:t>
      </w:r>
      <w:proofErr w:type="spellEnd"/>
      <w:r w:rsidRPr="00FC6874">
        <w:rPr>
          <w:rFonts w:ascii="Times New Roman" w:hAnsi="Times New Roman" w:cs="Times New Roman"/>
          <w:sz w:val="24"/>
          <w:szCs w:val="24"/>
        </w:rPr>
        <w:t xml:space="preserve"> уровень и отрядный. Постановка общей цели и договоренность о правилах совместной жизни и деятельности.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w:t>
      </w:r>
      <w:r w:rsidRPr="00FC6874">
        <w:rPr>
          <w:rFonts w:ascii="Times New Roman" w:hAnsi="Times New Roman" w:cs="Times New Roman"/>
          <w:sz w:val="24"/>
          <w:szCs w:val="24"/>
        </w:rPr>
        <w:lastRenderedPageBreak/>
        <w:t>пришкольных детских лагерей возможен формат творческого вечера с представлением визитных карточек участников или команд.</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Основной период смены</w:t>
      </w:r>
    </w:p>
    <w:p w:rsidR="005B56E7" w:rsidRPr="00FC6874" w:rsidRDefault="005B56E7" w:rsidP="00CA1141">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Общелагерный</w:t>
      </w:r>
      <w:proofErr w:type="spellEnd"/>
      <w:r w:rsidRPr="00FC6874">
        <w:rPr>
          <w:rFonts w:ascii="Times New Roman" w:hAnsi="Times New Roman" w:cs="Times New Roman"/>
          <w:sz w:val="24"/>
          <w:szCs w:val="24"/>
        </w:rPr>
        <w:t xml:space="preserve">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FC6874">
        <w:rPr>
          <w:rFonts w:ascii="Times New Roman" w:hAnsi="Times New Roman" w:cs="Times New Roman"/>
          <w:sz w:val="24"/>
          <w:szCs w:val="24"/>
        </w:rPr>
        <w:t>вожатско-педагогического</w:t>
      </w:r>
      <w:proofErr w:type="spellEnd"/>
      <w:r w:rsidRPr="00FC6874">
        <w:rPr>
          <w:rFonts w:ascii="Times New Roman" w:hAnsi="Times New Roman" w:cs="Times New Roman"/>
          <w:sz w:val="24"/>
          <w:szCs w:val="24"/>
        </w:rPr>
        <w:t xml:space="preserve"> коллектива.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Тренировочная пожарная эвакуация. Обеспечение безопасного пребывания на территории детского лагеря.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и мероприятия в соответствии с государственными и профессиональными праздниками, а также памятными днями.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Памяти. Ценность жизни, человека, мира. Линейка или церемония старта дня. Военно-спортивные игры (в том числе "</w:t>
      </w:r>
      <w:proofErr w:type="spellStart"/>
      <w:r w:rsidRPr="00FC6874">
        <w:rPr>
          <w:rFonts w:ascii="Times New Roman" w:hAnsi="Times New Roman" w:cs="Times New Roman"/>
          <w:sz w:val="24"/>
          <w:szCs w:val="24"/>
        </w:rPr>
        <w:t>Зарничка</w:t>
      </w:r>
      <w:proofErr w:type="spellEnd"/>
      <w:r w:rsidRPr="00FC6874">
        <w:rPr>
          <w:rFonts w:ascii="Times New Roman" w:hAnsi="Times New Roman" w:cs="Times New Roman"/>
          <w:sz w:val="24"/>
          <w:szCs w:val="24"/>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w:t>
      </w:r>
      <w:r w:rsidRPr="00FC6874">
        <w:rPr>
          <w:rFonts w:ascii="Times New Roman" w:hAnsi="Times New Roman" w:cs="Times New Roman"/>
          <w:sz w:val="24"/>
          <w:szCs w:val="24"/>
        </w:rPr>
        <w:lastRenderedPageBreak/>
        <w:t>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FC6874">
        <w:rPr>
          <w:rFonts w:ascii="Times New Roman" w:hAnsi="Times New Roman" w:cs="Times New Roman"/>
          <w:sz w:val="24"/>
          <w:szCs w:val="24"/>
        </w:rPr>
        <w:t>общелагерном</w:t>
      </w:r>
      <w:proofErr w:type="spellEnd"/>
      <w:r w:rsidRPr="00FC6874">
        <w:rPr>
          <w:rFonts w:ascii="Times New Roman" w:hAnsi="Times New Roman" w:cs="Times New Roman"/>
          <w:sz w:val="24"/>
          <w:szCs w:val="24"/>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Отрядный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lastRenderedPageBreak/>
        <w:t>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Итоговый период смены</w:t>
      </w:r>
    </w:p>
    <w:p w:rsidR="005B56E7" w:rsidRPr="00FC6874" w:rsidRDefault="005B56E7" w:rsidP="00CA1141">
      <w:pPr>
        <w:jc w:val="both"/>
        <w:rPr>
          <w:rFonts w:ascii="Times New Roman" w:hAnsi="Times New Roman" w:cs="Times New Roman"/>
          <w:sz w:val="24"/>
          <w:szCs w:val="24"/>
        </w:rPr>
      </w:pPr>
      <w:proofErr w:type="spellStart"/>
      <w:r w:rsidRPr="00FC6874">
        <w:rPr>
          <w:rFonts w:ascii="Times New Roman" w:hAnsi="Times New Roman" w:cs="Times New Roman"/>
          <w:sz w:val="24"/>
          <w:szCs w:val="24"/>
        </w:rPr>
        <w:t>Общелагерный</w:t>
      </w:r>
      <w:proofErr w:type="spellEnd"/>
      <w:r w:rsidRPr="00FC6874">
        <w:rPr>
          <w:rFonts w:ascii="Times New Roman" w:hAnsi="Times New Roman" w:cs="Times New Roman"/>
          <w:sz w:val="24"/>
          <w:szCs w:val="24"/>
        </w:rPr>
        <w:t xml:space="preserve">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Отрядный уровень (инвариантные формы)</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1 Часть 3 статьи 12.2 Федерального закона от 24 июля 1998 г. № 124-ФЗ "Об основных гарантиях прав ребенка в Российской Федерации".</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2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5B56E7" w:rsidRPr="00FC6874" w:rsidRDefault="005B56E7" w:rsidP="00CA1141">
      <w:pPr>
        <w:jc w:val="both"/>
        <w:rPr>
          <w:rFonts w:ascii="Times New Roman" w:hAnsi="Times New Roman" w:cs="Times New Roman"/>
          <w:sz w:val="24"/>
          <w:szCs w:val="24"/>
        </w:rPr>
      </w:pPr>
      <w:r w:rsidRPr="00FC6874">
        <w:rPr>
          <w:rFonts w:ascii="Times New Roman" w:hAnsi="Times New Roman" w:cs="Times New Roman"/>
          <w:sz w:val="24"/>
          <w:szCs w:val="24"/>
        </w:rPr>
        <w:t xml:space="preserve">3 Таблица 6.7 главы VI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w:t>
      </w:r>
      <w:r w:rsidRPr="00FC6874">
        <w:rPr>
          <w:rFonts w:ascii="Times New Roman" w:hAnsi="Times New Roman" w:cs="Times New Roman"/>
          <w:sz w:val="24"/>
          <w:szCs w:val="24"/>
        </w:rPr>
        <w:lastRenderedPageBreak/>
        <w:t>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действующих до 1 марта 2027 г.</w:t>
      </w:r>
    </w:p>
    <w:sectPr w:rsidR="005B56E7" w:rsidRPr="00FC6874" w:rsidSect="00757F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60C7"/>
    <w:rsid w:val="000705D0"/>
    <w:rsid w:val="00205305"/>
    <w:rsid w:val="003C0D6C"/>
    <w:rsid w:val="00446E47"/>
    <w:rsid w:val="00504A54"/>
    <w:rsid w:val="005A3A95"/>
    <w:rsid w:val="005A4D99"/>
    <w:rsid w:val="005B56E7"/>
    <w:rsid w:val="00757FE2"/>
    <w:rsid w:val="00814EA9"/>
    <w:rsid w:val="008F6331"/>
    <w:rsid w:val="009959EB"/>
    <w:rsid w:val="009A4192"/>
    <w:rsid w:val="00AB7B77"/>
    <w:rsid w:val="00BD5F2A"/>
    <w:rsid w:val="00CA1141"/>
    <w:rsid w:val="00D521AD"/>
    <w:rsid w:val="00DC3CE2"/>
    <w:rsid w:val="00E460C7"/>
    <w:rsid w:val="00E85724"/>
    <w:rsid w:val="00F42803"/>
    <w:rsid w:val="00F65E5A"/>
    <w:rsid w:val="00F67142"/>
    <w:rsid w:val="00FA33DD"/>
    <w:rsid w:val="00FC68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FE2"/>
  </w:style>
  <w:style w:type="paragraph" w:styleId="1">
    <w:name w:val="heading 1"/>
    <w:basedOn w:val="a"/>
    <w:next w:val="a"/>
    <w:link w:val="10"/>
    <w:uiPriority w:val="9"/>
    <w:qFormat/>
    <w:rsid w:val="000705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6874"/>
    <w:rPr>
      <w:color w:val="0563C1" w:themeColor="hyperlink"/>
      <w:u w:val="single"/>
    </w:rPr>
  </w:style>
  <w:style w:type="character" w:customStyle="1" w:styleId="10">
    <w:name w:val="Заголовок 1 Знак"/>
    <w:basedOn w:val="a0"/>
    <w:link w:val="1"/>
    <w:uiPriority w:val="9"/>
    <w:rsid w:val="000705D0"/>
    <w:rPr>
      <w:rFonts w:asciiTheme="majorHAnsi" w:eastAsiaTheme="majorEastAsia" w:hAnsiTheme="majorHAnsi" w:cstheme="majorBidi"/>
      <w:color w:val="2E74B5" w:themeColor="accent1" w:themeShade="BF"/>
      <w:sz w:val="32"/>
      <w:szCs w:val="32"/>
    </w:rPr>
  </w:style>
  <w:style w:type="paragraph" w:styleId="a4">
    <w:name w:val="Balloon Text"/>
    <w:basedOn w:val="a"/>
    <w:link w:val="a5"/>
    <w:uiPriority w:val="99"/>
    <w:semiHidden/>
    <w:unhideWhenUsed/>
    <w:rsid w:val="00DC3CE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C3CE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53220172">
      <w:bodyDiv w:val="1"/>
      <w:marLeft w:val="0"/>
      <w:marRight w:val="0"/>
      <w:marTop w:val="0"/>
      <w:marBottom w:val="0"/>
      <w:divBdr>
        <w:top w:val="none" w:sz="0" w:space="0" w:color="auto"/>
        <w:left w:val="none" w:sz="0" w:space="0" w:color="auto"/>
        <w:bottom w:val="none" w:sz="0" w:space="0" w:color="auto"/>
        <w:right w:val="none" w:sz="0" w:space="0" w:color="auto"/>
      </w:divBdr>
      <w:divsChild>
        <w:div w:id="1094983376">
          <w:marLeft w:val="0"/>
          <w:marRight w:val="0"/>
          <w:marTop w:val="0"/>
          <w:marBottom w:val="0"/>
          <w:divBdr>
            <w:top w:val="none" w:sz="0" w:space="0" w:color="auto"/>
            <w:left w:val="none" w:sz="0" w:space="0" w:color="auto"/>
            <w:bottom w:val="none" w:sz="0" w:space="0" w:color="auto"/>
            <w:right w:val="none" w:sz="0" w:space="0" w:color="auto"/>
          </w:divBdr>
        </w:div>
      </w:divsChild>
    </w:div>
    <w:div w:id="12905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1676839/" TargetMode="External"/><Relationship Id="rId13" Type="http://schemas.openxmlformats.org/officeDocument/2006/relationships/hyperlink" Target="https://www.garant.ru/products/ipo/prime/doc/411676839/" TargetMode="External"/><Relationship Id="rId3" Type="http://schemas.openxmlformats.org/officeDocument/2006/relationships/webSettings" Target="webSettings.xml"/><Relationship Id="rId7" Type="http://schemas.openxmlformats.org/officeDocument/2006/relationships/hyperlink" Target="https://www.garant.ru/products/ipo/prime/doc/411676839/" TargetMode="External"/><Relationship Id="rId12" Type="http://schemas.openxmlformats.org/officeDocument/2006/relationships/hyperlink" Target="https://www.garant.ru/products/ipo/prime/doc/41167683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arant.ru/products/ipo/prime/doc/411676839/" TargetMode="External"/><Relationship Id="rId11" Type="http://schemas.openxmlformats.org/officeDocument/2006/relationships/hyperlink" Target="https://www.garant.ru/products/ipo/prime/doc/411676839/" TargetMode="External"/><Relationship Id="rId5" Type="http://schemas.openxmlformats.org/officeDocument/2006/relationships/hyperlink" Target="https://www.garant.ru/products/ipo/prime/doc/411676839/" TargetMode="External"/><Relationship Id="rId15" Type="http://schemas.openxmlformats.org/officeDocument/2006/relationships/hyperlink" Target="https://www.garant.ru/products/ipo/prime/doc/411676839/" TargetMode="External"/><Relationship Id="rId10" Type="http://schemas.openxmlformats.org/officeDocument/2006/relationships/hyperlink" Target="https://www.garant.ru/products/ipo/prime/doc/411676839/" TargetMode="External"/><Relationship Id="rId4" Type="http://schemas.openxmlformats.org/officeDocument/2006/relationships/image" Target="media/image1.png"/><Relationship Id="rId9" Type="http://schemas.openxmlformats.org/officeDocument/2006/relationships/hyperlink" Target="https://www.garant.ru/products/ipo/prime/doc/411676839/" TargetMode="External"/><Relationship Id="rId14" Type="http://schemas.openxmlformats.org/officeDocument/2006/relationships/hyperlink" Target="https://www.garant.ru/products/ipo/prime/doc/4116768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11803</Words>
  <Characters>67278</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Home</cp:lastModifiedBy>
  <cp:revision>2</cp:revision>
  <cp:lastPrinted>2026-05-12T08:31:00Z</cp:lastPrinted>
  <dcterms:created xsi:type="dcterms:W3CDTF">2026-05-20T15:37:00Z</dcterms:created>
  <dcterms:modified xsi:type="dcterms:W3CDTF">2026-05-20T15:37:00Z</dcterms:modified>
</cp:coreProperties>
</file>