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47" w:rsidRDefault="003C0847" w:rsidP="00765D5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4F4F4F"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914775" cy="2581275"/>
            <wp:effectExtent l="0" t="0" r="9525" b="9525"/>
            <wp:wrapTight wrapText="bothSides">
              <wp:wrapPolygon edited="0">
                <wp:start x="0" y="0"/>
                <wp:lineTo x="0" y="21520"/>
                <wp:lineTo x="21547" y="21520"/>
                <wp:lineTo x="21547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4F4F4F"/>
          <w:sz w:val="36"/>
          <w:szCs w:val="36"/>
          <w:lang w:eastAsia="ru-RU"/>
        </w:rPr>
        <w:t>Гепатит А: профилактика</w:t>
      </w:r>
    </w:p>
    <w:p w:rsidR="003C0847" w:rsidRPr="003C0847" w:rsidRDefault="003C0847" w:rsidP="003C084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4F4F4F"/>
          <w:sz w:val="36"/>
          <w:szCs w:val="36"/>
          <w:lang w:eastAsia="ru-RU"/>
        </w:rPr>
      </w:pPr>
    </w:p>
    <w:p w:rsidR="00B733C3" w:rsidRPr="00B733C3" w:rsidRDefault="00765D52" w:rsidP="00765D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 xml:space="preserve">    </w:t>
      </w:r>
      <w:r w:rsidR="00B733C3"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Вирусный гепатит А</w:t>
      </w:r>
      <w:r w:rsidR="00B733C3"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 - острое инфекционное заболевание, поражающее печень.  Гепатитом А чаще болеют дети дошкольного и школьного возраста. Любой человек, ранее не болевший и не привитой против вирусного гепатита А, при попадании вируса в организм заболевает.</w:t>
      </w:r>
    </w:p>
    <w:p w:rsidR="0039051A" w:rsidRDefault="0039051A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 xml:space="preserve">Пути </w:t>
      </w:r>
      <w:r w:rsidR="0039051A"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передачи вируса</w:t>
      </w: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водный, пищевой и контактно-бытовой.</w:t>
      </w:r>
    </w:p>
    <w:p w:rsidR="0039051A" w:rsidRDefault="0039051A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Факторами передачи вируса гепатита А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являются вода, термически не обработанные пищевые продукты, кроме того, вирус передается через грязные руки.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u w:val="single"/>
          <w:lang w:eastAsia="ru-RU"/>
        </w:rPr>
        <w:t>водном пути передачи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 заражение происходит при использовании недоброкачественной питьевой воды, инфицированной вирусом гепатита А. Опасность представляет вода рек, озер, морей и других водоемов, загрязненная сточными водами и используемая населением для питья или купания.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u w:val="single"/>
          <w:lang w:eastAsia="ru-RU"/>
        </w:rPr>
        <w:t>Контактно-бытовой путь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 передачи инфекции реализуется при несоблюдении правил личной гигиены. Факторами передачи при этом служат руки, а также все предметы, контаминированные возбудителем инфекции. Инфицирование рук чаще всего происходит в местах общественного пользования, в результате контакта с загрязненными дверными ручками, перилами, через загрязненные предметы обихода (посуда, полотенца, белье, игрушки и т.д.).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u w:val="single"/>
          <w:lang w:eastAsia="ru-RU"/>
        </w:rPr>
        <w:t>Пищевой путь передачи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: к обсеменению практически любых продуктов может привести несоблюдение правил личной гигиены больным гепатитом А (загрязненные руки), использование загрязненной вирусом воды, посуды. Фактором передачи служат термически не обработанные пищевые продукты - фрукты, овощи, салаты, а также загрязненные (обсемененные) готовые блюда - салаты, холодные закуски, винегреты, соки, вяленая дыня, молоко, мороженое и другие.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Продукты могут инфицироваться во время производства на пищевых предприятиях, предприятиях общественного питания и торговли любой формы собственности. Ягоды, овощи, зелень </w:t>
      </w:r>
      <w:proofErr w:type="spellStart"/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контаминируются</w:t>
      </w:r>
      <w:proofErr w:type="spellEnd"/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(загрязняются) вирусом гепатита А при выращивании на полях орошения или на </w:t>
      </w:r>
      <w:r w:rsidR="0039051A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огородах, удобряемых фекалиями. 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Морепродукты могут быть инфицированы вирусом при отлове моллюсков в загрязненных сточными водами прибрежных водах.</w:t>
      </w:r>
    </w:p>
    <w:p w:rsidR="0039051A" w:rsidRDefault="0039051A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Источником инфекции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является больной человек. Вирус выделяется из организма с фекалиями. Наибольшее количество вируса выделяется за 7-10 дней до появления первых симптомов и в первую неделю заболевания.</w:t>
      </w:r>
    </w:p>
    <w:p w:rsidR="0039051A" w:rsidRDefault="0039051A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Инкубационный период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(время от момента попадания вируса в организм до появления клиники) составляет от 7 до 50 дней, в среднем 21-35 дней.</w:t>
      </w:r>
    </w:p>
    <w:p w:rsidR="0039051A" w:rsidRDefault="0039051A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color w:val="4F4F4F"/>
          <w:sz w:val="24"/>
          <w:szCs w:val="24"/>
          <w:lang w:eastAsia="ru-RU"/>
        </w:rPr>
        <w:t>Вирусный гепатит А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это достаточно серьезное заболевание, требующее немедленной, обязательной госпитализации.  Начинается заболевание с повышения 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температуры тела, слабости, недомогания, головной боли, снижения аппетита. Беспокоят тошнота, рвота, задержка стула или жидкий стул, боли в правом подреберье. Через 3-5 дней появляется наиболее 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u w:val="single"/>
          <w:lang w:eastAsia="ru-RU"/>
        </w:rPr>
        <w:t>яркий признак заболевания - желтуха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 Моча приобретает цвет пива, слизистые оболочки, склеры, кожные покровы становятся желтыми, стул обесцвечивается. Именно желтуха в подавляющем большинстве случаев заставляет обратиться к врачу. То есть, в период наиболее массивного выделения вируса человек ведет привычный образ жизни и активно распространяет вирус в окружающую его среду.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 тому же, болезнь может протекать в </w:t>
      </w:r>
      <w:proofErr w:type="spellStart"/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безжелтушной</w:t>
      </w:r>
      <w:proofErr w:type="spellEnd"/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или бессимптомной форме, такие случаи очень редко выявляются и регистрируются, что также способствует активному распространению вируса гепатита А. Течение заболевания обычно среднетяжелое или легкое. Заканчивается выздоровлением.</w:t>
      </w: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 возрастом частота желтушных и тяжелых форм заболевания увеличивается. Усугубляет течение болезни наличие хронических заболеваний печени, в частности, хронических вирусных гепатитов В и С.</w:t>
      </w:r>
    </w:p>
    <w:p w:rsidR="003C0847" w:rsidRDefault="003C0847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Профилактика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 вирусного гепатита А направлена на разрыв фекально-орального механизма передачи и, прежде всего, на улучшение санитарно-гигиенических условий жизни населения:</w:t>
      </w:r>
    </w:p>
    <w:p w:rsidR="00B733C3" w:rsidRPr="00031429" w:rsidRDefault="00B733C3" w:rsidP="0003142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обеспечение доброкачественной питьевой водой,</w:t>
      </w:r>
    </w:p>
    <w:p w:rsidR="00B733C3" w:rsidRPr="00031429" w:rsidRDefault="00031429" w:rsidP="0003142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="00B733C3"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беспечение безопасными в эпидемическом отношении продуктами питания;</w:t>
      </w:r>
    </w:p>
    <w:p w:rsidR="00B733C3" w:rsidRPr="00031429" w:rsidRDefault="00B733C3" w:rsidP="0003142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создание </w:t>
      </w:r>
      <w:proofErr w:type="gramStart"/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условий</w:t>
      </w:r>
      <w:proofErr w:type="gramEnd"/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гарантирующих соблюдение санитарных правил и требований, предъявляемых к заготовке, транспортировке, хранению, технологии приготовления и реализации продуктов питания;</w:t>
      </w:r>
    </w:p>
    <w:p w:rsidR="00B733C3" w:rsidRDefault="00B733C3" w:rsidP="0003142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обеспечение повсеместного и постоянного выполнения санитарно-технических, гигиенических норм и правил санитарно-противоэпидемического режима в детских учреждениях, учебных заведениях.</w:t>
      </w:r>
    </w:p>
    <w:p w:rsidR="00031429" w:rsidRPr="00031429" w:rsidRDefault="00031429" w:rsidP="00031429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B733C3" w:rsidRPr="00B733C3" w:rsidRDefault="00B733C3" w:rsidP="00B733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Необходимо помнить о том, что заболевание легче предупредить, чем лечить. Одной из важных мер профилактики вирусного гепатита А является </w:t>
      </w:r>
      <w:r w:rsidRPr="00B733C3">
        <w:rPr>
          <w:rFonts w:ascii="Times New Roman" w:eastAsia="Times New Roman" w:hAnsi="Times New Roman" w:cs="Times New Roman"/>
          <w:b/>
          <w:color w:val="4F4F4F"/>
          <w:sz w:val="24"/>
          <w:szCs w:val="24"/>
          <w:u w:val="single"/>
          <w:lang w:eastAsia="ru-RU"/>
        </w:rPr>
        <w:t>вакцинация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и прежде всего путешественников, туристов, отдыхающих в природных условиях, а также выезжающих в южные страны, где регистрируется высокая заболеваемость гепатитом А (страны Африки (включая Египет и Тунис), Азии (Турция, Средняя Азия, Индия и Юго-Восточная Азия, включая острова), некоторые страны Южной Америки и Карибского бассейна.</w:t>
      </w:r>
    </w:p>
    <w:p w:rsidR="00031429" w:rsidRDefault="00031429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Группы риска по заболеванию гепатитом А: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дети дошкольного и школьного возраста;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медицинские работники (врачи, персонал отделений по уходу за больными);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воспитатели и персонал образовательных учреждений;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работники сферы обслуживания населения, прежде всего занятые в организациях общественного питания, предприятиях пищевой промышленности;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работники по обслуживанию водопроводных и канализационных сооружений и сетей;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лица, выезжающие в неблагополучные регионы и страны, где регистрируется вспышечная заболеваемость гепатитом А;</w:t>
      </w:r>
    </w:p>
    <w:p w:rsidR="00B733C3" w:rsidRPr="00B733C3" w:rsidRDefault="00B733C3" w:rsidP="00B733C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контактные лица в очагах вирусного гепатита А.</w:t>
      </w:r>
    </w:p>
    <w:p w:rsidR="00031429" w:rsidRDefault="00031429" w:rsidP="00B73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</w:pPr>
    </w:p>
    <w:p w:rsidR="00B733C3" w:rsidRPr="00B733C3" w:rsidRDefault="00B733C3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защитить себя от заболевания вирусным гепатитом А?</w:t>
      </w:r>
    </w:p>
    <w:p w:rsidR="003C0847" w:rsidRDefault="003C0847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031429" w:rsidRDefault="00B733C3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Если Вы заботитесь о своём здоровье и о своём будущем - примите правильное решение о проведении иммунизации уже сейчас. Иммунизация против гепатита А </w:t>
      </w: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проводится двукратно, с интервалом в 6-12 месяцев. Уже после введения 1-й дозы длительность защиты составляет не менее 12-18 месяцев. После проведения двукратной иммунизации сформированный иммунитет обеспечит защиту от заболевания вирусным гепатитом А до 15 лет.     </w:t>
      </w:r>
    </w:p>
    <w:p w:rsidR="00B733C3" w:rsidRPr="00B733C3" w:rsidRDefault="00B733C3" w:rsidP="0003142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Кроме этого от заражения вирусом гепатита А защищает соблюдение элементарных санитарно-гигиенических правил:</w:t>
      </w:r>
    </w:p>
    <w:p w:rsidR="00B733C3" w:rsidRPr="00031429" w:rsidRDefault="00B733C3" w:rsidP="0003142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Мойте руки перед едой и после посещения туалета;</w:t>
      </w:r>
    </w:p>
    <w:p w:rsidR="00B733C3" w:rsidRPr="00031429" w:rsidRDefault="00B733C3" w:rsidP="0003142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Пейте только кипяченую воду;</w:t>
      </w:r>
    </w:p>
    <w:p w:rsidR="00B733C3" w:rsidRPr="00031429" w:rsidRDefault="00B733C3" w:rsidP="0003142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употребляйте в пищу грязные фрукты и овощи;</w:t>
      </w:r>
    </w:p>
    <w:p w:rsidR="00B733C3" w:rsidRPr="00031429" w:rsidRDefault="00B733C3" w:rsidP="0003142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031429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Фрукты и овощи мойте кипяченой водой.</w:t>
      </w:r>
    </w:p>
    <w:p w:rsidR="00031429" w:rsidRDefault="00031429" w:rsidP="00B73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B733C3" w:rsidRPr="00B733C3" w:rsidRDefault="00B733C3" w:rsidP="0003142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B733C3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 элементарные меры защитят Вас не только от гепатита А, но и от других кишечных инфекций.</w:t>
      </w:r>
    </w:p>
    <w:p w:rsidR="003D18BC" w:rsidRDefault="00765D52" w:rsidP="00B733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5D52" w:rsidRPr="00B733C3" w:rsidRDefault="00765D52" w:rsidP="00B733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100445" cy="4219268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956" cy="422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5D52" w:rsidRPr="00B73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5047B"/>
    <w:multiLevelType w:val="hybridMultilevel"/>
    <w:tmpl w:val="1068B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82910"/>
    <w:multiLevelType w:val="hybridMultilevel"/>
    <w:tmpl w:val="FAD0B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172F8"/>
    <w:multiLevelType w:val="multilevel"/>
    <w:tmpl w:val="CFD0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C3"/>
    <w:rsid w:val="00031429"/>
    <w:rsid w:val="0039051A"/>
    <w:rsid w:val="003C0847"/>
    <w:rsid w:val="004273D3"/>
    <w:rsid w:val="00765D52"/>
    <w:rsid w:val="009E1D9A"/>
    <w:rsid w:val="00B7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6792E"/>
  <w15:chartTrackingRefBased/>
  <w15:docId w15:val="{F49B884E-C9AA-4C0A-B174-21829A43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Любовь Геннадьевна</dc:creator>
  <cp:keywords/>
  <dc:description/>
  <cp:lastModifiedBy>Филиппова Любовь Геннадьевна</cp:lastModifiedBy>
  <cp:revision>1</cp:revision>
  <dcterms:created xsi:type="dcterms:W3CDTF">2026-05-07T07:13:00Z</dcterms:created>
  <dcterms:modified xsi:type="dcterms:W3CDTF">2026-05-07T07:20:00Z</dcterms:modified>
</cp:coreProperties>
</file>