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7D" w:rsidRDefault="00554E7D" w:rsidP="00554E7D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«Детском телефоне доверия».</w:t>
      </w:r>
    </w:p>
    <w:p w:rsidR="00554E7D" w:rsidRDefault="00554E7D" w:rsidP="00554E7D">
      <w:pPr>
        <w:ind w:firstLine="567"/>
        <w:jc w:val="both"/>
        <w:rPr>
          <w:b/>
          <w:sz w:val="24"/>
          <w:szCs w:val="24"/>
        </w:rPr>
      </w:pPr>
    </w:p>
    <w:p w:rsidR="00554E7D" w:rsidRDefault="00554E7D" w:rsidP="00554E7D">
      <w:pPr>
        <w:ind w:firstLine="567"/>
        <w:jc w:val="both"/>
        <w:rPr>
          <w:b/>
          <w:sz w:val="24"/>
          <w:szCs w:val="24"/>
        </w:rPr>
      </w:pP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sz w:val="32"/>
        </w:rPr>
      </w:pPr>
      <w:r w:rsidRPr="00554E7D">
        <w:rPr>
          <w:rStyle w:val="markdown-word"/>
          <w:bCs/>
          <w:sz w:val="32"/>
        </w:rPr>
        <w:t>Как связаться?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sz w:val="32"/>
        </w:rPr>
      </w:pP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sz w:val="32"/>
        </w:rPr>
      </w:pPr>
      <w:r w:rsidRPr="00554E7D">
        <w:rPr>
          <w:rStyle w:val="markdown-word"/>
          <w:sz w:val="32"/>
        </w:rPr>
        <w:t>Единый общероссийский номер детского телефона доверия: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hd w:val="clear" w:color="auto" w:fill="FFFFFF"/>
        </w:rPr>
      </w:pPr>
      <w:r w:rsidRPr="00554E7D">
        <w:rPr>
          <w:b/>
          <w:color w:val="FF0000"/>
          <w:sz w:val="32"/>
          <w:shd w:val="clear" w:color="auto" w:fill="FFFFFF"/>
        </w:rPr>
        <w:t>8 800 2000 122</w:t>
      </w:r>
      <w:r w:rsidRPr="00554E7D">
        <w:rPr>
          <w:color w:val="FF0000"/>
          <w:sz w:val="32"/>
          <w:shd w:val="clear" w:color="auto" w:fill="FFFFFF"/>
        </w:rPr>
        <w:t xml:space="preserve"> </w:t>
      </w:r>
      <w:r w:rsidRPr="00554E7D">
        <w:rPr>
          <w:color w:val="000000"/>
          <w:sz w:val="32"/>
          <w:shd w:val="clear" w:color="auto" w:fill="FFFFFF"/>
        </w:rPr>
        <w:t>– единый общероссийский номер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hd w:val="clear" w:color="auto" w:fill="FFFFFF"/>
        </w:rPr>
      </w:pPr>
      <w:r w:rsidRPr="00554E7D">
        <w:rPr>
          <w:b/>
          <w:color w:val="FF0000"/>
          <w:sz w:val="32"/>
          <w:shd w:val="clear" w:color="auto" w:fill="FFFFFF"/>
        </w:rPr>
        <w:t xml:space="preserve">124 </w:t>
      </w:r>
      <w:r w:rsidRPr="00554E7D">
        <w:rPr>
          <w:color w:val="000000"/>
          <w:sz w:val="32"/>
          <w:shd w:val="clear" w:color="auto" w:fill="FFFFFF"/>
        </w:rPr>
        <w:t>– короткий номер для звонков с мобильного</w:t>
      </w: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sz w:val="32"/>
        </w:rPr>
      </w:pPr>
    </w:p>
    <w:p w:rsidR="00554E7D" w:rsidRPr="00554E7D" w:rsidRDefault="00554E7D" w:rsidP="00554E7D">
      <w:pPr>
        <w:pStyle w:val="a4"/>
        <w:shd w:val="clear" w:color="auto" w:fill="FFFFFF"/>
        <w:spacing w:before="0" w:beforeAutospacing="0" w:after="0" w:afterAutospacing="0"/>
        <w:jc w:val="center"/>
        <w:rPr>
          <w:sz w:val="32"/>
        </w:rPr>
      </w:pPr>
      <w:r w:rsidRPr="00554E7D">
        <w:rPr>
          <w:rStyle w:val="markdown-word"/>
          <w:sz w:val="32"/>
        </w:rPr>
        <w:t xml:space="preserve">Сайт: </w:t>
      </w:r>
      <w:hyperlink r:id="rId5" w:history="1">
        <w:r w:rsidRPr="00554E7D">
          <w:rPr>
            <w:rStyle w:val="a3"/>
            <w:sz w:val="32"/>
          </w:rPr>
          <w:t>https://telefon-doveria.ru/</w:t>
        </w:r>
      </w:hyperlink>
    </w:p>
    <w:p w:rsidR="00554E7D" w:rsidRDefault="00554E7D" w:rsidP="00554E7D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</w:p>
    <w:p w:rsidR="00554E7D" w:rsidRDefault="00554E7D" w:rsidP="00554E7D">
      <w:pPr>
        <w:ind w:firstLine="567"/>
        <w:jc w:val="both"/>
        <w:rPr>
          <w:sz w:val="24"/>
          <w:szCs w:val="24"/>
        </w:rPr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>
        <w:rPr>
          <w:rStyle w:val="markdown-word"/>
          <w:bCs/>
        </w:rPr>
        <w:t>Детский телефон доверия: профессиональная помощь детям и родителям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</w:rPr>
      </w:pPr>
      <w:r>
        <w:rPr>
          <w:rStyle w:val="markdown-word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>
        <w:rPr>
          <w:rStyle w:val="markdown-word"/>
          <w:bCs/>
        </w:rPr>
        <w:t>Детский телефон доверия</w:t>
      </w:r>
      <w:r>
        <w:rPr>
          <w:rStyle w:val="markdown-word"/>
        </w:rPr>
        <w:t xml:space="preserve"> — служба экстренной психологической помощи.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>
        <w:rPr>
          <w:rStyle w:val="markdown-word"/>
          <w:bCs/>
        </w:rPr>
        <w:t>Кто может обратиться?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>
        <w:rPr>
          <w:rStyle w:val="markdown-word"/>
        </w:rPr>
        <w:t>Дети и подростки любого возраста — с вопросами о дружбе, школе, семье, самооценке, стрессе.</w:t>
      </w:r>
    </w:p>
    <w:p w:rsidR="00554E7D" w:rsidRDefault="00554E7D" w:rsidP="00554E7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>
        <w:rPr>
          <w:rStyle w:val="markdown-word"/>
        </w:rPr>
        <w:t>Родители и опекуны — с вопросами воспитания, общения с ребёнком, возрастных кризисов, поведения подростка.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ind w:left="720"/>
      </w:pP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>
        <w:rPr>
          <w:rStyle w:val="markdown-word"/>
          <w:bCs/>
        </w:rPr>
        <w:t>Почему стоит позвонить?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</w:pP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Style w:val="markdown-word"/>
          <w:bCs/>
        </w:rPr>
        <w:t>Специалисты</w:t>
      </w:r>
      <w:r>
        <w:rPr>
          <w:rStyle w:val="markdown-word"/>
        </w:rPr>
        <w:t xml:space="preserve"> — квалифицированные психологи с опытом работы с детьми и семьями.</w:t>
      </w: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Style w:val="markdown-word"/>
          <w:bCs/>
        </w:rPr>
        <w:t>Конфиденциальность</w:t>
      </w:r>
      <w:r>
        <w:rPr>
          <w:rStyle w:val="markdown-word"/>
        </w:rPr>
        <w:t xml:space="preserve"> — ваш разговор останется между вами и психологом.</w:t>
      </w: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rPr>
          <w:rStyle w:val="markdown-word"/>
          <w:bCs/>
        </w:rPr>
        <w:t>Доступность</w:t>
      </w:r>
      <w:r>
        <w:rPr>
          <w:rStyle w:val="markdown-word"/>
        </w:rPr>
        <w:t xml:space="preserve"> — звонок бесплатный, можно звонить из любого региона.</w:t>
      </w:r>
    </w:p>
    <w:p w:rsidR="00554E7D" w:rsidRDefault="00554E7D" w:rsidP="00554E7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>
        <w:rPr>
          <w:rStyle w:val="markdown-word"/>
          <w:bCs/>
        </w:rPr>
        <w:t>Удобство</w:t>
      </w:r>
      <w:r>
        <w:rPr>
          <w:rStyle w:val="markdown-word"/>
        </w:rPr>
        <w:t xml:space="preserve"> — помощь доступна в любое время суток.</w:t>
      </w:r>
    </w:p>
    <w:p w:rsidR="00554E7D" w:rsidRDefault="00554E7D" w:rsidP="00554E7D">
      <w:pPr>
        <w:pStyle w:val="a4"/>
        <w:shd w:val="clear" w:color="auto" w:fill="FFFFFF"/>
        <w:spacing w:before="0" w:beforeAutospacing="0" w:after="0" w:afterAutospacing="0"/>
        <w:ind w:left="720"/>
      </w:pPr>
    </w:p>
    <w:p w:rsidR="00F91F18" w:rsidRDefault="00F91F18"/>
    <w:sectPr w:rsidR="00F91F18" w:rsidSect="00957F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6348A"/>
    <w:rsid w:val="00092C49"/>
    <w:rsid w:val="00464F19"/>
    <w:rsid w:val="00554E7D"/>
    <w:rsid w:val="0076348A"/>
    <w:rsid w:val="00957FB8"/>
    <w:rsid w:val="00D65AAF"/>
    <w:rsid w:val="00F91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7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4E7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4E7D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554E7D"/>
  </w:style>
  <w:style w:type="character" w:styleId="a5">
    <w:name w:val="FollowedHyperlink"/>
    <w:basedOn w:val="a0"/>
    <w:uiPriority w:val="99"/>
    <w:semiHidden/>
    <w:unhideWhenUsed/>
    <w:rsid w:val="00092C4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7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4E7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4E7D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554E7D"/>
  </w:style>
  <w:style w:type="character" w:styleId="a5">
    <w:name w:val="FollowedHyperlink"/>
    <w:basedOn w:val="a0"/>
    <w:uiPriority w:val="99"/>
    <w:semiHidden/>
    <w:unhideWhenUsed/>
    <w:rsid w:val="00092C4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lefon-dover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2</cp:revision>
  <dcterms:created xsi:type="dcterms:W3CDTF">2026-04-15T10:53:00Z</dcterms:created>
  <dcterms:modified xsi:type="dcterms:W3CDTF">2026-04-15T10:53:00Z</dcterms:modified>
</cp:coreProperties>
</file>