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«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Буктрейлер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»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Это небольшой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видео-ролик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который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включает в себя самые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яркие и узнаваемые моменты книги, визуализирует её содержание.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Продолжительность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буктрейлера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не более 3-х минут.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Библиофреш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 xml:space="preserve">- (англ.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fresh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- свежий) библиографический обзор новинок (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напр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: методический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библиофреш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Книжный аукцион</w:t>
      </w:r>
      <w:r>
        <w:rPr>
          <w:rFonts w:ascii="Arial" w:hAnsi="Arial" w:cs="Arial"/>
          <w:color w:val="000000"/>
          <w:sz w:val="21"/>
          <w:szCs w:val="21"/>
        </w:rPr>
        <w:t> - каждый участник представляет по одной ранее прочитанной книге так, чтобы у присутствующих появилось желание е прочесть. Выигрывает тот, кто набрал больше голосов участников.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Книжные жмурки.</w:t>
      </w:r>
      <w:r>
        <w:rPr>
          <w:rFonts w:ascii="Arial" w:hAnsi="Arial" w:cs="Arial"/>
          <w:color w:val="000000"/>
          <w:sz w:val="21"/>
          <w:szCs w:val="21"/>
        </w:rPr>
        <w:t xml:space="preserve"> Библиотекарь предлагает детям взять книги для прочтения домой из специальной подборки: книги обернуты плотной бумагой, и читатель не видит, какую книгу выбирает. За смелость - получает приз. При возврате книги рекомендуется побеседовать с пользователем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прочитанном.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Флешбук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презентация или знакомство с интересными книгами с помощью цитат, иллюстраций, личных переживаний и другой информации о книге.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Флэш-моб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 (с англ.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flash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mob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- «мгновенная толпа»). Мероприятие имеет эффект неожиданности и направлено на то, чтобы вызвать у случайных прохожих удивление и заинтересованность.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Различные конкурсы</w:t>
      </w:r>
      <w:r>
        <w:rPr>
          <w:rFonts w:ascii="Arial" w:hAnsi="Arial" w:cs="Arial"/>
          <w:color w:val="000000"/>
          <w:sz w:val="21"/>
          <w:szCs w:val="21"/>
        </w:rPr>
        <w:t xml:space="preserve"> – творческих работ «С книгой по жизни», виртуальной рекламы «Читаем с умом», конкурс читательских пристрастий «Лидер чтения года», «Твой выбор, читатель!»,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креатив-конкурс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«Молодое лицо читающей страны», фотоконкурс «Фотография с любимой книгой».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Акции</w:t>
      </w:r>
      <w:r>
        <w:rPr>
          <w:rFonts w:ascii="Arial" w:hAnsi="Arial" w:cs="Arial"/>
          <w:color w:val="000000"/>
          <w:sz w:val="21"/>
          <w:szCs w:val="21"/>
        </w:rPr>
        <w:t> – «С книгой – в будущее», «Подарите книгу детям. «Вы еще не читаете – тогда мы идем к вам!», «Запиши в библиотеку друга», «Давайте читать вместе!».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Программы летнего чтения</w:t>
      </w:r>
      <w:r>
        <w:rPr>
          <w:rFonts w:ascii="Arial" w:hAnsi="Arial" w:cs="Arial"/>
          <w:color w:val="000000"/>
          <w:sz w:val="21"/>
          <w:szCs w:val="21"/>
        </w:rPr>
        <w:t> – «Каникулы без книги – лето без солнца».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 </w:t>
      </w:r>
      <w:r>
        <w:rPr>
          <w:rFonts w:ascii="Arial" w:hAnsi="Arial" w:cs="Arial"/>
          <w:b/>
          <w:bCs/>
          <w:color w:val="000000"/>
          <w:sz w:val="21"/>
          <w:szCs w:val="21"/>
        </w:rPr>
        <w:t>Реклама продукции». </w:t>
      </w:r>
      <w:r>
        <w:rPr>
          <w:rFonts w:ascii="Arial" w:hAnsi="Arial" w:cs="Arial"/>
          <w:color w:val="000000"/>
          <w:sz w:val="21"/>
          <w:szCs w:val="21"/>
        </w:rPr>
        <w:t xml:space="preserve">«Пришѐл. Увидел.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Прочитал!», «Иди по жизни с книгой!», «Успешные люди много читают!», «Создай свое будущее – читай!», «Читать – это здорово!», «Быть читателем стремись – в библиотеку запишись!», «Пришѐл. Увидел.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Прочитал!», «Читай всегда, читай везде!»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Литературный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квест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Маршрут литературного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квест-ориентирования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связан с сюжетом и героями предложенных для чтения книг</w:t>
      </w:r>
      <w:proofErr w:type="gramEnd"/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Другие формы и идеи</w:t>
      </w:r>
    </w:p>
    <w:p w:rsidR="00E557E7" w:rsidRDefault="00E557E7" w:rsidP="00E557E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с использованием мировой сети Интернет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На своих страницах в социальных сетях библиотеки проводят опросы, приглашают поучаствовать в обсуждениях и акциях, приобщая молодое поколение к интерактивному диалогу, к чтению литературных текстов в сети .</w:t>
      </w:r>
    </w:p>
    <w:p w:rsidR="008543AD" w:rsidRDefault="008543AD"/>
    <w:sectPr w:rsidR="008543AD" w:rsidSect="00854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7E7"/>
    <w:rsid w:val="008543AD"/>
    <w:rsid w:val="00E55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5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2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2023-12-14T17:33:00Z</dcterms:created>
  <dcterms:modified xsi:type="dcterms:W3CDTF">2023-12-14T17:34:00Z</dcterms:modified>
</cp:coreProperties>
</file>