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1DA" w:rsidRPr="005741DA" w:rsidRDefault="005741DA" w:rsidP="005741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1DA">
        <w:rPr>
          <w:rFonts w:ascii="Times New Roman" w:hAnsi="Times New Roman" w:cs="Times New Roman"/>
          <w:b/>
          <w:sz w:val="28"/>
          <w:szCs w:val="28"/>
        </w:rPr>
        <w:t>Информац</w:t>
      </w:r>
      <w:r w:rsidR="00CB4555">
        <w:rPr>
          <w:rFonts w:ascii="Times New Roman" w:hAnsi="Times New Roman" w:cs="Times New Roman"/>
          <w:b/>
          <w:sz w:val="28"/>
          <w:szCs w:val="28"/>
        </w:rPr>
        <w:t>ия о «Детском телефоне доверия»</w:t>
      </w:r>
    </w:p>
    <w:p w:rsidR="005741DA" w:rsidRPr="005741DA" w:rsidRDefault="005741DA" w:rsidP="005741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Детский телефон доверия: профессиональная помощь детям и родителям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5741DA">
        <w:rPr>
          <w:rStyle w:val="markdown-word"/>
          <w:sz w:val="28"/>
          <w:szCs w:val="28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 w:rsidRPr="005741DA">
        <w:rPr>
          <w:rStyle w:val="markdown-word"/>
          <w:bCs/>
          <w:sz w:val="28"/>
          <w:szCs w:val="28"/>
        </w:rPr>
        <w:t>Детский телефон доверия</w:t>
      </w:r>
      <w:r w:rsidRPr="005741DA">
        <w:rPr>
          <w:rStyle w:val="markdown-word"/>
          <w:sz w:val="28"/>
          <w:szCs w:val="28"/>
        </w:rPr>
        <w:t xml:space="preserve"> — служба экстренной психологической помощи.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Кто может обратиться?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1DA" w:rsidRPr="005741DA" w:rsidRDefault="005741DA" w:rsidP="005741D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sz w:val="28"/>
          <w:szCs w:val="28"/>
        </w:rPr>
        <w:t>Дети и подростки любого возраста — с вопросами о дружбе, школе, семье, самооценке, стрессе.</w:t>
      </w:r>
    </w:p>
    <w:p w:rsidR="005741DA" w:rsidRPr="005741DA" w:rsidRDefault="005741DA" w:rsidP="005741D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5741DA">
        <w:rPr>
          <w:rStyle w:val="markdown-word"/>
          <w:sz w:val="28"/>
          <w:szCs w:val="28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Почему стоит позвонить?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1DA" w:rsidRPr="005741DA" w:rsidRDefault="005741DA" w:rsidP="005741D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Специалисты</w:t>
      </w:r>
      <w:r w:rsidRPr="005741DA">
        <w:rPr>
          <w:rStyle w:val="markdown-word"/>
          <w:sz w:val="28"/>
          <w:szCs w:val="28"/>
        </w:rPr>
        <w:t xml:space="preserve"> — квалифицированные психологи с опытом работы с детьми и семьями.</w:t>
      </w:r>
    </w:p>
    <w:p w:rsidR="005741DA" w:rsidRPr="005741DA" w:rsidRDefault="005741DA" w:rsidP="005741D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Конфиденциальность</w:t>
      </w:r>
      <w:r w:rsidRPr="005741DA">
        <w:rPr>
          <w:rStyle w:val="markdown-word"/>
          <w:sz w:val="28"/>
          <w:szCs w:val="28"/>
        </w:rPr>
        <w:t xml:space="preserve"> — ваш разговор останется между вами и психологом.</w:t>
      </w:r>
    </w:p>
    <w:p w:rsidR="005741DA" w:rsidRPr="005741DA" w:rsidRDefault="005741DA" w:rsidP="005741D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Доступность</w:t>
      </w:r>
      <w:r w:rsidRPr="005741DA">
        <w:rPr>
          <w:rStyle w:val="markdown-word"/>
          <w:sz w:val="28"/>
          <w:szCs w:val="28"/>
        </w:rPr>
        <w:t xml:space="preserve"> — звонок бесплатный, можно звонить из любого региона.</w:t>
      </w:r>
    </w:p>
    <w:p w:rsidR="005741DA" w:rsidRPr="005741DA" w:rsidRDefault="005741DA" w:rsidP="005741D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Удобство</w:t>
      </w:r>
      <w:r w:rsidRPr="005741DA">
        <w:rPr>
          <w:rStyle w:val="markdown-word"/>
          <w:sz w:val="28"/>
          <w:szCs w:val="28"/>
        </w:rPr>
        <w:t xml:space="preserve"> — помощь доступна в любое время суток.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bCs/>
          <w:sz w:val="28"/>
          <w:szCs w:val="28"/>
        </w:rPr>
        <w:t>Как связаться?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5741DA">
        <w:rPr>
          <w:rStyle w:val="markdown-word"/>
          <w:sz w:val="28"/>
          <w:szCs w:val="28"/>
        </w:rPr>
        <w:t xml:space="preserve">Единый общероссийский номер детского телефона доверия: 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5741DA">
        <w:rPr>
          <w:color w:val="000000"/>
          <w:sz w:val="28"/>
          <w:szCs w:val="28"/>
          <w:shd w:val="clear" w:color="auto" w:fill="FFFFFF"/>
        </w:rPr>
        <w:t>8 800 2000 122 – единый общероссийский номер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5741DA">
        <w:rPr>
          <w:color w:val="000000"/>
          <w:sz w:val="28"/>
          <w:szCs w:val="28"/>
          <w:shd w:val="clear" w:color="auto" w:fill="FFFFFF"/>
        </w:rPr>
        <w:t>124 – короткий номер для звонков с мобильного</w:t>
      </w: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</w:p>
    <w:p w:rsidR="005741DA" w:rsidRPr="005741DA" w:rsidRDefault="005741DA" w:rsidP="005741D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741DA">
        <w:rPr>
          <w:rStyle w:val="markdown-word"/>
          <w:sz w:val="28"/>
          <w:szCs w:val="28"/>
        </w:rPr>
        <w:t xml:space="preserve">Сайт: </w:t>
      </w:r>
      <w:hyperlink r:id="rId7" w:history="1">
        <w:r w:rsidRPr="005741DA">
          <w:rPr>
            <w:rStyle w:val="a3"/>
            <w:sz w:val="28"/>
            <w:szCs w:val="28"/>
          </w:rPr>
          <w:t>https://telefon-doveria.ru/</w:t>
        </w:r>
      </w:hyperlink>
    </w:p>
    <w:p w:rsidR="005741DA" w:rsidRPr="005741DA" w:rsidRDefault="005741DA" w:rsidP="005741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4D6A" w:rsidRPr="005741DA" w:rsidRDefault="00634D6A">
      <w:pPr>
        <w:rPr>
          <w:rFonts w:ascii="Times New Roman" w:hAnsi="Times New Roman" w:cs="Times New Roman"/>
          <w:sz w:val="28"/>
          <w:szCs w:val="28"/>
        </w:rPr>
      </w:pPr>
    </w:p>
    <w:sectPr w:rsidR="00634D6A" w:rsidRPr="005741DA" w:rsidSect="00C66375">
      <w:footerReference w:type="default" r:id="rId8"/>
      <w:pgSz w:w="11907" w:h="16840" w:code="9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C76" w:rsidRDefault="00BE6C76" w:rsidP="00150CA3">
      <w:pPr>
        <w:spacing w:after="0" w:line="240" w:lineRule="auto"/>
      </w:pPr>
      <w:r>
        <w:separator/>
      </w:r>
    </w:p>
  </w:endnote>
  <w:endnote w:type="continuationSeparator" w:id="1">
    <w:p w:rsidR="00BE6C76" w:rsidRDefault="00BE6C76" w:rsidP="00150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Pr="00B55143" w:rsidRDefault="00634D6A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Центр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информационной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безопасности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профилактики</w:t>
    </w:r>
    <w:r>
      <w:rPr>
        <w:rFonts w:eastAsia="SimSun"/>
        <w:sz w:val="16"/>
        <w:szCs w:val="16"/>
        <w:lang w:eastAsia="zh-CN"/>
      </w:rPr>
      <w:t xml:space="preserve"> </w:t>
    </w:r>
  </w:p>
  <w:p w:rsidR="008B45C1" w:rsidRPr="00B55143" w:rsidRDefault="00634D6A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деструктивных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явлений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среди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несовершеннолетних,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БОУ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«ЦОКСД».</w:t>
    </w:r>
  </w:p>
  <w:p w:rsidR="008B45C1" w:rsidRPr="00012F9B" w:rsidRDefault="00634D6A" w:rsidP="008B45C1">
    <w:pPr>
      <w:suppressAutoHyphens/>
      <w:spacing w:line="264" w:lineRule="auto"/>
    </w:pPr>
    <w:r w:rsidRPr="00B55143">
      <w:rPr>
        <w:rFonts w:eastAsia="SimSun"/>
        <w:sz w:val="16"/>
        <w:szCs w:val="16"/>
        <w:lang w:eastAsia="zh-CN"/>
      </w:rPr>
      <w:t>+7-937-382-26-70,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+7-8352-51-31-99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(доб.</w:t>
    </w:r>
    <w:r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211)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C76" w:rsidRDefault="00BE6C76" w:rsidP="00150CA3">
      <w:pPr>
        <w:spacing w:after="0" w:line="240" w:lineRule="auto"/>
      </w:pPr>
      <w:r>
        <w:separator/>
      </w:r>
    </w:p>
  </w:footnote>
  <w:footnote w:type="continuationSeparator" w:id="1">
    <w:p w:rsidR="00BE6C76" w:rsidRDefault="00BE6C76" w:rsidP="00150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1DA"/>
    <w:rsid w:val="00150CA3"/>
    <w:rsid w:val="005741DA"/>
    <w:rsid w:val="00634D6A"/>
    <w:rsid w:val="00BE6C76"/>
    <w:rsid w:val="00CB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41D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7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5741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elefon-dover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Fizkult</dc:creator>
  <cp:keywords/>
  <dc:description/>
  <cp:lastModifiedBy>Admin</cp:lastModifiedBy>
  <cp:revision>3</cp:revision>
  <dcterms:created xsi:type="dcterms:W3CDTF">2026-04-13T07:05:00Z</dcterms:created>
  <dcterms:modified xsi:type="dcterms:W3CDTF">2026-04-15T05:15:00Z</dcterms:modified>
</cp:coreProperties>
</file>