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880" w:rsidRPr="00624880" w:rsidRDefault="00624880" w:rsidP="00624880">
      <w:pPr>
        <w:jc w:val="center"/>
        <w:rPr>
          <w:b/>
          <w:sz w:val="20"/>
          <w:szCs w:val="20"/>
        </w:rPr>
      </w:pPr>
    </w:p>
    <w:p w:rsidR="00624880" w:rsidRPr="00624880" w:rsidRDefault="00624880" w:rsidP="00624880">
      <w:pPr>
        <w:jc w:val="center"/>
        <w:rPr>
          <w:b/>
          <w:sz w:val="20"/>
          <w:szCs w:val="20"/>
        </w:rPr>
      </w:pPr>
      <w:r w:rsidRPr="00624880">
        <w:rPr>
          <w:b/>
          <w:sz w:val="20"/>
          <w:szCs w:val="20"/>
        </w:rPr>
        <w:t>Документ, сформированный без использования ЕИС, является</w:t>
      </w:r>
    </w:p>
    <w:p w:rsidR="00624880" w:rsidRPr="00624880" w:rsidRDefault="00624880" w:rsidP="00624880">
      <w:pPr>
        <w:jc w:val="center"/>
        <w:rPr>
          <w:b/>
          <w:sz w:val="20"/>
          <w:szCs w:val="20"/>
        </w:rPr>
      </w:pPr>
      <w:r w:rsidRPr="00624880">
        <w:rPr>
          <w:b/>
          <w:sz w:val="20"/>
          <w:szCs w:val="20"/>
        </w:rPr>
        <w:t>ДОПОЛНИТЕЛЬНЫМ ФАЙЛОМ</w:t>
      </w:r>
    </w:p>
    <w:p w:rsidR="00624880" w:rsidRPr="00624880" w:rsidRDefault="00624880" w:rsidP="00624880">
      <w:pPr>
        <w:jc w:val="center"/>
        <w:rPr>
          <w:b/>
        </w:rPr>
      </w:pPr>
      <w:r w:rsidRPr="00624880">
        <w:rPr>
          <w:b/>
          <w:sz w:val="20"/>
          <w:szCs w:val="20"/>
        </w:rPr>
        <w:t>к электронному контракту, сформированному с использованием ЕИС</w:t>
      </w:r>
    </w:p>
    <w:p w:rsidR="00624880" w:rsidRPr="00624880" w:rsidRDefault="00624880" w:rsidP="00624880">
      <w:pPr>
        <w:ind w:firstLine="0"/>
        <w:jc w:val="center"/>
        <w:outlineLvl w:val="0"/>
        <w:rPr>
          <w:rFonts w:ascii="Times New Roman" w:eastAsia="Calibri" w:hAnsi="Times New Roman" w:cs="Times New Roman"/>
          <w:b/>
          <w:bCs/>
          <w:sz w:val="20"/>
          <w:szCs w:val="20"/>
        </w:rPr>
      </w:pPr>
    </w:p>
    <w:p w:rsidR="00624880" w:rsidRDefault="00624880" w:rsidP="005B7B9B">
      <w:pPr>
        <w:pStyle w:val="1"/>
        <w:spacing w:before="0" w:after="0"/>
        <w:rPr>
          <w:color w:val="auto"/>
          <w:sz w:val="20"/>
          <w:szCs w:val="20"/>
        </w:rPr>
      </w:pPr>
    </w:p>
    <w:p w:rsidR="00D87D78" w:rsidRDefault="005B7B9B" w:rsidP="005B7B9B">
      <w:pPr>
        <w:pStyle w:val="1"/>
        <w:spacing w:before="0" w:after="0"/>
        <w:rPr>
          <w:color w:val="auto"/>
          <w:sz w:val="20"/>
          <w:szCs w:val="20"/>
        </w:rPr>
      </w:pPr>
      <w:r>
        <w:rPr>
          <w:color w:val="auto"/>
          <w:sz w:val="20"/>
          <w:szCs w:val="20"/>
        </w:rPr>
        <w:t>МУНИЦИПАЛЬНЫЙ КОНТРАКТ № 25/10921</w:t>
      </w:r>
    </w:p>
    <w:p w:rsidR="00D87D78" w:rsidRDefault="003A1C49">
      <w:pPr>
        <w:ind w:firstLine="0"/>
        <w:jc w:val="center"/>
        <w:rPr>
          <w:b/>
          <w:bCs/>
          <w:sz w:val="20"/>
          <w:szCs w:val="20"/>
          <w:lang w:eastAsia="en-US"/>
        </w:rPr>
      </w:pPr>
      <w:r>
        <w:rPr>
          <w:b/>
          <w:bCs/>
          <w:sz w:val="20"/>
          <w:szCs w:val="20"/>
          <w:lang w:eastAsia="en-US"/>
        </w:rPr>
        <w:t>на оказание услуг по организации горячего питания обучающихся общеобразовательных учреждений Цивильского муниципального округа Чувашской Республики</w:t>
      </w:r>
    </w:p>
    <w:p w:rsidR="00D87D78" w:rsidRDefault="003A1C49">
      <w:pPr>
        <w:ind w:firstLine="0"/>
        <w:jc w:val="center"/>
        <w:rPr>
          <w:b/>
          <w:bCs/>
          <w:sz w:val="20"/>
          <w:szCs w:val="20"/>
          <w:lang w:eastAsia="en-US"/>
        </w:rPr>
      </w:pPr>
      <w:r>
        <w:rPr>
          <w:b/>
          <w:bCs/>
          <w:sz w:val="20"/>
          <w:szCs w:val="20"/>
          <w:lang w:eastAsia="en-US"/>
        </w:rPr>
        <w:t>ИКЗ:</w:t>
      </w:r>
      <w:r w:rsidR="00C321FF">
        <w:rPr>
          <w:b/>
          <w:bCs/>
          <w:sz w:val="20"/>
          <w:szCs w:val="20"/>
          <w:lang w:eastAsia="en-US"/>
        </w:rPr>
        <w:t xml:space="preserve"> </w:t>
      </w:r>
      <w:r w:rsidR="00935E66" w:rsidRPr="00935E66">
        <w:rPr>
          <w:bCs/>
          <w:sz w:val="20"/>
          <w:szCs w:val="20"/>
          <w:lang w:eastAsia="en-US"/>
        </w:rPr>
        <w:t>253211500459821150100100120015629244</w:t>
      </w:r>
    </w:p>
    <w:p w:rsidR="00D87D78" w:rsidRDefault="003A1C49">
      <w:pPr>
        <w:ind w:firstLine="0"/>
        <w:jc w:val="center"/>
        <w:rPr>
          <w:b/>
          <w:bCs/>
          <w:sz w:val="20"/>
          <w:szCs w:val="20"/>
        </w:rPr>
      </w:pPr>
      <w:r>
        <w:rPr>
          <w:b/>
          <w:bCs/>
          <w:sz w:val="20"/>
          <w:szCs w:val="20"/>
          <w:lang w:eastAsia="en-US"/>
        </w:rPr>
        <w:t xml:space="preserve"> </w:t>
      </w:r>
    </w:p>
    <w:p w:rsidR="00D87D78" w:rsidRDefault="00D87D78">
      <w:pPr>
        <w:rPr>
          <w:rFonts w:ascii="Times New Roman" w:hAnsi="Times New Roman" w:cs="Times New Roman"/>
          <w:sz w:val="20"/>
          <w:szCs w:val="20"/>
          <w:highlight w:val="white"/>
        </w:rPr>
      </w:pPr>
    </w:p>
    <w:tbl>
      <w:tblPr>
        <w:tblW w:w="9683" w:type="dxa"/>
        <w:tblInd w:w="109" w:type="dxa"/>
        <w:tblLayout w:type="fixed"/>
        <w:tblLook w:val="0000"/>
      </w:tblPr>
      <w:tblGrid>
        <w:gridCol w:w="5041"/>
        <w:gridCol w:w="4642"/>
      </w:tblGrid>
      <w:tr w:rsidR="00D87D78">
        <w:tc>
          <w:tcPr>
            <w:tcW w:w="5040" w:type="dxa"/>
          </w:tcPr>
          <w:p w:rsidR="00D87D78" w:rsidRDefault="003A1C49">
            <w:pPr>
              <w:pStyle w:val="aff0"/>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г. Цивильск</w:t>
            </w:r>
          </w:p>
        </w:tc>
        <w:tc>
          <w:tcPr>
            <w:tcW w:w="4642" w:type="dxa"/>
          </w:tcPr>
          <w:p w:rsidR="00D87D78" w:rsidRDefault="003A1C49">
            <w:pPr>
              <w:pStyle w:val="aff0"/>
              <w:jc w:val="right"/>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"____" _______________20_____ год</w:t>
            </w:r>
          </w:p>
        </w:tc>
      </w:tr>
    </w:tbl>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proofErr w:type="gramStart"/>
      <w:r>
        <w:rPr>
          <w:rFonts w:ascii="Times New Roman" w:eastAsia="PT Astra Serif" w:hAnsi="Times New Roman" w:cs="Times New Roman"/>
          <w:b/>
          <w:sz w:val="20"/>
          <w:szCs w:val="20"/>
          <w:highlight w:val="white"/>
        </w:rPr>
        <w:t>Отдел образования и социального развития администрации Цивильского муниципального округа Чувашской Республики</w:t>
      </w:r>
      <w:r>
        <w:rPr>
          <w:rFonts w:ascii="Times New Roman" w:eastAsia="PT Astra Serif" w:hAnsi="Times New Roman" w:cs="Times New Roman"/>
          <w:sz w:val="20"/>
          <w:szCs w:val="20"/>
          <w:highlight w:val="white"/>
        </w:rPr>
        <w:t xml:space="preserve"> именуемое в дальнейшем "</w:t>
      </w:r>
      <w:r>
        <w:rPr>
          <w:rFonts w:ascii="Times New Roman" w:eastAsia="PT Astra Serif" w:hAnsi="Times New Roman" w:cs="Times New Roman"/>
          <w:b/>
          <w:sz w:val="20"/>
          <w:szCs w:val="20"/>
          <w:highlight w:val="white"/>
        </w:rPr>
        <w:t>Заказчик</w:t>
      </w:r>
      <w:r>
        <w:rPr>
          <w:rFonts w:ascii="Times New Roman" w:eastAsia="PT Astra Serif" w:hAnsi="Times New Roman" w:cs="Times New Roman"/>
          <w:sz w:val="20"/>
          <w:szCs w:val="20"/>
          <w:highlight w:val="white"/>
        </w:rPr>
        <w:t xml:space="preserve">", в лице заместителя главы - начальника отдела образования и социального развития администрации Цивильского муниципального округа Чувашской Республики </w:t>
      </w:r>
      <w:proofErr w:type="spellStart"/>
      <w:r>
        <w:rPr>
          <w:rFonts w:ascii="Times New Roman" w:eastAsia="PT Astra Serif" w:hAnsi="Times New Roman" w:cs="Times New Roman"/>
          <w:sz w:val="20"/>
          <w:szCs w:val="20"/>
          <w:highlight w:val="white"/>
        </w:rPr>
        <w:t>Чепрасовой</w:t>
      </w:r>
      <w:proofErr w:type="spellEnd"/>
      <w:r>
        <w:rPr>
          <w:rFonts w:ascii="Times New Roman" w:eastAsia="PT Astra Serif" w:hAnsi="Times New Roman" w:cs="Times New Roman"/>
          <w:sz w:val="20"/>
          <w:szCs w:val="20"/>
          <w:highlight w:val="white"/>
        </w:rPr>
        <w:t xml:space="preserve"> Ольги Викторовны, действующего на основании Положения об отделе образования и социального развития администрации Цивильского муниципального округа Чувашской Республики, утвержденным Решением Собрания депутатов Цивильского муниципального округа Чувашской Республики от</w:t>
      </w:r>
      <w:proofErr w:type="gramEnd"/>
      <w:r>
        <w:rPr>
          <w:rFonts w:ascii="Times New Roman" w:eastAsia="PT Astra Serif" w:hAnsi="Times New Roman" w:cs="Times New Roman"/>
          <w:sz w:val="20"/>
          <w:szCs w:val="20"/>
          <w:highlight w:val="white"/>
        </w:rPr>
        <w:t xml:space="preserve"> </w:t>
      </w:r>
      <w:proofErr w:type="gramStart"/>
      <w:r>
        <w:rPr>
          <w:rFonts w:ascii="Times New Roman" w:eastAsia="PT Astra Serif" w:hAnsi="Times New Roman" w:cs="Times New Roman"/>
          <w:sz w:val="20"/>
          <w:szCs w:val="20"/>
          <w:highlight w:val="white"/>
        </w:rPr>
        <w:t xml:space="preserve">15 декабря 2022г. № 8-39 с одной стороны, и </w:t>
      </w:r>
      <w:r w:rsidR="005B7B9B" w:rsidRPr="00DA3025">
        <w:rPr>
          <w:rFonts w:ascii="Times New Roman" w:eastAsia="PT Astra Serif" w:hAnsi="Times New Roman" w:cs="Times New Roman"/>
          <w:b/>
          <w:sz w:val="20"/>
          <w:szCs w:val="20"/>
        </w:rPr>
        <w:t>ОБЩЕСТВО С ОГРАНИЧЕННОЙ ОТВЕТСТВЕННОСТЬЮ "АГРОФИРМА "АТЛАШЕВСКАЯ"</w:t>
      </w:r>
      <w:r>
        <w:rPr>
          <w:rFonts w:ascii="Times New Roman" w:eastAsia="PT Astra Serif" w:hAnsi="Times New Roman" w:cs="Times New Roman"/>
          <w:sz w:val="20"/>
          <w:szCs w:val="20"/>
          <w:highlight w:val="white"/>
        </w:rPr>
        <w:t>, именуемое в дальнейшем "</w:t>
      </w:r>
      <w:r>
        <w:rPr>
          <w:rFonts w:ascii="Times New Roman" w:eastAsia="PT Astra Serif" w:hAnsi="Times New Roman" w:cs="Times New Roman"/>
          <w:b/>
          <w:sz w:val="20"/>
          <w:szCs w:val="20"/>
          <w:highlight w:val="white"/>
        </w:rPr>
        <w:t>Исполнитель</w:t>
      </w:r>
      <w:r w:rsidR="005B7B9B">
        <w:rPr>
          <w:rFonts w:ascii="Times New Roman" w:eastAsia="PT Astra Serif" w:hAnsi="Times New Roman" w:cs="Times New Roman"/>
          <w:sz w:val="20"/>
          <w:szCs w:val="20"/>
          <w:highlight w:val="white"/>
        </w:rPr>
        <w:t>", в лице директора Мефодьевой Елены Васильевны</w:t>
      </w:r>
      <w:r>
        <w:rPr>
          <w:rFonts w:ascii="Times New Roman" w:eastAsia="PT Astra Serif" w:hAnsi="Times New Roman" w:cs="Times New Roman"/>
          <w:sz w:val="20"/>
          <w:szCs w:val="20"/>
          <w:highlight w:val="white"/>
        </w:rPr>
        <w:t>, действу</w:t>
      </w:r>
      <w:r w:rsidR="005B7B9B">
        <w:rPr>
          <w:rFonts w:ascii="Times New Roman" w:eastAsia="PT Astra Serif" w:hAnsi="Times New Roman" w:cs="Times New Roman"/>
          <w:sz w:val="20"/>
          <w:szCs w:val="20"/>
          <w:highlight w:val="white"/>
        </w:rPr>
        <w:t>ющего на основании Устава</w:t>
      </w:r>
      <w:r>
        <w:rPr>
          <w:rFonts w:ascii="Times New Roman" w:eastAsia="PT Astra Serif" w:hAnsi="Times New Roman" w:cs="Times New Roman"/>
          <w:sz w:val="20"/>
          <w:szCs w:val="20"/>
          <w:highlight w:val="white"/>
        </w:rPr>
        <w:t xml:space="preserve">, являясь в соответствии с </w:t>
      </w:r>
      <w:hyperlink r:id="rId6" w:tgtFrame="http://internet.garant.ru/document/redirect/12154854/0">
        <w:r>
          <w:rPr>
            <w:rFonts w:ascii="Times New Roman" w:eastAsia="PT Astra Serif" w:hAnsi="Times New Roman"/>
            <w:sz w:val="20"/>
            <w:szCs w:val="20"/>
          </w:rPr>
          <w:t>Федеральным законом</w:t>
        </w:r>
      </w:hyperlink>
      <w:r>
        <w:rPr>
          <w:rFonts w:ascii="Times New Roman" w:eastAsia="PT Astra Serif" w:hAnsi="Times New Roman" w:cs="Times New Roman"/>
          <w:sz w:val="20"/>
          <w:szCs w:val="20"/>
          <w:highlight w:val="white"/>
        </w:rPr>
        <w:t xml:space="preserve"> от 24.07.2007 года N 209-ФЗ "О развитии малого и среднего предпринимательства в Российской Федерации" субъектом малого предпринимательства (или в соответствии с </w:t>
      </w:r>
      <w:hyperlink r:id="rId7" w:tgtFrame="http://internet.garant.ru/document/redirect/10105879/0">
        <w:r>
          <w:rPr>
            <w:rFonts w:ascii="Times New Roman" w:eastAsia="PT Astra Serif" w:hAnsi="Times New Roman"/>
            <w:sz w:val="20"/>
            <w:szCs w:val="20"/>
          </w:rPr>
          <w:t>Федеральным законом</w:t>
        </w:r>
      </w:hyperlink>
      <w:r>
        <w:rPr>
          <w:rFonts w:ascii="Times New Roman" w:eastAsia="PT Astra Serif" w:hAnsi="Times New Roman" w:cs="Times New Roman"/>
          <w:sz w:val="20"/>
          <w:szCs w:val="20"/>
          <w:highlight w:val="white"/>
        </w:rPr>
        <w:t xml:space="preserve"> от 12.01.1996 N</w:t>
      </w:r>
      <w:proofErr w:type="gramEnd"/>
      <w:r>
        <w:rPr>
          <w:rFonts w:ascii="Times New Roman" w:eastAsia="PT Astra Serif" w:hAnsi="Times New Roman" w:cs="Times New Roman"/>
          <w:sz w:val="20"/>
          <w:szCs w:val="20"/>
          <w:highlight w:val="white"/>
        </w:rPr>
        <w:t> </w:t>
      </w:r>
      <w:proofErr w:type="gramStart"/>
      <w:r>
        <w:rPr>
          <w:rFonts w:ascii="Times New Roman" w:eastAsia="PT Astra Serif" w:hAnsi="Times New Roman" w:cs="Times New Roman"/>
          <w:sz w:val="20"/>
          <w:szCs w:val="20"/>
          <w:highlight w:val="white"/>
        </w:rPr>
        <w:t>7-ФЗ "О некоммерческих организациях" социально ориентированной некоммерческой организацией), с другой стороны, именуемые в дальнейшем "</w:t>
      </w:r>
      <w:r>
        <w:rPr>
          <w:rFonts w:ascii="Times New Roman" w:eastAsia="PT Astra Serif" w:hAnsi="Times New Roman" w:cs="Times New Roman"/>
          <w:b/>
          <w:sz w:val="20"/>
          <w:szCs w:val="20"/>
          <w:highlight w:val="white"/>
        </w:rPr>
        <w:t>Стороны</w:t>
      </w:r>
      <w:r>
        <w:rPr>
          <w:rFonts w:ascii="Times New Roman" w:eastAsia="PT Astra Serif" w:hAnsi="Times New Roman" w:cs="Times New Roman"/>
          <w:sz w:val="20"/>
          <w:szCs w:val="20"/>
          <w:highlight w:val="white"/>
        </w:rPr>
        <w:t xml:space="preserve">", в соответствии с требованиями </w:t>
      </w:r>
      <w:hyperlink r:id="rId8" w:tgtFrame="http://internet.garant.ru/document/redirect/70353464/0">
        <w:r>
          <w:rPr>
            <w:rFonts w:ascii="Times New Roman" w:eastAsia="PT Astra Serif" w:hAnsi="Times New Roman"/>
            <w:sz w:val="20"/>
            <w:szCs w:val="20"/>
          </w:rPr>
          <w:t>Федерального закона</w:t>
        </w:r>
      </w:hyperlink>
      <w:r>
        <w:rPr>
          <w:rFonts w:ascii="Times New Roman" w:eastAsia="PT Astra Serif" w:hAnsi="Times New Roman" w:cs="Times New Roman"/>
          <w:sz w:val="20"/>
          <w:szCs w:val="20"/>
          <w:highlight w:val="white"/>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по тексту - Федеральный закон N 44-ФЗ) (идентифи</w:t>
      </w:r>
      <w:r w:rsidR="00DA3025">
        <w:rPr>
          <w:rFonts w:ascii="Times New Roman" w:eastAsia="PT Astra Serif" w:hAnsi="Times New Roman" w:cs="Times New Roman"/>
          <w:sz w:val="20"/>
          <w:szCs w:val="20"/>
          <w:highlight w:val="white"/>
        </w:rPr>
        <w:t>кационный код закупки</w:t>
      </w:r>
      <w:r w:rsidR="00DA3025">
        <w:rPr>
          <w:rFonts w:ascii="Times New Roman" w:eastAsia="PT Astra Serif" w:hAnsi="Times New Roman" w:cs="Times New Roman"/>
          <w:sz w:val="20"/>
          <w:szCs w:val="20"/>
        </w:rPr>
        <w:t xml:space="preserve"> </w:t>
      </w:r>
      <w:r w:rsidR="00DA3025" w:rsidRPr="00DA3025">
        <w:rPr>
          <w:rFonts w:ascii="Times New Roman" w:eastAsia="PT Astra Serif" w:hAnsi="Times New Roman" w:cs="Times New Roman"/>
          <w:sz w:val="20"/>
          <w:szCs w:val="20"/>
        </w:rPr>
        <w:t>253211500459821150100100120015629244</w:t>
      </w:r>
      <w:r>
        <w:rPr>
          <w:rFonts w:ascii="Times New Roman" w:eastAsia="PT Astra Serif" w:hAnsi="Times New Roman" w:cs="Times New Roman"/>
          <w:sz w:val="20"/>
          <w:szCs w:val="20"/>
          <w:highlight w:val="white"/>
        </w:rPr>
        <w:t>), заключили настоящий контракт (далее - Контракт) о</w:t>
      </w:r>
      <w:proofErr w:type="gramEnd"/>
      <w:r>
        <w:rPr>
          <w:rFonts w:ascii="Times New Roman" w:eastAsia="PT Astra Serif" w:hAnsi="Times New Roman" w:cs="Times New Roman"/>
          <w:sz w:val="20"/>
          <w:szCs w:val="20"/>
          <w:highlight w:val="white"/>
        </w:rPr>
        <w:t xml:space="preserve"> </w:t>
      </w:r>
      <w:proofErr w:type="gramStart"/>
      <w:r>
        <w:rPr>
          <w:rFonts w:ascii="Times New Roman" w:eastAsia="PT Astra Serif" w:hAnsi="Times New Roman" w:cs="Times New Roman"/>
          <w:sz w:val="20"/>
          <w:szCs w:val="20"/>
          <w:highlight w:val="white"/>
        </w:rPr>
        <w:t>нижеследующем</w:t>
      </w:r>
      <w:proofErr w:type="gramEnd"/>
      <w:r>
        <w:rPr>
          <w:rFonts w:ascii="Times New Roman" w:eastAsia="PT Astra Serif" w:hAnsi="Times New Roman" w:cs="Times New Roman"/>
          <w:sz w:val="20"/>
          <w:szCs w:val="20"/>
          <w:highlight w:val="white"/>
        </w:rPr>
        <w:t>:</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r>
        <w:rPr>
          <w:rFonts w:ascii="Times New Roman" w:eastAsia="PT Astra Serif" w:hAnsi="Times New Roman" w:cs="Times New Roman"/>
          <w:color w:val="auto"/>
          <w:sz w:val="20"/>
          <w:szCs w:val="20"/>
          <w:highlight w:val="white"/>
        </w:rPr>
        <w:t>1. Предмет контракта</w:t>
      </w:r>
      <w:bookmarkStart w:id="0" w:name="sub_3100"/>
      <w:bookmarkEnd w:id="0"/>
    </w:p>
    <w:p w:rsidR="00D87D78" w:rsidRDefault="003A1C49">
      <w:pPr>
        <w:numPr>
          <w:ilvl w:val="0"/>
          <w:numId w:val="4"/>
        </w:numPr>
        <w:ind w:left="0" w:firstLine="709"/>
        <w:rPr>
          <w:sz w:val="20"/>
          <w:szCs w:val="20"/>
        </w:rPr>
      </w:pPr>
      <w:r>
        <w:rPr>
          <w:sz w:val="20"/>
          <w:szCs w:val="20"/>
        </w:rPr>
        <w:t>По настоящему Контракту Заказчик поручает, а Исполнитель принимает на себя обязательство: оказание услуг по организации горячего питания обучающихся общеобразовательных учреждений Цивильского муниципального округа Чувашской Республики, именуемые в дальнейшем Услуги.</w:t>
      </w:r>
      <w:bookmarkStart w:id="1" w:name="sub_31012"/>
    </w:p>
    <w:p w:rsidR="00D87D78" w:rsidRDefault="003A1C49">
      <w:pPr>
        <w:numPr>
          <w:ilvl w:val="0"/>
          <w:numId w:val="4"/>
        </w:numPr>
        <w:ind w:left="0" w:firstLine="709"/>
        <w:rPr>
          <w:sz w:val="20"/>
          <w:szCs w:val="20"/>
        </w:rPr>
      </w:pPr>
      <w:r>
        <w:rPr>
          <w:sz w:val="20"/>
          <w:szCs w:val="20"/>
        </w:rPr>
        <w:t xml:space="preserve"> Приготовление пищи осуществляется из продуктов Исполнителя ежедневно, с понедельника по пятницу, за исключением дней школьных каникул (во время работы лагерей с дневным пребыванием детей Услуги оказываются), выходных и праздничных дней, а также дней проведения государственных экзаменов.</w:t>
      </w:r>
      <w:bookmarkStart w:id="2" w:name="sub_31014"/>
      <w:bookmarkEnd w:id="1"/>
    </w:p>
    <w:p w:rsidR="00D87D78" w:rsidRDefault="003A1C49">
      <w:pPr>
        <w:numPr>
          <w:ilvl w:val="0"/>
          <w:numId w:val="4"/>
        </w:numPr>
        <w:ind w:left="0" w:firstLine="709"/>
        <w:rPr>
          <w:sz w:val="20"/>
          <w:szCs w:val="20"/>
        </w:rPr>
      </w:pPr>
      <w:r>
        <w:rPr>
          <w:sz w:val="20"/>
          <w:szCs w:val="20"/>
        </w:rPr>
        <w:t xml:space="preserve"> Место оказания услуг: организация питания осуществляется по месту расположения муниципальных общеобразовательных учреждений </w:t>
      </w:r>
      <w:bookmarkEnd w:id="2"/>
      <w:r>
        <w:rPr>
          <w:sz w:val="20"/>
          <w:szCs w:val="20"/>
        </w:rPr>
        <w:t>Цивильского муниципального округа Чувашской Республики согласно описанию объекта закупки на оказание услуг.</w:t>
      </w:r>
    </w:p>
    <w:p w:rsidR="00D87D78" w:rsidRDefault="00D87D78">
      <w:pPr>
        <w:ind w:firstLine="709"/>
        <w:rPr>
          <w:sz w:val="20"/>
          <w:szCs w:val="20"/>
        </w:rPr>
      </w:pPr>
    </w:p>
    <w:p w:rsidR="00D87D78" w:rsidRDefault="00D87D78" w:rsidP="003A1C49">
      <w:pPr>
        <w:ind w:firstLine="0"/>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3" w:name="sub_3200"/>
      <w:bookmarkEnd w:id="3"/>
      <w:r>
        <w:rPr>
          <w:rFonts w:ascii="Times New Roman" w:eastAsia="PT Astra Serif" w:hAnsi="Times New Roman" w:cs="Times New Roman"/>
          <w:color w:val="auto"/>
          <w:sz w:val="20"/>
          <w:szCs w:val="20"/>
          <w:highlight w:val="white"/>
        </w:rPr>
        <w:t>2. Условия оказания услуг, требования к качеству услуг,</w:t>
      </w:r>
      <w:r>
        <w:rPr>
          <w:rFonts w:ascii="Times New Roman" w:eastAsia="PT Astra Serif" w:hAnsi="Times New Roman" w:cs="Times New Roman"/>
          <w:color w:val="auto"/>
          <w:sz w:val="20"/>
          <w:szCs w:val="20"/>
          <w:highlight w:val="white"/>
        </w:rPr>
        <w:br/>
        <w:t>требования к их безопасности</w:t>
      </w:r>
    </w:p>
    <w:p w:rsidR="00D87D78" w:rsidRDefault="003A1C49">
      <w:pPr>
        <w:pStyle w:val="111"/>
        <w:rPr>
          <w:rFonts w:ascii="Times New Roman" w:hAnsi="Times New Roman" w:cs="Times New Roman"/>
          <w:color w:val="auto"/>
          <w:sz w:val="20"/>
          <w:szCs w:val="20"/>
          <w:highlight w:val="white"/>
        </w:rPr>
      </w:pPr>
      <w:bookmarkStart w:id="4" w:name="sub_32001"/>
      <w:bookmarkStart w:id="5" w:name="sub_32021"/>
      <w:bookmarkEnd w:id="4"/>
      <w:r>
        <w:rPr>
          <w:rFonts w:ascii="Times New Roman" w:eastAsia="PT Astra Serif" w:hAnsi="Times New Roman" w:cs="Times New Roman"/>
          <w:color w:val="auto"/>
          <w:sz w:val="20"/>
          <w:szCs w:val="20"/>
          <w:highlight w:val="white"/>
        </w:rPr>
        <w:t>2.1. Общие требования к оказанию услуг, их качеству:</w:t>
      </w:r>
      <w:bookmarkEnd w:id="5"/>
    </w:p>
    <w:p w:rsidR="00D87D78" w:rsidRDefault="003A1C49">
      <w:pPr>
        <w:rPr>
          <w:rFonts w:ascii="Times New Roman" w:hAnsi="Times New Roman" w:cs="Times New Roman"/>
          <w:sz w:val="20"/>
          <w:szCs w:val="20"/>
          <w:highlight w:val="white"/>
        </w:rPr>
      </w:pPr>
      <w:bookmarkStart w:id="6" w:name="sub_320211"/>
      <w:r>
        <w:rPr>
          <w:rFonts w:ascii="Times New Roman" w:eastAsia="PT Astra Serif" w:hAnsi="Times New Roman" w:cs="Times New Roman"/>
          <w:sz w:val="20"/>
          <w:szCs w:val="20"/>
          <w:highlight w:val="white"/>
        </w:rPr>
        <w:t>2.1.1. Качество услуги и организация питания должны соответствовать требованиям следующих нормативных документов:</w:t>
      </w:r>
      <w:bookmarkEnd w:id="6"/>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Федеральный закон от 30 марта 1999 г. № 52-ФЗ «О санитарно-эпидемиологическом благополучии населения»; </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Федеральный закон от 2 января 2000 г. № 29-ФЗ «О качестве и безопасности пищевых продуктов»;</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Федеральный закон от 27 декабря 2002 г. № 184-ФЗ «О техническом регулировании»; </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СанПиН 2.3/2.4.3590-20 «Санитарно-эпидемиологические требования к организации общественного питания населения»;</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СП 2.4.3648-20 «Санитарно-эпидемиологические требования к организациям воспитания и обучения, отдыха и оздоровления детей и молодежи»;</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СанПиН 1.2.3685-21 «Гигиенические нормативы и требования к обеспечению безопасности и (или) безвредности для человека факторов среды обитания»;</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СанПиН 3.3686-21 «Санитарно-эпидемиологические требования по профилактике инфекционных </w:t>
      </w:r>
      <w:r>
        <w:rPr>
          <w:rFonts w:ascii="Times New Roman" w:eastAsia="PT Astra Serif" w:hAnsi="Times New Roman" w:cs="Times New Roman"/>
          <w:sz w:val="20"/>
          <w:szCs w:val="20"/>
          <w:highlight w:val="white"/>
        </w:rPr>
        <w:lastRenderedPageBreak/>
        <w:t>болезней»;</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СанПи</w:t>
      </w:r>
      <w:r>
        <w:rPr>
          <w:rFonts w:ascii="Times New Roman" w:eastAsia="PT Astra Serif" w:hAnsi="Times New Roman" w:cs="Times New Roman"/>
          <w:sz w:val="20"/>
          <w:szCs w:val="20"/>
          <w:highlight w:val="white"/>
          <w:lang w:eastAsia="zh-CN"/>
        </w:rPr>
        <w:t>Н</w:t>
      </w:r>
      <w:r>
        <w:rPr>
          <w:rFonts w:ascii="Times New Roman" w:eastAsia="PT Astra Serif" w:hAnsi="Times New Roman" w:cs="Times New Roman"/>
          <w:sz w:val="20"/>
          <w:szCs w:val="20"/>
          <w:highlight w:val="white"/>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005/2011 Технический регламент Таможенного союза «О безопасности упаковки»; </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021/2011 Технический регламент Таможенного союза «О безопасности пищевой продукции»;</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022/2011 Технический регламент Таможенного союза «Пищевая продукция в части ее маркировки»; </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023/2011 Технический регламент Таможенного союза «Технический регламент на соковую продукцию из фруктов и овощей»; </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024/2011. Технический регламент Таможенного союза «Технический регламент на масложировую продукцию»; </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033/2013. Технический регламент Таможенного союза «О безопасности молока и молочной продукции»; </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ТС 034/2013. Технический регламент Таможенного союза «О безопасности мяса и мясной продукции»;</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ЕАЭС 040/2016. Технический регламент Евразийского экономического союза «О безопасности рыбы и рыбной продукции»;</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ЕАЭС 044/2017 Технический регламент Евразийского экономического союза «О безопасности упакованной питьевой воды, включая природную минеральную воду»;</w:t>
      </w:r>
    </w:p>
    <w:p w:rsidR="00D87D78" w:rsidRDefault="003A1C49">
      <w:pPr>
        <w:ind w:firstLine="567"/>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ТР</w:t>
      </w:r>
      <w:proofErr w:type="gramEnd"/>
      <w:r>
        <w:rPr>
          <w:rFonts w:ascii="Times New Roman" w:eastAsia="PT Astra Serif" w:hAnsi="Times New Roman" w:cs="Times New Roman"/>
          <w:sz w:val="20"/>
          <w:szCs w:val="20"/>
          <w:highlight w:val="white"/>
        </w:rPr>
        <w:t xml:space="preserve"> ЕАЭС 051/2021. Технический регламент Евразийского экономического союза «О безопасности мяса птицы и продукции его переработки»; </w:t>
      </w:r>
    </w:p>
    <w:p w:rsidR="00D87D78" w:rsidRDefault="003A1C49">
      <w:pPr>
        <w:pStyle w:val="111"/>
        <w:spacing w:before="0" w:after="0"/>
        <w:ind w:firstLine="567"/>
        <w:jc w:val="both"/>
        <w:rPr>
          <w:rFonts w:ascii="Times New Roman" w:hAnsi="Times New Roman" w:cs="Times New Roman"/>
          <w:b w:val="0"/>
          <w:color w:val="auto"/>
          <w:sz w:val="20"/>
          <w:szCs w:val="20"/>
          <w:highlight w:val="white"/>
        </w:rPr>
      </w:pPr>
      <w:r>
        <w:rPr>
          <w:rFonts w:ascii="Times New Roman" w:eastAsia="PT Astra Serif" w:hAnsi="Times New Roman" w:cs="Times New Roman"/>
          <w:b w:val="0"/>
          <w:color w:val="auto"/>
          <w:sz w:val="20"/>
          <w:szCs w:val="20"/>
          <w:highlight w:val="white"/>
        </w:rPr>
        <w:t>MP 2.4.0179-20 «Рекомендации по организации питания обучающихся общеобразовательных организаций»;</w:t>
      </w:r>
    </w:p>
    <w:p w:rsidR="00D87D78" w:rsidRDefault="003C4B62">
      <w:pPr>
        <w:pStyle w:val="111"/>
        <w:spacing w:before="0" w:after="0"/>
        <w:ind w:firstLine="567"/>
        <w:jc w:val="both"/>
        <w:rPr>
          <w:rFonts w:ascii="Times New Roman" w:hAnsi="Times New Roman" w:cs="Times New Roman"/>
          <w:b w:val="0"/>
          <w:color w:val="auto"/>
          <w:sz w:val="20"/>
          <w:szCs w:val="20"/>
          <w:highlight w:val="white"/>
        </w:rPr>
      </w:pPr>
      <w:hyperlink r:id="rId9" w:tgtFrame="http://internet.garant.ru/document/redirect/74238458/0">
        <w:r w:rsidR="003A1C49">
          <w:rPr>
            <w:rFonts w:ascii="Times New Roman" w:eastAsia="PT Astra Serif" w:hAnsi="Times New Roman" w:cs="Times New Roman"/>
            <w:b w:val="0"/>
            <w:color w:val="auto"/>
            <w:sz w:val="20"/>
            <w:szCs w:val="20"/>
            <w:highlight w:val="white"/>
          </w:rPr>
          <w:t>MP 2.4.0180-20</w:t>
        </w:r>
      </w:hyperlink>
      <w:r w:rsidR="003A1C49">
        <w:rPr>
          <w:rFonts w:ascii="Times New Roman" w:eastAsia="PT Astra Serif" w:hAnsi="Times New Roman" w:cs="Times New Roman"/>
          <w:b w:val="0"/>
          <w:color w:val="auto"/>
          <w:sz w:val="20"/>
          <w:szCs w:val="20"/>
          <w:highlight w:val="white"/>
        </w:rPr>
        <w:t xml:space="preserve"> «Родительский </w:t>
      </w:r>
      <w:proofErr w:type="gramStart"/>
      <w:r w:rsidR="003A1C49">
        <w:rPr>
          <w:rFonts w:ascii="Times New Roman" w:eastAsia="PT Astra Serif" w:hAnsi="Times New Roman" w:cs="Times New Roman"/>
          <w:b w:val="0"/>
          <w:color w:val="auto"/>
          <w:sz w:val="20"/>
          <w:szCs w:val="20"/>
          <w:highlight w:val="white"/>
        </w:rPr>
        <w:t>контроль за</w:t>
      </w:r>
      <w:proofErr w:type="gramEnd"/>
      <w:r w:rsidR="003A1C49">
        <w:rPr>
          <w:rFonts w:ascii="Times New Roman" w:eastAsia="PT Astra Serif" w:hAnsi="Times New Roman" w:cs="Times New Roman"/>
          <w:b w:val="0"/>
          <w:color w:val="auto"/>
          <w:sz w:val="20"/>
          <w:szCs w:val="20"/>
          <w:highlight w:val="white"/>
        </w:rPr>
        <w:t xml:space="preserve"> организацией горячего питания детей в общеобразовательных организациях»;</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МР 2.3.6.0233-21 «Методические рекомендации к организации общественного питания населения».</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7" w:name="sub_32022"/>
      <w:r>
        <w:rPr>
          <w:rFonts w:ascii="Times New Roman" w:eastAsia="PT Astra Serif" w:hAnsi="Times New Roman" w:cs="Times New Roman"/>
          <w:color w:val="auto"/>
          <w:sz w:val="20"/>
          <w:szCs w:val="20"/>
          <w:highlight w:val="white"/>
        </w:rPr>
        <w:t>2.2. Требования к персоналу:</w:t>
      </w:r>
      <w:bookmarkEnd w:id="7"/>
    </w:p>
    <w:p w:rsidR="00D87D78" w:rsidRDefault="003A1C49">
      <w:pPr>
        <w:rPr>
          <w:rFonts w:ascii="Times New Roman" w:hAnsi="Times New Roman" w:cs="Times New Roman"/>
          <w:sz w:val="20"/>
          <w:szCs w:val="20"/>
          <w:highlight w:val="white"/>
        </w:rPr>
      </w:pPr>
      <w:bookmarkStart w:id="8" w:name="sub_320221"/>
      <w:r>
        <w:rPr>
          <w:rFonts w:ascii="Times New Roman" w:eastAsia="PT Astra Serif" w:hAnsi="Times New Roman" w:cs="Times New Roman"/>
          <w:sz w:val="20"/>
          <w:szCs w:val="20"/>
          <w:highlight w:val="white"/>
        </w:rPr>
        <w:t>2.2.1. Приготовление питания должно производиться персоналом, состоящим в штате Исполнителя, имеющим соответствующую квалификацию, с наличием подтверждающих документов об образовании и/или присвоении квалификации, личные медицинские книжки установленного образца, в соответствии с действующим законодательством РФ.</w:t>
      </w:r>
      <w:bookmarkEnd w:id="8"/>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Исполнитель обязан привлекать к своевременному проведению профилактических медицинских осмотров своего персонала только лицензированные медицинские организации.</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Ежедневно перед началом работы персонала Исполнителя, медицинский работник Заказчика обязан проводить визуальный осмотр сотрудников Исполнителя с занесением результатов визуального осмотра в "Журнал здоровья" (</w:t>
      </w:r>
      <w:hyperlink r:id="rId10" w:tgtFrame="http://internet.garant.ru/document/redirect/12132439/7700">
        <w:r>
          <w:rPr>
            <w:rFonts w:ascii="Times New Roman" w:eastAsia="PT Astra Serif" w:hAnsi="Times New Roman"/>
            <w:sz w:val="20"/>
            <w:szCs w:val="20"/>
          </w:rPr>
          <w:t>форма N 2-ЛП</w:t>
        </w:r>
      </w:hyperlink>
      <w:r>
        <w:rPr>
          <w:rFonts w:ascii="Times New Roman" w:eastAsia="PT Astra Serif" w:hAnsi="Times New Roman" w:cs="Times New Roman"/>
          <w:sz w:val="20"/>
          <w:szCs w:val="20"/>
          <w:highlight w:val="white"/>
        </w:rPr>
        <w:t xml:space="preserve">, утвержденная </w:t>
      </w:r>
      <w:hyperlink r:id="rId11" w:tgtFrame="http://internet.garant.ru/document/redirect/12132439/0">
        <w:r>
          <w:rPr>
            <w:rFonts w:ascii="Times New Roman" w:eastAsia="PT Astra Serif" w:hAnsi="Times New Roman"/>
            <w:sz w:val="20"/>
            <w:szCs w:val="20"/>
          </w:rPr>
          <w:t>Приказом</w:t>
        </w:r>
      </w:hyperlink>
      <w:r>
        <w:rPr>
          <w:rFonts w:ascii="Times New Roman" w:eastAsia="PT Astra Serif" w:hAnsi="Times New Roman" w:cs="Times New Roman"/>
          <w:sz w:val="20"/>
          <w:szCs w:val="20"/>
          <w:highlight w:val="white"/>
        </w:rPr>
        <w:t xml:space="preserve"> N 330).</w:t>
      </w:r>
    </w:p>
    <w:p w:rsidR="00D87D78" w:rsidRDefault="003A1C49">
      <w:pPr>
        <w:rPr>
          <w:rFonts w:ascii="Times New Roman" w:hAnsi="Times New Roman" w:cs="Times New Roman"/>
          <w:sz w:val="20"/>
          <w:szCs w:val="20"/>
          <w:highlight w:val="white"/>
        </w:rPr>
      </w:pPr>
      <w:bookmarkStart w:id="9" w:name="sub_320222"/>
      <w:r>
        <w:rPr>
          <w:rFonts w:ascii="Times New Roman" w:eastAsia="PT Astra Serif" w:hAnsi="Times New Roman" w:cs="Times New Roman"/>
          <w:sz w:val="20"/>
          <w:szCs w:val="20"/>
          <w:highlight w:val="white"/>
        </w:rPr>
        <w:t xml:space="preserve">2.2.2. </w:t>
      </w:r>
      <w:proofErr w:type="gramStart"/>
      <w:r>
        <w:rPr>
          <w:rFonts w:ascii="Times New Roman" w:eastAsia="PT Astra Serif" w:hAnsi="Times New Roman" w:cs="Times New Roman"/>
          <w:sz w:val="20"/>
          <w:szCs w:val="20"/>
          <w:highlight w:val="white"/>
        </w:rPr>
        <w:t>Исполнитель обязан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w:t>
      </w:r>
      <w:proofErr w:type="gramEnd"/>
      <w:r>
        <w:rPr>
          <w:rFonts w:ascii="Times New Roman" w:eastAsia="PT Astra Serif" w:hAnsi="Times New Roman" w:cs="Times New Roman"/>
          <w:sz w:val="20"/>
          <w:szCs w:val="20"/>
          <w:highlight w:val="white"/>
        </w:rPr>
        <w:t xml:space="preserve"> пищевых продуктов, материалов и изделий опасность распространения таких заболеваний, а также работников, не прошедших гигиенического обучения.</w:t>
      </w:r>
      <w:bookmarkEnd w:id="9"/>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Исполнитель несет ответственность за допуск указанных лиц к оказанию услуг по приготовлению питания, а также при нарушении указанных требований Исполнитель несет уголовную и гражданскую ответственность за распространение инфекционных заболеваний при организации и приготовлении питания.</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Исполнитель обеспечивает проведение обследования работников пищеблоков, лиц, привлекаемых к раздаче пищи, на носительство возбудителей кишечной инфекции вирусной этиологии при поступлении на работу и перед началом работы после каждых каникул.</w:t>
      </w:r>
    </w:p>
    <w:p w:rsidR="00D87D78" w:rsidRDefault="003A1C49">
      <w:pPr>
        <w:rPr>
          <w:rFonts w:ascii="Times New Roman" w:hAnsi="Times New Roman" w:cs="Times New Roman"/>
          <w:sz w:val="20"/>
          <w:szCs w:val="20"/>
          <w:highlight w:val="white"/>
        </w:rPr>
      </w:pPr>
      <w:bookmarkStart w:id="10" w:name="sub_320223"/>
      <w:r>
        <w:rPr>
          <w:rFonts w:ascii="Times New Roman" w:eastAsia="PT Astra Serif" w:hAnsi="Times New Roman" w:cs="Times New Roman"/>
          <w:sz w:val="20"/>
          <w:szCs w:val="20"/>
          <w:highlight w:val="white"/>
        </w:rPr>
        <w:t xml:space="preserve">2.2.3 Исполнитель обязан осуществлять </w:t>
      </w:r>
      <w:proofErr w:type="gramStart"/>
      <w:r>
        <w:rPr>
          <w:rFonts w:ascii="Times New Roman" w:eastAsia="PT Astra Serif" w:hAnsi="Times New Roman" w:cs="Times New Roman"/>
          <w:sz w:val="20"/>
          <w:szCs w:val="20"/>
          <w:highlight w:val="white"/>
        </w:rPr>
        <w:t>контроль за</w:t>
      </w:r>
      <w:proofErr w:type="gramEnd"/>
      <w:r>
        <w:rPr>
          <w:rFonts w:ascii="Times New Roman" w:eastAsia="PT Astra Serif" w:hAnsi="Times New Roman" w:cs="Times New Roman"/>
          <w:sz w:val="20"/>
          <w:szCs w:val="20"/>
          <w:highlight w:val="white"/>
        </w:rPr>
        <w:t xml:space="preserve"> соблюдением Работниками следующих правил личной гигиены:</w:t>
      </w:r>
      <w:bookmarkEnd w:id="10"/>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оставлять верхнюю одежду, обувь, головной убор, личные вещи в гардеробной;</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работать в чистой санитарной одежде, менять ее по мере загрязнения;</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при посещении туалета снимать санитарную одежду в специально отведенном месте, после посещения туалета тщательно мыть руки с мылом;</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 при появлении признаков простудного заболевания или кишечной дисфункции, а также </w:t>
      </w:r>
      <w:r>
        <w:rPr>
          <w:rFonts w:ascii="Times New Roman" w:eastAsia="PT Astra Serif" w:hAnsi="Times New Roman" w:cs="Times New Roman"/>
          <w:sz w:val="20"/>
          <w:szCs w:val="20"/>
          <w:highlight w:val="white"/>
        </w:rPr>
        <w:lastRenderedPageBreak/>
        <w:t>нагноений, порезов, ожогов сообщать администрации Исполнителя и обращаться в медицинское учреждение для лечения;</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сообщать обо всех случаях заболеваний кишечными инфекциями в семье работника;</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при изготовлении блюд, кулинарных изделий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не курить и не принимать пищу на рабочем месте (прием пищи и курение разрешаются в специально отведенном помещении или месте).</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Слесари, электромонтеры и другие работники Исполнителя, занятые ремонтными работами в производственных и складских помещениях, обязаны работать в цехах в чистой санитарной (или специальной) одежде, переносить инструменты в специальных закрытых ящиках. При проведении работ должно быть обеспечено исключение загрязнения сырья, полуфабрикатов и готовой продукции.</w:t>
      </w:r>
    </w:p>
    <w:p w:rsidR="00D87D78" w:rsidRDefault="003A1C49">
      <w:pPr>
        <w:rPr>
          <w:rFonts w:ascii="Times New Roman" w:hAnsi="Times New Roman" w:cs="Times New Roman"/>
          <w:sz w:val="20"/>
          <w:szCs w:val="20"/>
          <w:highlight w:val="white"/>
        </w:rPr>
      </w:pPr>
      <w:bookmarkStart w:id="11" w:name="sub_320224"/>
      <w:bookmarkEnd w:id="11"/>
      <w:r>
        <w:rPr>
          <w:rFonts w:ascii="Times New Roman" w:eastAsia="PT Astra Serif" w:hAnsi="Times New Roman" w:cs="Times New Roman"/>
          <w:sz w:val="20"/>
          <w:szCs w:val="20"/>
          <w:highlight w:val="white"/>
        </w:rPr>
        <w:t>2.2.4. Работники пищеблока Исполнителя должны быть обеспечены санитарной одеждой, достаточным количеством моющих, дезинфицирующих средств и других предметов материально технического оснащения.</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2.2.5. Лица, осуществляющие оказание услуг, обязаны соблюдать антитеррористическую безопасность, нормы охраны труда, </w:t>
      </w:r>
      <w:proofErr w:type="spellStart"/>
      <w:r>
        <w:rPr>
          <w:rFonts w:ascii="Times New Roman" w:eastAsia="PT Astra Serif" w:hAnsi="Times New Roman" w:cs="Times New Roman"/>
          <w:sz w:val="20"/>
          <w:szCs w:val="20"/>
          <w:highlight w:val="white"/>
        </w:rPr>
        <w:t>внутриобъектовый</w:t>
      </w:r>
      <w:proofErr w:type="spellEnd"/>
      <w:r>
        <w:rPr>
          <w:rFonts w:ascii="Times New Roman" w:eastAsia="PT Astra Serif" w:hAnsi="Times New Roman" w:cs="Times New Roman"/>
          <w:sz w:val="20"/>
          <w:szCs w:val="20"/>
          <w:highlight w:val="white"/>
        </w:rPr>
        <w:t xml:space="preserve"> и пропускной режимы на территории учебного заведения.</w:t>
      </w:r>
    </w:p>
    <w:p w:rsidR="00D87D78" w:rsidRDefault="003A1C49">
      <w:pPr>
        <w:rPr>
          <w:rFonts w:ascii="Times New Roman" w:hAnsi="Times New Roman" w:cs="Times New Roman"/>
          <w:sz w:val="20"/>
          <w:szCs w:val="20"/>
          <w:highlight w:val="white"/>
        </w:rPr>
      </w:pPr>
      <w:bookmarkStart w:id="12" w:name="sub_3202241"/>
      <w:bookmarkStart w:id="13" w:name="sub_320225"/>
      <w:bookmarkEnd w:id="12"/>
      <w:r>
        <w:rPr>
          <w:rFonts w:ascii="Times New Roman" w:eastAsia="PT Astra Serif" w:hAnsi="Times New Roman" w:cs="Times New Roman"/>
          <w:sz w:val="20"/>
          <w:szCs w:val="20"/>
          <w:highlight w:val="white"/>
        </w:rPr>
        <w:t>2.2.6. Исполнитель несет ответственность за допуск лиц к оказанию услуги по приготовлению питания, а также при нарушении указанных требований Исполнитель несет гражданскую, административную и уголовную ответственность за распространение инфекционных заболеваний при питании больных Заказчика.</w:t>
      </w:r>
      <w:bookmarkEnd w:id="13"/>
    </w:p>
    <w:p w:rsidR="00D87D78" w:rsidRDefault="00D87D78" w:rsidP="001E5D2A">
      <w:pPr>
        <w:pStyle w:val="111"/>
        <w:jc w:val="both"/>
        <w:rPr>
          <w:rFonts w:ascii="Times New Roman" w:eastAsia="PT Astra Serif" w:hAnsi="Times New Roman" w:cs="Times New Roman"/>
          <w:color w:val="auto"/>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14" w:name="sub_32023"/>
      <w:r>
        <w:rPr>
          <w:rFonts w:ascii="Times New Roman" w:eastAsia="PT Astra Serif" w:hAnsi="Times New Roman" w:cs="Times New Roman"/>
          <w:color w:val="auto"/>
          <w:sz w:val="20"/>
          <w:szCs w:val="20"/>
          <w:highlight w:val="white"/>
        </w:rPr>
        <w:t>2.3. Требования к помещению:</w:t>
      </w:r>
      <w:bookmarkEnd w:id="14"/>
    </w:p>
    <w:p w:rsidR="00D87D78" w:rsidRDefault="00D87D78">
      <w:pPr>
        <w:rPr>
          <w:shd w:val="clear" w:color="auto" w:fill="FFFFA6"/>
        </w:rPr>
      </w:pPr>
    </w:p>
    <w:p w:rsidR="00D87D78" w:rsidRDefault="003A1C49">
      <w:pPr>
        <w:rPr>
          <w:rFonts w:ascii="Times New Roman" w:hAnsi="Times New Roman" w:cs="Times New Roman"/>
          <w:sz w:val="20"/>
          <w:szCs w:val="20"/>
          <w:highlight w:val="white"/>
        </w:rPr>
      </w:pPr>
      <w:bookmarkStart w:id="15" w:name="sub_320234"/>
      <w:bookmarkStart w:id="16" w:name="sub_3202331"/>
      <w:bookmarkEnd w:id="15"/>
      <w:bookmarkEnd w:id="16"/>
      <w:r>
        <w:rPr>
          <w:rFonts w:ascii="Times New Roman" w:eastAsia="PT Astra Serif" w:hAnsi="Times New Roman" w:cs="Times New Roman"/>
          <w:sz w:val="20"/>
          <w:szCs w:val="20"/>
          <w:highlight w:val="white"/>
        </w:rPr>
        <w:t xml:space="preserve">2.3.1. Исполнитель должен обеспечить чистоту и соблюдение </w:t>
      </w:r>
      <w:proofErr w:type="spellStart"/>
      <w:r>
        <w:rPr>
          <w:rFonts w:ascii="Times New Roman" w:eastAsia="PT Astra Serif" w:hAnsi="Times New Roman" w:cs="Times New Roman"/>
          <w:sz w:val="20"/>
          <w:szCs w:val="20"/>
          <w:highlight w:val="white"/>
        </w:rPr>
        <w:t>санэпидрежима</w:t>
      </w:r>
      <w:proofErr w:type="spellEnd"/>
      <w:r>
        <w:rPr>
          <w:rFonts w:ascii="Times New Roman" w:eastAsia="PT Astra Serif" w:hAnsi="Times New Roman" w:cs="Times New Roman"/>
          <w:sz w:val="20"/>
          <w:szCs w:val="20"/>
          <w:highlight w:val="white"/>
        </w:rPr>
        <w:t xml:space="preserve"> производственных помещений, оборудования и инвентаря пищеблока, предназначенного для оказания услуг. Осуществлять уборку указанных помещений с частотой и качеством, определяемыми правилами и требованиями санитарно-эпидемиологического надзора. Содержать помещения, выделенные для оказания услуг, в надлежащем порядке с соблюдением установленных правил и требований технического и пожарного надзора.</w:t>
      </w:r>
    </w:p>
    <w:p w:rsidR="00D87D78" w:rsidRDefault="003A1C49">
      <w:pPr>
        <w:rPr>
          <w:rFonts w:ascii="Times New Roman" w:hAnsi="Times New Roman" w:cs="Times New Roman"/>
          <w:sz w:val="20"/>
          <w:szCs w:val="20"/>
          <w:highlight w:val="white"/>
        </w:rPr>
      </w:pPr>
      <w:bookmarkStart w:id="17" w:name="sub_320235"/>
      <w:bookmarkStart w:id="18" w:name="sub_3202341"/>
      <w:bookmarkEnd w:id="17"/>
      <w:bookmarkEnd w:id="18"/>
      <w:r>
        <w:rPr>
          <w:rFonts w:ascii="Times New Roman" w:eastAsia="PT Astra Serif" w:hAnsi="Times New Roman" w:cs="Times New Roman"/>
          <w:sz w:val="20"/>
          <w:szCs w:val="20"/>
          <w:highlight w:val="white"/>
        </w:rPr>
        <w:t>2.3.2. Исполнитель обязан обеспечивать сохранность и соответствие используемых при оказании услуг производственных, складских, служебных, бытовых помещений, а также оборудования и инвентаря требованиям законодательства (включая нормативно-технические и санитарно гигиенические требования).</w:t>
      </w:r>
    </w:p>
    <w:p w:rsidR="00D87D78" w:rsidRDefault="003A1C49">
      <w:pPr>
        <w:rPr>
          <w:rFonts w:ascii="Times New Roman" w:hAnsi="Times New Roman" w:cs="Times New Roman"/>
          <w:sz w:val="20"/>
          <w:szCs w:val="20"/>
          <w:highlight w:val="white"/>
        </w:rPr>
      </w:pPr>
      <w:bookmarkStart w:id="19" w:name="sub_320236"/>
      <w:bookmarkStart w:id="20" w:name="sub_3202351"/>
      <w:bookmarkEnd w:id="19"/>
      <w:bookmarkEnd w:id="20"/>
      <w:r>
        <w:rPr>
          <w:rFonts w:ascii="Times New Roman" w:eastAsia="PT Astra Serif" w:hAnsi="Times New Roman" w:cs="Times New Roman"/>
          <w:sz w:val="20"/>
          <w:szCs w:val="20"/>
          <w:highlight w:val="white"/>
        </w:rPr>
        <w:t>2.3.3. Для приготовления и хранения готовой пищи Исполнитель обязан использовать посуду из нержавеющей стали и алюминия.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 имеющую повреждения и сколы.</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2.3.4. Исполнитель обязан осуществлять мытье столовой посуды и приборов, кухонной посуды в соответствии с правилами и требованиями санитарно-эпидемиологического надзора.</w:t>
      </w:r>
    </w:p>
    <w:p w:rsidR="00D87D78" w:rsidRDefault="003A1C49">
      <w:pPr>
        <w:rPr>
          <w:rFonts w:ascii="Times New Roman" w:hAnsi="Times New Roman" w:cs="Times New Roman"/>
          <w:sz w:val="20"/>
          <w:szCs w:val="20"/>
          <w:highlight w:val="white"/>
        </w:rPr>
      </w:pPr>
      <w:bookmarkStart w:id="21" w:name="sub_320237"/>
      <w:bookmarkStart w:id="22" w:name="sub_3202361"/>
      <w:bookmarkEnd w:id="21"/>
      <w:bookmarkEnd w:id="22"/>
      <w:r>
        <w:rPr>
          <w:rFonts w:ascii="Times New Roman" w:eastAsia="PT Astra Serif" w:hAnsi="Times New Roman" w:cs="Times New Roman"/>
          <w:sz w:val="20"/>
          <w:szCs w:val="20"/>
          <w:highlight w:val="white"/>
        </w:rPr>
        <w:t>2.3.5. Для обработки посуды Исполнитель обязан использовать моющие, чистящие и дезинфицирующие средства в достаточном количестве с месячным запасом, разрешенные к применению на предприятиях общественного питания в установленном порядке.</w:t>
      </w:r>
    </w:p>
    <w:p w:rsidR="00D87D78" w:rsidRDefault="003A1C49">
      <w:pPr>
        <w:rPr>
          <w:rFonts w:ascii="Times New Roman" w:hAnsi="Times New Roman" w:cs="Times New Roman"/>
          <w:sz w:val="20"/>
          <w:szCs w:val="20"/>
          <w:highlight w:val="white"/>
        </w:rPr>
      </w:pPr>
      <w:bookmarkStart w:id="23" w:name="sub_3202371"/>
      <w:bookmarkStart w:id="24" w:name="sub_320238"/>
      <w:bookmarkEnd w:id="23"/>
      <w:r>
        <w:rPr>
          <w:rFonts w:ascii="Times New Roman" w:eastAsia="PT Astra Serif" w:hAnsi="Times New Roman" w:cs="Times New Roman"/>
          <w:sz w:val="20"/>
          <w:szCs w:val="20"/>
          <w:highlight w:val="white"/>
        </w:rPr>
        <w:t>2.3.6. Исполнитель обязан собирать пищевые отходы в специальную промаркированную тару (ведра, бачки с крышками, контейнер с крышкой) и вывозить в установленном порядке. Исполнитель представляет Заказчику копию договора на вывоз пищевых и твердых бытовых отходов, с указанием кратности вывоза и объемов.</w:t>
      </w:r>
      <w:bookmarkEnd w:id="24"/>
    </w:p>
    <w:p w:rsidR="00D87D78" w:rsidRDefault="003A1C49" w:rsidP="001E5D2A">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Бачки и ведра после удаления пищевых отходов должны промываться моющими и дезинфицирующими средствами, ополаскиваться горяч</w:t>
      </w:r>
      <w:r w:rsidR="001E5D2A">
        <w:rPr>
          <w:rFonts w:ascii="Times New Roman" w:eastAsia="PT Astra Serif" w:hAnsi="Times New Roman" w:cs="Times New Roman"/>
          <w:sz w:val="20"/>
          <w:szCs w:val="20"/>
          <w:highlight w:val="white"/>
        </w:rPr>
        <w:t>ей водой 40-50С и просушиваться</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25" w:name="sub_32024"/>
      <w:r>
        <w:rPr>
          <w:rFonts w:ascii="Times New Roman" w:eastAsia="PT Astra Serif" w:hAnsi="Times New Roman" w:cs="Times New Roman"/>
          <w:color w:val="auto"/>
          <w:sz w:val="20"/>
          <w:szCs w:val="20"/>
          <w:highlight w:val="white"/>
        </w:rPr>
        <w:t>2.4. Требования к сырью и пищевым продуктам,</w:t>
      </w:r>
      <w:r>
        <w:rPr>
          <w:rFonts w:ascii="Times New Roman" w:eastAsia="PT Astra Serif" w:hAnsi="Times New Roman" w:cs="Times New Roman"/>
          <w:color w:val="auto"/>
          <w:sz w:val="20"/>
          <w:szCs w:val="20"/>
          <w:highlight w:val="white"/>
        </w:rPr>
        <w:br/>
        <w:t>используемым для организации питания:</w:t>
      </w:r>
      <w:bookmarkEnd w:id="25"/>
    </w:p>
    <w:p w:rsidR="00D87D78" w:rsidRDefault="003A1C49">
      <w:pPr>
        <w:rPr>
          <w:rFonts w:ascii="Times New Roman" w:hAnsi="Times New Roman" w:cs="Times New Roman"/>
          <w:sz w:val="20"/>
          <w:szCs w:val="20"/>
          <w:highlight w:val="white"/>
        </w:rPr>
      </w:pPr>
      <w:bookmarkStart w:id="26" w:name="sub_320241"/>
      <w:r>
        <w:rPr>
          <w:rFonts w:ascii="Times New Roman" w:eastAsia="PT Astra Serif" w:hAnsi="Times New Roman" w:cs="Times New Roman"/>
          <w:sz w:val="20"/>
          <w:szCs w:val="20"/>
          <w:highlight w:val="white"/>
        </w:rPr>
        <w:t xml:space="preserve">2.4.1. </w:t>
      </w:r>
      <w:proofErr w:type="gramStart"/>
      <w:r>
        <w:rPr>
          <w:rFonts w:ascii="Times New Roman" w:eastAsia="PT Astra Serif" w:hAnsi="Times New Roman" w:cs="Times New Roman"/>
          <w:sz w:val="20"/>
          <w:szCs w:val="20"/>
          <w:highlight w:val="white"/>
        </w:rPr>
        <w:t>Продукты, которые будут использоваться при приготовлении питания должны иметь сертификаты соответствия, декларации соответствия, подлинники ветеринарных справок или свидетельств на продукты животного происхождения, с указанием даты выработки, сроков и условий хранения продукции, удостоверения качества и безопасности пищевых продуктов, материалов и изделий, протоколы испытаний об отсутствии ГМО, гигиенические сертификаты, карантинные свидетельства, а также иные документы, предусмотренные законодательством РФ.</w:t>
      </w:r>
      <w:proofErr w:type="gramEnd"/>
      <w:r>
        <w:rPr>
          <w:rFonts w:ascii="Times New Roman" w:eastAsia="PT Astra Serif" w:hAnsi="Times New Roman" w:cs="Times New Roman"/>
          <w:sz w:val="20"/>
          <w:szCs w:val="20"/>
          <w:highlight w:val="white"/>
        </w:rPr>
        <w:t xml:space="preserve"> Дата выработки продукции в документах должна соответствовать дате на товарном ярлыке упаковки используемой продукции.</w:t>
      </w:r>
      <w:bookmarkEnd w:id="26"/>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Поступающие продукты питания должны соответствовать требованиям технических регламентов, нормативной, технической документации и сопровождаться документами, подтверждающими их </w:t>
      </w:r>
      <w:r>
        <w:rPr>
          <w:rFonts w:ascii="Times New Roman" w:eastAsia="PT Astra Serif" w:hAnsi="Times New Roman" w:cs="Times New Roman"/>
          <w:sz w:val="20"/>
          <w:szCs w:val="20"/>
          <w:highlight w:val="white"/>
        </w:rPr>
        <w:lastRenderedPageBreak/>
        <w:t>безопасность, находиться в чистой таре.</w:t>
      </w:r>
    </w:p>
    <w:p w:rsidR="00D87D78" w:rsidRDefault="003A1C49">
      <w:pPr>
        <w:rPr>
          <w:rFonts w:ascii="Times New Roman" w:hAnsi="Times New Roman" w:cs="Times New Roman"/>
          <w:sz w:val="20"/>
          <w:szCs w:val="20"/>
          <w:highlight w:val="white"/>
        </w:rPr>
      </w:pPr>
      <w:bookmarkStart w:id="27" w:name="sub_320242"/>
      <w:r>
        <w:rPr>
          <w:rFonts w:ascii="Times New Roman" w:eastAsia="PT Astra Serif" w:hAnsi="Times New Roman" w:cs="Times New Roman"/>
          <w:sz w:val="20"/>
          <w:szCs w:val="20"/>
          <w:highlight w:val="white"/>
        </w:rPr>
        <w:t xml:space="preserve">2.4.2. </w:t>
      </w:r>
      <w:proofErr w:type="gramStart"/>
      <w:r>
        <w:rPr>
          <w:rFonts w:ascii="Times New Roman" w:eastAsia="PT Astra Serif" w:hAnsi="Times New Roman" w:cs="Times New Roman"/>
          <w:sz w:val="20"/>
          <w:szCs w:val="20"/>
          <w:highlight w:val="white"/>
        </w:rPr>
        <w:t xml:space="preserve">Качество и безопасность продуктов, приобретаемых Исполнителем для приготовления питания должны быть пригодными для использования в пищу, безопасными, соответствовать требованиям стандартов, медико-биологическим нормам и требованиям к обеспечению качества и безопасности пищевых продуктов, установленных </w:t>
      </w:r>
      <w:hyperlink r:id="rId12" w:tgtFrame="http://internet.garant.ru/document/redirect/12117866/0">
        <w:r>
          <w:rPr>
            <w:rFonts w:ascii="Times New Roman" w:eastAsia="PT Astra Serif" w:hAnsi="Times New Roman"/>
            <w:sz w:val="20"/>
            <w:szCs w:val="20"/>
          </w:rPr>
          <w:t>Федеральным законом</w:t>
        </w:r>
      </w:hyperlink>
      <w:r>
        <w:rPr>
          <w:rFonts w:ascii="Times New Roman" w:eastAsia="PT Astra Serif" w:hAnsi="Times New Roman" w:cs="Times New Roman"/>
          <w:sz w:val="20"/>
          <w:szCs w:val="20"/>
          <w:highlight w:val="white"/>
        </w:rPr>
        <w:t xml:space="preserve"> от 02.01.2000 г. N 29-ФЗ "О качестве и безопасности пищевых продуктов", санитарно-эпидемиологическим правилам и нормативам "</w:t>
      </w:r>
      <w:hyperlink r:id="rId13" w:tgtFrame="http://internet.garant.ru/document/redirect/4178234/10000">
        <w:r>
          <w:rPr>
            <w:rFonts w:ascii="Times New Roman" w:eastAsia="PT Astra Serif" w:hAnsi="Times New Roman"/>
            <w:sz w:val="20"/>
            <w:szCs w:val="20"/>
          </w:rPr>
          <w:t>СанПиН 2.3.2.1078-01. 2.3.2</w:t>
        </w:r>
      </w:hyperlink>
      <w:r>
        <w:rPr>
          <w:rFonts w:ascii="Times New Roman" w:eastAsia="PT Astra Serif" w:hAnsi="Times New Roman" w:cs="Times New Roman"/>
          <w:sz w:val="20"/>
          <w:szCs w:val="20"/>
          <w:highlight w:val="white"/>
        </w:rPr>
        <w:t>. Продовольственное сырье и пищевые продукты.</w:t>
      </w:r>
      <w:proofErr w:type="gramEnd"/>
      <w:r>
        <w:rPr>
          <w:rFonts w:ascii="Times New Roman" w:eastAsia="PT Astra Serif" w:hAnsi="Times New Roman" w:cs="Times New Roman"/>
          <w:sz w:val="20"/>
          <w:szCs w:val="20"/>
          <w:highlight w:val="white"/>
        </w:rPr>
        <w:t xml:space="preserve"> Гигиенические требования безопасности и пищевой ценности пищевых продуктов. Санитарно-эпидемиологические правила и нормативы", утв. Главным государственным санитарным врачом РФ 06.11.2001, технических регламентов Таможенного союза, </w:t>
      </w:r>
      <w:hyperlink r:id="rId14" w:tgtFrame="http://internet.garant.ru/document/redirect/12176765/20200">
        <w:r>
          <w:rPr>
            <w:rFonts w:ascii="Times New Roman" w:eastAsia="PT Astra Serif" w:hAnsi="Times New Roman"/>
            <w:sz w:val="20"/>
            <w:szCs w:val="20"/>
          </w:rPr>
          <w:t>Единым санитарно-эпидемиологическим и гигиеническим требованиям</w:t>
        </w:r>
      </w:hyperlink>
      <w:r>
        <w:rPr>
          <w:rFonts w:ascii="Times New Roman" w:eastAsia="PT Astra Serif" w:hAnsi="Times New Roman" w:cs="Times New Roman"/>
          <w:sz w:val="20"/>
          <w:szCs w:val="20"/>
          <w:highlight w:val="white"/>
        </w:rPr>
        <w:t xml:space="preserve"> к товарам, подлежащим санитарно-эпидемиологическому надзору (контролю), утвержденным </w:t>
      </w:r>
      <w:hyperlink r:id="rId15" w:tgtFrame="http://internet.garant.ru/document/redirect/12176765/0">
        <w:r>
          <w:rPr>
            <w:rFonts w:ascii="Times New Roman" w:eastAsia="PT Astra Serif" w:hAnsi="Times New Roman"/>
            <w:sz w:val="20"/>
            <w:szCs w:val="20"/>
          </w:rPr>
          <w:t>Решением</w:t>
        </w:r>
      </w:hyperlink>
      <w:r>
        <w:rPr>
          <w:rFonts w:ascii="Times New Roman" w:eastAsia="PT Astra Serif" w:hAnsi="Times New Roman" w:cs="Times New Roman"/>
          <w:sz w:val="20"/>
          <w:szCs w:val="20"/>
          <w:highlight w:val="white"/>
        </w:rPr>
        <w:t xml:space="preserve"> Комиссии Таможенного союза от 28.05.2010 N 299, нормативной документации, технической документации изготовителя.</w:t>
      </w:r>
      <w:bookmarkEnd w:id="27"/>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Пищевые продукты не должны содержать химические консерванты - </w:t>
      </w:r>
      <w:proofErr w:type="spellStart"/>
      <w:r>
        <w:rPr>
          <w:rFonts w:ascii="Times New Roman" w:eastAsia="PT Astra Serif" w:hAnsi="Times New Roman" w:cs="Times New Roman"/>
          <w:sz w:val="20"/>
          <w:szCs w:val="20"/>
          <w:highlight w:val="white"/>
        </w:rPr>
        <w:t>сорбиновую</w:t>
      </w:r>
      <w:proofErr w:type="spellEnd"/>
      <w:r>
        <w:rPr>
          <w:rFonts w:ascii="Times New Roman" w:eastAsia="PT Astra Serif" w:hAnsi="Times New Roman" w:cs="Times New Roman"/>
          <w:sz w:val="20"/>
          <w:szCs w:val="20"/>
          <w:highlight w:val="white"/>
        </w:rPr>
        <w:t xml:space="preserve"> кислоту и ее соли, </w:t>
      </w:r>
      <w:proofErr w:type="spellStart"/>
      <w:r>
        <w:rPr>
          <w:rFonts w:ascii="Times New Roman" w:eastAsia="PT Astra Serif" w:hAnsi="Times New Roman" w:cs="Times New Roman"/>
          <w:sz w:val="20"/>
          <w:szCs w:val="20"/>
          <w:highlight w:val="white"/>
        </w:rPr>
        <w:t>бензонат</w:t>
      </w:r>
      <w:proofErr w:type="spellEnd"/>
      <w:r>
        <w:rPr>
          <w:rFonts w:ascii="Times New Roman" w:eastAsia="PT Astra Serif" w:hAnsi="Times New Roman" w:cs="Times New Roman"/>
          <w:sz w:val="20"/>
          <w:szCs w:val="20"/>
          <w:highlight w:val="white"/>
        </w:rPr>
        <w:t xml:space="preserve"> натрия, сернистый ангидрид и другие (пищевые добавки с цифровыми кодами INS Е200-Е266 и Е280-Е283), </w:t>
      </w:r>
      <w:proofErr w:type="spellStart"/>
      <w:r>
        <w:rPr>
          <w:rFonts w:ascii="Times New Roman" w:eastAsia="PT Astra Serif" w:hAnsi="Times New Roman" w:cs="Times New Roman"/>
          <w:sz w:val="20"/>
          <w:szCs w:val="20"/>
          <w:highlight w:val="white"/>
        </w:rPr>
        <w:t>улучшители</w:t>
      </w:r>
      <w:proofErr w:type="spellEnd"/>
      <w:r>
        <w:rPr>
          <w:rFonts w:ascii="Times New Roman" w:eastAsia="PT Astra Serif" w:hAnsi="Times New Roman" w:cs="Times New Roman"/>
          <w:sz w:val="20"/>
          <w:szCs w:val="20"/>
          <w:highlight w:val="white"/>
        </w:rPr>
        <w:t xml:space="preserve"> вкуса (</w:t>
      </w:r>
      <w:proofErr w:type="spellStart"/>
      <w:r>
        <w:rPr>
          <w:rFonts w:ascii="Times New Roman" w:eastAsia="PT Astra Serif" w:hAnsi="Times New Roman" w:cs="Times New Roman"/>
          <w:sz w:val="20"/>
          <w:szCs w:val="20"/>
          <w:highlight w:val="white"/>
        </w:rPr>
        <w:t>глутаматов</w:t>
      </w:r>
      <w:proofErr w:type="spellEnd"/>
      <w:r>
        <w:rPr>
          <w:rFonts w:ascii="Times New Roman" w:eastAsia="PT Astra Serif" w:hAnsi="Times New Roman" w:cs="Times New Roman"/>
          <w:sz w:val="20"/>
          <w:szCs w:val="20"/>
          <w:highlight w:val="white"/>
        </w:rPr>
        <w:t xml:space="preserve"> и др.), добавленные фосфаты (соли фосфорной кислоты). </w:t>
      </w:r>
      <w:proofErr w:type="gramStart"/>
      <w:r>
        <w:rPr>
          <w:rFonts w:ascii="Times New Roman" w:eastAsia="PT Astra Serif" w:hAnsi="Times New Roman" w:cs="Times New Roman"/>
          <w:sz w:val="20"/>
          <w:szCs w:val="20"/>
          <w:highlight w:val="white"/>
        </w:rPr>
        <w:t xml:space="preserve">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w:t>
      </w:r>
      <w:proofErr w:type="spellStart"/>
      <w:r>
        <w:rPr>
          <w:rFonts w:ascii="Times New Roman" w:eastAsia="PT Astra Serif" w:hAnsi="Times New Roman" w:cs="Times New Roman"/>
          <w:sz w:val="20"/>
          <w:szCs w:val="20"/>
          <w:highlight w:val="white"/>
        </w:rPr>
        <w:t>каротиноидов</w:t>
      </w:r>
      <w:proofErr w:type="spellEnd"/>
      <w:r>
        <w:rPr>
          <w:rFonts w:ascii="Times New Roman" w:eastAsia="PT Astra Serif" w:hAnsi="Times New Roman" w:cs="Times New Roman"/>
          <w:sz w:val="20"/>
          <w:szCs w:val="20"/>
          <w:highlight w:val="white"/>
        </w:rPr>
        <w:t xml:space="preserve"> (Е160а),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том числе с кодами INS Е-140, Е-160-163).</w:t>
      </w:r>
      <w:proofErr w:type="gramEnd"/>
    </w:p>
    <w:p w:rsidR="00D87D78" w:rsidRDefault="003A1C49">
      <w:pPr>
        <w:rPr>
          <w:rFonts w:ascii="Times New Roman" w:eastAsia="PT Astra Serif" w:hAnsi="Times New Roman" w:cs="Times New Roman"/>
          <w:sz w:val="20"/>
          <w:szCs w:val="20"/>
          <w:highlight w:val="white"/>
        </w:rPr>
      </w:pPr>
      <w:r>
        <w:rPr>
          <w:rFonts w:ascii="Times New Roman" w:eastAsia="PT Astra Serif" w:hAnsi="Times New Roman" w:cs="Times New Roman"/>
          <w:sz w:val="20"/>
          <w:szCs w:val="20"/>
          <w:highlight w:val="white"/>
        </w:rPr>
        <w:t xml:space="preserve">Не рекомендуется использовать в питании детей пищевые продукты, содержащие в своем составе </w:t>
      </w:r>
      <w:proofErr w:type="spellStart"/>
      <w:r>
        <w:rPr>
          <w:rFonts w:ascii="Times New Roman" w:eastAsia="PT Astra Serif" w:hAnsi="Times New Roman" w:cs="Times New Roman"/>
          <w:sz w:val="20"/>
          <w:szCs w:val="20"/>
          <w:highlight w:val="white"/>
        </w:rPr>
        <w:t>ароматизаторы</w:t>
      </w:r>
      <w:proofErr w:type="spellEnd"/>
      <w:r>
        <w:rPr>
          <w:rFonts w:ascii="Times New Roman" w:eastAsia="PT Astra Serif" w:hAnsi="Times New Roman" w:cs="Times New Roman"/>
          <w:sz w:val="20"/>
          <w:szCs w:val="20"/>
          <w:highlight w:val="white"/>
        </w:rPr>
        <w:t xml:space="preserve"> и красители искусственного происхождения, в том числе безалкогольные газированные напитки, кондитерские изделия, жевательную резинку и др., сливочное масло, которое содержит в своем составе более 30 % растительных компонентов.</w:t>
      </w:r>
    </w:p>
    <w:p w:rsidR="00D87D78" w:rsidRDefault="003A1C49">
      <w:pPr>
        <w:ind w:firstLine="0"/>
        <w:rPr>
          <w:sz w:val="20"/>
          <w:szCs w:val="20"/>
        </w:rPr>
      </w:pPr>
      <w:r>
        <w:rPr>
          <w:sz w:val="20"/>
          <w:szCs w:val="20"/>
        </w:rPr>
        <w:t xml:space="preserve">             </w:t>
      </w:r>
      <w:r w:rsidRPr="00C64B48">
        <w:rPr>
          <w:sz w:val="20"/>
          <w:szCs w:val="20"/>
        </w:rPr>
        <w:t>2.4.3. Исполнитель должен приобретать продукты питания в соответствии с двухнедельным меню и перечень карточек-раскладок для приготовления питания, которые являются приложениями к описанию объекта закупки (Приложение № 2 к настоящему Контракту).</w:t>
      </w:r>
    </w:p>
    <w:p w:rsidR="00D87D78" w:rsidRDefault="003A1C49">
      <w:pPr>
        <w:rPr>
          <w:rFonts w:ascii="Times New Roman" w:hAnsi="Times New Roman" w:cs="Times New Roman"/>
          <w:sz w:val="20"/>
          <w:szCs w:val="20"/>
          <w:highlight w:val="white"/>
        </w:rPr>
      </w:pPr>
      <w:bookmarkStart w:id="28" w:name="sub_320244"/>
      <w:bookmarkEnd w:id="28"/>
      <w:r>
        <w:rPr>
          <w:rFonts w:ascii="Times New Roman" w:eastAsia="PT Astra Serif" w:hAnsi="Times New Roman" w:cs="Times New Roman"/>
          <w:sz w:val="20"/>
          <w:szCs w:val="20"/>
          <w:highlight w:val="white"/>
        </w:rPr>
        <w:t>2.4.4. Продукты питания должны сопровождаться документами, удостоверяющими их качество и безопасность (декларация о соответствии, подлинники ветеринарных справок или свидетельств и т.д.), с указанием даты выработки, сроков и условий хранения продукции. Сопроводительный документ на продукты питания Исполнитель обязан сохранять до конца реализации продукта.</w:t>
      </w:r>
    </w:p>
    <w:p w:rsidR="00D87D78" w:rsidRDefault="003A1C49">
      <w:pPr>
        <w:rPr>
          <w:rFonts w:ascii="Times New Roman" w:hAnsi="Times New Roman" w:cs="Times New Roman"/>
          <w:sz w:val="20"/>
          <w:szCs w:val="20"/>
          <w:highlight w:val="white"/>
        </w:rPr>
      </w:pPr>
      <w:bookmarkStart w:id="29" w:name="sub_320245"/>
      <w:bookmarkStart w:id="30" w:name="sub_3202441"/>
      <w:bookmarkEnd w:id="29"/>
      <w:bookmarkEnd w:id="30"/>
      <w:r>
        <w:rPr>
          <w:rFonts w:ascii="Times New Roman" w:eastAsia="PT Astra Serif" w:hAnsi="Times New Roman" w:cs="Times New Roman"/>
          <w:sz w:val="20"/>
          <w:szCs w:val="20"/>
          <w:highlight w:val="white"/>
        </w:rPr>
        <w:t xml:space="preserve">2.4.5. Исполнитель обязан обеспечивать хранение продуктов на складе в соответствии с санитарно-гигиеническими требованиями, требованиям нормативной документации и технической документации изготовителя, соблюдая сроки и условия хранения пищевых продуктов на складе и цехах пищеблока, а также вести "Журнал бракеража пищевых продуктов и продовольственного сырья" (утвержденная форма  </w:t>
      </w:r>
      <w:hyperlink r:id="rId16" w:anchor="/document/75093644/entry/1000" w:history="1">
        <w:r>
          <w:rPr>
            <w:rFonts w:ascii="Times New Roman" w:eastAsia="PT Astra Serif" w:hAnsi="Times New Roman" w:cs="Times New Roman"/>
            <w:color w:val="000000"/>
            <w:sz w:val="20"/>
            <w:szCs w:val="20"/>
            <w:shd w:val="clear" w:color="auto" w:fill="FFFFFF"/>
          </w:rPr>
          <w:t>СП 2.4.3648-20</w:t>
        </w:r>
      </w:hyperlink>
      <w:r>
        <w:rPr>
          <w:rFonts w:ascii="Times New Roman" w:eastAsia="PT Astra Serif" w:hAnsi="Times New Roman" w:cs="Times New Roman"/>
          <w:sz w:val="20"/>
          <w:szCs w:val="20"/>
          <w:highlight w:val="white"/>
        </w:rPr>
        <w:t>).</w:t>
      </w:r>
    </w:p>
    <w:p w:rsidR="00D87D78" w:rsidRDefault="003A1C49">
      <w:pPr>
        <w:rPr>
          <w:rFonts w:ascii="Times New Roman" w:hAnsi="Times New Roman" w:cs="Times New Roman"/>
          <w:sz w:val="20"/>
          <w:szCs w:val="20"/>
          <w:highlight w:val="white"/>
        </w:rPr>
      </w:pPr>
      <w:bookmarkStart w:id="31" w:name="sub_3202451"/>
      <w:bookmarkStart w:id="32" w:name="sub_320246"/>
      <w:bookmarkEnd w:id="31"/>
      <w:r>
        <w:rPr>
          <w:rFonts w:ascii="Times New Roman" w:eastAsia="PT Astra Serif" w:hAnsi="Times New Roman" w:cs="Times New Roman"/>
          <w:sz w:val="20"/>
          <w:szCs w:val="20"/>
          <w:highlight w:val="white"/>
        </w:rPr>
        <w:t xml:space="preserve">2.4.6. </w:t>
      </w:r>
      <w:proofErr w:type="gramStart"/>
      <w:r>
        <w:rPr>
          <w:rFonts w:ascii="Times New Roman" w:eastAsia="PT Astra Serif" w:hAnsi="Times New Roman" w:cs="Times New Roman"/>
          <w:sz w:val="20"/>
          <w:szCs w:val="20"/>
          <w:highlight w:val="white"/>
        </w:rPr>
        <w:t xml:space="preserve">При отсутствии какого-либо продукта на пищеблоке (на складе пищеблока), предусмотренного двухнедельным меню, Исполнитель обязан предусмотреть возможность замены и согласовать замену с Заказчиком одного продукта (блюда) другим при сохранении химического состава и энергетической ценности используемых рационов в соответствии с требованиями </w:t>
      </w:r>
      <w:bookmarkEnd w:id="32"/>
      <w:r>
        <w:rPr>
          <w:rFonts w:ascii="Times New Roman" w:eastAsia="PT Astra Serif" w:hAnsi="Times New Roman" w:cs="Times New Roman"/>
          <w:sz w:val="20"/>
          <w:szCs w:val="20"/>
          <w:highlight w:val="white"/>
          <w:shd w:val="clear" w:color="auto" w:fill="FFFFFF"/>
        </w:rPr>
        <w:t>Санитарно-эпидемиологические правила и нормы СанПиН 2.3/2.4.3590-20 "Санитарно-эпидемиологические требования к организации общественного питания населения".</w:t>
      </w:r>
      <w:proofErr w:type="gramEnd"/>
      <w:r>
        <w:rPr>
          <w:rFonts w:ascii="Times New Roman" w:eastAsia="PT Astra Serif" w:hAnsi="Times New Roman" w:cs="Times New Roman"/>
          <w:sz w:val="20"/>
          <w:szCs w:val="20"/>
          <w:highlight w:val="white"/>
          <w:shd w:val="clear" w:color="auto" w:fill="FFFFFF"/>
        </w:rPr>
        <w:t xml:space="preserve"> </w:t>
      </w:r>
      <w:r>
        <w:rPr>
          <w:rFonts w:ascii="Times New Roman" w:eastAsia="PT Astra Serif" w:hAnsi="Times New Roman" w:cs="Times New Roman"/>
          <w:sz w:val="20"/>
          <w:szCs w:val="20"/>
          <w:highlight w:val="white"/>
        </w:rPr>
        <w:t>Замена продуктов производиться только при чрезвычайной ситуации: при недопоставке продуктов, поставке производителем некачественного продукта и т.д.</w:t>
      </w:r>
    </w:p>
    <w:p w:rsidR="00D87D78" w:rsidRDefault="003A1C49">
      <w:pPr>
        <w:rPr>
          <w:rFonts w:ascii="Times New Roman" w:hAnsi="Times New Roman" w:cs="Times New Roman"/>
          <w:sz w:val="20"/>
          <w:szCs w:val="20"/>
          <w:highlight w:val="white"/>
        </w:rPr>
      </w:pPr>
      <w:bookmarkStart w:id="33" w:name="sub_320247"/>
      <w:r>
        <w:rPr>
          <w:rFonts w:ascii="Times New Roman" w:eastAsia="PT Astra Serif" w:hAnsi="Times New Roman" w:cs="Times New Roman"/>
          <w:sz w:val="20"/>
          <w:szCs w:val="20"/>
          <w:highlight w:val="white"/>
        </w:rPr>
        <w:t>2.4.7. На случай возникновения чрезвычайных ситуаций технического, природного, техногенного и военного характера, Исполнитель должен обеспечить хранение на складских площадях пищеблока неснижаемый запас пищевых продуктов в размере трехсуточной потребности Заказчика на численность человек Заказчика. Ассортимент продовольствия неснижаемого запаса Исполнитель должен согласовывать с Заказчиком.</w:t>
      </w:r>
      <w:bookmarkEnd w:id="33"/>
    </w:p>
    <w:p w:rsidR="00D87D78" w:rsidRDefault="003A1C49">
      <w:pPr>
        <w:ind w:firstLine="0"/>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           2.4.8. По требованию Заказчика Исполнитель обязан представлять хранимые на складах пищеблока продукты питания, для определения количества фактически хранимых продуктов питания и сравнения полученных данных с нормой содержания продуктов питания неснижаемого запаса.</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2.4.9. </w:t>
      </w:r>
      <w:r>
        <w:rPr>
          <w:sz w:val="20"/>
          <w:szCs w:val="20"/>
        </w:rPr>
        <w:t>Хранение пищевых продуктов и сырья должно осуществляться в специально оборудованных помещениях, сооружениях, которые должны соответствовать требованиям строительных, санитарных и ветеринарных правил и норм. Условия и сроки хранения продуктов должны соответствовать требованиям санитарных правил СанПиН 2.3.2.1324-03 «Гигиенические требования к срокам годности и условиям хранения пищевых продуктов». Хранение особо скоропортящихся продуктов осуществляется в соответствии с гигиеническими требованиями, предъявляемыми к условиям, срокам хранения особо скоропортящихся продуктов</w:t>
      </w:r>
    </w:p>
    <w:p w:rsidR="00D87D78" w:rsidRDefault="003A1C49">
      <w:pPr>
        <w:pStyle w:val="111"/>
        <w:rPr>
          <w:rFonts w:ascii="Times New Roman" w:hAnsi="Times New Roman" w:cs="Times New Roman"/>
          <w:color w:val="auto"/>
          <w:sz w:val="20"/>
          <w:szCs w:val="20"/>
          <w:highlight w:val="white"/>
        </w:rPr>
      </w:pPr>
      <w:bookmarkStart w:id="34" w:name="sub_32025"/>
      <w:r>
        <w:rPr>
          <w:rFonts w:ascii="Times New Roman" w:eastAsia="PT Astra Serif" w:hAnsi="Times New Roman" w:cs="Times New Roman"/>
          <w:color w:val="auto"/>
          <w:sz w:val="20"/>
          <w:szCs w:val="20"/>
          <w:highlight w:val="white"/>
        </w:rPr>
        <w:t>2.5. Технология приготовления пищи:</w:t>
      </w:r>
      <w:bookmarkEnd w:id="34"/>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35" w:name="sub_320251"/>
      <w:r>
        <w:rPr>
          <w:rFonts w:ascii="Times New Roman" w:eastAsia="PT Astra Serif" w:hAnsi="Times New Roman" w:cs="Times New Roman"/>
          <w:sz w:val="20"/>
          <w:szCs w:val="20"/>
          <w:highlight w:val="white"/>
        </w:rPr>
        <w:t xml:space="preserve">2.5.1. В целях предупреждения возникновения и распространения инфекционных и неинфекционных заболеваний (отравлений) Исполнитель обязан осуществлять постоянный </w:t>
      </w:r>
      <w:r>
        <w:rPr>
          <w:rFonts w:ascii="Times New Roman" w:eastAsia="PT Astra Serif" w:hAnsi="Times New Roman" w:cs="Times New Roman"/>
          <w:sz w:val="20"/>
          <w:szCs w:val="20"/>
          <w:highlight w:val="white"/>
        </w:rPr>
        <w:lastRenderedPageBreak/>
        <w:t>технологический и санитарно-гигиенический контроль и обеспечить качество и безопасность процессов производства на всех этапах приготовления питания от поступления сырья до приготовления питания в соответствии с государственными стандартами, техническими регламентами, санитарными и ветеринарными правилами и нормами.</w:t>
      </w:r>
      <w:bookmarkEnd w:id="35"/>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36" w:name="sub_32026"/>
      <w:r>
        <w:rPr>
          <w:rFonts w:ascii="Times New Roman" w:eastAsia="PT Astra Serif" w:hAnsi="Times New Roman" w:cs="Times New Roman"/>
          <w:color w:val="auto"/>
          <w:sz w:val="20"/>
          <w:szCs w:val="20"/>
          <w:highlight w:val="white"/>
        </w:rPr>
        <w:t>2.6. Требования к транспорту:</w:t>
      </w:r>
      <w:bookmarkEnd w:id="36"/>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37" w:name="sub_320261"/>
      <w:bookmarkEnd w:id="37"/>
      <w:r>
        <w:rPr>
          <w:rFonts w:ascii="Times New Roman" w:eastAsia="PT Astra Serif" w:hAnsi="Times New Roman" w:cs="Times New Roman"/>
          <w:sz w:val="20"/>
          <w:szCs w:val="20"/>
          <w:highlight w:val="white"/>
        </w:rPr>
        <w:t>2.6.1. Исполнитель обязан осуществлять транспортировку сырья и пищевых продуктов в соответствии с санитарно-гигиеническими требованиями.</w:t>
      </w:r>
    </w:p>
    <w:p w:rsidR="00D87D78" w:rsidRDefault="003A1C49">
      <w:pPr>
        <w:rPr>
          <w:rFonts w:ascii="Times New Roman" w:hAnsi="Times New Roman" w:cs="Times New Roman"/>
          <w:sz w:val="20"/>
          <w:szCs w:val="20"/>
          <w:highlight w:val="white"/>
        </w:rPr>
      </w:pPr>
      <w:bookmarkStart w:id="38" w:name="sub_3202611"/>
      <w:bookmarkStart w:id="39" w:name="sub_320262"/>
      <w:bookmarkEnd w:id="38"/>
      <w:r>
        <w:rPr>
          <w:rFonts w:ascii="Times New Roman" w:eastAsia="PT Astra Serif" w:hAnsi="Times New Roman" w:cs="Times New Roman"/>
          <w:sz w:val="20"/>
          <w:szCs w:val="20"/>
          <w:highlight w:val="white"/>
        </w:rPr>
        <w:t>2.6.2. В целях предупреждения возникновения и распространения инфекционных и неинфекционных заболеваний (отравлений) Исполнитель обязуется производить транспортирование сырья и пищевых продуктов специальным, чистым транспортом, прошедшим санитарную обработку, а скоропортящиеся и особо скоропортящиеся продукты транспортировать охлаждаемым или изотермическим транспортом, обеспечивающим сохранение температурных режимов транспортировки. Для предотвращения возникновения и распространения инфекционных и неинфекционных заболеваний (отравлений) транспортирование Исполнителем пищевых продуктов совместно с токсичными, остро пахнущими, радиоактивными и другими опасными веществами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bookmarkEnd w:id="39"/>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40" w:name="sub_32027"/>
      <w:r>
        <w:rPr>
          <w:rFonts w:ascii="Times New Roman" w:eastAsia="PT Astra Serif" w:hAnsi="Times New Roman" w:cs="Times New Roman"/>
          <w:color w:val="auto"/>
          <w:sz w:val="20"/>
          <w:szCs w:val="20"/>
          <w:highlight w:val="white"/>
        </w:rPr>
        <w:t>2.7. Требования к результатам оказанных услуг:</w:t>
      </w:r>
      <w:bookmarkEnd w:id="40"/>
    </w:p>
    <w:p w:rsidR="00D87D78" w:rsidRDefault="00D87D78">
      <w:pPr>
        <w:rPr>
          <w:rFonts w:ascii="Times New Roman" w:hAnsi="Times New Roman" w:cs="Times New Roman"/>
          <w:sz w:val="20"/>
          <w:szCs w:val="20"/>
          <w:highlight w:val="white"/>
        </w:rPr>
      </w:pPr>
    </w:p>
    <w:p w:rsidR="00D87D78" w:rsidRDefault="003A1C49">
      <w:pPr>
        <w:ind w:firstLine="0"/>
        <w:rPr>
          <w:sz w:val="20"/>
          <w:szCs w:val="20"/>
        </w:rPr>
      </w:pPr>
      <w:r>
        <w:rPr>
          <w:rFonts w:ascii="Times New Roman" w:eastAsia="PT Astra Serif" w:hAnsi="Times New Roman" w:cs="Times New Roman"/>
          <w:sz w:val="20"/>
          <w:szCs w:val="20"/>
          <w:highlight w:val="white"/>
        </w:rPr>
        <w:t xml:space="preserve">           2.7.1. </w:t>
      </w:r>
      <w:r>
        <w:rPr>
          <w:sz w:val="20"/>
          <w:szCs w:val="20"/>
        </w:rPr>
        <w:t>Исполнитель обязан организовать и обеспечить приготовление питания в соответствии с утвержденным Заказчиком двухнедельным меню, разработанным с учетом калорийности.</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2.7.2. </w:t>
      </w:r>
      <w:r>
        <w:rPr>
          <w:sz w:val="20"/>
          <w:szCs w:val="20"/>
        </w:rPr>
        <w:t>В случае отсутствия одного из продуктов либо полного набора продуктов, предусмотренного двухнедельным меню, Исполнитель обязан согласовать с ответственным лицом Заказчика замену одного продукта либо полного набора продуктов другим с целью сохранения химического состава и энергетической ценности используемых рационов.</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2.7.3. Исполнитель обязан организовать выдачу питания по весу с выходом блюд и количеством порций, и установленным в учреждении Заказчика режимом питания.</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2.7.4. Исполнитель обязан обеспечивать ежедневное проведение бракеража готовой продукции с участием работника Заказчика и/или уполномоченных лиц Заказчика в соответствии с требованиями действующего законодательства, а также бракераж пищевых продуктов и продовольственного сырья по мере поступления в кладовые пищеблока, ежедневно вести учет температурных и влажностных режимов в кладовых морозильных и холодильных камерах.</w:t>
      </w:r>
    </w:p>
    <w:p w:rsidR="00D87D78" w:rsidRDefault="003A1C49">
      <w:pPr>
        <w:ind w:firstLine="567"/>
        <w:rPr>
          <w:rFonts w:ascii="Times New Roman" w:eastAsia="PT Astra Serif" w:hAnsi="Times New Roman" w:cs="Times New Roman"/>
          <w:sz w:val="20"/>
          <w:szCs w:val="20"/>
          <w:highlight w:val="white"/>
        </w:rPr>
      </w:pPr>
      <w:r>
        <w:rPr>
          <w:rFonts w:ascii="Times New Roman" w:eastAsia="PT Astra Serif" w:hAnsi="Times New Roman" w:cs="Times New Roman"/>
          <w:sz w:val="20"/>
          <w:szCs w:val="20"/>
          <w:highlight w:val="white"/>
        </w:rPr>
        <w:t>2.7.5. Готовые блюда по качеству и безопасности должны соответствовать требованиям технического регламента, санитарно-эпидемиологическим требованиям, утвержденным рецептурам, технологическим картам, санитарным правилам и иметь удовлетворительные органолептические свойства (вкус, запах, внешний вид).</w:t>
      </w:r>
    </w:p>
    <w:p w:rsidR="00D87D78" w:rsidRDefault="003A1C49">
      <w:pPr>
        <w:rPr>
          <w:sz w:val="20"/>
          <w:szCs w:val="20"/>
        </w:rPr>
      </w:pPr>
      <w:r>
        <w:rPr>
          <w:rFonts w:ascii="Times New Roman" w:eastAsia="PT Astra Serif" w:hAnsi="Times New Roman" w:cs="Times New Roman"/>
          <w:sz w:val="20"/>
          <w:szCs w:val="20"/>
          <w:highlight w:val="white"/>
        </w:rPr>
        <w:t xml:space="preserve">2.7.6. </w:t>
      </w:r>
      <w:r>
        <w:rPr>
          <w:sz w:val="20"/>
          <w:szCs w:val="20"/>
        </w:rPr>
        <w:t>При раздаче питания в пункте раздачи Исполнитель должен соблюдать температурный режим выдаваемой пищи: первые блюда - не ниже 75</w:t>
      </w:r>
      <w:proofErr w:type="gramStart"/>
      <w:r>
        <w:rPr>
          <w:sz w:val="20"/>
          <w:szCs w:val="20"/>
        </w:rPr>
        <w:t xml:space="preserve"> °С</w:t>
      </w:r>
      <w:proofErr w:type="gramEnd"/>
      <w:r>
        <w:rPr>
          <w:sz w:val="20"/>
          <w:szCs w:val="20"/>
        </w:rPr>
        <w:t xml:space="preserve">, вторые блюда - не ниже 65 °С, гарниры - не ниже 65 °С, холодные блюда и напитки - от 7 до 14 °С. Готовые первые и вторые блюда могут находиться на мармите или горячей плите не более </w:t>
      </w:r>
      <w:r>
        <w:rPr>
          <w:b/>
          <w:sz w:val="20"/>
          <w:szCs w:val="20"/>
        </w:rPr>
        <w:t>2 ч</w:t>
      </w:r>
      <w:r>
        <w:rPr>
          <w:sz w:val="20"/>
          <w:szCs w:val="20"/>
        </w:rPr>
        <w:t xml:space="preserve"> с момента изготовления. Салаты, винегреты, гастрономические продукты, другие холодные блюда и напитки реализуются в</w:t>
      </w:r>
      <w:r>
        <w:rPr>
          <w:b/>
          <w:sz w:val="20"/>
          <w:szCs w:val="20"/>
        </w:rPr>
        <w:t xml:space="preserve"> не заправленном</w:t>
      </w:r>
      <w:r>
        <w:rPr>
          <w:sz w:val="20"/>
          <w:szCs w:val="20"/>
        </w:rPr>
        <w:t xml:space="preserve"> виде в течение одного часа. </w:t>
      </w:r>
    </w:p>
    <w:p w:rsidR="00D87D78" w:rsidRDefault="003A1C49">
      <w:pPr>
        <w:rPr>
          <w:sz w:val="20"/>
          <w:szCs w:val="20"/>
        </w:rPr>
      </w:pPr>
      <w:r>
        <w:rPr>
          <w:rFonts w:ascii="Times New Roman" w:eastAsia="PT Astra Serif" w:hAnsi="Times New Roman" w:cs="Times New Roman"/>
          <w:sz w:val="20"/>
          <w:szCs w:val="20"/>
          <w:highlight w:val="white"/>
        </w:rPr>
        <w:t xml:space="preserve">2.7.7. </w:t>
      </w:r>
      <w:r>
        <w:rPr>
          <w:sz w:val="20"/>
          <w:szCs w:val="20"/>
        </w:rPr>
        <w:t xml:space="preserve">Выдача питания осуществляется только после снятия пробы. Оценку органолептических показателей и качества блюд проводит </w:t>
      </w:r>
      <w:proofErr w:type="spellStart"/>
      <w:r>
        <w:rPr>
          <w:sz w:val="20"/>
          <w:szCs w:val="20"/>
        </w:rPr>
        <w:t>бракеражная</w:t>
      </w:r>
      <w:proofErr w:type="spellEnd"/>
      <w:r>
        <w:rPr>
          <w:sz w:val="20"/>
          <w:szCs w:val="20"/>
        </w:rPr>
        <w:t xml:space="preserve"> комиссия с участием представителей Исполнителя и Заказчика.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w:t>
      </w:r>
      <w:r>
        <w:rPr>
          <w:b/>
          <w:sz w:val="20"/>
          <w:szCs w:val="20"/>
        </w:rPr>
        <w:t>«Журнале бракеража готовой продукции».</w:t>
      </w:r>
    </w:p>
    <w:p w:rsidR="00D87D78" w:rsidRDefault="003A1C49">
      <w:pPr>
        <w:rPr>
          <w:shd w:val="clear" w:color="auto" w:fill="FFFFFF"/>
        </w:rPr>
      </w:pPr>
      <w:r>
        <w:rPr>
          <w:sz w:val="20"/>
          <w:szCs w:val="20"/>
          <w:shd w:val="clear" w:color="auto" w:fill="FFFFFF"/>
        </w:rPr>
        <w:t>Для членов бракеражной комиссии выделяются отдельные халаты.</w:t>
      </w:r>
    </w:p>
    <w:p w:rsidR="00D87D78" w:rsidRDefault="003A1C49">
      <w:pPr>
        <w:rPr>
          <w:sz w:val="20"/>
          <w:szCs w:val="20"/>
        </w:rPr>
      </w:pPr>
      <w:r>
        <w:rPr>
          <w:sz w:val="20"/>
          <w:szCs w:val="20"/>
        </w:rPr>
        <w:t xml:space="preserve">В целях </w:t>
      </w:r>
      <w:proofErr w:type="gramStart"/>
      <w:r>
        <w:rPr>
          <w:sz w:val="20"/>
          <w:szCs w:val="20"/>
        </w:rPr>
        <w:t>контроля за</w:t>
      </w:r>
      <w:proofErr w:type="gramEnd"/>
      <w:r>
        <w:rPr>
          <w:sz w:val="20"/>
          <w:szCs w:val="20"/>
        </w:rPr>
        <w:t xml:space="preserve"> доброкачественностью и безопасностью приготовленной пищи на пищеблоке Исполнителем отбирается суточная проба от каждой партии приготовленных блюд.</w:t>
      </w:r>
    </w:p>
    <w:p w:rsidR="00D87D78" w:rsidRDefault="003A1C49">
      <w:pPr>
        <w:rPr>
          <w:sz w:val="20"/>
          <w:szCs w:val="20"/>
        </w:rPr>
      </w:pPr>
      <w:r>
        <w:rPr>
          <w:sz w:val="20"/>
          <w:szCs w:val="20"/>
        </w:rPr>
        <w:t xml:space="preserve">Отбор суточной пробы проводит работник (или под его руководством повар) Исполнителя в присутствии Заказчика в специально выделенные обеззараженные и промаркированные стеклянные емкости с плотно закрывающимися крышками - отдельно каждое блюдо или кулинарное изделие. </w:t>
      </w:r>
      <w:proofErr w:type="gramStart"/>
      <w:r>
        <w:rPr>
          <w:sz w:val="20"/>
          <w:szCs w:val="20"/>
        </w:rPr>
        <w:t>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w:t>
      </w:r>
      <w:proofErr w:type="gramEnd"/>
    </w:p>
    <w:p w:rsidR="00D87D78" w:rsidRDefault="003A1C49">
      <w:pPr>
        <w:rPr>
          <w:sz w:val="20"/>
          <w:szCs w:val="20"/>
        </w:rPr>
      </w:pPr>
      <w:r>
        <w:rPr>
          <w:sz w:val="20"/>
          <w:szCs w:val="20"/>
        </w:rPr>
        <w:t>Суточные пробы хранятся не менее 48 часов с момента окончания срока реализации блюд в специально отведенном в холодильнике месте/ холодильнике при температуре +2 - +6 °С.</w:t>
      </w:r>
    </w:p>
    <w:p w:rsidR="00D87D78" w:rsidRDefault="003A1C49">
      <w:pPr>
        <w:rPr>
          <w:sz w:val="20"/>
          <w:szCs w:val="20"/>
        </w:rPr>
      </w:pPr>
      <w:r>
        <w:rPr>
          <w:sz w:val="20"/>
          <w:szCs w:val="20"/>
        </w:rPr>
        <w:t>Посуда для хранения суточной пробы (емкости и крышки) обрабатывается кипячением в течение 5 минут.</w:t>
      </w:r>
    </w:p>
    <w:p w:rsidR="00D87D78" w:rsidRDefault="00D87D78">
      <w:pPr>
        <w:pStyle w:val="111"/>
        <w:rPr>
          <w:rFonts w:ascii="Times New Roman" w:eastAsia="PT Astra Serif" w:hAnsi="Times New Roman" w:cs="Times New Roman"/>
          <w:color w:val="auto"/>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41" w:name="sub_3300"/>
      <w:r>
        <w:rPr>
          <w:rFonts w:ascii="Times New Roman" w:eastAsia="PT Astra Serif" w:hAnsi="Times New Roman" w:cs="Times New Roman"/>
          <w:color w:val="auto"/>
          <w:sz w:val="20"/>
          <w:szCs w:val="20"/>
          <w:highlight w:val="white"/>
        </w:rPr>
        <w:t>3. Сроки оказания услуг</w:t>
      </w:r>
      <w:bookmarkEnd w:id="41"/>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3.1. Срок оказания услуг: </w:t>
      </w:r>
      <w:r>
        <w:rPr>
          <w:rFonts w:ascii="Times New Roman" w:eastAsia="PT Astra Serif" w:hAnsi="Times New Roman" w:cs="Times New Roman"/>
          <w:b/>
          <w:sz w:val="20"/>
          <w:szCs w:val="20"/>
        </w:rPr>
        <w:t>с 01 сентября 2025 года по 31 августа 2027 года</w:t>
      </w:r>
      <w:r>
        <w:rPr>
          <w:rFonts w:ascii="Times New Roman" w:eastAsia="PT Astra Serif" w:hAnsi="Times New Roman" w:cs="Times New Roman"/>
          <w:sz w:val="20"/>
          <w:szCs w:val="20"/>
        </w:rPr>
        <w:t xml:space="preserve"> </w:t>
      </w:r>
      <w:r>
        <w:rPr>
          <w:rFonts w:ascii="Times New Roman" w:eastAsia="PT Astra Serif" w:hAnsi="Times New Roman" w:cs="Times New Roman"/>
          <w:sz w:val="20"/>
          <w:szCs w:val="20"/>
          <w:highlight w:val="white"/>
        </w:rPr>
        <w:t>услуги оказываются ежедневно, с понедельника по пятницу, за исключением дней школьных каникул, выходных  и праздничных дней, а также дней проведения государственных экзаменов</w:t>
      </w:r>
      <w:r>
        <w:rPr>
          <w:rFonts w:ascii="Times New Roman" w:eastAsia="PT Astra Serif" w:hAnsi="Times New Roman" w:cs="Times New Roman"/>
          <w:i/>
          <w:sz w:val="20"/>
          <w:szCs w:val="20"/>
          <w:highlight w:val="white"/>
        </w:rPr>
        <w:t>.</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42" w:name="sub_3400"/>
      <w:r>
        <w:rPr>
          <w:rFonts w:ascii="Times New Roman" w:eastAsia="PT Astra Serif" w:hAnsi="Times New Roman" w:cs="Times New Roman"/>
          <w:color w:val="auto"/>
          <w:sz w:val="20"/>
          <w:szCs w:val="20"/>
          <w:highlight w:val="white"/>
        </w:rPr>
        <w:t>4. Цена и порядок расчетов</w:t>
      </w:r>
      <w:bookmarkEnd w:id="42"/>
    </w:p>
    <w:p w:rsidR="00D87D78" w:rsidRDefault="00D87D78">
      <w:pPr>
        <w:rPr>
          <w:rFonts w:ascii="Times New Roman" w:hAnsi="Times New Roman" w:cs="Times New Roman"/>
          <w:sz w:val="20"/>
          <w:szCs w:val="20"/>
          <w:highlight w:val="white"/>
        </w:rPr>
      </w:pPr>
    </w:p>
    <w:p w:rsidR="00D87D78" w:rsidRPr="00E7391E" w:rsidRDefault="003A1C49" w:rsidP="00DA3025">
      <w:pPr>
        <w:ind w:firstLine="567"/>
        <w:rPr>
          <w:b/>
          <w:sz w:val="20"/>
          <w:szCs w:val="20"/>
        </w:rPr>
      </w:pPr>
      <w:r>
        <w:rPr>
          <w:sz w:val="20"/>
          <w:szCs w:val="20"/>
        </w:rPr>
        <w:t>4.1. Общая цена Контракта</w:t>
      </w:r>
      <w:r w:rsidR="00DA3025">
        <w:rPr>
          <w:sz w:val="20"/>
          <w:szCs w:val="20"/>
        </w:rPr>
        <w:t xml:space="preserve"> составляет: </w:t>
      </w:r>
      <w:r>
        <w:rPr>
          <w:sz w:val="20"/>
          <w:szCs w:val="20"/>
        </w:rPr>
        <w:t xml:space="preserve"> </w:t>
      </w:r>
      <w:r w:rsidR="00DA3025" w:rsidRPr="00E7391E">
        <w:rPr>
          <w:b/>
          <w:sz w:val="20"/>
          <w:szCs w:val="20"/>
        </w:rPr>
        <w:t xml:space="preserve">67 749 766 </w:t>
      </w:r>
      <w:r w:rsidRPr="00E7391E">
        <w:rPr>
          <w:b/>
          <w:sz w:val="20"/>
          <w:szCs w:val="20"/>
        </w:rPr>
        <w:t>(</w:t>
      </w:r>
      <w:r w:rsidR="00DA3025" w:rsidRPr="00E7391E">
        <w:rPr>
          <w:b/>
          <w:sz w:val="20"/>
          <w:szCs w:val="20"/>
        </w:rPr>
        <w:t xml:space="preserve">шестьдесят семь миллионов семьсот сорок девять тысяч семьсот шестьдесят шесть) руб.  00 </w:t>
      </w:r>
      <w:r w:rsidRPr="00E7391E">
        <w:rPr>
          <w:b/>
          <w:sz w:val="20"/>
          <w:szCs w:val="20"/>
        </w:rPr>
        <w:t>коп</w:t>
      </w:r>
      <w:proofErr w:type="gramStart"/>
      <w:r w:rsidRPr="00E7391E">
        <w:rPr>
          <w:b/>
          <w:sz w:val="20"/>
          <w:szCs w:val="20"/>
        </w:rPr>
        <w:t>.,</w:t>
      </w:r>
      <w:proofErr w:type="gramEnd"/>
    </w:p>
    <w:p w:rsidR="00D87D78" w:rsidRDefault="003A1C49">
      <w:pPr>
        <w:ind w:firstLine="0"/>
        <w:rPr>
          <w:sz w:val="20"/>
          <w:szCs w:val="20"/>
        </w:rPr>
      </w:pPr>
      <w:r>
        <w:rPr>
          <w:sz w:val="20"/>
          <w:szCs w:val="20"/>
        </w:rPr>
        <w:t>в том числе:</w:t>
      </w:r>
    </w:p>
    <w:p w:rsidR="00D87D78" w:rsidRPr="00BE2C90" w:rsidRDefault="00E7391E">
      <w:pPr>
        <w:ind w:firstLine="0"/>
        <w:rPr>
          <w:sz w:val="20"/>
          <w:szCs w:val="20"/>
        </w:rPr>
      </w:pPr>
      <w:r>
        <w:rPr>
          <w:sz w:val="20"/>
          <w:szCs w:val="20"/>
        </w:rPr>
        <w:t xml:space="preserve">2025 г. </w:t>
      </w:r>
      <w:r w:rsidRPr="00BE2C90">
        <w:rPr>
          <w:sz w:val="20"/>
          <w:szCs w:val="20"/>
        </w:rPr>
        <w:t xml:space="preserve">14 360 116 (четырнадцать миллионов триста шестьдесят тысяч сто шестнадцать) руб. 00 </w:t>
      </w:r>
      <w:r w:rsidR="003A1C49" w:rsidRPr="00BE2C90">
        <w:rPr>
          <w:sz w:val="20"/>
          <w:szCs w:val="20"/>
        </w:rPr>
        <w:t xml:space="preserve"> коп</w:t>
      </w:r>
      <w:proofErr w:type="gramStart"/>
      <w:r w:rsidR="003A1C49" w:rsidRPr="00BE2C90">
        <w:rPr>
          <w:sz w:val="20"/>
          <w:szCs w:val="20"/>
        </w:rPr>
        <w:t>.,</w:t>
      </w:r>
      <w:proofErr w:type="gramEnd"/>
    </w:p>
    <w:p w:rsidR="00D87D78" w:rsidRPr="00BE2C90" w:rsidRDefault="003A1C49">
      <w:pPr>
        <w:ind w:firstLine="0"/>
        <w:rPr>
          <w:sz w:val="20"/>
          <w:szCs w:val="20"/>
        </w:rPr>
      </w:pPr>
      <w:r w:rsidRPr="00BE2C90">
        <w:rPr>
          <w:sz w:val="20"/>
          <w:szCs w:val="20"/>
        </w:rPr>
        <w:t xml:space="preserve">2026 г. </w:t>
      </w:r>
      <w:r w:rsidR="00E7391E" w:rsidRPr="00BE2C90">
        <w:rPr>
          <w:sz w:val="20"/>
          <w:szCs w:val="20"/>
        </w:rPr>
        <w:t xml:space="preserve"> 26 694 825 (двадцать шесть миллионов шестьсот девяносто четыре тысячи </w:t>
      </w:r>
      <w:r w:rsidR="00E716B9">
        <w:rPr>
          <w:sz w:val="20"/>
          <w:szCs w:val="20"/>
        </w:rPr>
        <w:t>восемьсот двадцать пять) руб. 00</w:t>
      </w:r>
      <w:r w:rsidRPr="00BE2C90">
        <w:rPr>
          <w:sz w:val="20"/>
          <w:szCs w:val="20"/>
        </w:rPr>
        <w:t xml:space="preserve"> коп</w:t>
      </w:r>
      <w:proofErr w:type="gramStart"/>
      <w:r w:rsidRPr="00BE2C90">
        <w:rPr>
          <w:sz w:val="20"/>
          <w:szCs w:val="20"/>
        </w:rPr>
        <w:t>.,</w:t>
      </w:r>
      <w:proofErr w:type="gramEnd"/>
    </w:p>
    <w:p w:rsidR="00D87D78" w:rsidRPr="00BE2C90" w:rsidRDefault="003A1C49" w:rsidP="00E7391E">
      <w:pPr>
        <w:ind w:firstLine="0"/>
        <w:rPr>
          <w:sz w:val="20"/>
          <w:szCs w:val="20"/>
        </w:rPr>
      </w:pPr>
      <w:r w:rsidRPr="00BE2C90">
        <w:rPr>
          <w:sz w:val="20"/>
          <w:szCs w:val="20"/>
        </w:rPr>
        <w:t xml:space="preserve">2027 г. </w:t>
      </w:r>
      <w:r w:rsidR="00E7391E" w:rsidRPr="00BE2C90">
        <w:rPr>
          <w:sz w:val="20"/>
          <w:szCs w:val="20"/>
        </w:rPr>
        <w:t xml:space="preserve">26 694 825 (двадцать шесть миллионов шестьсот девяносто четыре тысячи </w:t>
      </w:r>
      <w:r w:rsidR="00E716B9">
        <w:rPr>
          <w:sz w:val="20"/>
          <w:szCs w:val="20"/>
        </w:rPr>
        <w:t>восемьсот двадцать пять) руб. 00</w:t>
      </w:r>
      <w:r w:rsidR="00E7391E" w:rsidRPr="00BE2C90">
        <w:rPr>
          <w:sz w:val="20"/>
          <w:szCs w:val="20"/>
        </w:rPr>
        <w:t xml:space="preserve"> коп.</w:t>
      </w:r>
    </w:p>
    <w:p w:rsidR="00D87D78" w:rsidRDefault="003A1C49">
      <w:pPr>
        <w:ind w:firstLine="567"/>
        <w:rPr>
          <w:sz w:val="19"/>
          <w:szCs w:val="19"/>
        </w:rPr>
      </w:pPr>
      <w:r>
        <w:rPr>
          <w:sz w:val="19"/>
          <w:szCs w:val="19"/>
        </w:rPr>
        <w:t>В стоимость контракта входит стоимость полуфабрикатов и продуктов питания с учетом наценки общественного питания в размере не более 20%, оплата труда работников пищеблока и начисления на выплаты по оплате труда.</w:t>
      </w:r>
    </w:p>
    <w:p w:rsidR="00D87D78" w:rsidRDefault="003A1C49">
      <w:pPr>
        <w:ind w:firstLine="567"/>
        <w:rPr>
          <w:sz w:val="19"/>
          <w:szCs w:val="19"/>
        </w:rPr>
      </w:pPr>
      <w:r>
        <w:rPr>
          <w:sz w:val="19"/>
          <w:szCs w:val="19"/>
        </w:rPr>
        <w:t>Цена Контракта является твердой и определяется на весь срок исполнения Контракта.</w:t>
      </w:r>
      <w:bookmarkStart w:id="43" w:name="sub_34042"/>
      <w:bookmarkEnd w:id="43"/>
    </w:p>
    <w:p w:rsidR="00D87D78" w:rsidRDefault="003A1C49">
      <w:pPr>
        <w:ind w:firstLine="567"/>
        <w:rPr>
          <w:sz w:val="19"/>
          <w:szCs w:val="19"/>
        </w:rPr>
      </w:pPr>
      <w:r>
        <w:rPr>
          <w:rFonts w:ascii="Times New Roman" w:eastAsia="PT Astra Serif" w:hAnsi="Times New Roman" w:cs="Times New Roman"/>
          <w:sz w:val="20"/>
          <w:szCs w:val="20"/>
          <w:highlight w:val="white"/>
        </w:rPr>
        <w:t xml:space="preserve">Цена Контракта может быть изменена, если по предложению Заказчика увеличивается предусмотренный Контрактом объем оказанной услуги не более чем на десять процентов или уменьшается предусмотренный Контрактом объем оказанной услуги не более чем на десять процентов. При этом по соглашению Сторон допускается изменение с учетом </w:t>
      </w:r>
      <w:proofErr w:type="gramStart"/>
      <w:r>
        <w:rPr>
          <w:rFonts w:ascii="Times New Roman" w:eastAsia="PT Astra Serif" w:hAnsi="Times New Roman" w:cs="Times New Roman"/>
          <w:sz w:val="20"/>
          <w:szCs w:val="20"/>
          <w:highlight w:val="white"/>
        </w:rPr>
        <w:t xml:space="preserve">положений </w:t>
      </w:r>
      <w:hyperlink r:id="rId17" w:tgtFrame="http://internet.garant.ru/document/redirect/12112604/0">
        <w:r>
          <w:rPr>
            <w:rFonts w:ascii="Times New Roman" w:eastAsia="PT Astra Serif" w:hAnsi="Times New Roman"/>
            <w:sz w:val="20"/>
            <w:szCs w:val="20"/>
          </w:rPr>
          <w:t>бюджетного законодательства</w:t>
        </w:r>
      </w:hyperlink>
      <w:r>
        <w:rPr>
          <w:rFonts w:ascii="Times New Roman" w:eastAsia="PT Astra Serif" w:hAnsi="Times New Roman" w:cs="Times New Roman"/>
          <w:sz w:val="20"/>
          <w:szCs w:val="20"/>
          <w:highlight w:val="white"/>
        </w:rPr>
        <w:t xml:space="preserve"> Российской Федерации цены Контракта</w:t>
      </w:r>
      <w:proofErr w:type="gramEnd"/>
      <w:r>
        <w:rPr>
          <w:rFonts w:ascii="Times New Roman" w:eastAsia="PT Astra Serif" w:hAnsi="Times New Roman" w:cs="Times New Roman"/>
          <w:sz w:val="20"/>
          <w:szCs w:val="20"/>
          <w:highlight w:val="white"/>
        </w:rPr>
        <w:t xml:space="preserve"> пропорционально дополнительному объему оказанной услуги исходя из установленной в Контракте цены оказанной услуги, но не более чем на десять процентов цены Контракта. При уменьшении предусмотренных Контрактом объемов оказанной услуги Стороны Контракта обязаны уменьшить цену Контракта исходя из цены единицы услуги.</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4.2. Расчет с Исполнителем за оказанную услугу осуществляется Заказчиком в российских рублях. Общий срок приемки услуг по этапу исполнения контракта составляет не более 20 рабочих дней, следующих за днем поступления Заказчику документа о приемке, подписанного Исполнителем. В указанный срок Заказчик обязан осуществить приемку услуг и подписать документ о приемке, либо в этот же срок разместить в единой информационной системе мотивированный отказ от подписания документа о приемке с указанием причин такого отказа.</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4.2.1.  </w:t>
      </w:r>
      <w:proofErr w:type="gramStart"/>
      <w:r>
        <w:rPr>
          <w:rFonts w:ascii="Times New Roman" w:eastAsia="PT Astra Serif" w:hAnsi="Times New Roman" w:cs="Times New Roman"/>
          <w:sz w:val="20"/>
          <w:szCs w:val="20"/>
          <w:highlight w:val="white"/>
        </w:rPr>
        <w:t>В течение 5 рабочих дней со дня окончания оказания услуги по этапу исполнения контракта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обязательную информацию, предусмотренную частью 13 статьи 94 Федерального закона от 05.04.2013 № 44-ФЗ «О контрактной системе в</w:t>
      </w:r>
      <w:proofErr w:type="gramEnd"/>
      <w:r>
        <w:rPr>
          <w:rFonts w:ascii="Times New Roman" w:eastAsia="PT Astra Serif" w:hAnsi="Times New Roman" w:cs="Times New Roman"/>
          <w:sz w:val="20"/>
          <w:szCs w:val="20"/>
          <w:highlight w:val="white"/>
        </w:rPr>
        <w:t xml:space="preserve"> сфере закупок товаров, работ, услуг для обеспечения государственных и муниципальных нужд». Документ о приемке, подписанный Исполнителем автоматически с использованием единой информационной системы, направляется Заказчику.</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4.2.2. </w:t>
      </w:r>
      <w:proofErr w:type="gramStart"/>
      <w:r>
        <w:rPr>
          <w:rFonts w:ascii="Times New Roman" w:eastAsia="PT Astra Serif" w:hAnsi="Times New Roman" w:cs="Times New Roman"/>
          <w:sz w:val="20"/>
          <w:szCs w:val="20"/>
          <w:highlight w:val="white"/>
        </w:rPr>
        <w:t>В срок, указанный в пункте 4.2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w:t>
      </w:r>
      <w:proofErr w:type="gramEnd"/>
      <w:r>
        <w:rPr>
          <w:rFonts w:ascii="Times New Roman" w:eastAsia="PT Astra Serif" w:hAnsi="Times New Roman" w:cs="Times New Roman"/>
          <w:sz w:val="20"/>
          <w:szCs w:val="20"/>
          <w:highlight w:val="white"/>
        </w:rPr>
        <w:t xml:space="preserve"> указанием причин такого отказа.</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4.2.3. В случае создания Заказчиком приемочной комиссии – члены приемочной комиссии в срок, указанный в пункте 4.2 контракта,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Pr>
          <w:rFonts w:ascii="Times New Roman" w:eastAsia="PT Astra Serif" w:hAnsi="Times New Roman" w:cs="Times New Roman"/>
          <w:sz w:val="20"/>
          <w:szCs w:val="20"/>
          <w:highlight w:val="white"/>
        </w:rPr>
        <w:t>,</w:t>
      </w:r>
      <w:proofErr w:type="gramEnd"/>
      <w:r>
        <w:rPr>
          <w:rFonts w:ascii="Times New Roman" w:eastAsia="PT Astra Serif" w:hAnsi="Times New Roman" w:cs="Times New Roman"/>
          <w:sz w:val="20"/>
          <w:szCs w:val="20"/>
          <w:highlight w:val="white"/>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4.2.4. </w:t>
      </w:r>
      <w:proofErr w:type="gramStart"/>
      <w:r>
        <w:rPr>
          <w:rFonts w:ascii="Times New Roman" w:eastAsia="PT Astra Serif" w:hAnsi="Times New Roman" w:cs="Times New Roman"/>
          <w:sz w:val="20"/>
          <w:szCs w:val="20"/>
          <w:highlight w:val="white"/>
        </w:rPr>
        <w:t>После подписания членами приемочной комиссии документа о приемке или мотивированного отказа от подписания документа о приемке Заказчик в срок, указанный в пункте 4.2 контракта,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w:t>
      </w:r>
      <w:proofErr w:type="gramEnd"/>
      <w:r>
        <w:rPr>
          <w:rFonts w:ascii="Times New Roman" w:eastAsia="PT Astra Serif" w:hAnsi="Times New Roman" w:cs="Times New Roman"/>
          <w:sz w:val="20"/>
          <w:szCs w:val="20"/>
          <w:highlight w:val="white"/>
        </w:rPr>
        <w:t xml:space="preserve"> Если члены приемочной комиссии не использовали усиленные электронные </w:t>
      </w:r>
      <w:r>
        <w:rPr>
          <w:rFonts w:ascii="Times New Roman" w:eastAsia="PT Astra Serif" w:hAnsi="Times New Roman" w:cs="Times New Roman"/>
          <w:sz w:val="20"/>
          <w:szCs w:val="20"/>
          <w:highlight w:val="white"/>
        </w:rPr>
        <w:lastRenderedPageBreak/>
        <w:t>подписи и единую информационную систему, Заказчик прилагает подписанные ими документы в форме электронных образов бумажных документов.</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4.2.5. Документ о приемке, мотивированный отказ от подписания документа о приемке направляются автоматически с использованием единой информационной системы Исполнителю.</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4.2.6. </w:t>
      </w:r>
      <w:proofErr w:type="gramStart"/>
      <w:r>
        <w:rPr>
          <w:rFonts w:ascii="Times New Roman" w:eastAsia="PT Astra Serif" w:hAnsi="Times New Roman" w:cs="Times New Roman"/>
          <w:sz w:val="20"/>
          <w:szCs w:val="20"/>
          <w:highlight w:val="white"/>
        </w:rPr>
        <w:t>При получении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4.2.7. Датой приемки оказанных услуг по этапу исполнения контракта считается дата размещения в единой информационной системе документа о приемке, подписанного Заказчиком.</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4.3.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проведения экспертизы оказанных услуг эксперты, экспертные организации имеют право запрашивать у Исполнителя дополнительные материалы, относящиеся к условиям исполнения контракта и отдельным этапам исполнения контракта. При этом Исполнитель обязан предоставить указанные дополнительные материалы в течение 3 (трех) рабочих дней со дня получения соответствующего запроса.</w:t>
      </w:r>
    </w:p>
    <w:p w:rsidR="00D87D78" w:rsidRDefault="003A1C49">
      <w:pPr>
        <w:ind w:firstLine="567"/>
        <w:rPr>
          <w:sz w:val="20"/>
          <w:szCs w:val="20"/>
        </w:rPr>
      </w:pPr>
      <w:r>
        <w:rPr>
          <w:rFonts w:ascii="Times New Roman" w:eastAsia="PT Astra Serif" w:hAnsi="Times New Roman" w:cs="Times New Roman"/>
          <w:sz w:val="20"/>
          <w:szCs w:val="20"/>
          <w:highlight w:val="white"/>
        </w:rPr>
        <w:t xml:space="preserve">4.4. </w:t>
      </w:r>
      <w:r>
        <w:rPr>
          <w:sz w:val="20"/>
          <w:szCs w:val="20"/>
        </w:rPr>
        <w:t>Оплата осуществляется по безналичному расчету платежными поручениями путем перечисления Заказчиком денежных средств на расчетный счет Исполнителя в срок, не более 7 календарных дней с момента приемки услуг.</w:t>
      </w:r>
    </w:p>
    <w:p w:rsidR="00D87D78" w:rsidRDefault="003A1C49">
      <w:pPr>
        <w:ind w:firstLine="567"/>
        <w:rPr>
          <w:sz w:val="20"/>
          <w:szCs w:val="20"/>
        </w:rPr>
      </w:pPr>
      <w:r>
        <w:rPr>
          <w:sz w:val="20"/>
          <w:szCs w:val="20"/>
        </w:rPr>
        <w:t>В случае изменения своего расчетного счета Исполнитель обязан заблаговременно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Исполнителем счет, несет Исполнитель.</w:t>
      </w:r>
    </w:p>
    <w:p w:rsidR="00D87D78" w:rsidRDefault="003A1C49">
      <w:pPr>
        <w:ind w:firstLine="567"/>
        <w:rPr>
          <w:sz w:val="20"/>
          <w:szCs w:val="20"/>
          <w:lang w:eastAsia="ar-SA"/>
        </w:rPr>
      </w:pPr>
      <w:bookmarkStart w:id="44" w:name="sub_34047"/>
      <w:r>
        <w:rPr>
          <w:sz w:val="20"/>
          <w:szCs w:val="20"/>
        </w:rPr>
        <w:t>4.5. Источник финансирования:</w:t>
      </w:r>
      <w:r>
        <w:rPr>
          <w:sz w:val="20"/>
          <w:szCs w:val="20"/>
          <w:lang w:eastAsia="ar-SA"/>
        </w:rPr>
        <w:t xml:space="preserve"> </w:t>
      </w:r>
      <w:bookmarkEnd w:id="44"/>
      <w:r>
        <w:rPr>
          <w:sz w:val="20"/>
          <w:szCs w:val="20"/>
          <w:lang w:eastAsia="ar-SA"/>
        </w:rPr>
        <w:t>средства, поступающие в виде субсидий и субвенций в бюджет Цивильского муниципального округа и бюджет Цивильского муниципального округа Чувашской Республики:</w:t>
      </w:r>
    </w:p>
    <w:p w:rsidR="00D87D78" w:rsidRDefault="003A1C49">
      <w:pPr>
        <w:ind w:firstLine="567"/>
        <w:rPr>
          <w:sz w:val="20"/>
          <w:szCs w:val="20"/>
          <w:lang w:eastAsia="ar-SA"/>
        </w:rPr>
      </w:pPr>
      <w:r>
        <w:rPr>
          <w:sz w:val="20"/>
          <w:szCs w:val="20"/>
          <w:lang w:eastAsia="ar-SA"/>
        </w:rPr>
        <w:t>- Федерального б</w:t>
      </w:r>
      <w:r w:rsidR="00AC6790">
        <w:rPr>
          <w:sz w:val="20"/>
          <w:szCs w:val="20"/>
          <w:lang w:eastAsia="ar-SA"/>
        </w:rPr>
        <w:t xml:space="preserve">юджета – </w:t>
      </w:r>
      <w:r w:rsidR="003036BC">
        <w:rPr>
          <w:sz w:val="20"/>
          <w:szCs w:val="20"/>
          <w:lang w:eastAsia="ar-SA"/>
        </w:rPr>
        <w:t>22 972 885 (двадцать два</w:t>
      </w:r>
      <w:r w:rsidR="00AC6790">
        <w:rPr>
          <w:sz w:val="20"/>
          <w:szCs w:val="20"/>
          <w:lang w:eastAsia="ar-SA"/>
        </w:rPr>
        <w:t xml:space="preserve"> миллиона</w:t>
      </w:r>
      <w:r w:rsidR="003036BC">
        <w:rPr>
          <w:sz w:val="20"/>
          <w:szCs w:val="20"/>
          <w:lang w:eastAsia="ar-SA"/>
        </w:rPr>
        <w:t xml:space="preserve"> девятьсот семьдесят две тысячи восемьсот восемьдесят пять) руб. 51 </w:t>
      </w:r>
      <w:r>
        <w:rPr>
          <w:sz w:val="20"/>
          <w:szCs w:val="20"/>
          <w:lang w:eastAsia="ar-SA"/>
        </w:rPr>
        <w:t>коп.</w:t>
      </w:r>
    </w:p>
    <w:p w:rsidR="00D87D78" w:rsidRDefault="003A1C49">
      <w:pPr>
        <w:ind w:firstLine="567"/>
        <w:rPr>
          <w:sz w:val="20"/>
          <w:szCs w:val="20"/>
          <w:lang w:eastAsia="ar-SA"/>
        </w:rPr>
      </w:pPr>
      <w:r>
        <w:rPr>
          <w:sz w:val="20"/>
          <w:szCs w:val="20"/>
          <w:lang w:eastAsia="ar-SA"/>
        </w:rPr>
        <w:t>- Республиканского бюджета Чувашской Республики</w:t>
      </w:r>
      <w:r w:rsidR="003036BC">
        <w:rPr>
          <w:sz w:val="20"/>
          <w:szCs w:val="20"/>
          <w:lang w:eastAsia="ar-SA"/>
        </w:rPr>
        <w:t xml:space="preserve"> –  38 070 904 (тридцать восемь миллионов семьдесят тысяч девятьсот четыре</w:t>
      </w:r>
      <w:r>
        <w:rPr>
          <w:sz w:val="20"/>
          <w:szCs w:val="20"/>
          <w:lang w:eastAsia="ar-SA"/>
        </w:rPr>
        <w:t>) ру</w:t>
      </w:r>
      <w:r w:rsidR="003036BC">
        <w:rPr>
          <w:sz w:val="20"/>
          <w:szCs w:val="20"/>
          <w:lang w:eastAsia="ar-SA"/>
        </w:rPr>
        <w:t xml:space="preserve">б. 36 </w:t>
      </w:r>
      <w:r>
        <w:rPr>
          <w:sz w:val="20"/>
          <w:szCs w:val="20"/>
          <w:lang w:eastAsia="ar-SA"/>
        </w:rPr>
        <w:t>коп.</w:t>
      </w:r>
    </w:p>
    <w:p w:rsidR="00D87D78" w:rsidRDefault="003A1C49" w:rsidP="003036BC">
      <w:pPr>
        <w:ind w:firstLine="567"/>
        <w:rPr>
          <w:sz w:val="20"/>
          <w:szCs w:val="20"/>
          <w:lang w:eastAsia="ar-SA"/>
        </w:rPr>
      </w:pPr>
      <w:r>
        <w:rPr>
          <w:sz w:val="20"/>
          <w:szCs w:val="20"/>
          <w:lang w:eastAsia="ar-SA"/>
        </w:rPr>
        <w:t>- из бюджета Цивильского муниципального округа Чувашской</w:t>
      </w:r>
      <w:r w:rsidR="003036BC">
        <w:rPr>
          <w:sz w:val="20"/>
          <w:szCs w:val="20"/>
          <w:lang w:eastAsia="ar-SA"/>
        </w:rPr>
        <w:t xml:space="preserve"> Республики – 6 705 976 (шесть миллионов семьсот пять тысяч девятьсот семьдесят шесть) руб. 13</w:t>
      </w:r>
      <w:r>
        <w:rPr>
          <w:sz w:val="20"/>
          <w:szCs w:val="20"/>
          <w:lang w:eastAsia="ar-SA"/>
        </w:rPr>
        <w:t xml:space="preserve"> коп.</w:t>
      </w:r>
    </w:p>
    <w:p w:rsidR="00D87D78" w:rsidRDefault="003A1C49">
      <w:pPr>
        <w:ind w:firstLine="567"/>
        <w:rPr>
          <w:rFonts w:ascii="Times New Roman" w:hAnsi="Times New Roman" w:cs="Times New Roman"/>
          <w:sz w:val="20"/>
          <w:szCs w:val="20"/>
          <w:highlight w:val="white"/>
        </w:rPr>
      </w:pPr>
      <w:bookmarkStart w:id="45" w:name="undefined"/>
      <w:bookmarkEnd w:id="45"/>
      <w:r>
        <w:rPr>
          <w:rFonts w:ascii="Times New Roman" w:eastAsia="PT Astra Serif" w:hAnsi="Times New Roman" w:cs="Times New Roman"/>
          <w:sz w:val="20"/>
          <w:szCs w:val="20"/>
          <w:highlight w:val="white"/>
        </w:rPr>
        <w:t>4.6. 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D87D78" w:rsidRDefault="003A1C49">
      <w:pPr>
        <w:ind w:firstLine="567"/>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При этом оплата по Контракту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Контракту.</w:t>
      </w:r>
    </w:p>
    <w:p w:rsidR="00D87D78" w:rsidRDefault="00D87D78">
      <w:pPr>
        <w:pStyle w:val="111"/>
        <w:rPr>
          <w:rFonts w:ascii="Times New Roman" w:eastAsia="PT Astra Serif" w:hAnsi="Times New Roman" w:cs="Times New Roman"/>
          <w:color w:val="auto"/>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46" w:name="sub_3500"/>
      <w:r>
        <w:rPr>
          <w:rFonts w:ascii="Times New Roman" w:eastAsia="PT Astra Serif" w:hAnsi="Times New Roman" w:cs="Times New Roman"/>
          <w:color w:val="auto"/>
          <w:sz w:val="20"/>
          <w:szCs w:val="20"/>
          <w:highlight w:val="white"/>
        </w:rPr>
        <w:t>5. Права и обязанности сторон</w:t>
      </w:r>
      <w:bookmarkEnd w:id="46"/>
    </w:p>
    <w:p w:rsidR="00D87D78" w:rsidRDefault="003A1C49">
      <w:pPr>
        <w:rPr>
          <w:sz w:val="20"/>
          <w:szCs w:val="20"/>
        </w:rPr>
      </w:pPr>
      <w:bookmarkStart w:id="47" w:name="sub_35051"/>
      <w:bookmarkEnd w:id="47"/>
      <w:r>
        <w:rPr>
          <w:sz w:val="20"/>
          <w:szCs w:val="20"/>
        </w:rPr>
        <w:t>5.1. Заказчик обязан:</w:t>
      </w:r>
    </w:p>
    <w:p w:rsidR="00D87D78" w:rsidRDefault="003A1C49">
      <w:pPr>
        <w:rPr>
          <w:sz w:val="20"/>
          <w:szCs w:val="20"/>
        </w:rPr>
      </w:pPr>
      <w:bookmarkStart w:id="48" w:name="sub_350511"/>
      <w:bookmarkEnd w:id="48"/>
      <w:r>
        <w:rPr>
          <w:sz w:val="20"/>
          <w:szCs w:val="20"/>
        </w:rPr>
        <w:t>5.1.1. Определить приказом лиц, непосредственно участвующих в ежедневном составлении и подписании:</w:t>
      </w:r>
      <w:bookmarkStart w:id="49" w:name="sub_3505111"/>
      <w:bookmarkEnd w:id="49"/>
    </w:p>
    <w:p w:rsidR="00D87D78" w:rsidRDefault="003A1C49">
      <w:pPr>
        <w:rPr>
          <w:sz w:val="20"/>
          <w:szCs w:val="20"/>
        </w:rPr>
      </w:pPr>
      <w:r>
        <w:rPr>
          <w:sz w:val="20"/>
          <w:szCs w:val="20"/>
        </w:rPr>
        <w:t>- сведений по количеству человек, состоящих на питании, которые должны предоставляться Исполнителю не позднее 16.00 часов дня, предшествующего дню приготовления и выдачи готового питания с учетом количества человек.</w:t>
      </w:r>
    </w:p>
    <w:p w:rsidR="00D87D78" w:rsidRDefault="003A1C49">
      <w:pPr>
        <w:rPr>
          <w:sz w:val="20"/>
          <w:szCs w:val="20"/>
        </w:rPr>
      </w:pPr>
      <w:r>
        <w:rPr>
          <w:sz w:val="20"/>
          <w:szCs w:val="20"/>
        </w:rPr>
        <w:t>Указанный документ может быть уточнен и дополнен с учетом количества человек, поступивших в период с 16.00 часов до 17.00 часов и 08.00 часов до 9.00 часов и передается Исполнителю не позднее 9.00 часов утра дня приготовления и выдачи готового питания.</w:t>
      </w:r>
    </w:p>
    <w:p w:rsidR="00D87D78" w:rsidRDefault="003A1C49">
      <w:pPr>
        <w:rPr>
          <w:sz w:val="20"/>
          <w:szCs w:val="20"/>
        </w:rPr>
      </w:pPr>
      <w:r>
        <w:rPr>
          <w:sz w:val="20"/>
          <w:szCs w:val="20"/>
        </w:rPr>
        <w:t>- экспертного заключения выполненных Исполнителем услуг в части их соответствия условиям настоящего Контакта.</w:t>
      </w:r>
    </w:p>
    <w:p w:rsidR="00D87D78" w:rsidRDefault="003A1C49">
      <w:pPr>
        <w:rPr>
          <w:sz w:val="20"/>
          <w:szCs w:val="20"/>
        </w:rPr>
      </w:pPr>
      <w:bookmarkStart w:id="50" w:name="sub_350512"/>
      <w:bookmarkEnd w:id="50"/>
      <w:r>
        <w:rPr>
          <w:sz w:val="20"/>
          <w:szCs w:val="20"/>
        </w:rPr>
        <w:t xml:space="preserve">5.1.2. Своевременно и в установленные сроки передавать Исполнителю документы, указанные в </w:t>
      </w:r>
      <w:hyperlink w:anchor="sub_350511">
        <w:r>
          <w:rPr>
            <w:sz w:val="20"/>
            <w:szCs w:val="20"/>
          </w:rPr>
          <w:t>п. 5.1.1</w:t>
        </w:r>
      </w:hyperlink>
      <w:r>
        <w:rPr>
          <w:b/>
          <w:sz w:val="20"/>
          <w:szCs w:val="20"/>
        </w:rPr>
        <w:t>.</w:t>
      </w:r>
      <w:r>
        <w:rPr>
          <w:sz w:val="20"/>
          <w:szCs w:val="20"/>
        </w:rPr>
        <w:t xml:space="preserve"> настоящего Контракта.</w:t>
      </w:r>
    </w:p>
    <w:p w:rsidR="00D87D78" w:rsidRDefault="003A1C49">
      <w:pPr>
        <w:rPr>
          <w:sz w:val="20"/>
          <w:szCs w:val="20"/>
        </w:rPr>
      </w:pPr>
      <w:bookmarkStart w:id="51" w:name="sub_350513"/>
      <w:bookmarkStart w:id="52" w:name="sub_3505121"/>
      <w:bookmarkEnd w:id="51"/>
      <w:bookmarkEnd w:id="52"/>
      <w:r>
        <w:rPr>
          <w:sz w:val="20"/>
          <w:szCs w:val="20"/>
        </w:rPr>
        <w:t>5.1.3. Оплачивать услуги, оказанные Исполнителем в сроки, установленные настоящим Контрактом.</w:t>
      </w:r>
    </w:p>
    <w:p w:rsidR="00D87D78" w:rsidRDefault="003A1C49">
      <w:pPr>
        <w:rPr>
          <w:sz w:val="20"/>
          <w:szCs w:val="20"/>
        </w:rPr>
      </w:pPr>
      <w:bookmarkStart w:id="53" w:name="sub_350514"/>
      <w:bookmarkStart w:id="54" w:name="sub_3505131"/>
      <w:bookmarkEnd w:id="53"/>
      <w:bookmarkEnd w:id="54"/>
      <w:r>
        <w:rPr>
          <w:sz w:val="20"/>
          <w:szCs w:val="20"/>
        </w:rPr>
        <w:t>5.1.4. Принимать приготовленное Исполнителем питание, соответствующее условиям настоящего Контракта и требованиям Заказчика по ассортименту, количеству и качеству.</w:t>
      </w:r>
    </w:p>
    <w:p w:rsidR="00D87D78" w:rsidRDefault="003A1C49">
      <w:pPr>
        <w:rPr>
          <w:sz w:val="20"/>
          <w:szCs w:val="20"/>
        </w:rPr>
      </w:pPr>
      <w:bookmarkStart w:id="55" w:name="sub_350515"/>
      <w:bookmarkStart w:id="56" w:name="sub_3505141"/>
      <w:bookmarkEnd w:id="55"/>
      <w:bookmarkEnd w:id="56"/>
      <w:r>
        <w:rPr>
          <w:sz w:val="20"/>
          <w:szCs w:val="20"/>
        </w:rPr>
        <w:t xml:space="preserve">5.1.5. В целях </w:t>
      </w:r>
      <w:proofErr w:type="gramStart"/>
      <w:r>
        <w:rPr>
          <w:sz w:val="20"/>
          <w:szCs w:val="20"/>
        </w:rPr>
        <w:t>контроля за</w:t>
      </w:r>
      <w:proofErr w:type="gramEnd"/>
      <w:r>
        <w:rPr>
          <w:sz w:val="20"/>
          <w:szCs w:val="20"/>
        </w:rPr>
        <w:t xml:space="preserve"> доброкачественностью и безопасностью приготовленного питания на пищеблоках Исполнителя производить отбор суточной пробы от каждой партии приготовленных блюд.</w:t>
      </w:r>
    </w:p>
    <w:p w:rsidR="00D87D78" w:rsidRDefault="003A1C49">
      <w:pPr>
        <w:rPr>
          <w:sz w:val="20"/>
          <w:szCs w:val="20"/>
        </w:rPr>
      </w:pPr>
      <w:bookmarkStart w:id="57" w:name="sub_350516"/>
      <w:bookmarkStart w:id="58" w:name="sub_3505151"/>
      <w:bookmarkEnd w:id="57"/>
      <w:bookmarkEnd w:id="58"/>
      <w:r>
        <w:rPr>
          <w:sz w:val="20"/>
          <w:szCs w:val="20"/>
        </w:rPr>
        <w:lastRenderedPageBreak/>
        <w:t>5.1.6. Информировать органы Роспотребнадзора об установленных фактах грубых нарушений Исполнителем санитарно-эпидемиологических требований, создающих угрозу причинения вреда жизни и здоровью граждан, окружающей среде.</w:t>
      </w:r>
    </w:p>
    <w:p w:rsidR="00D87D78" w:rsidRDefault="003A1C49">
      <w:pPr>
        <w:rPr>
          <w:sz w:val="20"/>
          <w:szCs w:val="20"/>
        </w:rPr>
      </w:pPr>
      <w:bookmarkStart w:id="59" w:name="sub_350517"/>
      <w:bookmarkStart w:id="60" w:name="sub_3505161"/>
      <w:bookmarkEnd w:id="59"/>
      <w:bookmarkEnd w:id="60"/>
      <w:r>
        <w:rPr>
          <w:sz w:val="20"/>
          <w:szCs w:val="20"/>
        </w:rPr>
        <w:t xml:space="preserve">5.1.7. Перечислить денежные средства, внесенные Исполнителем на счет Заказчика в качестве обеспечения исполнения Контракта (если такая форма обеспечения исполнения Контракта применяется исполнителем), при условии надлежащего исполнения Исполнителем своих обязательств по Контракту не позднее 30 (тридцати) календарных дней </w:t>
      </w:r>
      <w:proofErr w:type="gramStart"/>
      <w:r>
        <w:rPr>
          <w:sz w:val="20"/>
          <w:szCs w:val="20"/>
        </w:rPr>
        <w:t>с даты исполнения</w:t>
      </w:r>
      <w:proofErr w:type="gramEnd"/>
      <w:r>
        <w:rPr>
          <w:sz w:val="20"/>
          <w:szCs w:val="20"/>
        </w:rPr>
        <w:t xml:space="preserve"> Исполнителем своих обязательств, по банковским реквизитам, указанным в настоящем Контракте.</w:t>
      </w:r>
    </w:p>
    <w:p w:rsidR="00D87D78" w:rsidRDefault="003A1C49">
      <w:pPr>
        <w:rPr>
          <w:sz w:val="20"/>
          <w:szCs w:val="20"/>
        </w:rPr>
      </w:pPr>
      <w:bookmarkStart w:id="61" w:name="sub_350518"/>
      <w:bookmarkStart w:id="62" w:name="sub_3505171"/>
      <w:bookmarkEnd w:id="61"/>
      <w:bookmarkEnd w:id="62"/>
      <w:r>
        <w:rPr>
          <w:sz w:val="20"/>
          <w:szCs w:val="20"/>
        </w:rPr>
        <w:t xml:space="preserve">5.1.8. Провести экспертизу оказанной услуги для проверки ее соответствия условиям Контракта в соответствии с </w:t>
      </w:r>
      <w:hyperlink r:id="rId18">
        <w:r>
          <w:rPr>
            <w:sz w:val="20"/>
            <w:szCs w:val="20"/>
          </w:rPr>
          <w:t>Федеральным законом</w:t>
        </w:r>
      </w:hyperlink>
      <w:r>
        <w:rPr>
          <w:sz w:val="20"/>
          <w:szCs w:val="20"/>
        </w:rPr>
        <w:t xml:space="preserve"> № 44-ФЗ.</w:t>
      </w:r>
    </w:p>
    <w:p w:rsidR="00D87D78" w:rsidRDefault="003A1C49">
      <w:pPr>
        <w:rPr>
          <w:sz w:val="20"/>
          <w:szCs w:val="20"/>
        </w:rPr>
      </w:pPr>
      <w:bookmarkStart w:id="63" w:name="sub_350519"/>
      <w:bookmarkStart w:id="64" w:name="sub_3505181"/>
      <w:bookmarkEnd w:id="63"/>
      <w:bookmarkEnd w:id="64"/>
      <w:r>
        <w:rPr>
          <w:sz w:val="20"/>
          <w:szCs w:val="20"/>
        </w:rPr>
        <w:t>5.1.9.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D87D78" w:rsidRDefault="003A1C49">
      <w:r>
        <w:rPr>
          <w:rFonts w:eastAsia="Times New Roman"/>
          <w:sz w:val="20"/>
          <w:szCs w:val="20"/>
        </w:rPr>
        <w:t>5.1.10. Заказчик обязан предоставлять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а именно</w:t>
      </w:r>
      <w:r>
        <w:rPr>
          <w:rFonts w:eastAsia="Times New Roman"/>
          <w:sz w:val="20"/>
          <w:szCs w:val="20"/>
          <w:shd w:val="clear" w:color="auto" w:fill="FFFFFF"/>
        </w:rPr>
        <w:t xml:space="preserve"> </w:t>
      </w:r>
      <w:r>
        <w:rPr>
          <w:rFonts w:eastAsia="PT Astra Serif" w:cs="Times New Roman"/>
          <w:sz w:val="20"/>
          <w:szCs w:val="20"/>
          <w:shd w:val="clear" w:color="auto" w:fill="FFFFFF"/>
        </w:rPr>
        <w:t>производственные помещения, требований к устройству и содержанию производственных, складских и вспомогательных помещений, требований к водоснабжению, канализации и вентиляционных систем,  требований к оборудованию и инвентарю, посуде и таре,</w:t>
      </w:r>
      <w:r>
        <w:rPr>
          <w:rFonts w:eastAsia="Times New Roman"/>
          <w:sz w:val="20"/>
          <w:szCs w:val="20"/>
          <w:shd w:val="clear" w:color="auto" w:fill="FFFFFF"/>
        </w:rPr>
        <w:t xml:space="preserve"> иным имуществом</w:t>
      </w:r>
      <w:proofErr w:type="gramStart"/>
      <w:r>
        <w:rPr>
          <w:rFonts w:eastAsia="Times New Roman"/>
          <w:sz w:val="20"/>
          <w:szCs w:val="20"/>
          <w:shd w:val="clear" w:color="auto" w:fill="FFFFFF"/>
        </w:rPr>
        <w:t>,(</w:t>
      </w:r>
      <w:proofErr w:type="gramEnd"/>
      <w:r>
        <w:rPr>
          <w:rFonts w:eastAsia="Times New Roman"/>
          <w:sz w:val="20"/>
          <w:szCs w:val="20"/>
          <w:shd w:val="clear" w:color="auto" w:fill="FFFFFF"/>
        </w:rPr>
        <w:t xml:space="preserve"> необходимым для оказания услуг, соответствующим санитарно-</w:t>
      </w:r>
      <w:r>
        <w:rPr>
          <w:rFonts w:eastAsia="Times New Roman"/>
          <w:sz w:val="20"/>
          <w:szCs w:val="20"/>
        </w:rPr>
        <w:t xml:space="preserve">эпидемиологическим требованиям к организации общественного питания населения, в </w:t>
      </w:r>
      <w:proofErr w:type="gramStart"/>
      <w:r>
        <w:rPr>
          <w:rFonts w:eastAsia="Times New Roman"/>
          <w:sz w:val="20"/>
          <w:szCs w:val="20"/>
        </w:rPr>
        <w:t>случае</w:t>
      </w:r>
      <w:proofErr w:type="gramEnd"/>
      <w:r>
        <w:rPr>
          <w:rFonts w:eastAsia="Times New Roman"/>
          <w:sz w:val="20"/>
          <w:szCs w:val="20"/>
        </w:rPr>
        <w:t>,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rsidR="00D87D78" w:rsidRDefault="003A1C49">
      <w:pPr>
        <w:rPr>
          <w:sz w:val="20"/>
          <w:szCs w:val="20"/>
        </w:rPr>
      </w:pPr>
      <w:r>
        <w:rPr>
          <w:rFonts w:eastAsia="Times New Roman"/>
          <w:sz w:val="20"/>
          <w:szCs w:val="20"/>
        </w:rPr>
        <w:t xml:space="preserve">5.1.11. Заказчик обязан допускать в производственные цеха и складские помещения для осуществления </w:t>
      </w:r>
      <w:proofErr w:type="gramStart"/>
      <w:r>
        <w:rPr>
          <w:rFonts w:eastAsia="Times New Roman"/>
          <w:sz w:val="20"/>
          <w:szCs w:val="20"/>
        </w:rPr>
        <w:t>контроля за</w:t>
      </w:r>
      <w:proofErr w:type="gramEnd"/>
      <w:r>
        <w:rPr>
          <w:rFonts w:eastAsia="Times New Roman"/>
          <w:sz w:val="20"/>
          <w:szCs w:val="20"/>
        </w:rPr>
        <w:t xml:space="preserve"> оказанием услуг лиц, прошедших соответствующие профилактические медосмотры и гигиеническое обучение, а так же регулярные лабораторные исследования на возбудителей кишечных инфекций </w:t>
      </w:r>
      <w:r>
        <w:rPr>
          <w:rFonts w:eastAsia="Times New Roman" w:cs="Times New Roman"/>
          <w:sz w:val="20"/>
          <w:szCs w:val="20"/>
        </w:rPr>
        <w:t>вирусной и  бактериальной этиологии.</w:t>
      </w:r>
    </w:p>
    <w:p w:rsidR="00D87D78" w:rsidRDefault="003A1C49">
      <w:pPr>
        <w:rPr>
          <w:sz w:val="20"/>
          <w:szCs w:val="20"/>
        </w:rPr>
      </w:pPr>
      <w:bookmarkStart w:id="65" w:name="sub_35052"/>
      <w:bookmarkStart w:id="66" w:name="sub_3505191"/>
      <w:bookmarkEnd w:id="65"/>
      <w:bookmarkEnd w:id="66"/>
      <w:r>
        <w:rPr>
          <w:sz w:val="20"/>
          <w:szCs w:val="20"/>
        </w:rPr>
        <w:t>5.2. Заказчик имеет право:</w:t>
      </w:r>
    </w:p>
    <w:p w:rsidR="00D87D78" w:rsidRDefault="003A1C49">
      <w:pPr>
        <w:rPr>
          <w:sz w:val="20"/>
          <w:szCs w:val="20"/>
        </w:rPr>
      </w:pPr>
      <w:bookmarkStart w:id="67" w:name="sub_3505211"/>
      <w:bookmarkStart w:id="68" w:name="sub_350521"/>
      <w:bookmarkEnd w:id="67"/>
      <w:bookmarkEnd w:id="68"/>
      <w:r>
        <w:rPr>
          <w:sz w:val="20"/>
          <w:szCs w:val="20"/>
        </w:rPr>
        <w:t xml:space="preserve">5.2.1. Осуществлять проверку качества продуктов, поступающих на склад (склад пищеблока) Исполнителя. Для </w:t>
      </w:r>
      <w:proofErr w:type="gramStart"/>
      <w:r>
        <w:rPr>
          <w:sz w:val="20"/>
          <w:szCs w:val="20"/>
        </w:rPr>
        <w:t>контроля за</w:t>
      </w:r>
      <w:proofErr w:type="gramEnd"/>
      <w:r>
        <w:rPr>
          <w:sz w:val="20"/>
          <w:szCs w:val="20"/>
        </w:rPr>
        <w:t xml:space="preserve"> качеством поступающей продукции Заказчиком проводится ознакомление с документами, сопровождающими продукты питания, а также их органолептическая оценка.</w:t>
      </w:r>
    </w:p>
    <w:p w:rsidR="00D87D78" w:rsidRDefault="003A1C49">
      <w:pPr>
        <w:rPr>
          <w:sz w:val="20"/>
          <w:szCs w:val="20"/>
        </w:rPr>
      </w:pPr>
      <w:bookmarkStart w:id="69" w:name="sub_350522"/>
      <w:bookmarkStart w:id="70" w:name="sub_3505212"/>
      <w:bookmarkEnd w:id="69"/>
      <w:bookmarkEnd w:id="70"/>
      <w:r>
        <w:rPr>
          <w:sz w:val="20"/>
          <w:szCs w:val="20"/>
        </w:rPr>
        <w:t xml:space="preserve">5.2.2. Осуществлять контроль </w:t>
      </w:r>
      <w:proofErr w:type="gramStart"/>
      <w:r>
        <w:rPr>
          <w:sz w:val="20"/>
          <w:szCs w:val="20"/>
        </w:rPr>
        <w:t>правильности хранения запаса продуктов питания</w:t>
      </w:r>
      <w:proofErr w:type="gramEnd"/>
      <w:r>
        <w:rPr>
          <w:sz w:val="20"/>
          <w:szCs w:val="20"/>
        </w:rPr>
        <w:t xml:space="preserve"> Исполнителем.</w:t>
      </w:r>
    </w:p>
    <w:p w:rsidR="00D87D78" w:rsidRDefault="003A1C49">
      <w:pPr>
        <w:rPr>
          <w:b/>
          <w:sz w:val="20"/>
          <w:szCs w:val="20"/>
        </w:rPr>
      </w:pPr>
      <w:bookmarkStart w:id="71" w:name="sub_3505221"/>
      <w:bookmarkStart w:id="72" w:name="sub_350523"/>
      <w:bookmarkEnd w:id="71"/>
      <w:r>
        <w:rPr>
          <w:sz w:val="20"/>
          <w:szCs w:val="20"/>
        </w:rPr>
        <w:t xml:space="preserve">5.2.3. Перед началом работы персонала Исполнителя осуществлять проверку </w:t>
      </w:r>
      <w:bookmarkStart w:id="73" w:name="sub_350524"/>
      <w:bookmarkEnd w:id="72"/>
      <w:r>
        <w:rPr>
          <w:b/>
          <w:sz w:val="20"/>
          <w:szCs w:val="20"/>
        </w:rPr>
        <w:t>«Гигиенический журнал (сотрудники)».</w:t>
      </w:r>
    </w:p>
    <w:p w:rsidR="00D87D78" w:rsidRDefault="003A1C49">
      <w:pPr>
        <w:rPr>
          <w:sz w:val="20"/>
          <w:szCs w:val="20"/>
        </w:rPr>
      </w:pPr>
      <w:r>
        <w:rPr>
          <w:sz w:val="20"/>
          <w:szCs w:val="20"/>
        </w:rPr>
        <w:t xml:space="preserve">5.2.4. Осуществлять </w:t>
      </w:r>
      <w:proofErr w:type="gramStart"/>
      <w:r>
        <w:rPr>
          <w:sz w:val="20"/>
          <w:szCs w:val="20"/>
        </w:rPr>
        <w:t>контроль за</w:t>
      </w:r>
      <w:proofErr w:type="gramEnd"/>
      <w:r>
        <w:rPr>
          <w:sz w:val="20"/>
          <w:szCs w:val="20"/>
        </w:rPr>
        <w:t xml:space="preserve"> санитарным состоянием помещений пищеблока, инвентаря, посуды, а также за выполнением работниками пищеблока Исполнителя правил личной гигиены.</w:t>
      </w:r>
    </w:p>
    <w:p w:rsidR="00D87D78" w:rsidRDefault="003A1C49">
      <w:pPr>
        <w:rPr>
          <w:sz w:val="20"/>
          <w:szCs w:val="20"/>
        </w:rPr>
      </w:pPr>
      <w:bookmarkStart w:id="74" w:name="sub_350525"/>
      <w:bookmarkEnd w:id="73"/>
      <w:bookmarkEnd w:id="74"/>
      <w:r>
        <w:rPr>
          <w:sz w:val="20"/>
          <w:szCs w:val="20"/>
        </w:rPr>
        <w:t xml:space="preserve">5.2.5. Контролировать своевременность </w:t>
      </w:r>
      <w:proofErr w:type="gramStart"/>
      <w:r>
        <w:rPr>
          <w:sz w:val="20"/>
          <w:szCs w:val="20"/>
        </w:rPr>
        <w:t>проведения профилактических медицинских осмотров персонала пищеблока Исполнителя</w:t>
      </w:r>
      <w:proofErr w:type="gramEnd"/>
      <w:r>
        <w:rPr>
          <w:sz w:val="20"/>
          <w:szCs w:val="20"/>
        </w:rPr>
        <w:t>.</w:t>
      </w:r>
    </w:p>
    <w:p w:rsidR="00D87D78" w:rsidRDefault="003A1C49">
      <w:pPr>
        <w:rPr>
          <w:sz w:val="20"/>
          <w:szCs w:val="20"/>
        </w:rPr>
      </w:pPr>
      <w:bookmarkStart w:id="75" w:name="sub_350526"/>
      <w:bookmarkStart w:id="76" w:name="sub_3505251"/>
      <w:bookmarkEnd w:id="75"/>
      <w:bookmarkEnd w:id="76"/>
      <w:r>
        <w:rPr>
          <w:sz w:val="20"/>
          <w:szCs w:val="20"/>
        </w:rPr>
        <w:t>5.2.6. Требовать от Исполнителя не допускать к работе лиц, не прошедших профилактический медицинский осмотр. В случае допуска Исполнителем указанных лиц к приготовлению пищи Заказчик не принимает для питания всю партию приготовленного питания.</w:t>
      </w:r>
    </w:p>
    <w:p w:rsidR="00D87D78" w:rsidRDefault="003A1C49">
      <w:pPr>
        <w:rPr>
          <w:sz w:val="20"/>
          <w:szCs w:val="20"/>
        </w:rPr>
      </w:pPr>
      <w:bookmarkStart w:id="77" w:name="sub_350527"/>
      <w:bookmarkStart w:id="78" w:name="sub_3505261"/>
      <w:bookmarkEnd w:id="77"/>
      <w:bookmarkEnd w:id="78"/>
      <w:r>
        <w:rPr>
          <w:sz w:val="20"/>
          <w:szCs w:val="20"/>
        </w:rPr>
        <w:t>5.2.7. 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Контракту.</w:t>
      </w:r>
    </w:p>
    <w:p w:rsidR="00D87D78" w:rsidRDefault="003A1C49">
      <w:pPr>
        <w:rPr>
          <w:sz w:val="20"/>
          <w:szCs w:val="20"/>
        </w:rPr>
      </w:pPr>
      <w:bookmarkStart w:id="79" w:name="sub_350528"/>
      <w:bookmarkStart w:id="80" w:name="sub_3505271"/>
      <w:bookmarkEnd w:id="79"/>
      <w:bookmarkEnd w:id="80"/>
      <w:r>
        <w:rPr>
          <w:sz w:val="20"/>
          <w:szCs w:val="20"/>
        </w:rPr>
        <w:t>5.2.8. Для проверки соответствия качества оказываемых Услуг требованиям, установленным Контрактом, привлекать независимых экспертов.</w:t>
      </w:r>
    </w:p>
    <w:p w:rsidR="00D87D78" w:rsidRDefault="003A1C49">
      <w:pPr>
        <w:rPr>
          <w:sz w:val="20"/>
          <w:szCs w:val="20"/>
        </w:rPr>
      </w:pPr>
      <w:bookmarkStart w:id="81" w:name="sub_350529"/>
      <w:bookmarkStart w:id="82" w:name="sub_3505281"/>
      <w:bookmarkEnd w:id="81"/>
      <w:bookmarkEnd w:id="82"/>
      <w:r>
        <w:rPr>
          <w:sz w:val="20"/>
          <w:szCs w:val="20"/>
        </w:rPr>
        <w:t xml:space="preserve">5.2.9. Принять решение об одностороннем отказе от исполнения Контракта в соответствии с </w:t>
      </w:r>
      <w:hyperlink r:id="rId19">
        <w:r>
          <w:rPr>
            <w:sz w:val="20"/>
            <w:szCs w:val="20"/>
          </w:rPr>
          <w:t>гражданским законодательством</w:t>
        </w:r>
      </w:hyperlink>
      <w:r>
        <w:rPr>
          <w:sz w:val="20"/>
          <w:szCs w:val="20"/>
        </w:rPr>
        <w:t xml:space="preserve"> РФ.</w:t>
      </w:r>
    </w:p>
    <w:p w:rsidR="00D87D78" w:rsidRDefault="003A1C49">
      <w:pPr>
        <w:rPr>
          <w:sz w:val="20"/>
          <w:szCs w:val="20"/>
        </w:rPr>
      </w:pPr>
      <w:bookmarkStart w:id="83" w:name="sub_3505210"/>
      <w:bookmarkStart w:id="84" w:name="sub_3505291"/>
      <w:bookmarkEnd w:id="83"/>
      <w:bookmarkEnd w:id="84"/>
      <w:r>
        <w:rPr>
          <w:sz w:val="20"/>
          <w:szCs w:val="20"/>
        </w:rPr>
        <w:t xml:space="preserve">5.2.10.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выбор которых осуществляется в соответствии с </w:t>
      </w:r>
      <w:hyperlink r:id="rId20">
        <w:r>
          <w:rPr>
            <w:sz w:val="20"/>
            <w:szCs w:val="20"/>
          </w:rPr>
          <w:t>Федеральным законом</w:t>
        </w:r>
      </w:hyperlink>
      <w:r>
        <w:rPr>
          <w:sz w:val="20"/>
          <w:szCs w:val="20"/>
        </w:rPr>
        <w:t xml:space="preserve"> № 44-ФЗ.</w:t>
      </w:r>
    </w:p>
    <w:p w:rsidR="00D87D78" w:rsidRDefault="003A1C49">
      <w:bookmarkStart w:id="85" w:name="sub_35052111"/>
      <w:bookmarkStart w:id="86" w:name="sub_35052101"/>
      <w:bookmarkEnd w:id="85"/>
      <w:bookmarkEnd w:id="86"/>
      <w:r>
        <w:rPr>
          <w:sz w:val="20"/>
          <w:szCs w:val="20"/>
          <w:shd w:val="clear" w:color="auto" w:fill="FFFFFF"/>
        </w:rPr>
        <w:t xml:space="preserve">5.2.11. При неисполнении или ненадлежащем исполнении Исполнителем обязательства, предусмотренного Контрактом, осуществить оплату выполненных Исполнителем работ за вычетом всех своевременно невыплаченных Исполнителем неустоек (штрафов, пеней), которые предусмотрены </w:t>
      </w:r>
      <w:hyperlink w:anchor="sub_3700">
        <w:r>
          <w:rPr>
            <w:sz w:val="20"/>
            <w:szCs w:val="20"/>
            <w:shd w:val="clear" w:color="auto" w:fill="FFFFFF"/>
          </w:rPr>
          <w:t>разделом 7</w:t>
        </w:r>
      </w:hyperlink>
      <w:r>
        <w:rPr>
          <w:b/>
          <w:sz w:val="20"/>
          <w:szCs w:val="20"/>
          <w:shd w:val="clear" w:color="auto" w:fill="FFFFFF"/>
        </w:rPr>
        <w:t xml:space="preserve"> </w:t>
      </w:r>
      <w:r>
        <w:rPr>
          <w:sz w:val="20"/>
          <w:szCs w:val="20"/>
          <w:shd w:val="clear" w:color="auto" w:fill="FFFFFF"/>
        </w:rPr>
        <w:t>настоящего Контракта.</w:t>
      </w:r>
    </w:p>
    <w:p w:rsidR="00D87D78" w:rsidRDefault="003A1C49">
      <w:pPr>
        <w:rPr>
          <w:sz w:val="20"/>
          <w:szCs w:val="20"/>
        </w:rPr>
      </w:pPr>
      <w:bookmarkStart w:id="87" w:name="sub_35053"/>
      <w:bookmarkStart w:id="88" w:name="sub_35052112"/>
      <w:bookmarkEnd w:id="87"/>
      <w:bookmarkEnd w:id="88"/>
      <w:r>
        <w:rPr>
          <w:sz w:val="20"/>
          <w:szCs w:val="20"/>
        </w:rPr>
        <w:t>5.3. Исполнитель имеет право:</w:t>
      </w:r>
    </w:p>
    <w:p w:rsidR="00D87D78" w:rsidRDefault="003A1C49">
      <w:pPr>
        <w:rPr>
          <w:sz w:val="20"/>
          <w:szCs w:val="20"/>
        </w:rPr>
      </w:pPr>
      <w:bookmarkStart w:id="89" w:name="sub_3505311"/>
      <w:bookmarkStart w:id="90" w:name="sub_350531"/>
      <w:bookmarkEnd w:id="89"/>
      <w:bookmarkEnd w:id="90"/>
      <w:r>
        <w:rPr>
          <w:sz w:val="20"/>
          <w:szCs w:val="20"/>
        </w:rPr>
        <w:t>5.3.1. На своевременную и в полном объеме оплату оказанных услуг.</w:t>
      </w:r>
    </w:p>
    <w:p w:rsidR="00D87D78" w:rsidRDefault="003A1C49">
      <w:pPr>
        <w:rPr>
          <w:sz w:val="20"/>
          <w:szCs w:val="20"/>
        </w:rPr>
      </w:pPr>
      <w:bookmarkStart w:id="91" w:name="sub_350532"/>
      <w:bookmarkStart w:id="92" w:name="sub_3505312"/>
      <w:bookmarkEnd w:id="91"/>
      <w:bookmarkEnd w:id="92"/>
      <w:r>
        <w:rPr>
          <w:sz w:val="20"/>
          <w:szCs w:val="20"/>
        </w:rPr>
        <w:t>5.3.2. Требовать от Заказчика исполнения его обязательств по Контракту.</w:t>
      </w:r>
    </w:p>
    <w:p w:rsidR="00D87D78" w:rsidRDefault="003A1C49">
      <w:pPr>
        <w:rPr>
          <w:sz w:val="20"/>
          <w:szCs w:val="20"/>
        </w:rPr>
      </w:pPr>
      <w:bookmarkStart w:id="93" w:name="sub_35054"/>
      <w:bookmarkStart w:id="94" w:name="sub_3505321"/>
      <w:bookmarkEnd w:id="93"/>
      <w:bookmarkEnd w:id="94"/>
      <w:r>
        <w:rPr>
          <w:sz w:val="20"/>
          <w:szCs w:val="20"/>
        </w:rPr>
        <w:t>5.4. Исполнитель обязан:</w:t>
      </w:r>
    </w:p>
    <w:p w:rsidR="00D87D78" w:rsidRDefault="003A1C49">
      <w:pPr>
        <w:rPr>
          <w:sz w:val="20"/>
          <w:szCs w:val="20"/>
        </w:rPr>
      </w:pPr>
      <w:bookmarkStart w:id="95" w:name="sub_3505411"/>
      <w:bookmarkStart w:id="96" w:name="sub_350541"/>
      <w:bookmarkEnd w:id="95"/>
      <w:bookmarkEnd w:id="96"/>
      <w:r>
        <w:rPr>
          <w:sz w:val="20"/>
          <w:szCs w:val="20"/>
        </w:rPr>
        <w:t xml:space="preserve">5.4.1. Приобретать продукты питания в соответствии с двухнедельным меню, составленным Заказчиком и при наличии сопроводительных документов, удостоверяющих их качество и безопасность (декларация о соответствии, подлинники ветеринарных справок или свидетельств и т.д.), с указанием даты выработки, сроков и условий хранения продукции. Сопроводительный документ на продукты питания </w:t>
      </w:r>
      <w:r>
        <w:rPr>
          <w:sz w:val="20"/>
          <w:szCs w:val="20"/>
        </w:rPr>
        <w:lastRenderedPageBreak/>
        <w:t>Исполнитель обязан сохранять до конца реализации продуктов питания.</w:t>
      </w:r>
    </w:p>
    <w:p w:rsidR="00D87D78" w:rsidRDefault="003A1C49">
      <w:pPr>
        <w:rPr>
          <w:sz w:val="20"/>
          <w:szCs w:val="20"/>
        </w:rPr>
      </w:pPr>
      <w:bookmarkStart w:id="97" w:name="sub_350542"/>
      <w:bookmarkStart w:id="98" w:name="sub_3505412"/>
      <w:bookmarkEnd w:id="97"/>
      <w:bookmarkEnd w:id="98"/>
      <w:r>
        <w:rPr>
          <w:sz w:val="20"/>
          <w:szCs w:val="20"/>
        </w:rPr>
        <w:t xml:space="preserve">5.4.2. Осуществлять транспортировку сырья и пищевых продуктов в соответствии с требованиями </w:t>
      </w:r>
      <w:hyperlink w:anchor="sub_320261">
        <w:r>
          <w:rPr>
            <w:sz w:val="20"/>
            <w:szCs w:val="20"/>
          </w:rPr>
          <w:t>п. 2.6.1</w:t>
        </w:r>
      </w:hyperlink>
      <w:r>
        <w:rPr>
          <w:b/>
          <w:sz w:val="20"/>
          <w:szCs w:val="20"/>
        </w:rPr>
        <w:t xml:space="preserve">, </w:t>
      </w:r>
      <w:hyperlink w:anchor="sub_320262">
        <w:r>
          <w:rPr>
            <w:sz w:val="20"/>
            <w:szCs w:val="20"/>
          </w:rPr>
          <w:t>п. 2.6.2</w:t>
        </w:r>
      </w:hyperlink>
      <w:r>
        <w:rPr>
          <w:sz w:val="20"/>
          <w:szCs w:val="20"/>
        </w:rPr>
        <w:t>. настоящего Контракта.</w:t>
      </w:r>
    </w:p>
    <w:p w:rsidR="00D87D78" w:rsidRDefault="003A1C49">
      <w:pPr>
        <w:rPr>
          <w:sz w:val="20"/>
          <w:szCs w:val="20"/>
        </w:rPr>
      </w:pPr>
      <w:bookmarkStart w:id="99" w:name="sub_350543"/>
      <w:bookmarkStart w:id="100" w:name="sub_3505421"/>
      <w:bookmarkEnd w:id="99"/>
      <w:bookmarkEnd w:id="100"/>
      <w:r>
        <w:rPr>
          <w:sz w:val="20"/>
          <w:szCs w:val="20"/>
        </w:rPr>
        <w:t>5.4.3. Обеспечивать хранение продуктов на складе (складе пищеблока) в соответствии с санитарно-гигиеническими требованиями, соблюдая сроки и условия хранения пищевых продуктов на складе и цехах пищеблока, а также вести «</w:t>
      </w:r>
      <w:r>
        <w:rPr>
          <w:b/>
          <w:sz w:val="20"/>
          <w:szCs w:val="20"/>
        </w:rPr>
        <w:t>Журнал бракеража скоропортящихся пищевой продукции».</w:t>
      </w:r>
    </w:p>
    <w:p w:rsidR="00D87D78" w:rsidRDefault="003A1C49">
      <w:pPr>
        <w:rPr>
          <w:sz w:val="20"/>
          <w:szCs w:val="20"/>
        </w:rPr>
      </w:pPr>
      <w:bookmarkStart w:id="101" w:name="sub_350544"/>
      <w:bookmarkStart w:id="102" w:name="sub_3505431"/>
      <w:bookmarkEnd w:id="101"/>
      <w:bookmarkEnd w:id="102"/>
      <w:r>
        <w:rPr>
          <w:sz w:val="20"/>
          <w:szCs w:val="20"/>
        </w:rPr>
        <w:t>5.4.4. Организовать и обеспечить приготовление пищи в соответствии с двухнедельным меню, разработанным с учетом калорийности, химического состава диет.</w:t>
      </w:r>
    </w:p>
    <w:p w:rsidR="00D87D78" w:rsidRDefault="003A1C49">
      <w:pPr>
        <w:rPr>
          <w:sz w:val="20"/>
          <w:szCs w:val="20"/>
        </w:rPr>
      </w:pPr>
      <w:bookmarkStart w:id="103" w:name="sub_350545"/>
      <w:bookmarkStart w:id="104" w:name="sub_3505441"/>
      <w:bookmarkEnd w:id="103"/>
      <w:bookmarkEnd w:id="104"/>
      <w:r>
        <w:rPr>
          <w:sz w:val="20"/>
          <w:szCs w:val="20"/>
        </w:rPr>
        <w:t>5.4.5. В случае отсутствия полного набора продуктов, предусмотренного двухнедельным меню согласовать с ответственным лицом Заказчика замену одного продукта другим с целью сохранения химического состава и энергетической ценности используемых рационов.</w:t>
      </w:r>
    </w:p>
    <w:p w:rsidR="00D87D78" w:rsidRDefault="003A1C49">
      <w:pPr>
        <w:rPr>
          <w:sz w:val="20"/>
          <w:szCs w:val="20"/>
        </w:rPr>
      </w:pPr>
      <w:bookmarkStart w:id="105" w:name="sub_350546"/>
      <w:bookmarkStart w:id="106" w:name="sub_3505451"/>
      <w:bookmarkEnd w:id="105"/>
      <w:bookmarkEnd w:id="106"/>
      <w:r>
        <w:rPr>
          <w:sz w:val="20"/>
          <w:szCs w:val="20"/>
        </w:rPr>
        <w:t>5.4.6. Иметь запас продуктов на случай форс-мажорных обстоятельств (отключение электроэнергии, водоснабжения) и на случай снятия с реализации готовой продукции.</w:t>
      </w:r>
    </w:p>
    <w:p w:rsidR="00D87D78" w:rsidRDefault="003A1C49">
      <w:pPr>
        <w:rPr>
          <w:sz w:val="20"/>
          <w:szCs w:val="20"/>
        </w:rPr>
      </w:pPr>
      <w:bookmarkStart w:id="107" w:name="sub_350547"/>
      <w:bookmarkStart w:id="108" w:name="sub_3505461"/>
      <w:bookmarkEnd w:id="107"/>
      <w:bookmarkEnd w:id="108"/>
      <w:r>
        <w:rPr>
          <w:sz w:val="20"/>
          <w:szCs w:val="20"/>
        </w:rPr>
        <w:t xml:space="preserve">5.4.7. Соблюдать температурный режим выдаваемой пищи в соответствии с требованиями </w:t>
      </w:r>
      <w:hyperlink w:anchor="sub_320276">
        <w:r>
          <w:rPr>
            <w:sz w:val="20"/>
            <w:szCs w:val="20"/>
          </w:rPr>
          <w:t>п. 2.7.6</w:t>
        </w:r>
      </w:hyperlink>
      <w:r>
        <w:rPr>
          <w:sz w:val="20"/>
          <w:szCs w:val="20"/>
        </w:rPr>
        <w:t>. настоящего Контракта.</w:t>
      </w:r>
    </w:p>
    <w:p w:rsidR="00D87D78" w:rsidRDefault="003A1C49">
      <w:pPr>
        <w:rPr>
          <w:sz w:val="20"/>
          <w:szCs w:val="20"/>
        </w:rPr>
      </w:pPr>
      <w:bookmarkStart w:id="109" w:name="sub_350548"/>
      <w:bookmarkStart w:id="110" w:name="sub_3505471"/>
      <w:bookmarkEnd w:id="109"/>
      <w:bookmarkEnd w:id="110"/>
      <w:r>
        <w:rPr>
          <w:sz w:val="20"/>
          <w:szCs w:val="20"/>
        </w:rPr>
        <w:t>5.4.8. Организовать выдачу пищи по весу с выходом блюд и количеством порций и установленным в учреждении Заказчика режимом питания.</w:t>
      </w:r>
    </w:p>
    <w:p w:rsidR="00D87D78" w:rsidRDefault="003A1C49">
      <w:pPr>
        <w:rPr>
          <w:sz w:val="20"/>
          <w:szCs w:val="20"/>
        </w:rPr>
      </w:pPr>
      <w:bookmarkStart w:id="111" w:name="sub_350549"/>
      <w:bookmarkStart w:id="112" w:name="sub_3505481"/>
      <w:bookmarkEnd w:id="111"/>
      <w:bookmarkEnd w:id="112"/>
      <w:r>
        <w:rPr>
          <w:sz w:val="20"/>
          <w:szCs w:val="20"/>
        </w:rPr>
        <w:t>5.4.9. Привлекать к оказанию услуг персонал, имеющий соответствующую квалификацию, личные медицинские книжки установленного образца в соответствии с действующим законодательством РФ. Исполнитель обязуется привлекать к своевременному проведению профилактических медицинских осмотров своего персонала только лицензированные медицинские организации.</w:t>
      </w:r>
    </w:p>
    <w:p w:rsidR="00D87D78" w:rsidRDefault="003A1C49">
      <w:pPr>
        <w:rPr>
          <w:sz w:val="20"/>
          <w:szCs w:val="20"/>
        </w:rPr>
      </w:pPr>
      <w:bookmarkStart w:id="113" w:name="sub_3505410"/>
      <w:bookmarkStart w:id="114" w:name="sub_3505491"/>
      <w:bookmarkEnd w:id="113"/>
      <w:bookmarkEnd w:id="114"/>
      <w:r>
        <w:rPr>
          <w:sz w:val="20"/>
          <w:szCs w:val="20"/>
        </w:rPr>
        <w:t xml:space="preserve">5.4.10. </w:t>
      </w:r>
      <w:proofErr w:type="gramStart"/>
      <w:r>
        <w:rPr>
          <w:sz w:val="20"/>
          <w:szCs w:val="20"/>
        </w:rPr>
        <w:t>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w:t>
      </w:r>
      <w:proofErr w:type="gramEnd"/>
      <w:r>
        <w:rPr>
          <w:sz w:val="20"/>
          <w:szCs w:val="20"/>
        </w:rPr>
        <w:t>, материалов и изделий опасность распространения таких заболеваний, а также работников, не прошедших гигиенического обучения. Исполнитель несет ответственность за допуск указанных лиц к оказанию услуг по приготовлению питания, а также при нарушении указанных требований Исполнитель несет уголовную и гражданскую ответственность за распространение инфекционных заболеваний при организации питания.</w:t>
      </w:r>
    </w:p>
    <w:p w:rsidR="00D87D78" w:rsidRDefault="003A1C49">
      <w:pPr>
        <w:rPr>
          <w:sz w:val="20"/>
          <w:szCs w:val="20"/>
        </w:rPr>
      </w:pPr>
      <w:r>
        <w:rPr>
          <w:sz w:val="20"/>
          <w:szCs w:val="20"/>
        </w:rPr>
        <w:t>5.4.11. Обеспечить сотрудникам Заказчика возможность свободного осуществления проверки качества продуктов, поступающих на склад (склад пищеблока) Исполнителя.</w:t>
      </w:r>
    </w:p>
    <w:p w:rsidR="00D87D78" w:rsidRDefault="003A1C49">
      <w:pPr>
        <w:rPr>
          <w:sz w:val="20"/>
          <w:szCs w:val="20"/>
        </w:rPr>
      </w:pPr>
      <w:bookmarkStart w:id="115" w:name="sub_35054121"/>
      <w:bookmarkStart w:id="116" w:name="sub_3505413"/>
      <w:bookmarkEnd w:id="115"/>
      <w:bookmarkEnd w:id="116"/>
      <w:r>
        <w:rPr>
          <w:sz w:val="20"/>
          <w:szCs w:val="20"/>
        </w:rPr>
        <w:t xml:space="preserve">5.4.12. Обеспечить сотрудникам Заказчика возможность свободного осуществления </w:t>
      </w:r>
      <w:proofErr w:type="gramStart"/>
      <w:r>
        <w:rPr>
          <w:sz w:val="20"/>
          <w:szCs w:val="20"/>
        </w:rPr>
        <w:t>контроля правильности хранения запаса продуктов питания</w:t>
      </w:r>
      <w:proofErr w:type="gramEnd"/>
      <w:r>
        <w:rPr>
          <w:sz w:val="20"/>
          <w:szCs w:val="20"/>
        </w:rPr>
        <w:t xml:space="preserve"> Исполнителем.</w:t>
      </w:r>
    </w:p>
    <w:p w:rsidR="00D87D78" w:rsidRDefault="003A1C49">
      <w:pPr>
        <w:rPr>
          <w:sz w:val="20"/>
          <w:szCs w:val="20"/>
        </w:rPr>
      </w:pPr>
      <w:bookmarkStart w:id="117" w:name="sub_3505414"/>
      <w:bookmarkStart w:id="118" w:name="sub_35054131"/>
      <w:bookmarkEnd w:id="117"/>
      <w:bookmarkEnd w:id="118"/>
      <w:r>
        <w:rPr>
          <w:sz w:val="20"/>
          <w:szCs w:val="20"/>
        </w:rPr>
        <w:t xml:space="preserve">5.4.13. Обеспечить сотрудникам Заказчика возможность свободного осуществления </w:t>
      </w:r>
      <w:proofErr w:type="gramStart"/>
      <w:r>
        <w:rPr>
          <w:sz w:val="20"/>
          <w:szCs w:val="20"/>
        </w:rPr>
        <w:t>контроля за</w:t>
      </w:r>
      <w:proofErr w:type="gramEnd"/>
      <w:r>
        <w:rPr>
          <w:sz w:val="20"/>
          <w:szCs w:val="20"/>
        </w:rPr>
        <w:t xml:space="preserve"> санитарным состоянием помещений пищеблока, инвентаря, посуды, а также за выполнением работниками пищеблока Исполнителя правил личной гигиены.</w:t>
      </w:r>
    </w:p>
    <w:p w:rsidR="00D87D78" w:rsidRDefault="003A1C49">
      <w:pPr>
        <w:rPr>
          <w:sz w:val="20"/>
          <w:szCs w:val="20"/>
        </w:rPr>
      </w:pPr>
      <w:bookmarkStart w:id="119" w:name="sub_35054141"/>
      <w:bookmarkEnd w:id="119"/>
      <w:r>
        <w:rPr>
          <w:sz w:val="20"/>
          <w:szCs w:val="20"/>
        </w:rPr>
        <w:t xml:space="preserve">5.4.14. Исполнитель обязан осуществлять </w:t>
      </w:r>
      <w:proofErr w:type="gramStart"/>
      <w:r>
        <w:rPr>
          <w:sz w:val="20"/>
          <w:szCs w:val="20"/>
        </w:rPr>
        <w:t>контроль за</w:t>
      </w:r>
      <w:proofErr w:type="gramEnd"/>
      <w:r>
        <w:rPr>
          <w:sz w:val="20"/>
          <w:szCs w:val="20"/>
        </w:rPr>
        <w:t xml:space="preserve"> соблюдением Работниками следующих правил личной гигиены:</w:t>
      </w:r>
      <w:bookmarkStart w:id="120" w:name="sub_3505415"/>
      <w:bookmarkEnd w:id="120"/>
    </w:p>
    <w:p w:rsidR="00D87D78" w:rsidRDefault="003A1C49">
      <w:pPr>
        <w:rPr>
          <w:sz w:val="20"/>
          <w:szCs w:val="20"/>
        </w:rPr>
      </w:pPr>
      <w:r>
        <w:rPr>
          <w:sz w:val="20"/>
          <w:szCs w:val="20"/>
        </w:rPr>
        <w:t>- оставлять верхнюю одежду, обувь, головной убор, личные вещи в гардеробной;</w:t>
      </w:r>
    </w:p>
    <w:p w:rsidR="00D87D78" w:rsidRDefault="003A1C49">
      <w:pPr>
        <w:rPr>
          <w:sz w:val="20"/>
          <w:szCs w:val="20"/>
        </w:rPr>
      </w:pPr>
      <w:r>
        <w:rPr>
          <w:sz w:val="20"/>
          <w:szCs w:val="20"/>
        </w:rPr>
        <w:t>-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rsidR="00D87D78" w:rsidRDefault="003A1C49">
      <w:pPr>
        <w:rPr>
          <w:sz w:val="20"/>
          <w:szCs w:val="20"/>
        </w:rPr>
      </w:pPr>
      <w:r>
        <w:rPr>
          <w:sz w:val="20"/>
          <w:szCs w:val="20"/>
        </w:rPr>
        <w:t>- работать в чистой санитарной одежде, менять ее по мере загрязнения;</w:t>
      </w:r>
    </w:p>
    <w:p w:rsidR="00D87D78" w:rsidRDefault="003A1C49">
      <w:pPr>
        <w:rPr>
          <w:sz w:val="20"/>
          <w:szCs w:val="20"/>
        </w:rPr>
      </w:pPr>
      <w:r>
        <w:rPr>
          <w:sz w:val="20"/>
          <w:szCs w:val="20"/>
        </w:rPr>
        <w:t>- при посещении туалета снимать санитарную одежду в специально отведенном месте, после посещения туалета тщательно мыть руки с мылом;</w:t>
      </w:r>
    </w:p>
    <w:p w:rsidR="00D87D78" w:rsidRDefault="003A1C49">
      <w:pPr>
        <w:rPr>
          <w:sz w:val="20"/>
          <w:szCs w:val="20"/>
        </w:rPr>
      </w:pPr>
      <w:r>
        <w:rPr>
          <w:sz w:val="20"/>
          <w:szCs w:val="20"/>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D87D78" w:rsidRDefault="003A1C49">
      <w:pPr>
        <w:rPr>
          <w:sz w:val="20"/>
          <w:szCs w:val="20"/>
        </w:rPr>
      </w:pPr>
      <w:r>
        <w:rPr>
          <w:sz w:val="20"/>
          <w:szCs w:val="20"/>
        </w:rPr>
        <w:t>- сообщать обо всех случаях заболеваний кишечными инфекциями в семье работника;</w:t>
      </w:r>
    </w:p>
    <w:p w:rsidR="00D87D78" w:rsidRDefault="003A1C49">
      <w:pPr>
        <w:rPr>
          <w:sz w:val="20"/>
          <w:szCs w:val="20"/>
        </w:rPr>
      </w:pPr>
      <w:r>
        <w:rPr>
          <w:sz w:val="20"/>
          <w:szCs w:val="20"/>
        </w:rPr>
        <w:t>- при изготовлении блюд, кулинарных изделий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rsidR="00D87D78" w:rsidRDefault="003A1C49">
      <w:pPr>
        <w:rPr>
          <w:sz w:val="20"/>
          <w:szCs w:val="20"/>
        </w:rPr>
      </w:pPr>
      <w:r>
        <w:rPr>
          <w:sz w:val="20"/>
          <w:szCs w:val="20"/>
        </w:rPr>
        <w:t>- не курить и не принимать пищу на рабочем месте (прием пищи и курение разрешаются в специально отведенном помещении или месте). Слесари, электромонтеры и другие работники Исполнителя, занятые ремонтными работами в производственных и складских помещениях, обязаны работать в цехах в чистой санитарной (или специальной) одежде, переносить инструменты в специальных закрытых ящиках. При проведении работ должно быть обеспечено исключение загрязнения сырья, полуфабрикатов и готовой продукции.</w:t>
      </w:r>
    </w:p>
    <w:p w:rsidR="00D87D78" w:rsidRDefault="003A1C49">
      <w:pPr>
        <w:rPr>
          <w:sz w:val="20"/>
          <w:szCs w:val="20"/>
        </w:rPr>
      </w:pPr>
      <w:bookmarkStart w:id="121" w:name="sub_3505416"/>
      <w:bookmarkEnd w:id="121"/>
      <w:r>
        <w:rPr>
          <w:sz w:val="20"/>
          <w:szCs w:val="20"/>
        </w:rPr>
        <w:t xml:space="preserve">5.4.15. Обеспечить сотрудникам Заказчика возможность свободного осуществления контроля за своевременностью </w:t>
      </w:r>
      <w:proofErr w:type="gramStart"/>
      <w:r>
        <w:rPr>
          <w:sz w:val="20"/>
          <w:szCs w:val="20"/>
        </w:rPr>
        <w:t>проведения профилактических медицинских осмотров персонала пищеблока Исполнителя</w:t>
      </w:r>
      <w:proofErr w:type="gramEnd"/>
      <w:r>
        <w:rPr>
          <w:sz w:val="20"/>
          <w:szCs w:val="20"/>
        </w:rPr>
        <w:t>.</w:t>
      </w:r>
    </w:p>
    <w:p w:rsidR="00D87D78" w:rsidRDefault="003A1C49">
      <w:pPr>
        <w:rPr>
          <w:shd w:val="clear" w:color="auto" w:fill="FFFFFF"/>
        </w:rPr>
      </w:pPr>
      <w:bookmarkStart w:id="122" w:name="sub_3505417"/>
      <w:bookmarkStart w:id="123" w:name="sub_35054161"/>
      <w:bookmarkEnd w:id="122"/>
      <w:bookmarkEnd w:id="123"/>
      <w:r>
        <w:rPr>
          <w:sz w:val="20"/>
          <w:szCs w:val="20"/>
          <w:shd w:val="clear" w:color="auto" w:fill="FFFFFF"/>
        </w:rPr>
        <w:t xml:space="preserve">5.4.16. Постоянно и регулярно проводить в местах оказания услуги (пищеблоки, склады и т.д.) </w:t>
      </w:r>
      <w:r>
        <w:rPr>
          <w:sz w:val="20"/>
          <w:szCs w:val="20"/>
          <w:shd w:val="clear" w:color="auto" w:fill="FFFFFF"/>
        </w:rPr>
        <w:lastRenderedPageBreak/>
        <w:t>текущие и генеральные уборки, мероприятий по дезинфекции.</w:t>
      </w:r>
    </w:p>
    <w:p w:rsidR="00D87D78" w:rsidRDefault="003A1C49">
      <w:pPr>
        <w:rPr>
          <w:sz w:val="20"/>
          <w:szCs w:val="20"/>
        </w:rPr>
      </w:pPr>
      <w:bookmarkStart w:id="124" w:name="sub_3505418"/>
      <w:bookmarkStart w:id="125" w:name="sub_35054171"/>
      <w:bookmarkEnd w:id="124"/>
      <w:bookmarkEnd w:id="125"/>
      <w:r>
        <w:rPr>
          <w:sz w:val="20"/>
          <w:szCs w:val="20"/>
        </w:rPr>
        <w:t>5.4.17. Обеспечить работающий персонал пищеблока санитарной одеждой, достаточным количеством моющих, дезинфицирующих средств и других предметов материально технического оснащения.</w:t>
      </w:r>
    </w:p>
    <w:p w:rsidR="00D87D78" w:rsidRDefault="003A1C49">
      <w:pPr>
        <w:rPr>
          <w:sz w:val="20"/>
          <w:szCs w:val="20"/>
        </w:rPr>
      </w:pPr>
      <w:bookmarkStart w:id="126" w:name="sub_3505419"/>
      <w:bookmarkStart w:id="127" w:name="sub_35054181"/>
      <w:bookmarkEnd w:id="126"/>
      <w:bookmarkEnd w:id="127"/>
      <w:r>
        <w:rPr>
          <w:sz w:val="20"/>
          <w:szCs w:val="20"/>
        </w:rPr>
        <w:t>5.4.18. Обеспечивать строгое соблюдение санитарно-гигиенических норм и требований к содержанию производственных, складских и вспомогательных помещений, условий транспортировки, приемки, хранения, переработки продовольственного сырья и пищевых продуктов, обеспечивающих их качество и безопасность, технологических процессов приготовления блюд</w:t>
      </w:r>
      <w:proofErr w:type="gramStart"/>
      <w:r>
        <w:rPr>
          <w:sz w:val="20"/>
          <w:szCs w:val="20"/>
        </w:rPr>
        <w:t xml:space="preserve"> .</w:t>
      </w:r>
      <w:proofErr w:type="gramEnd"/>
    </w:p>
    <w:p w:rsidR="00D87D78" w:rsidRDefault="003A1C49">
      <w:pPr>
        <w:rPr>
          <w:sz w:val="20"/>
          <w:szCs w:val="20"/>
        </w:rPr>
      </w:pPr>
      <w:bookmarkStart w:id="128" w:name="sub_3505420"/>
      <w:bookmarkStart w:id="129" w:name="sub_35054191"/>
      <w:bookmarkEnd w:id="128"/>
      <w:bookmarkEnd w:id="129"/>
      <w:r>
        <w:rPr>
          <w:sz w:val="20"/>
          <w:szCs w:val="20"/>
        </w:rPr>
        <w:t>5.4.19. Соблюдать обязательные требования к качеству готового питания, его безопасности для жизни и здоровья людей, установленные в государственных стандартах, санитарных правилах, технологических нормативах, техническим регламентом, санитарно-эпидемиологическими требованиями.</w:t>
      </w:r>
    </w:p>
    <w:p w:rsidR="00D87D78" w:rsidRDefault="003A1C49">
      <w:pPr>
        <w:rPr>
          <w:sz w:val="20"/>
          <w:szCs w:val="20"/>
        </w:rPr>
      </w:pPr>
      <w:bookmarkStart w:id="130" w:name="sub_35054211"/>
      <w:bookmarkStart w:id="131" w:name="sub_35054201"/>
      <w:bookmarkEnd w:id="130"/>
      <w:bookmarkEnd w:id="131"/>
      <w:r>
        <w:rPr>
          <w:sz w:val="20"/>
          <w:szCs w:val="20"/>
        </w:rPr>
        <w:t xml:space="preserve">5.4.20. Предоставлять Заказчику результаты (протоколы) лабораторных исследований по производственному </w:t>
      </w:r>
      <w:proofErr w:type="gramStart"/>
      <w:r>
        <w:rPr>
          <w:sz w:val="20"/>
          <w:szCs w:val="20"/>
        </w:rPr>
        <w:t>контролю за</w:t>
      </w:r>
      <w:proofErr w:type="gramEnd"/>
      <w:r>
        <w:rPr>
          <w:sz w:val="20"/>
          <w:szCs w:val="20"/>
        </w:rPr>
        <w:t xml:space="preserve"> соблюдением санитарных правил и выполнением санитарно-противоэпидемических (профилактических) мероприятий, которые должны осуществляться аккредитованной лабораторией.</w:t>
      </w:r>
    </w:p>
    <w:p w:rsidR="00D87D78" w:rsidRDefault="003A1C49">
      <w:pPr>
        <w:rPr>
          <w:sz w:val="20"/>
          <w:szCs w:val="20"/>
        </w:rPr>
      </w:pPr>
      <w:bookmarkStart w:id="132" w:name="sub_3505422"/>
      <w:bookmarkStart w:id="133" w:name="sub_35054212"/>
      <w:bookmarkEnd w:id="132"/>
      <w:bookmarkEnd w:id="133"/>
      <w:r>
        <w:rPr>
          <w:sz w:val="20"/>
          <w:szCs w:val="20"/>
        </w:rPr>
        <w:t>5.4.21. Безвозмездно исправить по требованию Заказчика все выявленные недостатки в течение 1 (одного) календарного дня.</w:t>
      </w:r>
    </w:p>
    <w:p w:rsidR="00D87D78" w:rsidRDefault="003A1C49">
      <w:pPr>
        <w:rPr>
          <w:sz w:val="20"/>
          <w:szCs w:val="20"/>
        </w:rPr>
      </w:pPr>
      <w:bookmarkStart w:id="134" w:name="sub_3505423"/>
      <w:bookmarkStart w:id="135" w:name="sub_35054221"/>
      <w:bookmarkEnd w:id="134"/>
      <w:bookmarkEnd w:id="135"/>
      <w:r>
        <w:rPr>
          <w:sz w:val="20"/>
          <w:szCs w:val="20"/>
        </w:rPr>
        <w:t>5.4.22. Соблюдать</w:t>
      </w:r>
      <w:r w:rsidR="001E5D2A">
        <w:rPr>
          <w:sz w:val="20"/>
          <w:szCs w:val="20"/>
        </w:rPr>
        <w:t xml:space="preserve"> требования противопожарной безопасности,</w:t>
      </w:r>
      <w:r w:rsidRPr="001E5D2A">
        <w:rPr>
          <w:sz w:val="20"/>
          <w:szCs w:val="20"/>
        </w:rPr>
        <w:t xml:space="preserve"> требования</w:t>
      </w:r>
      <w:r>
        <w:rPr>
          <w:sz w:val="20"/>
          <w:szCs w:val="20"/>
        </w:rPr>
        <w:t xml:space="preserve"> техники безопасности и охраны труда, Правила внутреннего распорядка.</w:t>
      </w:r>
    </w:p>
    <w:p w:rsidR="00D87D78" w:rsidRDefault="003A1C49">
      <w:pPr>
        <w:rPr>
          <w:sz w:val="20"/>
          <w:szCs w:val="20"/>
        </w:rPr>
      </w:pPr>
      <w:bookmarkStart w:id="136" w:name="sub_3505424"/>
      <w:bookmarkStart w:id="137" w:name="sub_35054231"/>
      <w:bookmarkEnd w:id="136"/>
      <w:bookmarkEnd w:id="137"/>
      <w:r>
        <w:rPr>
          <w:sz w:val="20"/>
          <w:szCs w:val="20"/>
        </w:rPr>
        <w:t>5.4.23. Предоставить в течение 3 календарных дней после заключения настоящего Контракта копию уведомления о начале предоставление услуг общественного питания, направленного в орган государственного контроля (надзора).</w:t>
      </w:r>
    </w:p>
    <w:p w:rsidR="00D87D78" w:rsidRDefault="003A1C49">
      <w:pPr>
        <w:rPr>
          <w:sz w:val="20"/>
          <w:szCs w:val="20"/>
        </w:rPr>
      </w:pPr>
      <w:bookmarkStart w:id="138" w:name="sub_3505425"/>
      <w:bookmarkStart w:id="139" w:name="sub_35054241"/>
      <w:bookmarkEnd w:id="138"/>
      <w:bookmarkEnd w:id="139"/>
      <w:r>
        <w:rPr>
          <w:sz w:val="20"/>
          <w:szCs w:val="20"/>
        </w:rPr>
        <w:t xml:space="preserve">5.4.24. Предоставить в течение 10 календарных дней с момента заключения настоящего Контракта Заказчику программу (план) производственного контроля в соответствии с требованиями </w:t>
      </w:r>
      <w:r>
        <w:rPr>
          <w:sz w:val="20"/>
          <w:szCs w:val="20"/>
          <w:shd w:val="clear" w:color="auto" w:fill="FFFFFF"/>
        </w:rPr>
        <w:t>Санитарно-эпидемиологические правила и нормы СанПиН 2.3/2.4.3590-20 «Санитарно-эпидемиологические требования к организации общественного питания населения»</w:t>
      </w:r>
      <w:r>
        <w:rPr>
          <w:sz w:val="20"/>
          <w:szCs w:val="20"/>
        </w:rPr>
        <w:t>.</w:t>
      </w:r>
    </w:p>
    <w:p w:rsidR="00D87D78" w:rsidRDefault="003A1C49">
      <w:pPr>
        <w:rPr>
          <w:sz w:val="20"/>
          <w:szCs w:val="20"/>
        </w:rPr>
      </w:pPr>
      <w:bookmarkStart w:id="140" w:name="sub_3505428"/>
      <w:bookmarkStart w:id="141" w:name="sub_35054251"/>
      <w:bookmarkEnd w:id="140"/>
      <w:bookmarkEnd w:id="141"/>
      <w:r>
        <w:rPr>
          <w:sz w:val="20"/>
          <w:szCs w:val="20"/>
        </w:rPr>
        <w:t>5.4.25. Возвратить излишне уплаченные за оказанные услуги денежные средства в случае выявления в ходе проверки уполномоченными контролирующими органами фактов завышения объемов и (или) стоимости оказанных услуг в течение трех лет с момента подписания акта сдачи-приемки оказанных услуг.</w:t>
      </w:r>
    </w:p>
    <w:p w:rsidR="00D87D78" w:rsidRDefault="003A1C49">
      <w:pPr>
        <w:rPr>
          <w:sz w:val="20"/>
          <w:szCs w:val="20"/>
        </w:rPr>
      </w:pPr>
      <w:r>
        <w:rPr>
          <w:sz w:val="20"/>
          <w:szCs w:val="20"/>
        </w:rPr>
        <w:t xml:space="preserve">5.4.26. </w:t>
      </w:r>
      <w:proofErr w:type="gramStart"/>
      <w:r>
        <w:rPr>
          <w:sz w:val="20"/>
          <w:szCs w:val="20"/>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(далее-услуги_ в установленные заказчиком сроки и в установленных заказчиком объемах.</w:t>
      </w:r>
      <w:proofErr w:type="gramEnd"/>
    </w:p>
    <w:p w:rsidR="00D87D78" w:rsidRDefault="003A1C49">
      <w:pPr>
        <w:rPr>
          <w:sz w:val="20"/>
          <w:szCs w:val="20"/>
        </w:rPr>
      </w:pPr>
      <w:r>
        <w:rPr>
          <w:sz w:val="20"/>
          <w:szCs w:val="20"/>
        </w:rPr>
        <w:t>5.4.27.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D87D78" w:rsidRDefault="003A1C49">
      <w:pPr>
        <w:rPr>
          <w:sz w:val="20"/>
          <w:szCs w:val="20"/>
        </w:rPr>
      </w:pPr>
      <w:r>
        <w:rPr>
          <w:sz w:val="20"/>
          <w:szCs w:val="20"/>
        </w:rPr>
        <w:t xml:space="preserve">5.4.28. </w:t>
      </w:r>
      <w:proofErr w:type="gramStart"/>
      <w:r>
        <w:rPr>
          <w:sz w:val="20"/>
          <w:szCs w:val="20"/>
        </w:rPr>
        <w:t>Обеспечивать соответствие готовых блюд, напитков, кулинарных, мучных, кондитерских, хлебобулочных изделий (далее-пищевая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p>
    <w:p w:rsidR="00D87D78" w:rsidRDefault="003A1C49">
      <w:pPr>
        <w:rPr>
          <w:sz w:val="20"/>
          <w:szCs w:val="20"/>
        </w:rPr>
      </w:pPr>
      <w:r>
        <w:rPr>
          <w:sz w:val="20"/>
          <w:szCs w:val="20"/>
        </w:rPr>
        <w:t>5.4.29.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p>
    <w:p w:rsidR="00D87D78" w:rsidRDefault="003A1C49">
      <w:pPr>
        <w:rPr>
          <w:sz w:val="20"/>
          <w:szCs w:val="20"/>
        </w:rPr>
      </w:pPr>
      <w:r>
        <w:rPr>
          <w:sz w:val="20"/>
          <w:szCs w:val="20"/>
        </w:rPr>
        <w:t>5.4.30.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D87D78" w:rsidRDefault="003A1C49">
      <w:pPr>
        <w:rPr>
          <w:sz w:val="20"/>
          <w:szCs w:val="20"/>
        </w:rPr>
      </w:pPr>
      <w:r>
        <w:rPr>
          <w:sz w:val="20"/>
          <w:szCs w:val="20"/>
        </w:rPr>
        <w:t xml:space="preserve">5.4.31. </w:t>
      </w:r>
      <w:proofErr w:type="gramStart"/>
      <w:r>
        <w:rPr>
          <w:sz w:val="20"/>
          <w:szCs w:val="20"/>
        </w:rPr>
        <w:t>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w:t>
      </w:r>
      <w:proofErr w:type="gramEnd"/>
      <w:r>
        <w:rPr>
          <w:sz w:val="20"/>
          <w:szCs w:val="20"/>
        </w:rPr>
        <w:t xml:space="preserve"> родителями.</w:t>
      </w:r>
    </w:p>
    <w:p w:rsidR="00D87D78" w:rsidRDefault="003A1C49">
      <w:pPr>
        <w:rPr>
          <w:sz w:val="20"/>
          <w:szCs w:val="20"/>
        </w:rPr>
      </w:pPr>
      <w:r>
        <w:rPr>
          <w:sz w:val="20"/>
          <w:szCs w:val="20"/>
        </w:rPr>
        <w:t>5.4.32.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D87D78" w:rsidRDefault="003A1C49">
      <w:pPr>
        <w:rPr>
          <w:sz w:val="20"/>
          <w:szCs w:val="20"/>
        </w:rPr>
      </w:pPr>
      <w:r>
        <w:rPr>
          <w:sz w:val="20"/>
          <w:szCs w:val="20"/>
        </w:rPr>
        <w:t xml:space="preserve">  5.4.33.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D87D78" w:rsidRDefault="003A1C49">
      <w:pPr>
        <w:rPr>
          <w:sz w:val="20"/>
          <w:szCs w:val="20"/>
        </w:rPr>
      </w:pPr>
      <w:r>
        <w:rPr>
          <w:sz w:val="20"/>
          <w:szCs w:val="20"/>
        </w:rPr>
        <w:t xml:space="preserve">5.4.34. Оказывать услугу с использованием технологического, холодильного, моечного оборудования, инвентаря, посуды, </w:t>
      </w:r>
      <w:proofErr w:type="gramStart"/>
      <w:r>
        <w:rPr>
          <w:sz w:val="20"/>
          <w:szCs w:val="20"/>
        </w:rPr>
        <w:t>соответствующих</w:t>
      </w:r>
      <w:proofErr w:type="gramEnd"/>
      <w:r>
        <w:rPr>
          <w:sz w:val="20"/>
          <w:szCs w:val="20"/>
        </w:rPr>
        <w:t xml:space="preserve"> санитарно-эпидемиологическим требованиям к </w:t>
      </w:r>
      <w:r>
        <w:rPr>
          <w:sz w:val="20"/>
          <w:szCs w:val="20"/>
        </w:rPr>
        <w:lastRenderedPageBreak/>
        <w:t>организации общественного питания населения.</w:t>
      </w:r>
    </w:p>
    <w:p w:rsidR="00D87D78" w:rsidRDefault="003A1C49">
      <w:pPr>
        <w:rPr>
          <w:sz w:val="20"/>
          <w:szCs w:val="20"/>
        </w:rPr>
      </w:pPr>
      <w:bookmarkStart w:id="142" w:name="sub_35055"/>
      <w:bookmarkStart w:id="143" w:name="sub_35054281"/>
      <w:bookmarkEnd w:id="142"/>
      <w:bookmarkEnd w:id="143"/>
      <w:r>
        <w:rPr>
          <w:sz w:val="20"/>
          <w:szCs w:val="20"/>
        </w:rPr>
        <w:t>5.5. Стороны обязуются:</w:t>
      </w:r>
    </w:p>
    <w:p w:rsidR="00D87D78" w:rsidRDefault="003A1C49">
      <w:pPr>
        <w:rPr>
          <w:sz w:val="20"/>
          <w:szCs w:val="20"/>
        </w:rPr>
      </w:pPr>
      <w:bookmarkStart w:id="144" w:name="sub_350551"/>
      <w:bookmarkEnd w:id="144"/>
      <w:r>
        <w:rPr>
          <w:sz w:val="20"/>
          <w:szCs w:val="20"/>
        </w:rPr>
        <w:t>5.5.1. Производить взаимную сверку финансовых расчетов не позднее 5 (пятого) числа месяца, следующего за месяцем/кварталом, в котором осуществлялось оказание услуг по настоящему Контракту, путем составления акта сверки взаимных расчетов.</w:t>
      </w:r>
      <w:bookmarkStart w:id="145" w:name="sub_3505511"/>
      <w:bookmarkEnd w:id="145"/>
    </w:p>
    <w:p w:rsidR="00D87D78" w:rsidRPr="00C321FF" w:rsidRDefault="003A1C49" w:rsidP="00C321FF">
      <w:pPr>
        <w:rPr>
          <w:sz w:val="20"/>
          <w:szCs w:val="20"/>
        </w:rPr>
      </w:pPr>
      <w:r>
        <w:rPr>
          <w:sz w:val="20"/>
          <w:szCs w:val="20"/>
        </w:rPr>
        <w:t>Сторона, получившая акт сверки взаимных расчетов, должна в течение 5 (пять) рабочих дней рассмотреть его, подписать и направить другой Стороне по факсу или по электронной почте, с одновременным направлением оригинала акта способом, позволяющим подтвердить его получение адресатом.</w:t>
      </w:r>
    </w:p>
    <w:p w:rsidR="00D87D78" w:rsidRDefault="003A1C49">
      <w:pPr>
        <w:pStyle w:val="111"/>
        <w:rPr>
          <w:rFonts w:ascii="Times New Roman" w:hAnsi="Times New Roman" w:cs="Times New Roman"/>
          <w:color w:val="auto"/>
          <w:sz w:val="20"/>
          <w:szCs w:val="20"/>
          <w:highlight w:val="white"/>
        </w:rPr>
      </w:pPr>
      <w:bookmarkStart w:id="146" w:name="sub_3600"/>
      <w:r>
        <w:rPr>
          <w:rFonts w:ascii="Times New Roman" w:eastAsia="PT Astra Serif" w:hAnsi="Times New Roman" w:cs="Times New Roman"/>
          <w:color w:val="auto"/>
          <w:sz w:val="20"/>
          <w:szCs w:val="20"/>
          <w:highlight w:val="white"/>
        </w:rPr>
        <w:t>6. Порядок приемки услуги</w:t>
      </w:r>
      <w:bookmarkEnd w:id="146"/>
    </w:p>
    <w:p w:rsidR="00D87D78" w:rsidRDefault="00D87D78">
      <w:pPr>
        <w:rPr>
          <w:rFonts w:ascii="Times New Roman" w:hAnsi="Times New Roman" w:cs="Times New Roman"/>
          <w:sz w:val="20"/>
          <w:szCs w:val="20"/>
          <w:highlight w:val="white"/>
        </w:rPr>
      </w:pPr>
    </w:p>
    <w:p w:rsidR="00D87D78" w:rsidRPr="002A3A72" w:rsidRDefault="003A1C49">
      <w:pPr>
        <w:ind w:firstLine="709"/>
        <w:rPr>
          <w:rFonts w:ascii="Times New Roman" w:hAnsi="Times New Roman" w:cs="Times New Roman"/>
          <w:sz w:val="20"/>
          <w:szCs w:val="20"/>
        </w:rPr>
      </w:pPr>
      <w:r w:rsidRPr="002A3A72">
        <w:rPr>
          <w:rFonts w:ascii="Times New Roman" w:eastAsia="PT Astra Serif" w:hAnsi="Times New Roman" w:cs="Times New Roman"/>
          <w:sz w:val="20"/>
          <w:szCs w:val="20"/>
        </w:rPr>
        <w:t>6.1. Исполнитель производит оказание услуг в соответствии с Описанием объекта закупки (Приложение №</w:t>
      </w:r>
      <w:r w:rsidR="002A3A72" w:rsidRPr="002A3A72">
        <w:rPr>
          <w:rFonts w:ascii="Times New Roman" w:eastAsia="PT Astra Serif" w:hAnsi="Times New Roman" w:cs="Times New Roman"/>
          <w:sz w:val="20"/>
          <w:szCs w:val="20"/>
        </w:rPr>
        <w:t>2</w:t>
      </w:r>
      <w:r w:rsidRPr="002A3A72">
        <w:rPr>
          <w:rFonts w:ascii="Times New Roman" w:eastAsia="PT Astra Serif" w:hAnsi="Times New Roman" w:cs="Times New Roman"/>
          <w:sz w:val="20"/>
          <w:szCs w:val="20"/>
        </w:rPr>
        <w:t xml:space="preserve"> к настоящему Контракту), являющимся неотъемлемой частью Контракта.</w:t>
      </w:r>
    </w:p>
    <w:p w:rsidR="00D87D78" w:rsidRDefault="003A1C49">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6.2. Исполнитель вправе досрочно оказать услуги и сдать Заказчику их результат в установленном настоящим Контракте порядке.</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6.3. Для проверки соответствия качества выполненных Исполнителем услуг требованиям, установленным настоящим Контрактом, Заказчик вправе привлекать независимых экспертов.</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6.4. Подписанный Заказчиком и Исполнителем документ о приемке оказанных услуг является основанием для оплаты Исполнителю оказанных услуг.</w:t>
      </w:r>
    </w:p>
    <w:p w:rsidR="00D87D78" w:rsidRDefault="003A1C49">
      <w:pPr>
        <w:ind w:firstLine="709"/>
        <w:rPr>
          <w:rFonts w:ascii="Times New Roman" w:hAnsi="Times New Roman" w:cs="Times New Roman"/>
          <w:sz w:val="20"/>
          <w:szCs w:val="20"/>
          <w:highlight w:val="white"/>
          <w:shd w:val="clear" w:color="auto" w:fill="FFFFFF"/>
        </w:rPr>
      </w:pPr>
      <w:r>
        <w:rPr>
          <w:rFonts w:ascii="Times New Roman" w:eastAsia="PT Astra Serif" w:hAnsi="Times New Roman" w:cs="Times New Roman"/>
          <w:sz w:val="20"/>
          <w:szCs w:val="20"/>
          <w:highlight w:val="white"/>
        </w:rPr>
        <w:t xml:space="preserve">6.5. Приемка оказанных услуг осуществляется в соответствии с требованиями </w:t>
      </w:r>
      <w:r>
        <w:rPr>
          <w:rFonts w:ascii="Times New Roman" w:eastAsia="PT Astra Serif" w:hAnsi="Times New Roman" w:cs="Times New Roman"/>
          <w:sz w:val="20"/>
          <w:szCs w:val="20"/>
          <w:highlight w:val="white"/>
          <w:shd w:val="clear" w:color="auto" w:fill="FFFFFF"/>
        </w:rPr>
        <w:t xml:space="preserve">части 13 статьи 94 </w:t>
      </w:r>
      <w:r>
        <w:rPr>
          <w:rFonts w:ascii="Times New Roman" w:eastAsia="PT Astra Serif" w:hAnsi="Times New Roman" w:cs="Times New Roman"/>
          <w:sz w:val="20"/>
          <w:szCs w:val="20"/>
          <w:highlight w:val="white"/>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rFonts w:ascii="Times New Roman" w:eastAsia="PT Astra Serif" w:hAnsi="Times New Roman" w:cs="Times New Roman"/>
          <w:sz w:val="20"/>
          <w:szCs w:val="20"/>
          <w:highlight w:val="white"/>
          <w:shd w:val="clear" w:color="auto" w:fill="FFFFFF"/>
        </w:rPr>
        <w:t xml:space="preserve"> с использованием единой информационной системы в сфере закупок (далее - ЕИС).</w:t>
      </w:r>
    </w:p>
    <w:p w:rsidR="00D87D78" w:rsidRDefault="003A1C49">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shd w:val="clear" w:color="auto" w:fill="FFFFFF"/>
        </w:rPr>
        <w:t>6.6. По решению Заказчика для приемки оказанных услуг может создаваться </w:t>
      </w:r>
      <w:r>
        <w:rPr>
          <w:rFonts w:ascii="Times New Roman" w:eastAsia="PT Astra Serif" w:hAnsi="Times New Roman" w:cs="Times New Roman"/>
          <w:sz w:val="20"/>
          <w:szCs w:val="20"/>
          <w:highlight w:val="white"/>
          <w:shd w:val="clear" w:color="auto" w:fill="FFFFFF"/>
          <w:lang w:eastAsia="en-US" w:bidi="en-US"/>
        </w:rPr>
        <w:t>приемочная комиссия</w:t>
      </w:r>
      <w:r>
        <w:rPr>
          <w:rFonts w:ascii="Times New Roman" w:eastAsia="PT Astra Serif" w:hAnsi="Times New Roman" w:cs="Times New Roman"/>
          <w:sz w:val="20"/>
          <w:szCs w:val="20"/>
          <w:highlight w:val="white"/>
          <w:shd w:val="clear" w:color="auto" w:fill="FFFFFF"/>
        </w:rPr>
        <w:t>, которая должна состоять не менее чем из пяти человек (далее – приемочная комиссия).</w:t>
      </w:r>
    </w:p>
    <w:p w:rsidR="00D87D78" w:rsidRDefault="003A1C49">
      <w:pPr>
        <w:ind w:firstLine="709"/>
        <w:rPr>
          <w:rFonts w:ascii="Times New Roman" w:hAnsi="Times New Roman" w:cs="Times New Roman"/>
          <w:sz w:val="20"/>
          <w:szCs w:val="20"/>
          <w:highlight w:val="white"/>
          <w:shd w:val="clear" w:color="auto" w:fill="FFFFFF"/>
        </w:rPr>
      </w:pPr>
      <w:r>
        <w:rPr>
          <w:rFonts w:ascii="Times New Roman" w:eastAsia="PT Astra Serif" w:hAnsi="Times New Roman" w:cs="Times New Roman"/>
          <w:sz w:val="20"/>
          <w:szCs w:val="20"/>
          <w:highlight w:val="white"/>
        </w:rPr>
        <w:t xml:space="preserve">6.7. </w:t>
      </w:r>
      <w:proofErr w:type="gramStart"/>
      <w:r>
        <w:rPr>
          <w:rFonts w:ascii="Times New Roman" w:eastAsia="PT Astra Serif" w:hAnsi="Times New Roman" w:cs="Times New Roman"/>
          <w:sz w:val="20"/>
          <w:szCs w:val="20"/>
          <w:highlight w:val="white"/>
        </w:rPr>
        <w:t xml:space="preserve">По итогам оказания услуг Исполнитель в целях оформления документа о приемке оказанных услуг в установленный пунктом 3.1 Контракта срок </w:t>
      </w:r>
      <w:r>
        <w:rPr>
          <w:rFonts w:ascii="Times New Roman" w:eastAsia="PT Astra Serif" w:hAnsi="Times New Roman" w:cs="Times New Roman"/>
          <w:sz w:val="20"/>
          <w:szCs w:val="20"/>
          <w:highlight w:val="white"/>
          <w:shd w:val="clear" w:color="auto" w:fill="FFFFFF"/>
        </w:rPr>
        <w:t>формирует с использованием ЕИС, подписывает усиленной </w:t>
      </w:r>
      <w:r>
        <w:rPr>
          <w:rFonts w:ascii="Times New Roman" w:eastAsia="PT Astra Serif" w:hAnsi="Times New Roman" w:cs="Times New Roman"/>
          <w:sz w:val="20"/>
          <w:szCs w:val="20"/>
          <w:highlight w:val="white"/>
          <w:shd w:val="clear" w:color="auto" w:fill="FFFFFF"/>
          <w:lang w:eastAsia="en-US" w:bidi="en-US"/>
        </w:rPr>
        <w:t>электронной подписью</w:t>
      </w:r>
      <w:r>
        <w:rPr>
          <w:rFonts w:ascii="Times New Roman" w:eastAsia="PT Astra Serif" w:hAnsi="Times New Roman" w:cs="Times New Roman"/>
          <w:sz w:val="20"/>
          <w:szCs w:val="20"/>
          <w:highlight w:val="white"/>
          <w:shd w:val="clear" w:color="auto" w:fill="FFFFFF"/>
        </w:rPr>
        <w:t> лица, имеющего право действовать от имени Исполнителя, и размещает в ЕИС </w:t>
      </w:r>
      <w:r>
        <w:rPr>
          <w:rFonts w:ascii="Times New Roman" w:eastAsia="PT Astra Serif" w:hAnsi="Times New Roman" w:cs="Times New Roman"/>
          <w:sz w:val="20"/>
          <w:szCs w:val="20"/>
          <w:highlight w:val="white"/>
          <w:shd w:val="clear" w:color="auto" w:fill="FFFFFF"/>
          <w:lang w:eastAsia="en-US" w:bidi="en-US"/>
        </w:rPr>
        <w:t>документ</w:t>
      </w:r>
      <w:r>
        <w:rPr>
          <w:rFonts w:ascii="Times New Roman" w:eastAsia="PT Astra Serif" w:hAnsi="Times New Roman" w:cs="Times New Roman"/>
          <w:sz w:val="20"/>
          <w:szCs w:val="20"/>
          <w:highlight w:val="white"/>
          <w:shd w:val="clear" w:color="auto" w:fill="FFFFFF"/>
        </w:rPr>
        <w:t xml:space="preserve"> о приемке оказанных услуг с приложением к нему дополнительных документов </w:t>
      </w:r>
      <w:r>
        <w:rPr>
          <w:rFonts w:ascii="Times New Roman" w:eastAsia="PT Astra Serif" w:hAnsi="Times New Roman" w:cs="Times New Roman"/>
          <w:sz w:val="20"/>
          <w:szCs w:val="20"/>
          <w:highlight w:val="white"/>
        </w:rPr>
        <w:t>форме электронных образов бумажных документов</w:t>
      </w:r>
      <w:r>
        <w:rPr>
          <w:rFonts w:ascii="Times New Roman" w:eastAsia="PT Astra Serif" w:hAnsi="Times New Roman" w:cs="Times New Roman"/>
          <w:sz w:val="20"/>
          <w:szCs w:val="20"/>
          <w:highlight w:val="white"/>
          <w:shd w:val="clear" w:color="auto" w:fill="FFFFFF"/>
        </w:rPr>
        <w:t xml:space="preserve">. </w:t>
      </w:r>
      <w:proofErr w:type="gramEnd"/>
    </w:p>
    <w:p w:rsidR="00D87D78" w:rsidRDefault="003A1C49">
      <w:pPr>
        <w:ind w:firstLine="709"/>
        <w:rPr>
          <w:rFonts w:ascii="Times New Roman" w:hAnsi="Times New Roman" w:cs="Times New Roman"/>
          <w:sz w:val="20"/>
          <w:szCs w:val="20"/>
          <w:highlight w:val="white"/>
          <w:shd w:val="clear" w:color="auto" w:fill="FFFFFF"/>
        </w:rPr>
      </w:pPr>
      <w:r>
        <w:rPr>
          <w:rFonts w:ascii="Times New Roman" w:eastAsia="PT Astra Serif" w:hAnsi="Times New Roman" w:cs="Times New Roman"/>
          <w:sz w:val="20"/>
          <w:szCs w:val="20"/>
          <w:highlight w:val="white"/>
        </w:rPr>
        <w:t>6.8. В случае установления в настоящем Контракте требования об обеспечении гарантийных обязательств подписание документа о приемке оказанных услуг (за исключением отдельного этапа исполнения Контракта) осуществляется Заказчиком после предоставления Исполнителем такого обеспечения в соответствии с Законом о контрактной системе в порядке и в сроки, установленные в настоящем Контракте.</w:t>
      </w:r>
    </w:p>
    <w:p w:rsidR="00D87D78" w:rsidRDefault="003A1C49">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shd w:val="clear" w:color="auto" w:fill="FFFFFF"/>
        </w:rPr>
        <w:t>6.9.</w:t>
      </w:r>
      <w:r>
        <w:rPr>
          <w:rFonts w:ascii="Times New Roman" w:eastAsia="PT Astra Serif" w:hAnsi="Times New Roman" w:cs="Times New Roman"/>
          <w:sz w:val="20"/>
          <w:szCs w:val="20"/>
          <w:highlight w:val="white"/>
        </w:rPr>
        <w:t xml:space="preserve"> Заказчик либо приемочная комиссия, в случае создания такой, в течение 10 рабочих дней, следующих за днем поступления документа о приемке </w:t>
      </w:r>
      <w:r>
        <w:rPr>
          <w:rFonts w:ascii="Times New Roman" w:eastAsia="PT Astra Serif" w:hAnsi="Times New Roman" w:cs="Times New Roman"/>
          <w:sz w:val="20"/>
          <w:szCs w:val="20"/>
          <w:highlight w:val="white"/>
          <w:shd w:val="clear" w:color="auto" w:fill="FFFFFF"/>
        </w:rPr>
        <w:t xml:space="preserve">оказанных услуг </w:t>
      </w:r>
      <w:r>
        <w:rPr>
          <w:rFonts w:ascii="Times New Roman" w:eastAsia="PT Astra Serif" w:hAnsi="Times New Roman" w:cs="Times New Roman"/>
          <w:sz w:val="20"/>
          <w:szCs w:val="20"/>
          <w:highlight w:val="white"/>
        </w:rPr>
        <w:t>в соответствии с пунктом 6.7 Контракта, осуществляет в соответствии с положениями раздела 10 Контракта экспертизу оказанных услуг.</w:t>
      </w:r>
    </w:p>
    <w:p w:rsidR="00D87D78" w:rsidRDefault="003A1C49">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6.9.1. </w:t>
      </w:r>
      <w:proofErr w:type="gramStart"/>
      <w:r>
        <w:rPr>
          <w:rFonts w:ascii="Times New Roman" w:eastAsia="PT Astra Serif" w:hAnsi="Times New Roman" w:cs="Times New Roman"/>
          <w:sz w:val="20"/>
          <w:szCs w:val="20"/>
          <w:highlight w:val="white"/>
        </w:rPr>
        <w:t>По результатам проведенной экспертизы Заказчик подписывает усиленной </w:t>
      </w:r>
      <w:r>
        <w:rPr>
          <w:rFonts w:ascii="Times New Roman" w:eastAsia="PT Astra Serif" w:hAnsi="Times New Roman" w:cs="Times New Roman"/>
          <w:sz w:val="20"/>
          <w:szCs w:val="20"/>
          <w:highlight w:val="white"/>
          <w:lang w:eastAsia="en-US" w:bidi="en-US"/>
        </w:rPr>
        <w:t>электронной подписью</w:t>
      </w:r>
      <w:r>
        <w:rPr>
          <w:rFonts w:ascii="Times New Roman" w:eastAsia="PT Astra Serif" w:hAnsi="Times New Roman" w:cs="Times New Roman"/>
          <w:sz w:val="20"/>
          <w:szCs w:val="20"/>
          <w:highlight w:val="white"/>
        </w:rPr>
        <w:t xml:space="preserve"> лица, имеющего право действовать от имени Заказчика, и размещает в </w:t>
      </w:r>
      <w:r>
        <w:rPr>
          <w:rFonts w:ascii="Times New Roman" w:eastAsia="PT Astra Serif" w:hAnsi="Times New Roman" w:cs="Times New Roman"/>
          <w:sz w:val="20"/>
          <w:szCs w:val="20"/>
          <w:highlight w:val="white"/>
          <w:shd w:val="clear" w:color="auto" w:fill="FFFFFF"/>
        </w:rPr>
        <w:t>ЕИС </w:t>
      </w:r>
      <w:r>
        <w:rPr>
          <w:rFonts w:ascii="Times New Roman" w:eastAsia="PT Astra Serif" w:hAnsi="Times New Roman" w:cs="Times New Roman"/>
          <w:sz w:val="20"/>
          <w:szCs w:val="20"/>
          <w:highlight w:val="white"/>
        </w:rPr>
        <w:t xml:space="preserve">документ о приемке или формирует с использованием </w:t>
      </w:r>
      <w:r>
        <w:rPr>
          <w:rFonts w:ascii="Times New Roman" w:eastAsia="PT Astra Serif" w:hAnsi="Times New Roman" w:cs="Times New Roman"/>
          <w:sz w:val="20"/>
          <w:szCs w:val="20"/>
          <w:highlight w:val="white"/>
          <w:shd w:val="clear" w:color="auto" w:fill="FFFFFF"/>
        </w:rPr>
        <w:t>ЕИС</w:t>
      </w:r>
      <w:r>
        <w:rPr>
          <w:rFonts w:ascii="Times New Roman" w:eastAsia="PT Astra Serif" w:hAnsi="Times New Roman" w:cs="Times New Roman"/>
          <w:sz w:val="20"/>
          <w:szCs w:val="20"/>
          <w:highlight w:val="white"/>
        </w:rPr>
        <w:t xml:space="preserve">, подписывает усиленной электронной подписью лица, имеющего право действовать от имени Заказчика, и размещает в </w:t>
      </w:r>
      <w:r>
        <w:rPr>
          <w:rFonts w:ascii="Times New Roman" w:eastAsia="PT Astra Serif" w:hAnsi="Times New Roman" w:cs="Times New Roman"/>
          <w:sz w:val="20"/>
          <w:szCs w:val="20"/>
          <w:highlight w:val="white"/>
          <w:shd w:val="clear" w:color="auto" w:fill="FFFFFF"/>
        </w:rPr>
        <w:t>ЕИС</w:t>
      </w:r>
      <w:r>
        <w:rPr>
          <w:rFonts w:ascii="Times New Roman" w:eastAsia="PT Astra Serif" w:hAnsi="Times New Roman" w:cs="Times New Roman"/>
          <w:sz w:val="20"/>
          <w:szCs w:val="20"/>
          <w:highlight w:val="white"/>
        </w:rPr>
        <w:t xml:space="preserve"> мотивированный отказ от подписания документа о приемке с указанием причин такого отказа.</w:t>
      </w:r>
      <w:proofErr w:type="gramEnd"/>
    </w:p>
    <w:p w:rsidR="00D87D78" w:rsidRDefault="003A1C49">
      <w:pPr>
        <w:pStyle w:val="s1"/>
        <w:shd w:val="clear" w:color="auto" w:fill="FFFFFF"/>
        <w:spacing w:beforeAutospacing="0" w:afterAutospacing="0"/>
        <w:ind w:firstLine="709"/>
        <w:jc w:val="both"/>
        <w:rPr>
          <w:sz w:val="20"/>
          <w:szCs w:val="20"/>
          <w:highlight w:val="white"/>
        </w:rPr>
      </w:pPr>
      <w:r>
        <w:rPr>
          <w:rFonts w:eastAsia="PT Astra Serif"/>
          <w:sz w:val="20"/>
          <w:szCs w:val="20"/>
          <w:highlight w:val="white"/>
        </w:rPr>
        <w:t>6.9.2. В случае создания в соответствии с пунктом 6.6 Контракта приемочной комиссии по результатам проведенной экспертизы:</w:t>
      </w:r>
    </w:p>
    <w:p w:rsidR="00D87D78" w:rsidRDefault="003A1C49">
      <w:pPr>
        <w:pStyle w:val="s1"/>
        <w:shd w:val="clear" w:color="auto" w:fill="FFFFFF"/>
        <w:spacing w:beforeAutospacing="0" w:afterAutospacing="0"/>
        <w:ind w:firstLine="709"/>
        <w:jc w:val="both"/>
        <w:rPr>
          <w:sz w:val="20"/>
          <w:szCs w:val="20"/>
          <w:highlight w:val="white"/>
        </w:rPr>
      </w:pPr>
      <w:r>
        <w:rPr>
          <w:rFonts w:eastAsia="PT Astra Serif"/>
          <w:sz w:val="20"/>
          <w:szCs w:val="20"/>
          <w:highlight w:val="white"/>
        </w:rPr>
        <w:t>а) члены приемочной комиссии подписывают усиленными </w:t>
      </w:r>
      <w:r>
        <w:rPr>
          <w:rFonts w:eastAsia="PT Astra Serif"/>
          <w:sz w:val="20"/>
          <w:szCs w:val="20"/>
          <w:highlight w:val="white"/>
          <w:lang w:eastAsia="en-US" w:bidi="en-US"/>
        </w:rPr>
        <w:t>электронными подписями</w:t>
      </w:r>
      <w:r>
        <w:rPr>
          <w:rFonts w:eastAsia="PT Astra Serif"/>
          <w:sz w:val="20"/>
          <w:szCs w:val="20"/>
          <w:highlight w:val="white"/>
        </w:rPr>
        <w:t xml:space="preserve"> поступивший документ о приемке или формируют с использованием </w:t>
      </w:r>
      <w:r>
        <w:rPr>
          <w:rFonts w:eastAsia="PT Astra Serif"/>
          <w:sz w:val="20"/>
          <w:szCs w:val="20"/>
          <w:highlight w:val="white"/>
          <w:shd w:val="clear" w:color="auto" w:fill="FFFFFF"/>
        </w:rPr>
        <w:t>ЕИС</w:t>
      </w:r>
      <w:r>
        <w:rPr>
          <w:rFonts w:eastAsia="PT Astra Serif"/>
          <w:sz w:val="20"/>
          <w:szCs w:val="20"/>
          <w:highlight w:val="white"/>
        </w:rPr>
        <w:t>,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Pr>
          <w:rFonts w:eastAsia="PT Astra Serif"/>
          <w:sz w:val="20"/>
          <w:szCs w:val="20"/>
          <w:highlight w:val="white"/>
        </w:rPr>
        <w:t>,</w:t>
      </w:r>
      <w:proofErr w:type="gramEnd"/>
      <w:r>
        <w:rPr>
          <w:rFonts w:eastAsia="PT Astra Serif"/>
          <w:sz w:val="20"/>
          <w:szCs w:val="20"/>
          <w:highlight w:val="white"/>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w:t>
      </w:r>
      <w:r>
        <w:rPr>
          <w:rFonts w:eastAsia="PT Astra Serif"/>
          <w:sz w:val="20"/>
          <w:szCs w:val="20"/>
          <w:highlight w:val="white"/>
          <w:shd w:val="clear" w:color="auto" w:fill="FFFFFF"/>
        </w:rPr>
        <w:t>ЕИС</w:t>
      </w:r>
      <w:r>
        <w:rPr>
          <w:rFonts w:eastAsia="PT Astra Serif"/>
          <w:sz w:val="20"/>
          <w:szCs w:val="20"/>
          <w:highlight w:val="white"/>
        </w:rPr>
        <w:t>;</w:t>
      </w:r>
    </w:p>
    <w:p w:rsidR="00D87D78" w:rsidRDefault="003A1C49">
      <w:pPr>
        <w:pStyle w:val="s1"/>
        <w:shd w:val="clear" w:color="auto" w:fill="FFFFFF"/>
        <w:spacing w:beforeAutospacing="0" w:afterAutospacing="0"/>
        <w:ind w:firstLine="709"/>
        <w:jc w:val="both"/>
        <w:rPr>
          <w:sz w:val="20"/>
          <w:szCs w:val="20"/>
          <w:highlight w:val="white"/>
        </w:rPr>
      </w:pPr>
      <w:proofErr w:type="gramStart"/>
      <w:r>
        <w:rPr>
          <w:rFonts w:eastAsia="PT Astra Serif"/>
          <w:sz w:val="20"/>
          <w:szCs w:val="20"/>
          <w:highlight w:val="white"/>
        </w:rPr>
        <w:t>б) после подписания членами приемочной комиссии в соответствии с </w:t>
      </w:r>
      <w:r>
        <w:rPr>
          <w:rFonts w:eastAsia="PT Astra Serif"/>
          <w:sz w:val="20"/>
          <w:szCs w:val="20"/>
          <w:highlight w:val="white"/>
          <w:lang w:eastAsia="en-US" w:bidi="en-US"/>
        </w:rPr>
        <w:t>подпунктом «а»</w:t>
      </w:r>
      <w:r>
        <w:rPr>
          <w:rFonts w:eastAsia="PT Astra Serif"/>
          <w:sz w:val="20"/>
          <w:szCs w:val="20"/>
          <w:highlight w:val="white"/>
        </w:rPr>
        <w:t>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w:t>
      </w:r>
      <w:r>
        <w:rPr>
          <w:rFonts w:eastAsia="PT Astra Serif"/>
          <w:sz w:val="20"/>
          <w:szCs w:val="20"/>
          <w:highlight w:val="white"/>
          <w:lang w:eastAsia="en-US" w:bidi="en-US"/>
        </w:rPr>
        <w:t>электронной подписью</w:t>
      </w:r>
      <w:r>
        <w:rPr>
          <w:rFonts w:eastAsia="PT Astra Serif"/>
          <w:sz w:val="20"/>
          <w:szCs w:val="20"/>
          <w:highlight w:val="white"/>
        </w:rPr>
        <w:t xml:space="preserve"> лица, имеющего право действовать от имени Заказчика, и размещает их в </w:t>
      </w:r>
      <w:r>
        <w:rPr>
          <w:rFonts w:eastAsia="PT Astra Serif"/>
          <w:sz w:val="20"/>
          <w:szCs w:val="20"/>
          <w:highlight w:val="white"/>
          <w:shd w:val="clear" w:color="auto" w:fill="FFFFFF"/>
        </w:rPr>
        <w:t>ЕИС</w:t>
      </w:r>
      <w:r>
        <w:rPr>
          <w:rFonts w:eastAsia="PT Astra Serif"/>
          <w:sz w:val="20"/>
          <w:szCs w:val="20"/>
          <w:highlight w:val="white"/>
        </w:rPr>
        <w:t>.</w:t>
      </w:r>
      <w:proofErr w:type="gramEnd"/>
      <w:r>
        <w:rPr>
          <w:rFonts w:eastAsia="PT Astra Serif"/>
          <w:sz w:val="20"/>
          <w:szCs w:val="20"/>
          <w:highlight w:val="white"/>
        </w:rPr>
        <w:t xml:space="preserve"> Если члены приемочной комиссии в соответствии с подпунктом «а» настоящего пункта не использовали усиленные электронные подписи и </w:t>
      </w:r>
      <w:r>
        <w:rPr>
          <w:rFonts w:eastAsia="PT Astra Serif"/>
          <w:sz w:val="20"/>
          <w:szCs w:val="20"/>
          <w:highlight w:val="white"/>
          <w:shd w:val="clear" w:color="auto" w:fill="FFFFFF"/>
        </w:rPr>
        <w:t>ЕИС</w:t>
      </w:r>
      <w:r>
        <w:rPr>
          <w:rFonts w:eastAsia="PT Astra Serif"/>
          <w:sz w:val="20"/>
          <w:szCs w:val="20"/>
          <w:highlight w:val="white"/>
        </w:rPr>
        <w:t>, заказчик прилагает подписанные ими документы в форме электронных образов бумажных документов.</w:t>
      </w:r>
    </w:p>
    <w:p w:rsidR="00D87D78" w:rsidRDefault="003A1C49">
      <w:pPr>
        <w:pStyle w:val="s1"/>
        <w:shd w:val="clear" w:color="auto" w:fill="FFFFFF"/>
        <w:spacing w:beforeAutospacing="0" w:afterAutospacing="0"/>
        <w:ind w:firstLine="709"/>
        <w:jc w:val="both"/>
        <w:rPr>
          <w:sz w:val="20"/>
          <w:szCs w:val="20"/>
          <w:highlight w:val="white"/>
        </w:rPr>
      </w:pPr>
      <w:r>
        <w:rPr>
          <w:rFonts w:eastAsia="PT Astra Serif"/>
          <w:sz w:val="20"/>
          <w:szCs w:val="20"/>
          <w:highlight w:val="white"/>
        </w:rPr>
        <w:t>6.10. Заказчик имеет право частично принять оказанные услуги с отражением информации о фактически принятом объеме оказанных услуг в документе о приемке в ЕИС.</w:t>
      </w:r>
    </w:p>
    <w:p w:rsidR="00D87D78" w:rsidRDefault="003A1C49">
      <w:pPr>
        <w:ind w:firstLine="709"/>
        <w:rPr>
          <w:rFonts w:ascii="Times New Roman" w:hAnsi="Times New Roman" w:cs="Times New Roman"/>
          <w:sz w:val="20"/>
          <w:szCs w:val="20"/>
          <w:highlight w:val="white"/>
          <w:shd w:val="clear" w:color="auto" w:fill="FFFFFF"/>
        </w:rPr>
      </w:pPr>
      <w:r>
        <w:rPr>
          <w:rFonts w:ascii="Times New Roman" w:eastAsia="PT Astra Serif" w:hAnsi="Times New Roman" w:cs="Times New Roman"/>
          <w:sz w:val="20"/>
          <w:szCs w:val="20"/>
          <w:highlight w:val="white"/>
        </w:rPr>
        <w:t>6.11. В</w:t>
      </w:r>
      <w:r>
        <w:rPr>
          <w:rFonts w:ascii="Times New Roman" w:eastAsia="PT Astra Serif" w:hAnsi="Times New Roman" w:cs="Times New Roman"/>
          <w:sz w:val="20"/>
          <w:szCs w:val="20"/>
          <w:highlight w:val="white"/>
          <w:shd w:val="clear" w:color="auto" w:fill="FFFFFF"/>
        </w:rPr>
        <w:t xml:space="preserve"> случае получения в соответствии с пунктом 6.9.1 либо пунктом 6.9.2 Контракта мотивированного отказа Заказчика от подписания документа о приемке Исполнитель в течение 10 </w:t>
      </w:r>
      <w:r>
        <w:rPr>
          <w:rFonts w:ascii="Times New Roman" w:eastAsia="PT Astra Serif" w:hAnsi="Times New Roman" w:cs="Times New Roman"/>
          <w:sz w:val="20"/>
          <w:szCs w:val="20"/>
          <w:highlight w:val="white"/>
        </w:rPr>
        <w:t xml:space="preserve">(десяти) </w:t>
      </w:r>
      <w:r>
        <w:rPr>
          <w:rFonts w:ascii="Times New Roman" w:eastAsia="PT Astra Serif" w:hAnsi="Times New Roman" w:cs="Times New Roman"/>
          <w:sz w:val="20"/>
          <w:szCs w:val="20"/>
          <w:highlight w:val="white"/>
        </w:rPr>
        <w:lastRenderedPageBreak/>
        <w:t>дней</w:t>
      </w:r>
      <w:r>
        <w:rPr>
          <w:rFonts w:ascii="Times New Roman" w:eastAsia="PT Astra Serif" w:hAnsi="Times New Roman" w:cs="Times New Roman"/>
          <w:sz w:val="20"/>
          <w:szCs w:val="20"/>
          <w:highlight w:val="white"/>
          <w:shd w:val="clear" w:color="auto" w:fill="FFFFFF"/>
        </w:rPr>
        <w:t xml:space="preserve"> вправе устранить причины, указанные в таком мотивированном отказе, и направить заказчику скорректированный </w:t>
      </w:r>
      <w:r>
        <w:rPr>
          <w:rFonts w:ascii="Times New Roman" w:eastAsia="PT Astra Serif" w:hAnsi="Times New Roman" w:cs="Times New Roman"/>
          <w:sz w:val="20"/>
          <w:szCs w:val="20"/>
          <w:highlight w:val="white"/>
          <w:shd w:val="clear" w:color="auto" w:fill="FFFFFF"/>
          <w:lang w:eastAsia="en-US" w:bidi="en-US"/>
        </w:rPr>
        <w:t>документ</w:t>
      </w:r>
      <w:r>
        <w:rPr>
          <w:rFonts w:ascii="Times New Roman" w:eastAsia="PT Astra Serif" w:hAnsi="Times New Roman" w:cs="Times New Roman"/>
          <w:sz w:val="20"/>
          <w:szCs w:val="20"/>
          <w:highlight w:val="white"/>
          <w:shd w:val="clear" w:color="auto" w:fill="FFFFFF"/>
        </w:rPr>
        <w:t> о приемке в порядке, предусмотренном пунктом 6.7 Контракта.</w:t>
      </w:r>
    </w:p>
    <w:p w:rsidR="00D87D78" w:rsidRDefault="003A1C49">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6.12. </w:t>
      </w:r>
      <w:r>
        <w:rPr>
          <w:rFonts w:ascii="Times New Roman" w:eastAsia="PT Astra Serif" w:hAnsi="Times New Roman" w:cs="Times New Roman"/>
          <w:sz w:val="20"/>
          <w:szCs w:val="20"/>
          <w:highlight w:val="white"/>
          <w:shd w:val="clear" w:color="auto" w:fill="FFFFFF"/>
        </w:rPr>
        <w:t>Датой приемки оказанных услуг считается дата размещения в единой информационной системе </w:t>
      </w:r>
      <w:r>
        <w:rPr>
          <w:rFonts w:ascii="Times New Roman" w:eastAsia="PT Astra Serif" w:hAnsi="Times New Roman" w:cs="Times New Roman"/>
          <w:sz w:val="20"/>
          <w:szCs w:val="20"/>
          <w:highlight w:val="white"/>
          <w:shd w:val="clear" w:color="auto" w:fill="FFFFFF"/>
          <w:lang w:eastAsia="en-US" w:bidi="en-US"/>
        </w:rPr>
        <w:t>документа</w:t>
      </w:r>
      <w:r>
        <w:rPr>
          <w:rFonts w:ascii="Times New Roman" w:eastAsia="PT Astra Serif" w:hAnsi="Times New Roman" w:cs="Times New Roman"/>
          <w:sz w:val="20"/>
          <w:szCs w:val="20"/>
          <w:highlight w:val="white"/>
          <w:shd w:val="clear" w:color="auto" w:fill="FFFFFF"/>
        </w:rPr>
        <w:t> о приемке, подписанного Заказчиком.</w:t>
      </w:r>
    </w:p>
    <w:p w:rsidR="001E5D2A" w:rsidRDefault="003A1C49" w:rsidP="00C321FF">
      <w:pPr>
        <w:ind w:firstLine="709"/>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 xml:space="preserve">6.13. </w:t>
      </w:r>
      <w:r>
        <w:rPr>
          <w:rFonts w:ascii="Times New Roman" w:eastAsia="PT Astra Serif" w:hAnsi="Times New Roman" w:cs="Times New Roman"/>
          <w:sz w:val="20"/>
          <w:szCs w:val="20"/>
          <w:highlight w:val="white"/>
          <w:shd w:val="clear" w:color="auto" w:fill="FFFFFF"/>
        </w:rPr>
        <w:t>Внесение исправлений в </w:t>
      </w:r>
      <w:r>
        <w:rPr>
          <w:rFonts w:ascii="Times New Roman" w:eastAsia="PT Astra Serif" w:hAnsi="Times New Roman" w:cs="Times New Roman"/>
          <w:sz w:val="20"/>
          <w:szCs w:val="20"/>
          <w:highlight w:val="white"/>
          <w:shd w:val="clear" w:color="auto" w:fill="FFFFFF"/>
          <w:lang w:eastAsia="en-US" w:bidi="en-US"/>
        </w:rPr>
        <w:t>документ</w:t>
      </w:r>
      <w:r>
        <w:rPr>
          <w:rFonts w:ascii="Times New Roman" w:eastAsia="PT Astra Serif" w:hAnsi="Times New Roman" w:cs="Times New Roman"/>
          <w:sz w:val="20"/>
          <w:szCs w:val="20"/>
          <w:highlight w:val="white"/>
          <w:shd w:val="clear" w:color="auto" w:fill="FFFFFF"/>
        </w:rPr>
        <w:t> о приемке, оформленный в соответствии с </w:t>
      </w:r>
      <w:r>
        <w:rPr>
          <w:rFonts w:ascii="Times New Roman" w:eastAsia="PT Astra Serif" w:hAnsi="Times New Roman" w:cs="Times New Roman"/>
          <w:sz w:val="20"/>
          <w:szCs w:val="20"/>
          <w:highlight w:val="white"/>
        </w:rPr>
        <w:t>настоящим разделом</w:t>
      </w:r>
      <w:r>
        <w:rPr>
          <w:rFonts w:ascii="Times New Roman" w:eastAsia="PT Astra Serif" w:hAnsi="Times New Roman" w:cs="Times New Roman"/>
          <w:sz w:val="20"/>
          <w:szCs w:val="20"/>
          <w:highlight w:val="white"/>
          <w:shd w:val="clear" w:color="auto" w:fill="FFFFFF"/>
        </w:rPr>
        <w:t>, осуществляется путем формирования, подписания усиленными </w:t>
      </w:r>
      <w:r>
        <w:rPr>
          <w:rFonts w:ascii="Times New Roman" w:eastAsia="PT Astra Serif" w:hAnsi="Times New Roman" w:cs="Times New Roman"/>
          <w:sz w:val="20"/>
          <w:szCs w:val="20"/>
          <w:highlight w:val="white"/>
          <w:shd w:val="clear" w:color="auto" w:fill="FFFFFF"/>
          <w:lang w:eastAsia="en-US" w:bidi="en-US"/>
        </w:rPr>
        <w:t>электронными подписями</w:t>
      </w:r>
      <w:r>
        <w:rPr>
          <w:rFonts w:ascii="Times New Roman" w:eastAsia="PT Astra Serif" w:hAnsi="Times New Roman" w:cs="Times New Roman"/>
          <w:sz w:val="20"/>
          <w:szCs w:val="20"/>
          <w:highlight w:val="white"/>
          <w:shd w:val="clear" w:color="auto" w:fill="FFFFFF"/>
        </w:rPr>
        <w:t> лиц, имеющих право действовать от имени Исполнителя, Заказчика, и размещения в ЕИС исправленного документа о приемке.</w:t>
      </w:r>
    </w:p>
    <w:p w:rsidR="00D87D78" w:rsidRDefault="003A1C49">
      <w:pPr>
        <w:pStyle w:val="111"/>
        <w:rPr>
          <w:rFonts w:ascii="Times New Roman" w:hAnsi="Times New Roman" w:cs="Times New Roman"/>
          <w:color w:val="auto"/>
          <w:sz w:val="20"/>
          <w:szCs w:val="20"/>
          <w:highlight w:val="white"/>
        </w:rPr>
      </w:pPr>
      <w:bookmarkStart w:id="147" w:name="sub_3700"/>
      <w:r>
        <w:rPr>
          <w:rFonts w:ascii="Times New Roman" w:eastAsia="PT Astra Serif" w:hAnsi="Times New Roman" w:cs="Times New Roman"/>
          <w:color w:val="auto"/>
          <w:sz w:val="20"/>
          <w:szCs w:val="20"/>
          <w:highlight w:val="white"/>
        </w:rPr>
        <w:t>7. Обеспечение исполнения обязательств</w:t>
      </w:r>
      <w:bookmarkEnd w:id="147"/>
    </w:p>
    <w:p w:rsidR="00D87D78" w:rsidRDefault="00D87D78">
      <w:pPr>
        <w:rPr>
          <w:rFonts w:ascii="Times New Roman" w:hAnsi="Times New Roman" w:cs="Times New Roman"/>
          <w:sz w:val="20"/>
          <w:szCs w:val="20"/>
          <w:highlight w:val="white"/>
        </w:rPr>
      </w:pPr>
    </w:p>
    <w:p w:rsidR="00D87D78" w:rsidRDefault="003A1C49">
      <w:pPr>
        <w:rPr>
          <w:b/>
          <w:sz w:val="20"/>
          <w:szCs w:val="20"/>
        </w:rPr>
      </w:pPr>
      <w:bookmarkStart w:id="148" w:name="sub_37071"/>
      <w:r>
        <w:rPr>
          <w:sz w:val="20"/>
          <w:szCs w:val="20"/>
        </w:rPr>
        <w:t xml:space="preserve">7.1. Исполнитель представляет Заказчику обеспечение исполнения Контракта </w:t>
      </w:r>
      <w:bookmarkStart w:id="149" w:name="sub_37072"/>
      <w:bookmarkEnd w:id="148"/>
      <w:r>
        <w:rPr>
          <w:sz w:val="20"/>
          <w:szCs w:val="20"/>
        </w:rPr>
        <w:t xml:space="preserve">в размере 5 % от начально (максимальной) цены контракта, на сумму </w:t>
      </w:r>
      <w:r>
        <w:rPr>
          <w:b/>
          <w:sz w:val="20"/>
          <w:szCs w:val="20"/>
        </w:rPr>
        <w:t>3 387 488 (три миллиона триста восемьдесят семь тысяч четыреста восемьдесят восемь) руб. 30 коп.</w:t>
      </w:r>
    </w:p>
    <w:p w:rsidR="00D87D78" w:rsidRDefault="003A1C49">
      <w:pPr>
        <w:rPr>
          <w:sz w:val="20"/>
          <w:szCs w:val="20"/>
        </w:rPr>
      </w:pPr>
      <w:r>
        <w:rPr>
          <w:sz w:val="20"/>
          <w:szCs w:val="20"/>
        </w:rPr>
        <w:t>7.2. При выборе способа обеспечения в виде внесения денежных средств:</w:t>
      </w:r>
    </w:p>
    <w:p w:rsidR="00D87D78" w:rsidRDefault="003A1C49">
      <w:pPr>
        <w:rPr>
          <w:sz w:val="20"/>
          <w:szCs w:val="20"/>
        </w:rPr>
      </w:pPr>
      <w:bookmarkStart w:id="150" w:name="sub_370721"/>
      <w:bookmarkEnd w:id="149"/>
      <w:bookmarkEnd w:id="150"/>
      <w:r>
        <w:rPr>
          <w:sz w:val="20"/>
          <w:szCs w:val="20"/>
        </w:rPr>
        <w:t>7.2.1. Внесение денежных средств осуществляется Исполнителем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rsidR="00D87D78" w:rsidRDefault="003A1C49">
      <w:pPr>
        <w:rPr>
          <w:sz w:val="20"/>
          <w:szCs w:val="20"/>
        </w:rPr>
      </w:pPr>
      <w:bookmarkStart w:id="151" w:name="sub_370722"/>
      <w:bookmarkStart w:id="152" w:name="sub_3707211"/>
      <w:bookmarkEnd w:id="151"/>
      <w:bookmarkEnd w:id="152"/>
      <w:r>
        <w:rPr>
          <w:sz w:val="20"/>
          <w:szCs w:val="20"/>
        </w:rPr>
        <w:t xml:space="preserve">7.2.2. Возврат Исполнителю денежных средств, внесенных им на счет Заказчика в качестве обеспечение исполнения Контракта, осуществляется при условии надлежащего исполнения Исполнителем своих обязательств по Контракту не позднее 30 (тридцати) календарных дней </w:t>
      </w:r>
      <w:proofErr w:type="gramStart"/>
      <w:r>
        <w:rPr>
          <w:sz w:val="20"/>
          <w:szCs w:val="20"/>
        </w:rPr>
        <w:t>с даты исполнения</w:t>
      </w:r>
      <w:proofErr w:type="gramEnd"/>
      <w:r>
        <w:rPr>
          <w:sz w:val="20"/>
          <w:szCs w:val="20"/>
        </w:rPr>
        <w:t xml:space="preserve"> Исполнителем своих обязательств.</w:t>
      </w:r>
    </w:p>
    <w:p w:rsidR="00D87D78" w:rsidRDefault="003A1C49">
      <w:pPr>
        <w:rPr>
          <w:sz w:val="20"/>
          <w:szCs w:val="20"/>
        </w:rPr>
      </w:pPr>
      <w:r>
        <w:rPr>
          <w:sz w:val="20"/>
          <w:szCs w:val="20"/>
        </w:rPr>
        <w:t xml:space="preserve"> Денежные средства перечисляются по банковским реквизитам Исполнителя, указанным в настоящем Контракте.</w:t>
      </w:r>
    </w:p>
    <w:p w:rsidR="00D87D78" w:rsidRDefault="003A1C49">
      <w:pPr>
        <w:rPr>
          <w:sz w:val="20"/>
          <w:szCs w:val="20"/>
        </w:rPr>
      </w:pPr>
      <w:bookmarkStart w:id="153" w:name="sub_370723"/>
      <w:bookmarkStart w:id="154" w:name="sub_3707221"/>
      <w:bookmarkEnd w:id="153"/>
      <w:bookmarkEnd w:id="154"/>
      <w:r>
        <w:rPr>
          <w:sz w:val="20"/>
          <w:szCs w:val="20"/>
        </w:rPr>
        <w:t xml:space="preserve">7.2.3. </w:t>
      </w:r>
      <w:proofErr w:type="gramStart"/>
      <w:r>
        <w:rPr>
          <w:sz w:val="20"/>
          <w:szCs w:val="20"/>
        </w:rPr>
        <w:t>В случае неисполнения или ненадлежащего исполнения Исполнителем обеспеченных внесением денежных средств обязательств, Заказчик имеет право удержать из внесенных Исполнителем денежных средств сумму, равную сумме денежных средств, которую Исполнитель обязан уплатить Заказчику в качестве неустойки (штрафов, пеней) или в качестве возмещения убытков, либо иной сумме денежных средств, подлежащей уплате Исполнителем Заказчику по Контракту.</w:t>
      </w:r>
      <w:proofErr w:type="gramEnd"/>
    </w:p>
    <w:p w:rsidR="00D87D78" w:rsidRDefault="003A1C49">
      <w:pPr>
        <w:rPr>
          <w:sz w:val="20"/>
          <w:szCs w:val="20"/>
        </w:rPr>
      </w:pPr>
      <w:bookmarkStart w:id="155" w:name="sub_37073"/>
      <w:bookmarkStart w:id="156" w:name="sub_3707231"/>
      <w:bookmarkEnd w:id="155"/>
      <w:bookmarkEnd w:id="156"/>
      <w:r>
        <w:rPr>
          <w:sz w:val="20"/>
          <w:szCs w:val="20"/>
        </w:rPr>
        <w:t>7.3. При выборе способа обеспечения в виде независимой гарантии:</w:t>
      </w:r>
    </w:p>
    <w:p w:rsidR="00D87D78" w:rsidRDefault="003A1C49">
      <w:pPr>
        <w:rPr>
          <w:sz w:val="20"/>
          <w:szCs w:val="20"/>
        </w:rPr>
      </w:pPr>
      <w:bookmarkStart w:id="157" w:name="sub_3707311"/>
      <w:bookmarkStart w:id="158" w:name="sub_370731"/>
      <w:bookmarkEnd w:id="157"/>
      <w:bookmarkEnd w:id="158"/>
      <w:r>
        <w:rPr>
          <w:sz w:val="20"/>
          <w:szCs w:val="20"/>
        </w:rPr>
        <w:t xml:space="preserve">7.3.1. Заказчик в качестве обеспечения исполнения Контракта принимает независимую гарантию, выданную в соответствии с требованиями, установленными Правительством Российской Федерации в соответствии с </w:t>
      </w:r>
      <w:hyperlink r:id="rId21">
        <w:r>
          <w:rPr>
            <w:sz w:val="20"/>
            <w:szCs w:val="20"/>
          </w:rPr>
          <w:t>частью 1 статьи 45</w:t>
        </w:r>
      </w:hyperlink>
      <w:r>
        <w:rPr>
          <w:sz w:val="20"/>
          <w:szCs w:val="20"/>
        </w:rPr>
        <w:t xml:space="preserve"> Федерального закона № 44-ФЗ.</w:t>
      </w:r>
    </w:p>
    <w:p w:rsidR="00D87D78" w:rsidRDefault="003A1C49">
      <w:pPr>
        <w:rPr>
          <w:sz w:val="20"/>
          <w:szCs w:val="20"/>
        </w:rPr>
      </w:pPr>
      <w:bookmarkStart w:id="159" w:name="sub_370732"/>
      <w:bookmarkStart w:id="160" w:name="sub_3707312"/>
      <w:bookmarkEnd w:id="159"/>
      <w:bookmarkEnd w:id="160"/>
      <w:r>
        <w:rPr>
          <w:sz w:val="20"/>
          <w:szCs w:val="20"/>
        </w:rPr>
        <w:t>7.3.2. Независимая гарантия, предоставляемая Исполнителем в качестве обеспечения исполнения Контракта, должна быть включена в реестр независимых гарантий, размещенный в единой информационной системе.</w:t>
      </w:r>
    </w:p>
    <w:p w:rsidR="00D87D78" w:rsidRDefault="003A1C49">
      <w:pPr>
        <w:rPr>
          <w:sz w:val="20"/>
          <w:szCs w:val="20"/>
        </w:rPr>
      </w:pPr>
      <w:bookmarkStart w:id="161" w:name="sub_370733"/>
      <w:bookmarkStart w:id="162" w:name="sub_3707321"/>
      <w:bookmarkEnd w:id="161"/>
      <w:bookmarkEnd w:id="162"/>
      <w:r>
        <w:rPr>
          <w:sz w:val="20"/>
          <w:szCs w:val="20"/>
        </w:rPr>
        <w:t xml:space="preserve">7.3.3. </w:t>
      </w:r>
      <w:proofErr w:type="gramStart"/>
      <w:r>
        <w:rPr>
          <w:sz w:val="20"/>
          <w:szCs w:val="20"/>
        </w:rPr>
        <w:t xml:space="preserve">Независимая гарантия оформляется в письменной форме на бумажном носителе (в случае оформления на нескольких листах - обязательно наличие нумерации на всех листах независимой гарантии, которые должны быть прошиты, подписаны и скреплены печатью гаранта) или в форме электронного документа, подписанного </w:t>
      </w:r>
      <w:hyperlink r:id="rId22">
        <w:r>
          <w:rPr>
            <w:sz w:val="20"/>
            <w:szCs w:val="20"/>
          </w:rPr>
          <w:t>электронной подписью</w:t>
        </w:r>
      </w:hyperlink>
      <w:r>
        <w:rPr>
          <w:sz w:val="20"/>
          <w:szCs w:val="20"/>
        </w:rPr>
        <w:t xml:space="preserve">, вид которой предусмотрен </w:t>
      </w:r>
      <w:hyperlink r:id="rId23">
        <w:r>
          <w:rPr>
            <w:sz w:val="20"/>
            <w:szCs w:val="20"/>
          </w:rPr>
          <w:t>Федеральным законом</w:t>
        </w:r>
      </w:hyperlink>
      <w:r>
        <w:rPr>
          <w:sz w:val="20"/>
          <w:szCs w:val="20"/>
        </w:rPr>
        <w:t xml:space="preserve"> №44-ФЗ, лица, имеющего право действовать от имени банка.</w:t>
      </w:r>
      <w:proofErr w:type="gramEnd"/>
    </w:p>
    <w:p w:rsidR="00D87D78" w:rsidRDefault="003A1C49">
      <w:pPr>
        <w:rPr>
          <w:sz w:val="20"/>
          <w:szCs w:val="20"/>
        </w:rPr>
      </w:pPr>
      <w:bookmarkStart w:id="163" w:name="sub_3707331"/>
      <w:bookmarkEnd w:id="163"/>
      <w:r>
        <w:rPr>
          <w:sz w:val="20"/>
          <w:szCs w:val="20"/>
        </w:rPr>
        <w:t>7.3.4. Независимая гарантия должна быть безотзывной и содержать:</w:t>
      </w:r>
      <w:bookmarkStart w:id="164" w:name="sub_370734"/>
      <w:bookmarkEnd w:id="164"/>
    </w:p>
    <w:p w:rsidR="00D87D78" w:rsidRDefault="003A1C49">
      <w:pPr>
        <w:rPr>
          <w:sz w:val="20"/>
          <w:szCs w:val="20"/>
        </w:rPr>
      </w:pPr>
      <w:r>
        <w:rPr>
          <w:sz w:val="20"/>
          <w:szCs w:val="20"/>
        </w:rPr>
        <w:t>1) сумму независимой гарантии, подлежащую уплате гарантом Заказчику в случае ненадлежащего исполнения Исполнителем (принципалом) предусмотренных Контрактом обязательств;</w:t>
      </w:r>
    </w:p>
    <w:p w:rsidR="00D87D78" w:rsidRDefault="003A1C49">
      <w:pPr>
        <w:rPr>
          <w:sz w:val="20"/>
          <w:szCs w:val="20"/>
        </w:rPr>
      </w:pPr>
      <w:r>
        <w:rPr>
          <w:sz w:val="20"/>
          <w:szCs w:val="20"/>
        </w:rPr>
        <w:t>2) обязательства Исполнителя (принципала), надлежащее исполнение которых обеспечивается независимой гарантией;</w:t>
      </w:r>
    </w:p>
    <w:p w:rsidR="00D87D78" w:rsidRDefault="003A1C49">
      <w:pPr>
        <w:rPr>
          <w:sz w:val="20"/>
          <w:szCs w:val="20"/>
        </w:rPr>
      </w:pPr>
      <w:r>
        <w:rPr>
          <w:sz w:val="20"/>
          <w:szCs w:val="20"/>
        </w:rPr>
        <w:t>3) обязанность гаранта уплатить Заказчику неустойку в размере 0,1% денежной суммы, подлежащей уплате, за каждый день просрочки;</w:t>
      </w:r>
    </w:p>
    <w:p w:rsidR="00D87D78" w:rsidRDefault="003A1C49">
      <w:pPr>
        <w:rPr>
          <w:sz w:val="20"/>
          <w:szCs w:val="20"/>
        </w:rPr>
      </w:pPr>
      <w:r>
        <w:rPr>
          <w:sz w:val="20"/>
          <w:szCs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учитываются операции со средствами, поступающими Заказчику;</w:t>
      </w:r>
    </w:p>
    <w:p w:rsidR="00D87D78" w:rsidRDefault="003A1C49">
      <w:pPr>
        <w:rPr>
          <w:sz w:val="20"/>
          <w:szCs w:val="20"/>
        </w:rPr>
      </w:pPr>
      <w:r>
        <w:rPr>
          <w:sz w:val="20"/>
          <w:szCs w:val="20"/>
        </w:rPr>
        <w:t>5) срок действия независимой гарантии. Срок действия независимой гарантии должен превышать срок действия Контракта не менее чем на 1 (один) месяц;</w:t>
      </w:r>
    </w:p>
    <w:p w:rsidR="00D87D78" w:rsidRDefault="003A1C49">
      <w:pPr>
        <w:rPr>
          <w:sz w:val="20"/>
          <w:szCs w:val="20"/>
        </w:rPr>
      </w:pPr>
      <w:r>
        <w:rPr>
          <w:sz w:val="20"/>
          <w:szCs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D87D78" w:rsidRDefault="003A1C49">
      <w:pPr>
        <w:rPr>
          <w:sz w:val="20"/>
          <w:szCs w:val="20"/>
        </w:rPr>
      </w:pPr>
      <w:r>
        <w:rPr>
          <w:sz w:val="20"/>
          <w:szCs w:val="20"/>
        </w:rPr>
        <w:t>7) установленный Правительством Российской Федерации перечень документов, предоставляемых Заказчиком (бенефициаром) банку одновременно с требованием об осуществлении платы денежной суммы по независимой гарантии;</w:t>
      </w:r>
      <w:bookmarkStart w:id="165" w:name="sub_7307347"/>
      <w:bookmarkEnd w:id="165"/>
    </w:p>
    <w:p w:rsidR="00D87D78" w:rsidRDefault="003A1C49">
      <w:pPr>
        <w:rPr>
          <w:sz w:val="20"/>
          <w:szCs w:val="20"/>
        </w:rPr>
      </w:pPr>
      <w:proofErr w:type="gramStart"/>
      <w:r>
        <w:rPr>
          <w:sz w:val="20"/>
          <w:szCs w:val="20"/>
        </w:rPr>
        <w:t>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roofErr w:type="gramEnd"/>
    </w:p>
    <w:p w:rsidR="00D87D78" w:rsidRDefault="003A1C49">
      <w:pPr>
        <w:rPr>
          <w:sz w:val="20"/>
          <w:szCs w:val="20"/>
        </w:rPr>
      </w:pPr>
      <w:proofErr w:type="gramStart"/>
      <w:r>
        <w:rPr>
          <w:sz w:val="20"/>
          <w:szCs w:val="20"/>
        </w:rPr>
        <w:lastRenderedPageBreak/>
        <w:t>9) права Заказчика (бенефициара) в случае ненадлежащего выполнения или невыполнения Исполнителем (принципалом)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Исполнителем (принципалом) обязательств, предусмотренных Контрактом и оплаченных Заказчиком (бенефициаром), но</w:t>
      </w:r>
      <w:proofErr w:type="gramEnd"/>
      <w:r>
        <w:rPr>
          <w:sz w:val="20"/>
          <w:szCs w:val="20"/>
        </w:rPr>
        <w:t xml:space="preserve"> не </w:t>
      </w:r>
      <w:proofErr w:type="gramStart"/>
      <w:r>
        <w:rPr>
          <w:sz w:val="20"/>
          <w:szCs w:val="20"/>
        </w:rPr>
        <w:t>превышающем</w:t>
      </w:r>
      <w:proofErr w:type="gramEnd"/>
      <w:r>
        <w:rPr>
          <w:sz w:val="20"/>
          <w:szCs w:val="20"/>
        </w:rPr>
        <w:t xml:space="preserve"> размер обеспечения исполнения Контракта;</w:t>
      </w:r>
    </w:p>
    <w:p w:rsidR="00D87D78" w:rsidRDefault="003A1C49">
      <w:pPr>
        <w:rPr>
          <w:sz w:val="20"/>
          <w:szCs w:val="20"/>
        </w:rPr>
      </w:pPr>
      <w:r>
        <w:rPr>
          <w:sz w:val="20"/>
          <w:szCs w:val="20"/>
        </w:rPr>
        <w:t>10) права Заказчика по передаче права требования по независимой гарантии при перемене Заказчика в случаях, предусмотренных законодательством, с предварительным извещением об этом гаранта;</w:t>
      </w:r>
    </w:p>
    <w:p w:rsidR="00D87D78" w:rsidRDefault="003A1C49">
      <w:pPr>
        <w:rPr>
          <w:sz w:val="20"/>
          <w:szCs w:val="20"/>
        </w:rPr>
      </w:pPr>
      <w:r>
        <w:rPr>
          <w:sz w:val="20"/>
          <w:szCs w:val="20"/>
        </w:rPr>
        <w:t>11) условие о том, что расходы, возникающие в связи с перечислением денежных средств гарантом по независимой гарантии, несет гарант.</w:t>
      </w:r>
    </w:p>
    <w:p w:rsidR="00D87D78" w:rsidRDefault="003A1C49">
      <w:pPr>
        <w:rPr>
          <w:sz w:val="20"/>
          <w:szCs w:val="20"/>
        </w:rPr>
      </w:pPr>
      <w:r>
        <w:rPr>
          <w:sz w:val="20"/>
          <w:szCs w:val="20"/>
        </w:rPr>
        <w:t>7.3.5. Запрещается включение в условия независимой гарантии:</w:t>
      </w:r>
      <w:bookmarkStart w:id="166" w:name="sub_730735"/>
      <w:bookmarkEnd w:id="166"/>
    </w:p>
    <w:p w:rsidR="00D87D78" w:rsidRDefault="003A1C49">
      <w:pPr>
        <w:rPr>
          <w:sz w:val="20"/>
          <w:szCs w:val="20"/>
        </w:rPr>
      </w:pPr>
      <w:r>
        <w:rPr>
          <w:sz w:val="20"/>
          <w:szCs w:val="20"/>
        </w:rPr>
        <w:t>1) требования о представлении Заказчиком (бенефициаром) гаранту судебных актов, подтверждающих неисполнение Исполнителем (принципалом) обязательств, обеспечиваемых независимой гарантией;</w:t>
      </w:r>
    </w:p>
    <w:p w:rsidR="00D87D78" w:rsidRDefault="003A1C49">
      <w:pPr>
        <w:rPr>
          <w:sz w:val="20"/>
          <w:szCs w:val="20"/>
        </w:rPr>
      </w:pPr>
      <w:r>
        <w:rPr>
          <w:sz w:val="20"/>
          <w:szCs w:val="20"/>
        </w:rPr>
        <w:t>2) положений о праве гаранта отказывать в удовлетворении требования Заказчика о платеже по независимой гарантии в случае непредставления гаранту Заказчиком уведомления о нарушении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w:t>
      </w:r>
    </w:p>
    <w:p w:rsidR="00D87D78" w:rsidRDefault="003A1C49">
      <w:pPr>
        <w:rPr>
          <w:sz w:val="20"/>
          <w:szCs w:val="20"/>
        </w:rPr>
      </w:pPr>
      <w:r>
        <w:rPr>
          <w:sz w:val="20"/>
          <w:szCs w:val="20"/>
        </w:rPr>
        <w:t>3) требований о предоставлении Заказчиком гаранту отчета об исполнении Контракта;</w:t>
      </w:r>
    </w:p>
    <w:p w:rsidR="00D87D78" w:rsidRDefault="003A1C49">
      <w:pPr>
        <w:rPr>
          <w:sz w:val="20"/>
          <w:szCs w:val="20"/>
        </w:rPr>
      </w:pPr>
      <w:r>
        <w:rPr>
          <w:sz w:val="20"/>
          <w:szCs w:val="20"/>
        </w:rPr>
        <w:t xml:space="preserve">4)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предусмотренных </w:t>
      </w:r>
      <w:hyperlink w:anchor="sub_7307347">
        <w:r>
          <w:rPr>
            <w:sz w:val="20"/>
            <w:szCs w:val="20"/>
          </w:rPr>
          <w:t>подпунктом 7 пункта 7.3.4</w:t>
        </w:r>
      </w:hyperlink>
      <w:r>
        <w:rPr>
          <w:sz w:val="20"/>
          <w:szCs w:val="20"/>
        </w:rPr>
        <w:t>. Контракта.</w:t>
      </w:r>
    </w:p>
    <w:p w:rsidR="00D87D78" w:rsidRDefault="003A1C49">
      <w:pPr>
        <w:rPr>
          <w:sz w:val="20"/>
          <w:szCs w:val="20"/>
        </w:rPr>
      </w:pPr>
      <w:bookmarkStart w:id="167" w:name="sub_73074"/>
      <w:bookmarkEnd w:id="167"/>
      <w:r>
        <w:rPr>
          <w:sz w:val="20"/>
          <w:szCs w:val="20"/>
        </w:rPr>
        <w:t>7.4. Случаями, когда Заказчик получает право требования выплаты денежных средств по представленному Исполнителю обеспечению исполнения Контракта, выступают факты возникновения гражданско-правовой ответственности (взыскание пеней, штрафов, возмещение убытков) Исполнителя перед Заказчиком вследствие нарушения им обязательств по Контракту, включая неисполнение или ненадлежащее исполнение им обязательств по Контракту.</w:t>
      </w:r>
    </w:p>
    <w:p w:rsidR="00D87D78" w:rsidRDefault="003A1C49" w:rsidP="00C321FF">
      <w:pPr>
        <w:rPr>
          <w:sz w:val="20"/>
          <w:szCs w:val="20"/>
        </w:rPr>
      </w:pPr>
      <w:bookmarkStart w:id="168" w:name="sub_730741"/>
      <w:bookmarkEnd w:id="168"/>
      <w:r>
        <w:rPr>
          <w:sz w:val="20"/>
          <w:szCs w:val="20"/>
        </w:rPr>
        <w:t>7.5. В ходе исполнения Контракта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bookmarkStart w:id="169" w:name="sub_73075"/>
      <w:bookmarkEnd w:id="169"/>
    </w:p>
    <w:p w:rsidR="00C321FF" w:rsidRPr="00C321FF" w:rsidRDefault="00C321FF" w:rsidP="00C321FF">
      <w:pPr>
        <w:rPr>
          <w:sz w:val="20"/>
          <w:szCs w:val="20"/>
        </w:rPr>
      </w:pPr>
    </w:p>
    <w:p w:rsidR="00D87D78" w:rsidRDefault="003A1C49">
      <w:pPr>
        <w:pStyle w:val="111"/>
        <w:rPr>
          <w:rFonts w:ascii="Times New Roman" w:hAnsi="Times New Roman" w:cs="Times New Roman"/>
          <w:color w:val="auto"/>
          <w:sz w:val="20"/>
          <w:szCs w:val="20"/>
          <w:highlight w:val="white"/>
        </w:rPr>
      </w:pPr>
      <w:bookmarkStart w:id="170" w:name="sub_3800"/>
      <w:r>
        <w:rPr>
          <w:rFonts w:ascii="Times New Roman" w:eastAsia="PT Astra Serif" w:hAnsi="Times New Roman" w:cs="Times New Roman"/>
          <w:color w:val="auto"/>
          <w:sz w:val="20"/>
          <w:szCs w:val="20"/>
          <w:highlight w:val="white"/>
        </w:rPr>
        <w:t>8. Ответственность сторон</w:t>
      </w:r>
      <w:bookmarkEnd w:id="170"/>
    </w:p>
    <w:p w:rsidR="00D87D78" w:rsidRDefault="00D87D78">
      <w:pPr>
        <w:rPr>
          <w:rFonts w:ascii="Times New Roman" w:hAnsi="Times New Roman" w:cs="Times New Roman"/>
          <w:sz w:val="20"/>
          <w:szCs w:val="20"/>
          <w:highlight w:val="white"/>
        </w:rPr>
      </w:pPr>
    </w:p>
    <w:p w:rsidR="00D87D78" w:rsidRDefault="003A1C49">
      <w:pPr>
        <w:ind w:firstLine="709"/>
        <w:rPr>
          <w:sz w:val="20"/>
          <w:szCs w:val="20"/>
        </w:rPr>
      </w:pPr>
      <w:bookmarkStart w:id="171" w:name="sub_2261"/>
      <w:bookmarkStart w:id="172" w:name="undefined1"/>
      <w:bookmarkEnd w:id="171"/>
      <w:bookmarkEnd w:id="172"/>
      <w:r>
        <w:rPr>
          <w:sz w:val="20"/>
          <w:szCs w:val="20"/>
        </w:rPr>
        <w:t xml:space="preserve">8.1. </w:t>
      </w:r>
      <w:proofErr w:type="gramStart"/>
      <w:r>
        <w:rPr>
          <w:sz w:val="20"/>
          <w:szCs w:val="20"/>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 а также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w:t>
      </w:r>
      <w:proofErr w:type="gramEnd"/>
      <w:r>
        <w:rPr>
          <w:sz w:val="20"/>
          <w:szCs w:val="20"/>
        </w:rPr>
        <w:t xml:space="preserve"> августа 2017 г. № 1042 (далее – Правила), в соответствии со статьей 34 Федеральным законом № 44-ФЗ по определению размера пени, начисляемой за каждый день просрочки исполнения поставщиком (подрядчиком, исполнителем) обязательства, предусмотренного контрактом, правилами ГК РФ по возмещению убытков.</w:t>
      </w:r>
    </w:p>
    <w:p w:rsidR="00D87D78" w:rsidRDefault="003A1C49">
      <w:pPr>
        <w:ind w:firstLine="709"/>
        <w:rPr>
          <w:sz w:val="20"/>
          <w:szCs w:val="20"/>
        </w:rPr>
      </w:pPr>
      <w:bookmarkStart w:id="173" w:name="sub_2262"/>
      <w:bookmarkStart w:id="174" w:name="sub_22611"/>
      <w:bookmarkEnd w:id="173"/>
      <w:bookmarkEnd w:id="174"/>
      <w:r>
        <w:rPr>
          <w:sz w:val="20"/>
          <w:szCs w:val="20"/>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87D78" w:rsidRDefault="003A1C49">
      <w:pPr>
        <w:pStyle w:val="s1"/>
        <w:shd w:val="clear" w:color="auto" w:fill="FFFFFF"/>
        <w:spacing w:beforeAutospacing="0" w:afterAutospacing="0"/>
        <w:ind w:firstLine="709"/>
        <w:jc w:val="both"/>
        <w:rPr>
          <w:sz w:val="20"/>
          <w:szCs w:val="20"/>
        </w:rPr>
      </w:pPr>
      <w:bookmarkStart w:id="175" w:name="sub_22621"/>
      <w:bookmarkEnd w:id="175"/>
      <w:r>
        <w:rPr>
          <w:sz w:val="20"/>
          <w:szCs w:val="20"/>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87D78" w:rsidRDefault="003A1C49">
      <w:pPr>
        <w:pStyle w:val="s1"/>
        <w:shd w:val="clear" w:color="auto" w:fill="FFFFFF"/>
        <w:spacing w:beforeAutospacing="0" w:afterAutospacing="0"/>
        <w:ind w:firstLine="709"/>
        <w:jc w:val="both"/>
        <w:rPr>
          <w:sz w:val="20"/>
          <w:szCs w:val="20"/>
        </w:rPr>
      </w:pPr>
      <w:r>
        <w:rPr>
          <w:sz w:val="20"/>
          <w:szCs w:val="20"/>
        </w:rPr>
        <w:t>а) 1000 рублей, если цена контракта не превышает 3 млн. рублей (включительно);</w:t>
      </w:r>
    </w:p>
    <w:p w:rsidR="00F64CC8" w:rsidRDefault="003A1C49">
      <w:pPr>
        <w:pStyle w:val="s1"/>
        <w:shd w:val="clear" w:color="auto" w:fill="FFFFFF"/>
        <w:spacing w:beforeAutospacing="0" w:afterAutospacing="0"/>
        <w:ind w:firstLine="709"/>
        <w:jc w:val="both"/>
        <w:rPr>
          <w:sz w:val="20"/>
          <w:szCs w:val="20"/>
        </w:rPr>
      </w:pPr>
      <w:r>
        <w:rPr>
          <w:sz w:val="20"/>
          <w:szCs w:val="20"/>
        </w:rPr>
        <w:t>б) 5000 рублей, если цена контракта составляет от 3 млн. рублей до 50 млн. рублей (включительно)</w:t>
      </w:r>
      <w:r w:rsidR="00F64CC8">
        <w:rPr>
          <w:sz w:val="20"/>
          <w:szCs w:val="20"/>
        </w:rPr>
        <w:t>;</w:t>
      </w:r>
    </w:p>
    <w:p w:rsidR="00D87D78" w:rsidRDefault="00F64CC8">
      <w:pPr>
        <w:pStyle w:val="s1"/>
        <w:shd w:val="clear" w:color="auto" w:fill="FFFFFF"/>
        <w:spacing w:beforeAutospacing="0" w:afterAutospacing="0"/>
        <w:ind w:firstLine="709"/>
        <w:jc w:val="both"/>
        <w:rPr>
          <w:sz w:val="20"/>
          <w:szCs w:val="20"/>
        </w:rPr>
      </w:pPr>
      <w:r w:rsidRPr="00F64CC8">
        <w:rPr>
          <w:sz w:val="20"/>
          <w:szCs w:val="20"/>
        </w:rPr>
        <w:t>в) 10000 рублей, если цена контракта составляет от 50 млн. рублей до 100 млн. рублей (включительно)</w:t>
      </w:r>
      <w:r w:rsidR="003A1C49">
        <w:rPr>
          <w:sz w:val="20"/>
          <w:szCs w:val="20"/>
        </w:rPr>
        <w:t>.</w:t>
      </w:r>
    </w:p>
    <w:p w:rsidR="00D87D78" w:rsidRDefault="003A1C49">
      <w:pPr>
        <w:pStyle w:val="s1"/>
        <w:shd w:val="clear" w:color="auto" w:fill="FFFFFF"/>
        <w:spacing w:beforeAutospacing="0" w:afterAutospacing="0"/>
        <w:ind w:firstLine="709"/>
        <w:jc w:val="both"/>
        <w:rPr>
          <w:sz w:val="20"/>
          <w:szCs w:val="20"/>
        </w:rPr>
      </w:pPr>
      <w:r>
        <w:rPr>
          <w:sz w:val="20"/>
          <w:szCs w:val="20"/>
        </w:rPr>
        <w:t>Размер штрафа составляет _________ руб. ____ коп.</w:t>
      </w:r>
    </w:p>
    <w:p w:rsidR="00D87D78" w:rsidRDefault="003A1C49">
      <w:pPr>
        <w:ind w:firstLine="709"/>
        <w:rPr>
          <w:sz w:val="20"/>
          <w:szCs w:val="20"/>
        </w:rPr>
      </w:pPr>
      <w:r>
        <w:rPr>
          <w:sz w:val="20"/>
          <w:szCs w:val="20"/>
        </w:rPr>
        <w:t xml:space="preserve">8.4.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w:t>
      </w:r>
      <w:r>
        <w:rPr>
          <w:sz w:val="20"/>
          <w:szCs w:val="20"/>
        </w:rPr>
        <w:lastRenderedPageBreak/>
        <w:t xml:space="preserve">требование об уплате неустоек (штрафов, пеней). </w:t>
      </w:r>
      <w:proofErr w:type="gramStart"/>
      <w:r>
        <w:rPr>
          <w:sz w:val="20"/>
          <w:szCs w:val="2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w:t>
      </w:r>
      <w:r>
        <w:rPr>
          <w:sz w:val="20"/>
          <w:szCs w:val="20"/>
          <w:shd w:val="clear" w:color="auto" w:fill="FFFFFF"/>
        </w:rPr>
        <w:t>(отдельного этапа исполнения контракта)</w:t>
      </w:r>
      <w:r>
        <w:rPr>
          <w:sz w:val="20"/>
          <w:szCs w:val="20"/>
        </w:rPr>
        <w:t xml:space="preserve">, уменьшенной на сумму, пропорциональную объему обязательств, предусмотренных контрактом </w:t>
      </w:r>
      <w:r>
        <w:rPr>
          <w:sz w:val="20"/>
          <w:szCs w:val="20"/>
          <w:shd w:val="clear" w:color="auto" w:fill="FFFFFF"/>
        </w:rPr>
        <w:t>(соответствующим отдельным этапом исполнения</w:t>
      </w:r>
      <w:proofErr w:type="gramEnd"/>
      <w:r>
        <w:rPr>
          <w:sz w:val="20"/>
          <w:szCs w:val="20"/>
          <w:shd w:val="clear" w:color="auto" w:fill="FFFFFF"/>
        </w:rPr>
        <w:t xml:space="preserve"> контракта) </w:t>
      </w:r>
      <w:r>
        <w:rPr>
          <w:sz w:val="20"/>
          <w:szCs w:val="20"/>
        </w:rPr>
        <w:t>и фактически исполненных Исполнителем,</w:t>
      </w:r>
      <w:r>
        <w:rPr>
          <w:sz w:val="20"/>
          <w:szCs w:val="20"/>
          <w:shd w:val="clear" w:color="auto" w:fill="FFFFFF"/>
        </w:rPr>
        <w:t xml:space="preserve"> за исключением случаев, если законодательством Российской Федерации установлен иной порядок начисления пени.</w:t>
      </w:r>
      <w:bookmarkStart w:id="176" w:name="sub_2265"/>
      <w:bookmarkEnd w:id="176"/>
    </w:p>
    <w:p w:rsidR="00D87D78" w:rsidRDefault="003A1C49">
      <w:pPr>
        <w:pStyle w:val="s1"/>
        <w:shd w:val="clear" w:color="auto" w:fill="FFFFFF"/>
        <w:spacing w:beforeAutospacing="0" w:afterAutospacing="0"/>
        <w:ind w:firstLine="709"/>
        <w:jc w:val="both"/>
        <w:rPr>
          <w:sz w:val="20"/>
          <w:szCs w:val="20"/>
        </w:rPr>
      </w:pPr>
      <w:r>
        <w:rPr>
          <w:sz w:val="20"/>
          <w:szCs w:val="20"/>
        </w:rPr>
        <w:t>8.5. За каждый факт неисполнения или ненадлежащего исполнения</w:t>
      </w:r>
      <w:r>
        <w:rPr>
          <w:sz w:val="20"/>
          <w:szCs w:val="20"/>
          <w:shd w:val="clear" w:color="auto" w:fill="FFFFFF"/>
        </w:rPr>
        <w:t xml:space="preserve"> </w:t>
      </w:r>
      <w:r w:rsidR="00F64CC8" w:rsidRPr="00F64CC8">
        <w:rPr>
          <w:rFonts w:eastAsiaTheme="minorEastAsia"/>
          <w:sz w:val="20"/>
          <w:szCs w:val="20"/>
          <w:shd w:val="clear" w:color="auto" w:fill="FFFFFF"/>
        </w:rPr>
        <w:t xml:space="preserve">Исполнителем </w:t>
      </w:r>
      <w:r>
        <w:rPr>
          <w:sz w:val="20"/>
          <w:szCs w:val="20"/>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D87D78" w:rsidRDefault="003A1C49">
      <w:pPr>
        <w:pStyle w:val="s1"/>
        <w:shd w:val="clear" w:color="auto" w:fill="FFFFFF"/>
        <w:spacing w:beforeAutospacing="0" w:afterAutospacing="0"/>
        <w:ind w:firstLine="709"/>
        <w:rPr>
          <w:sz w:val="20"/>
          <w:szCs w:val="20"/>
        </w:rPr>
      </w:pPr>
      <w:r>
        <w:rPr>
          <w:sz w:val="20"/>
          <w:szCs w:val="20"/>
        </w:rPr>
        <w:t>а) 10 процентов цены контракта (этапа) в случае, если цена контракта (этапа) не превышает 3 млн. рублей;</w:t>
      </w:r>
    </w:p>
    <w:p w:rsidR="00D87D78" w:rsidRDefault="003A1C49">
      <w:pPr>
        <w:pStyle w:val="s1"/>
        <w:shd w:val="clear" w:color="auto" w:fill="FFFFFF"/>
        <w:spacing w:beforeAutospacing="0" w:afterAutospacing="0"/>
        <w:ind w:firstLine="709"/>
        <w:rPr>
          <w:sz w:val="20"/>
          <w:szCs w:val="20"/>
        </w:rPr>
      </w:pPr>
      <w:r>
        <w:rPr>
          <w:sz w:val="20"/>
          <w:szCs w:val="20"/>
        </w:rPr>
        <w:t>б) 5 процентов цены контракта (этапа) в случае, если цена контракта (этапа) составляет от 3 млн. рублей до 50 млн. рублей (включительно);</w:t>
      </w:r>
    </w:p>
    <w:p w:rsidR="00D87D78" w:rsidRDefault="003A1C49">
      <w:pPr>
        <w:pStyle w:val="s1"/>
        <w:shd w:val="clear" w:color="auto" w:fill="FFFFFF"/>
        <w:spacing w:beforeAutospacing="0" w:afterAutospacing="0"/>
        <w:ind w:firstLine="709"/>
        <w:jc w:val="both"/>
        <w:rPr>
          <w:sz w:val="20"/>
          <w:szCs w:val="20"/>
        </w:rPr>
      </w:pPr>
      <w:r>
        <w:rPr>
          <w:sz w:val="20"/>
          <w:szCs w:val="20"/>
        </w:rPr>
        <w:t>в) 1 процент цены контракта (этапа) в случае, если цена контракта (этапа) составляет от 50 млн. рублей до 100 млн. рублей (включительно);</w:t>
      </w:r>
    </w:p>
    <w:p w:rsidR="00D87D78" w:rsidRDefault="003A1C49">
      <w:pPr>
        <w:pStyle w:val="s1"/>
        <w:shd w:val="clear" w:color="auto" w:fill="FFFFFF"/>
        <w:spacing w:beforeAutospacing="0" w:afterAutospacing="0"/>
        <w:ind w:firstLine="709"/>
        <w:jc w:val="both"/>
        <w:rPr>
          <w:sz w:val="20"/>
          <w:szCs w:val="20"/>
        </w:rPr>
      </w:pPr>
      <w:r>
        <w:rPr>
          <w:sz w:val="20"/>
          <w:szCs w:val="20"/>
        </w:rPr>
        <w:t xml:space="preserve">8.6. </w:t>
      </w:r>
      <w:proofErr w:type="gramStart"/>
      <w:r>
        <w:rPr>
          <w:sz w:val="20"/>
          <w:szCs w:val="20"/>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следующем порядке:</w:t>
      </w:r>
      <w:proofErr w:type="gramEnd"/>
    </w:p>
    <w:p w:rsidR="00D87D78" w:rsidRDefault="003A1C49">
      <w:pPr>
        <w:pStyle w:val="s1"/>
        <w:shd w:val="clear" w:color="auto" w:fill="FFFFFF"/>
        <w:spacing w:beforeAutospacing="0" w:afterAutospacing="0"/>
        <w:ind w:firstLine="709"/>
        <w:jc w:val="both"/>
        <w:rPr>
          <w:sz w:val="20"/>
          <w:szCs w:val="20"/>
        </w:rPr>
      </w:pPr>
      <w:r>
        <w:rPr>
          <w:sz w:val="20"/>
          <w:szCs w:val="20"/>
        </w:rPr>
        <w:t>а) в случае, если цена контракта не превышает начальную (максимальную) цену контракта:</w:t>
      </w:r>
    </w:p>
    <w:p w:rsidR="00D87D78" w:rsidRDefault="003A1C49">
      <w:pPr>
        <w:pStyle w:val="s1"/>
        <w:shd w:val="clear" w:color="auto" w:fill="FFFFFF"/>
        <w:spacing w:beforeAutospacing="0" w:afterAutospacing="0"/>
        <w:ind w:firstLine="709"/>
        <w:jc w:val="both"/>
        <w:rPr>
          <w:sz w:val="20"/>
          <w:szCs w:val="20"/>
        </w:rPr>
      </w:pPr>
      <w:r>
        <w:rPr>
          <w:sz w:val="20"/>
          <w:szCs w:val="20"/>
        </w:rPr>
        <w:t>10 процентов начальной (максимальной) цены контракта, если цена контракта не превышает 3 млн. рублей;</w:t>
      </w:r>
    </w:p>
    <w:p w:rsidR="00D87D78" w:rsidRDefault="003A1C49">
      <w:pPr>
        <w:pStyle w:val="s1"/>
        <w:shd w:val="clear" w:color="auto" w:fill="FFFFFF"/>
        <w:spacing w:beforeAutospacing="0" w:afterAutospacing="0"/>
        <w:ind w:firstLine="709"/>
        <w:jc w:val="both"/>
        <w:rPr>
          <w:sz w:val="20"/>
          <w:szCs w:val="20"/>
        </w:rPr>
      </w:pPr>
      <w:r>
        <w:rPr>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D87D78" w:rsidRDefault="003A1C49">
      <w:pPr>
        <w:pStyle w:val="s1"/>
        <w:shd w:val="clear" w:color="auto" w:fill="FFFFFF"/>
        <w:spacing w:beforeAutospacing="0" w:afterAutospacing="0"/>
        <w:ind w:firstLine="709"/>
        <w:jc w:val="both"/>
        <w:rPr>
          <w:sz w:val="20"/>
          <w:szCs w:val="20"/>
        </w:rPr>
      </w:pPr>
      <w:r>
        <w:rPr>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D87D78" w:rsidRDefault="003A1C49">
      <w:pPr>
        <w:pStyle w:val="s1"/>
        <w:shd w:val="clear" w:color="auto" w:fill="FFFFFF"/>
        <w:spacing w:beforeAutospacing="0" w:afterAutospacing="0"/>
        <w:ind w:firstLine="709"/>
        <w:jc w:val="both"/>
        <w:rPr>
          <w:sz w:val="20"/>
          <w:szCs w:val="20"/>
        </w:rPr>
      </w:pPr>
      <w:r>
        <w:rPr>
          <w:sz w:val="20"/>
          <w:szCs w:val="20"/>
        </w:rPr>
        <w:t>б) в случае, если цена контракта превышает начальную (максимальную) цену контракта:</w:t>
      </w:r>
    </w:p>
    <w:p w:rsidR="00D87D78" w:rsidRDefault="003A1C49">
      <w:pPr>
        <w:pStyle w:val="s1"/>
        <w:shd w:val="clear" w:color="auto" w:fill="FFFFFF"/>
        <w:spacing w:beforeAutospacing="0" w:afterAutospacing="0"/>
        <w:ind w:firstLine="709"/>
        <w:jc w:val="both"/>
        <w:rPr>
          <w:sz w:val="20"/>
          <w:szCs w:val="20"/>
        </w:rPr>
      </w:pPr>
      <w:r>
        <w:rPr>
          <w:sz w:val="20"/>
          <w:szCs w:val="20"/>
        </w:rPr>
        <w:t>10 процентов цены контракта, если цена контракта не превышает 3 млн. рублей;</w:t>
      </w:r>
    </w:p>
    <w:p w:rsidR="00D87D78" w:rsidRDefault="003A1C49">
      <w:pPr>
        <w:pStyle w:val="s1"/>
        <w:shd w:val="clear" w:color="auto" w:fill="FFFFFF"/>
        <w:spacing w:beforeAutospacing="0" w:afterAutospacing="0"/>
        <w:ind w:firstLine="709"/>
        <w:jc w:val="both"/>
        <w:rPr>
          <w:sz w:val="20"/>
          <w:szCs w:val="20"/>
        </w:rPr>
      </w:pPr>
      <w:r>
        <w:rPr>
          <w:sz w:val="20"/>
          <w:szCs w:val="20"/>
        </w:rPr>
        <w:t>5 процентов цены контракта, если цена контракта составляет от 3 млн. рублей до 50 млн. рублей (включительно);</w:t>
      </w:r>
    </w:p>
    <w:p w:rsidR="00D87D78" w:rsidRDefault="003A1C49">
      <w:pPr>
        <w:pStyle w:val="s1"/>
        <w:shd w:val="clear" w:color="auto" w:fill="FFFFFF"/>
        <w:spacing w:beforeAutospacing="0" w:afterAutospacing="0"/>
        <w:ind w:firstLine="709"/>
        <w:jc w:val="both"/>
        <w:rPr>
          <w:sz w:val="20"/>
          <w:szCs w:val="20"/>
        </w:rPr>
      </w:pPr>
      <w:r>
        <w:rPr>
          <w:sz w:val="20"/>
          <w:szCs w:val="20"/>
        </w:rPr>
        <w:t>1 процент цены контракта, если цена контракта составляет от 50 млн. рублей до 100 млн. рублей.</w:t>
      </w:r>
    </w:p>
    <w:p w:rsidR="00D87D78" w:rsidRDefault="003A1C49">
      <w:pPr>
        <w:shd w:val="clear" w:color="auto" w:fill="FFFFFF"/>
        <w:ind w:firstLine="709"/>
        <w:rPr>
          <w:sz w:val="20"/>
          <w:szCs w:val="20"/>
        </w:rPr>
      </w:pPr>
      <w:r>
        <w:rPr>
          <w:sz w:val="20"/>
          <w:szCs w:val="20"/>
        </w:rPr>
        <w:t xml:space="preserve">8.7.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w:t>
      </w:r>
      <w:r>
        <w:rPr>
          <w:sz w:val="20"/>
          <w:szCs w:val="20"/>
          <w:shd w:val="clear" w:color="auto" w:fill="FFFFFF"/>
        </w:rPr>
        <w:t>в следующем порядке:</w:t>
      </w:r>
    </w:p>
    <w:p w:rsidR="00D87D78" w:rsidRDefault="003A1C49">
      <w:pPr>
        <w:shd w:val="clear" w:color="auto" w:fill="FFFFFF"/>
        <w:ind w:firstLine="709"/>
        <w:rPr>
          <w:sz w:val="20"/>
          <w:szCs w:val="20"/>
        </w:rPr>
      </w:pPr>
      <w:r>
        <w:rPr>
          <w:sz w:val="20"/>
          <w:szCs w:val="20"/>
        </w:rPr>
        <w:t>а) 1000 рублей, если цена контракта не превышает 3 млн. рублей;</w:t>
      </w:r>
    </w:p>
    <w:p w:rsidR="00D87D78" w:rsidRDefault="003A1C49">
      <w:pPr>
        <w:shd w:val="clear" w:color="auto" w:fill="FFFFFF"/>
        <w:ind w:firstLine="709"/>
        <w:rPr>
          <w:sz w:val="20"/>
          <w:szCs w:val="20"/>
        </w:rPr>
      </w:pPr>
      <w:r>
        <w:rPr>
          <w:sz w:val="20"/>
          <w:szCs w:val="20"/>
        </w:rPr>
        <w:t>б) 5000 рублей, если цена контракта составляет от 3 млн. рублей до 50 млн. рублей (включительно);</w:t>
      </w:r>
    </w:p>
    <w:p w:rsidR="00D87D78" w:rsidRDefault="003A1C49">
      <w:pPr>
        <w:shd w:val="clear" w:color="auto" w:fill="FFFFFF"/>
        <w:ind w:firstLine="709"/>
        <w:rPr>
          <w:sz w:val="20"/>
          <w:szCs w:val="20"/>
        </w:rPr>
      </w:pPr>
      <w:r>
        <w:rPr>
          <w:sz w:val="20"/>
          <w:szCs w:val="20"/>
        </w:rPr>
        <w:t>в) 10000 рублей, если цена контракта составляет от 50 млн. рублей до 100 млн. рублей (включительно).</w:t>
      </w:r>
    </w:p>
    <w:p w:rsidR="00D87D78" w:rsidRDefault="003A1C49">
      <w:pPr>
        <w:shd w:val="clear" w:color="auto" w:fill="FFFFFF"/>
        <w:ind w:firstLine="709"/>
        <w:rPr>
          <w:sz w:val="20"/>
          <w:szCs w:val="20"/>
        </w:rPr>
      </w:pPr>
      <w:r>
        <w:rPr>
          <w:sz w:val="20"/>
          <w:szCs w:val="20"/>
        </w:rPr>
        <w:t>8.8.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87D78" w:rsidRDefault="003A1C49">
      <w:pPr>
        <w:ind w:firstLine="709"/>
        <w:rPr>
          <w:sz w:val="20"/>
          <w:szCs w:val="20"/>
        </w:rPr>
      </w:pPr>
      <w:r>
        <w:rPr>
          <w:sz w:val="20"/>
          <w:szCs w:val="20"/>
        </w:rPr>
        <w:t>8.9.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87D78" w:rsidRDefault="003A1C49">
      <w:pPr>
        <w:ind w:firstLine="709"/>
        <w:rPr>
          <w:sz w:val="20"/>
          <w:szCs w:val="20"/>
        </w:rPr>
      </w:pPr>
      <w:r>
        <w:rPr>
          <w:sz w:val="20"/>
          <w:szCs w:val="20"/>
        </w:rPr>
        <w:t>8.10. В случае неисполнения или ненадлежащего исполнения Исполнителем обязательств, предусмотренных настоящим Контрактом, Заказчик производит оплату по Контракту за вычетом соответствующего размера неустойки (штрафа, пени).</w:t>
      </w:r>
    </w:p>
    <w:p w:rsidR="00D87D78" w:rsidRDefault="003A1C49">
      <w:pPr>
        <w:ind w:firstLine="708"/>
        <w:rPr>
          <w:sz w:val="20"/>
          <w:szCs w:val="20"/>
        </w:rPr>
      </w:pPr>
      <w:r>
        <w:rPr>
          <w:sz w:val="20"/>
          <w:szCs w:val="20"/>
        </w:rPr>
        <w:t>8.11. Стороны настоящего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D87D78" w:rsidRDefault="003A1C49">
      <w:pPr>
        <w:rPr>
          <w:sz w:val="20"/>
          <w:szCs w:val="20"/>
        </w:rPr>
      </w:pPr>
      <w:r>
        <w:rPr>
          <w:sz w:val="20"/>
          <w:szCs w:val="20"/>
        </w:rPr>
        <w:t xml:space="preserve">8.12. Исполнитель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w:t>
      </w:r>
      <w:hyperlink r:id="rId24">
        <w:r>
          <w:rPr>
            <w:b/>
            <w:sz w:val="20"/>
            <w:szCs w:val="20"/>
          </w:rPr>
          <w:t>Гражданским кодексом</w:t>
        </w:r>
      </w:hyperlink>
      <w:r>
        <w:rPr>
          <w:sz w:val="20"/>
          <w:szCs w:val="20"/>
        </w:rPr>
        <w:t xml:space="preserve"> Российской Федерации.</w:t>
      </w:r>
    </w:p>
    <w:p w:rsidR="00D87D78" w:rsidRDefault="003A1C49">
      <w:pPr>
        <w:rPr>
          <w:sz w:val="20"/>
          <w:szCs w:val="20"/>
        </w:rPr>
      </w:pPr>
      <w:r>
        <w:rPr>
          <w:sz w:val="20"/>
          <w:szCs w:val="20"/>
        </w:rPr>
        <w:t>8.13.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w:t>
      </w:r>
      <w:proofErr w:type="gramStart"/>
      <w:r>
        <w:rPr>
          <w:sz w:val="20"/>
          <w:szCs w:val="20"/>
        </w:rPr>
        <w:t>дств в т</w:t>
      </w:r>
      <w:proofErr w:type="gramEnd"/>
      <w:r>
        <w:rPr>
          <w:sz w:val="20"/>
          <w:szCs w:val="20"/>
        </w:rPr>
        <w:t>ечение 14 дней с момента получения соответствующей претензии (требования) Заказчика.</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177" w:name="sub_3900"/>
      <w:r>
        <w:rPr>
          <w:rFonts w:ascii="Times New Roman" w:eastAsia="PT Astra Serif" w:hAnsi="Times New Roman" w:cs="Times New Roman"/>
          <w:color w:val="auto"/>
          <w:sz w:val="20"/>
          <w:szCs w:val="20"/>
          <w:highlight w:val="white"/>
        </w:rPr>
        <w:t>9. Обстоятельства непреодолимой силы</w:t>
      </w:r>
      <w:bookmarkEnd w:id="177"/>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178" w:name="sub_39091"/>
      <w:r>
        <w:rPr>
          <w:rFonts w:ascii="Times New Roman" w:eastAsia="PT Astra Serif" w:hAnsi="Times New Roman" w:cs="Times New Roman"/>
          <w:sz w:val="20"/>
          <w:szCs w:val="20"/>
          <w:highlight w:val="white"/>
        </w:rPr>
        <w:t xml:space="preserve">9.1. </w:t>
      </w:r>
      <w:proofErr w:type="gramStart"/>
      <w:r>
        <w:rPr>
          <w:rFonts w:ascii="Times New Roman" w:eastAsia="PT Astra Serif" w:hAnsi="Times New Roman" w:cs="Times New Roman"/>
          <w:sz w:val="20"/>
          <w:szCs w:val="20"/>
          <w:highlight w:val="white"/>
        </w:rPr>
        <w:t xml:space="preserve">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w:t>
      </w:r>
      <w:r>
        <w:rPr>
          <w:rFonts w:ascii="Times New Roman" w:eastAsia="PT Astra Serif" w:hAnsi="Times New Roman" w:cs="Times New Roman"/>
          <w:sz w:val="20"/>
          <w:szCs w:val="20"/>
          <w:highlight w:val="white"/>
        </w:rPr>
        <w:lastRenderedPageBreak/>
        <w:t>последствий: землетрясение, наводнение, пожар, ураган, смерч, сильные снежные заносы,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bookmarkEnd w:id="178"/>
      <w:proofErr w:type="gramEnd"/>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При этом инфляционные процессы в экономике к обстоятельствам непреодолимой силы по условиям Контракта не относятся.</w:t>
      </w:r>
    </w:p>
    <w:p w:rsidR="00D87D78" w:rsidRDefault="003A1C49">
      <w:pPr>
        <w:rPr>
          <w:rFonts w:ascii="Times New Roman" w:hAnsi="Times New Roman" w:cs="Times New Roman"/>
          <w:sz w:val="20"/>
          <w:szCs w:val="20"/>
          <w:highlight w:val="white"/>
        </w:rPr>
      </w:pPr>
      <w:bookmarkStart w:id="179" w:name="sub_39092"/>
      <w:bookmarkEnd w:id="179"/>
      <w:r>
        <w:rPr>
          <w:rFonts w:ascii="Times New Roman" w:eastAsia="PT Astra Serif" w:hAnsi="Times New Roman" w:cs="Times New Roman"/>
          <w:sz w:val="20"/>
          <w:szCs w:val="20"/>
          <w:highlight w:val="white"/>
        </w:rPr>
        <w:t>9.2.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D87D78" w:rsidRDefault="003A1C49">
      <w:pPr>
        <w:rPr>
          <w:rFonts w:ascii="Times New Roman" w:hAnsi="Times New Roman" w:cs="Times New Roman"/>
          <w:sz w:val="20"/>
          <w:szCs w:val="20"/>
          <w:highlight w:val="white"/>
        </w:rPr>
      </w:pPr>
      <w:bookmarkStart w:id="180" w:name="sub_39093"/>
      <w:bookmarkStart w:id="181" w:name="sub_390921"/>
      <w:bookmarkEnd w:id="180"/>
      <w:bookmarkEnd w:id="181"/>
      <w:r>
        <w:rPr>
          <w:rFonts w:ascii="Times New Roman" w:eastAsia="PT Astra Serif" w:hAnsi="Times New Roman" w:cs="Times New Roman"/>
          <w:sz w:val="20"/>
          <w:szCs w:val="20"/>
          <w:highlight w:val="white"/>
        </w:rPr>
        <w:t>9.3.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D87D78" w:rsidRDefault="003A1C49">
      <w:pPr>
        <w:rPr>
          <w:rFonts w:ascii="Times New Roman" w:hAnsi="Times New Roman" w:cs="Times New Roman"/>
          <w:sz w:val="20"/>
          <w:szCs w:val="20"/>
          <w:highlight w:val="white"/>
        </w:rPr>
      </w:pPr>
      <w:bookmarkStart w:id="182" w:name="sub_39094"/>
      <w:bookmarkStart w:id="183" w:name="sub_390931"/>
      <w:bookmarkEnd w:id="182"/>
      <w:bookmarkEnd w:id="183"/>
      <w:r>
        <w:rPr>
          <w:rFonts w:ascii="Times New Roman" w:eastAsia="PT Astra Serif" w:hAnsi="Times New Roman" w:cs="Times New Roman"/>
          <w:sz w:val="20"/>
          <w:szCs w:val="20"/>
          <w:highlight w:val="white"/>
        </w:rPr>
        <w:t>9.4.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D87D78" w:rsidRDefault="003A1C49">
      <w:pPr>
        <w:rPr>
          <w:rFonts w:ascii="Times New Roman" w:hAnsi="Times New Roman" w:cs="Times New Roman"/>
          <w:sz w:val="20"/>
          <w:szCs w:val="20"/>
          <w:highlight w:val="white"/>
        </w:rPr>
      </w:pPr>
      <w:bookmarkStart w:id="184" w:name="sub_390941"/>
      <w:bookmarkStart w:id="185" w:name="sub_39095"/>
      <w:bookmarkEnd w:id="184"/>
      <w:r>
        <w:rPr>
          <w:rFonts w:ascii="Times New Roman" w:eastAsia="PT Astra Serif" w:hAnsi="Times New Roman" w:cs="Times New Roman"/>
          <w:sz w:val="20"/>
          <w:szCs w:val="20"/>
          <w:highlight w:val="white"/>
        </w:rPr>
        <w:t>9.5. В случае, когда обстоятельства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bookmarkEnd w:id="185"/>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186" w:name="sub_31000"/>
      <w:r>
        <w:rPr>
          <w:rFonts w:ascii="Times New Roman" w:eastAsia="PT Astra Serif" w:hAnsi="Times New Roman" w:cs="Times New Roman"/>
          <w:color w:val="auto"/>
          <w:sz w:val="20"/>
          <w:szCs w:val="20"/>
          <w:highlight w:val="white"/>
        </w:rPr>
        <w:t>10. Порядок урегулирования споров</w:t>
      </w:r>
      <w:bookmarkEnd w:id="186"/>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187" w:name="sub_310101"/>
      <w:bookmarkEnd w:id="187"/>
      <w:r>
        <w:rPr>
          <w:rFonts w:ascii="Times New Roman" w:eastAsia="PT Astra Serif" w:hAnsi="Times New Roman" w:cs="Times New Roman"/>
          <w:sz w:val="20"/>
          <w:szCs w:val="20"/>
          <w:highlight w:val="white"/>
        </w:rPr>
        <w:t>10.1. Стороны принимают все меры к тому, чтобы любые спорные вопросы, разногласия либо претензии, касающиеся исполнения настоящего Контракта или в связи с ним, были урегулированы путем переговоров.</w:t>
      </w:r>
    </w:p>
    <w:p w:rsidR="00D87D78" w:rsidRDefault="003A1C49">
      <w:pPr>
        <w:rPr>
          <w:rFonts w:ascii="Times New Roman" w:hAnsi="Times New Roman" w:cs="Times New Roman"/>
          <w:sz w:val="20"/>
          <w:szCs w:val="20"/>
          <w:highlight w:val="white"/>
        </w:rPr>
      </w:pPr>
      <w:bookmarkStart w:id="188" w:name="sub_3101011"/>
      <w:bookmarkStart w:id="189" w:name="sub_310102"/>
      <w:bookmarkEnd w:id="188"/>
      <w:r>
        <w:rPr>
          <w:rFonts w:ascii="Times New Roman" w:eastAsia="PT Astra Serif" w:hAnsi="Times New Roman" w:cs="Times New Roman"/>
          <w:sz w:val="20"/>
          <w:szCs w:val="20"/>
          <w:highlight w:val="white"/>
        </w:rPr>
        <w:t>10.2. В случае наличия претензий, споров, разногласий относительно исполнения одной из Сторон своих обязатель</w:t>
      </w:r>
      <w:proofErr w:type="gramStart"/>
      <w:r>
        <w:rPr>
          <w:rFonts w:ascii="Times New Roman" w:eastAsia="PT Astra Serif" w:hAnsi="Times New Roman" w:cs="Times New Roman"/>
          <w:sz w:val="20"/>
          <w:szCs w:val="20"/>
          <w:highlight w:val="white"/>
        </w:rPr>
        <w:t>ств др</w:t>
      </w:r>
      <w:proofErr w:type="gramEnd"/>
      <w:r>
        <w:rPr>
          <w:rFonts w:ascii="Times New Roman" w:eastAsia="PT Astra Serif" w:hAnsi="Times New Roman" w:cs="Times New Roman"/>
          <w:sz w:val="20"/>
          <w:szCs w:val="20"/>
          <w:highlight w:val="white"/>
        </w:rPr>
        <w:t xml:space="preserve">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Pr>
          <w:rFonts w:ascii="Times New Roman" w:eastAsia="PT Astra Serif" w:hAnsi="Times New Roman" w:cs="Times New Roman"/>
          <w:sz w:val="20"/>
          <w:szCs w:val="20"/>
          <w:highlight w:val="white"/>
        </w:rPr>
        <w:t>с даты</w:t>
      </w:r>
      <w:proofErr w:type="gramEnd"/>
      <w:r>
        <w:rPr>
          <w:rFonts w:ascii="Times New Roman" w:eastAsia="PT Astra Serif" w:hAnsi="Times New Roman" w:cs="Times New Roman"/>
          <w:sz w:val="20"/>
          <w:szCs w:val="20"/>
          <w:highlight w:val="white"/>
        </w:rPr>
        <w:t xml:space="preserve"> ее получения.</w:t>
      </w:r>
      <w:bookmarkEnd w:id="189"/>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87D78" w:rsidRDefault="003A1C49">
      <w:pPr>
        <w:rPr>
          <w:rFonts w:ascii="Times New Roman" w:hAnsi="Times New Roman" w:cs="Times New Roman"/>
          <w:sz w:val="20"/>
          <w:szCs w:val="20"/>
          <w:highlight w:val="white"/>
        </w:rPr>
      </w:pPr>
      <w:bookmarkStart w:id="190" w:name="sub_310103"/>
      <w:r>
        <w:rPr>
          <w:rFonts w:ascii="Times New Roman" w:eastAsia="PT Astra Serif" w:hAnsi="Times New Roman" w:cs="Times New Roman"/>
          <w:sz w:val="20"/>
          <w:szCs w:val="20"/>
          <w:highlight w:val="white"/>
        </w:rPr>
        <w:t>10.3. Любые споры, не урегулированные во внесудебном порядке, разрешаются Арбитражным судом Чувашской Республики.</w:t>
      </w:r>
      <w:bookmarkEnd w:id="190"/>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191" w:name="sub_31100"/>
      <w:r>
        <w:rPr>
          <w:rFonts w:ascii="Times New Roman" w:eastAsia="PT Astra Serif" w:hAnsi="Times New Roman" w:cs="Times New Roman"/>
          <w:color w:val="auto"/>
          <w:sz w:val="20"/>
          <w:szCs w:val="20"/>
          <w:highlight w:val="white"/>
        </w:rPr>
        <w:t>11. Антикоррупционная оговорка</w:t>
      </w:r>
      <w:bookmarkEnd w:id="191"/>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192" w:name="sub_311111"/>
      <w:bookmarkEnd w:id="192"/>
      <w:r>
        <w:rPr>
          <w:rFonts w:ascii="Times New Roman" w:eastAsia="PT Astra Serif" w:hAnsi="Times New Roman" w:cs="Times New Roman"/>
          <w:sz w:val="20"/>
          <w:szCs w:val="20"/>
          <w:highlight w:val="white"/>
        </w:rPr>
        <w:t xml:space="preserve">11.1. </w:t>
      </w:r>
      <w:proofErr w:type="gramStart"/>
      <w:r>
        <w:rPr>
          <w:rFonts w:ascii="Times New Roman" w:eastAsia="PT Astra Serif" w:hAnsi="Times New Roman" w:cs="Times New Roman"/>
          <w:sz w:val="20"/>
          <w:szCs w:val="20"/>
          <w:highlight w:val="white"/>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87D78" w:rsidRDefault="003A1C49">
      <w:pPr>
        <w:rPr>
          <w:rFonts w:ascii="Times New Roman" w:hAnsi="Times New Roman" w:cs="Times New Roman"/>
          <w:sz w:val="20"/>
          <w:szCs w:val="20"/>
          <w:highlight w:val="white"/>
        </w:rPr>
      </w:pPr>
      <w:bookmarkStart w:id="193" w:name="sub_31112"/>
      <w:bookmarkStart w:id="194" w:name="sub_3111111"/>
      <w:bookmarkEnd w:id="193"/>
      <w:bookmarkEnd w:id="194"/>
      <w:r>
        <w:rPr>
          <w:rFonts w:ascii="Times New Roman" w:eastAsia="PT Astra Serif" w:hAnsi="Times New Roman" w:cs="Times New Roman"/>
          <w:sz w:val="20"/>
          <w:szCs w:val="20"/>
          <w:highlight w:val="white"/>
        </w:rPr>
        <w:t>11.2.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и противодействии легализации (отмыванию) доходов, полученных преступным путем.</w:t>
      </w:r>
    </w:p>
    <w:p w:rsidR="00D87D78" w:rsidRDefault="003A1C49">
      <w:pPr>
        <w:rPr>
          <w:rFonts w:ascii="Times New Roman" w:hAnsi="Times New Roman" w:cs="Times New Roman"/>
          <w:sz w:val="20"/>
          <w:szCs w:val="20"/>
          <w:highlight w:val="white"/>
        </w:rPr>
      </w:pPr>
      <w:bookmarkStart w:id="195" w:name="sub_311121"/>
      <w:bookmarkStart w:id="196" w:name="sub_31113"/>
      <w:bookmarkEnd w:id="195"/>
      <w:r>
        <w:rPr>
          <w:rFonts w:ascii="Times New Roman" w:eastAsia="PT Astra Serif" w:hAnsi="Times New Roman" w:cs="Times New Roman"/>
          <w:sz w:val="20"/>
          <w:szCs w:val="20"/>
          <w:highlight w:val="white"/>
        </w:rPr>
        <w:t xml:space="preserve">11.3. В случае возникновения у Сторон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w:t>
      </w:r>
      <w:proofErr w:type="gramStart"/>
      <w:r>
        <w:rPr>
          <w:rFonts w:ascii="Times New Roman" w:eastAsia="PT Astra Serif" w:hAnsi="Times New Roman" w:cs="Times New Roman"/>
          <w:sz w:val="20"/>
          <w:szCs w:val="20"/>
          <w:highlight w:val="white"/>
        </w:rPr>
        <w:t>с даты направления</w:t>
      </w:r>
      <w:proofErr w:type="gramEnd"/>
      <w:r>
        <w:rPr>
          <w:rFonts w:ascii="Times New Roman" w:eastAsia="PT Astra Serif" w:hAnsi="Times New Roman" w:cs="Times New Roman"/>
          <w:sz w:val="20"/>
          <w:szCs w:val="20"/>
          <w:highlight w:val="white"/>
        </w:rPr>
        <w:t xml:space="preserve"> письменного уведомления.</w:t>
      </w:r>
      <w:bookmarkEnd w:id="196"/>
    </w:p>
    <w:p w:rsidR="00D87D78" w:rsidRDefault="003A1C49">
      <w:pPr>
        <w:rPr>
          <w:rFonts w:ascii="Times New Roman" w:hAnsi="Times New Roman" w:cs="Times New Roman"/>
          <w:sz w:val="20"/>
          <w:szCs w:val="20"/>
          <w:highlight w:val="white"/>
        </w:rPr>
      </w:pPr>
      <w:proofErr w:type="gramStart"/>
      <w:r>
        <w:rPr>
          <w:rFonts w:ascii="Times New Roman" w:eastAsia="PT Astra Serif" w:hAnsi="Times New Roman" w:cs="Times New Roman"/>
          <w:sz w:val="20"/>
          <w:szCs w:val="20"/>
          <w:highlight w:val="white"/>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Pr>
          <w:rFonts w:ascii="Times New Roman" w:eastAsia="PT Astra Serif" w:hAnsi="Times New Roman" w:cs="Times New Roman"/>
          <w:sz w:val="20"/>
          <w:szCs w:val="20"/>
          <w:highlight w:val="white"/>
        </w:rPr>
        <w:t xml:space="preserve"> легализации доходов, полученных преступным путем.</w:t>
      </w:r>
    </w:p>
    <w:p w:rsidR="00D87D78" w:rsidRDefault="003A1C49">
      <w:pPr>
        <w:rPr>
          <w:rFonts w:ascii="Times New Roman" w:hAnsi="Times New Roman" w:cs="Times New Roman"/>
          <w:sz w:val="20"/>
          <w:szCs w:val="20"/>
          <w:highlight w:val="white"/>
        </w:rPr>
      </w:pPr>
      <w:bookmarkStart w:id="197" w:name="sub_31114"/>
      <w:r>
        <w:rPr>
          <w:rFonts w:ascii="Times New Roman" w:eastAsia="PT Astra Serif" w:hAnsi="Times New Roman" w:cs="Times New Roman"/>
          <w:sz w:val="20"/>
          <w:szCs w:val="20"/>
          <w:highlight w:val="white"/>
        </w:rPr>
        <w:t xml:space="preserve">11.4. </w:t>
      </w:r>
      <w:proofErr w:type="gramStart"/>
      <w:r>
        <w:rPr>
          <w:rFonts w:ascii="Times New Roman" w:eastAsia="PT Astra Serif" w:hAnsi="Times New Roman" w:cs="Times New Roman"/>
          <w:sz w:val="20"/>
          <w:szCs w:val="20"/>
          <w:highlight w:val="white"/>
        </w:rPr>
        <w:t xml:space="preserve">В случае нарушения одной Стороной обязательств воздерживаться от запрещенных в </w:t>
      </w:r>
      <w:hyperlink w:anchor="sub_31000" w:tgtFrame="#sub_31000">
        <w:r>
          <w:rPr>
            <w:rFonts w:ascii="Times New Roman" w:eastAsia="PT Astra Serif" w:hAnsi="Times New Roman"/>
            <w:sz w:val="20"/>
            <w:szCs w:val="20"/>
          </w:rPr>
          <w:t>разделе 10</w:t>
        </w:r>
      </w:hyperlink>
      <w:r>
        <w:rPr>
          <w:rFonts w:ascii="Times New Roman" w:eastAsia="PT Astra Serif" w:hAnsi="Times New Roman" w:cs="Times New Roman"/>
          <w:sz w:val="20"/>
          <w:szCs w:val="20"/>
          <w:highlight w:val="white"/>
        </w:rPr>
        <w:t xml:space="preserve"> настоящего Контракта действий и/или неполучения другой Стороной в установленный настоящим </w:t>
      </w:r>
      <w:r>
        <w:rPr>
          <w:rFonts w:ascii="Times New Roman" w:eastAsia="PT Astra Serif" w:hAnsi="Times New Roman" w:cs="Times New Roman"/>
          <w:sz w:val="20"/>
          <w:szCs w:val="20"/>
          <w:highlight w:val="white"/>
        </w:rPr>
        <w:lastRenderedPageBreak/>
        <w:t>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bookmarkEnd w:id="197"/>
      <w:proofErr w:type="gramEnd"/>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198" w:name="sub_31200"/>
      <w:r>
        <w:rPr>
          <w:rFonts w:ascii="Times New Roman" w:eastAsia="PT Astra Serif" w:hAnsi="Times New Roman" w:cs="Times New Roman"/>
          <w:color w:val="auto"/>
          <w:sz w:val="20"/>
          <w:szCs w:val="20"/>
          <w:highlight w:val="white"/>
        </w:rPr>
        <w:t>12. Особые условия</w:t>
      </w:r>
      <w:bookmarkEnd w:id="198"/>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bookmarkStart w:id="199" w:name="sub_312121"/>
      <w:bookmarkEnd w:id="199"/>
      <w:r>
        <w:rPr>
          <w:rFonts w:ascii="Times New Roman" w:eastAsia="PT Astra Serif" w:hAnsi="Times New Roman" w:cs="Times New Roman"/>
          <w:sz w:val="20"/>
          <w:szCs w:val="20"/>
          <w:highlight w:val="white"/>
        </w:rPr>
        <w:t>12.1. Настоящий Контра</w:t>
      </w:r>
      <w:proofErr w:type="gramStart"/>
      <w:r>
        <w:rPr>
          <w:rFonts w:ascii="Times New Roman" w:eastAsia="PT Astra Serif" w:hAnsi="Times New Roman" w:cs="Times New Roman"/>
          <w:sz w:val="20"/>
          <w:szCs w:val="20"/>
          <w:highlight w:val="white"/>
        </w:rPr>
        <w:t>кт вст</w:t>
      </w:r>
      <w:proofErr w:type="gramEnd"/>
      <w:r>
        <w:rPr>
          <w:rFonts w:ascii="Times New Roman" w:eastAsia="PT Astra Serif" w:hAnsi="Times New Roman" w:cs="Times New Roman"/>
          <w:sz w:val="20"/>
          <w:szCs w:val="20"/>
          <w:highlight w:val="white"/>
        </w:rPr>
        <w:t xml:space="preserve">упает в силу с момента заключения Контракта и действует по </w:t>
      </w:r>
      <w:r>
        <w:rPr>
          <w:rFonts w:ascii="Times New Roman" w:eastAsia="PT Astra Serif" w:hAnsi="Times New Roman" w:cs="Times New Roman"/>
          <w:b/>
          <w:sz w:val="20"/>
          <w:szCs w:val="20"/>
        </w:rPr>
        <w:t>31 декабря 2027 года</w:t>
      </w:r>
      <w:r>
        <w:rPr>
          <w:rFonts w:ascii="Times New Roman" w:eastAsia="PT Astra Serif" w:hAnsi="Times New Roman" w:cs="Times New Roman"/>
          <w:sz w:val="20"/>
          <w:szCs w:val="20"/>
        </w:rPr>
        <w:t xml:space="preserve"> (включительно) </w:t>
      </w:r>
      <w:r>
        <w:rPr>
          <w:rFonts w:ascii="Times New Roman" w:eastAsia="PT Astra Serif" w:hAnsi="Times New Roman" w:cs="Times New Roman"/>
          <w:sz w:val="20"/>
          <w:szCs w:val="20"/>
          <w:highlight w:val="white"/>
        </w:rPr>
        <w:t>(срок действия Контракта включает срок оказания услуг, период приемки результатов поставки, в том числе экспертизы результатов исполнения обязательств Исполнителем по Контракту, оплаты за оказанные услуги). Окончание срока действия Контракта не влечет прекращение обязатель</w:t>
      </w:r>
      <w:proofErr w:type="gramStart"/>
      <w:r>
        <w:rPr>
          <w:rFonts w:ascii="Times New Roman" w:eastAsia="PT Astra Serif" w:hAnsi="Times New Roman" w:cs="Times New Roman"/>
          <w:sz w:val="20"/>
          <w:szCs w:val="20"/>
          <w:highlight w:val="white"/>
        </w:rPr>
        <w:t>ств Ст</w:t>
      </w:r>
      <w:proofErr w:type="gramEnd"/>
      <w:r>
        <w:rPr>
          <w:rFonts w:ascii="Times New Roman" w:eastAsia="PT Astra Serif" w:hAnsi="Times New Roman" w:cs="Times New Roman"/>
          <w:sz w:val="20"/>
          <w:szCs w:val="20"/>
          <w:highlight w:val="white"/>
        </w:rPr>
        <w:t>орон по Контракту.</w:t>
      </w:r>
    </w:p>
    <w:p w:rsidR="00D87D78" w:rsidRDefault="003A1C49">
      <w:pPr>
        <w:rPr>
          <w:sz w:val="20"/>
          <w:szCs w:val="20"/>
        </w:rPr>
      </w:pPr>
      <w:bookmarkStart w:id="200" w:name="sub_3121211"/>
      <w:bookmarkStart w:id="201" w:name="sub_312122"/>
      <w:bookmarkEnd w:id="200"/>
      <w:r>
        <w:rPr>
          <w:rFonts w:ascii="Times New Roman" w:eastAsia="PT Astra Serif" w:hAnsi="Times New Roman" w:cs="Times New Roman"/>
          <w:sz w:val="20"/>
          <w:szCs w:val="20"/>
          <w:highlight w:val="white"/>
        </w:rPr>
        <w:t>12.2.</w:t>
      </w:r>
      <w:bookmarkStart w:id="202" w:name="sub_312129"/>
      <w:bookmarkEnd w:id="201"/>
      <w:r>
        <w:rPr>
          <w:rFonts w:ascii="Times New Roman" w:eastAsia="PT Astra Serif" w:hAnsi="Times New Roman" w:cs="Times New Roman"/>
          <w:sz w:val="20"/>
          <w:szCs w:val="20"/>
        </w:rPr>
        <w:t xml:space="preserve"> </w:t>
      </w:r>
      <w:r>
        <w:rPr>
          <w:sz w:val="20"/>
          <w:szCs w:val="20"/>
        </w:rPr>
        <w:t xml:space="preserve">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w:t>
      </w:r>
      <w:hyperlink r:id="rId25">
        <w:r>
          <w:rPr>
            <w:sz w:val="20"/>
            <w:szCs w:val="20"/>
          </w:rPr>
          <w:t>Гражданским кодексом</w:t>
        </w:r>
      </w:hyperlink>
      <w:r>
        <w:rPr>
          <w:sz w:val="20"/>
          <w:szCs w:val="20"/>
        </w:rPr>
        <w:t xml:space="preserve"> Российской Федерации (далее - ГК РФ) для одностороннего отказа от исполнения обязательств, в том числе в случае (</w:t>
      </w:r>
      <w:proofErr w:type="gramStart"/>
      <w:r>
        <w:rPr>
          <w:sz w:val="20"/>
          <w:szCs w:val="20"/>
        </w:rPr>
        <w:t>но</w:t>
      </w:r>
      <w:proofErr w:type="gramEnd"/>
      <w:r>
        <w:rPr>
          <w:sz w:val="20"/>
          <w:szCs w:val="20"/>
        </w:rPr>
        <w:t xml:space="preserve"> не ограничиваясь указанным):</w:t>
      </w:r>
    </w:p>
    <w:p w:rsidR="00D87D78" w:rsidRDefault="003A1C49">
      <w:pPr>
        <w:rPr>
          <w:sz w:val="20"/>
          <w:szCs w:val="20"/>
        </w:rPr>
      </w:pPr>
      <w:r>
        <w:rPr>
          <w:sz w:val="20"/>
          <w:szCs w:val="20"/>
        </w:rPr>
        <w:t>- отступления Исполнителя от условий Контракта или наличия иных недостатков при оказании услуг, которые не были устранены Исполнителем в установленный Заказчиком разумный срок, либо являются существенными и неустранимыми;</w:t>
      </w:r>
    </w:p>
    <w:p w:rsidR="00D87D78" w:rsidRDefault="003A1C49">
      <w:pPr>
        <w:rPr>
          <w:sz w:val="20"/>
          <w:szCs w:val="20"/>
        </w:rPr>
      </w:pPr>
      <w:r>
        <w:rPr>
          <w:sz w:val="20"/>
          <w:szCs w:val="20"/>
        </w:rPr>
        <w:t>-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D87D78" w:rsidRDefault="003A1C49">
      <w:pPr>
        <w:rPr>
          <w:sz w:val="20"/>
          <w:szCs w:val="20"/>
        </w:rPr>
      </w:pPr>
      <w:r>
        <w:rPr>
          <w:sz w:val="20"/>
          <w:szCs w:val="20"/>
        </w:rPr>
        <w:t>12.3. Исполнитель представляет по запросу Заказчика в сроки, указанные в таком запросе, информацию о ходе исполнения обязательств по настоящему Контракту.</w:t>
      </w:r>
    </w:p>
    <w:p w:rsidR="00D87D78" w:rsidRDefault="003A1C49">
      <w:pPr>
        <w:rPr>
          <w:sz w:val="20"/>
          <w:szCs w:val="20"/>
        </w:rPr>
      </w:pPr>
      <w:r>
        <w:rPr>
          <w:sz w:val="20"/>
          <w:szCs w:val="20"/>
        </w:rPr>
        <w:t>12.4.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D87D78" w:rsidRDefault="003A1C49">
      <w:pPr>
        <w:rPr>
          <w:sz w:val="20"/>
          <w:szCs w:val="20"/>
        </w:rPr>
      </w:pPr>
      <w:r>
        <w:rPr>
          <w:sz w:val="20"/>
          <w:szCs w:val="20"/>
        </w:rPr>
        <w:t>12.5. В случае перемены Заказчика права и обязанности Заказчика, предусмотренные Контрактом, переходят к новому Заказчику.</w:t>
      </w:r>
    </w:p>
    <w:p w:rsidR="00D87D78" w:rsidRDefault="003A1C49">
      <w:pPr>
        <w:rPr>
          <w:sz w:val="20"/>
          <w:szCs w:val="20"/>
        </w:rPr>
      </w:pPr>
      <w:r>
        <w:rPr>
          <w:sz w:val="20"/>
          <w:szCs w:val="20"/>
        </w:rPr>
        <w:t>12.6. Любое уведомление, которое одна Сторона направляет другой Стороне в соответствии с Контрактом, направляется в письменной форме почтой (в том числе электронной), факсимильной связью либо иным доступным способом, оговоренным Сторонами с последующим представлением оригинала по адресу, указанному в Контракте.</w:t>
      </w:r>
    </w:p>
    <w:p w:rsidR="00D87D78" w:rsidRDefault="003A1C49">
      <w:pPr>
        <w:rPr>
          <w:sz w:val="20"/>
          <w:szCs w:val="20"/>
        </w:rPr>
      </w:pPr>
      <w:r>
        <w:rPr>
          <w:sz w:val="20"/>
          <w:szCs w:val="20"/>
        </w:rPr>
        <w:t xml:space="preserve">Уведомление вступает в силу в день получения его лицом, которому оно адресовано.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5 (пяти) рабочих дней </w:t>
      </w:r>
      <w:proofErr w:type="gramStart"/>
      <w:r>
        <w:rPr>
          <w:sz w:val="20"/>
          <w:szCs w:val="20"/>
        </w:rPr>
        <w:t>с даты направления</w:t>
      </w:r>
      <w:proofErr w:type="gramEnd"/>
      <w:r>
        <w:rPr>
          <w:sz w:val="20"/>
          <w:szCs w:val="20"/>
        </w:rPr>
        <w:t xml:space="preserve"> уведомления.</w:t>
      </w:r>
    </w:p>
    <w:p w:rsidR="00D87D78" w:rsidRDefault="003A1C49">
      <w:pPr>
        <w:rPr>
          <w:sz w:val="20"/>
          <w:szCs w:val="20"/>
        </w:rPr>
      </w:pPr>
      <w:r>
        <w:rPr>
          <w:sz w:val="20"/>
          <w:szCs w:val="20"/>
        </w:rPr>
        <w:t>12.7.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D87D78" w:rsidRDefault="003A1C49">
      <w:pPr>
        <w:rPr>
          <w:sz w:val="20"/>
          <w:szCs w:val="20"/>
        </w:rPr>
      </w:pPr>
      <w:r>
        <w:rPr>
          <w:sz w:val="20"/>
          <w:szCs w:val="20"/>
        </w:rPr>
        <w:t>12.8. Во всем, что не предусмотрено настоящим Контрактом, Стороны руководствуются действующим законодательством Российской Федерации.</w:t>
      </w:r>
    </w:p>
    <w:p w:rsidR="00D87D78" w:rsidRDefault="003A1C49">
      <w:pPr>
        <w:rPr>
          <w:rFonts w:ascii="Times New Roman" w:hAnsi="Times New Roman" w:cs="Times New Roman"/>
          <w:sz w:val="20"/>
          <w:szCs w:val="20"/>
          <w:highlight w:val="white"/>
        </w:rPr>
      </w:pPr>
      <w:r>
        <w:rPr>
          <w:rFonts w:ascii="Times New Roman" w:eastAsia="PT Astra Serif" w:hAnsi="Times New Roman" w:cs="Times New Roman"/>
          <w:sz w:val="20"/>
          <w:szCs w:val="20"/>
          <w:highlight w:val="white"/>
        </w:rPr>
        <w:t>12.9. Приложения, указанные в настоящем Контракте, являются его неотъемлемой частью:</w:t>
      </w:r>
      <w:bookmarkEnd w:id="202"/>
    </w:p>
    <w:p w:rsidR="00D87D78" w:rsidRDefault="003C4B62">
      <w:pPr>
        <w:rPr>
          <w:rFonts w:ascii="Times New Roman" w:hAnsi="Times New Roman" w:cs="Times New Roman"/>
          <w:sz w:val="20"/>
          <w:szCs w:val="20"/>
          <w:highlight w:val="white"/>
        </w:rPr>
      </w:pPr>
      <w:hyperlink w:anchor="sub_3010">
        <w:r w:rsidR="003A1C49">
          <w:rPr>
            <w:rFonts w:ascii="Times New Roman" w:eastAsia="PT Astra Serif" w:hAnsi="Times New Roman"/>
            <w:sz w:val="20"/>
            <w:szCs w:val="20"/>
          </w:rPr>
          <w:t xml:space="preserve">Приложение </w:t>
        </w:r>
        <w:r w:rsidR="001163DF">
          <w:rPr>
            <w:rFonts w:ascii="Times New Roman" w:eastAsia="PT Astra Serif" w:hAnsi="Times New Roman"/>
            <w:sz w:val="20"/>
            <w:szCs w:val="20"/>
          </w:rPr>
          <w:t>№</w:t>
        </w:r>
        <w:r w:rsidR="003A1C49">
          <w:rPr>
            <w:rFonts w:ascii="Times New Roman" w:eastAsia="PT Astra Serif" w:hAnsi="Times New Roman"/>
            <w:sz w:val="20"/>
            <w:szCs w:val="20"/>
          </w:rPr>
          <w:t> 1</w:t>
        </w:r>
      </w:hyperlink>
      <w:r w:rsidR="001E5D2A">
        <w:rPr>
          <w:rFonts w:ascii="Times New Roman" w:eastAsia="PT Astra Serif" w:hAnsi="Times New Roman" w:cs="Times New Roman"/>
          <w:sz w:val="20"/>
          <w:szCs w:val="20"/>
          <w:highlight w:val="white"/>
        </w:rPr>
        <w:t>- спецификация</w:t>
      </w:r>
      <w:r w:rsidR="003A1C49">
        <w:rPr>
          <w:rFonts w:ascii="Times New Roman" w:eastAsia="PT Astra Serif" w:hAnsi="Times New Roman" w:cs="Times New Roman"/>
          <w:sz w:val="20"/>
          <w:szCs w:val="20"/>
          <w:highlight w:val="white"/>
        </w:rPr>
        <w:t>;</w:t>
      </w:r>
    </w:p>
    <w:p w:rsidR="00D87D78" w:rsidRDefault="003C4B62">
      <w:pPr>
        <w:rPr>
          <w:rFonts w:ascii="Times New Roman" w:hAnsi="Times New Roman" w:cs="Times New Roman"/>
          <w:sz w:val="20"/>
          <w:szCs w:val="20"/>
          <w:highlight w:val="white"/>
        </w:rPr>
      </w:pPr>
      <w:hyperlink w:anchor="sub_3020" w:tgtFrame="#sub_3020">
        <w:r w:rsidR="003A1C49">
          <w:rPr>
            <w:rFonts w:ascii="Times New Roman" w:eastAsia="PT Astra Serif" w:hAnsi="Times New Roman"/>
            <w:sz w:val="20"/>
            <w:szCs w:val="20"/>
          </w:rPr>
          <w:t xml:space="preserve">Приложение </w:t>
        </w:r>
        <w:r w:rsidR="001163DF">
          <w:rPr>
            <w:rFonts w:ascii="Times New Roman" w:eastAsia="PT Astra Serif" w:hAnsi="Times New Roman"/>
            <w:sz w:val="20"/>
            <w:szCs w:val="20"/>
          </w:rPr>
          <w:t>№</w:t>
        </w:r>
        <w:r w:rsidR="003A1C49">
          <w:rPr>
            <w:rFonts w:ascii="Times New Roman" w:eastAsia="PT Astra Serif" w:hAnsi="Times New Roman"/>
            <w:sz w:val="20"/>
            <w:szCs w:val="20"/>
          </w:rPr>
          <w:t> 2</w:t>
        </w:r>
      </w:hyperlink>
      <w:r w:rsidR="003A1C49">
        <w:rPr>
          <w:rFonts w:ascii="Times New Roman" w:eastAsia="PT Astra Serif" w:hAnsi="Times New Roman" w:cs="Times New Roman"/>
          <w:sz w:val="20"/>
          <w:szCs w:val="20"/>
          <w:highlight w:val="white"/>
        </w:rPr>
        <w:t>- описание объекта закупки на оказание услуг по организации питания;</w:t>
      </w:r>
    </w:p>
    <w:p w:rsidR="00D87D78" w:rsidRDefault="003C4B62">
      <w:pPr>
        <w:rPr>
          <w:rFonts w:ascii="Times New Roman" w:hAnsi="Times New Roman" w:cs="Times New Roman"/>
          <w:sz w:val="20"/>
          <w:szCs w:val="20"/>
          <w:highlight w:val="white"/>
        </w:rPr>
      </w:pPr>
      <w:hyperlink w:anchor="sub_3030" w:tgtFrame="#sub_3030">
        <w:r w:rsidR="003A1C49">
          <w:rPr>
            <w:rFonts w:ascii="Times New Roman" w:eastAsia="PT Astra Serif" w:hAnsi="Times New Roman"/>
            <w:sz w:val="20"/>
            <w:szCs w:val="20"/>
          </w:rPr>
          <w:t xml:space="preserve">Приложение </w:t>
        </w:r>
        <w:r w:rsidR="001163DF">
          <w:rPr>
            <w:rFonts w:ascii="Times New Roman" w:eastAsia="PT Astra Serif" w:hAnsi="Times New Roman"/>
            <w:sz w:val="20"/>
            <w:szCs w:val="20"/>
          </w:rPr>
          <w:t>№</w:t>
        </w:r>
        <w:r w:rsidR="003A1C49">
          <w:rPr>
            <w:rFonts w:ascii="Times New Roman" w:eastAsia="PT Astra Serif" w:hAnsi="Times New Roman"/>
            <w:sz w:val="20"/>
            <w:szCs w:val="20"/>
          </w:rPr>
          <w:t> 3</w:t>
        </w:r>
      </w:hyperlink>
      <w:r w:rsidR="003A1C49">
        <w:rPr>
          <w:rFonts w:ascii="Times New Roman" w:eastAsia="PT Astra Serif" w:hAnsi="Times New Roman" w:cs="Times New Roman"/>
          <w:sz w:val="20"/>
          <w:szCs w:val="20"/>
          <w:highlight w:val="white"/>
        </w:rPr>
        <w:t xml:space="preserve"> - перечень пищевой продукции, которая не допускается при организации питания детей в соответствии с приложением</w:t>
      </w:r>
      <w:r w:rsidR="003A1C49">
        <w:rPr>
          <w:rStyle w:val="s10"/>
          <w:rFonts w:ascii="Times New Roman" w:eastAsia="PT Astra Serif" w:hAnsi="Times New Roman" w:cs="Times New Roman"/>
          <w:sz w:val="20"/>
          <w:szCs w:val="20"/>
        </w:rPr>
        <w:t xml:space="preserve"> № 6 к  </w:t>
      </w:r>
      <w:hyperlink r:id="rId26" w:anchor="/document/74891586/entry/1000" w:history="1">
        <w:r w:rsidR="003A1C49">
          <w:rPr>
            <w:rFonts w:ascii="Times New Roman" w:eastAsia="PT Astra Serif" w:hAnsi="Times New Roman" w:cs="Times New Roman"/>
            <w:sz w:val="20"/>
            <w:szCs w:val="20"/>
          </w:rPr>
          <w:t>СанПиН 2.3/2.4.3590-20</w:t>
        </w:r>
      </w:hyperlink>
      <w:r w:rsidR="003A1C49">
        <w:rPr>
          <w:rStyle w:val="s10"/>
          <w:rFonts w:ascii="Times New Roman" w:eastAsia="PT Astra Serif" w:hAnsi="Times New Roman" w:cs="Times New Roman"/>
          <w:sz w:val="20"/>
          <w:szCs w:val="20"/>
        </w:rPr>
        <w:t xml:space="preserve">, утвержденных </w:t>
      </w:r>
      <w:r w:rsidR="003A1C49">
        <w:rPr>
          <w:rFonts w:ascii="Times New Roman" w:eastAsia="PT Astra Serif" w:hAnsi="Times New Roman" w:cs="Times New Roman"/>
          <w:sz w:val="20"/>
          <w:szCs w:val="20"/>
          <w:highlight w:val="white"/>
          <w:shd w:val="clear" w:color="auto" w:fill="FFFFFF"/>
        </w:rPr>
        <w:t>Постановлением Главного государственного санитарного врача РФ от 27 октября 2020 г. № 32</w:t>
      </w:r>
      <w:r w:rsidR="003A1C49">
        <w:rPr>
          <w:rFonts w:ascii="Times New Roman" w:eastAsia="PT Astra Serif" w:hAnsi="Times New Roman" w:cs="Times New Roman"/>
          <w:sz w:val="20"/>
          <w:szCs w:val="20"/>
          <w:highlight w:val="white"/>
        </w:rPr>
        <w:t>;</w:t>
      </w:r>
    </w:p>
    <w:p w:rsidR="00D87D78" w:rsidRDefault="003C4B62">
      <w:pPr>
        <w:rPr>
          <w:rFonts w:ascii="Times New Roman" w:hAnsi="Times New Roman" w:cs="Times New Roman"/>
          <w:sz w:val="20"/>
          <w:szCs w:val="20"/>
          <w:highlight w:val="white"/>
        </w:rPr>
      </w:pPr>
      <w:hyperlink w:anchor="sub_3040" w:tgtFrame="#sub_3040">
        <w:r w:rsidR="003A1C49">
          <w:rPr>
            <w:rFonts w:ascii="Times New Roman" w:eastAsia="PT Astra Serif" w:hAnsi="Times New Roman"/>
            <w:sz w:val="20"/>
            <w:szCs w:val="20"/>
          </w:rPr>
          <w:t xml:space="preserve">Приложение </w:t>
        </w:r>
        <w:r w:rsidR="001163DF">
          <w:rPr>
            <w:rFonts w:ascii="Times New Roman" w:eastAsia="PT Astra Serif" w:hAnsi="Times New Roman"/>
            <w:sz w:val="20"/>
            <w:szCs w:val="20"/>
          </w:rPr>
          <w:t>№</w:t>
        </w:r>
        <w:r w:rsidR="003A1C49">
          <w:rPr>
            <w:rFonts w:ascii="Times New Roman" w:eastAsia="PT Astra Serif" w:hAnsi="Times New Roman"/>
            <w:sz w:val="20"/>
            <w:szCs w:val="20"/>
          </w:rPr>
          <w:t> 4</w:t>
        </w:r>
      </w:hyperlink>
      <w:r w:rsidR="003A1C49">
        <w:rPr>
          <w:rFonts w:ascii="Times New Roman" w:eastAsia="PT Astra Serif" w:hAnsi="Times New Roman" w:cs="Times New Roman"/>
          <w:sz w:val="20"/>
          <w:szCs w:val="20"/>
          <w:highlight w:val="white"/>
        </w:rPr>
        <w:t xml:space="preserve"> –</w:t>
      </w:r>
      <w:r w:rsidR="005854FF">
        <w:rPr>
          <w:rFonts w:ascii="Times New Roman" w:eastAsia="PT Astra Serif" w:hAnsi="Times New Roman" w:cs="Times New Roman"/>
          <w:sz w:val="20"/>
          <w:szCs w:val="20"/>
          <w:highlight w:val="white"/>
        </w:rPr>
        <w:t xml:space="preserve"> примерное </w:t>
      </w:r>
      <w:r w:rsidR="001436B6">
        <w:rPr>
          <w:rFonts w:ascii="Times New Roman" w:eastAsia="PT Astra Serif" w:hAnsi="Times New Roman" w:cs="Times New Roman"/>
          <w:sz w:val="20"/>
          <w:szCs w:val="20"/>
          <w:highlight w:val="white"/>
        </w:rPr>
        <w:t>двенадцатидневное</w:t>
      </w:r>
      <w:r w:rsidR="005854FF">
        <w:rPr>
          <w:rFonts w:ascii="Times New Roman" w:eastAsia="PT Astra Serif" w:hAnsi="Times New Roman" w:cs="Times New Roman"/>
          <w:sz w:val="20"/>
          <w:szCs w:val="20"/>
          <w:highlight w:val="white"/>
        </w:rPr>
        <w:t xml:space="preserve"> меню</w:t>
      </w:r>
      <w:r w:rsidR="003A1C49">
        <w:rPr>
          <w:rFonts w:ascii="Times New Roman" w:eastAsia="PT Astra Serif" w:hAnsi="Times New Roman" w:cs="Times New Roman"/>
          <w:sz w:val="20"/>
          <w:szCs w:val="20"/>
          <w:highlight w:val="white"/>
        </w:rPr>
        <w:t>;</w:t>
      </w:r>
    </w:p>
    <w:p w:rsidR="00D87D78" w:rsidRDefault="003C4B62">
      <w:pPr>
        <w:rPr>
          <w:rFonts w:ascii="Times New Roman" w:hAnsi="Times New Roman" w:cs="Times New Roman"/>
          <w:sz w:val="20"/>
          <w:szCs w:val="20"/>
          <w:highlight w:val="white"/>
        </w:rPr>
      </w:pPr>
      <w:hyperlink w:anchor="sub_3050" w:tgtFrame="#sub_3050">
        <w:r w:rsidR="003A1C49">
          <w:rPr>
            <w:rFonts w:ascii="Times New Roman" w:eastAsia="PT Astra Serif" w:hAnsi="Times New Roman"/>
            <w:sz w:val="20"/>
            <w:szCs w:val="20"/>
          </w:rPr>
          <w:t xml:space="preserve">Приложение </w:t>
        </w:r>
        <w:r w:rsidR="001163DF">
          <w:rPr>
            <w:rFonts w:ascii="Times New Roman" w:eastAsia="PT Astra Serif" w:hAnsi="Times New Roman"/>
            <w:sz w:val="20"/>
            <w:szCs w:val="20"/>
          </w:rPr>
          <w:t>№</w:t>
        </w:r>
        <w:r w:rsidR="003A1C49">
          <w:rPr>
            <w:rFonts w:ascii="Times New Roman" w:eastAsia="PT Astra Serif" w:hAnsi="Times New Roman"/>
            <w:sz w:val="20"/>
            <w:szCs w:val="20"/>
          </w:rPr>
          <w:t> 5</w:t>
        </w:r>
      </w:hyperlink>
      <w:r w:rsidR="003A1C49">
        <w:rPr>
          <w:rFonts w:ascii="Times New Roman" w:eastAsia="PT Astra Serif" w:hAnsi="Times New Roman" w:cs="Times New Roman"/>
          <w:sz w:val="20"/>
          <w:szCs w:val="20"/>
          <w:highlight w:val="white"/>
        </w:rPr>
        <w:t>- экспертное заключение;</w:t>
      </w:r>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bookmarkStart w:id="203" w:name="sub_31300"/>
      <w:r>
        <w:rPr>
          <w:rFonts w:ascii="Times New Roman" w:eastAsia="PT Astra Serif" w:hAnsi="Times New Roman" w:cs="Times New Roman"/>
          <w:color w:val="auto"/>
          <w:sz w:val="20"/>
          <w:szCs w:val="20"/>
          <w:highlight w:val="white"/>
        </w:rPr>
        <w:t>13. Юридические адреса, банковские реквизиты и подписи сторон</w:t>
      </w:r>
      <w:bookmarkEnd w:id="203"/>
    </w:p>
    <w:p w:rsidR="00D87D78" w:rsidRDefault="00D87D78">
      <w:pPr>
        <w:rPr>
          <w:rFonts w:ascii="Times New Roman" w:hAnsi="Times New Roman" w:cs="Times New Roman"/>
          <w:sz w:val="20"/>
          <w:szCs w:val="20"/>
          <w:highlight w:val="white"/>
        </w:rPr>
      </w:pPr>
    </w:p>
    <w:tbl>
      <w:tblPr>
        <w:tblW w:w="10080" w:type="dxa"/>
        <w:tblInd w:w="-459" w:type="dxa"/>
        <w:tblLayout w:type="fixed"/>
        <w:tblLook w:val="0000"/>
      </w:tblPr>
      <w:tblGrid>
        <w:gridCol w:w="5041"/>
        <w:gridCol w:w="5039"/>
      </w:tblGrid>
      <w:tr w:rsidR="00D87D78" w:rsidRPr="00E716B9">
        <w:tc>
          <w:tcPr>
            <w:tcW w:w="5040" w:type="dxa"/>
          </w:tcPr>
          <w:p w:rsidR="00D87D78" w:rsidRDefault="003A1C49">
            <w:pPr>
              <w:pStyle w:val="aff0"/>
              <w:jc w:val="center"/>
              <w:rPr>
                <w:rFonts w:ascii="Times New Roman" w:hAnsi="Times New Roman" w:cs="Times New Roman"/>
                <w:b/>
                <w:sz w:val="20"/>
                <w:szCs w:val="20"/>
                <w:highlight w:val="white"/>
              </w:rPr>
            </w:pPr>
            <w:r>
              <w:rPr>
                <w:rFonts w:ascii="Times New Roman" w:hAnsi="Times New Roman" w:cs="Times New Roman"/>
                <w:b/>
                <w:sz w:val="20"/>
                <w:szCs w:val="20"/>
                <w:highlight w:val="white"/>
              </w:rPr>
              <w:t>ЗАКАЗЧИК</w:t>
            </w:r>
          </w:p>
          <w:p w:rsidR="00D87D78" w:rsidRDefault="003A1C49">
            <w:pPr>
              <w:pStyle w:val="aff0"/>
              <w:jc w:val="center"/>
              <w:rPr>
                <w:rStyle w:val="ab"/>
                <w:rFonts w:ascii="Times New Roman" w:eastAsia="PT Astra Serif" w:hAnsi="Times New Roman"/>
                <w:b/>
                <w:color w:val="auto"/>
                <w:sz w:val="20"/>
                <w:szCs w:val="20"/>
              </w:rPr>
            </w:pPr>
            <w:r>
              <w:rPr>
                <w:rStyle w:val="ab"/>
                <w:rFonts w:ascii="Times New Roman" w:eastAsia="PT Astra Serif" w:hAnsi="Times New Roman"/>
                <w:b/>
                <w:color w:val="auto"/>
                <w:sz w:val="20"/>
                <w:szCs w:val="20"/>
              </w:rPr>
              <w:t>Отдел образования и социального развития администрации Цивильского муниципального округа Чувашской Республики</w:t>
            </w:r>
          </w:p>
          <w:p w:rsidR="00D87D78" w:rsidRDefault="00D87D78"/>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429900, Чувашская Республика, р-н Цивильский, г. Цивильск, ул. Маяковского, д. 12</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ИНН 2115004598    КПП 211501001</w:t>
            </w:r>
          </w:p>
          <w:p w:rsidR="00D87D78" w:rsidRDefault="003A1C49">
            <w:pPr>
              <w:ind w:right="-1" w:firstLine="0"/>
              <w:rPr>
                <w:rFonts w:ascii="Times New Roman" w:hAnsi="Times New Roman" w:cs="Times New Roman"/>
                <w:sz w:val="20"/>
                <w:szCs w:val="20"/>
              </w:rPr>
            </w:pPr>
            <w:r>
              <w:rPr>
                <w:rFonts w:ascii="Times New Roman" w:hAnsi="Times New Roman" w:cs="Times New Roman"/>
                <w:sz w:val="20"/>
                <w:szCs w:val="20"/>
              </w:rPr>
              <w:lastRenderedPageBreak/>
              <w:t>Платежные реквизиты:</w:t>
            </w:r>
          </w:p>
          <w:p w:rsidR="00D87D78" w:rsidRDefault="003A1C49">
            <w:pPr>
              <w:ind w:right="-1" w:firstLine="0"/>
              <w:rPr>
                <w:rFonts w:ascii="Times New Roman" w:hAnsi="Times New Roman" w:cs="Times New Roman"/>
                <w:sz w:val="20"/>
                <w:szCs w:val="20"/>
              </w:rPr>
            </w:pPr>
            <w:r>
              <w:rPr>
                <w:rFonts w:ascii="Times New Roman" w:hAnsi="Times New Roman" w:cs="Times New Roman"/>
                <w:sz w:val="20"/>
                <w:szCs w:val="20"/>
              </w:rPr>
              <w:t xml:space="preserve">Отдел образования и социального развития (Администрация Цивильского муниципального округа, </w:t>
            </w:r>
            <w:proofErr w:type="gramStart"/>
            <w:r>
              <w:rPr>
                <w:rFonts w:ascii="Times New Roman" w:hAnsi="Times New Roman" w:cs="Times New Roman"/>
                <w:sz w:val="20"/>
                <w:szCs w:val="20"/>
              </w:rPr>
              <w:t>л</w:t>
            </w:r>
            <w:proofErr w:type="gramEnd"/>
            <w:r>
              <w:rPr>
                <w:rFonts w:ascii="Times New Roman" w:hAnsi="Times New Roman" w:cs="Times New Roman"/>
                <w:sz w:val="20"/>
                <w:szCs w:val="20"/>
              </w:rPr>
              <w:t>/с 03153Q47160)</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КБК 9740707Ц720272130360</w:t>
            </w:r>
          </w:p>
          <w:p w:rsidR="00D87D78" w:rsidRDefault="003A1C49">
            <w:pPr>
              <w:ind w:firstLine="0"/>
              <w:rPr>
                <w:rStyle w:val="ab"/>
                <w:rFonts w:ascii="Times New Roman" w:eastAsia="PT Astra Serif" w:hAnsi="Times New Roman"/>
                <w:color w:val="auto"/>
                <w:sz w:val="20"/>
                <w:szCs w:val="20"/>
              </w:rPr>
            </w:pPr>
            <w:proofErr w:type="gramStart"/>
            <w:r>
              <w:rPr>
                <w:rStyle w:val="ab"/>
                <w:rFonts w:ascii="Times New Roman" w:eastAsia="PT Astra Serif" w:hAnsi="Times New Roman"/>
                <w:color w:val="auto"/>
                <w:sz w:val="20"/>
                <w:szCs w:val="20"/>
              </w:rPr>
              <w:t>р</w:t>
            </w:r>
            <w:proofErr w:type="gramEnd"/>
            <w:r>
              <w:rPr>
                <w:rStyle w:val="ab"/>
                <w:rFonts w:ascii="Times New Roman" w:eastAsia="PT Astra Serif" w:hAnsi="Times New Roman"/>
                <w:color w:val="auto"/>
                <w:sz w:val="20"/>
                <w:szCs w:val="20"/>
              </w:rPr>
              <w:t>/с 03261443976410001500</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 xml:space="preserve">к/с </w:t>
            </w:r>
            <w:r>
              <w:rPr>
                <w:rFonts w:ascii="Times New Roman" w:hAnsi="Times New Roman" w:cs="Times New Roman"/>
                <w:sz w:val="20"/>
                <w:szCs w:val="20"/>
              </w:rPr>
              <w:t>40102810945370000084</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(УФК по ЧР) – Отделение – НБ Чувашская Республика г. Чебоксары</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БИК 019706900</w:t>
            </w:r>
          </w:p>
          <w:p w:rsidR="00D87D78" w:rsidRDefault="003A1C49">
            <w:pPr>
              <w:ind w:firstLine="0"/>
              <w:rPr>
                <w:rStyle w:val="ab"/>
                <w:rFonts w:ascii="Times New Roman" w:eastAsia="PT Astra Serif" w:hAnsi="Times New Roman"/>
                <w:color w:val="auto"/>
                <w:sz w:val="20"/>
                <w:szCs w:val="20"/>
              </w:rPr>
            </w:pPr>
            <w:r>
              <w:rPr>
                <w:rStyle w:val="ab"/>
                <w:rFonts w:ascii="Times New Roman" w:eastAsia="PT Astra Serif" w:hAnsi="Times New Roman"/>
                <w:color w:val="auto"/>
                <w:sz w:val="20"/>
                <w:szCs w:val="20"/>
              </w:rPr>
              <w:t xml:space="preserve">Электронная почта: </w:t>
            </w:r>
            <w:hyperlink r:id="rId27">
              <w:r>
                <w:rPr>
                  <w:rFonts w:ascii="Times New Roman" w:eastAsia="PT Astra Serif" w:hAnsi="Times New Roman" w:cs="Times New Roman"/>
                  <w:sz w:val="20"/>
                  <w:szCs w:val="20"/>
                </w:rPr>
                <w:t>zivil_obrazov@cap.ru</w:t>
              </w:r>
            </w:hyperlink>
          </w:p>
          <w:p w:rsidR="00D87D78" w:rsidRDefault="003A1C49">
            <w:pPr>
              <w:ind w:firstLine="0"/>
              <w:rPr>
                <w:rStyle w:val="ab"/>
                <w:rFonts w:ascii="Times New Roman" w:eastAsia="PT Astra Serif" w:hAnsi="Times New Roman"/>
                <w:color w:val="auto"/>
                <w:sz w:val="20"/>
                <w:szCs w:val="20"/>
              </w:rPr>
            </w:pPr>
            <w:r>
              <w:rPr>
                <w:rFonts w:ascii="Times New Roman" w:hAnsi="Times New Roman" w:cs="Times New Roman"/>
                <w:sz w:val="20"/>
                <w:szCs w:val="20"/>
              </w:rPr>
              <w:t>Тел./факс: 8(83545)21-4-48, 21-7-84</w:t>
            </w:r>
          </w:p>
          <w:p w:rsidR="00D87D78" w:rsidRDefault="00D87D78">
            <w:pPr>
              <w:ind w:firstLine="0"/>
              <w:rPr>
                <w:rFonts w:ascii="Times New Roman" w:hAnsi="Times New Roman" w:cs="Times New Roman"/>
                <w:sz w:val="20"/>
                <w:szCs w:val="20"/>
              </w:rPr>
            </w:pPr>
          </w:p>
        </w:tc>
        <w:tc>
          <w:tcPr>
            <w:tcW w:w="5039" w:type="dxa"/>
          </w:tcPr>
          <w:p w:rsidR="00D87D78" w:rsidRPr="00085AF1" w:rsidRDefault="003A1C49">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lastRenderedPageBreak/>
              <w:t>ИСПОЛНИТЕЛЬ</w:t>
            </w:r>
          </w:p>
          <w:p w:rsidR="00E7391E" w:rsidRPr="00085AF1" w:rsidRDefault="00E7391E">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rPr>
              <w:t>ОБЩЕСТВО С ОГРАНИЧЕННОЙ ОТВЕТСТВЕННОСТЬЮ "АГРОФИРМА "АТЛАШЕВСКАЯ"</w:t>
            </w:r>
          </w:p>
          <w:p w:rsidR="00E7391E" w:rsidRPr="00085AF1" w:rsidRDefault="00E7391E" w:rsidP="00E7391E">
            <w:pPr>
              <w:rPr>
                <w:sz w:val="20"/>
                <w:szCs w:val="20"/>
                <w:highlight w:val="white"/>
              </w:rPr>
            </w:pPr>
          </w:p>
          <w:p w:rsidR="00D87D78" w:rsidRPr="00085AF1" w:rsidRDefault="00E7391E" w:rsidP="00E7391E">
            <w:pPr>
              <w:ind w:firstLine="0"/>
              <w:rPr>
                <w:rFonts w:ascii="inter Fallback" w:hAnsi="inter Fallback"/>
                <w:color w:val="212121"/>
                <w:sz w:val="20"/>
                <w:szCs w:val="20"/>
                <w:shd w:val="clear" w:color="auto" w:fill="FFFFFF"/>
              </w:rPr>
            </w:pPr>
            <w:r w:rsidRPr="00085AF1">
              <w:rPr>
                <w:rFonts w:ascii="inter Fallback" w:hAnsi="inter Fallback"/>
                <w:color w:val="212121"/>
                <w:sz w:val="20"/>
                <w:szCs w:val="20"/>
                <w:shd w:val="clear" w:color="auto" w:fill="FFFFFF"/>
              </w:rPr>
              <w:t xml:space="preserve">429509, ЧУВАШСКАЯ РЕСПУБЛИКА - ЧУВАШИЯ, м.о. ЧЕБОКСАРСКИЙ, </w:t>
            </w:r>
            <w:proofErr w:type="gramStart"/>
            <w:r w:rsidRPr="00085AF1">
              <w:rPr>
                <w:rFonts w:ascii="inter Fallback" w:hAnsi="inter Fallback"/>
                <w:color w:val="212121"/>
                <w:sz w:val="20"/>
                <w:szCs w:val="20"/>
                <w:shd w:val="clear" w:color="auto" w:fill="FFFFFF"/>
              </w:rPr>
              <w:t>П</w:t>
            </w:r>
            <w:proofErr w:type="gramEnd"/>
            <w:r w:rsidRPr="00085AF1">
              <w:rPr>
                <w:rFonts w:ascii="inter Fallback" w:hAnsi="inter Fallback"/>
                <w:color w:val="212121"/>
                <w:sz w:val="20"/>
                <w:szCs w:val="20"/>
                <w:shd w:val="clear" w:color="auto" w:fill="FFFFFF"/>
              </w:rPr>
              <w:t xml:space="preserve"> НОВОЕ АТЛАШЕВО, УЛ ПРОМЫШЛЕННАЯ, Д. 3, ПОМЕЩ. 2</w:t>
            </w:r>
          </w:p>
          <w:p w:rsidR="00E7391E" w:rsidRPr="00085AF1" w:rsidRDefault="00E7391E" w:rsidP="00E7391E">
            <w:pPr>
              <w:ind w:firstLine="0"/>
              <w:rPr>
                <w:sz w:val="20"/>
                <w:szCs w:val="20"/>
              </w:rPr>
            </w:pPr>
            <w:r w:rsidRPr="00085AF1">
              <w:rPr>
                <w:sz w:val="20"/>
                <w:szCs w:val="20"/>
              </w:rPr>
              <w:t xml:space="preserve">ИНН 2116498068 ОГРН  1082135000276  КПП </w:t>
            </w:r>
            <w:r w:rsidRPr="00085AF1">
              <w:rPr>
                <w:sz w:val="20"/>
                <w:szCs w:val="20"/>
              </w:rPr>
              <w:lastRenderedPageBreak/>
              <w:t>211601001</w:t>
            </w:r>
          </w:p>
          <w:p w:rsidR="00E7391E" w:rsidRPr="00085AF1" w:rsidRDefault="00E7391E" w:rsidP="00E7391E">
            <w:pPr>
              <w:ind w:firstLine="0"/>
              <w:rPr>
                <w:sz w:val="20"/>
                <w:szCs w:val="20"/>
              </w:rPr>
            </w:pPr>
            <w:r w:rsidRPr="00085AF1">
              <w:rPr>
                <w:sz w:val="20"/>
                <w:szCs w:val="20"/>
              </w:rPr>
              <w:t>Платежные реквизиты:</w:t>
            </w:r>
          </w:p>
          <w:p w:rsidR="00E7391E" w:rsidRPr="00085AF1" w:rsidRDefault="00E7391E" w:rsidP="00E7391E">
            <w:pPr>
              <w:ind w:firstLine="0"/>
              <w:rPr>
                <w:sz w:val="20"/>
                <w:szCs w:val="20"/>
              </w:rPr>
            </w:pPr>
            <w:proofErr w:type="gramStart"/>
            <w:r w:rsidRPr="00085AF1">
              <w:rPr>
                <w:sz w:val="20"/>
                <w:szCs w:val="20"/>
              </w:rPr>
              <w:t>р</w:t>
            </w:r>
            <w:proofErr w:type="gramEnd"/>
            <w:r w:rsidRPr="00085AF1">
              <w:rPr>
                <w:sz w:val="20"/>
                <w:szCs w:val="20"/>
              </w:rPr>
              <w:t>/с 40702810409240004793 в Филиал «Центральный» Банка ВТБ (ПАО) в г. Москва</w:t>
            </w:r>
          </w:p>
          <w:p w:rsidR="00E7391E" w:rsidRPr="00085AF1" w:rsidRDefault="00E7391E" w:rsidP="00E7391E">
            <w:pPr>
              <w:ind w:firstLine="0"/>
              <w:rPr>
                <w:sz w:val="20"/>
                <w:szCs w:val="20"/>
              </w:rPr>
            </w:pPr>
            <w:r w:rsidRPr="00085AF1">
              <w:rPr>
                <w:sz w:val="20"/>
                <w:szCs w:val="20"/>
              </w:rPr>
              <w:t>БИК 044525411</w:t>
            </w:r>
          </w:p>
          <w:p w:rsidR="00E7391E" w:rsidRPr="00085AF1" w:rsidRDefault="00E7391E" w:rsidP="00E7391E">
            <w:pPr>
              <w:ind w:firstLine="0"/>
              <w:rPr>
                <w:sz w:val="20"/>
                <w:szCs w:val="20"/>
              </w:rPr>
            </w:pPr>
            <w:r w:rsidRPr="00085AF1">
              <w:rPr>
                <w:sz w:val="20"/>
                <w:szCs w:val="20"/>
              </w:rPr>
              <w:t>к/с 30101810145250000411</w:t>
            </w:r>
          </w:p>
          <w:p w:rsidR="00E7391E" w:rsidRPr="00085AF1" w:rsidRDefault="00E7391E" w:rsidP="00E7391E">
            <w:pPr>
              <w:ind w:firstLine="0"/>
              <w:rPr>
                <w:sz w:val="20"/>
                <w:szCs w:val="20"/>
              </w:rPr>
            </w:pPr>
            <w:r w:rsidRPr="00085AF1">
              <w:rPr>
                <w:sz w:val="20"/>
                <w:szCs w:val="20"/>
              </w:rPr>
              <w:t xml:space="preserve">Тел./факс: 79379554481 </w:t>
            </w:r>
          </w:p>
          <w:p w:rsidR="00E7391E" w:rsidRPr="00085AF1" w:rsidRDefault="00E7391E" w:rsidP="00E7391E">
            <w:pPr>
              <w:ind w:firstLine="0"/>
              <w:rPr>
                <w:sz w:val="20"/>
                <w:szCs w:val="20"/>
                <w:lang w:val="en-US"/>
              </w:rPr>
            </w:pPr>
            <w:r w:rsidRPr="00085AF1">
              <w:rPr>
                <w:sz w:val="20"/>
                <w:szCs w:val="20"/>
                <w:lang w:val="en-US"/>
              </w:rPr>
              <w:t>E-mail: sveta.g@chebo.su</w:t>
            </w:r>
          </w:p>
        </w:tc>
      </w:tr>
      <w:tr w:rsidR="00D87D78" w:rsidRPr="00E716B9">
        <w:tc>
          <w:tcPr>
            <w:tcW w:w="5040" w:type="dxa"/>
          </w:tcPr>
          <w:p w:rsidR="00D87D78" w:rsidRPr="00E7391E" w:rsidRDefault="00D87D78">
            <w:pPr>
              <w:pStyle w:val="aff0"/>
              <w:jc w:val="center"/>
              <w:rPr>
                <w:rFonts w:ascii="Times New Roman" w:hAnsi="Times New Roman" w:cs="Times New Roman"/>
                <w:sz w:val="20"/>
                <w:szCs w:val="20"/>
                <w:highlight w:val="white"/>
                <w:lang w:val="en-US"/>
              </w:rPr>
            </w:pPr>
          </w:p>
        </w:tc>
        <w:tc>
          <w:tcPr>
            <w:tcW w:w="5039" w:type="dxa"/>
          </w:tcPr>
          <w:p w:rsidR="00D87D78" w:rsidRPr="00085AF1" w:rsidRDefault="00D87D78">
            <w:pPr>
              <w:pStyle w:val="aff0"/>
              <w:jc w:val="center"/>
              <w:rPr>
                <w:rFonts w:ascii="Times New Roman" w:hAnsi="Times New Roman" w:cs="Times New Roman"/>
                <w:sz w:val="20"/>
                <w:szCs w:val="20"/>
                <w:highlight w:val="white"/>
                <w:lang w:val="en-US"/>
              </w:rPr>
            </w:pPr>
          </w:p>
        </w:tc>
      </w:tr>
      <w:tr w:rsidR="00D87D78">
        <w:tc>
          <w:tcPr>
            <w:tcW w:w="5040" w:type="dxa"/>
          </w:tcPr>
          <w:p w:rsidR="00D87D78" w:rsidRPr="001E5D2A" w:rsidRDefault="003A1C49">
            <w:pPr>
              <w:ind w:right="-1" w:firstLine="0"/>
              <w:rPr>
                <w:rFonts w:ascii="Times New Roman" w:eastAsia="Times New Roman" w:hAnsi="Times New Roman"/>
                <w:b/>
                <w:sz w:val="20"/>
                <w:szCs w:val="20"/>
              </w:rPr>
            </w:pPr>
            <w:r w:rsidRPr="001E5D2A">
              <w:rPr>
                <w:b/>
                <w:sz w:val="20"/>
                <w:szCs w:val="20"/>
              </w:rPr>
              <w:t>Заместитель главы администрации – начальник отдела образования и социального развития</w:t>
            </w:r>
          </w:p>
          <w:p w:rsidR="00D87D78" w:rsidRPr="001E5D2A" w:rsidRDefault="00D87D78">
            <w:pPr>
              <w:ind w:right="-1"/>
              <w:rPr>
                <w:b/>
                <w:sz w:val="20"/>
                <w:szCs w:val="20"/>
              </w:rPr>
            </w:pPr>
          </w:p>
          <w:p w:rsidR="00D87D78" w:rsidRPr="001E5D2A" w:rsidRDefault="00D87D78">
            <w:pPr>
              <w:ind w:right="-1"/>
              <w:rPr>
                <w:b/>
                <w:sz w:val="20"/>
                <w:szCs w:val="20"/>
              </w:rPr>
            </w:pPr>
          </w:p>
          <w:p w:rsidR="00D87D78" w:rsidRPr="001E5D2A" w:rsidRDefault="00D87D78">
            <w:pPr>
              <w:ind w:right="-1"/>
              <w:rPr>
                <w:b/>
                <w:sz w:val="20"/>
                <w:szCs w:val="20"/>
              </w:rPr>
            </w:pPr>
          </w:p>
          <w:p w:rsidR="00D87D78" w:rsidRPr="001E5D2A" w:rsidRDefault="003A1C49">
            <w:pPr>
              <w:ind w:right="-1" w:firstLine="0"/>
              <w:rPr>
                <w:b/>
                <w:sz w:val="20"/>
                <w:szCs w:val="20"/>
              </w:rPr>
            </w:pPr>
            <w:r w:rsidRPr="001E5D2A">
              <w:rPr>
                <w:b/>
                <w:sz w:val="20"/>
                <w:szCs w:val="20"/>
              </w:rPr>
              <w:t>________________________/О.В. Чепрасова</w:t>
            </w:r>
          </w:p>
          <w:p w:rsidR="00D87D78" w:rsidRPr="001E5D2A" w:rsidRDefault="003A1C49">
            <w:pPr>
              <w:ind w:right="-1" w:firstLine="0"/>
              <w:rPr>
                <w:b/>
                <w:sz w:val="20"/>
                <w:szCs w:val="20"/>
              </w:rPr>
            </w:pPr>
            <w:r w:rsidRPr="001E5D2A">
              <w:rPr>
                <w:b/>
                <w:sz w:val="20"/>
                <w:szCs w:val="20"/>
              </w:rPr>
              <w:t>М.П.</w:t>
            </w:r>
          </w:p>
          <w:p w:rsidR="00D87D78" w:rsidRPr="001E5D2A" w:rsidRDefault="00D87D78">
            <w:pPr>
              <w:pStyle w:val="aff0"/>
              <w:rPr>
                <w:rFonts w:ascii="Times New Roman" w:hAnsi="Times New Roman" w:cs="Times New Roman"/>
                <w:sz w:val="20"/>
                <w:szCs w:val="20"/>
                <w:highlight w:val="white"/>
              </w:rPr>
            </w:pPr>
          </w:p>
        </w:tc>
        <w:tc>
          <w:tcPr>
            <w:tcW w:w="5039" w:type="dxa"/>
          </w:tcPr>
          <w:p w:rsidR="00085AF1" w:rsidRPr="00085AF1" w:rsidRDefault="00085AF1" w:rsidP="00085AF1">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085AF1" w:rsidRPr="00085AF1" w:rsidRDefault="00085AF1" w:rsidP="00085AF1">
            <w:pPr>
              <w:rPr>
                <w:sz w:val="20"/>
                <w:szCs w:val="20"/>
                <w:highlight w:val="white"/>
              </w:rPr>
            </w:pPr>
          </w:p>
          <w:p w:rsidR="00085AF1" w:rsidRPr="00085AF1" w:rsidRDefault="00085AF1" w:rsidP="00085AF1">
            <w:pPr>
              <w:rPr>
                <w:sz w:val="20"/>
                <w:szCs w:val="20"/>
                <w:highlight w:val="white"/>
              </w:rPr>
            </w:pPr>
          </w:p>
          <w:p w:rsidR="00085AF1" w:rsidRPr="00085AF1" w:rsidRDefault="00085AF1" w:rsidP="00085AF1">
            <w:pPr>
              <w:rPr>
                <w:sz w:val="20"/>
                <w:szCs w:val="20"/>
                <w:highlight w:val="white"/>
              </w:rPr>
            </w:pPr>
          </w:p>
          <w:p w:rsidR="00085AF1" w:rsidRDefault="00085AF1" w:rsidP="00085AF1">
            <w:pPr>
              <w:ind w:firstLine="0"/>
              <w:rPr>
                <w:sz w:val="20"/>
                <w:szCs w:val="20"/>
                <w:highlight w:val="white"/>
              </w:rPr>
            </w:pPr>
          </w:p>
          <w:p w:rsidR="00085AF1" w:rsidRDefault="00085AF1" w:rsidP="00085AF1">
            <w:pPr>
              <w:ind w:firstLine="0"/>
              <w:rPr>
                <w:sz w:val="20"/>
                <w:szCs w:val="20"/>
                <w:highlight w:val="white"/>
              </w:rPr>
            </w:pPr>
            <w:r w:rsidRPr="00085AF1">
              <w:rPr>
                <w:sz w:val="20"/>
                <w:szCs w:val="20"/>
                <w:highlight w:val="white"/>
              </w:rPr>
              <w:t>___________________/</w:t>
            </w:r>
            <w:r w:rsidRPr="00085AF1">
              <w:rPr>
                <w:b/>
                <w:sz w:val="20"/>
                <w:szCs w:val="20"/>
                <w:highlight w:val="white"/>
              </w:rPr>
              <w:t>Е.В. Мефодьева</w:t>
            </w:r>
          </w:p>
          <w:p w:rsidR="00D87D78" w:rsidRPr="00085AF1" w:rsidRDefault="00085AF1" w:rsidP="00085AF1">
            <w:pPr>
              <w:ind w:firstLine="0"/>
              <w:rPr>
                <w:b/>
                <w:sz w:val="20"/>
                <w:szCs w:val="20"/>
                <w:highlight w:val="white"/>
              </w:rPr>
            </w:pPr>
            <w:r w:rsidRPr="00085AF1">
              <w:rPr>
                <w:b/>
                <w:sz w:val="20"/>
                <w:szCs w:val="20"/>
                <w:highlight w:val="white"/>
              </w:rPr>
              <w:t>М.П.</w:t>
            </w:r>
          </w:p>
        </w:tc>
      </w:tr>
    </w:tbl>
    <w:p w:rsidR="00D87D78" w:rsidRDefault="00D87D78" w:rsidP="003A1C49">
      <w:pPr>
        <w:ind w:firstLine="0"/>
        <w:rPr>
          <w:rStyle w:val="aa"/>
          <w:rFonts w:ascii="Times New Roman" w:hAnsi="Times New Roman" w:cs="Times New Roman"/>
          <w:color w:val="auto"/>
          <w:sz w:val="20"/>
          <w:szCs w:val="20"/>
        </w:rPr>
      </w:pPr>
      <w:bookmarkStart w:id="204" w:name="sub_3010"/>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1E5D2A" w:rsidRDefault="001E5D2A">
      <w:pPr>
        <w:jc w:val="right"/>
        <w:rPr>
          <w:rStyle w:val="aa"/>
          <w:rFonts w:ascii="Times New Roman" w:hAnsi="Times New Roman" w:cs="Times New Roman"/>
          <w:color w:val="auto"/>
          <w:sz w:val="20"/>
          <w:szCs w:val="20"/>
        </w:rPr>
      </w:pPr>
    </w:p>
    <w:p w:rsidR="00C321FF" w:rsidRDefault="00C321FF">
      <w:pPr>
        <w:jc w:val="right"/>
        <w:rPr>
          <w:rStyle w:val="aa"/>
          <w:rFonts w:ascii="Times New Roman" w:hAnsi="Times New Roman" w:cs="Times New Roman"/>
          <w:color w:val="auto"/>
          <w:sz w:val="20"/>
          <w:szCs w:val="20"/>
        </w:rPr>
      </w:pPr>
    </w:p>
    <w:p w:rsidR="00C321FF" w:rsidRDefault="00C321FF">
      <w:pPr>
        <w:jc w:val="right"/>
        <w:rPr>
          <w:rStyle w:val="aa"/>
          <w:rFonts w:ascii="Times New Roman" w:hAnsi="Times New Roman" w:cs="Times New Roman"/>
          <w:color w:val="auto"/>
          <w:sz w:val="20"/>
          <w:szCs w:val="20"/>
        </w:rPr>
      </w:pPr>
    </w:p>
    <w:p w:rsidR="00D87D78" w:rsidRDefault="00D87D78">
      <w:pPr>
        <w:jc w:val="right"/>
        <w:rPr>
          <w:rStyle w:val="aa"/>
          <w:rFonts w:ascii="Times New Roman" w:hAnsi="Times New Roman" w:cs="Times New Roman"/>
          <w:color w:val="auto"/>
          <w:sz w:val="20"/>
          <w:szCs w:val="20"/>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rsidP="00E716B9">
      <w:pPr>
        <w:ind w:firstLine="0"/>
        <w:rPr>
          <w:rStyle w:val="aa"/>
          <w:rFonts w:ascii="Times New Roman" w:hAnsi="Times New Roman" w:cs="Times New Roman"/>
          <w:b w:val="0"/>
          <w:color w:val="auto"/>
          <w:sz w:val="16"/>
          <w:szCs w:val="16"/>
        </w:rPr>
      </w:pPr>
    </w:p>
    <w:p w:rsidR="00E716B9" w:rsidRDefault="00E716B9" w:rsidP="00E716B9">
      <w:pPr>
        <w:ind w:firstLine="0"/>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BE2C90" w:rsidRDefault="00BE2C90">
      <w:pPr>
        <w:jc w:val="right"/>
        <w:rPr>
          <w:rStyle w:val="aa"/>
          <w:rFonts w:ascii="Times New Roman" w:hAnsi="Times New Roman" w:cs="Times New Roman"/>
          <w:b w:val="0"/>
          <w:color w:val="auto"/>
          <w:sz w:val="16"/>
          <w:szCs w:val="16"/>
        </w:rPr>
      </w:pPr>
    </w:p>
    <w:p w:rsidR="00D87D78" w:rsidRDefault="003A1C49">
      <w:pPr>
        <w:jc w:val="right"/>
        <w:rPr>
          <w:rStyle w:val="aa"/>
          <w:rFonts w:ascii="Times New Roman" w:hAnsi="Times New Roman" w:cs="Times New Roman"/>
          <w:b w:val="0"/>
          <w:color w:val="auto"/>
          <w:sz w:val="16"/>
          <w:szCs w:val="16"/>
        </w:rPr>
      </w:pPr>
      <w:r>
        <w:rPr>
          <w:rStyle w:val="aa"/>
          <w:rFonts w:ascii="Times New Roman" w:hAnsi="Times New Roman" w:cs="Times New Roman"/>
          <w:b w:val="0"/>
          <w:color w:val="auto"/>
          <w:sz w:val="16"/>
          <w:szCs w:val="16"/>
        </w:rPr>
        <w:lastRenderedPageBreak/>
        <w:t xml:space="preserve">Приложение № 1 к </w:t>
      </w:r>
      <w:hyperlink w:anchor="sub_3000" w:tgtFrame="#sub_3000">
        <w:r>
          <w:rPr>
            <w:rFonts w:ascii="Times New Roman" w:hAnsi="Times New Roman"/>
            <w:sz w:val="16"/>
            <w:szCs w:val="16"/>
          </w:rPr>
          <w:t>контракту</w:t>
        </w:r>
      </w:hyperlink>
      <w:r w:rsidR="00BE2C90">
        <w:rPr>
          <w:rStyle w:val="aa"/>
          <w:rFonts w:ascii="Times New Roman" w:hAnsi="Times New Roman" w:cs="Times New Roman"/>
          <w:b w:val="0"/>
          <w:color w:val="auto"/>
          <w:sz w:val="16"/>
          <w:szCs w:val="16"/>
        </w:rPr>
        <w:br/>
        <w:t xml:space="preserve">№ 25/10921 </w:t>
      </w:r>
      <w:r>
        <w:rPr>
          <w:rStyle w:val="aa"/>
          <w:rFonts w:ascii="Times New Roman" w:hAnsi="Times New Roman" w:cs="Times New Roman"/>
          <w:b w:val="0"/>
          <w:color w:val="auto"/>
          <w:sz w:val="16"/>
          <w:szCs w:val="16"/>
        </w:rPr>
        <w:t>от "__"______ 20__ г.</w:t>
      </w:r>
      <w:bookmarkEnd w:id="204"/>
    </w:p>
    <w:p w:rsidR="00D87D78" w:rsidRDefault="00D87D78">
      <w:pPr>
        <w:rPr>
          <w:rFonts w:ascii="Times New Roman" w:hAnsi="Times New Roman" w:cs="Times New Roman"/>
          <w:sz w:val="20"/>
          <w:szCs w:val="20"/>
          <w:highlight w:val="white"/>
        </w:rPr>
      </w:pPr>
    </w:p>
    <w:p w:rsidR="00D87D78" w:rsidRDefault="003A1C49">
      <w:pPr>
        <w:pStyle w:val="111"/>
        <w:rPr>
          <w:rFonts w:ascii="Times New Roman" w:hAnsi="Times New Roman" w:cs="Times New Roman"/>
          <w:color w:val="auto"/>
          <w:sz w:val="20"/>
          <w:szCs w:val="20"/>
          <w:highlight w:val="white"/>
        </w:rPr>
      </w:pPr>
      <w:r>
        <w:rPr>
          <w:rFonts w:ascii="Times New Roman" w:hAnsi="Times New Roman" w:cs="Times New Roman"/>
          <w:color w:val="auto"/>
          <w:sz w:val="20"/>
          <w:szCs w:val="20"/>
          <w:highlight w:val="white"/>
        </w:rPr>
        <w:t>Спецификация</w:t>
      </w:r>
    </w:p>
    <w:p w:rsidR="00D87D78" w:rsidRDefault="00D87D78">
      <w:pPr>
        <w:rPr>
          <w:rFonts w:ascii="Times New Roman" w:hAnsi="Times New Roman" w:cs="Times New Roman"/>
          <w:sz w:val="20"/>
          <w:szCs w:val="20"/>
          <w:highlight w:val="white"/>
        </w:rPr>
      </w:pPr>
    </w:p>
    <w:tbl>
      <w:tblPr>
        <w:tblW w:w="19523" w:type="dxa"/>
        <w:tblInd w:w="109" w:type="dxa"/>
        <w:tblLayout w:type="fixed"/>
        <w:tblLook w:val="0000"/>
      </w:tblPr>
      <w:tblGrid>
        <w:gridCol w:w="709"/>
        <w:gridCol w:w="2438"/>
        <w:gridCol w:w="1388"/>
        <w:gridCol w:w="1419"/>
        <w:gridCol w:w="1504"/>
        <w:gridCol w:w="1494"/>
        <w:gridCol w:w="10571"/>
      </w:tblGrid>
      <w:tr w:rsidR="00D87D78"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N</w:t>
            </w:r>
          </w:p>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п/п</w:t>
            </w:r>
          </w:p>
        </w:tc>
        <w:tc>
          <w:tcPr>
            <w:tcW w:w="2438"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Наименование оказываемой услуги</w:t>
            </w:r>
          </w:p>
        </w:tc>
        <w:tc>
          <w:tcPr>
            <w:tcW w:w="1388"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Единица измерения (по </w:t>
            </w:r>
            <w:hyperlink r:id="rId28" w:tgtFrame="http://internet.garant.ru/document/redirect/179222/0">
              <w:r>
                <w:rPr>
                  <w:rFonts w:ascii="Times New Roman" w:hAnsi="Times New Roman"/>
                  <w:sz w:val="20"/>
                  <w:szCs w:val="20"/>
                </w:rPr>
                <w:t>ОКЕИ</w:t>
              </w:r>
            </w:hyperlink>
            <w:r>
              <w:rPr>
                <w:rFonts w:ascii="Times New Roman" w:hAnsi="Times New Roman" w:cs="Times New Roman"/>
                <w:sz w:val="20"/>
                <w:szCs w:val="20"/>
                <w:highlight w:val="white"/>
              </w:rPr>
              <w:t>)</w:t>
            </w:r>
          </w:p>
        </w:tc>
        <w:tc>
          <w:tcPr>
            <w:tcW w:w="1419"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Количество</w:t>
            </w:r>
          </w:p>
        </w:tc>
        <w:tc>
          <w:tcPr>
            <w:tcW w:w="1504"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Цена за единицу с учетом НДС, руб. коп</w:t>
            </w:r>
          </w:p>
        </w:tc>
        <w:tc>
          <w:tcPr>
            <w:tcW w:w="1494" w:type="dxa"/>
            <w:tcBorders>
              <w:top w:val="single" w:sz="4" w:space="0" w:color="000000"/>
              <w:left w:val="single" w:sz="4" w:space="0" w:color="000000"/>
              <w:bottom w:val="single" w:sz="4" w:space="0" w:color="000000"/>
              <w:right w:val="single" w:sz="4" w:space="0" w:color="000000"/>
            </w:tcBorders>
          </w:tcPr>
          <w:p w:rsidR="00D87D78" w:rsidRDefault="003A1C49">
            <w:pPr>
              <w:pStyle w:val="aff0"/>
              <w:jc w:val="center"/>
              <w:rPr>
                <w:rFonts w:ascii="Times New Roman" w:hAnsi="Times New Roman" w:cs="Times New Roman"/>
                <w:sz w:val="20"/>
                <w:szCs w:val="20"/>
                <w:highlight w:val="white"/>
              </w:rPr>
            </w:pPr>
            <w:r>
              <w:rPr>
                <w:rFonts w:ascii="Times New Roman" w:hAnsi="Times New Roman" w:cs="Times New Roman"/>
                <w:sz w:val="20"/>
                <w:szCs w:val="20"/>
                <w:highlight w:val="white"/>
              </w:rPr>
              <w:t>Сумма с учетом НДС, руб. коп</w:t>
            </w:r>
          </w:p>
        </w:tc>
      </w:tr>
      <w:tr w:rsidR="000468DD" w:rsidTr="000468DD">
        <w:trPr>
          <w:gridAfter w:val="1"/>
          <w:wAfter w:w="10571" w:type="dxa"/>
          <w:trHeight w:val="276"/>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 xml:space="preserve">Питание </w:t>
            </w:r>
            <w:proofErr w:type="gramStart"/>
            <w:r w:rsidRPr="006520F7">
              <w:rPr>
                <w:rFonts w:ascii="Times New Roman" w:hAnsi="Times New Roman" w:cs="Times New Roman"/>
                <w:sz w:val="20"/>
                <w:szCs w:val="20"/>
              </w:rPr>
              <w:t>обучающихся</w:t>
            </w:r>
            <w:proofErr w:type="gramEnd"/>
            <w:r w:rsidRPr="006520F7">
              <w:rPr>
                <w:rFonts w:ascii="Times New Roman" w:hAnsi="Times New Roman" w:cs="Times New Roman"/>
                <w:sz w:val="20"/>
                <w:szCs w:val="20"/>
              </w:rPr>
              <w:t xml:space="preserve"> по образовательным программам начального общего образования (1-4 классы) (завтрак)</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338383</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40</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13 535 320,00</w:t>
            </w:r>
          </w:p>
        </w:tc>
      </w:tr>
      <w:tr w:rsidR="000468DD" w:rsidTr="000468DD">
        <w:trPr>
          <w:gridAfter w:val="1"/>
          <w:wAfter w:w="10571" w:type="dxa"/>
          <w:trHeight w:val="276"/>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2</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 xml:space="preserve">Питание </w:t>
            </w:r>
            <w:proofErr w:type="gramStart"/>
            <w:r w:rsidRPr="006520F7">
              <w:rPr>
                <w:rFonts w:ascii="Times New Roman" w:hAnsi="Times New Roman" w:cs="Times New Roman"/>
                <w:sz w:val="20"/>
                <w:szCs w:val="20"/>
              </w:rPr>
              <w:t>обучающихся</w:t>
            </w:r>
            <w:proofErr w:type="gramEnd"/>
            <w:r w:rsidRPr="006520F7">
              <w:rPr>
                <w:rFonts w:ascii="Times New Roman" w:hAnsi="Times New Roman" w:cs="Times New Roman"/>
                <w:sz w:val="20"/>
                <w:szCs w:val="20"/>
              </w:rPr>
              <w:t xml:space="preserve"> по образовательным программам начального общего образования (1-4 классы) (обед)</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338383</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90</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30 454 470,00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3</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 xml:space="preserve">Питание </w:t>
            </w:r>
            <w:proofErr w:type="gramStart"/>
            <w:r w:rsidRPr="006520F7">
              <w:rPr>
                <w:rFonts w:ascii="Times New Roman" w:hAnsi="Times New Roman" w:cs="Times New Roman"/>
                <w:sz w:val="20"/>
                <w:szCs w:val="20"/>
              </w:rPr>
              <w:t>обучающихся</w:t>
            </w:r>
            <w:proofErr w:type="gramEnd"/>
            <w:r w:rsidRPr="006520F7">
              <w:rPr>
                <w:rFonts w:ascii="Times New Roman" w:hAnsi="Times New Roman" w:cs="Times New Roman"/>
                <w:sz w:val="20"/>
                <w:szCs w:val="20"/>
              </w:rPr>
              <w:t xml:space="preserve"> по образовательным программам общего образование (5-11 классы) (завтрак)</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48677</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45</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2 190 465,00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4</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 xml:space="preserve">Питание </w:t>
            </w:r>
            <w:proofErr w:type="gramStart"/>
            <w:r w:rsidRPr="006520F7">
              <w:rPr>
                <w:rFonts w:ascii="Times New Roman" w:hAnsi="Times New Roman" w:cs="Times New Roman"/>
                <w:sz w:val="20"/>
                <w:szCs w:val="20"/>
              </w:rPr>
              <w:t>обучающихся</w:t>
            </w:r>
            <w:proofErr w:type="gramEnd"/>
            <w:r w:rsidRPr="006520F7">
              <w:rPr>
                <w:rFonts w:ascii="Times New Roman" w:hAnsi="Times New Roman" w:cs="Times New Roman"/>
                <w:sz w:val="20"/>
                <w:szCs w:val="20"/>
              </w:rPr>
              <w:t xml:space="preserve"> по образовательным программам общего образование (5-11 классы) (обед)</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48677</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100</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4 867 700,00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5</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Питание обучающихся, являющихся детьми участников специальной военной операции</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37782.675862</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145</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5 478 488,00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6</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Питание в лагере с дневным пребыванием детей</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57614</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137</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7 893 118,00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7</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Питание воспитанников дошкольных групп</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11115</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137</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1 522 755,00</w:t>
            </w:r>
          </w:p>
        </w:tc>
      </w:tr>
      <w:tr w:rsidR="000468DD" w:rsidTr="000468DD">
        <w:trPr>
          <w:gridAfter w:val="1"/>
          <w:wAfter w:w="10571" w:type="dxa"/>
        </w:trPr>
        <w:tc>
          <w:tcPr>
            <w:tcW w:w="70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8</w:t>
            </w:r>
          </w:p>
        </w:tc>
        <w:tc>
          <w:tcPr>
            <w:tcW w:w="243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6520F7">
              <w:rPr>
                <w:rFonts w:ascii="Times New Roman" w:hAnsi="Times New Roman" w:cs="Times New Roman"/>
                <w:sz w:val="20"/>
                <w:szCs w:val="20"/>
              </w:rPr>
              <w:t>Иная льготная категория</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FA22E6">
              <w:rPr>
                <w:sz w:val="20"/>
                <w:szCs w:val="20"/>
                <w:lang w:eastAsia="en-US"/>
              </w:rPr>
              <w:t>дет</w:t>
            </w:r>
            <w:proofErr w:type="gramStart"/>
            <w:r w:rsidRPr="00FA22E6">
              <w:rPr>
                <w:sz w:val="20"/>
                <w:szCs w:val="20"/>
                <w:lang w:eastAsia="en-US"/>
              </w:rPr>
              <w:t>.</w:t>
            </w:r>
            <w:proofErr w:type="gramEnd"/>
            <w:r w:rsidRPr="00FA22E6">
              <w:rPr>
                <w:sz w:val="20"/>
                <w:szCs w:val="20"/>
                <w:lang w:eastAsia="en-US"/>
              </w:rPr>
              <w:t xml:space="preserve"> </w:t>
            </w:r>
            <w:proofErr w:type="spellStart"/>
            <w:proofErr w:type="gramStart"/>
            <w:r w:rsidRPr="00FA22E6">
              <w:rPr>
                <w:sz w:val="20"/>
                <w:szCs w:val="20"/>
                <w:lang w:eastAsia="en-US"/>
              </w:rPr>
              <w:t>д</w:t>
            </w:r>
            <w:proofErr w:type="gramEnd"/>
            <w:r w:rsidRPr="00FA22E6">
              <w:rPr>
                <w:sz w:val="20"/>
                <w:szCs w:val="20"/>
                <w:lang w:eastAsia="en-US"/>
              </w:rPr>
              <w:t>н</w:t>
            </w:r>
            <w:proofErr w:type="spellEnd"/>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sidRPr="004C05BF">
              <w:rPr>
                <w:rFonts w:ascii="Times New Roman" w:hAnsi="Times New Roman" w:cs="Times New Roman"/>
                <w:sz w:val="20"/>
                <w:szCs w:val="20"/>
              </w:rPr>
              <w:t>18074.5</w:t>
            </w: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100</w:t>
            </w: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sz w:val="20"/>
                <w:szCs w:val="20"/>
                <w:lang w:eastAsia="en-US"/>
              </w:rPr>
              <w:t>1 807 450,00</w:t>
            </w:r>
          </w:p>
        </w:tc>
      </w:tr>
      <w:tr w:rsidR="000468DD" w:rsidTr="000468DD">
        <w:tc>
          <w:tcPr>
            <w:tcW w:w="3147" w:type="dxa"/>
            <w:gridSpan w:val="2"/>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Итого</w:t>
            </w:r>
          </w:p>
        </w:tc>
        <w:tc>
          <w:tcPr>
            <w:tcW w:w="1388"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p>
        </w:tc>
        <w:tc>
          <w:tcPr>
            <w:tcW w:w="1419"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p>
        </w:tc>
        <w:tc>
          <w:tcPr>
            <w:tcW w:w="150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p>
        </w:tc>
        <w:tc>
          <w:tcPr>
            <w:tcW w:w="1494" w:type="dxa"/>
            <w:tcBorders>
              <w:top w:val="single" w:sz="4" w:space="0" w:color="000000"/>
              <w:left w:val="single" w:sz="4" w:space="0" w:color="000000"/>
              <w:bottom w:val="single" w:sz="4" w:space="0" w:color="000000"/>
              <w:right w:val="single" w:sz="4" w:space="0" w:color="000000"/>
            </w:tcBorders>
          </w:tcPr>
          <w:p w:rsidR="000468DD" w:rsidRDefault="000468DD">
            <w:pPr>
              <w:pStyle w:val="aff0"/>
              <w:rPr>
                <w:rFonts w:ascii="Times New Roman" w:hAnsi="Times New Roman" w:cs="Times New Roman"/>
                <w:sz w:val="20"/>
                <w:szCs w:val="20"/>
                <w:highlight w:val="white"/>
              </w:rPr>
            </w:pPr>
            <w:r>
              <w:rPr>
                <w:rFonts w:ascii="Times New Roman" w:hAnsi="Times New Roman" w:cs="Times New Roman"/>
                <w:sz w:val="20"/>
                <w:szCs w:val="20"/>
                <w:highlight w:val="white"/>
              </w:rPr>
              <w:t>67 749 766,00</w:t>
            </w:r>
          </w:p>
        </w:tc>
        <w:tc>
          <w:tcPr>
            <w:tcW w:w="10571" w:type="dxa"/>
          </w:tcPr>
          <w:p w:rsidR="000468DD" w:rsidRDefault="000468DD">
            <w:pPr>
              <w:widowControl/>
              <w:ind w:firstLine="0"/>
              <w:jc w:val="left"/>
            </w:pPr>
          </w:p>
        </w:tc>
      </w:tr>
    </w:tbl>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Итого: ______________________________________________________________________</w:t>
      </w:r>
    </w:p>
    <w:p w:rsidR="00D87D78" w:rsidRDefault="00D87D78">
      <w:pPr>
        <w:rPr>
          <w:rFonts w:ascii="Times New Roman" w:hAnsi="Times New Roman" w:cs="Times New Roman"/>
          <w:sz w:val="20"/>
          <w:szCs w:val="20"/>
          <w:highlight w:val="white"/>
        </w:rPr>
      </w:pPr>
    </w:p>
    <w:tbl>
      <w:tblPr>
        <w:tblW w:w="10080" w:type="dxa"/>
        <w:tblInd w:w="-318" w:type="dxa"/>
        <w:tblLayout w:type="fixed"/>
        <w:tblLook w:val="0000"/>
      </w:tblPr>
      <w:tblGrid>
        <w:gridCol w:w="5041"/>
        <w:gridCol w:w="5039"/>
      </w:tblGrid>
      <w:tr w:rsidR="00D87D78">
        <w:tc>
          <w:tcPr>
            <w:tcW w:w="5040" w:type="dxa"/>
          </w:tcPr>
          <w:p w:rsidR="00D87D78" w:rsidRPr="001E5D2A" w:rsidRDefault="00D87D78">
            <w:pPr>
              <w:ind w:firstLine="0"/>
              <w:rPr>
                <w:b/>
                <w:sz w:val="20"/>
                <w:szCs w:val="20"/>
              </w:rPr>
            </w:pPr>
          </w:p>
          <w:p w:rsidR="00D87D78" w:rsidRPr="001E5D2A" w:rsidRDefault="003A1C49">
            <w:pPr>
              <w:tabs>
                <w:tab w:val="left" w:pos="1603"/>
              </w:tabs>
              <w:ind w:firstLine="0"/>
              <w:rPr>
                <w:b/>
                <w:sz w:val="20"/>
                <w:szCs w:val="20"/>
              </w:rPr>
            </w:pPr>
            <w:r w:rsidRPr="001E5D2A">
              <w:rPr>
                <w:b/>
                <w:sz w:val="20"/>
                <w:szCs w:val="20"/>
              </w:rPr>
              <w:tab/>
              <w:t>ЗАКАЗЧИК</w:t>
            </w:r>
          </w:p>
          <w:p w:rsidR="00D87D78" w:rsidRPr="001E5D2A" w:rsidRDefault="00D87D78">
            <w:pPr>
              <w:tabs>
                <w:tab w:val="left" w:pos="1603"/>
              </w:tabs>
              <w:ind w:firstLine="0"/>
              <w:rPr>
                <w:b/>
                <w:sz w:val="20"/>
                <w:szCs w:val="20"/>
              </w:rPr>
            </w:pPr>
          </w:p>
          <w:p w:rsidR="00D87D78" w:rsidRPr="001E5D2A" w:rsidRDefault="003A1C49">
            <w:pPr>
              <w:ind w:firstLine="0"/>
              <w:rPr>
                <w:b/>
                <w:sz w:val="20"/>
                <w:szCs w:val="20"/>
              </w:rPr>
            </w:pPr>
            <w:r w:rsidRPr="001E5D2A">
              <w:rPr>
                <w:b/>
                <w:sz w:val="20"/>
                <w:szCs w:val="20"/>
              </w:rPr>
              <w:t>Заместитель главы администрации – начальник отдела образования и социального развития</w:t>
            </w:r>
          </w:p>
          <w:p w:rsidR="00D87D78" w:rsidRPr="001E5D2A" w:rsidRDefault="00D87D78">
            <w:pPr>
              <w:ind w:firstLine="0"/>
              <w:rPr>
                <w:b/>
                <w:sz w:val="20"/>
                <w:szCs w:val="20"/>
              </w:rPr>
            </w:pPr>
          </w:p>
          <w:p w:rsidR="00D87D78" w:rsidRPr="001E5D2A" w:rsidRDefault="003A1C49">
            <w:pPr>
              <w:ind w:firstLine="0"/>
              <w:rPr>
                <w:b/>
                <w:sz w:val="20"/>
                <w:szCs w:val="20"/>
              </w:rPr>
            </w:pPr>
            <w:r w:rsidRPr="001E5D2A">
              <w:rPr>
                <w:b/>
                <w:sz w:val="20"/>
                <w:szCs w:val="20"/>
              </w:rPr>
              <w:t>________________________/О.В. Чепрасова</w:t>
            </w:r>
          </w:p>
          <w:p w:rsidR="00D87D78" w:rsidRPr="001E5D2A" w:rsidRDefault="003A1C49">
            <w:pPr>
              <w:ind w:firstLine="0"/>
              <w:rPr>
                <w:rFonts w:ascii="Times New Roman" w:eastAsia="Times New Roman" w:hAnsi="Times New Roman"/>
                <w:b/>
                <w:sz w:val="20"/>
                <w:szCs w:val="20"/>
              </w:rPr>
            </w:pPr>
            <w:r w:rsidRPr="001E5D2A">
              <w:rPr>
                <w:b/>
                <w:sz w:val="20"/>
                <w:szCs w:val="20"/>
              </w:rPr>
              <w:t>М.П.</w:t>
            </w:r>
          </w:p>
        </w:tc>
        <w:tc>
          <w:tcPr>
            <w:tcW w:w="5039" w:type="dxa"/>
          </w:tcPr>
          <w:p w:rsidR="00D87D78" w:rsidRPr="001E5D2A" w:rsidRDefault="00D87D78">
            <w:pPr>
              <w:pStyle w:val="aff0"/>
              <w:jc w:val="center"/>
              <w:rPr>
                <w:rFonts w:ascii="Times New Roman" w:hAnsi="Times New Roman" w:cs="Times New Roman"/>
                <w:sz w:val="20"/>
                <w:szCs w:val="20"/>
                <w:highlight w:val="white"/>
              </w:rPr>
            </w:pPr>
          </w:p>
          <w:p w:rsidR="00D87D78" w:rsidRPr="001E5D2A" w:rsidRDefault="003A1C49">
            <w:pPr>
              <w:tabs>
                <w:tab w:val="left" w:pos="2266"/>
              </w:tabs>
              <w:rPr>
                <w:b/>
                <w:sz w:val="20"/>
                <w:szCs w:val="20"/>
                <w:highlight w:val="white"/>
              </w:rPr>
            </w:pPr>
            <w:r w:rsidRPr="001E5D2A">
              <w:rPr>
                <w:b/>
                <w:sz w:val="20"/>
                <w:szCs w:val="20"/>
                <w:highlight w:val="white"/>
              </w:rPr>
              <w:t xml:space="preserve">     ИСПОЛНИТЕЛЬ</w:t>
            </w:r>
          </w:p>
          <w:p w:rsidR="00D87D78" w:rsidRPr="001E5D2A" w:rsidRDefault="00D87D78">
            <w:pPr>
              <w:rPr>
                <w:sz w:val="20"/>
                <w:szCs w:val="20"/>
                <w:highlight w:val="white"/>
              </w:rPr>
            </w:pPr>
          </w:p>
          <w:p w:rsidR="00E716B9" w:rsidRPr="00085AF1" w:rsidRDefault="00E716B9" w:rsidP="00E716B9">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D87D78" w:rsidRPr="001E5D2A" w:rsidRDefault="00D87D78">
            <w:pPr>
              <w:rPr>
                <w:sz w:val="20"/>
                <w:szCs w:val="20"/>
                <w:highlight w:val="white"/>
              </w:rPr>
            </w:pPr>
          </w:p>
          <w:p w:rsidR="00D87D78" w:rsidRPr="001E5D2A" w:rsidRDefault="00D87D78">
            <w:pPr>
              <w:rPr>
                <w:sz w:val="20"/>
                <w:szCs w:val="20"/>
                <w:highlight w:val="white"/>
              </w:rPr>
            </w:pPr>
          </w:p>
          <w:p w:rsidR="00BE2C90" w:rsidRDefault="00BE2C90">
            <w:pPr>
              <w:rPr>
                <w:sz w:val="20"/>
                <w:szCs w:val="20"/>
              </w:rPr>
            </w:pPr>
          </w:p>
          <w:p w:rsidR="00E716B9" w:rsidRDefault="00BE2C90" w:rsidP="00E716B9">
            <w:pPr>
              <w:ind w:firstLine="0"/>
              <w:rPr>
                <w:b/>
                <w:sz w:val="20"/>
                <w:szCs w:val="20"/>
              </w:rPr>
            </w:pPr>
            <w:r>
              <w:rPr>
                <w:sz w:val="20"/>
                <w:szCs w:val="20"/>
              </w:rPr>
              <w:t xml:space="preserve">  </w:t>
            </w:r>
            <w:r w:rsidRPr="00BE2C90">
              <w:rPr>
                <w:b/>
                <w:sz w:val="20"/>
                <w:szCs w:val="20"/>
              </w:rPr>
              <w:t>__</w:t>
            </w:r>
            <w:r w:rsidR="00E716B9">
              <w:rPr>
                <w:b/>
                <w:sz w:val="20"/>
                <w:szCs w:val="20"/>
              </w:rPr>
              <w:t>_________________/Е.В. Мефодьева</w:t>
            </w:r>
          </w:p>
          <w:p w:rsidR="00D87D78" w:rsidRPr="001E5D2A" w:rsidRDefault="00E716B9" w:rsidP="00E716B9">
            <w:pPr>
              <w:ind w:firstLine="0"/>
              <w:rPr>
                <w:b/>
                <w:sz w:val="20"/>
                <w:szCs w:val="20"/>
                <w:highlight w:val="white"/>
              </w:rPr>
            </w:pPr>
            <w:r>
              <w:rPr>
                <w:b/>
                <w:sz w:val="20"/>
                <w:szCs w:val="20"/>
              </w:rPr>
              <w:t xml:space="preserve">  </w:t>
            </w:r>
            <w:r w:rsidR="003A1C49" w:rsidRPr="001E5D2A">
              <w:rPr>
                <w:b/>
                <w:sz w:val="20"/>
                <w:szCs w:val="20"/>
                <w:highlight w:val="white"/>
              </w:rPr>
              <w:t>М.П.</w:t>
            </w:r>
          </w:p>
        </w:tc>
      </w:tr>
      <w:tr w:rsidR="00D87D78">
        <w:tc>
          <w:tcPr>
            <w:tcW w:w="5040" w:type="dxa"/>
          </w:tcPr>
          <w:p w:rsidR="00D87D78" w:rsidRDefault="00D87D78">
            <w:pPr>
              <w:rPr>
                <w:b/>
              </w:rPr>
            </w:pPr>
          </w:p>
        </w:tc>
        <w:tc>
          <w:tcPr>
            <w:tcW w:w="5039" w:type="dxa"/>
          </w:tcPr>
          <w:p w:rsidR="00D87D78" w:rsidRDefault="00D87D78">
            <w:pPr>
              <w:pStyle w:val="aff0"/>
              <w:jc w:val="center"/>
              <w:rPr>
                <w:rFonts w:ascii="Times New Roman" w:hAnsi="Times New Roman" w:cs="Times New Roman"/>
                <w:sz w:val="20"/>
                <w:szCs w:val="20"/>
                <w:highlight w:val="white"/>
              </w:rPr>
            </w:pPr>
          </w:p>
        </w:tc>
      </w:tr>
    </w:tbl>
    <w:p w:rsidR="00D87D78" w:rsidRDefault="00D87D78">
      <w:pPr>
        <w:ind w:firstLine="0"/>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371CBA" w:rsidRDefault="00371CBA" w:rsidP="000468DD">
      <w:pPr>
        <w:ind w:firstLine="0"/>
        <w:rPr>
          <w:rStyle w:val="aa"/>
          <w:rFonts w:ascii="Times New Roman" w:hAnsi="Times New Roman" w:cs="Times New Roman"/>
          <w:bCs/>
          <w:color w:val="auto"/>
          <w:sz w:val="20"/>
          <w:szCs w:val="20"/>
        </w:rPr>
      </w:pPr>
    </w:p>
    <w:p w:rsidR="000F5AAA" w:rsidRDefault="000F5AAA" w:rsidP="000468DD">
      <w:pPr>
        <w:ind w:firstLine="0"/>
        <w:rPr>
          <w:rStyle w:val="aa"/>
          <w:rFonts w:ascii="Times New Roman" w:hAnsi="Times New Roman" w:cs="Times New Roman"/>
          <w:bCs/>
          <w:color w:val="auto"/>
          <w:sz w:val="20"/>
          <w:szCs w:val="20"/>
        </w:rPr>
      </w:pPr>
    </w:p>
    <w:p w:rsidR="001E5D2A" w:rsidRDefault="001E5D2A">
      <w:pPr>
        <w:jc w:val="right"/>
        <w:rPr>
          <w:rStyle w:val="aa"/>
          <w:rFonts w:ascii="Times New Roman" w:hAnsi="Times New Roman" w:cs="Times New Roman"/>
          <w:bCs/>
          <w:color w:val="auto"/>
          <w:sz w:val="20"/>
          <w:szCs w:val="20"/>
        </w:rPr>
      </w:pPr>
    </w:p>
    <w:p w:rsidR="00D87D78" w:rsidRDefault="003A1C49">
      <w:pPr>
        <w:jc w:val="right"/>
        <w:rPr>
          <w:rStyle w:val="ab"/>
          <w:rFonts w:ascii="Times New Roman" w:hAnsi="Times New Roman"/>
          <w:color w:val="auto"/>
          <w:sz w:val="16"/>
          <w:szCs w:val="16"/>
        </w:rPr>
      </w:pPr>
      <w:r>
        <w:rPr>
          <w:rStyle w:val="aa"/>
          <w:rFonts w:ascii="Times New Roman" w:hAnsi="Times New Roman" w:cs="Times New Roman"/>
          <w:b w:val="0"/>
          <w:bCs/>
          <w:color w:val="auto"/>
          <w:sz w:val="16"/>
          <w:szCs w:val="16"/>
        </w:rPr>
        <w:t xml:space="preserve">Приложение № 2 к </w:t>
      </w:r>
      <w:hyperlink w:anchor="sub_3000">
        <w:r>
          <w:rPr>
            <w:rFonts w:ascii="Times New Roman" w:hAnsi="Times New Roman"/>
            <w:sz w:val="16"/>
            <w:szCs w:val="16"/>
          </w:rPr>
          <w:t>контракту</w:t>
        </w:r>
      </w:hyperlink>
    </w:p>
    <w:p w:rsidR="00D87D78" w:rsidRDefault="00BE2C90">
      <w:pPr>
        <w:jc w:val="right"/>
        <w:rPr>
          <w:rStyle w:val="aa"/>
          <w:rFonts w:ascii="Times New Roman" w:hAnsi="Times New Roman" w:cs="Times New Roman"/>
          <w:color w:val="auto"/>
          <w:sz w:val="16"/>
          <w:szCs w:val="16"/>
        </w:rPr>
      </w:pPr>
      <w:r>
        <w:rPr>
          <w:rStyle w:val="aa"/>
          <w:rFonts w:ascii="Times New Roman" w:hAnsi="Times New Roman" w:cs="Times New Roman"/>
          <w:b w:val="0"/>
          <w:bCs/>
          <w:color w:val="auto"/>
          <w:sz w:val="16"/>
          <w:szCs w:val="16"/>
        </w:rPr>
        <w:t xml:space="preserve">№ 25/10921 </w:t>
      </w:r>
      <w:r w:rsidR="003A1C49">
        <w:rPr>
          <w:rStyle w:val="aa"/>
          <w:rFonts w:ascii="Times New Roman" w:hAnsi="Times New Roman" w:cs="Times New Roman"/>
          <w:b w:val="0"/>
          <w:bCs/>
          <w:color w:val="auto"/>
          <w:sz w:val="16"/>
          <w:szCs w:val="16"/>
        </w:rPr>
        <w:t xml:space="preserve"> от "__" ______ 20___ г.</w:t>
      </w:r>
      <w:r w:rsidR="003A1C49">
        <w:rPr>
          <w:rStyle w:val="aa"/>
          <w:rFonts w:ascii="Times New Roman" w:hAnsi="Times New Roman" w:cs="Times New Roman"/>
          <w:bCs/>
          <w:color w:val="auto"/>
          <w:sz w:val="16"/>
          <w:szCs w:val="16"/>
        </w:rPr>
        <w:br/>
      </w:r>
    </w:p>
    <w:p w:rsidR="00D87D78" w:rsidRDefault="00D87D78">
      <w:pPr>
        <w:jc w:val="right"/>
        <w:rPr>
          <w:rStyle w:val="aa"/>
          <w:rFonts w:ascii="Times New Roman" w:hAnsi="Times New Roman" w:cs="Times New Roman"/>
          <w:color w:val="auto"/>
          <w:sz w:val="20"/>
          <w:szCs w:val="20"/>
        </w:rPr>
      </w:pPr>
    </w:p>
    <w:p w:rsidR="00D87D78" w:rsidRDefault="00D87D78">
      <w:pPr>
        <w:rPr>
          <w:rFonts w:ascii="Times New Roman" w:hAnsi="Times New Roman" w:cs="Times New Roman"/>
          <w:sz w:val="20"/>
          <w:szCs w:val="20"/>
          <w:highlight w:val="white"/>
        </w:rPr>
      </w:pPr>
    </w:p>
    <w:p w:rsidR="00D87D78" w:rsidRDefault="003A1C49">
      <w:pPr>
        <w:tabs>
          <w:tab w:val="left" w:pos="9356"/>
        </w:tabs>
        <w:ind w:left="17" w:hanging="17"/>
        <w:jc w:val="center"/>
        <w:rPr>
          <w:rFonts w:ascii="Times New Roman" w:hAnsi="Times New Roman" w:cs="Times New Roman"/>
          <w:b/>
          <w:bCs/>
          <w:sz w:val="20"/>
          <w:szCs w:val="20"/>
        </w:rPr>
      </w:pPr>
      <w:r>
        <w:rPr>
          <w:rFonts w:ascii="Times New Roman" w:hAnsi="Times New Roman" w:cs="Times New Roman"/>
          <w:b/>
          <w:bCs/>
          <w:sz w:val="20"/>
          <w:szCs w:val="20"/>
        </w:rPr>
        <w:t>Описание объекта закупки</w:t>
      </w:r>
    </w:p>
    <w:p w:rsidR="00D87D78" w:rsidRDefault="003A1C49">
      <w:pPr>
        <w:tabs>
          <w:tab w:val="left" w:pos="9356"/>
        </w:tabs>
        <w:ind w:left="17" w:hanging="17"/>
        <w:jc w:val="center"/>
        <w:rPr>
          <w:rFonts w:ascii="Times New Roman" w:hAnsi="Times New Roman" w:cs="Times New Roman"/>
          <w:b/>
          <w:bCs/>
          <w:sz w:val="20"/>
          <w:szCs w:val="20"/>
        </w:rPr>
      </w:pPr>
      <w:r>
        <w:rPr>
          <w:rFonts w:ascii="Times New Roman" w:hAnsi="Times New Roman" w:cs="Times New Roman"/>
          <w:b/>
          <w:bCs/>
          <w:sz w:val="20"/>
          <w:szCs w:val="20"/>
        </w:rPr>
        <w:t>на оказание услуг по организации горячего питания обучающихся общеобразовательных учреждений Цивильского муниципального округа Чувашской Республики</w:t>
      </w:r>
      <w:bookmarkStart w:id="205" w:name="_Hlk196661216"/>
      <w:bookmarkEnd w:id="205"/>
    </w:p>
    <w:p w:rsidR="00D87D78" w:rsidRDefault="00D87D78">
      <w:pPr>
        <w:tabs>
          <w:tab w:val="left" w:pos="9356"/>
        </w:tabs>
        <w:ind w:left="17" w:hanging="17"/>
        <w:jc w:val="center"/>
        <w:rPr>
          <w:rFonts w:ascii="Times New Roman" w:hAnsi="Times New Roman" w:cs="Times New Roman"/>
          <w:b/>
          <w:bCs/>
          <w:sz w:val="20"/>
          <w:szCs w:val="20"/>
        </w:rPr>
      </w:pPr>
    </w:p>
    <w:p w:rsidR="00D87D78" w:rsidRDefault="003A1C49">
      <w:pPr>
        <w:ind w:firstLine="709"/>
        <w:rPr>
          <w:rFonts w:ascii="Times New Roman" w:hAnsi="Times New Roman" w:cs="Times New Roman"/>
          <w:bCs/>
          <w:sz w:val="20"/>
          <w:szCs w:val="20"/>
        </w:rPr>
      </w:pPr>
      <w:r>
        <w:rPr>
          <w:rFonts w:ascii="Times New Roman" w:hAnsi="Times New Roman" w:cs="Times New Roman"/>
          <w:b/>
          <w:bCs/>
          <w:sz w:val="20"/>
          <w:szCs w:val="20"/>
        </w:rPr>
        <w:t xml:space="preserve">Наименование </w:t>
      </w:r>
      <w:r>
        <w:rPr>
          <w:rFonts w:ascii="Times New Roman" w:eastAsia="Calibri" w:hAnsi="Times New Roman" w:cs="Times New Roman"/>
          <w:b/>
          <w:bCs/>
          <w:sz w:val="20"/>
          <w:szCs w:val="20"/>
          <w:lang w:eastAsia="en-US"/>
        </w:rPr>
        <w:t xml:space="preserve">заказчика, контрактного управляющего, адрес, телефон, факс, адрес электронной почты: </w:t>
      </w:r>
      <w:r>
        <w:rPr>
          <w:rFonts w:ascii="Times New Roman" w:hAnsi="Times New Roman" w:cs="Times New Roman"/>
          <w:bCs/>
          <w:sz w:val="20"/>
          <w:szCs w:val="20"/>
        </w:rPr>
        <w:t xml:space="preserve">Отдел образования и социального развития администрации Цивильского муниципального округа Чувашской Республики; 8(83545)2-17-84; </w:t>
      </w:r>
      <w:hyperlink r:id="rId29">
        <w:r>
          <w:rPr>
            <w:rFonts w:ascii="Times New Roman" w:hAnsi="Times New Roman" w:cs="Times New Roman"/>
            <w:bCs/>
            <w:sz w:val="20"/>
            <w:szCs w:val="20"/>
          </w:rPr>
          <w:t>zivil_obrazov@cap.ru</w:t>
        </w:r>
      </w:hyperlink>
      <w:r>
        <w:rPr>
          <w:rFonts w:ascii="Times New Roman" w:hAnsi="Times New Roman" w:cs="Times New Roman"/>
          <w:bCs/>
          <w:sz w:val="20"/>
          <w:szCs w:val="20"/>
        </w:rPr>
        <w:t>; 429900, Чувашская Республика, р-н Цивильский, г. Цивильск, ул. Маяковского, д. 12.</w:t>
      </w:r>
    </w:p>
    <w:p w:rsidR="00D87D78" w:rsidRDefault="003A1C49">
      <w:pPr>
        <w:ind w:firstLine="709"/>
        <w:rPr>
          <w:rFonts w:ascii="Times New Roman" w:hAnsi="Times New Roman" w:cs="Times New Roman"/>
          <w:bCs/>
          <w:sz w:val="20"/>
          <w:szCs w:val="20"/>
        </w:rPr>
      </w:pPr>
      <w:r>
        <w:rPr>
          <w:rFonts w:ascii="Times New Roman" w:hAnsi="Times New Roman" w:cs="Times New Roman"/>
          <w:b/>
          <w:bCs/>
          <w:sz w:val="20"/>
          <w:szCs w:val="20"/>
        </w:rPr>
        <w:t xml:space="preserve">Наименование объекта закупки: </w:t>
      </w:r>
      <w:r>
        <w:rPr>
          <w:rFonts w:ascii="Times New Roman" w:hAnsi="Times New Roman" w:cs="Times New Roman"/>
          <w:bCs/>
          <w:sz w:val="20"/>
          <w:szCs w:val="20"/>
        </w:rPr>
        <w:t>оказание услуг по организации горячего питания обучающихся общеобразовательных учреждений Цивильского муниципального округа Чувашской Республики.</w:t>
      </w:r>
    </w:p>
    <w:p w:rsidR="00D87D78" w:rsidRDefault="003A1C49">
      <w:pPr>
        <w:ind w:firstLine="709"/>
        <w:rPr>
          <w:rFonts w:ascii="Times New Roman" w:hAnsi="Times New Roman" w:cs="Times New Roman"/>
          <w:bCs/>
          <w:sz w:val="20"/>
          <w:szCs w:val="20"/>
        </w:rPr>
      </w:pPr>
      <w:r>
        <w:rPr>
          <w:rFonts w:ascii="Times New Roman" w:hAnsi="Times New Roman" w:cs="Times New Roman"/>
          <w:b/>
          <w:bCs/>
          <w:sz w:val="20"/>
          <w:szCs w:val="20"/>
        </w:rPr>
        <w:t xml:space="preserve">Информация о контрактной службе, заказчике: ФИО, должность, тел., эл. почта; местонахождения (почтовый адрес): </w:t>
      </w:r>
      <w:r>
        <w:rPr>
          <w:rFonts w:ascii="Times New Roman" w:hAnsi="Times New Roman" w:cs="Times New Roman"/>
          <w:bCs/>
          <w:sz w:val="20"/>
          <w:szCs w:val="20"/>
        </w:rPr>
        <w:t xml:space="preserve">Чепрасова Ольга Викторовна, заместитель главы администрации – начальник отдела образования и социального развития администрации Цивильского муниципального округа Чувашской Республики; 8(83545)2-17-84; </w:t>
      </w:r>
      <w:hyperlink r:id="rId30">
        <w:r>
          <w:rPr>
            <w:rFonts w:ascii="Times New Roman" w:hAnsi="Times New Roman" w:cs="Times New Roman"/>
            <w:bCs/>
            <w:sz w:val="20"/>
            <w:szCs w:val="20"/>
          </w:rPr>
          <w:t>zivil_obrazov@cap.ru</w:t>
        </w:r>
      </w:hyperlink>
      <w:r>
        <w:rPr>
          <w:rFonts w:ascii="Times New Roman" w:hAnsi="Times New Roman" w:cs="Times New Roman"/>
          <w:bCs/>
          <w:sz w:val="20"/>
          <w:szCs w:val="20"/>
        </w:rPr>
        <w:t>; 429900, Чувашская Республика, р-н Цивильский, г. Цивильск, ул. Маяковского, д. 12.</w:t>
      </w:r>
    </w:p>
    <w:p w:rsidR="00D87D78" w:rsidRDefault="003A1C49">
      <w:pPr>
        <w:ind w:firstLine="709"/>
        <w:rPr>
          <w:rFonts w:ascii="Times New Roman" w:eastAsia="Calibri" w:hAnsi="Times New Roman" w:cs="Times New Roman"/>
          <w:b/>
          <w:bCs/>
          <w:sz w:val="20"/>
          <w:szCs w:val="20"/>
          <w:lang w:eastAsia="en-US"/>
        </w:rPr>
      </w:pPr>
      <w:r>
        <w:rPr>
          <w:rFonts w:ascii="Times New Roman" w:eastAsia="Calibri" w:hAnsi="Times New Roman" w:cs="Times New Roman"/>
          <w:b/>
          <w:bCs/>
          <w:sz w:val="20"/>
          <w:szCs w:val="20"/>
          <w:lang w:eastAsia="en-US"/>
        </w:rPr>
        <w:t xml:space="preserve">Сроки (периоды) оказания услуг: </w:t>
      </w:r>
      <w:r>
        <w:rPr>
          <w:rFonts w:ascii="Times New Roman" w:eastAsia="Calibri" w:hAnsi="Times New Roman" w:cs="Times New Roman"/>
          <w:sz w:val="20"/>
          <w:szCs w:val="20"/>
          <w:lang w:eastAsia="en-US"/>
        </w:rPr>
        <w:t xml:space="preserve">с </w:t>
      </w:r>
      <w:r>
        <w:rPr>
          <w:rFonts w:ascii="Times New Roman" w:eastAsia="Calibri" w:hAnsi="Times New Roman" w:cs="Times New Roman"/>
          <w:b/>
          <w:sz w:val="20"/>
          <w:szCs w:val="20"/>
          <w:lang w:eastAsia="en-US"/>
        </w:rPr>
        <w:t>01 сентября 2025 по 31 августа 2027 года</w:t>
      </w:r>
      <w:r>
        <w:rPr>
          <w:rFonts w:ascii="Times New Roman" w:eastAsia="Calibri" w:hAnsi="Times New Roman" w:cs="Times New Roman"/>
          <w:sz w:val="20"/>
          <w:szCs w:val="20"/>
          <w:lang w:eastAsia="en-US"/>
        </w:rPr>
        <w:t xml:space="preserve">, </w:t>
      </w:r>
      <w:r>
        <w:rPr>
          <w:rFonts w:ascii="Times New Roman" w:hAnsi="Times New Roman" w:cs="Times New Roman"/>
          <w:sz w:val="20"/>
          <w:szCs w:val="20"/>
        </w:rPr>
        <w:t>приготовление пищи осуществляется из продуктов Исполнителя ежедневно, с понедельника по пятницу, за исключением дней школьных каникул (во время работы лагерей с дневным пребыванием детей Услуги оказываются), выходных и праздничных дней, а также дней проведения государственных экзаменов.</w:t>
      </w:r>
    </w:p>
    <w:p w:rsidR="00D87D78" w:rsidRDefault="003A1C49">
      <w:pPr>
        <w:ind w:firstLine="0"/>
        <w:rPr>
          <w:rFonts w:ascii="Times New Roman" w:hAnsi="Times New Roman" w:cs="Times New Roman"/>
          <w:b/>
          <w:bCs/>
          <w:sz w:val="20"/>
          <w:szCs w:val="20"/>
        </w:rPr>
      </w:pPr>
      <w:r>
        <w:rPr>
          <w:rFonts w:ascii="Times New Roman" w:hAnsi="Times New Roman" w:cs="Times New Roman"/>
          <w:b/>
          <w:bCs/>
          <w:sz w:val="20"/>
          <w:szCs w:val="20"/>
        </w:rPr>
        <w:t xml:space="preserve">              Требования к качеству услуги материалов:</w:t>
      </w:r>
    </w:p>
    <w:p w:rsidR="00D87D78" w:rsidRDefault="003A1C49">
      <w:pPr>
        <w:rPr>
          <w:rFonts w:ascii="Times New Roman" w:hAnsi="Times New Roman" w:cs="Times New Roman"/>
          <w:sz w:val="20"/>
          <w:szCs w:val="20"/>
        </w:rPr>
      </w:pPr>
      <w:proofErr w:type="gramStart"/>
      <w:r>
        <w:rPr>
          <w:rFonts w:ascii="Times New Roman" w:hAnsi="Times New Roman" w:cs="Times New Roman"/>
          <w:sz w:val="20"/>
          <w:szCs w:val="20"/>
        </w:rPr>
        <w:t>Организацию горячего питания учащихся следует осуществлять на основе двухнедельного меню, разработанного с учетом сезонности, необходимого количества основных пищевых веществ и требуемой калорийности суточного рациона, дифференцированного возрастным группам учащихся, согласованным с отделом образования и социального развития администрации Цивильского муниципального округа Чувашской Республики, согласно методическим указаниям по организации рационального питания, в соответствии со СНиПами, СанПиН и ГОСТами, внутренняя система контроля качества оказанных</w:t>
      </w:r>
      <w:proofErr w:type="gramEnd"/>
      <w:r>
        <w:rPr>
          <w:rFonts w:ascii="Times New Roman" w:hAnsi="Times New Roman" w:cs="Times New Roman"/>
          <w:sz w:val="20"/>
          <w:szCs w:val="20"/>
        </w:rPr>
        <w:t xml:space="preserve"> услуг, все применяемые продукты питания, полуфабрикаты и сырье должны иметь действующие сертификаты соответствия, сертификаты качества, ветеринарные справки и протоколы лабораторных исследований и разрешены для использования на территории РФ. </w:t>
      </w:r>
    </w:p>
    <w:p w:rsidR="00D87D78" w:rsidRDefault="003A1C49">
      <w:pPr>
        <w:ind w:right="35" w:firstLine="709"/>
        <w:rPr>
          <w:rFonts w:ascii="Times New Roman" w:hAnsi="Times New Roman" w:cs="Times New Roman"/>
          <w:b/>
          <w:sz w:val="20"/>
          <w:szCs w:val="20"/>
        </w:rPr>
      </w:pPr>
      <w:r>
        <w:rPr>
          <w:rFonts w:ascii="Times New Roman" w:hAnsi="Times New Roman" w:cs="Times New Roman"/>
          <w:b/>
          <w:sz w:val="20"/>
          <w:szCs w:val="20"/>
        </w:rPr>
        <w:t>Требования, предъявляемые к услугам:</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Предоставлять через столовую обучающимся рациональное питание, дифференцированное по возрастным группам, по графику, разработанному и утвержденному руководством столовой совместно с директором образовательного учреждения.</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 xml:space="preserve">Исполнитель имеет право на пользование помещением на услуги по организации горячего питания для другой категории учащихся и преподавателей общеобразовательной организации. </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 xml:space="preserve"> Использовать автоматизированные информационные системы учета и оборота денежных средств на питание обучающихся, в том числе для персонифицированного контроля использования денежных средств Заказчиком и родителем обучающегося или его законного представителя.</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 xml:space="preserve"> Использовать в школе оборудование уполномоченного Оператора для безналичного приема денежных средств с использованием электронных (магнитных) карт, либо без таковых.</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В школьной столовой (буфете) использовать оборудование уполномоченного Оператора.</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 xml:space="preserve"> Услуга по организации горячего питания должна предоставляться в соответствии с СанПиН 2.3/2.4.3590-20 «Санитарно-эпидемиологические требования к организации общественного питания населения».</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Проводить ежедневно бракераж пищи в соответствии с действующим положением о бракераже на предприятиях общественного питания.</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Обеспечить столовую необходимым сырьём и полуфабрикатами, и другими продуктами в соответствии с меню.</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Обеспечить строгое соблюдение правил приемки поступающих полуфабрикатов и сырья, требований кулинарной обработки пищевых продуктов, а также условий и сроков хранения, реализации скоропортящихся продуктов. Обеспечить санитарное содержание производственных помещений столовой оборудования и инвентаря.</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Разрабатывать и осуществлять мероприятия по совершенствованию культуры обслуживания.</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hAnsi="Times New Roman" w:cs="Times New Roman"/>
          <w:sz w:val="20"/>
          <w:szCs w:val="20"/>
        </w:rPr>
        <w:t>Обеспечивать доставку автотранспортом продуктов питания.</w:t>
      </w:r>
    </w:p>
    <w:p w:rsidR="00D87D78" w:rsidRDefault="003A1C49">
      <w:pPr>
        <w:pStyle w:val="aff3"/>
        <w:widowControl/>
        <w:numPr>
          <w:ilvl w:val="0"/>
          <w:numId w:val="2"/>
        </w:numPr>
        <w:ind w:left="0" w:right="35" w:firstLine="709"/>
        <w:rPr>
          <w:rFonts w:ascii="Times New Roman" w:hAnsi="Times New Roman" w:cs="Times New Roman"/>
          <w:sz w:val="20"/>
          <w:szCs w:val="20"/>
        </w:rPr>
      </w:pPr>
      <w:proofErr w:type="gramStart"/>
      <w:r>
        <w:rPr>
          <w:rFonts w:ascii="Times New Roman" w:hAnsi="Times New Roman" w:cs="Times New Roman"/>
          <w:sz w:val="20"/>
          <w:szCs w:val="20"/>
        </w:rPr>
        <w:t xml:space="preserve">Обеспечивать своевременное и обязательное прохождение работниками столовой предварительных и периодических медицинских осмотров в соответствии приказом от 28.01.2021 года № 29Н Министерства здравоохранения России « Об утверждении порядка проведения обязательных предварительных и периодических медосмотров работников, предусмотренных частью 4 статьи 213 </w:t>
      </w:r>
      <w:r>
        <w:rPr>
          <w:rFonts w:ascii="Times New Roman" w:hAnsi="Times New Roman" w:cs="Times New Roman"/>
          <w:sz w:val="20"/>
          <w:szCs w:val="20"/>
        </w:rPr>
        <w:lastRenderedPageBreak/>
        <w:t>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которые</w:t>
      </w:r>
      <w:proofErr w:type="gramEnd"/>
      <w:r>
        <w:rPr>
          <w:rFonts w:ascii="Times New Roman" w:hAnsi="Times New Roman" w:cs="Times New Roman"/>
          <w:sz w:val="20"/>
          <w:szCs w:val="20"/>
        </w:rPr>
        <w:t xml:space="preserve"> проводятся обязательные предварительные и периодические медицинские осмотры».</w:t>
      </w:r>
    </w:p>
    <w:p w:rsidR="00D87D78" w:rsidRDefault="003A1C49">
      <w:pPr>
        <w:pStyle w:val="aff3"/>
        <w:widowControl/>
        <w:numPr>
          <w:ilvl w:val="0"/>
          <w:numId w:val="2"/>
        </w:numPr>
        <w:ind w:left="0" w:right="35" w:firstLine="709"/>
        <w:rPr>
          <w:rFonts w:ascii="Times New Roman" w:hAnsi="Times New Roman" w:cs="Times New Roman"/>
          <w:sz w:val="20"/>
          <w:szCs w:val="20"/>
        </w:rPr>
      </w:pPr>
      <w:r>
        <w:rPr>
          <w:rFonts w:ascii="Times New Roman" w:eastAsia="Calibri" w:hAnsi="Times New Roman" w:cs="Times New Roman"/>
          <w:sz w:val="20"/>
          <w:szCs w:val="20"/>
        </w:rPr>
        <w:t>Не превышать:</w:t>
      </w:r>
    </w:p>
    <w:p w:rsidR="00D87D78" w:rsidRDefault="003A1C49">
      <w:pPr>
        <w:shd w:val="clear" w:color="auto" w:fill="FFFFFF"/>
        <w:ind w:firstLine="709"/>
        <w:rPr>
          <w:rFonts w:ascii="Times New Roman" w:hAnsi="Times New Roman" w:cs="Times New Roman"/>
          <w:sz w:val="20"/>
          <w:szCs w:val="20"/>
        </w:rPr>
      </w:pPr>
      <w:proofErr w:type="gramStart"/>
      <w:r>
        <w:rPr>
          <w:rFonts w:ascii="Times New Roman" w:hAnsi="Times New Roman" w:cs="Times New Roman"/>
          <w:sz w:val="20"/>
          <w:szCs w:val="20"/>
        </w:rPr>
        <w:t>предельную стоимость питания, установленную постановлениями администрации Цивильского муниципального округа Чувашской Республики от 13 января 2025 г. № 14  «Об установлении предельной стоимости питания      обучающихся в муниципальных общеобразовательных организациях Цивильского муниципального округа Чувашской Республики» и от 18 марта 2025 года № 327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w:t>
      </w:r>
      <w:proofErr w:type="gramEnd"/>
      <w:r>
        <w:rPr>
          <w:rFonts w:ascii="Times New Roman" w:hAnsi="Times New Roman" w:cs="Times New Roman"/>
          <w:sz w:val="20"/>
          <w:szCs w:val="20"/>
        </w:rPr>
        <w:t xml:space="preserve"> муниципальных образовательных </w:t>
      </w:r>
      <w:proofErr w:type="gramStart"/>
      <w:r>
        <w:rPr>
          <w:rFonts w:ascii="Times New Roman" w:hAnsi="Times New Roman" w:cs="Times New Roman"/>
          <w:sz w:val="20"/>
          <w:szCs w:val="20"/>
        </w:rPr>
        <w:t>организациях</w:t>
      </w:r>
      <w:proofErr w:type="gramEnd"/>
      <w:r>
        <w:rPr>
          <w:rFonts w:ascii="Times New Roman" w:hAnsi="Times New Roman" w:cs="Times New Roman"/>
          <w:sz w:val="20"/>
          <w:szCs w:val="20"/>
        </w:rPr>
        <w:t>, находящихся на территории Цивильского муниципального округа Чувашской Республики»;</w:t>
      </w:r>
    </w:p>
    <w:p w:rsidR="00D87D78" w:rsidRDefault="003A1C49">
      <w:pPr>
        <w:shd w:val="clear" w:color="auto" w:fill="FFFFFF"/>
        <w:ind w:firstLine="709"/>
        <w:rPr>
          <w:rFonts w:ascii="Times New Roman" w:hAnsi="Times New Roman" w:cs="Times New Roman"/>
          <w:sz w:val="20"/>
          <w:szCs w:val="20"/>
        </w:rPr>
      </w:pPr>
      <w:r>
        <w:rPr>
          <w:rFonts w:ascii="Times New Roman" w:hAnsi="Times New Roman" w:cs="Times New Roman"/>
          <w:sz w:val="20"/>
          <w:szCs w:val="20"/>
        </w:rPr>
        <w:t>среднюю стоимость питания на одного ребенка в лагерях с дневным пребыванием, утвержденную постановлением Кабинета Министров Чувашской Республики от 02 марта 2012 г. № 70 «Об организации отдыха, оздоровления и занятости детей в Чувашской Республике».</w:t>
      </w:r>
    </w:p>
    <w:p w:rsidR="00D87D78" w:rsidRDefault="003A1C49">
      <w:pPr>
        <w:shd w:val="clear" w:color="auto" w:fill="FFFFFF"/>
        <w:ind w:firstLine="709"/>
        <w:rPr>
          <w:rFonts w:ascii="Times New Roman" w:hAnsi="Times New Roman" w:cs="Times New Roman"/>
          <w:sz w:val="20"/>
          <w:szCs w:val="20"/>
        </w:rPr>
      </w:pPr>
      <w:r>
        <w:rPr>
          <w:rFonts w:ascii="Times New Roman" w:hAnsi="Times New Roman" w:cs="Times New Roman"/>
          <w:sz w:val="20"/>
          <w:szCs w:val="20"/>
        </w:rPr>
        <w:t>По согласованию с Заказчиком может быть организованы дополнительные варианты меню, свободный выбор блюд (шведский стол).</w:t>
      </w:r>
    </w:p>
    <w:p w:rsidR="00D87D78" w:rsidRDefault="003A1C49">
      <w:pPr>
        <w:pStyle w:val="aff3"/>
        <w:widowControl/>
        <w:numPr>
          <w:ilvl w:val="0"/>
          <w:numId w:val="2"/>
        </w:numPr>
        <w:ind w:left="0" w:right="35" w:firstLine="709"/>
        <w:rPr>
          <w:rFonts w:ascii="Times New Roman" w:eastAsia="Calibri" w:hAnsi="Times New Roman" w:cs="Times New Roman"/>
          <w:sz w:val="20"/>
          <w:szCs w:val="20"/>
        </w:rPr>
      </w:pPr>
      <w:r>
        <w:rPr>
          <w:rFonts w:ascii="Times New Roman" w:eastAsia="Calibri" w:hAnsi="Times New Roman" w:cs="Times New Roman"/>
          <w:sz w:val="20"/>
          <w:szCs w:val="20"/>
        </w:rPr>
        <w:t>Исполнитель должен использовать свои моющие и дезинфицирующие средства. Обеспечить правильную и бережную эксплуатацию оборудования, с соблюдением правил техники безопасности. В случае, если по вине Исполнителя потребуется капитальный ремонт оборудования, Исполнитель несет затраты по такому ремонту. Производить экономный расход электроэнергии, в соответствии с установленными Заказчиками лимитами.</w:t>
      </w:r>
    </w:p>
    <w:p w:rsidR="00D87D78" w:rsidRDefault="003A1C49">
      <w:pPr>
        <w:ind w:right="35" w:firstLine="709"/>
        <w:rPr>
          <w:rFonts w:ascii="Times New Roman" w:hAnsi="Times New Roman" w:cs="Times New Roman"/>
          <w:b/>
          <w:sz w:val="20"/>
          <w:szCs w:val="20"/>
        </w:rPr>
      </w:pPr>
      <w:r>
        <w:rPr>
          <w:rFonts w:ascii="Times New Roman" w:hAnsi="Times New Roman" w:cs="Times New Roman"/>
          <w:b/>
          <w:sz w:val="20"/>
          <w:szCs w:val="20"/>
        </w:rPr>
        <w:t>Требования к безопасности оказания услуг и безопасности результатов услуг:</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За технику безопасности,</w:t>
      </w:r>
      <w:r w:rsidR="001E5D2A">
        <w:rPr>
          <w:rFonts w:ascii="Times New Roman" w:hAnsi="Times New Roman" w:cs="Times New Roman"/>
          <w:sz w:val="20"/>
          <w:szCs w:val="20"/>
        </w:rPr>
        <w:t xml:space="preserve"> пожарную безопасность</w:t>
      </w:r>
      <w:r>
        <w:rPr>
          <w:rFonts w:ascii="Times New Roman" w:hAnsi="Times New Roman" w:cs="Times New Roman"/>
          <w:sz w:val="20"/>
          <w:szCs w:val="20"/>
        </w:rPr>
        <w:t>, охрану труда отвечает Исполнитель.</w:t>
      </w:r>
    </w:p>
    <w:p w:rsidR="00D87D78" w:rsidRDefault="003A1C49">
      <w:pPr>
        <w:ind w:right="35" w:firstLine="709"/>
        <w:rPr>
          <w:rFonts w:ascii="Times New Roman" w:hAnsi="Times New Roman" w:cs="Times New Roman"/>
          <w:b/>
          <w:sz w:val="20"/>
          <w:szCs w:val="20"/>
        </w:rPr>
      </w:pPr>
      <w:r>
        <w:rPr>
          <w:rFonts w:ascii="Times New Roman" w:hAnsi="Times New Roman" w:cs="Times New Roman"/>
          <w:b/>
          <w:sz w:val="20"/>
          <w:szCs w:val="20"/>
        </w:rPr>
        <w:t>Условия оказания услуг:</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Услуги оказываются в соответствии с Описанием объекта закупки и Контрактом.</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 xml:space="preserve">Исполнитель в процессе оказания услуг несет ответственность за порчу оборудования и производит ремонт за свой счет, если ущерб причинен по его вине. </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После завершения срока оказания услуг Исполнитель обязан вывести принадлежащее ему оборудование, инвентарь, а также произвести уборку помещений.</w:t>
      </w:r>
    </w:p>
    <w:p w:rsidR="00D87D78" w:rsidRDefault="003A1C49">
      <w:pPr>
        <w:ind w:right="35" w:firstLine="709"/>
        <w:rPr>
          <w:rFonts w:ascii="Times New Roman" w:hAnsi="Times New Roman" w:cs="Times New Roman"/>
          <w:b/>
          <w:sz w:val="20"/>
          <w:szCs w:val="20"/>
        </w:rPr>
      </w:pPr>
      <w:r>
        <w:rPr>
          <w:rFonts w:ascii="Times New Roman" w:hAnsi="Times New Roman" w:cs="Times New Roman"/>
          <w:b/>
          <w:sz w:val="20"/>
          <w:szCs w:val="20"/>
        </w:rPr>
        <w:t xml:space="preserve">Порядок сдачи-приемки услуг: </w:t>
      </w:r>
    </w:p>
    <w:p w:rsidR="00D87D78" w:rsidRDefault="003A1C49">
      <w:pPr>
        <w:ind w:right="35" w:firstLine="709"/>
        <w:rPr>
          <w:rFonts w:ascii="Times New Roman" w:hAnsi="Times New Roman" w:cs="Times New Roman"/>
          <w:sz w:val="20"/>
          <w:szCs w:val="20"/>
        </w:rPr>
      </w:pPr>
      <w:r>
        <w:rPr>
          <w:rFonts w:ascii="Times New Roman" w:hAnsi="Times New Roman" w:cs="Times New Roman"/>
          <w:sz w:val="20"/>
          <w:szCs w:val="20"/>
        </w:rPr>
        <w:t>Приёмка услуг осуществляется комиссией с участием представителя Исполнителя.</w:t>
      </w:r>
    </w:p>
    <w:p w:rsidR="00D87D78" w:rsidRDefault="003A1C49">
      <w:pPr>
        <w:ind w:right="35" w:firstLine="709"/>
        <w:rPr>
          <w:rFonts w:ascii="Times New Roman" w:hAnsi="Times New Roman" w:cs="Times New Roman"/>
          <w:b/>
          <w:sz w:val="20"/>
          <w:szCs w:val="20"/>
        </w:rPr>
      </w:pPr>
      <w:r>
        <w:rPr>
          <w:rFonts w:ascii="Times New Roman" w:hAnsi="Times New Roman" w:cs="Times New Roman"/>
          <w:sz w:val="20"/>
          <w:szCs w:val="20"/>
        </w:rPr>
        <w:t>Приёмка услуг завершается подписанием акта сдачи-приёмки оказанных услуг.</w:t>
      </w:r>
    </w:p>
    <w:p w:rsidR="00D87D78" w:rsidRDefault="003A1C49">
      <w:pPr>
        <w:ind w:firstLine="709"/>
        <w:rPr>
          <w:rFonts w:ascii="Times New Roman" w:eastAsia="Calibri" w:hAnsi="Times New Roman" w:cs="Times New Roman"/>
          <w:b/>
          <w:bCs/>
          <w:sz w:val="20"/>
          <w:szCs w:val="20"/>
          <w:lang w:eastAsia="en-US"/>
        </w:rPr>
      </w:pPr>
      <w:r>
        <w:rPr>
          <w:rFonts w:ascii="Times New Roman" w:eastAsia="Calibri" w:hAnsi="Times New Roman" w:cs="Times New Roman"/>
          <w:b/>
          <w:bCs/>
          <w:sz w:val="20"/>
          <w:szCs w:val="20"/>
          <w:lang w:eastAsia="en-US"/>
        </w:rPr>
        <w:t>Место оказания услуг:</w:t>
      </w:r>
    </w:p>
    <w:p w:rsidR="00D87D78" w:rsidRDefault="00D87D78">
      <w:pPr>
        <w:ind w:firstLine="709"/>
        <w:rPr>
          <w:rFonts w:ascii="Times New Roman" w:eastAsia="Calibri" w:hAnsi="Times New Roman" w:cs="Times New Roman"/>
          <w:b/>
          <w:bCs/>
          <w:sz w:val="20"/>
          <w:szCs w:val="20"/>
          <w:lang w:eastAsia="en-US"/>
        </w:rPr>
      </w:pPr>
    </w:p>
    <w:tbl>
      <w:tblPr>
        <w:tblStyle w:val="aff4"/>
        <w:tblW w:w="10207" w:type="dxa"/>
        <w:tblInd w:w="-601" w:type="dxa"/>
        <w:tblLayout w:type="fixed"/>
        <w:tblLook w:val="04A0"/>
      </w:tblPr>
      <w:tblGrid>
        <w:gridCol w:w="704"/>
        <w:gridCol w:w="5106"/>
        <w:gridCol w:w="4397"/>
      </w:tblGrid>
      <w:tr w:rsidR="00D87D78">
        <w:tc>
          <w:tcPr>
            <w:tcW w:w="704" w:type="dxa"/>
          </w:tcPr>
          <w:p w:rsidR="00D87D78" w:rsidRDefault="003A1C49">
            <w:pPr>
              <w:jc w:val="center"/>
              <w:rPr>
                <w:rFonts w:ascii="Times New Roman" w:eastAsia="Calibri" w:hAnsi="Times New Roman" w:cs="Times New Roman"/>
                <w:b/>
                <w:bCs/>
                <w:sz w:val="20"/>
                <w:szCs w:val="20"/>
                <w:lang w:eastAsia="en-US"/>
              </w:rPr>
            </w:pPr>
            <w:r>
              <w:rPr>
                <w:rFonts w:ascii="Times New Roman" w:eastAsia="Calibri" w:hAnsi="Times New Roman" w:cs="Times New Roman"/>
                <w:b/>
                <w:bCs/>
                <w:sz w:val="20"/>
                <w:szCs w:val="20"/>
                <w:lang w:eastAsia="en-US"/>
              </w:rPr>
              <w:t>№ п/п</w:t>
            </w:r>
          </w:p>
        </w:tc>
        <w:tc>
          <w:tcPr>
            <w:tcW w:w="5106" w:type="dxa"/>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Наименование общеобразовательного учреждения</w:t>
            </w:r>
          </w:p>
        </w:tc>
        <w:tc>
          <w:tcPr>
            <w:tcW w:w="4397" w:type="dxa"/>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Адрес</w:t>
            </w: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shd w:val="clear" w:color="auto" w:fill="auto"/>
          </w:tcPr>
          <w:p w:rsidR="00D87D78" w:rsidRDefault="003A1C49">
            <w:pPr>
              <w:ind w:firstLine="0"/>
              <w:rPr>
                <w:rFonts w:ascii="Times New Roman" w:hAnsi="Times New Roman" w:cs="Times New Roman"/>
                <w:sz w:val="20"/>
                <w:szCs w:val="20"/>
              </w:rPr>
            </w:pPr>
            <w:r>
              <w:rPr>
                <w:rFonts w:ascii="Times New Roman" w:hAnsi="Times New Roman" w:cs="Times New Roman"/>
                <w:sz w:val="20"/>
                <w:szCs w:val="20"/>
              </w:rPr>
              <w:t>Муниципальное бюджетное общеобразовательное учреждение «Цивильская средняя общеобразовательная школа №1 им. М.В. Силантьева» Цивильского муниципального округа Чувашской Республики</w:t>
            </w:r>
          </w:p>
        </w:tc>
        <w:tc>
          <w:tcPr>
            <w:tcW w:w="4397" w:type="dxa"/>
          </w:tcPr>
          <w:p w:rsidR="00D87D78" w:rsidRDefault="003A1C49">
            <w:pPr>
              <w:tabs>
                <w:tab w:val="left" w:pos="9356"/>
              </w:tabs>
              <w:ind w:firstLine="0"/>
              <w:rPr>
                <w:rFonts w:ascii="Times New Roman" w:hAnsi="Times New Roman" w:cs="Times New Roman"/>
                <w:sz w:val="20"/>
                <w:szCs w:val="20"/>
              </w:rPr>
            </w:pPr>
            <w:r>
              <w:rPr>
                <w:rFonts w:ascii="Times New Roman" w:hAnsi="Times New Roman" w:cs="Times New Roman"/>
                <w:sz w:val="20"/>
                <w:szCs w:val="20"/>
              </w:rPr>
              <w:t>429900, Чувашская Республика, г. Цивильск, ул. Садовая, д. 18</w:t>
            </w: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tcBorders>
              <w:top w:val="nil"/>
            </w:tcBorders>
            <w:shd w:val="clear" w:color="auto" w:fill="auto"/>
          </w:tcPr>
          <w:p w:rsidR="00D87D78" w:rsidRDefault="000D483D">
            <w:pPr>
              <w:ind w:firstLine="0"/>
              <w:rPr>
                <w:rFonts w:ascii="Times New Roman" w:hAnsi="Times New Roman" w:cs="Times New Roman"/>
                <w:sz w:val="20"/>
                <w:szCs w:val="20"/>
              </w:rPr>
            </w:pPr>
            <w:r>
              <w:rPr>
                <w:rFonts w:ascii="Times New Roman" w:hAnsi="Times New Roman" w:cs="Times New Roman"/>
                <w:sz w:val="20"/>
                <w:szCs w:val="20"/>
              </w:rPr>
              <w:t>М</w:t>
            </w:r>
            <w:r w:rsidR="003A1C49">
              <w:rPr>
                <w:rFonts w:ascii="Times New Roman" w:hAnsi="Times New Roman" w:cs="Times New Roman"/>
                <w:sz w:val="20"/>
                <w:szCs w:val="20"/>
              </w:rPr>
              <w:t>униципальное бюджетное общеобразовательное учреждение «</w:t>
            </w:r>
            <w:proofErr w:type="spellStart"/>
            <w:r w:rsidR="003A1C49">
              <w:rPr>
                <w:rFonts w:ascii="Times New Roman" w:hAnsi="Times New Roman" w:cs="Times New Roman"/>
                <w:sz w:val="20"/>
                <w:szCs w:val="20"/>
              </w:rPr>
              <w:t>Конарская</w:t>
            </w:r>
            <w:proofErr w:type="spellEnd"/>
            <w:r w:rsidR="003A1C49">
              <w:rPr>
                <w:rFonts w:ascii="Times New Roman" w:hAnsi="Times New Roman" w:cs="Times New Roman"/>
                <w:sz w:val="20"/>
                <w:szCs w:val="20"/>
              </w:rPr>
              <w:t xml:space="preserve"> средняя общеобразовательная школа» Цивильского муниципального округа Чувашской Республики</w:t>
            </w:r>
          </w:p>
        </w:tc>
        <w:tc>
          <w:tcPr>
            <w:tcW w:w="4397" w:type="dxa"/>
          </w:tcPr>
          <w:p w:rsidR="00D87D78" w:rsidRDefault="003A1C49">
            <w:pPr>
              <w:tabs>
                <w:tab w:val="left" w:pos="9356"/>
              </w:tabs>
              <w:ind w:firstLine="0"/>
              <w:rPr>
                <w:rFonts w:ascii="Times New Roman" w:hAnsi="Times New Roman" w:cs="Times New Roman"/>
                <w:sz w:val="20"/>
                <w:szCs w:val="20"/>
              </w:rPr>
            </w:pPr>
            <w:r>
              <w:rPr>
                <w:rFonts w:ascii="Times New Roman" w:hAnsi="Times New Roman" w:cs="Times New Roman"/>
                <w:sz w:val="20"/>
                <w:szCs w:val="20"/>
              </w:rPr>
              <w:t xml:space="preserve">429907, Чувашская Республика, Цивильский район, пос. </w:t>
            </w:r>
            <w:proofErr w:type="spellStart"/>
            <w:r>
              <w:rPr>
                <w:rFonts w:ascii="Times New Roman" w:hAnsi="Times New Roman" w:cs="Times New Roman"/>
                <w:sz w:val="20"/>
                <w:szCs w:val="20"/>
              </w:rPr>
              <w:t>Конар</w:t>
            </w:r>
            <w:proofErr w:type="spellEnd"/>
            <w:r>
              <w:rPr>
                <w:rFonts w:ascii="Times New Roman" w:hAnsi="Times New Roman" w:cs="Times New Roman"/>
                <w:sz w:val="20"/>
                <w:szCs w:val="20"/>
              </w:rPr>
              <w:t>, ул. Школьная, д. 6</w:t>
            </w: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tcBorders>
              <w:top w:val="nil"/>
            </w:tcBorders>
            <w:shd w:val="clear" w:color="auto" w:fill="auto"/>
          </w:tcPr>
          <w:p w:rsidR="00D87D78" w:rsidRDefault="003A1C49">
            <w:pPr>
              <w:ind w:firstLine="0"/>
              <w:rPr>
                <w:rFonts w:ascii="Times New Roman" w:hAnsi="Times New Roman" w:cs="Times New Roman"/>
                <w:sz w:val="20"/>
                <w:szCs w:val="20"/>
              </w:rPr>
            </w:pPr>
            <w:r>
              <w:rPr>
                <w:rFonts w:ascii="Times New Roman" w:hAnsi="Times New Roman" w:cs="Times New Roman"/>
                <w:sz w:val="20"/>
                <w:szCs w:val="20"/>
              </w:rPr>
              <w:t xml:space="preserve">Муниципальное бюджетное общеобразовательное учреждение «Таушкасинская средняя общеобразовательная школа </w:t>
            </w:r>
            <w:proofErr w:type="gramStart"/>
            <w:r>
              <w:rPr>
                <w:rFonts w:ascii="Times New Roman" w:hAnsi="Times New Roman" w:cs="Times New Roman"/>
                <w:sz w:val="20"/>
                <w:szCs w:val="20"/>
              </w:rPr>
              <w:t>имени полного кавалера орденов Славы Германа Терентьевича</w:t>
            </w:r>
            <w:proofErr w:type="gramEnd"/>
            <w:r>
              <w:rPr>
                <w:rFonts w:ascii="Times New Roman" w:hAnsi="Times New Roman" w:cs="Times New Roman"/>
                <w:sz w:val="20"/>
                <w:szCs w:val="20"/>
              </w:rPr>
              <w:t xml:space="preserve"> Прокопьева»  Цивильского муниципального округа Чувашской Республики</w:t>
            </w:r>
          </w:p>
        </w:tc>
        <w:tc>
          <w:tcPr>
            <w:tcW w:w="4397" w:type="dxa"/>
          </w:tcPr>
          <w:p w:rsidR="00D87D78" w:rsidRDefault="003A1C49">
            <w:pPr>
              <w:tabs>
                <w:tab w:val="left" w:pos="9356"/>
              </w:tabs>
              <w:ind w:firstLine="0"/>
              <w:rPr>
                <w:rFonts w:ascii="Times New Roman" w:hAnsi="Times New Roman" w:cs="Times New Roman"/>
                <w:sz w:val="20"/>
                <w:szCs w:val="20"/>
              </w:rPr>
            </w:pPr>
            <w:r>
              <w:rPr>
                <w:rFonts w:ascii="Times New Roman" w:hAnsi="Times New Roman" w:cs="Times New Roman"/>
                <w:sz w:val="20"/>
                <w:szCs w:val="20"/>
              </w:rPr>
              <w:t>429910, Чувашская Республика, Цивильский район, д. Таушкасы, ул. Школьная, д. 10</w:t>
            </w:r>
          </w:p>
          <w:p w:rsidR="00D87D78" w:rsidRDefault="00D87D78">
            <w:pPr>
              <w:tabs>
                <w:tab w:val="left" w:pos="9356"/>
              </w:tabs>
              <w:ind w:left="17"/>
              <w:rPr>
                <w:rFonts w:ascii="Times New Roman" w:hAnsi="Times New Roman" w:cs="Times New Roman"/>
                <w:sz w:val="20"/>
                <w:szCs w:val="20"/>
              </w:rPr>
            </w:pP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tcBorders>
              <w:top w:val="nil"/>
            </w:tcBorders>
            <w:shd w:val="clear" w:color="auto" w:fill="auto"/>
          </w:tcPr>
          <w:p w:rsidR="00D87D78" w:rsidRDefault="003A1C49">
            <w:pPr>
              <w:ind w:firstLine="0"/>
              <w:rPr>
                <w:rFonts w:ascii="Times New Roman" w:hAnsi="Times New Roman" w:cs="Times New Roman"/>
                <w:sz w:val="20"/>
                <w:szCs w:val="20"/>
              </w:rPr>
            </w:pPr>
            <w:r>
              <w:rPr>
                <w:rFonts w:ascii="Times New Roman" w:hAnsi="Times New Roman" w:cs="Times New Roman"/>
                <w:sz w:val="20"/>
                <w:szCs w:val="20"/>
              </w:rPr>
              <w:t>Муниципальное бюджетное общеобразовательное учреждение «</w:t>
            </w:r>
            <w:proofErr w:type="spellStart"/>
            <w:r>
              <w:rPr>
                <w:rFonts w:ascii="Times New Roman" w:hAnsi="Times New Roman" w:cs="Times New Roman"/>
                <w:sz w:val="20"/>
                <w:szCs w:val="20"/>
              </w:rPr>
              <w:t>Тувсинская</w:t>
            </w:r>
            <w:proofErr w:type="spellEnd"/>
            <w:r>
              <w:rPr>
                <w:rFonts w:ascii="Times New Roman" w:hAnsi="Times New Roman" w:cs="Times New Roman"/>
                <w:sz w:val="20"/>
                <w:szCs w:val="20"/>
              </w:rPr>
              <w:t xml:space="preserve"> средняя общеобразовательная школа» Цивильского муниципального округа Чувашской Республики</w:t>
            </w:r>
          </w:p>
        </w:tc>
        <w:tc>
          <w:tcPr>
            <w:tcW w:w="4397" w:type="dxa"/>
          </w:tcPr>
          <w:p w:rsidR="00D87D78" w:rsidRDefault="003A1C49">
            <w:pPr>
              <w:tabs>
                <w:tab w:val="left" w:pos="9356"/>
              </w:tabs>
              <w:ind w:firstLine="0"/>
              <w:rPr>
                <w:rFonts w:ascii="Times New Roman" w:hAnsi="Times New Roman" w:cs="Times New Roman"/>
                <w:sz w:val="20"/>
                <w:szCs w:val="20"/>
              </w:rPr>
            </w:pPr>
            <w:r>
              <w:rPr>
                <w:rFonts w:ascii="Times New Roman" w:hAnsi="Times New Roman" w:cs="Times New Roman"/>
                <w:sz w:val="20"/>
                <w:szCs w:val="20"/>
              </w:rPr>
              <w:t xml:space="preserve">429905, Чувашская Республика, Цивильский район, </w:t>
            </w:r>
            <w:proofErr w:type="spellStart"/>
            <w:r>
              <w:rPr>
                <w:rFonts w:ascii="Times New Roman" w:hAnsi="Times New Roman" w:cs="Times New Roman"/>
                <w:sz w:val="20"/>
                <w:szCs w:val="20"/>
              </w:rPr>
              <w:t>д</w:t>
            </w:r>
            <w:proofErr w:type="gramStart"/>
            <w:r>
              <w:rPr>
                <w:rFonts w:ascii="Times New Roman" w:hAnsi="Times New Roman" w:cs="Times New Roman"/>
                <w:sz w:val="20"/>
                <w:szCs w:val="20"/>
              </w:rPr>
              <w:t>.Т</w:t>
            </w:r>
            <w:proofErr w:type="gramEnd"/>
            <w:r>
              <w:rPr>
                <w:rFonts w:ascii="Times New Roman" w:hAnsi="Times New Roman" w:cs="Times New Roman"/>
                <w:sz w:val="20"/>
                <w:szCs w:val="20"/>
              </w:rPr>
              <w:t>увси</w:t>
            </w:r>
            <w:proofErr w:type="spellEnd"/>
            <w:r>
              <w:rPr>
                <w:rFonts w:ascii="Times New Roman" w:hAnsi="Times New Roman" w:cs="Times New Roman"/>
                <w:sz w:val="20"/>
                <w:szCs w:val="20"/>
              </w:rPr>
              <w:t>, ул. Новая, д. 34</w:t>
            </w: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tcBorders>
              <w:top w:val="nil"/>
            </w:tcBorders>
            <w:shd w:val="clear" w:color="auto" w:fill="auto"/>
          </w:tcPr>
          <w:p w:rsidR="00D87D78" w:rsidRDefault="003A1C49">
            <w:pPr>
              <w:ind w:firstLine="0"/>
              <w:rPr>
                <w:rFonts w:ascii="Times New Roman" w:hAnsi="Times New Roman" w:cs="Times New Roman"/>
                <w:sz w:val="20"/>
                <w:szCs w:val="20"/>
              </w:rPr>
            </w:pPr>
            <w:r>
              <w:rPr>
                <w:rFonts w:ascii="Times New Roman" w:hAnsi="Times New Roman" w:cs="Times New Roman"/>
                <w:sz w:val="20"/>
                <w:szCs w:val="20"/>
              </w:rPr>
              <w:t>Муниципальное бюджетное общеобразовательное учреждение «</w:t>
            </w:r>
            <w:proofErr w:type="spellStart"/>
            <w:r>
              <w:rPr>
                <w:rFonts w:ascii="Times New Roman" w:hAnsi="Times New Roman" w:cs="Times New Roman"/>
                <w:sz w:val="20"/>
                <w:szCs w:val="20"/>
              </w:rPr>
              <w:t>Малоянгорчинская</w:t>
            </w:r>
            <w:proofErr w:type="spellEnd"/>
            <w:r>
              <w:rPr>
                <w:rFonts w:ascii="Times New Roman" w:hAnsi="Times New Roman" w:cs="Times New Roman"/>
                <w:sz w:val="20"/>
                <w:szCs w:val="20"/>
              </w:rPr>
              <w:t xml:space="preserve"> основная общеобразовательная школа имени Трофимова Вениамина Трофимовича» Цивильского муниципального округа Чувашской Республики</w:t>
            </w:r>
          </w:p>
        </w:tc>
        <w:tc>
          <w:tcPr>
            <w:tcW w:w="4397" w:type="dxa"/>
          </w:tcPr>
          <w:p w:rsidR="00D87D78" w:rsidRDefault="003A1C49">
            <w:pPr>
              <w:tabs>
                <w:tab w:val="left" w:pos="9356"/>
              </w:tabs>
              <w:ind w:firstLine="0"/>
              <w:rPr>
                <w:rFonts w:ascii="Times New Roman" w:hAnsi="Times New Roman" w:cs="Times New Roman"/>
                <w:sz w:val="20"/>
                <w:szCs w:val="20"/>
              </w:rPr>
            </w:pPr>
            <w:r>
              <w:rPr>
                <w:rFonts w:ascii="Times New Roman" w:hAnsi="Times New Roman" w:cs="Times New Roman"/>
                <w:sz w:val="20"/>
                <w:szCs w:val="20"/>
              </w:rPr>
              <w:t xml:space="preserve">429903, Чувашская Республика, Цивильский район, д. Малое </w:t>
            </w:r>
            <w:proofErr w:type="spellStart"/>
            <w:r>
              <w:rPr>
                <w:rFonts w:ascii="Times New Roman" w:hAnsi="Times New Roman" w:cs="Times New Roman"/>
                <w:sz w:val="20"/>
                <w:szCs w:val="20"/>
              </w:rPr>
              <w:t>Янгорчино</w:t>
            </w:r>
            <w:proofErr w:type="spellEnd"/>
            <w:r>
              <w:rPr>
                <w:rFonts w:ascii="Times New Roman" w:hAnsi="Times New Roman" w:cs="Times New Roman"/>
                <w:sz w:val="20"/>
                <w:szCs w:val="20"/>
              </w:rPr>
              <w:t>, ул. Солнечная, д.7</w:t>
            </w:r>
          </w:p>
        </w:tc>
      </w:tr>
      <w:tr w:rsidR="00D87D78">
        <w:tc>
          <w:tcPr>
            <w:tcW w:w="704" w:type="dxa"/>
          </w:tcPr>
          <w:p w:rsidR="00D87D78" w:rsidRDefault="00D87D78">
            <w:pPr>
              <w:pStyle w:val="aff3"/>
              <w:numPr>
                <w:ilvl w:val="0"/>
                <w:numId w:val="3"/>
              </w:numPr>
              <w:ind w:left="175" w:firstLine="0"/>
              <w:jc w:val="center"/>
              <w:rPr>
                <w:rFonts w:ascii="Times New Roman" w:eastAsia="Calibri" w:hAnsi="Times New Roman" w:cs="Times New Roman"/>
                <w:sz w:val="20"/>
                <w:szCs w:val="20"/>
                <w:lang w:eastAsia="en-US"/>
              </w:rPr>
            </w:pPr>
          </w:p>
        </w:tc>
        <w:tc>
          <w:tcPr>
            <w:tcW w:w="5106" w:type="dxa"/>
            <w:tcBorders>
              <w:top w:val="nil"/>
            </w:tcBorders>
            <w:shd w:val="clear" w:color="auto" w:fill="auto"/>
          </w:tcPr>
          <w:p w:rsidR="00D87D78" w:rsidRDefault="000D483D">
            <w:pPr>
              <w:ind w:firstLine="0"/>
              <w:rPr>
                <w:rFonts w:ascii="Times New Roman" w:hAnsi="Times New Roman" w:cs="Times New Roman"/>
                <w:sz w:val="20"/>
                <w:szCs w:val="20"/>
              </w:rPr>
            </w:pPr>
            <w:r>
              <w:rPr>
                <w:rFonts w:ascii="Times New Roman" w:hAnsi="Times New Roman" w:cs="Times New Roman"/>
                <w:sz w:val="20"/>
                <w:szCs w:val="20"/>
              </w:rPr>
              <w:t>М</w:t>
            </w:r>
            <w:r w:rsidR="003A1C49">
              <w:rPr>
                <w:rFonts w:ascii="Times New Roman" w:hAnsi="Times New Roman" w:cs="Times New Roman"/>
                <w:sz w:val="20"/>
                <w:szCs w:val="20"/>
              </w:rPr>
              <w:t xml:space="preserve">униципальное бюджетное общеобразовательное учреждение «Михайловская основная общеобразовательная школа им. А. А. Александрова» Цивильского муниципального округа Чувашской </w:t>
            </w:r>
            <w:r w:rsidR="003A1C49">
              <w:rPr>
                <w:rFonts w:ascii="Times New Roman" w:hAnsi="Times New Roman" w:cs="Times New Roman"/>
                <w:sz w:val="20"/>
                <w:szCs w:val="20"/>
              </w:rPr>
              <w:lastRenderedPageBreak/>
              <w:t>Республики</w:t>
            </w:r>
          </w:p>
        </w:tc>
        <w:tc>
          <w:tcPr>
            <w:tcW w:w="4397" w:type="dxa"/>
          </w:tcPr>
          <w:p w:rsidR="00D87D78" w:rsidRDefault="003A1C49">
            <w:pPr>
              <w:tabs>
                <w:tab w:val="left" w:pos="9356"/>
              </w:tabs>
              <w:ind w:left="17" w:firstLine="0"/>
              <w:rPr>
                <w:rFonts w:ascii="Times New Roman" w:hAnsi="Times New Roman" w:cs="Times New Roman"/>
                <w:sz w:val="20"/>
                <w:szCs w:val="20"/>
              </w:rPr>
            </w:pPr>
            <w:proofErr w:type="gramStart"/>
            <w:r>
              <w:rPr>
                <w:rFonts w:ascii="Times New Roman" w:hAnsi="Times New Roman" w:cs="Times New Roman"/>
                <w:sz w:val="20"/>
                <w:szCs w:val="20"/>
              </w:rPr>
              <w:lastRenderedPageBreak/>
              <w:t>429920, Чувашская Республика, Цивильский район, д. Михайловка, ул. Солнечная, д. 1</w:t>
            </w:r>
            <w:bookmarkStart w:id="206" w:name="_Hlk196675721"/>
            <w:bookmarkEnd w:id="206"/>
            <w:proofErr w:type="gramEnd"/>
          </w:p>
        </w:tc>
      </w:tr>
    </w:tbl>
    <w:p w:rsidR="00D87D78" w:rsidRDefault="00D87D78">
      <w:pPr>
        <w:ind w:firstLine="708"/>
        <w:rPr>
          <w:rFonts w:ascii="Times New Roman" w:hAnsi="Times New Roman" w:cs="Times New Roman"/>
          <w:b/>
          <w:sz w:val="20"/>
          <w:szCs w:val="20"/>
        </w:rPr>
      </w:pPr>
    </w:p>
    <w:p w:rsidR="00D87D78" w:rsidRDefault="003A1C49">
      <w:pPr>
        <w:ind w:firstLine="708"/>
        <w:rPr>
          <w:rFonts w:ascii="Times New Roman" w:hAnsi="Times New Roman" w:cs="Times New Roman"/>
          <w:b/>
          <w:sz w:val="20"/>
          <w:szCs w:val="20"/>
        </w:rPr>
      </w:pPr>
      <w:r>
        <w:rPr>
          <w:rFonts w:ascii="Times New Roman" w:hAnsi="Times New Roman" w:cs="Times New Roman"/>
          <w:b/>
          <w:sz w:val="20"/>
          <w:szCs w:val="20"/>
        </w:rPr>
        <w:t>Количество оказываемых услуг:</w:t>
      </w:r>
    </w:p>
    <w:p w:rsidR="00D87D78" w:rsidRDefault="00D87D78">
      <w:pPr>
        <w:rPr>
          <w:rFonts w:ascii="Times New Roman" w:hAnsi="Times New Roman" w:cs="Times New Roman"/>
          <w:bCs/>
          <w:sz w:val="20"/>
          <w:szCs w:val="20"/>
        </w:rPr>
      </w:pPr>
    </w:p>
    <w:tbl>
      <w:tblPr>
        <w:tblW w:w="4900" w:type="pct"/>
        <w:tblInd w:w="93" w:type="dxa"/>
        <w:tblLayout w:type="fixed"/>
        <w:tblLook w:val="0000"/>
      </w:tblPr>
      <w:tblGrid>
        <w:gridCol w:w="575"/>
        <w:gridCol w:w="4170"/>
        <w:gridCol w:w="1405"/>
        <w:gridCol w:w="1544"/>
        <w:gridCol w:w="1686"/>
      </w:tblGrid>
      <w:tr w:rsidR="00D87D78">
        <w:trPr>
          <w:trHeight w:val="308"/>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 п/п</w:t>
            </w:r>
          </w:p>
        </w:tc>
        <w:tc>
          <w:tcPr>
            <w:tcW w:w="40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Наименование услуг</w:t>
            </w:r>
          </w:p>
        </w:tc>
        <w:tc>
          <w:tcPr>
            <w:tcW w:w="4530" w:type="dxa"/>
            <w:gridSpan w:val="3"/>
            <w:tcBorders>
              <w:top w:val="single" w:sz="4" w:space="0" w:color="000000"/>
              <w:left w:val="single" w:sz="4" w:space="0" w:color="000000"/>
              <w:bottom w:val="single" w:sz="4" w:space="0" w:color="000000"/>
              <w:right w:val="single" w:sz="4" w:space="0" w:color="000000"/>
            </w:tcBorders>
            <w:shd w:val="clear" w:color="auto" w:fill="auto"/>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Количество дето-дней</w:t>
            </w:r>
          </w:p>
        </w:tc>
      </w:tr>
      <w:tr w:rsidR="00D87D78">
        <w:trPr>
          <w:trHeight w:val="308"/>
        </w:trPr>
        <w:tc>
          <w:tcPr>
            <w:tcW w:w="562" w:type="dxa"/>
            <w:vMerge/>
            <w:tcBorders>
              <w:left w:val="single" w:sz="4" w:space="0" w:color="000000"/>
              <w:bottom w:val="single" w:sz="4" w:space="0" w:color="000000"/>
              <w:right w:val="single" w:sz="4" w:space="0" w:color="000000"/>
            </w:tcBorders>
            <w:shd w:val="clear" w:color="auto" w:fill="auto"/>
          </w:tcPr>
          <w:p w:rsidR="00D87D78" w:rsidRDefault="00D87D78">
            <w:pPr>
              <w:jc w:val="center"/>
              <w:rPr>
                <w:rFonts w:ascii="Times New Roman" w:hAnsi="Times New Roman" w:cs="Times New Roman"/>
                <w:sz w:val="20"/>
                <w:szCs w:val="20"/>
              </w:rPr>
            </w:pPr>
          </w:p>
        </w:tc>
        <w:tc>
          <w:tcPr>
            <w:tcW w:w="4075" w:type="dxa"/>
            <w:vMerge/>
            <w:tcBorders>
              <w:left w:val="single" w:sz="4" w:space="0" w:color="000000"/>
              <w:bottom w:val="single" w:sz="4" w:space="0" w:color="000000"/>
              <w:right w:val="single" w:sz="4" w:space="0" w:color="000000"/>
            </w:tcBorders>
            <w:shd w:val="clear" w:color="auto" w:fill="auto"/>
          </w:tcPr>
          <w:p w:rsidR="00D87D78" w:rsidRDefault="00D87D78">
            <w:pPr>
              <w:jc w:val="center"/>
              <w:rPr>
                <w:rFonts w:ascii="Times New Roman" w:hAnsi="Times New Roman" w:cs="Times New Roman"/>
                <w:sz w:val="20"/>
                <w:szCs w:val="20"/>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D87D78" w:rsidRDefault="003A1C49">
            <w:pPr>
              <w:ind w:left="33" w:firstLine="0"/>
              <w:jc w:val="center"/>
              <w:rPr>
                <w:rFonts w:ascii="Times New Roman" w:hAnsi="Times New Roman" w:cs="Times New Roman"/>
                <w:sz w:val="20"/>
                <w:szCs w:val="20"/>
              </w:rPr>
            </w:pPr>
            <w:r>
              <w:rPr>
                <w:rFonts w:ascii="Times New Roman" w:hAnsi="Times New Roman" w:cs="Times New Roman"/>
                <w:sz w:val="20"/>
                <w:szCs w:val="20"/>
              </w:rPr>
              <w:t>2025 год</w:t>
            </w:r>
          </w:p>
        </w:tc>
        <w:tc>
          <w:tcPr>
            <w:tcW w:w="1509"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Default="003A1C49">
            <w:pPr>
              <w:ind w:left="33" w:firstLine="0"/>
              <w:jc w:val="center"/>
              <w:rPr>
                <w:rFonts w:ascii="Times New Roman" w:hAnsi="Times New Roman" w:cs="Times New Roman"/>
                <w:sz w:val="20"/>
                <w:szCs w:val="20"/>
              </w:rPr>
            </w:pPr>
            <w:r>
              <w:rPr>
                <w:rFonts w:ascii="Times New Roman" w:hAnsi="Times New Roman" w:cs="Times New Roman"/>
                <w:sz w:val="20"/>
                <w:szCs w:val="20"/>
              </w:rPr>
              <w:t>2026 год</w:t>
            </w:r>
          </w:p>
        </w:tc>
        <w:tc>
          <w:tcPr>
            <w:tcW w:w="1648"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Default="003A1C49">
            <w:pPr>
              <w:ind w:left="33" w:firstLine="0"/>
              <w:jc w:val="center"/>
              <w:rPr>
                <w:rFonts w:ascii="Times New Roman" w:hAnsi="Times New Roman" w:cs="Times New Roman"/>
                <w:sz w:val="20"/>
                <w:szCs w:val="20"/>
              </w:rPr>
            </w:pPr>
            <w:r>
              <w:rPr>
                <w:rFonts w:ascii="Times New Roman" w:hAnsi="Times New Roman" w:cs="Times New Roman"/>
                <w:sz w:val="20"/>
                <w:szCs w:val="20"/>
              </w:rPr>
              <w:t>2027 год</w:t>
            </w:r>
          </w:p>
        </w:tc>
      </w:tr>
      <w:tr w:rsidR="00D87D78">
        <w:trPr>
          <w:trHeight w:val="308"/>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D87D78" w:rsidRDefault="00D87D78">
            <w:pPr>
              <w:pStyle w:val="aff3"/>
              <w:numPr>
                <w:ilvl w:val="0"/>
                <w:numId w:val="1"/>
              </w:numPr>
              <w:ind w:left="314" w:hanging="283"/>
              <w:rPr>
                <w:rFonts w:ascii="Times New Roman" w:hAnsi="Times New Roman" w:cs="Times New Roman"/>
                <w:sz w:val="20"/>
                <w:szCs w:val="20"/>
              </w:rPr>
            </w:pPr>
          </w:p>
        </w:tc>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D87D78" w:rsidRPr="00C52353" w:rsidRDefault="003A1C49">
            <w:pPr>
              <w:rPr>
                <w:rFonts w:ascii="Times New Roman" w:hAnsi="Times New Roman" w:cs="Times New Roman"/>
                <w:sz w:val="20"/>
                <w:szCs w:val="20"/>
              </w:rPr>
            </w:pPr>
            <w:r w:rsidRPr="00C52353">
              <w:rPr>
                <w:rFonts w:ascii="Times New Roman" w:eastAsia="Calibri" w:hAnsi="Times New Roman" w:cs="Times New Roman"/>
                <w:sz w:val="20"/>
                <w:szCs w:val="20"/>
                <w:lang w:eastAsia="en-US"/>
              </w:rPr>
              <w:t>Услуга по организации горячего питания обучающихся общеобразовательных учреждений Цивильского муниципального округа Чувашской Республики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C52353"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 xml:space="preserve">154548 </w:t>
            </w:r>
          </w:p>
          <w:p w:rsidR="00D87D78" w:rsidRPr="00C52353" w:rsidRDefault="003A1C49">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(81 учебный день*19</w:t>
            </w:r>
            <w:r w:rsidR="00C52353" w:rsidRPr="00C52353">
              <w:rPr>
                <w:rFonts w:ascii="Times New Roman" w:hAnsi="Times New Roman" w:cs="Times New Roman"/>
                <w:sz w:val="20"/>
                <w:szCs w:val="20"/>
              </w:rPr>
              <w:t>08</w:t>
            </w:r>
            <w:r w:rsidRPr="00C52353">
              <w:rPr>
                <w:rFonts w:ascii="Times New Roman" w:hAnsi="Times New Roman" w:cs="Times New Roman"/>
                <w:sz w:val="20"/>
                <w:szCs w:val="20"/>
              </w:rPr>
              <w:t xml:space="preserve"> учеников)</w:t>
            </w:r>
          </w:p>
          <w:p w:rsidR="00D87D78" w:rsidRPr="00C52353" w:rsidRDefault="00D87D78">
            <w:pPr>
              <w:jc w:val="center"/>
              <w:rPr>
                <w:rFonts w:ascii="Times New Roman" w:hAnsi="Times New Roman" w:cs="Times New Roman"/>
                <w:sz w:val="20"/>
                <w:szCs w:val="20"/>
              </w:rPr>
            </w:pPr>
          </w:p>
        </w:tc>
        <w:tc>
          <w:tcPr>
            <w:tcW w:w="1509"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311004</w:t>
            </w:r>
          </w:p>
          <w:p w:rsidR="00D87D78" w:rsidRPr="00C52353" w:rsidRDefault="003A1C49">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(1</w:t>
            </w:r>
            <w:r w:rsidR="00C52353" w:rsidRPr="00C52353">
              <w:rPr>
                <w:rFonts w:ascii="Times New Roman" w:hAnsi="Times New Roman" w:cs="Times New Roman"/>
                <w:sz w:val="20"/>
                <w:szCs w:val="20"/>
              </w:rPr>
              <w:t>6</w:t>
            </w:r>
            <w:r w:rsidRPr="00C52353">
              <w:rPr>
                <w:rFonts w:ascii="Times New Roman" w:hAnsi="Times New Roman" w:cs="Times New Roman"/>
                <w:sz w:val="20"/>
                <w:szCs w:val="20"/>
              </w:rPr>
              <w:t>3 учебный день*19</w:t>
            </w:r>
            <w:r w:rsidR="00C52353" w:rsidRPr="00C52353">
              <w:rPr>
                <w:rFonts w:ascii="Times New Roman" w:hAnsi="Times New Roman" w:cs="Times New Roman"/>
                <w:sz w:val="20"/>
                <w:szCs w:val="20"/>
              </w:rPr>
              <w:t xml:space="preserve">08 </w:t>
            </w:r>
            <w:r w:rsidRPr="00C52353">
              <w:rPr>
                <w:rFonts w:ascii="Times New Roman" w:hAnsi="Times New Roman" w:cs="Times New Roman"/>
                <w:sz w:val="20"/>
                <w:szCs w:val="20"/>
              </w:rPr>
              <w:t>учеников)</w:t>
            </w:r>
          </w:p>
          <w:p w:rsidR="00D87D78" w:rsidRPr="00C52353" w:rsidRDefault="00D87D78">
            <w:pPr>
              <w:ind w:left="33" w:firstLine="0"/>
              <w:jc w:val="center"/>
              <w:rPr>
                <w:rFonts w:ascii="Times New Roman" w:hAnsi="Times New Roman" w:cs="Times New Roman"/>
                <w:sz w:val="20"/>
                <w:szCs w:val="20"/>
              </w:rPr>
            </w:pPr>
          </w:p>
          <w:p w:rsidR="00D87D78" w:rsidRPr="00C52353" w:rsidRDefault="00D87D78">
            <w:pPr>
              <w:ind w:left="33" w:firstLine="0"/>
              <w:jc w:val="center"/>
              <w:rPr>
                <w:rFonts w:ascii="Times New Roman" w:hAnsi="Times New Roman" w:cs="Times New Roman"/>
                <w:sz w:val="20"/>
                <w:szCs w:val="20"/>
              </w:rPr>
            </w:pPr>
          </w:p>
        </w:tc>
        <w:tc>
          <w:tcPr>
            <w:tcW w:w="1648"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318636</w:t>
            </w:r>
          </w:p>
          <w:p w:rsidR="00D87D78" w:rsidRPr="00C52353" w:rsidRDefault="003A1C49">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w:t>
            </w:r>
            <w:r w:rsidR="00C52353" w:rsidRPr="00C52353">
              <w:rPr>
                <w:rFonts w:ascii="Times New Roman" w:hAnsi="Times New Roman" w:cs="Times New Roman"/>
                <w:sz w:val="20"/>
                <w:szCs w:val="20"/>
              </w:rPr>
              <w:t>167</w:t>
            </w:r>
            <w:r w:rsidRPr="00C52353">
              <w:rPr>
                <w:rFonts w:ascii="Times New Roman" w:hAnsi="Times New Roman" w:cs="Times New Roman"/>
                <w:sz w:val="20"/>
                <w:szCs w:val="20"/>
              </w:rPr>
              <w:t xml:space="preserve"> учебных день*19</w:t>
            </w:r>
            <w:r w:rsidR="00C52353" w:rsidRPr="00C52353">
              <w:rPr>
                <w:rFonts w:ascii="Times New Roman" w:hAnsi="Times New Roman" w:cs="Times New Roman"/>
                <w:sz w:val="20"/>
                <w:szCs w:val="20"/>
              </w:rPr>
              <w:t>08</w:t>
            </w:r>
            <w:r w:rsidRPr="00C52353">
              <w:rPr>
                <w:rFonts w:ascii="Times New Roman" w:hAnsi="Times New Roman" w:cs="Times New Roman"/>
                <w:sz w:val="20"/>
                <w:szCs w:val="20"/>
              </w:rPr>
              <w:t xml:space="preserve"> учеников)</w:t>
            </w:r>
          </w:p>
          <w:p w:rsidR="00D87D78" w:rsidRPr="00C52353" w:rsidRDefault="00D87D78">
            <w:pPr>
              <w:ind w:left="33" w:firstLine="0"/>
              <w:jc w:val="center"/>
              <w:rPr>
                <w:rFonts w:ascii="Times New Roman" w:hAnsi="Times New Roman" w:cs="Times New Roman"/>
                <w:sz w:val="20"/>
                <w:szCs w:val="20"/>
              </w:rPr>
            </w:pPr>
          </w:p>
          <w:p w:rsidR="00D87D78" w:rsidRPr="00C52353" w:rsidRDefault="00D87D78">
            <w:pPr>
              <w:ind w:left="33" w:firstLine="0"/>
              <w:jc w:val="center"/>
              <w:rPr>
                <w:rFonts w:ascii="Times New Roman" w:hAnsi="Times New Roman" w:cs="Times New Roman"/>
                <w:sz w:val="20"/>
                <w:szCs w:val="20"/>
              </w:rPr>
            </w:pPr>
          </w:p>
        </w:tc>
      </w:tr>
      <w:tr w:rsidR="00D87D78">
        <w:trPr>
          <w:trHeight w:val="308"/>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D87D78" w:rsidRDefault="00D87D78">
            <w:pPr>
              <w:rPr>
                <w:rFonts w:ascii="Times New Roman" w:hAnsi="Times New Roman" w:cs="Times New Roman"/>
                <w:sz w:val="20"/>
                <w:szCs w:val="20"/>
              </w:rPr>
            </w:pPr>
          </w:p>
        </w:tc>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D87D78" w:rsidRPr="00C52353" w:rsidRDefault="003A1C49">
            <w:pPr>
              <w:rPr>
                <w:rFonts w:ascii="Times New Roman" w:hAnsi="Times New Roman" w:cs="Times New Roman"/>
                <w:sz w:val="20"/>
                <w:szCs w:val="20"/>
              </w:rPr>
            </w:pPr>
            <w:r w:rsidRPr="00C52353">
              <w:rPr>
                <w:rFonts w:ascii="Times New Roman" w:hAnsi="Times New Roman" w:cs="Times New Roman"/>
                <w:sz w:val="20"/>
                <w:szCs w:val="20"/>
              </w:rPr>
              <w:t>ИТОГО: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D87D78"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154548</w:t>
            </w:r>
          </w:p>
          <w:p w:rsidR="00D87D78" w:rsidRPr="00C52353" w:rsidRDefault="00D87D78">
            <w:pPr>
              <w:ind w:left="33" w:firstLine="0"/>
              <w:jc w:val="center"/>
              <w:rPr>
                <w:rFonts w:ascii="Times New Roman" w:hAnsi="Times New Roman" w:cs="Times New Roman"/>
                <w:sz w:val="20"/>
                <w:szCs w:val="20"/>
              </w:rPr>
            </w:pPr>
          </w:p>
        </w:tc>
        <w:tc>
          <w:tcPr>
            <w:tcW w:w="1509"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311004</w:t>
            </w:r>
          </w:p>
          <w:p w:rsidR="00D87D78" w:rsidRPr="00C52353" w:rsidRDefault="00D87D78">
            <w:pPr>
              <w:ind w:left="33" w:firstLine="0"/>
              <w:jc w:val="center"/>
              <w:rPr>
                <w:rFonts w:ascii="Times New Roman" w:hAnsi="Times New Roman" w:cs="Times New Roman"/>
                <w:sz w:val="20"/>
                <w:szCs w:val="20"/>
              </w:rPr>
            </w:pPr>
          </w:p>
        </w:tc>
        <w:tc>
          <w:tcPr>
            <w:tcW w:w="1648" w:type="dxa"/>
            <w:tcBorders>
              <w:top w:val="single" w:sz="4" w:space="0" w:color="000000"/>
              <w:left w:val="single" w:sz="4" w:space="0" w:color="000000"/>
              <w:bottom w:val="single" w:sz="4" w:space="0" w:color="000000"/>
              <w:right w:val="single" w:sz="4" w:space="0" w:color="000000"/>
            </w:tcBorders>
            <w:tcMar>
              <w:left w:w="10" w:type="dxa"/>
              <w:right w:w="10" w:type="dxa"/>
            </w:tcMar>
          </w:tcPr>
          <w:p w:rsidR="00D87D78" w:rsidRPr="00C52353" w:rsidRDefault="00C52353">
            <w:pPr>
              <w:ind w:left="33" w:firstLine="0"/>
              <w:jc w:val="center"/>
              <w:rPr>
                <w:rFonts w:ascii="Times New Roman" w:hAnsi="Times New Roman" w:cs="Times New Roman"/>
                <w:sz w:val="20"/>
                <w:szCs w:val="20"/>
              </w:rPr>
            </w:pPr>
            <w:r w:rsidRPr="00C52353">
              <w:rPr>
                <w:rFonts w:ascii="Times New Roman" w:hAnsi="Times New Roman" w:cs="Times New Roman"/>
                <w:sz w:val="20"/>
                <w:szCs w:val="20"/>
              </w:rPr>
              <w:t>318636</w:t>
            </w:r>
          </w:p>
          <w:p w:rsidR="00D87D78" w:rsidRPr="00C52353" w:rsidRDefault="00D87D78">
            <w:pPr>
              <w:ind w:left="33" w:firstLine="0"/>
              <w:jc w:val="center"/>
              <w:rPr>
                <w:rFonts w:ascii="Times New Roman" w:hAnsi="Times New Roman" w:cs="Times New Roman"/>
                <w:sz w:val="20"/>
                <w:szCs w:val="20"/>
              </w:rPr>
            </w:pPr>
          </w:p>
        </w:tc>
      </w:tr>
    </w:tbl>
    <w:p w:rsidR="00D87D78" w:rsidRDefault="00D87D78">
      <w:pPr>
        <w:rPr>
          <w:rFonts w:ascii="Times New Roman" w:hAnsi="Times New Roman" w:cs="Times New Roman"/>
          <w:b/>
          <w:bCs/>
          <w:sz w:val="20"/>
          <w:szCs w:val="20"/>
        </w:rPr>
      </w:pPr>
    </w:p>
    <w:p w:rsidR="00D87D78" w:rsidRDefault="003A1C49">
      <w:pPr>
        <w:jc w:val="center"/>
        <w:rPr>
          <w:rFonts w:ascii="Times New Roman" w:hAnsi="Times New Roman" w:cs="Times New Roman"/>
          <w:b/>
          <w:sz w:val="20"/>
          <w:szCs w:val="20"/>
        </w:rPr>
      </w:pPr>
      <w:r>
        <w:rPr>
          <w:rFonts w:ascii="Times New Roman" w:hAnsi="Times New Roman" w:cs="Times New Roman"/>
          <w:b/>
          <w:sz w:val="20"/>
          <w:szCs w:val="20"/>
        </w:rPr>
        <w:t>Количествоприемовпищивзависимостиотрежимафункционированияорганизацииирежимаобучения</w:t>
      </w:r>
    </w:p>
    <w:p w:rsidR="00D87D78" w:rsidRDefault="00D87D78">
      <w:pPr>
        <w:ind w:firstLine="709"/>
        <w:rPr>
          <w:rFonts w:ascii="Times New Roman" w:hAnsi="Times New Roman" w:cs="Times New Roman"/>
          <w:b/>
          <w:sz w:val="20"/>
          <w:szCs w:val="20"/>
        </w:rPr>
      </w:pPr>
    </w:p>
    <w:tbl>
      <w:tblPr>
        <w:tblW w:w="10080" w:type="dxa"/>
        <w:tblInd w:w="-459" w:type="dxa"/>
        <w:tblLayout w:type="fixed"/>
        <w:tblLook w:val="0000"/>
      </w:tblPr>
      <w:tblGrid>
        <w:gridCol w:w="452"/>
        <w:gridCol w:w="1703"/>
        <w:gridCol w:w="2885"/>
        <w:gridCol w:w="719"/>
        <w:gridCol w:w="3484"/>
        <w:gridCol w:w="837"/>
      </w:tblGrid>
      <w:tr w:rsidR="00D87D78">
        <w:tc>
          <w:tcPr>
            <w:tcW w:w="452" w:type="dxa"/>
          </w:tcPr>
          <w:p w:rsidR="00D87D78" w:rsidRDefault="00D87D78">
            <w:pPr>
              <w:jc w:val="center"/>
              <w:rPr>
                <w:rFonts w:ascii="Times New Roman" w:hAnsi="Times New Roman" w:cs="Times New Roman"/>
                <w:sz w:val="20"/>
                <w:szCs w:val="20"/>
              </w:rPr>
            </w:pPr>
          </w:p>
        </w:tc>
        <w:tc>
          <w:tcPr>
            <w:tcW w:w="1703" w:type="dxa"/>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Вид организации</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Продолжительность, либо</w:t>
            </w:r>
          </w:p>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Времянахождения ребенка в организации</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Количество обязательных приемов пищи</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val="restart"/>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Дошкольные организации, организации по уходу и присмотру</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8-10часов</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завтрак, второй завтрак, обед и полдник</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tcBorders>
              <w:top w:val="single" w:sz="4" w:space="0" w:color="000000"/>
              <w:left w:val="single" w:sz="4" w:space="0" w:color="000000"/>
              <w:bottom w:val="single" w:sz="4" w:space="0" w:color="000000"/>
              <w:right w:val="single" w:sz="4" w:space="0" w:color="000000"/>
            </w:tcBorders>
          </w:tcPr>
          <w:p w:rsidR="00D87D78" w:rsidRDefault="00D87D78">
            <w:pPr>
              <w:rPr>
                <w:rFonts w:ascii="Times New Roman" w:hAnsi="Times New Roman" w:cs="Times New Roman"/>
                <w:sz w:val="20"/>
                <w:szCs w:val="20"/>
              </w:rPr>
            </w:pP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10,5-12часов</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завтрак, второй завтрак, обед, полдник и ужин</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val="restart"/>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Общеобразовательные организации</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До 6 часов</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Один прием пищ</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 xml:space="preserve"> завтрак или обед</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tcBorders>
              <w:top w:val="single" w:sz="4" w:space="0" w:color="000000"/>
              <w:left w:val="single" w:sz="4" w:space="0" w:color="000000"/>
              <w:bottom w:val="single" w:sz="4" w:space="0" w:color="000000"/>
              <w:right w:val="single" w:sz="4" w:space="0" w:color="000000"/>
            </w:tcBorders>
          </w:tcPr>
          <w:p w:rsidR="00D87D78" w:rsidRDefault="00D87D78">
            <w:pPr>
              <w:rPr>
                <w:rFonts w:ascii="Times New Roman" w:hAnsi="Times New Roman" w:cs="Times New Roman"/>
                <w:sz w:val="20"/>
                <w:szCs w:val="20"/>
              </w:rPr>
            </w:pP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Более 6 часов</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 xml:space="preserve">Не </w:t>
            </w:r>
            <w:proofErr w:type="gramStart"/>
            <w:r>
              <w:rPr>
                <w:rFonts w:ascii="Times New Roman" w:hAnsi="Times New Roman" w:cs="Times New Roman"/>
                <w:sz w:val="20"/>
                <w:szCs w:val="20"/>
              </w:rPr>
              <w:t>менее двух приемов пищи</w:t>
            </w:r>
            <w:proofErr w:type="gramEnd"/>
            <w:r>
              <w:rPr>
                <w:rFonts w:ascii="Times New Roman" w:hAnsi="Times New Roman" w:cs="Times New Roman"/>
                <w:sz w:val="20"/>
                <w:szCs w:val="20"/>
              </w:rPr>
              <w:t xml:space="preserve">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c>
          <w:tcPr>
            <w:tcW w:w="837" w:type="dxa"/>
          </w:tcPr>
          <w:p w:rsidR="00D87D78" w:rsidRDefault="00D87D78">
            <w:bookmarkStart w:id="207" w:name="_Hlk135555202"/>
            <w:bookmarkEnd w:id="207"/>
          </w:p>
        </w:tc>
      </w:tr>
      <w:tr w:rsidR="00D87D78">
        <w:tc>
          <w:tcPr>
            <w:tcW w:w="452" w:type="dxa"/>
          </w:tcPr>
          <w:p w:rsidR="00D87D78" w:rsidRDefault="00D87D78">
            <w:pPr>
              <w:rPr>
                <w:rFonts w:ascii="Times New Roman" w:hAnsi="Times New Roman" w:cs="Times New Roman"/>
                <w:sz w:val="20"/>
                <w:szCs w:val="20"/>
              </w:rPr>
            </w:pPr>
          </w:p>
        </w:tc>
        <w:tc>
          <w:tcPr>
            <w:tcW w:w="1703" w:type="dxa"/>
            <w:vMerge w:val="restart"/>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Группы продленного дня в общеобразовательной организации</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до14.00</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Дополнительно к завтраку обед</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tcBorders>
              <w:top w:val="single" w:sz="4" w:space="0" w:color="000000"/>
              <w:left w:val="single" w:sz="4" w:space="0" w:color="000000"/>
              <w:bottom w:val="single" w:sz="4" w:space="0" w:color="000000"/>
              <w:right w:val="single" w:sz="4" w:space="0" w:color="000000"/>
            </w:tcBorders>
          </w:tcPr>
          <w:p w:rsidR="00D87D78" w:rsidRDefault="00D87D78">
            <w:pPr>
              <w:rPr>
                <w:rFonts w:ascii="Times New Roman" w:hAnsi="Times New Roman" w:cs="Times New Roman"/>
                <w:sz w:val="20"/>
                <w:szCs w:val="20"/>
              </w:rPr>
            </w:pP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до17.00-18.00</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Дополнительно обед и полдник</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Общеобразовательные организации (обучающиеся на подвозе)</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Более 6 часов с учетом времени нахождения в пути следования автобуса</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Дополнительно к завтраку обед</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val="restart"/>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Организация с дневным пребыванием в период каникул</w:t>
            </w: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8.30-14.30</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Завтрак и обед</w:t>
            </w:r>
          </w:p>
        </w:tc>
        <w:tc>
          <w:tcPr>
            <w:tcW w:w="837" w:type="dxa"/>
          </w:tcPr>
          <w:p w:rsidR="00D87D78" w:rsidRDefault="00D87D78"/>
        </w:tc>
      </w:tr>
      <w:tr w:rsidR="00D87D78">
        <w:tc>
          <w:tcPr>
            <w:tcW w:w="452" w:type="dxa"/>
          </w:tcPr>
          <w:p w:rsidR="00D87D78" w:rsidRDefault="00D87D78">
            <w:pPr>
              <w:rPr>
                <w:rFonts w:ascii="Times New Roman" w:hAnsi="Times New Roman" w:cs="Times New Roman"/>
                <w:sz w:val="20"/>
                <w:szCs w:val="20"/>
              </w:rPr>
            </w:pPr>
          </w:p>
        </w:tc>
        <w:tc>
          <w:tcPr>
            <w:tcW w:w="1703" w:type="dxa"/>
            <w:vMerge/>
            <w:tcBorders>
              <w:top w:val="single" w:sz="4" w:space="0" w:color="000000"/>
              <w:left w:val="single" w:sz="4" w:space="0" w:color="000000"/>
              <w:bottom w:val="single" w:sz="4" w:space="0" w:color="000000"/>
              <w:right w:val="single" w:sz="4" w:space="0" w:color="000000"/>
            </w:tcBorders>
          </w:tcPr>
          <w:p w:rsidR="00D87D78" w:rsidRDefault="00D87D78">
            <w:pPr>
              <w:rPr>
                <w:rFonts w:ascii="Times New Roman" w:hAnsi="Times New Roman" w:cs="Times New Roman"/>
                <w:sz w:val="20"/>
                <w:szCs w:val="20"/>
              </w:rPr>
            </w:pPr>
          </w:p>
        </w:tc>
        <w:tc>
          <w:tcPr>
            <w:tcW w:w="3604" w:type="dxa"/>
            <w:gridSpan w:val="2"/>
            <w:tcBorders>
              <w:top w:val="single" w:sz="4" w:space="0" w:color="000000"/>
              <w:left w:val="single" w:sz="4" w:space="0" w:color="000000"/>
              <w:bottom w:val="single" w:sz="4" w:space="0" w:color="000000"/>
              <w:right w:val="single" w:sz="4" w:space="0" w:color="000000"/>
            </w:tcBorders>
          </w:tcPr>
          <w:p w:rsidR="00D87D78" w:rsidRDefault="003A1C49">
            <w:pPr>
              <w:jc w:val="center"/>
              <w:rPr>
                <w:rFonts w:ascii="Times New Roman" w:hAnsi="Times New Roman" w:cs="Times New Roman"/>
                <w:sz w:val="20"/>
                <w:szCs w:val="20"/>
              </w:rPr>
            </w:pPr>
            <w:r>
              <w:rPr>
                <w:rFonts w:ascii="Times New Roman" w:hAnsi="Times New Roman" w:cs="Times New Roman"/>
                <w:sz w:val="20"/>
                <w:szCs w:val="20"/>
              </w:rPr>
              <w:t>8.30-18.00</w:t>
            </w:r>
          </w:p>
        </w:tc>
        <w:tc>
          <w:tcPr>
            <w:tcW w:w="3484" w:type="dxa"/>
            <w:tcBorders>
              <w:top w:val="single" w:sz="4" w:space="0" w:color="000000"/>
              <w:left w:val="single" w:sz="4" w:space="0" w:color="000000"/>
              <w:bottom w:val="single" w:sz="4" w:space="0" w:color="000000"/>
              <w:right w:val="single" w:sz="4" w:space="0" w:color="000000"/>
            </w:tcBorders>
          </w:tcPr>
          <w:p w:rsidR="00D87D78" w:rsidRDefault="003A1C49">
            <w:pPr>
              <w:rPr>
                <w:rFonts w:ascii="Times New Roman" w:hAnsi="Times New Roman" w:cs="Times New Roman"/>
                <w:sz w:val="20"/>
                <w:szCs w:val="20"/>
              </w:rPr>
            </w:pPr>
            <w:r>
              <w:rPr>
                <w:rFonts w:ascii="Times New Roman" w:hAnsi="Times New Roman" w:cs="Times New Roman"/>
                <w:sz w:val="20"/>
                <w:szCs w:val="20"/>
              </w:rPr>
              <w:t>завтрак, обед и полдник</w:t>
            </w:r>
          </w:p>
        </w:tc>
        <w:tc>
          <w:tcPr>
            <w:tcW w:w="837" w:type="dxa"/>
          </w:tcPr>
          <w:p w:rsidR="00D87D78" w:rsidRDefault="00D87D78"/>
        </w:tc>
      </w:tr>
      <w:tr w:rsidR="00D87D78">
        <w:tc>
          <w:tcPr>
            <w:tcW w:w="5040" w:type="dxa"/>
            <w:gridSpan w:val="3"/>
          </w:tcPr>
          <w:p w:rsidR="00D87D78" w:rsidRPr="005854FF" w:rsidRDefault="00D87D78">
            <w:pPr>
              <w:pStyle w:val="aff0"/>
              <w:jc w:val="center"/>
              <w:rPr>
                <w:rFonts w:ascii="Times New Roman" w:hAnsi="Times New Roman" w:cs="Times New Roman"/>
                <w:sz w:val="20"/>
                <w:szCs w:val="20"/>
                <w:highlight w:val="white"/>
              </w:rPr>
            </w:pPr>
          </w:p>
          <w:p w:rsidR="00D87D78" w:rsidRPr="005854FF" w:rsidRDefault="005854FF">
            <w:pPr>
              <w:rPr>
                <w:rFonts w:ascii="Times New Roman" w:hAnsi="Times New Roman" w:cs="Times New Roman"/>
                <w:b/>
                <w:sz w:val="20"/>
                <w:szCs w:val="20"/>
                <w:highlight w:val="white"/>
              </w:rPr>
            </w:pPr>
            <w:r>
              <w:rPr>
                <w:rFonts w:ascii="Times New Roman" w:hAnsi="Times New Roman" w:cs="Times New Roman"/>
                <w:b/>
                <w:sz w:val="20"/>
                <w:szCs w:val="20"/>
                <w:highlight w:val="white"/>
              </w:rPr>
              <w:t xml:space="preserve">                 </w:t>
            </w:r>
            <w:r w:rsidR="003A1C49" w:rsidRPr="005854FF">
              <w:rPr>
                <w:rFonts w:ascii="Times New Roman" w:hAnsi="Times New Roman" w:cs="Times New Roman"/>
                <w:b/>
                <w:sz w:val="20"/>
                <w:szCs w:val="20"/>
                <w:highlight w:val="white"/>
              </w:rPr>
              <w:t>ЗАКАЗЧИК</w:t>
            </w:r>
          </w:p>
          <w:p w:rsidR="00D87D78" w:rsidRPr="005854FF" w:rsidRDefault="00D87D78">
            <w:pPr>
              <w:rPr>
                <w:rFonts w:ascii="Times New Roman" w:hAnsi="Times New Roman" w:cs="Times New Roman"/>
                <w:sz w:val="20"/>
                <w:szCs w:val="20"/>
                <w:highlight w:val="white"/>
              </w:rPr>
            </w:pP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Заместитель главы администрации – начальник отдела образования и социального развития</w:t>
            </w:r>
          </w:p>
          <w:p w:rsidR="00D87D78" w:rsidRPr="005854FF" w:rsidRDefault="00D87D78">
            <w:pPr>
              <w:ind w:firstLine="0"/>
              <w:rPr>
                <w:rFonts w:ascii="Times New Roman" w:hAnsi="Times New Roman" w:cs="Times New Roman"/>
                <w:b/>
                <w:sz w:val="20"/>
                <w:szCs w:val="20"/>
              </w:rPr>
            </w:pP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________________________/О.В. Чепрасова</w:t>
            </w:r>
          </w:p>
          <w:p w:rsidR="00D87D78" w:rsidRPr="005854FF" w:rsidRDefault="003A1C49">
            <w:pPr>
              <w:ind w:firstLine="0"/>
              <w:rPr>
                <w:rFonts w:ascii="Times New Roman" w:hAnsi="Times New Roman" w:cs="Times New Roman"/>
                <w:sz w:val="20"/>
                <w:szCs w:val="20"/>
                <w:highlight w:val="white"/>
              </w:rPr>
            </w:pPr>
            <w:r w:rsidRPr="005854FF">
              <w:rPr>
                <w:rFonts w:ascii="Times New Roman" w:hAnsi="Times New Roman" w:cs="Times New Roman"/>
                <w:b/>
                <w:sz w:val="20"/>
                <w:szCs w:val="20"/>
              </w:rPr>
              <w:t>М.П.</w:t>
            </w:r>
          </w:p>
        </w:tc>
        <w:tc>
          <w:tcPr>
            <w:tcW w:w="5040" w:type="dxa"/>
            <w:gridSpan w:val="3"/>
          </w:tcPr>
          <w:p w:rsidR="00D87D78" w:rsidRPr="005854FF" w:rsidRDefault="00D87D78">
            <w:pPr>
              <w:pStyle w:val="aff0"/>
              <w:jc w:val="center"/>
              <w:rPr>
                <w:rFonts w:ascii="Times New Roman" w:hAnsi="Times New Roman" w:cs="Times New Roman"/>
                <w:sz w:val="20"/>
                <w:szCs w:val="20"/>
                <w:highlight w:val="white"/>
              </w:rPr>
            </w:pPr>
          </w:p>
          <w:p w:rsidR="00D87D78" w:rsidRPr="005854FF" w:rsidRDefault="003A1C49">
            <w:pPr>
              <w:pStyle w:val="aff0"/>
              <w:jc w:val="center"/>
              <w:rPr>
                <w:rFonts w:ascii="Times New Roman" w:hAnsi="Times New Roman" w:cs="Times New Roman"/>
                <w:b/>
                <w:sz w:val="20"/>
                <w:szCs w:val="20"/>
                <w:highlight w:val="white"/>
              </w:rPr>
            </w:pPr>
            <w:r w:rsidRPr="005854FF">
              <w:rPr>
                <w:rFonts w:ascii="Times New Roman" w:hAnsi="Times New Roman" w:cs="Times New Roman"/>
                <w:b/>
                <w:sz w:val="20"/>
                <w:szCs w:val="20"/>
                <w:highlight w:val="white"/>
              </w:rPr>
              <w:t>ИСПОЛНИТЕЛЬ</w:t>
            </w:r>
          </w:p>
          <w:p w:rsidR="00D87D78" w:rsidRPr="005854FF" w:rsidRDefault="00D87D78">
            <w:pPr>
              <w:rPr>
                <w:rFonts w:ascii="Times New Roman" w:hAnsi="Times New Roman" w:cs="Times New Roman"/>
                <w:sz w:val="20"/>
                <w:szCs w:val="20"/>
                <w:highlight w:val="white"/>
              </w:rPr>
            </w:pPr>
          </w:p>
          <w:p w:rsidR="00E716B9" w:rsidRPr="00085AF1" w:rsidRDefault="00E716B9" w:rsidP="00E716B9">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E716B9" w:rsidRPr="001E5D2A" w:rsidRDefault="00E716B9" w:rsidP="00E716B9">
            <w:pPr>
              <w:rPr>
                <w:sz w:val="20"/>
                <w:szCs w:val="20"/>
                <w:highlight w:val="white"/>
              </w:rPr>
            </w:pPr>
          </w:p>
          <w:p w:rsidR="00E716B9" w:rsidRPr="001E5D2A" w:rsidRDefault="00E716B9" w:rsidP="00E716B9">
            <w:pPr>
              <w:rPr>
                <w:sz w:val="20"/>
                <w:szCs w:val="20"/>
                <w:highlight w:val="white"/>
              </w:rPr>
            </w:pPr>
          </w:p>
          <w:p w:rsidR="00E716B9" w:rsidRDefault="00E716B9" w:rsidP="00E716B9">
            <w:pPr>
              <w:rPr>
                <w:sz w:val="20"/>
                <w:szCs w:val="20"/>
              </w:rPr>
            </w:pPr>
          </w:p>
          <w:p w:rsidR="00E716B9" w:rsidRDefault="00E716B9" w:rsidP="00E716B9">
            <w:pPr>
              <w:ind w:firstLine="0"/>
              <w:rPr>
                <w:b/>
                <w:sz w:val="20"/>
                <w:szCs w:val="20"/>
              </w:rPr>
            </w:pPr>
            <w:r>
              <w:rPr>
                <w:sz w:val="20"/>
                <w:szCs w:val="20"/>
              </w:rPr>
              <w:t xml:space="preserve">  </w:t>
            </w:r>
            <w:r w:rsidRPr="00BE2C90">
              <w:rPr>
                <w:b/>
                <w:sz w:val="20"/>
                <w:szCs w:val="20"/>
              </w:rPr>
              <w:t>__</w:t>
            </w:r>
            <w:r>
              <w:rPr>
                <w:b/>
                <w:sz w:val="20"/>
                <w:szCs w:val="20"/>
              </w:rPr>
              <w:t>_________________/Е.В. Мефодьева</w:t>
            </w:r>
          </w:p>
          <w:p w:rsidR="00D87D78" w:rsidRPr="00E716B9" w:rsidRDefault="00E716B9" w:rsidP="00E716B9">
            <w:pPr>
              <w:ind w:firstLine="0"/>
              <w:rPr>
                <w:b/>
                <w:sz w:val="20"/>
                <w:szCs w:val="20"/>
              </w:rPr>
            </w:pPr>
            <w:r>
              <w:rPr>
                <w:b/>
                <w:sz w:val="20"/>
                <w:szCs w:val="20"/>
              </w:rPr>
              <w:t xml:space="preserve">  </w:t>
            </w:r>
            <w:r w:rsidRPr="001E5D2A">
              <w:rPr>
                <w:b/>
                <w:sz w:val="20"/>
                <w:szCs w:val="20"/>
                <w:highlight w:val="white"/>
              </w:rPr>
              <w:t>М.П.</w:t>
            </w: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b/>
                <w:sz w:val="20"/>
                <w:szCs w:val="20"/>
                <w:highlight w:val="white"/>
              </w:rPr>
            </w:pPr>
          </w:p>
        </w:tc>
      </w:tr>
    </w:tbl>
    <w:p w:rsidR="00D87D78" w:rsidRDefault="00D87D78">
      <w:pPr>
        <w:ind w:firstLine="0"/>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 w:val="0"/>
          <w:bCs/>
          <w:color w:val="auto"/>
          <w:sz w:val="16"/>
          <w:szCs w:val="16"/>
        </w:rPr>
      </w:pPr>
    </w:p>
    <w:p w:rsidR="005854FF" w:rsidRDefault="005854FF">
      <w:pPr>
        <w:jc w:val="right"/>
        <w:rPr>
          <w:rStyle w:val="aa"/>
          <w:rFonts w:ascii="Times New Roman" w:hAnsi="Times New Roman" w:cs="Times New Roman"/>
          <w:b w:val="0"/>
          <w:bCs/>
          <w:color w:val="auto"/>
          <w:sz w:val="16"/>
          <w:szCs w:val="16"/>
        </w:rPr>
      </w:pPr>
    </w:p>
    <w:p w:rsidR="005854FF" w:rsidRDefault="005854FF">
      <w:pPr>
        <w:jc w:val="right"/>
        <w:rPr>
          <w:rStyle w:val="aa"/>
          <w:rFonts w:ascii="Times New Roman" w:hAnsi="Times New Roman" w:cs="Times New Roman"/>
          <w:b w:val="0"/>
          <w:bCs/>
          <w:color w:val="auto"/>
          <w:sz w:val="16"/>
          <w:szCs w:val="16"/>
        </w:rPr>
      </w:pPr>
    </w:p>
    <w:p w:rsidR="00D87D78" w:rsidRDefault="003A1C49">
      <w:pPr>
        <w:jc w:val="right"/>
        <w:rPr>
          <w:rStyle w:val="aa"/>
          <w:rFonts w:ascii="Times New Roman" w:hAnsi="Times New Roman" w:cs="Times New Roman"/>
          <w:b w:val="0"/>
          <w:bCs/>
          <w:color w:val="auto"/>
          <w:sz w:val="16"/>
          <w:szCs w:val="16"/>
        </w:rPr>
      </w:pPr>
      <w:r>
        <w:rPr>
          <w:rStyle w:val="aa"/>
          <w:rFonts w:ascii="Times New Roman" w:hAnsi="Times New Roman" w:cs="Times New Roman"/>
          <w:b w:val="0"/>
          <w:bCs/>
          <w:color w:val="auto"/>
          <w:sz w:val="16"/>
          <w:szCs w:val="16"/>
        </w:rPr>
        <w:t xml:space="preserve">Приложение № 3 к </w:t>
      </w:r>
      <w:hyperlink w:anchor="sub_3000" w:tgtFrame="#sub_3000">
        <w:r>
          <w:rPr>
            <w:rFonts w:ascii="Times New Roman" w:hAnsi="Times New Roman"/>
            <w:sz w:val="16"/>
            <w:szCs w:val="16"/>
          </w:rPr>
          <w:t>контракту</w:t>
        </w:r>
      </w:hyperlink>
      <w:r w:rsidR="00E716B9">
        <w:rPr>
          <w:rStyle w:val="aa"/>
          <w:rFonts w:ascii="Times New Roman" w:hAnsi="Times New Roman" w:cs="Times New Roman"/>
          <w:b w:val="0"/>
          <w:bCs/>
          <w:color w:val="auto"/>
          <w:sz w:val="16"/>
          <w:szCs w:val="16"/>
        </w:rPr>
        <w:br/>
        <w:t>№ 25/10921</w:t>
      </w:r>
      <w:r>
        <w:rPr>
          <w:rStyle w:val="aa"/>
          <w:rFonts w:ascii="Times New Roman" w:hAnsi="Times New Roman" w:cs="Times New Roman"/>
          <w:b w:val="0"/>
          <w:bCs/>
          <w:color w:val="auto"/>
          <w:sz w:val="16"/>
          <w:szCs w:val="16"/>
        </w:rPr>
        <w:t xml:space="preserve"> от "__" ______ 20___ г.</w:t>
      </w:r>
    </w:p>
    <w:p w:rsidR="00D87D78" w:rsidRDefault="00D87D78">
      <w:pPr>
        <w:rPr>
          <w:rFonts w:ascii="Times New Roman" w:hAnsi="Times New Roman" w:cs="Times New Roman"/>
          <w:sz w:val="20"/>
          <w:szCs w:val="20"/>
          <w:highlight w:val="white"/>
        </w:rPr>
      </w:pPr>
    </w:p>
    <w:p w:rsidR="00D87D78" w:rsidRDefault="003A1C49">
      <w:pPr>
        <w:pStyle w:val="s3"/>
        <w:spacing w:before="280" w:after="280"/>
        <w:contextualSpacing/>
        <w:jc w:val="center"/>
        <w:rPr>
          <w:sz w:val="20"/>
          <w:szCs w:val="20"/>
          <w:highlight w:val="white"/>
        </w:rPr>
      </w:pPr>
      <w:r>
        <w:rPr>
          <w:sz w:val="20"/>
          <w:szCs w:val="20"/>
          <w:highlight w:val="white"/>
        </w:rPr>
        <w:t xml:space="preserve">Перечень </w:t>
      </w:r>
    </w:p>
    <w:p w:rsidR="00D87D78" w:rsidRDefault="003A1C49">
      <w:pPr>
        <w:pStyle w:val="s3"/>
        <w:spacing w:before="280" w:after="280"/>
        <w:contextualSpacing/>
        <w:jc w:val="center"/>
        <w:rPr>
          <w:rStyle w:val="s10"/>
          <w:b/>
          <w:bCs/>
          <w:sz w:val="20"/>
          <w:szCs w:val="20"/>
        </w:rPr>
      </w:pPr>
      <w:r>
        <w:rPr>
          <w:sz w:val="20"/>
          <w:szCs w:val="20"/>
          <w:highlight w:val="white"/>
        </w:rPr>
        <w:t xml:space="preserve">пищевой продукции, которая не допускается при организации питания детей </w:t>
      </w:r>
    </w:p>
    <w:p w:rsidR="00D87D78" w:rsidRDefault="003A1C49">
      <w:pPr>
        <w:pStyle w:val="s3"/>
        <w:spacing w:before="280" w:after="280"/>
        <w:contextualSpacing/>
        <w:jc w:val="center"/>
        <w:rPr>
          <w:bCs/>
          <w:i/>
          <w:sz w:val="20"/>
          <w:szCs w:val="20"/>
          <w:highlight w:val="white"/>
        </w:rPr>
      </w:pPr>
      <w:r>
        <w:rPr>
          <w:rStyle w:val="s10"/>
          <w:i/>
          <w:iCs/>
          <w:sz w:val="20"/>
          <w:szCs w:val="20"/>
        </w:rPr>
        <w:t xml:space="preserve">(приложение № 6 к  </w:t>
      </w:r>
      <w:hyperlink r:id="rId31" w:anchor="/document/74891586/entry/1000" w:history="1">
        <w:r>
          <w:rPr>
            <w:i/>
            <w:iCs/>
            <w:sz w:val="20"/>
            <w:szCs w:val="20"/>
          </w:rPr>
          <w:t>СанПиН 2.3/2.4.3590-20</w:t>
        </w:r>
      </w:hyperlink>
      <w:r>
        <w:rPr>
          <w:rStyle w:val="s10"/>
          <w:i/>
          <w:iCs/>
          <w:sz w:val="20"/>
          <w:szCs w:val="20"/>
        </w:rPr>
        <w:t xml:space="preserve">, утвержденных </w:t>
      </w:r>
      <w:r>
        <w:rPr>
          <w:i/>
          <w:iCs/>
          <w:sz w:val="20"/>
          <w:szCs w:val="20"/>
          <w:highlight w:val="white"/>
          <w:shd w:val="clear" w:color="auto" w:fill="FFFFFF"/>
        </w:rPr>
        <w:t>Постановлением Главного государственного санитарного врача РФ от 27 октября 2020 г. № 32</w:t>
      </w:r>
      <w:r>
        <w:rPr>
          <w:i/>
          <w:iCs/>
          <w:sz w:val="20"/>
          <w:szCs w:val="20"/>
          <w:highlight w:val="white"/>
        </w:rPr>
        <w:t>)</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 Пищевая продукция без маркировки и (или) с истекшими сроками годности и (или) признаками недоброкачественности.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 Пищевая продукция, не соответствующая требованиям технических регламентов Таможенного союза.</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 Мясо сельскохозяйственных животных и птицы, рыба, не прошедшие ветеринарно-санитарную экспертизу.</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4. Субпродукты, кроме </w:t>
      </w:r>
      <w:proofErr w:type="gramStart"/>
      <w:r>
        <w:rPr>
          <w:rFonts w:ascii="Times New Roman" w:eastAsia="Times New Roman" w:hAnsi="Times New Roman" w:cs="Times New Roman"/>
          <w:sz w:val="20"/>
          <w:szCs w:val="20"/>
          <w:highlight w:val="white"/>
        </w:rPr>
        <w:t>говяжьих</w:t>
      </w:r>
      <w:proofErr w:type="gramEnd"/>
      <w:r>
        <w:rPr>
          <w:rFonts w:ascii="Times New Roman" w:eastAsia="Times New Roman" w:hAnsi="Times New Roman" w:cs="Times New Roman"/>
          <w:sz w:val="20"/>
          <w:szCs w:val="20"/>
          <w:highlight w:val="white"/>
        </w:rPr>
        <w:t xml:space="preserve"> печени, языка, сердца.</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5. Непотрошеная птица.</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6. Мясо диких животных.</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7. Яйца и мясо водоплавающих птиц.</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8. Яйца с загрязненной и (или) поврежденной скорлупой, а также яйца из хозяйств, неблагополучных по сальмонеллезам.</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9. Консервы с нарушением герметичности банок, </w:t>
      </w:r>
      <w:proofErr w:type="spellStart"/>
      <w:r>
        <w:rPr>
          <w:rFonts w:ascii="Times New Roman" w:eastAsia="Times New Roman" w:hAnsi="Times New Roman" w:cs="Times New Roman"/>
          <w:sz w:val="20"/>
          <w:szCs w:val="20"/>
          <w:highlight w:val="white"/>
        </w:rPr>
        <w:t>бомбажные</w:t>
      </w:r>
      <w:proofErr w:type="spellEnd"/>
      <w:r>
        <w:rPr>
          <w:rFonts w:ascii="Times New Roman" w:eastAsia="Times New Roman" w:hAnsi="Times New Roman" w:cs="Times New Roman"/>
          <w:sz w:val="20"/>
          <w:szCs w:val="20"/>
          <w:highlight w:val="white"/>
        </w:rPr>
        <w:t>, "</w:t>
      </w:r>
      <w:proofErr w:type="spellStart"/>
      <w:r>
        <w:rPr>
          <w:rFonts w:ascii="Times New Roman" w:eastAsia="Times New Roman" w:hAnsi="Times New Roman" w:cs="Times New Roman"/>
          <w:sz w:val="20"/>
          <w:szCs w:val="20"/>
          <w:highlight w:val="white"/>
        </w:rPr>
        <w:t>хлопуши</w:t>
      </w:r>
      <w:proofErr w:type="spellEnd"/>
      <w:r>
        <w:rPr>
          <w:rFonts w:ascii="Times New Roman" w:eastAsia="Times New Roman" w:hAnsi="Times New Roman" w:cs="Times New Roman"/>
          <w:sz w:val="20"/>
          <w:szCs w:val="20"/>
          <w:highlight w:val="white"/>
        </w:rPr>
        <w:t>", банки с ржавчиной, деформированные.</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10. Крупа, мука, сухофрукты, загрязненные различными примесями или зараженные амбарными вредителями.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11. Пищевая продукция домашнего (не промышленного) изготовления.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12. Кремовые кондитерские изделия (пирожные и торты).</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13. Зельцы, изделия из мясной </w:t>
      </w:r>
      <w:proofErr w:type="spellStart"/>
      <w:r>
        <w:rPr>
          <w:rFonts w:ascii="Times New Roman" w:eastAsia="Times New Roman" w:hAnsi="Times New Roman" w:cs="Times New Roman"/>
          <w:sz w:val="20"/>
          <w:szCs w:val="20"/>
          <w:highlight w:val="white"/>
        </w:rPr>
        <w:t>обрези</w:t>
      </w:r>
      <w:proofErr w:type="spellEnd"/>
      <w:r>
        <w:rPr>
          <w:rFonts w:ascii="Times New Roman" w:eastAsia="Times New Roman" w:hAnsi="Times New Roman" w:cs="Times New Roman"/>
          <w:sz w:val="20"/>
          <w:szCs w:val="20"/>
          <w:highlight w:val="white"/>
        </w:rPr>
        <w:t>, диафрагмы; рулеты из мякоти голов, кровяные и ливерные колбасы, заливные блюда (мясные и рыбные), студни, форшмак из сельди.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14. Макароны по-флотски (с фаршем), макароны с рубленым яйцом.</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15. Творог из </w:t>
      </w:r>
      <w:proofErr w:type="spellStart"/>
      <w:r>
        <w:rPr>
          <w:rFonts w:ascii="Times New Roman" w:eastAsia="Times New Roman" w:hAnsi="Times New Roman" w:cs="Times New Roman"/>
          <w:sz w:val="20"/>
          <w:szCs w:val="20"/>
          <w:highlight w:val="white"/>
        </w:rPr>
        <w:t>непастеризованного</w:t>
      </w:r>
      <w:proofErr w:type="spellEnd"/>
      <w:r>
        <w:rPr>
          <w:rFonts w:ascii="Times New Roman" w:eastAsia="Times New Roman" w:hAnsi="Times New Roman" w:cs="Times New Roman"/>
          <w:sz w:val="20"/>
          <w:szCs w:val="20"/>
          <w:highlight w:val="white"/>
        </w:rPr>
        <w:t xml:space="preserve"> молока, фляжный творог, фляжную сметану без термической обработки.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16. Простокваша - "</w:t>
      </w:r>
      <w:proofErr w:type="spellStart"/>
      <w:r>
        <w:rPr>
          <w:rFonts w:ascii="Times New Roman" w:eastAsia="Times New Roman" w:hAnsi="Times New Roman" w:cs="Times New Roman"/>
          <w:sz w:val="20"/>
          <w:szCs w:val="20"/>
          <w:highlight w:val="white"/>
        </w:rPr>
        <w:t>самоквас</w:t>
      </w:r>
      <w:proofErr w:type="spellEnd"/>
      <w:r>
        <w:rPr>
          <w:rFonts w:ascii="Times New Roman" w:eastAsia="Times New Roman" w:hAnsi="Times New Roman" w:cs="Times New Roman"/>
          <w:sz w:val="20"/>
          <w:szCs w:val="20"/>
          <w:highlight w:val="white"/>
        </w:rPr>
        <w:t>".</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17. Грибы и продукты (кулинарные изделия), из них приготовленные.</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18. Квас.</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19. Соки концентрированные диффузионные.</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21. Сырокопченые мясные гастрономические изделия и колбасы.</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22. Блюда, изготовленные из мяса, птицы, рыбы (кроме соленой), не </w:t>
      </w:r>
      <w:proofErr w:type="gramStart"/>
      <w:r>
        <w:rPr>
          <w:rFonts w:ascii="Times New Roman" w:eastAsia="Times New Roman" w:hAnsi="Times New Roman" w:cs="Times New Roman"/>
          <w:sz w:val="20"/>
          <w:szCs w:val="20"/>
          <w:highlight w:val="white"/>
        </w:rPr>
        <w:t>прошедших</w:t>
      </w:r>
      <w:proofErr w:type="gramEnd"/>
      <w:r>
        <w:rPr>
          <w:rFonts w:ascii="Times New Roman" w:eastAsia="Times New Roman" w:hAnsi="Times New Roman" w:cs="Times New Roman"/>
          <w:sz w:val="20"/>
          <w:szCs w:val="20"/>
          <w:highlight w:val="white"/>
        </w:rPr>
        <w:t xml:space="preserve"> тепловую обработку.</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23. Масло растительное пальмовое, рапсовое, кокосовое, хлопковое.</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24. </w:t>
      </w:r>
      <w:proofErr w:type="gramStart"/>
      <w:r>
        <w:rPr>
          <w:rFonts w:ascii="Times New Roman" w:eastAsia="Times New Roman" w:hAnsi="Times New Roman" w:cs="Times New Roman"/>
          <w:sz w:val="20"/>
          <w:szCs w:val="20"/>
          <w:highlight w:val="white"/>
        </w:rPr>
        <w:t>Жареные во фритюре пищевая продукция и продукция общественного питания.</w:t>
      </w:r>
      <w:proofErr w:type="gramEnd"/>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25. Уксус, горчица, хрен, перец острый (красный, черный).</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26. Острые соусы, кетчупы, майонез.</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27. Овощи и фрукты консервированные, содержащие уксус.</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28. Кофе натуральный; тонизирующие напитки (в том числе энергетические).</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29. Кулинарные, гидрогенизированные масла и жиры, маргарин (кроме выпечки).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30. Ядро абрикосовой косточки, арахис.</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31. Газированные напитки; газированная вода питьевая.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32. Молочная продукция и мороженое на основе растительных жиров.</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33. Жевательная резинка.</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34. Кумыс, кисломолочная продукция с содержанием этанола (более 0,5%).</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35. Карамель, в том числе леденцовая.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36. Холодные напитки и морсы (без термической обработки) из плодово-ягодного сырья.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37. Окрошки и холодные супы.</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38. Яичница-глазунья.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39. Паштеты, блинчики с мясом и с творогом.</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40. Блюда </w:t>
      </w:r>
      <w:proofErr w:type="gramStart"/>
      <w:r>
        <w:rPr>
          <w:rFonts w:ascii="Times New Roman" w:eastAsia="Times New Roman" w:hAnsi="Times New Roman" w:cs="Times New Roman"/>
          <w:sz w:val="20"/>
          <w:szCs w:val="20"/>
          <w:highlight w:val="white"/>
        </w:rPr>
        <w:t>из</w:t>
      </w:r>
      <w:proofErr w:type="gramEnd"/>
      <w:r>
        <w:rPr>
          <w:rFonts w:ascii="Times New Roman" w:eastAsia="Times New Roman" w:hAnsi="Times New Roman" w:cs="Times New Roman"/>
          <w:sz w:val="20"/>
          <w:szCs w:val="20"/>
          <w:highlight w:val="white"/>
        </w:rPr>
        <w:t xml:space="preserve"> (или </w:t>
      </w:r>
      <w:proofErr w:type="gramStart"/>
      <w:r>
        <w:rPr>
          <w:rFonts w:ascii="Times New Roman" w:eastAsia="Times New Roman" w:hAnsi="Times New Roman" w:cs="Times New Roman"/>
          <w:sz w:val="20"/>
          <w:szCs w:val="20"/>
          <w:highlight w:val="white"/>
        </w:rPr>
        <w:t>на</w:t>
      </w:r>
      <w:proofErr w:type="gramEnd"/>
      <w:r>
        <w:rPr>
          <w:rFonts w:ascii="Times New Roman" w:eastAsia="Times New Roman" w:hAnsi="Times New Roman" w:cs="Times New Roman"/>
          <w:sz w:val="20"/>
          <w:szCs w:val="20"/>
          <w:highlight w:val="white"/>
        </w:rPr>
        <w:t xml:space="preserve"> основе) сухих пищевых концентратов, в том числе быстрого приготовления.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41. Картофельные и кукурузные чипсы, снеки.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42. Изделия из </w:t>
      </w:r>
      <w:proofErr w:type="gramStart"/>
      <w:r>
        <w:rPr>
          <w:rFonts w:ascii="Times New Roman" w:eastAsia="Times New Roman" w:hAnsi="Times New Roman" w:cs="Times New Roman"/>
          <w:sz w:val="20"/>
          <w:szCs w:val="20"/>
          <w:highlight w:val="white"/>
        </w:rPr>
        <w:t>рубленного</w:t>
      </w:r>
      <w:proofErr w:type="gramEnd"/>
      <w:r>
        <w:rPr>
          <w:rFonts w:ascii="Times New Roman" w:eastAsia="Times New Roman" w:hAnsi="Times New Roman" w:cs="Times New Roman"/>
          <w:sz w:val="20"/>
          <w:szCs w:val="20"/>
          <w:highlight w:val="white"/>
        </w:rPr>
        <w:t xml:space="preserve"> мяса и рыбы, салаты, блины и оладьи, приготовленные в условиях палаточного </w:t>
      </w:r>
      <w:r>
        <w:rPr>
          <w:rFonts w:ascii="Times New Roman" w:eastAsia="Times New Roman" w:hAnsi="Times New Roman" w:cs="Times New Roman"/>
          <w:sz w:val="20"/>
          <w:szCs w:val="20"/>
          <w:highlight w:val="white"/>
        </w:rPr>
        <w:lastRenderedPageBreak/>
        <w:t>лагеря.</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43. Сырки творожные; изделия творожные более 9% жирности.</w:t>
      </w:r>
    </w:p>
    <w:p w:rsidR="00D87D78" w:rsidRDefault="003A1C49">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44. Молоко и молочные </w:t>
      </w:r>
      <w:proofErr w:type="gramStart"/>
      <w:r>
        <w:rPr>
          <w:rFonts w:ascii="Times New Roman" w:eastAsia="Times New Roman" w:hAnsi="Times New Roman" w:cs="Times New Roman"/>
          <w:sz w:val="20"/>
          <w:szCs w:val="20"/>
          <w:highlight w:val="white"/>
        </w:rPr>
        <w:t>напитки</w:t>
      </w:r>
      <w:proofErr w:type="gramEnd"/>
      <w:r>
        <w:rPr>
          <w:rFonts w:ascii="Times New Roman" w:eastAsia="Times New Roman" w:hAnsi="Times New Roman" w:cs="Times New Roman"/>
          <w:sz w:val="20"/>
          <w:szCs w:val="20"/>
          <w:highlight w:val="white"/>
        </w:rPr>
        <w:t xml:space="preserve"> стерилизованные менее 2,5% и более 3,5% жирности; кисломолочные напитки менее 2,5% и более 3,5% жирности.</w:t>
      </w:r>
    </w:p>
    <w:p w:rsidR="00D87D78" w:rsidRPr="005854FF" w:rsidRDefault="003A1C49" w:rsidP="005854FF">
      <w:pPr>
        <w:ind w:firstLine="0"/>
        <w:rPr>
          <w:rFonts w:ascii="Times New Roman" w:hAnsi="Times New Roman" w:cs="Times New Roman"/>
          <w:sz w:val="20"/>
          <w:szCs w:val="20"/>
          <w:highlight w:val="white"/>
        </w:rPr>
      </w:pPr>
      <w:r>
        <w:rPr>
          <w:rFonts w:ascii="Times New Roman" w:eastAsia="Times New Roman" w:hAnsi="Times New Roman" w:cs="Times New Roman"/>
          <w:sz w:val="20"/>
          <w:szCs w:val="20"/>
          <w:highlight w:val="white"/>
        </w:rPr>
        <w:t>45. Готовые кулинарные блюда, не входящие в меню текущего дня, реализуемые через буфеты.</w:t>
      </w:r>
    </w:p>
    <w:p w:rsidR="00D87D78" w:rsidRDefault="00D87D78">
      <w:pPr>
        <w:pStyle w:val="111"/>
        <w:contextualSpacing/>
        <w:rPr>
          <w:rFonts w:ascii="Times New Roman" w:hAnsi="Times New Roman" w:cs="Times New Roman"/>
          <w:color w:val="auto"/>
          <w:sz w:val="20"/>
          <w:szCs w:val="20"/>
          <w:highlight w:val="white"/>
        </w:rPr>
      </w:pPr>
    </w:p>
    <w:p w:rsidR="00D87D78" w:rsidRDefault="00D87D78">
      <w:pPr>
        <w:rPr>
          <w:rFonts w:ascii="Times New Roman" w:hAnsi="Times New Roman" w:cs="Times New Roman"/>
          <w:sz w:val="20"/>
          <w:szCs w:val="20"/>
          <w:highlight w:val="white"/>
        </w:rPr>
      </w:pPr>
    </w:p>
    <w:tbl>
      <w:tblPr>
        <w:tblW w:w="10080" w:type="dxa"/>
        <w:tblInd w:w="-175" w:type="dxa"/>
        <w:tblLayout w:type="fixed"/>
        <w:tblLook w:val="0000"/>
      </w:tblPr>
      <w:tblGrid>
        <w:gridCol w:w="5041"/>
        <w:gridCol w:w="5039"/>
      </w:tblGrid>
      <w:tr w:rsidR="00D87D78">
        <w:tc>
          <w:tcPr>
            <w:tcW w:w="5040" w:type="dxa"/>
          </w:tcPr>
          <w:p w:rsidR="00D87D78" w:rsidRPr="005854FF" w:rsidRDefault="003A1C49">
            <w:pPr>
              <w:pStyle w:val="aff0"/>
              <w:jc w:val="center"/>
              <w:rPr>
                <w:rFonts w:ascii="Times New Roman" w:hAnsi="Times New Roman" w:cs="Times New Roman"/>
                <w:b/>
                <w:sz w:val="20"/>
                <w:szCs w:val="20"/>
                <w:highlight w:val="white"/>
              </w:rPr>
            </w:pPr>
            <w:r w:rsidRPr="005854FF">
              <w:rPr>
                <w:rFonts w:ascii="Times New Roman" w:hAnsi="Times New Roman" w:cs="Times New Roman"/>
                <w:b/>
                <w:sz w:val="20"/>
                <w:szCs w:val="20"/>
                <w:highlight w:val="white"/>
              </w:rPr>
              <w:t>ЗАКАЗЧИК</w:t>
            </w:r>
          </w:p>
        </w:tc>
        <w:tc>
          <w:tcPr>
            <w:tcW w:w="5039" w:type="dxa"/>
          </w:tcPr>
          <w:p w:rsidR="00D87D78" w:rsidRPr="005854FF" w:rsidRDefault="003A1C49">
            <w:pPr>
              <w:pStyle w:val="aff0"/>
              <w:jc w:val="center"/>
              <w:rPr>
                <w:rFonts w:ascii="Times New Roman" w:hAnsi="Times New Roman" w:cs="Times New Roman"/>
                <w:b/>
                <w:sz w:val="20"/>
                <w:szCs w:val="20"/>
                <w:highlight w:val="white"/>
              </w:rPr>
            </w:pPr>
            <w:r w:rsidRPr="005854FF">
              <w:rPr>
                <w:rFonts w:ascii="Times New Roman" w:hAnsi="Times New Roman" w:cs="Times New Roman"/>
                <w:b/>
                <w:sz w:val="20"/>
                <w:szCs w:val="20"/>
                <w:highlight w:val="white"/>
              </w:rPr>
              <w:t>ИСПОЛНИТЕЛЬ</w:t>
            </w:r>
          </w:p>
        </w:tc>
      </w:tr>
      <w:tr w:rsidR="00D87D78">
        <w:trPr>
          <w:trHeight w:val="274"/>
        </w:trPr>
        <w:tc>
          <w:tcPr>
            <w:tcW w:w="5040" w:type="dxa"/>
          </w:tcPr>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Заместитель главы администрации – начальник отдела образования и социального развития</w:t>
            </w:r>
          </w:p>
          <w:p w:rsidR="00D87D78" w:rsidRPr="005854FF" w:rsidRDefault="00D87D78">
            <w:pPr>
              <w:ind w:firstLine="0"/>
              <w:rPr>
                <w:rFonts w:ascii="Times New Roman" w:hAnsi="Times New Roman" w:cs="Times New Roman"/>
                <w:b/>
                <w:sz w:val="20"/>
                <w:szCs w:val="20"/>
              </w:rPr>
            </w:pP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________________________/О.В. Чепрасова</w:t>
            </w: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М.П.</w:t>
            </w:r>
          </w:p>
          <w:p w:rsidR="00D87D78" w:rsidRPr="005854FF" w:rsidRDefault="00D87D78">
            <w:pPr>
              <w:pStyle w:val="aff0"/>
              <w:jc w:val="center"/>
              <w:rPr>
                <w:rFonts w:ascii="Times New Roman" w:hAnsi="Times New Roman" w:cs="Times New Roman"/>
                <w:sz w:val="20"/>
                <w:szCs w:val="20"/>
                <w:highlight w:val="white"/>
              </w:rPr>
            </w:pPr>
          </w:p>
        </w:tc>
        <w:tc>
          <w:tcPr>
            <w:tcW w:w="5039" w:type="dxa"/>
          </w:tcPr>
          <w:p w:rsidR="00E716B9" w:rsidRPr="00085AF1" w:rsidRDefault="00E716B9" w:rsidP="00E716B9">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E716B9" w:rsidRPr="001E5D2A" w:rsidRDefault="00E716B9" w:rsidP="00E716B9">
            <w:pPr>
              <w:rPr>
                <w:sz w:val="20"/>
                <w:szCs w:val="20"/>
                <w:highlight w:val="white"/>
              </w:rPr>
            </w:pPr>
          </w:p>
          <w:p w:rsidR="00E716B9" w:rsidRPr="001E5D2A" w:rsidRDefault="00E716B9" w:rsidP="00E716B9">
            <w:pPr>
              <w:rPr>
                <w:sz w:val="20"/>
                <w:szCs w:val="20"/>
                <w:highlight w:val="white"/>
              </w:rPr>
            </w:pPr>
          </w:p>
          <w:p w:rsidR="00E716B9" w:rsidRDefault="00E716B9" w:rsidP="00E716B9">
            <w:pPr>
              <w:rPr>
                <w:sz w:val="20"/>
                <w:szCs w:val="20"/>
              </w:rPr>
            </w:pPr>
          </w:p>
          <w:p w:rsidR="00E716B9" w:rsidRDefault="00E716B9" w:rsidP="00E716B9">
            <w:pPr>
              <w:ind w:firstLine="0"/>
              <w:rPr>
                <w:b/>
                <w:sz w:val="20"/>
                <w:szCs w:val="20"/>
              </w:rPr>
            </w:pPr>
            <w:r>
              <w:rPr>
                <w:sz w:val="20"/>
                <w:szCs w:val="20"/>
              </w:rPr>
              <w:t xml:space="preserve">  </w:t>
            </w:r>
            <w:r w:rsidRPr="00BE2C90">
              <w:rPr>
                <w:b/>
                <w:sz w:val="20"/>
                <w:szCs w:val="20"/>
              </w:rPr>
              <w:t>__</w:t>
            </w:r>
            <w:r>
              <w:rPr>
                <w:b/>
                <w:sz w:val="20"/>
                <w:szCs w:val="20"/>
              </w:rPr>
              <w:t>_________________/Е.В. Мефодьева</w:t>
            </w:r>
          </w:p>
          <w:p w:rsidR="00D87D78" w:rsidRPr="005854FF" w:rsidRDefault="00E716B9" w:rsidP="00E716B9">
            <w:pPr>
              <w:pStyle w:val="aff0"/>
              <w:rPr>
                <w:rFonts w:ascii="Times New Roman" w:hAnsi="Times New Roman" w:cs="Times New Roman"/>
                <w:sz w:val="20"/>
                <w:szCs w:val="20"/>
                <w:highlight w:val="white"/>
              </w:rPr>
            </w:pPr>
            <w:r>
              <w:rPr>
                <w:b/>
                <w:sz w:val="20"/>
                <w:szCs w:val="20"/>
              </w:rPr>
              <w:t xml:space="preserve">  </w:t>
            </w:r>
            <w:r w:rsidRPr="001E5D2A">
              <w:rPr>
                <w:b/>
                <w:sz w:val="20"/>
                <w:szCs w:val="20"/>
                <w:highlight w:val="white"/>
              </w:rPr>
              <w:t>М.П.</w:t>
            </w: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b/>
                <w:sz w:val="20"/>
                <w:szCs w:val="20"/>
                <w:highlight w:val="white"/>
              </w:rPr>
            </w:pPr>
          </w:p>
        </w:tc>
      </w:tr>
    </w:tbl>
    <w:p w:rsidR="00D87D78" w:rsidRDefault="00D87D78">
      <w:pPr>
        <w:rPr>
          <w:rFonts w:ascii="Times New Roman" w:hAnsi="Times New Roman" w:cs="Times New Roman"/>
          <w:sz w:val="20"/>
          <w:szCs w:val="20"/>
          <w:highlight w:val="white"/>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Cs/>
          <w:color w:val="auto"/>
          <w:sz w:val="20"/>
          <w:szCs w:val="20"/>
        </w:rPr>
      </w:pPr>
    </w:p>
    <w:p w:rsidR="00D87D78" w:rsidRDefault="00D87D78">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5854FF" w:rsidRDefault="005854FF">
      <w:pPr>
        <w:ind w:firstLine="0"/>
        <w:rPr>
          <w:rStyle w:val="aa"/>
          <w:rFonts w:ascii="Times New Roman" w:hAnsi="Times New Roman" w:cs="Times New Roman"/>
          <w:bCs/>
          <w:color w:val="auto"/>
          <w:sz w:val="20"/>
          <w:szCs w:val="20"/>
        </w:rPr>
      </w:pPr>
    </w:p>
    <w:p w:rsidR="00D87D78" w:rsidRDefault="00D87D78" w:rsidP="00E716B9">
      <w:pPr>
        <w:ind w:firstLine="0"/>
        <w:rPr>
          <w:rStyle w:val="aa"/>
          <w:rFonts w:ascii="Times New Roman" w:hAnsi="Times New Roman" w:cs="Times New Roman"/>
          <w:bCs/>
          <w:color w:val="auto"/>
          <w:sz w:val="20"/>
          <w:szCs w:val="20"/>
        </w:rPr>
      </w:pPr>
    </w:p>
    <w:p w:rsidR="00E716B9" w:rsidRDefault="00E716B9" w:rsidP="00E716B9">
      <w:pPr>
        <w:ind w:firstLine="0"/>
        <w:rPr>
          <w:rStyle w:val="aa"/>
          <w:rFonts w:ascii="Times New Roman" w:hAnsi="Times New Roman" w:cs="Times New Roman"/>
          <w:bCs/>
          <w:color w:val="auto"/>
          <w:sz w:val="20"/>
          <w:szCs w:val="20"/>
        </w:rPr>
      </w:pPr>
    </w:p>
    <w:p w:rsidR="00D87D78" w:rsidRDefault="00D87D78">
      <w:pPr>
        <w:jc w:val="right"/>
        <w:rPr>
          <w:rStyle w:val="aa"/>
          <w:rFonts w:ascii="Times New Roman" w:hAnsi="Times New Roman" w:cs="Times New Roman"/>
          <w:b w:val="0"/>
          <w:color w:val="auto"/>
          <w:sz w:val="16"/>
          <w:szCs w:val="16"/>
        </w:rPr>
      </w:pPr>
    </w:p>
    <w:p w:rsidR="00D87D78" w:rsidRDefault="003A1C49">
      <w:pPr>
        <w:jc w:val="right"/>
        <w:rPr>
          <w:rFonts w:ascii="Times New Roman" w:hAnsi="Times New Roman" w:cs="Times New Roman"/>
          <w:sz w:val="16"/>
          <w:szCs w:val="16"/>
          <w:highlight w:val="white"/>
        </w:rPr>
      </w:pPr>
      <w:r>
        <w:rPr>
          <w:rStyle w:val="aa"/>
          <w:rFonts w:ascii="Times New Roman" w:hAnsi="Times New Roman" w:cs="Times New Roman"/>
          <w:b w:val="0"/>
          <w:color w:val="auto"/>
          <w:sz w:val="16"/>
          <w:szCs w:val="16"/>
        </w:rPr>
        <w:lastRenderedPageBreak/>
        <w:t xml:space="preserve">Приложение № 4 к </w:t>
      </w:r>
      <w:hyperlink w:anchor="sub_3000" w:tgtFrame="#sub_3000">
        <w:r>
          <w:rPr>
            <w:rFonts w:ascii="Times New Roman" w:hAnsi="Times New Roman"/>
            <w:sz w:val="16"/>
            <w:szCs w:val="16"/>
          </w:rPr>
          <w:t>Контракту</w:t>
        </w:r>
      </w:hyperlink>
      <w:r>
        <w:rPr>
          <w:rStyle w:val="aa"/>
          <w:rFonts w:ascii="Times New Roman" w:hAnsi="Times New Roman" w:cs="Times New Roman"/>
          <w:b w:val="0"/>
          <w:color w:val="auto"/>
          <w:sz w:val="16"/>
          <w:szCs w:val="16"/>
        </w:rPr>
        <w:br/>
        <w:t>от "__" ________ 20__ г. №_</w:t>
      </w:r>
    </w:p>
    <w:p w:rsidR="00D87D78" w:rsidRDefault="00D87D78">
      <w:pPr>
        <w:rPr>
          <w:rFonts w:ascii="Times New Roman" w:hAnsi="Times New Roman" w:cs="Times New Roman"/>
          <w:sz w:val="16"/>
          <w:szCs w:val="16"/>
          <w:highlight w:val="white"/>
        </w:rPr>
      </w:pPr>
    </w:p>
    <w:p w:rsidR="00D87D78" w:rsidRDefault="00D87D78">
      <w:pPr>
        <w:jc w:val="right"/>
        <w:rPr>
          <w:rStyle w:val="aa"/>
          <w:rFonts w:ascii="Times New Roman" w:hAnsi="Times New Roman" w:cs="Times New Roman"/>
          <w:b w:val="0"/>
          <w:color w:val="auto"/>
          <w:sz w:val="20"/>
          <w:szCs w:val="20"/>
        </w:rPr>
      </w:pPr>
    </w:p>
    <w:p w:rsidR="00D87D78" w:rsidRDefault="001436B6" w:rsidP="001436B6">
      <w:pPr>
        <w:rPr>
          <w:rStyle w:val="aa"/>
          <w:rFonts w:ascii="Times New Roman" w:hAnsi="Times New Roman" w:cs="Times New Roman"/>
          <w:color w:val="auto"/>
        </w:rPr>
      </w:pPr>
      <w:r>
        <w:rPr>
          <w:rStyle w:val="aa"/>
          <w:rFonts w:ascii="Times New Roman" w:hAnsi="Times New Roman" w:cs="Times New Roman"/>
          <w:color w:val="auto"/>
        </w:rPr>
        <w:t xml:space="preserve">                          </w:t>
      </w:r>
      <w:r w:rsidR="003A1C49">
        <w:rPr>
          <w:rStyle w:val="aa"/>
          <w:rFonts w:ascii="Times New Roman" w:hAnsi="Times New Roman" w:cs="Times New Roman"/>
          <w:color w:val="auto"/>
        </w:rPr>
        <w:t xml:space="preserve">Примерное </w:t>
      </w:r>
      <w:r>
        <w:rPr>
          <w:rStyle w:val="aa"/>
          <w:rFonts w:ascii="Times New Roman" w:hAnsi="Times New Roman" w:cs="Times New Roman"/>
          <w:color w:val="auto"/>
        </w:rPr>
        <w:t xml:space="preserve">двенадцатидневное </w:t>
      </w:r>
      <w:r w:rsidR="003A1C49">
        <w:rPr>
          <w:rStyle w:val="aa"/>
          <w:rFonts w:ascii="Times New Roman" w:hAnsi="Times New Roman" w:cs="Times New Roman"/>
          <w:color w:val="auto"/>
        </w:rPr>
        <w:t>меню</w:t>
      </w:r>
    </w:p>
    <w:p w:rsidR="00D87D78" w:rsidRDefault="001436B6" w:rsidP="001436B6">
      <w:pPr>
        <w:rPr>
          <w:rStyle w:val="aa"/>
          <w:rFonts w:ascii="Times New Roman" w:hAnsi="Times New Roman" w:cs="Times New Roman"/>
          <w:b w:val="0"/>
          <w:i/>
          <w:color w:val="auto"/>
          <w:sz w:val="20"/>
          <w:szCs w:val="20"/>
        </w:rPr>
      </w:pPr>
      <w:r>
        <w:rPr>
          <w:rStyle w:val="aa"/>
          <w:rFonts w:ascii="Times New Roman" w:hAnsi="Times New Roman" w:cs="Times New Roman"/>
          <w:b w:val="0"/>
          <w:i/>
          <w:color w:val="auto"/>
          <w:sz w:val="20"/>
          <w:szCs w:val="20"/>
        </w:rPr>
        <w:t xml:space="preserve">                                              </w:t>
      </w:r>
      <w:r w:rsidR="003A1C49">
        <w:rPr>
          <w:rStyle w:val="aa"/>
          <w:rFonts w:ascii="Times New Roman" w:hAnsi="Times New Roman" w:cs="Times New Roman"/>
          <w:b w:val="0"/>
          <w:i/>
          <w:color w:val="auto"/>
          <w:sz w:val="20"/>
          <w:szCs w:val="20"/>
        </w:rPr>
        <w:t>Прилагается отдельным файлом</w:t>
      </w:r>
    </w:p>
    <w:p w:rsidR="00D87D78" w:rsidRDefault="00D87D78">
      <w:pPr>
        <w:jc w:val="center"/>
        <w:rPr>
          <w:rStyle w:val="aa"/>
          <w:rFonts w:ascii="Times New Roman" w:hAnsi="Times New Roman" w:cs="Times New Roman"/>
          <w:b w:val="0"/>
          <w:i/>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center"/>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3A1C49">
      <w:pPr>
        <w:tabs>
          <w:tab w:val="left" w:pos="3443"/>
        </w:tabs>
        <w:rPr>
          <w:rStyle w:val="aa"/>
          <w:rFonts w:ascii="Times New Roman" w:hAnsi="Times New Roman" w:cs="Times New Roman"/>
          <w:b w:val="0"/>
          <w:color w:val="auto"/>
          <w:sz w:val="20"/>
          <w:szCs w:val="20"/>
        </w:rPr>
      </w:pPr>
      <w:r>
        <w:rPr>
          <w:rStyle w:val="aa"/>
          <w:rFonts w:ascii="Times New Roman" w:hAnsi="Times New Roman" w:cs="Times New Roman"/>
          <w:b w:val="0"/>
          <w:color w:val="auto"/>
          <w:sz w:val="20"/>
          <w:szCs w:val="20"/>
        </w:rPr>
        <w:tab/>
      </w:r>
    </w:p>
    <w:tbl>
      <w:tblPr>
        <w:tblW w:w="10080" w:type="dxa"/>
        <w:tblInd w:w="-601" w:type="dxa"/>
        <w:tblLayout w:type="fixed"/>
        <w:tblLook w:val="0000"/>
      </w:tblPr>
      <w:tblGrid>
        <w:gridCol w:w="5041"/>
        <w:gridCol w:w="5039"/>
      </w:tblGrid>
      <w:tr w:rsidR="00D87D78">
        <w:tc>
          <w:tcPr>
            <w:tcW w:w="5040" w:type="dxa"/>
          </w:tcPr>
          <w:p w:rsidR="00D87D78" w:rsidRDefault="003A1C49">
            <w:pPr>
              <w:pStyle w:val="aff0"/>
              <w:jc w:val="center"/>
              <w:rPr>
                <w:rFonts w:ascii="Times New Roman" w:hAnsi="Times New Roman" w:cs="Times New Roman"/>
                <w:b/>
                <w:sz w:val="20"/>
                <w:szCs w:val="20"/>
                <w:highlight w:val="white"/>
              </w:rPr>
            </w:pPr>
            <w:r>
              <w:rPr>
                <w:rFonts w:ascii="Times New Roman" w:hAnsi="Times New Roman" w:cs="Times New Roman"/>
                <w:b/>
                <w:sz w:val="20"/>
                <w:szCs w:val="20"/>
                <w:highlight w:val="white"/>
              </w:rPr>
              <w:t>ЗАКАЗЧИК</w:t>
            </w:r>
          </w:p>
        </w:tc>
        <w:tc>
          <w:tcPr>
            <w:tcW w:w="5039" w:type="dxa"/>
          </w:tcPr>
          <w:p w:rsidR="00D87D78" w:rsidRDefault="003A1C49">
            <w:pPr>
              <w:pStyle w:val="aff0"/>
              <w:jc w:val="center"/>
              <w:rPr>
                <w:rFonts w:ascii="Times New Roman" w:hAnsi="Times New Roman" w:cs="Times New Roman"/>
                <w:b/>
                <w:sz w:val="20"/>
                <w:szCs w:val="20"/>
                <w:highlight w:val="white"/>
              </w:rPr>
            </w:pPr>
            <w:r>
              <w:rPr>
                <w:rFonts w:ascii="Times New Roman" w:hAnsi="Times New Roman" w:cs="Times New Roman"/>
                <w:b/>
                <w:sz w:val="20"/>
                <w:szCs w:val="20"/>
                <w:highlight w:val="white"/>
              </w:rPr>
              <w:t>ИСПОЛНИТЕЛЬ</w:t>
            </w:r>
          </w:p>
        </w:tc>
      </w:tr>
      <w:tr w:rsidR="00D87D78">
        <w:trPr>
          <w:trHeight w:val="274"/>
        </w:trPr>
        <w:tc>
          <w:tcPr>
            <w:tcW w:w="5040" w:type="dxa"/>
          </w:tcPr>
          <w:p w:rsidR="00D87D78" w:rsidRPr="005854FF" w:rsidRDefault="003A1C49">
            <w:pPr>
              <w:ind w:firstLine="0"/>
              <w:rPr>
                <w:b/>
                <w:sz w:val="20"/>
                <w:szCs w:val="20"/>
              </w:rPr>
            </w:pPr>
            <w:r w:rsidRPr="005854FF">
              <w:rPr>
                <w:b/>
                <w:sz w:val="20"/>
                <w:szCs w:val="20"/>
              </w:rPr>
              <w:t>Заместитель главы администрации – начальник отдела образования и социального развития</w:t>
            </w:r>
          </w:p>
          <w:p w:rsidR="00D87D78" w:rsidRPr="005854FF" w:rsidRDefault="00D87D78">
            <w:pPr>
              <w:ind w:firstLine="0"/>
              <w:rPr>
                <w:b/>
                <w:sz w:val="20"/>
                <w:szCs w:val="20"/>
              </w:rPr>
            </w:pPr>
          </w:p>
          <w:p w:rsidR="00E716B9" w:rsidRDefault="00E716B9">
            <w:pPr>
              <w:ind w:firstLine="0"/>
              <w:rPr>
                <w:b/>
                <w:sz w:val="20"/>
                <w:szCs w:val="20"/>
              </w:rPr>
            </w:pPr>
          </w:p>
          <w:p w:rsidR="00D87D78" w:rsidRPr="005854FF" w:rsidRDefault="003A1C49">
            <w:pPr>
              <w:ind w:firstLine="0"/>
              <w:rPr>
                <w:b/>
                <w:sz w:val="20"/>
                <w:szCs w:val="20"/>
              </w:rPr>
            </w:pPr>
            <w:r w:rsidRPr="005854FF">
              <w:rPr>
                <w:b/>
                <w:sz w:val="20"/>
                <w:szCs w:val="20"/>
              </w:rPr>
              <w:t>________________________/О.В. Чепрасова</w:t>
            </w:r>
          </w:p>
          <w:p w:rsidR="00D87D78" w:rsidRPr="005854FF" w:rsidRDefault="003A1C49">
            <w:pPr>
              <w:ind w:firstLine="0"/>
              <w:rPr>
                <w:b/>
                <w:sz w:val="20"/>
                <w:szCs w:val="20"/>
              </w:rPr>
            </w:pPr>
            <w:r w:rsidRPr="005854FF">
              <w:rPr>
                <w:b/>
                <w:sz w:val="20"/>
                <w:szCs w:val="20"/>
              </w:rPr>
              <w:t>М.П.</w:t>
            </w:r>
          </w:p>
          <w:p w:rsidR="00D87D78" w:rsidRPr="005854FF" w:rsidRDefault="00D87D78">
            <w:pPr>
              <w:pStyle w:val="aff0"/>
              <w:jc w:val="center"/>
              <w:rPr>
                <w:rFonts w:ascii="Times New Roman" w:hAnsi="Times New Roman" w:cs="Times New Roman"/>
                <w:sz w:val="20"/>
                <w:szCs w:val="20"/>
                <w:highlight w:val="white"/>
              </w:rPr>
            </w:pPr>
          </w:p>
        </w:tc>
        <w:tc>
          <w:tcPr>
            <w:tcW w:w="5039" w:type="dxa"/>
          </w:tcPr>
          <w:p w:rsidR="00E716B9" w:rsidRPr="00085AF1" w:rsidRDefault="00E716B9" w:rsidP="00E716B9">
            <w:pPr>
              <w:pStyle w:val="aff0"/>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E716B9" w:rsidRPr="001E5D2A" w:rsidRDefault="00E716B9" w:rsidP="00E716B9">
            <w:pPr>
              <w:rPr>
                <w:sz w:val="20"/>
                <w:szCs w:val="20"/>
                <w:highlight w:val="white"/>
              </w:rPr>
            </w:pPr>
          </w:p>
          <w:p w:rsidR="00E716B9" w:rsidRPr="001E5D2A" w:rsidRDefault="00E716B9" w:rsidP="00E716B9">
            <w:pPr>
              <w:rPr>
                <w:sz w:val="20"/>
                <w:szCs w:val="20"/>
                <w:highlight w:val="white"/>
              </w:rPr>
            </w:pPr>
          </w:p>
          <w:p w:rsidR="00E716B9" w:rsidRDefault="00E716B9" w:rsidP="00E716B9">
            <w:pPr>
              <w:rPr>
                <w:sz w:val="20"/>
                <w:szCs w:val="20"/>
              </w:rPr>
            </w:pPr>
          </w:p>
          <w:p w:rsidR="00E716B9" w:rsidRDefault="00E716B9" w:rsidP="00E716B9">
            <w:pPr>
              <w:ind w:firstLine="0"/>
              <w:rPr>
                <w:b/>
                <w:sz w:val="20"/>
                <w:szCs w:val="20"/>
              </w:rPr>
            </w:pPr>
            <w:r>
              <w:rPr>
                <w:sz w:val="20"/>
                <w:szCs w:val="20"/>
              </w:rPr>
              <w:t xml:space="preserve">  </w:t>
            </w:r>
            <w:r w:rsidRPr="00BE2C90">
              <w:rPr>
                <w:b/>
                <w:sz w:val="20"/>
                <w:szCs w:val="20"/>
              </w:rPr>
              <w:t>__</w:t>
            </w:r>
            <w:r>
              <w:rPr>
                <w:b/>
                <w:sz w:val="20"/>
                <w:szCs w:val="20"/>
              </w:rPr>
              <w:t>_________________/Е.В. Мефодьева</w:t>
            </w:r>
          </w:p>
          <w:p w:rsidR="00D87D78" w:rsidRPr="005854FF" w:rsidRDefault="00E716B9" w:rsidP="00E716B9">
            <w:pPr>
              <w:rPr>
                <w:sz w:val="20"/>
                <w:szCs w:val="20"/>
                <w:highlight w:val="white"/>
              </w:rPr>
            </w:pPr>
            <w:r>
              <w:rPr>
                <w:b/>
                <w:sz w:val="20"/>
                <w:szCs w:val="20"/>
              </w:rPr>
              <w:t xml:space="preserve">  </w:t>
            </w:r>
            <w:r w:rsidRPr="001E5D2A">
              <w:rPr>
                <w:b/>
                <w:sz w:val="20"/>
                <w:szCs w:val="20"/>
                <w:highlight w:val="white"/>
              </w:rPr>
              <w:t>М.П.</w:t>
            </w:r>
          </w:p>
          <w:p w:rsidR="00D87D78" w:rsidRPr="005854FF" w:rsidRDefault="00D87D78">
            <w:pPr>
              <w:rPr>
                <w:sz w:val="20"/>
                <w:szCs w:val="20"/>
                <w:highlight w:val="white"/>
              </w:rPr>
            </w:pPr>
          </w:p>
          <w:p w:rsidR="00D87D78" w:rsidRPr="005854FF" w:rsidRDefault="00D87D78">
            <w:pPr>
              <w:rPr>
                <w:sz w:val="20"/>
                <w:szCs w:val="20"/>
                <w:highlight w:val="white"/>
              </w:rPr>
            </w:pPr>
          </w:p>
          <w:p w:rsidR="00D87D78" w:rsidRPr="005854FF" w:rsidRDefault="00D87D78">
            <w:pPr>
              <w:rPr>
                <w:b/>
                <w:sz w:val="20"/>
                <w:szCs w:val="20"/>
                <w:highlight w:val="white"/>
              </w:rPr>
            </w:pPr>
          </w:p>
        </w:tc>
      </w:tr>
    </w:tbl>
    <w:p w:rsidR="00D87D78" w:rsidRDefault="00D87D78">
      <w:pPr>
        <w:tabs>
          <w:tab w:val="left" w:pos="3443"/>
        </w:tabs>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D87D78" w:rsidRDefault="00D87D78">
      <w:pPr>
        <w:jc w:val="right"/>
        <w:rPr>
          <w:rStyle w:val="aa"/>
          <w:rFonts w:ascii="Times New Roman" w:hAnsi="Times New Roman" w:cs="Times New Roman"/>
          <w:b w:val="0"/>
          <w:color w:val="auto"/>
          <w:sz w:val="20"/>
          <w:szCs w:val="20"/>
        </w:rPr>
      </w:pPr>
    </w:p>
    <w:p w:rsidR="005854FF" w:rsidRDefault="005854FF">
      <w:pPr>
        <w:jc w:val="right"/>
        <w:rPr>
          <w:rStyle w:val="aa"/>
          <w:rFonts w:ascii="Times New Roman" w:hAnsi="Times New Roman" w:cs="Times New Roman"/>
          <w:b w:val="0"/>
          <w:color w:val="auto"/>
          <w:sz w:val="20"/>
          <w:szCs w:val="20"/>
        </w:rPr>
      </w:pPr>
    </w:p>
    <w:p w:rsidR="005854FF" w:rsidRDefault="005854FF">
      <w:pPr>
        <w:jc w:val="right"/>
        <w:rPr>
          <w:rStyle w:val="aa"/>
          <w:rFonts w:ascii="Times New Roman" w:hAnsi="Times New Roman" w:cs="Times New Roman"/>
          <w:b w:val="0"/>
          <w:color w:val="auto"/>
          <w:sz w:val="20"/>
          <w:szCs w:val="20"/>
        </w:rPr>
      </w:pPr>
    </w:p>
    <w:p w:rsidR="00D87D78" w:rsidRDefault="00D87D78">
      <w:pPr>
        <w:ind w:firstLine="0"/>
        <w:rPr>
          <w:rStyle w:val="aa"/>
          <w:rFonts w:ascii="Times New Roman" w:hAnsi="Times New Roman" w:cs="Times New Roman"/>
          <w:b w:val="0"/>
          <w:color w:val="auto"/>
          <w:sz w:val="20"/>
          <w:szCs w:val="20"/>
        </w:rPr>
      </w:pPr>
    </w:p>
    <w:p w:rsidR="00D87D78" w:rsidRDefault="003A1C49">
      <w:pPr>
        <w:jc w:val="right"/>
        <w:rPr>
          <w:rStyle w:val="aa"/>
          <w:rFonts w:ascii="Times New Roman" w:hAnsi="Times New Roman" w:cs="Times New Roman"/>
          <w:b w:val="0"/>
          <w:color w:val="auto"/>
          <w:sz w:val="16"/>
          <w:szCs w:val="16"/>
        </w:rPr>
      </w:pPr>
      <w:r>
        <w:rPr>
          <w:rStyle w:val="aa"/>
          <w:rFonts w:ascii="Times New Roman" w:hAnsi="Times New Roman" w:cs="Times New Roman"/>
          <w:b w:val="0"/>
          <w:color w:val="auto"/>
          <w:sz w:val="16"/>
          <w:szCs w:val="16"/>
        </w:rPr>
        <w:t xml:space="preserve">Приложение № 5 к </w:t>
      </w:r>
      <w:hyperlink w:anchor="sub_3000" w:tgtFrame="#sub_3000">
        <w:r>
          <w:rPr>
            <w:rFonts w:ascii="Times New Roman" w:hAnsi="Times New Roman"/>
            <w:sz w:val="16"/>
            <w:szCs w:val="16"/>
          </w:rPr>
          <w:t>Контракту</w:t>
        </w:r>
      </w:hyperlink>
      <w:r>
        <w:rPr>
          <w:rStyle w:val="aa"/>
          <w:rFonts w:ascii="Times New Roman" w:hAnsi="Times New Roman" w:cs="Times New Roman"/>
          <w:b w:val="0"/>
          <w:color w:val="auto"/>
          <w:sz w:val="16"/>
          <w:szCs w:val="16"/>
        </w:rPr>
        <w:br/>
        <w:t>от "__" ________ 20__ г. №_</w:t>
      </w:r>
    </w:p>
    <w:p w:rsidR="00D87D78" w:rsidRDefault="00D87D78">
      <w:pPr>
        <w:rPr>
          <w:rFonts w:ascii="Times New Roman" w:hAnsi="Times New Roman" w:cs="Times New Roman"/>
          <w:sz w:val="16"/>
          <w:szCs w:val="16"/>
          <w:highlight w:val="white"/>
        </w:rPr>
      </w:pPr>
    </w:p>
    <w:p w:rsidR="00D87D78" w:rsidRDefault="00D87D78">
      <w:pPr>
        <w:pStyle w:val="111"/>
        <w:rPr>
          <w:rFonts w:ascii="Times New Roman" w:hAnsi="Times New Roman" w:cs="Times New Roman"/>
          <w:color w:val="auto"/>
          <w:sz w:val="20"/>
          <w:szCs w:val="20"/>
          <w:highlight w:val="white"/>
        </w:rPr>
      </w:pPr>
    </w:p>
    <w:p w:rsidR="00D87D78" w:rsidRDefault="00D87D78">
      <w:pPr>
        <w:jc w:val="right"/>
        <w:rPr>
          <w:rFonts w:ascii="Times New Roman" w:hAnsi="Times New Roman" w:cs="Times New Roman"/>
          <w:sz w:val="20"/>
          <w:szCs w:val="20"/>
          <w:highlight w:val="white"/>
        </w:rPr>
      </w:pPr>
    </w:p>
    <w:p w:rsidR="00D87D78" w:rsidRDefault="00D87D78">
      <w:pPr>
        <w:rPr>
          <w:rFonts w:ascii="Times New Roman" w:hAnsi="Times New Roman" w:cs="Times New Roman"/>
          <w:sz w:val="20"/>
          <w:szCs w:val="20"/>
          <w:highlight w:val="white"/>
        </w:rPr>
      </w:pPr>
    </w:p>
    <w:p w:rsidR="00D87D78" w:rsidRDefault="003A1C49">
      <w:pPr>
        <w:pStyle w:val="111"/>
        <w:spacing w:before="0" w:after="0"/>
        <w:rPr>
          <w:rFonts w:ascii="Times New Roman" w:hAnsi="Times New Roman" w:cs="Times New Roman"/>
          <w:b w:val="0"/>
          <w:color w:val="auto"/>
          <w:sz w:val="20"/>
          <w:szCs w:val="20"/>
          <w:highlight w:val="white"/>
        </w:rPr>
      </w:pPr>
      <w:r>
        <w:rPr>
          <w:rFonts w:ascii="Times New Roman" w:hAnsi="Times New Roman" w:cs="Times New Roman"/>
          <w:b w:val="0"/>
          <w:color w:val="auto"/>
          <w:sz w:val="20"/>
          <w:szCs w:val="20"/>
          <w:highlight w:val="white"/>
        </w:rPr>
        <w:t>Форма</w:t>
      </w:r>
    </w:p>
    <w:p w:rsidR="00D87D78" w:rsidRDefault="003A1C49">
      <w:pPr>
        <w:pStyle w:val="111"/>
        <w:spacing w:before="0" w:after="0"/>
        <w:rPr>
          <w:rFonts w:ascii="Times New Roman" w:hAnsi="Times New Roman" w:cs="Times New Roman"/>
          <w:b w:val="0"/>
          <w:color w:val="auto"/>
          <w:sz w:val="20"/>
          <w:szCs w:val="20"/>
          <w:highlight w:val="white"/>
        </w:rPr>
      </w:pPr>
      <w:r>
        <w:rPr>
          <w:rFonts w:ascii="Times New Roman" w:hAnsi="Times New Roman" w:cs="Times New Roman"/>
          <w:b w:val="0"/>
          <w:color w:val="auto"/>
          <w:sz w:val="20"/>
          <w:szCs w:val="20"/>
          <w:highlight w:val="white"/>
        </w:rPr>
        <w:t>Экспертное заключение</w:t>
      </w:r>
      <w:r>
        <w:rPr>
          <w:rFonts w:ascii="Times New Roman" w:hAnsi="Times New Roman" w:cs="Times New Roman"/>
          <w:b w:val="0"/>
          <w:color w:val="auto"/>
          <w:sz w:val="20"/>
          <w:szCs w:val="20"/>
          <w:highlight w:val="white"/>
        </w:rPr>
        <w:br/>
        <w:t>по результатам ________________________________</w:t>
      </w:r>
      <w:r>
        <w:rPr>
          <w:rFonts w:ascii="Times New Roman" w:hAnsi="Times New Roman" w:cs="Times New Roman"/>
          <w:b w:val="0"/>
          <w:color w:val="auto"/>
          <w:sz w:val="20"/>
          <w:szCs w:val="20"/>
          <w:highlight w:val="white"/>
        </w:rPr>
        <w:br/>
        <w:t>по контракту от __________ года № __________________</w:t>
      </w:r>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proofErr w:type="gramStart"/>
      <w:r>
        <w:rPr>
          <w:rFonts w:ascii="Times New Roman" w:hAnsi="Times New Roman" w:cs="Times New Roman"/>
          <w:sz w:val="20"/>
          <w:szCs w:val="20"/>
          <w:highlight w:val="white"/>
        </w:rPr>
        <w:t>г</w:t>
      </w:r>
      <w:proofErr w:type="gramEnd"/>
      <w:r>
        <w:rPr>
          <w:rFonts w:ascii="Times New Roman" w:hAnsi="Times New Roman" w:cs="Times New Roman"/>
          <w:sz w:val="20"/>
          <w:szCs w:val="20"/>
          <w:highlight w:val="white"/>
        </w:rPr>
        <w:t>.____________________________</w:t>
      </w:r>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В соответствии с </w:t>
      </w:r>
      <w:hyperlink r:id="rId32" w:tgtFrame="http://internet.garant.ru/document/redirect/70353464/943">
        <w:r>
          <w:rPr>
            <w:rFonts w:ascii="Times New Roman" w:hAnsi="Times New Roman"/>
            <w:sz w:val="20"/>
            <w:szCs w:val="20"/>
          </w:rPr>
          <w:t>частью 3 статьи 94</w:t>
        </w:r>
      </w:hyperlink>
      <w:r>
        <w:rPr>
          <w:rFonts w:ascii="Times New Roman" w:hAnsi="Times New Roman" w:cs="Times New Roman"/>
          <w:sz w:val="20"/>
          <w:szCs w:val="20"/>
          <w:highlight w:val="white"/>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при проверке результатов, предусмотренных государственным Контрактом </w:t>
      </w:r>
      <w:proofErr w:type="gramStart"/>
      <w:r>
        <w:rPr>
          <w:rFonts w:ascii="Times New Roman" w:hAnsi="Times New Roman" w:cs="Times New Roman"/>
          <w:sz w:val="20"/>
          <w:szCs w:val="20"/>
          <w:highlight w:val="white"/>
        </w:rPr>
        <w:t>от</w:t>
      </w:r>
      <w:proofErr w:type="gramEnd"/>
      <w:r>
        <w:rPr>
          <w:rFonts w:ascii="Times New Roman" w:hAnsi="Times New Roman" w:cs="Times New Roman"/>
          <w:sz w:val="20"/>
          <w:szCs w:val="20"/>
          <w:highlight w:val="white"/>
        </w:rPr>
        <w:t xml:space="preserve"> ________________ № _____, </w:t>
      </w:r>
      <w:proofErr w:type="gramStart"/>
      <w:r>
        <w:rPr>
          <w:rFonts w:ascii="Times New Roman" w:hAnsi="Times New Roman" w:cs="Times New Roman"/>
          <w:sz w:val="20"/>
          <w:szCs w:val="20"/>
          <w:highlight w:val="white"/>
        </w:rPr>
        <w:t>в</w:t>
      </w:r>
      <w:proofErr w:type="gramEnd"/>
      <w:r>
        <w:rPr>
          <w:rFonts w:ascii="Times New Roman" w:hAnsi="Times New Roman" w:cs="Times New Roman"/>
          <w:sz w:val="20"/>
          <w:szCs w:val="20"/>
          <w:highlight w:val="white"/>
        </w:rPr>
        <w:t xml:space="preserve"> части их соответствия условиям Контракта, установлено:</w:t>
      </w:r>
    </w:p>
    <w:p w:rsidR="00D87D78" w:rsidRDefault="003A1C49">
      <w:pPr>
        <w:rPr>
          <w:rFonts w:ascii="Times New Roman" w:hAnsi="Times New Roman" w:cs="Times New Roman"/>
          <w:sz w:val="20"/>
          <w:szCs w:val="20"/>
          <w:highlight w:val="white"/>
        </w:rPr>
      </w:pPr>
      <w:proofErr w:type="gramStart"/>
      <w:r>
        <w:rPr>
          <w:rFonts w:ascii="Times New Roman" w:hAnsi="Times New Roman" w:cs="Times New Roman"/>
          <w:sz w:val="20"/>
          <w:szCs w:val="20"/>
          <w:highlight w:val="white"/>
        </w:rPr>
        <w:t>согласно контракта</w:t>
      </w:r>
      <w:proofErr w:type="gramEnd"/>
      <w:r>
        <w:rPr>
          <w:rFonts w:ascii="Times New Roman" w:hAnsi="Times New Roman" w:cs="Times New Roman"/>
          <w:sz w:val="20"/>
          <w:szCs w:val="20"/>
          <w:highlight w:val="white"/>
        </w:rPr>
        <w:t>, Заказчику, расположенному по адресу _____________________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 (описывается предмет контракта) ____________________________________________________________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Существенные условия Контракта _____________________________ </w:t>
      </w:r>
      <w:proofErr w:type="gramStart"/>
      <w:r>
        <w:rPr>
          <w:rFonts w:ascii="Times New Roman" w:hAnsi="Times New Roman" w:cs="Times New Roman"/>
          <w:sz w:val="20"/>
          <w:szCs w:val="20"/>
          <w:highlight w:val="white"/>
        </w:rPr>
        <w:t>исполнены</w:t>
      </w:r>
      <w:proofErr w:type="gramEnd"/>
      <w:r>
        <w:rPr>
          <w:rFonts w:ascii="Times New Roman" w:hAnsi="Times New Roman" w:cs="Times New Roman"/>
          <w:sz w:val="20"/>
          <w:szCs w:val="20"/>
          <w:highlight w:val="white"/>
        </w:rPr>
        <w:t xml:space="preserve"> / не исполнены.</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Претензии по количеству и качеству ____________________ (</w:t>
      </w:r>
      <w:proofErr w:type="gramStart"/>
      <w:r>
        <w:rPr>
          <w:rFonts w:ascii="Times New Roman" w:hAnsi="Times New Roman" w:cs="Times New Roman"/>
          <w:sz w:val="20"/>
          <w:szCs w:val="20"/>
          <w:highlight w:val="white"/>
        </w:rPr>
        <w:t>нет</w:t>
      </w:r>
      <w:proofErr w:type="gramEnd"/>
      <w:r>
        <w:rPr>
          <w:rFonts w:ascii="Times New Roman" w:hAnsi="Times New Roman" w:cs="Times New Roman"/>
          <w:sz w:val="20"/>
          <w:szCs w:val="20"/>
          <w:highlight w:val="white"/>
        </w:rPr>
        <w:t>/есть (указать какие претензии)).</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Учитывая изложенное, сделано следующее: ___________________________________________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D87D78">
      <w:pPr>
        <w:rPr>
          <w:rFonts w:ascii="Times New Roman" w:hAnsi="Times New Roman" w:cs="Times New Roman"/>
          <w:sz w:val="20"/>
          <w:szCs w:val="20"/>
          <w:highlight w:val="white"/>
        </w:rPr>
      </w:pPr>
    </w:p>
    <w:p w:rsidR="00D87D78" w:rsidRDefault="003A1C49">
      <w:pPr>
        <w:pStyle w:val="111"/>
        <w:spacing w:before="0" w:after="0"/>
        <w:rPr>
          <w:rFonts w:ascii="Times New Roman" w:hAnsi="Times New Roman" w:cs="Times New Roman"/>
          <w:b w:val="0"/>
          <w:color w:val="auto"/>
          <w:sz w:val="20"/>
          <w:szCs w:val="20"/>
          <w:highlight w:val="white"/>
        </w:rPr>
      </w:pPr>
      <w:r>
        <w:rPr>
          <w:rFonts w:ascii="Times New Roman" w:hAnsi="Times New Roman" w:cs="Times New Roman"/>
          <w:b w:val="0"/>
          <w:color w:val="auto"/>
          <w:sz w:val="20"/>
          <w:szCs w:val="20"/>
          <w:highlight w:val="white"/>
        </w:rPr>
        <w:t>Заключение:</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1.__________________________________________________________________ _______________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ind w:firstLine="698"/>
        <w:jc w:val="center"/>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(описание качества услуги) </w:t>
      </w:r>
      <w:proofErr w:type="gramStart"/>
      <w:r>
        <w:rPr>
          <w:rFonts w:ascii="Times New Roman" w:hAnsi="Times New Roman" w:cs="Times New Roman"/>
          <w:sz w:val="20"/>
          <w:szCs w:val="20"/>
          <w:highlight w:val="white"/>
        </w:rPr>
        <w:t>соответствует условиям контракта / не соответствует</w:t>
      </w:r>
      <w:proofErr w:type="gramEnd"/>
      <w:r>
        <w:rPr>
          <w:rFonts w:ascii="Times New Roman" w:hAnsi="Times New Roman" w:cs="Times New Roman"/>
          <w:sz w:val="20"/>
          <w:szCs w:val="20"/>
          <w:highlight w:val="white"/>
        </w:rPr>
        <w:t xml:space="preserve"> условиям контракта.</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2. Оснований для отказа в приемке услуги не имеется / </w:t>
      </w:r>
      <w:proofErr w:type="gramStart"/>
      <w:r>
        <w:rPr>
          <w:rFonts w:ascii="Times New Roman" w:hAnsi="Times New Roman" w:cs="Times New Roman"/>
          <w:sz w:val="20"/>
          <w:szCs w:val="20"/>
          <w:highlight w:val="white"/>
        </w:rPr>
        <w:t>имеется</w:t>
      </w:r>
      <w:proofErr w:type="gramEnd"/>
      <w:r>
        <w:rPr>
          <w:rFonts w:ascii="Times New Roman" w:hAnsi="Times New Roman" w:cs="Times New Roman"/>
          <w:sz w:val="20"/>
          <w:szCs w:val="20"/>
          <w:highlight w:val="white"/>
        </w:rPr>
        <w:t xml:space="preserve"> __________________________</w:t>
      </w: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____________________________________________________________________ ______________</w:t>
      </w:r>
    </w:p>
    <w:p w:rsidR="00D87D78" w:rsidRDefault="003A1C49">
      <w:pPr>
        <w:ind w:firstLine="698"/>
        <w:jc w:val="center"/>
        <w:rPr>
          <w:rFonts w:ascii="Times New Roman" w:hAnsi="Times New Roman" w:cs="Times New Roman"/>
          <w:sz w:val="20"/>
          <w:szCs w:val="20"/>
          <w:highlight w:val="white"/>
        </w:rPr>
      </w:pPr>
      <w:r>
        <w:rPr>
          <w:rFonts w:ascii="Times New Roman" w:hAnsi="Times New Roman" w:cs="Times New Roman"/>
          <w:sz w:val="20"/>
          <w:szCs w:val="20"/>
          <w:highlight w:val="white"/>
        </w:rPr>
        <w:t>(указываются основания для отказа в приемке).</w:t>
      </w:r>
    </w:p>
    <w:p w:rsidR="00D87D78" w:rsidRDefault="00D87D78">
      <w:pPr>
        <w:rPr>
          <w:rFonts w:ascii="Times New Roman" w:hAnsi="Times New Roman" w:cs="Times New Roman"/>
          <w:sz w:val="20"/>
          <w:szCs w:val="20"/>
          <w:highlight w:val="white"/>
        </w:rPr>
      </w:pPr>
    </w:p>
    <w:p w:rsidR="00D87D78" w:rsidRDefault="003A1C49">
      <w:pPr>
        <w:rPr>
          <w:rFonts w:ascii="Times New Roman" w:hAnsi="Times New Roman" w:cs="Times New Roman"/>
          <w:sz w:val="20"/>
          <w:szCs w:val="20"/>
          <w:highlight w:val="white"/>
        </w:rPr>
      </w:pPr>
      <w:r>
        <w:rPr>
          <w:rFonts w:ascii="Times New Roman" w:hAnsi="Times New Roman" w:cs="Times New Roman"/>
          <w:sz w:val="20"/>
          <w:szCs w:val="20"/>
          <w:highlight w:val="white"/>
        </w:rPr>
        <w:t>Экспертизу провел ________________________________________ / Ф.И.О.</w:t>
      </w:r>
    </w:p>
    <w:p w:rsidR="00D87D78" w:rsidRDefault="00D87D78">
      <w:pPr>
        <w:rPr>
          <w:rFonts w:ascii="Times New Roman" w:hAnsi="Times New Roman" w:cs="Times New Roman"/>
          <w:sz w:val="20"/>
          <w:szCs w:val="20"/>
          <w:highlight w:val="white"/>
        </w:rPr>
      </w:pPr>
    </w:p>
    <w:tbl>
      <w:tblPr>
        <w:tblW w:w="10080" w:type="dxa"/>
        <w:tblInd w:w="-459" w:type="dxa"/>
        <w:tblLayout w:type="fixed"/>
        <w:tblLook w:val="0000"/>
      </w:tblPr>
      <w:tblGrid>
        <w:gridCol w:w="5041"/>
        <w:gridCol w:w="5039"/>
      </w:tblGrid>
      <w:tr w:rsidR="00D87D78">
        <w:tc>
          <w:tcPr>
            <w:tcW w:w="5040" w:type="dxa"/>
          </w:tcPr>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3A1C49">
            <w:pPr>
              <w:pStyle w:val="aff0"/>
              <w:jc w:val="center"/>
              <w:rPr>
                <w:rFonts w:ascii="Times New Roman" w:hAnsi="Times New Roman" w:cs="Times New Roman"/>
                <w:b/>
                <w:sz w:val="20"/>
                <w:szCs w:val="20"/>
                <w:highlight w:val="white"/>
              </w:rPr>
            </w:pPr>
            <w:r w:rsidRPr="005854FF">
              <w:rPr>
                <w:rFonts w:ascii="Times New Roman" w:hAnsi="Times New Roman" w:cs="Times New Roman"/>
                <w:b/>
                <w:sz w:val="20"/>
                <w:szCs w:val="20"/>
                <w:highlight w:val="white"/>
              </w:rPr>
              <w:t>ЗАКАЗЧИК</w:t>
            </w:r>
          </w:p>
        </w:tc>
        <w:tc>
          <w:tcPr>
            <w:tcW w:w="5039" w:type="dxa"/>
          </w:tcPr>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D87D78">
            <w:pPr>
              <w:pStyle w:val="aff0"/>
              <w:jc w:val="center"/>
              <w:rPr>
                <w:rFonts w:ascii="Times New Roman" w:hAnsi="Times New Roman" w:cs="Times New Roman"/>
                <w:b/>
                <w:sz w:val="20"/>
                <w:szCs w:val="20"/>
                <w:highlight w:val="white"/>
              </w:rPr>
            </w:pPr>
          </w:p>
          <w:p w:rsidR="00D87D78" w:rsidRPr="005854FF" w:rsidRDefault="003A1C49">
            <w:pPr>
              <w:pStyle w:val="aff0"/>
              <w:jc w:val="center"/>
              <w:rPr>
                <w:rFonts w:ascii="Times New Roman" w:hAnsi="Times New Roman" w:cs="Times New Roman"/>
                <w:b/>
                <w:sz w:val="20"/>
                <w:szCs w:val="20"/>
                <w:highlight w:val="white"/>
              </w:rPr>
            </w:pPr>
            <w:r w:rsidRPr="005854FF">
              <w:rPr>
                <w:rFonts w:ascii="Times New Roman" w:hAnsi="Times New Roman" w:cs="Times New Roman"/>
                <w:b/>
                <w:sz w:val="20"/>
                <w:szCs w:val="20"/>
                <w:highlight w:val="white"/>
              </w:rPr>
              <w:t>ИСПОЛНИТЕЛЬ</w:t>
            </w:r>
          </w:p>
        </w:tc>
      </w:tr>
      <w:tr w:rsidR="00D87D78">
        <w:trPr>
          <w:trHeight w:val="274"/>
        </w:trPr>
        <w:tc>
          <w:tcPr>
            <w:tcW w:w="5040" w:type="dxa"/>
          </w:tcPr>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Заместитель главы администрации – начальник отдела образования и социального развития</w:t>
            </w:r>
          </w:p>
          <w:p w:rsidR="00D87D78" w:rsidRPr="005854FF" w:rsidRDefault="00D87D78">
            <w:pPr>
              <w:ind w:firstLine="0"/>
              <w:rPr>
                <w:rFonts w:ascii="Times New Roman" w:hAnsi="Times New Roman" w:cs="Times New Roman"/>
                <w:b/>
                <w:sz w:val="20"/>
                <w:szCs w:val="20"/>
              </w:rPr>
            </w:pP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________________________/О.В. Чепрасова</w:t>
            </w:r>
          </w:p>
          <w:p w:rsidR="00D87D78" w:rsidRPr="005854FF" w:rsidRDefault="003A1C49">
            <w:pPr>
              <w:ind w:firstLine="0"/>
              <w:rPr>
                <w:rFonts w:ascii="Times New Roman" w:hAnsi="Times New Roman" w:cs="Times New Roman"/>
                <w:b/>
                <w:sz w:val="20"/>
                <w:szCs w:val="20"/>
              </w:rPr>
            </w:pPr>
            <w:r w:rsidRPr="005854FF">
              <w:rPr>
                <w:rFonts w:ascii="Times New Roman" w:hAnsi="Times New Roman" w:cs="Times New Roman"/>
                <w:b/>
                <w:sz w:val="20"/>
                <w:szCs w:val="20"/>
              </w:rPr>
              <w:t>М.П.</w:t>
            </w:r>
          </w:p>
          <w:p w:rsidR="00D87D78" w:rsidRPr="005854FF" w:rsidRDefault="00D87D78">
            <w:pPr>
              <w:pStyle w:val="aff0"/>
              <w:jc w:val="center"/>
              <w:rPr>
                <w:rFonts w:ascii="Times New Roman" w:hAnsi="Times New Roman" w:cs="Times New Roman"/>
                <w:sz w:val="20"/>
                <w:szCs w:val="20"/>
                <w:highlight w:val="white"/>
              </w:rPr>
            </w:pPr>
          </w:p>
        </w:tc>
        <w:tc>
          <w:tcPr>
            <w:tcW w:w="5039" w:type="dxa"/>
          </w:tcPr>
          <w:p w:rsidR="00E716B9" w:rsidRPr="00085AF1" w:rsidRDefault="00E716B9" w:rsidP="00E716B9">
            <w:pPr>
              <w:pStyle w:val="aff0"/>
              <w:jc w:val="center"/>
              <w:rPr>
                <w:rFonts w:ascii="Times New Roman" w:hAnsi="Times New Roman" w:cs="Times New Roman"/>
                <w:b/>
                <w:sz w:val="20"/>
                <w:szCs w:val="20"/>
                <w:highlight w:val="white"/>
              </w:rPr>
            </w:pPr>
            <w:r w:rsidRPr="00085AF1">
              <w:rPr>
                <w:rFonts w:ascii="Times New Roman" w:hAnsi="Times New Roman" w:cs="Times New Roman"/>
                <w:b/>
                <w:sz w:val="20"/>
                <w:szCs w:val="20"/>
                <w:highlight w:val="white"/>
              </w:rPr>
              <w:t xml:space="preserve">Директор </w:t>
            </w:r>
            <w:r w:rsidRPr="00085AF1">
              <w:rPr>
                <w:rFonts w:ascii="Times New Roman" w:hAnsi="Times New Roman" w:cs="Times New Roman"/>
                <w:b/>
                <w:sz w:val="20"/>
                <w:szCs w:val="20"/>
              </w:rPr>
              <w:t>ООО "АГРОФИРМА "АТЛАШЕВСКАЯ"</w:t>
            </w:r>
          </w:p>
          <w:p w:rsidR="00E716B9" w:rsidRPr="001E5D2A" w:rsidRDefault="00E716B9" w:rsidP="00E716B9">
            <w:pPr>
              <w:rPr>
                <w:sz w:val="20"/>
                <w:szCs w:val="20"/>
                <w:highlight w:val="white"/>
              </w:rPr>
            </w:pPr>
          </w:p>
          <w:p w:rsidR="00E716B9" w:rsidRPr="001E5D2A" w:rsidRDefault="00E716B9" w:rsidP="00E716B9">
            <w:pPr>
              <w:rPr>
                <w:sz w:val="20"/>
                <w:szCs w:val="20"/>
                <w:highlight w:val="white"/>
              </w:rPr>
            </w:pPr>
          </w:p>
          <w:p w:rsidR="00E716B9" w:rsidRDefault="00E716B9" w:rsidP="00E716B9">
            <w:pPr>
              <w:rPr>
                <w:sz w:val="20"/>
                <w:szCs w:val="20"/>
              </w:rPr>
            </w:pPr>
          </w:p>
          <w:p w:rsidR="00E716B9" w:rsidRDefault="00E716B9" w:rsidP="00E716B9">
            <w:pPr>
              <w:ind w:firstLine="0"/>
              <w:rPr>
                <w:b/>
                <w:sz w:val="20"/>
                <w:szCs w:val="20"/>
              </w:rPr>
            </w:pPr>
            <w:r>
              <w:rPr>
                <w:sz w:val="20"/>
                <w:szCs w:val="20"/>
              </w:rPr>
              <w:t xml:space="preserve">  </w:t>
            </w:r>
            <w:r w:rsidRPr="00BE2C90">
              <w:rPr>
                <w:b/>
                <w:sz w:val="20"/>
                <w:szCs w:val="20"/>
              </w:rPr>
              <w:t>__</w:t>
            </w:r>
            <w:r>
              <w:rPr>
                <w:b/>
                <w:sz w:val="20"/>
                <w:szCs w:val="20"/>
              </w:rPr>
              <w:t>_________________/Е.В. Мефодьева</w:t>
            </w:r>
          </w:p>
          <w:p w:rsidR="00D87D78" w:rsidRPr="00E716B9" w:rsidRDefault="00E716B9" w:rsidP="00E716B9">
            <w:pPr>
              <w:ind w:firstLine="0"/>
              <w:rPr>
                <w:b/>
                <w:sz w:val="20"/>
                <w:szCs w:val="20"/>
              </w:rPr>
            </w:pPr>
            <w:r>
              <w:rPr>
                <w:b/>
                <w:sz w:val="20"/>
                <w:szCs w:val="20"/>
              </w:rPr>
              <w:t xml:space="preserve">  </w:t>
            </w:r>
            <w:r w:rsidRPr="001E5D2A">
              <w:rPr>
                <w:b/>
                <w:sz w:val="20"/>
                <w:szCs w:val="20"/>
                <w:highlight w:val="white"/>
              </w:rPr>
              <w:t>М.П.</w:t>
            </w: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sz w:val="20"/>
                <w:szCs w:val="20"/>
                <w:highlight w:val="white"/>
              </w:rPr>
            </w:pPr>
          </w:p>
          <w:p w:rsidR="00D87D78" w:rsidRPr="005854FF" w:rsidRDefault="00D87D78">
            <w:pPr>
              <w:rPr>
                <w:rFonts w:ascii="Times New Roman" w:hAnsi="Times New Roman" w:cs="Times New Roman"/>
                <w:b/>
                <w:sz w:val="20"/>
                <w:szCs w:val="20"/>
                <w:highlight w:val="white"/>
              </w:rPr>
            </w:pPr>
          </w:p>
        </w:tc>
      </w:tr>
    </w:tbl>
    <w:p w:rsidR="00D87D78" w:rsidRDefault="00D87D78">
      <w:pPr>
        <w:jc w:val="right"/>
        <w:rPr>
          <w:rFonts w:ascii="Times New Roman" w:hAnsi="Times New Roman" w:cs="Times New Roman"/>
          <w:color w:val="000000"/>
          <w:sz w:val="20"/>
          <w:szCs w:val="20"/>
        </w:rPr>
      </w:pPr>
    </w:p>
    <w:p w:rsidR="00D87D78" w:rsidRDefault="00D87D78">
      <w:pPr>
        <w:jc w:val="right"/>
        <w:rPr>
          <w:rFonts w:ascii="Times New Roman" w:hAnsi="Times New Roman" w:cs="Times New Roman"/>
          <w:color w:val="000000"/>
          <w:sz w:val="20"/>
          <w:szCs w:val="20"/>
        </w:rPr>
      </w:pPr>
    </w:p>
    <w:p w:rsidR="00D87D78" w:rsidRDefault="00D87D78">
      <w:pPr>
        <w:jc w:val="right"/>
        <w:rPr>
          <w:rFonts w:ascii="Times New Roman" w:hAnsi="Times New Roman" w:cs="Times New Roman"/>
          <w:color w:val="000000"/>
          <w:sz w:val="20"/>
          <w:szCs w:val="20"/>
        </w:rPr>
      </w:pPr>
    </w:p>
    <w:p w:rsidR="00D87D78" w:rsidRDefault="00D87D78">
      <w:pPr>
        <w:jc w:val="right"/>
        <w:rPr>
          <w:rFonts w:ascii="Times New Roman" w:hAnsi="Times New Roman" w:cs="Times New Roman"/>
          <w:color w:val="000000"/>
          <w:sz w:val="20"/>
          <w:szCs w:val="20"/>
        </w:rPr>
      </w:pPr>
    </w:p>
    <w:p w:rsidR="00D87D78" w:rsidRDefault="00D87D78">
      <w:pPr>
        <w:pStyle w:val="111"/>
        <w:rPr>
          <w:rFonts w:ascii="Times New Roman" w:hAnsi="Times New Roman" w:cs="Times New Roman"/>
          <w:color w:val="auto"/>
          <w:sz w:val="20"/>
          <w:szCs w:val="20"/>
        </w:rPr>
      </w:pPr>
      <w:bookmarkStart w:id="208" w:name="_GoBack"/>
      <w:bookmarkEnd w:id="208"/>
    </w:p>
    <w:p w:rsidR="00D87D78" w:rsidRDefault="00D87D78" w:rsidP="005854FF">
      <w:pPr>
        <w:ind w:firstLine="0"/>
        <w:rPr>
          <w:rStyle w:val="aa"/>
          <w:rFonts w:ascii="Times New Roman" w:hAnsi="Times New Roman" w:cs="Times New Roman"/>
          <w:bCs/>
          <w:color w:val="auto"/>
          <w:sz w:val="20"/>
          <w:szCs w:val="20"/>
        </w:rPr>
      </w:pPr>
    </w:p>
    <w:p w:rsidR="003C4B62" w:rsidRDefault="003C4B62"/>
    <w:p w:rsidR="003C4B62" w:rsidRDefault="005E16F9">
      <w:pPr>
        <w:keepNext/>
        <w:keepLines/>
        <w:spacing w:after="200" w:line="276" w:lineRule="auto"/>
      </w:pPr>
      <w:r>
        <w:rPr>
          <w:rFonts w:ascii="Calibri" w:eastAsia="Calibri" w:hAnsi="Calibri" w:cs="Calibri"/>
          <w:b/>
          <w:bCs/>
          <w:color w:val="4D95C4"/>
          <w:sz w:val="28"/>
          <w:szCs w:val="28"/>
        </w:rPr>
        <w:t>Контракт подписан электронной подписью заказчика:</w:t>
      </w:r>
    </w:p>
    <w:p w:rsidR="003C4B62" w:rsidRDefault="005E16F9">
      <w:pPr>
        <w:keepNext/>
        <w:keepLines/>
        <w:spacing w:after="200" w:line="276" w:lineRule="auto"/>
      </w:pPr>
      <w:r>
        <w:rPr>
          <w:rFonts w:ascii="Calibri" w:eastAsia="Calibri" w:hAnsi="Calibri" w:cs="Calibri"/>
          <w:color w:val="4D95C4"/>
        </w:rPr>
        <w:t>Организация: ОТДЕЛ ОБРАЗОВАНИЯ И СОЦИАЛЬНОГО РАЗВИТИЯ АДМИНИСТРАЦИИ ЦИВИЛЬСКОГО МУНИЦИПАЛЬНОГО ОКРУГА ЧУВАШСКОЙ РЕСПУБЛИКИ</w:t>
      </w:r>
    </w:p>
    <w:p w:rsidR="003C4B62" w:rsidRDefault="005E16F9">
      <w:pPr>
        <w:keepNext/>
        <w:keepLines/>
        <w:spacing w:after="200" w:line="276" w:lineRule="auto"/>
      </w:pPr>
      <w:r>
        <w:rPr>
          <w:rFonts w:ascii="Calibri" w:eastAsia="Calibri" w:hAnsi="Calibri" w:cs="Calibri"/>
          <w:color w:val="4D95C4"/>
        </w:rPr>
        <w:t>Владелец сертификата: Чепрасова Ольга Викторовна</w:t>
      </w:r>
    </w:p>
    <w:p w:rsidR="003C4B62" w:rsidRDefault="005E16F9">
      <w:pPr>
        <w:keepNext/>
        <w:keepLines/>
        <w:spacing w:after="200" w:line="276" w:lineRule="auto"/>
      </w:pPr>
      <w:r>
        <w:rPr>
          <w:rFonts w:ascii="Calibri" w:eastAsia="Calibri" w:hAnsi="Calibri" w:cs="Calibri"/>
          <w:color w:val="4D95C4"/>
        </w:rPr>
        <w:t>Сертификат: 00:D2:E5:A6:D6:8E:20:F</w:t>
      </w:r>
      <w:r>
        <w:rPr>
          <w:rFonts w:ascii="Calibri" w:eastAsia="Calibri" w:hAnsi="Calibri" w:cs="Calibri"/>
          <w:color w:val="4D95C4"/>
        </w:rPr>
        <w:t>9:A0:0D:B5:17:7E:70:5E:A6:98, действителен с 12.12.2024 10:40:13 по 07.03.2026 10:40:13</w:t>
      </w:r>
    </w:p>
    <w:p w:rsidR="003C4B62" w:rsidRDefault="005E16F9">
      <w:pPr>
        <w:keepNext/>
        <w:keepLines/>
        <w:spacing w:after="200" w:line="276" w:lineRule="auto"/>
      </w:pPr>
      <w:r>
        <w:rPr>
          <w:rFonts w:ascii="Calibri" w:eastAsia="Calibri" w:hAnsi="Calibri" w:cs="Calibri"/>
          <w:color w:val="4D95C4"/>
        </w:rPr>
        <w:t>Дата подписания: 01.09.2025 08:13:33 МСК</w:t>
      </w:r>
    </w:p>
    <w:p w:rsidR="003C4B62" w:rsidRDefault="003C4B62">
      <w:pPr>
        <w:keepNext/>
        <w:keepLines/>
        <w:pBdr>
          <w:bottom w:val="single" w:sz="6" w:space="1" w:color="000000"/>
        </w:pBdr>
        <w:spacing w:after="480"/>
      </w:pPr>
    </w:p>
    <w:p w:rsidR="003C4B62" w:rsidRDefault="005E16F9">
      <w:pPr>
        <w:keepNext/>
        <w:keepLines/>
        <w:spacing w:after="200" w:line="276" w:lineRule="auto"/>
      </w:pPr>
      <w:r>
        <w:rPr>
          <w:rFonts w:ascii="Calibri" w:eastAsia="Calibri" w:hAnsi="Calibri" w:cs="Calibri"/>
          <w:b/>
          <w:bCs/>
          <w:color w:val="4D95C4"/>
          <w:sz w:val="28"/>
          <w:szCs w:val="28"/>
        </w:rPr>
        <w:t>Контракт подписан электронной подписью участника:</w:t>
      </w:r>
    </w:p>
    <w:p w:rsidR="003C4B62" w:rsidRDefault="005E16F9">
      <w:pPr>
        <w:keepNext/>
        <w:keepLines/>
        <w:spacing w:after="200" w:line="276" w:lineRule="auto"/>
      </w:pPr>
      <w:r>
        <w:rPr>
          <w:rFonts w:ascii="Calibri" w:eastAsia="Calibri" w:hAnsi="Calibri" w:cs="Calibri"/>
          <w:color w:val="4D95C4"/>
        </w:rPr>
        <w:t>Организация: ООО "АГРОФИРМА "АТЛАШЕВСКАЯ"</w:t>
      </w:r>
    </w:p>
    <w:p w:rsidR="003C4B62" w:rsidRDefault="005E16F9">
      <w:pPr>
        <w:keepNext/>
        <w:keepLines/>
        <w:spacing w:after="200" w:line="276" w:lineRule="auto"/>
      </w:pPr>
      <w:r>
        <w:rPr>
          <w:rFonts w:ascii="Calibri" w:eastAsia="Calibri" w:hAnsi="Calibri" w:cs="Calibri"/>
          <w:color w:val="4D95C4"/>
        </w:rPr>
        <w:t>Владелец сертификата: МЕФОДЬЕВА ЕЛЕНА ВАСИЛЬЕВНА</w:t>
      </w:r>
    </w:p>
    <w:p w:rsidR="003C4B62" w:rsidRDefault="005E16F9">
      <w:pPr>
        <w:keepNext/>
        <w:keepLines/>
        <w:spacing w:after="200" w:line="276" w:lineRule="auto"/>
      </w:pPr>
      <w:r>
        <w:rPr>
          <w:rFonts w:ascii="Calibri" w:eastAsia="Calibri" w:hAnsi="Calibri" w:cs="Calibri"/>
          <w:color w:val="4D95C4"/>
        </w:rPr>
        <w:t>Сертификат: 02:B8:95:5B:00:3E:B3:21:8B:48:62:31:65:8C:7A:2F:E1, действителен с 19.08.2025 05:23:27 по 19.11.2026 05:33:27</w:t>
      </w:r>
    </w:p>
    <w:p w:rsidR="003C4B62" w:rsidRDefault="005E16F9">
      <w:pPr>
        <w:keepNext/>
        <w:keepLines/>
        <w:spacing w:after="200" w:line="276" w:lineRule="auto"/>
      </w:pPr>
      <w:r>
        <w:rPr>
          <w:rFonts w:ascii="Calibri" w:eastAsia="Calibri" w:hAnsi="Calibri" w:cs="Calibri"/>
          <w:color w:val="4D95C4"/>
        </w:rPr>
        <w:t>Дата подписания: 28.08.2025 14:00:37 МСК</w:t>
      </w:r>
    </w:p>
    <w:sectPr w:rsidR="003C4B62" w:rsidSect="003C4B62">
      <w:pgSz w:w="11906" w:h="16838"/>
      <w:pgMar w:top="992" w:right="850" w:bottom="1134"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PT Astra Serif">
    <w:charset w:val="CC"/>
    <w:family w:val="roman"/>
    <w:pitch w:val="variable"/>
    <w:sig w:usb0="A00002EF" w:usb1="5000204B" w:usb2="00000020" w:usb3="00000000" w:csb0="00000097" w:csb1="00000000"/>
  </w:font>
  <w:font w:name="inter Fallbac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73F45"/>
    <w:multiLevelType w:val="multilevel"/>
    <w:tmpl w:val="E228BB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A8750E6"/>
    <w:multiLevelType w:val="multilevel"/>
    <w:tmpl w:val="C25E079E"/>
    <w:lvl w:ilvl="0">
      <w:start w:val="1"/>
      <w:numFmt w:val="decimal"/>
      <w:lvlText w:val="%1."/>
      <w:lvlJc w:val="left"/>
      <w:pPr>
        <w:tabs>
          <w:tab w:val="num" w:pos="0"/>
        </w:tabs>
        <w:ind w:left="92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5B965C2B"/>
    <w:multiLevelType w:val="multilevel"/>
    <w:tmpl w:val="36860FC6"/>
    <w:lvl w:ilvl="0">
      <w:start w:val="1"/>
      <w:numFmt w:val="decimal"/>
      <w:suff w:val="nothing"/>
      <w:lvlText w:val="1.%1."/>
      <w:lvlJc w:val="left"/>
      <w:pPr>
        <w:tabs>
          <w:tab w:val="num" w:pos="0"/>
        </w:tabs>
        <w:ind w:left="720" w:hanging="360"/>
      </w:pPr>
      <w:rPr>
        <w:strike w:val="0"/>
        <w:dstrike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6ADA03F1"/>
    <w:multiLevelType w:val="multilevel"/>
    <w:tmpl w:val="B4FC9452"/>
    <w:lvl w:ilvl="0">
      <w:start w:val="1"/>
      <w:numFmt w:val="decimal"/>
      <w:suff w:val="nothing"/>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73BA6F8A"/>
    <w:multiLevelType w:val="multilevel"/>
    <w:tmpl w:val="A94EBE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compat/>
  <w:rsids>
    <w:rsidRoot w:val="00D87D78"/>
    <w:rsid w:val="000468DD"/>
    <w:rsid w:val="00085AF1"/>
    <w:rsid w:val="000D483D"/>
    <w:rsid w:val="000F5AAA"/>
    <w:rsid w:val="001163DF"/>
    <w:rsid w:val="001436B6"/>
    <w:rsid w:val="001E5D2A"/>
    <w:rsid w:val="002A3A72"/>
    <w:rsid w:val="003036BC"/>
    <w:rsid w:val="00371CBA"/>
    <w:rsid w:val="003A1C49"/>
    <w:rsid w:val="003C4B62"/>
    <w:rsid w:val="004C05BF"/>
    <w:rsid w:val="00501EF7"/>
    <w:rsid w:val="005854FF"/>
    <w:rsid w:val="005B7B9B"/>
    <w:rsid w:val="005E16F9"/>
    <w:rsid w:val="00624880"/>
    <w:rsid w:val="006520F7"/>
    <w:rsid w:val="00717560"/>
    <w:rsid w:val="007E1167"/>
    <w:rsid w:val="00935E66"/>
    <w:rsid w:val="009A2742"/>
    <w:rsid w:val="00AC6790"/>
    <w:rsid w:val="00BE2C90"/>
    <w:rsid w:val="00C321FF"/>
    <w:rsid w:val="00C52353"/>
    <w:rsid w:val="00C64B48"/>
    <w:rsid w:val="00D87D78"/>
    <w:rsid w:val="00DA3025"/>
    <w:rsid w:val="00E716B9"/>
    <w:rsid w:val="00E7391E"/>
    <w:rsid w:val="00E96EF6"/>
    <w:rsid w:val="00F64C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6B9"/>
    <w:pPr>
      <w:widowControl w:val="0"/>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qFormat/>
    <w:rsid w:val="00892873"/>
    <w:pPr>
      <w:spacing w:before="108" w:after="108"/>
      <w:ind w:firstLine="0"/>
      <w:jc w:val="center"/>
      <w:outlineLvl w:val="0"/>
    </w:pPr>
    <w:rPr>
      <w:rFonts w:ascii="Times New Roman" w:eastAsia="Calibri" w:hAnsi="Times New Roman"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05526A"/>
    <w:rPr>
      <w:rFonts w:ascii="Arial" w:eastAsia="Arial" w:hAnsi="Arial" w:cs="Arial"/>
      <w:sz w:val="40"/>
      <w:szCs w:val="40"/>
    </w:rPr>
  </w:style>
  <w:style w:type="character" w:customStyle="1" w:styleId="Heading2Char">
    <w:name w:val="Heading 2 Char"/>
    <w:basedOn w:val="a0"/>
    <w:link w:val="21"/>
    <w:uiPriority w:val="9"/>
    <w:qFormat/>
    <w:rsid w:val="0005526A"/>
    <w:rPr>
      <w:rFonts w:ascii="Arial" w:eastAsia="Arial" w:hAnsi="Arial" w:cs="Arial"/>
      <w:sz w:val="34"/>
    </w:rPr>
  </w:style>
  <w:style w:type="character" w:customStyle="1" w:styleId="Heading3Char">
    <w:name w:val="Heading 3 Char"/>
    <w:basedOn w:val="a0"/>
    <w:link w:val="31"/>
    <w:uiPriority w:val="9"/>
    <w:qFormat/>
    <w:rsid w:val="0005526A"/>
    <w:rPr>
      <w:rFonts w:ascii="Arial" w:eastAsia="Arial" w:hAnsi="Arial" w:cs="Arial"/>
      <w:sz w:val="30"/>
      <w:szCs w:val="30"/>
    </w:rPr>
  </w:style>
  <w:style w:type="character" w:customStyle="1" w:styleId="Heading4Char">
    <w:name w:val="Heading 4 Char"/>
    <w:basedOn w:val="a0"/>
    <w:link w:val="41"/>
    <w:uiPriority w:val="9"/>
    <w:qFormat/>
    <w:rsid w:val="0005526A"/>
    <w:rPr>
      <w:rFonts w:ascii="Arial" w:eastAsia="Arial" w:hAnsi="Arial" w:cs="Arial"/>
      <w:b/>
      <w:bCs/>
      <w:sz w:val="26"/>
      <w:szCs w:val="26"/>
    </w:rPr>
  </w:style>
  <w:style w:type="character" w:customStyle="1" w:styleId="Heading5Char">
    <w:name w:val="Heading 5 Char"/>
    <w:basedOn w:val="a0"/>
    <w:link w:val="51"/>
    <w:uiPriority w:val="9"/>
    <w:qFormat/>
    <w:rsid w:val="0005526A"/>
    <w:rPr>
      <w:rFonts w:ascii="Arial" w:eastAsia="Arial" w:hAnsi="Arial" w:cs="Arial"/>
      <w:b/>
      <w:bCs/>
      <w:sz w:val="24"/>
      <w:szCs w:val="24"/>
    </w:rPr>
  </w:style>
  <w:style w:type="character" w:customStyle="1" w:styleId="Heading6Char">
    <w:name w:val="Heading 6 Char"/>
    <w:basedOn w:val="a0"/>
    <w:link w:val="61"/>
    <w:uiPriority w:val="9"/>
    <w:qFormat/>
    <w:rsid w:val="0005526A"/>
    <w:rPr>
      <w:rFonts w:ascii="Arial" w:eastAsia="Arial" w:hAnsi="Arial" w:cs="Arial"/>
      <w:b/>
      <w:bCs/>
      <w:sz w:val="22"/>
      <w:szCs w:val="22"/>
    </w:rPr>
  </w:style>
  <w:style w:type="character" w:customStyle="1" w:styleId="Heading7Char">
    <w:name w:val="Heading 7 Char"/>
    <w:basedOn w:val="a0"/>
    <w:link w:val="71"/>
    <w:uiPriority w:val="9"/>
    <w:qFormat/>
    <w:rsid w:val="0005526A"/>
    <w:rPr>
      <w:rFonts w:ascii="Arial" w:eastAsia="Arial" w:hAnsi="Arial" w:cs="Arial"/>
      <w:b/>
      <w:bCs/>
      <w:i/>
      <w:iCs/>
      <w:sz w:val="22"/>
      <w:szCs w:val="22"/>
    </w:rPr>
  </w:style>
  <w:style w:type="character" w:customStyle="1" w:styleId="Heading8Char">
    <w:name w:val="Heading 8 Char"/>
    <w:basedOn w:val="a0"/>
    <w:link w:val="81"/>
    <w:uiPriority w:val="9"/>
    <w:qFormat/>
    <w:rsid w:val="0005526A"/>
    <w:rPr>
      <w:rFonts w:ascii="Arial" w:eastAsia="Arial" w:hAnsi="Arial" w:cs="Arial"/>
      <w:i/>
      <w:iCs/>
      <w:sz w:val="22"/>
      <w:szCs w:val="22"/>
    </w:rPr>
  </w:style>
  <w:style w:type="character" w:customStyle="1" w:styleId="Heading9Char">
    <w:name w:val="Heading 9 Char"/>
    <w:basedOn w:val="a0"/>
    <w:link w:val="91"/>
    <w:uiPriority w:val="9"/>
    <w:qFormat/>
    <w:rsid w:val="0005526A"/>
    <w:rPr>
      <w:rFonts w:ascii="Arial" w:eastAsia="Arial" w:hAnsi="Arial" w:cs="Arial"/>
      <w:i/>
      <w:iCs/>
      <w:sz w:val="21"/>
      <w:szCs w:val="21"/>
    </w:rPr>
  </w:style>
  <w:style w:type="character" w:customStyle="1" w:styleId="a3">
    <w:name w:val="Название Знак"/>
    <w:basedOn w:val="a0"/>
    <w:uiPriority w:val="10"/>
    <w:qFormat/>
    <w:rsid w:val="0005526A"/>
    <w:rPr>
      <w:sz w:val="48"/>
      <w:szCs w:val="48"/>
    </w:rPr>
  </w:style>
  <w:style w:type="character" w:customStyle="1" w:styleId="a4">
    <w:name w:val="Подзаголовок Знак"/>
    <w:basedOn w:val="a0"/>
    <w:uiPriority w:val="11"/>
    <w:qFormat/>
    <w:rsid w:val="0005526A"/>
    <w:rPr>
      <w:sz w:val="24"/>
      <w:szCs w:val="24"/>
    </w:rPr>
  </w:style>
  <w:style w:type="character" w:customStyle="1" w:styleId="2">
    <w:name w:val="Цитата 2 Знак"/>
    <w:uiPriority w:val="29"/>
    <w:qFormat/>
    <w:rsid w:val="0005526A"/>
    <w:rPr>
      <w:i/>
    </w:rPr>
  </w:style>
  <w:style w:type="character" w:customStyle="1" w:styleId="a5">
    <w:name w:val="Выделенная цитата Знак"/>
    <w:uiPriority w:val="30"/>
    <w:qFormat/>
    <w:rsid w:val="0005526A"/>
    <w:rPr>
      <w:i/>
    </w:rPr>
  </w:style>
  <w:style w:type="character" w:customStyle="1" w:styleId="HeaderChar">
    <w:name w:val="Header Char"/>
    <w:basedOn w:val="a0"/>
    <w:uiPriority w:val="99"/>
    <w:qFormat/>
    <w:rsid w:val="0005526A"/>
  </w:style>
  <w:style w:type="character" w:customStyle="1" w:styleId="FooterChar">
    <w:name w:val="Footer Char"/>
    <w:basedOn w:val="a0"/>
    <w:uiPriority w:val="99"/>
    <w:qFormat/>
    <w:rsid w:val="0005526A"/>
  </w:style>
  <w:style w:type="character" w:customStyle="1" w:styleId="CaptionChar">
    <w:name w:val="Caption Char"/>
    <w:uiPriority w:val="99"/>
    <w:qFormat/>
    <w:rsid w:val="0005526A"/>
  </w:style>
  <w:style w:type="character" w:customStyle="1" w:styleId="a6">
    <w:name w:val="Текст сноски Знак"/>
    <w:uiPriority w:val="99"/>
    <w:qFormat/>
    <w:rsid w:val="0005526A"/>
    <w:rPr>
      <w:sz w:val="18"/>
    </w:rPr>
  </w:style>
  <w:style w:type="character" w:customStyle="1" w:styleId="a7">
    <w:name w:val="Привязка сноски"/>
    <w:rsid w:val="003C4B62"/>
    <w:rPr>
      <w:vertAlign w:val="superscript"/>
    </w:rPr>
  </w:style>
  <w:style w:type="character" w:customStyle="1" w:styleId="FootnoteCharacters">
    <w:name w:val="Footnote Characters"/>
    <w:basedOn w:val="a0"/>
    <w:uiPriority w:val="99"/>
    <w:unhideWhenUsed/>
    <w:qFormat/>
    <w:rsid w:val="0005526A"/>
    <w:rPr>
      <w:vertAlign w:val="superscript"/>
    </w:rPr>
  </w:style>
  <w:style w:type="character" w:customStyle="1" w:styleId="a8">
    <w:name w:val="Текст концевой сноски Знак"/>
    <w:uiPriority w:val="99"/>
    <w:qFormat/>
    <w:rsid w:val="0005526A"/>
    <w:rPr>
      <w:sz w:val="20"/>
    </w:rPr>
  </w:style>
  <w:style w:type="character" w:customStyle="1" w:styleId="a9">
    <w:name w:val="Привязка концевой сноски"/>
    <w:rsid w:val="003C4B62"/>
    <w:rPr>
      <w:vertAlign w:val="superscript"/>
    </w:rPr>
  </w:style>
  <w:style w:type="character" w:customStyle="1" w:styleId="EndnoteCharacters">
    <w:name w:val="Endnote Characters"/>
    <w:basedOn w:val="a0"/>
    <w:uiPriority w:val="99"/>
    <w:semiHidden/>
    <w:unhideWhenUsed/>
    <w:qFormat/>
    <w:rsid w:val="0005526A"/>
    <w:rPr>
      <w:vertAlign w:val="superscript"/>
    </w:rPr>
  </w:style>
  <w:style w:type="character" w:customStyle="1" w:styleId="10">
    <w:name w:val="Заголовок 1 Знак"/>
    <w:basedOn w:val="a0"/>
    <w:qFormat/>
    <w:rsid w:val="0005526A"/>
    <w:rPr>
      <w:rFonts w:ascii="Times New Roman CYR" w:eastAsiaTheme="minorEastAsia" w:hAnsi="Times New Roman CYR" w:cs="Times New Roman CYR"/>
      <w:b/>
      <w:bCs/>
      <w:color w:val="26282F"/>
      <w:sz w:val="24"/>
      <w:szCs w:val="24"/>
      <w:lang w:eastAsia="ru-RU"/>
    </w:rPr>
  </w:style>
  <w:style w:type="character" w:customStyle="1" w:styleId="aa">
    <w:name w:val="Цветовое выделение"/>
    <w:uiPriority w:val="99"/>
    <w:qFormat/>
    <w:rsid w:val="0005526A"/>
    <w:rPr>
      <w:b/>
      <w:color w:val="26282F"/>
    </w:rPr>
  </w:style>
  <w:style w:type="character" w:customStyle="1" w:styleId="ab">
    <w:name w:val="Гипертекстовая ссылка"/>
    <w:basedOn w:val="aa"/>
    <w:qFormat/>
    <w:rsid w:val="0005526A"/>
    <w:rPr>
      <w:rFonts w:cs="Times New Roman"/>
      <w:b w:val="0"/>
      <w:color w:val="106BBE"/>
    </w:rPr>
  </w:style>
  <w:style w:type="character" w:customStyle="1" w:styleId="ac">
    <w:name w:val="Утратил силу"/>
    <w:basedOn w:val="aa"/>
    <w:uiPriority w:val="99"/>
    <w:qFormat/>
    <w:rsid w:val="0005526A"/>
    <w:rPr>
      <w:rFonts w:cs="Times New Roman"/>
      <w:b w:val="0"/>
      <w:strike/>
      <w:color w:val="666600"/>
    </w:rPr>
  </w:style>
  <w:style w:type="character" w:customStyle="1" w:styleId="ad">
    <w:name w:val="Цветовое выделение для Текст"/>
    <w:uiPriority w:val="99"/>
    <w:qFormat/>
    <w:rsid w:val="0005526A"/>
    <w:rPr>
      <w:rFonts w:ascii="Times New Roman CYR" w:hAnsi="Times New Roman CYR"/>
    </w:rPr>
  </w:style>
  <w:style w:type="character" w:customStyle="1" w:styleId="11">
    <w:name w:val="Оглавление 1 Знак"/>
    <w:basedOn w:val="a0"/>
    <w:link w:val="12"/>
    <w:uiPriority w:val="99"/>
    <w:semiHidden/>
    <w:qFormat/>
    <w:rsid w:val="0005526A"/>
    <w:rPr>
      <w:rFonts w:ascii="Times New Roman CYR" w:eastAsiaTheme="minorEastAsia" w:hAnsi="Times New Roman CYR" w:cs="Times New Roman CYR"/>
      <w:sz w:val="24"/>
      <w:szCs w:val="24"/>
      <w:lang w:eastAsia="ru-RU"/>
    </w:rPr>
  </w:style>
  <w:style w:type="character" w:customStyle="1" w:styleId="ae">
    <w:name w:val="Нижний колонтитул Знак"/>
    <w:basedOn w:val="a0"/>
    <w:link w:val="13"/>
    <w:uiPriority w:val="99"/>
    <w:semiHidden/>
    <w:qFormat/>
    <w:rsid w:val="0005526A"/>
    <w:rPr>
      <w:rFonts w:ascii="Times New Roman CYR" w:eastAsiaTheme="minorEastAsia" w:hAnsi="Times New Roman CYR" w:cs="Times New Roman CYR"/>
      <w:sz w:val="24"/>
      <w:szCs w:val="24"/>
      <w:lang w:eastAsia="ru-RU"/>
    </w:rPr>
  </w:style>
  <w:style w:type="character" w:customStyle="1" w:styleId="af">
    <w:name w:val="Текст выноски Знак"/>
    <w:basedOn w:val="a0"/>
    <w:uiPriority w:val="99"/>
    <w:semiHidden/>
    <w:qFormat/>
    <w:rsid w:val="0005526A"/>
    <w:rPr>
      <w:rFonts w:ascii="Tahoma" w:eastAsiaTheme="minorEastAsia" w:hAnsi="Tahoma" w:cs="Tahoma"/>
      <w:sz w:val="16"/>
      <w:szCs w:val="16"/>
      <w:lang w:eastAsia="ru-RU"/>
    </w:rPr>
  </w:style>
  <w:style w:type="character" w:customStyle="1" w:styleId="-">
    <w:name w:val="Интернет-ссылка"/>
    <w:basedOn w:val="a0"/>
    <w:uiPriority w:val="99"/>
    <w:unhideWhenUsed/>
    <w:rsid w:val="0005526A"/>
    <w:rPr>
      <w:color w:val="0000FF"/>
      <w:u w:val="single"/>
    </w:rPr>
  </w:style>
  <w:style w:type="character" w:customStyle="1" w:styleId="s10">
    <w:name w:val="s_10"/>
    <w:basedOn w:val="a0"/>
    <w:qFormat/>
    <w:rsid w:val="0005526A"/>
  </w:style>
  <w:style w:type="character" w:customStyle="1" w:styleId="af0">
    <w:name w:val="Посещённая гиперссылка"/>
    <w:basedOn w:val="a0"/>
    <w:uiPriority w:val="99"/>
    <w:semiHidden/>
    <w:unhideWhenUsed/>
    <w:rsid w:val="00107D21"/>
    <w:rPr>
      <w:color w:val="800080" w:themeColor="followedHyperlink"/>
      <w:u w:val="single"/>
    </w:rPr>
  </w:style>
  <w:style w:type="character" w:customStyle="1" w:styleId="110">
    <w:name w:val="Заголовок 1 Знак1"/>
    <w:basedOn w:val="a0"/>
    <w:uiPriority w:val="9"/>
    <w:qFormat/>
    <w:rsid w:val="00892873"/>
    <w:rPr>
      <w:rFonts w:asciiTheme="majorHAnsi" w:eastAsiaTheme="majorEastAsia" w:hAnsiTheme="majorHAnsi" w:cstheme="majorBidi"/>
      <w:b/>
      <w:bCs/>
      <w:color w:val="365F91" w:themeColor="accent1" w:themeShade="BF"/>
      <w:szCs w:val="28"/>
      <w:lang w:eastAsia="ru-RU"/>
    </w:rPr>
  </w:style>
  <w:style w:type="character" w:customStyle="1" w:styleId="af1">
    <w:name w:val="Заголовок Знак"/>
    <w:uiPriority w:val="10"/>
    <w:qFormat/>
    <w:rsid w:val="00892873"/>
    <w:rPr>
      <w:rFonts w:eastAsia="Times New Roman"/>
      <w:b/>
      <w:color w:val="000000"/>
      <w:sz w:val="28"/>
    </w:rPr>
  </w:style>
  <w:style w:type="paragraph" w:customStyle="1" w:styleId="14">
    <w:name w:val="Заголовок1"/>
    <w:basedOn w:val="a"/>
    <w:next w:val="af2"/>
    <w:qFormat/>
    <w:rsid w:val="003C4B62"/>
    <w:pPr>
      <w:keepNext/>
      <w:spacing w:before="240" w:after="120"/>
    </w:pPr>
    <w:rPr>
      <w:rFonts w:ascii="Liberation Sans" w:eastAsia="Microsoft YaHei" w:hAnsi="Liberation Sans" w:cs="Arial"/>
      <w:sz w:val="28"/>
      <w:szCs w:val="28"/>
    </w:rPr>
  </w:style>
  <w:style w:type="paragraph" w:styleId="af2">
    <w:name w:val="Body Text"/>
    <w:basedOn w:val="a"/>
    <w:rsid w:val="003C4B62"/>
    <w:pPr>
      <w:spacing w:after="140" w:line="276" w:lineRule="auto"/>
    </w:pPr>
  </w:style>
  <w:style w:type="paragraph" w:styleId="af3">
    <w:name w:val="List"/>
    <w:basedOn w:val="af2"/>
    <w:rsid w:val="003C4B62"/>
    <w:rPr>
      <w:rFonts w:cs="Arial"/>
    </w:rPr>
  </w:style>
  <w:style w:type="paragraph" w:styleId="af4">
    <w:name w:val="caption"/>
    <w:basedOn w:val="a"/>
    <w:qFormat/>
    <w:rsid w:val="003C4B62"/>
    <w:pPr>
      <w:suppressLineNumbers/>
      <w:spacing w:before="120" w:after="120"/>
    </w:pPr>
    <w:rPr>
      <w:rFonts w:cs="Arial"/>
      <w:i/>
      <w:iCs/>
    </w:rPr>
  </w:style>
  <w:style w:type="paragraph" w:styleId="af5">
    <w:name w:val="index heading"/>
    <w:basedOn w:val="a"/>
    <w:qFormat/>
    <w:rsid w:val="003C4B62"/>
    <w:pPr>
      <w:suppressLineNumbers/>
    </w:pPr>
    <w:rPr>
      <w:rFonts w:cs="Arial"/>
    </w:rPr>
  </w:style>
  <w:style w:type="paragraph" w:customStyle="1" w:styleId="21">
    <w:name w:val="Заголовок 21"/>
    <w:basedOn w:val="a"/>
    <w:next w:val="a"/>
    <w:link w:val="Heading2Char"/>
    <w:uiPriority w:val="9"/>
    <w:unhideWhenUsed/>
    <w:qFormat/>
    <w:rsid w:val="0005526A"/>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Heading3Char"/>
    <w:uiPriority w:val="9"/>
    <w:unhideWhenUsed/>
    <w:qFormat/>
    <w:rsid w:val="0005526A"/>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05526A"/>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05526A"/>
    <w:pPr>
      <w:keepNext/>
      <w:keepLines/>
      <w:spacing w:before="320" w:after="200"/>
      <w:outlineLvl w:val="4"/>
    </w:pPr>
    <w:rPr>
      <w:rFonts w:ascii="Arial" w:eastAsia="Arial" w:hAnsi="Arial" w:cs="Arial"/>
      <w:b/>
      <w:bCs/>
    </w:rPr>
  </w:style>
  <w:style w:type="paragraph" w:customStyle="1" w:styleId="61">
    <w:name w:val="Заголовок 61"/>
    <w:basedOn w:val="a"/>
    <w:next w:val="a"/>
    <w:link w:val="Heading6Char"/>
    <w:uiPriority w:val="9"/>
    <w:unhideWhenUsed/>
    <w:qFormat/>
    <w:rsid w:val="0005526A"/>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05526A"/>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05526A"/>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05526A"/>
    <w:pPr>
      <w:keepNext/>
      <w:keepLines/>
      <w:spacing w:before="320" w:after="200"/>
      <w:outlineLvl w:val="8"/>
    </w:pPr>
    <w:rPr>
      <w:rFonts w:ascii="Arial" w:eastAsia="Arial" w:hAnsi="Arial" w:cs="Arial"/>
      <w:i/>
      <w:iCs/>
      <w:sz w:val="21"/>
      <w:szCs w:val="21"/>
    </w:rPr>
  </w:style>
  <w:style w:type="paragraph" w:styleId="af6">
    <w:name w:val="No Spacing"/>
    <w:uiPriority w:val="1"/>
    <w:qFormat/>
    <w:rsid w:val="0005526A"/>
    <w:pPr>
      <w:ind w:firstLine="709"/>
      <w:jc w:val="both"/>
    </w:pPr>
  </w:style>
  <w:style w:type="paragraph" w:styleId="af7">
    <w:name w:val="Title"/>
    <w:basedOn w:val="a"/>
    <w:next w:val="a"/>
    <w:uiPriority w:val="10"/>
    <w:qFormat/>
    <w:rsid w:val="0005526A"/>
    <w:pPr>
      <w:spacing w:before="300" w:after="200"/>
      <w:contextualSpacing/>
    </w:pPr>
    <w:rPr>
      <w:sz w:val="48"/>
      <w:szCs w:val="48"/>
    </w:rPr>
  </w:style>
  <w:style w:type="paragraph" w:styleId="af8">
    <w:name w:val="Subtitle"/>
    <w:basedOn w:val="a"/>
    <w:next w:val="a"/>
    <w:uiPriority w:val="11"/>
    <w:qFormat/>
    <w:rsid w:val="0005526A"/>
    <w:pPr>
      <w:spacing w:before="200" w:after="200"/>
    </w:pPr>
  </w:style>
  <w:style w:type="paragraph" w:styleId="20">
    <w:name w:val="Quote"/>
    <w:basedOn w:val="a"/>
    <w:next w:val="a"/>
    <w:uiPriority w:val="29"/>
    <w:qFormat/>
    <w:rsid w:val="0005526A"/>
    <w:pPr>
      <w:ind w:left="720" w:right="720"/>
    </w:pPr>
    <w:rPr>
      <w:i/>
    </w:rPr>
  </w:style>
  <w:style w:type="paragraph" w:styleId="af9">
    <w:name w:val="Intense Quote"/>
    <w:basedOn w:val="a"/>
    <w:next w:val="a"/>
    <w:uiPriority w:val="30"/>
    <w:qFormat/>
    <w:rsid w:val="0005526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15">
    <w:name w:val="Название объекта1"/>
    <w:basedOn w:val="a"/>
    <w:next w:val="a"/>
    <w:uiPriority w:val="35"/>
    <w:semiHidden/>
    <w:unhideWhenUsed/>
    <w:qFormat/>
    <w:rsid w:val="0005526A"/>
    <w:pPr>
      <w:spacing w:line="276" w:lineRule="auto"/>
    </w:pPr>
    <w:rPr>
      <w:b/>
      <w:bCs/>
      <w:color w:val="4F81BD" w:themeColor="accent1"/>
      <w:sz w:val="18"/>
      <w:szCs w:val="18"/>
    </w:rPr>
  </w:style>
  <w:style w:type="paragraph" w:styleId="afa">
    <w:name w:val="footnote text"/>
    <w:basedOn w:val="a"/>
    <w:uiPriority w:val="99"/>
    <w:semiHidden/>
    <w:unhideWhenUsed/>
    <w:rsid w:val="0005526A"/>
    <w:pPr>
      <w:spacing w:after="40"/>
    </w:pPr>
    <w:rPr>
      <w:sz w:val="18"/>
    </w:rPr>
  </w:style>
  <w:style w:type="paragraph" w:styleId="afb">
    <w:name w:val="endnote text"/>
    <w:basedOn w:val="a"/>
    <w:uiPriority w:val="99"/>
    <w:semiHidden/>
    <w:unhideWhenUsed/>
    <w:rsid w:val="0005526A"/>
    <w:rPr>
      <w:sz w:val="20"/>
    </w:rPr>
  </w:style>
  <w:style w:type="paragraph" w:styleId="12">
    <w:name w:val="toc 1"/>
    <w:basedOn w:val="a"/>
    <w:next w:val="a"/>
    <w:link w:val="11"/>
    <w:uiPriority w:val="39"/>
    <w:unhideWhenUsed/>
    <w:rsid w:val="0005526A"/>
    <w:pPr>
      <w:spacing w:after="57"/>
      <w:ind w:firstLine="0"/>
    </w:pPr>
  </w:style>
  <w:style w:type="paragraph" w:styleId="22">
    <w:name w:val="toc 2"/>
    <w:basedOn w:val="a"/>
    <w:next w:val="a"/>
    <w:uiPriority w:val="39"/>
    <w:unhideWhenUsed/>
    <w:rsid w:val="0005526A"/>
    <w:pPr>
      <w:spacing w:after="57"/>
      <w:ind w:left="283" w:firstLine="0"/>
    </w:pPr>
  </w:style>
  <w:style w:type="paragraph" w:styleId="3">
    <w:name w:val="toc 3"/>
    <w:basedOn w:val="a"/>
    <w:next w:val="a"/>
    <w:uiPriority w:val="39"/>
    <w:unhideWhenUsed/>
    <w:rsid w:val="0005526A"/>
    <w:pPr>
      <w:spacing w:after="57"/>
      <w:ind w:left="567" w:firstLine="0"/>
    </w:pPr>
  </w:style>
  <w:style w:type="paragraph" w:styleId="4">
    <w:name w:val="toc 4"/>
    <w:basedOn w:val="a"/>
    <w:next w:val="a"/>
    <w:uiPriority w:val="39"/>
    <w:unhideWhenUsed/>
    <w:rsid w:val="0005526A"/>
    <w:pPr>
      <w:spacing w:after="57"/>
      <w:ind w:left="850" w:firstLine="0"/>
    </w:pPr>
  </w:style>
  <w:style w:type="paragraph" w:styleId="5">
    <w:name w:val="toc 5"/>
    <w:basedOn w:val="a"/>
    <w:next w:val="a"/>
    <w:uiPriority w:val="39"/>
    <w:unhideWhenUsed/>
    <w:rsid w:val="0005526A"/>
    <w:pPr>
      <w:spacing w:after="57"/>
      <w:ind w:left="1134" w:firstLine="0"/>
    </w:pPr>
  </w:style>
  <w:style w:type="paragraph" w:styleId="6">
    <w:name w:val="toc 6"/>
    <w:basedOn w:val="a"/>
    <w:next w:val="a"/>
    <w:uiPriority w:val="39"/>
    <w:unhideWhenUsed/>
    <w:rsid w:val="0005526A"/>
    <w:pPr>
      <w:spacing w:after="57"/>
      <w:ind w:left="1417" w:firstLine="0"/>
    </w:pPr>
  </w:style>
  <w:style w:type="paragraph" w:styleId="7">
    <w:name w:val="toc 7"/>
    <w:basedOn w:val="a"/>
    <w:next w:val="a"/>
    <w:uiPriority w:val="39"/>
    <w:unhideWhenUsed/>
    <w:rsid w:val="0005526A"/>
    <w:pPr>
      <w:spacing w:after="57"/>
      <w:ind w:left="1701" w:firstLine="0"/>
    </w:pPr>
  </w:style>
  <w:style w:type="paragraph" w:styleId="8">
    <w:name w:val="toc 8"/>
    <w:basedOn w:val="a"/>
    <w:next w:val="a"/>
    <w:uiPriority w:val="39"/>
    <w:unhideWhenUsed/>
    <w:rsid w:val="0005526A"/>
    <w:pPr>
      <w:spacing w:after="57"/>
      <w:ind w:left="1984" w:firstLine="0"/>
    </w:pPr>
  </w:style>
  <w:style w:type="paragraph" w:styleId="9">
    <w:name w:val="toc 9"/>
    <w:basedOn w:val="a"/>
    <w:next w:val="a"/>
    <w:uiPriority w:val="39"/>
    <w:unhideWhenUsed/>
    <w:rsid w:val="0005526A"/>
    <w:pPr>
      <w:spacing w:after="57"/>
      <w:ind w:left="2268" w:firstLine="0"/>
    </w:pPr>
  </w:style>
  <w:style w:type="paragraph" w:styleId="afc">
    <w:name w:val="TOC Heading"/>
    <w:uiPriority w:val="39"/>
    <w:unhideWhenUsed/>
    <w:qFormat/>
    <w:rsid w:val="0005526A"/>
    <w:pPr>
      <w:ind w:firstLine="709"/>
      <w:jc w:val="both"/>
    </w:pPr>
  </w:style>
  <w:style w:type="paragraph" w:styleId="afd">
    <w:name w:val="table of figures"/>
    <w:basedOn w:val="a"/>
    <w:next w:val="a"/>
    <w:uiPriority w:val="99"/>
    <w:unhideWhenUsed/>
    <w:qFormat/>
    <w:rsid w:val="0005526A"/>
  </w:style>
  <w:style w:type="paragraph" w:customStyle="1" w:styleId="111">
    <w:name w:val="Заголовок 11"/>
    <w:next w:val="a"/>
    <w:qFormat/>
    <w:rsid w:val="0005526A"/>
    <w:pPr>
      <w:widowControl w:val="0"/>
      <w:spacing w:before="108" w:after="108"/>
      <w:jc w:val="center"/>
      <w:outlineLvl w:val="0"/>
    </w:pPr>
    <w:rPr>
      <w:rFonts w:ascii="Times New Roman CYR" w:eastAsia="Calibri" w:hAnsi="Times New Roman CYR" w:cs="Times New Roman CYR"/>
      <w:b/>
      <w:bCs/>
      <w:color w:val="26282F"/>
      <w:sz w:val="24"/>
      <w:szCs w:val="24"/>
      <w:lang w:eastAsia="ru-RU"/>
    </w:rPr>
  </w:style>
  <w:style w:type="paragraph" w:customStyle="1" w:styleId="afe">
    <w:name w:val="Текст (справка)"/>
    <w:basedOn w:val="a"/>
    <w:next w:val="a"/>
    <w:uiPriority w:val="99"/>
    <w:qFormat/>
    <w:rsid w:val="0005526A"/>
    <w:pPr>
      <w:ind w:left="170" w:right="170" w:firstLine="0"/>
      <w:jc w:val="left"/>
    </w:pPr>
  </w:style>
  <w:style w:type="paragraph" w:customStyle="1" w:styleId="aff">
    <w:name w:val="Комментарий"/>
    <w:basedOn w:val="afe"/>
    <w:next w:val="a"/>
    <w:uiPriority w:val="99"/>
    <w:qFormat/>
    <w:rsid w:val="0005526A"/>
    <w:pPr>
      <w:spacing w:before="75"/>
      <w:ind w:right="0"/>
      <w:jc w:val="both"/>
    </w:pPr>
    <w:rPr>
      <w:color w:val="353842"/>
    </w:rPr>
  </w:style>
  <w:style w:type="paragraph" w:customStyle="1" w:styleId="aff0">
    <w:name w:val="Нормальный (таблица)"/>
    <w:basedOn w:val="a"/>
    <w:next w:val="a"/>
    <w:uiPriority w:val="99"/>
    <w:qFormat/>
    <w:rsid w:val="0005526A"/>
    <w:pPr>
      <w:ind w:firstLine="0"/>
    </w:pPr>
  </w:style>
  <w:style w:type="paragraph" w:customStyle="1" w:styleId="aff1">
    <w:name w:val="Прижатый влево"/>
    <w:basedOn w:val="a"/>
    <w:next w:val="a"/>
    <w:uiPriority w:val="99"/>
    <w:qFormat/>
    <w:rsid w:val="0005526A"/>
    <w:pPr>
      <w:ind w:firstLine="0"/>
      <w:jc w:val="left"/>
    </w:pPr>
  </w:style>
  <w:style w:type="paragraph" w:customStyle="1" w:styleId="13">
    <w:name w:val="Верхний колонтитул1"/>
    <w:basedOn w:val="a"/>
    <w:link w:val="ae"/>
    <w:uiPriority w:val="99"/>
    <w:semiHidden/>
    <w:unhideWhenUsed/>
    <w:qFormat/>
    <w:rsid w:val="0005526A"/>
    <w:pPr>
      <w:tabs>
        <w:tab w:val="center" w:pos="4677"/>
        <w:tab w:val="right" w:pos="9355"/>
      </w:tabs>
    </w:pPr>
  </w:style>
  <w:style w:type="paragraph" w:customStyle="1" w:styleId="16">
    <w:name w:val="Нижний колонтитул1"/>
    <w:basedOn w:val="a"/>
    <w:uiPriority w:val="99"/>
    <w:semiHidden/>
    <w:unhideWhenUsed/>
    <w:qFormat/>
    <w:rsid w:val="0005526A"/>
    <w:pPr>
      <w:tabs>
        <w:tab w:val="center" w:pos="4677"/>
        <w:tab w:val="right" w:pos="9355"/>
      </w:tabs>
    </w:pPr>
  </w:style>
  <w:style w:type="paragraph" w:styleId="aff2">
    <w:name w:val="Balloon Text"/>
    <w:basedOn w:val="a"/>
    <w:uiPriority w:val="99"/>
    <w:semiHidden/>
    <w:unhideWhenUsed/>
    <w:qFormat/>
    <w:rsid w:val="0005526A"/>
    <w:rPr>
      <w:rFonts w:ascii="Tahoma" w:hAnsi="Tahoma" w:cs="Tahoma"/>
      <w:sz w:val="16"/>
      <w:szCs w:val="16"/>
    </w:rPr>
  </w:style>
  <w:style w:type="paragraph" w:customStyle="1" w:styleId="indent1">
    <w:name w:val="indent_1"/>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customStyle="1" w:styleId="s3">
    <w:name w:val="s_3"/>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customStyle="1" w:styleId="s1">
    <w:name w:val="s_1"/>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styleId="aff3">
    <w:name w:val="List Paragraph"/>
    <w:basedOn w:val="a"/>
    <w:uiPriority w:val="34"/>
    <w:qFormat/>
    <w:rsid w:val="0005526A"/>
    <w:pPr>
      <w:ind w:left="720"/>
      <w:contextualSpacing/>
    </w:pPr>
  </w:style>
  <w:style w:type="paragraph" w:customStyle="1" w:styleId="210">
    <w:name w:val="Основной текст с отступом 21"/>
    <w:qFormat/>
    <w:rsid w:val="0005526A"/>
    <w:pPr>
      <w:spacing w:after="120" w:line="480" w:lineRule="auto"/>
      <w:ind w:left="283"/>
      <w:jc w:val="both"/>
    </w:pPr>
    <w:rPr>
      <w:rFonts w:eastAsia="Times New Roman" w:cs="Times New Roman"/>
      <w:sz w:val="24"/>
      <w:szCs w:val="24"/>
      <w:lang w:eastAsia="ar-SA"/>
    </w:rPr>
  </w:style>
  <w:style w:type="table" w:styleId="aff4">
    <w:name w:val="Table Grid"/>
    <w:basedOn w:val="a1"/>
    <w:uiPriority w:val="39"/>
    <w:rsid w:val="000552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5526A"/>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
    <w:name w:val="Таблица простая 11"/>
    <w:basedOn w:val="a1"/>
    <w:uiPriority w:val="59"/>
    <w:rsid w:val="0005526A"/>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1">
    <w:name w:val="Таблица простая 21"/>
    <w:basedOn w:val="a1"/>
    <w:uiPriority w:val="59"/>
    <w:rsid w:val="0005526A"/>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0">
    <w:name w:val="Таблица простая 41"/>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0">
    <w:name w:val="Таблица простая 51"/>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rsid w:val="0005526A"/>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05526A"/>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05526A"/>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05526A"/>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05526A"/>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05526A"/>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05526A"/>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05526A"/>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rsid w:val="0005526A"/>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rsid w:val="0005526A"/>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rsid w:val="0005526A"/>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rsid w:val="0005526A"/>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rsid w:val="0005526A"/>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rsid w:val="0005526A"/>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rsid w:val="0005526A"/>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rsid w:val="0005526A"/>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rsid w:val="0005526A"/>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rsid w:val="0005526A"/>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rsid w:val="0005526A"/>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rsid w:val="0005526A"/>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rsid w:val="0005526A"/>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rsid w:val="0005526A"/>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rsid w:val="0005526A"/>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rsid w:val="0005526A"/>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rsid w:val="0005526A"/>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rsid w:val="0005526A"/>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rsid w:val="0005526A"/>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rsid w:val="0005526A"/>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05526A"/>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05526A"/>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05526A"/>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05526A"/>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05526A"/>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05526A"/>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05526A"/>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05526A"/>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05526A"/>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05526A"/>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05526A"/>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05526A"/>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05526A"/>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05526A"/>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05526A"/>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05526A"/>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05526A"/>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rsid w:val="0005526A"/>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rsid w:val="0005526A"/>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rsid w:val="0005526A"/>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rsid w:val="0005526A"/>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rsid w:val="0005526A"/>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rsid w:val="0005526A"/>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rsid w:val="0005526A"/>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5526A"/>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5526A"/>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05526A"/>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05526A"/>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05526A"/>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05526A"/>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05526A"/>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rsid w:val="0005526A"/>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rsid w:val="0005526A"/>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rsid w:val="0005526A"/>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rsid w:val="0005526A"/>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rsid w:val="0005526A"/>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rsid w:val="0005526A"/>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rsid w:val="0005526A"/>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05526A"/>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rsid w:val="0005526A"/>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rsid w:val="0005526A"/>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rsid w:val="0005526A"/>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rsid w:val="0005526A"/>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rsid w:val="0005526A"/>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rsid w:val="0005526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05526A"/>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05526A"/>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05526A"/>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05526A"/>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05526A"/>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05526A"/>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05526A"/>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05526A"/>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05526A"/>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05526A"/>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05526A"/>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05526A"/>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05526A"/>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D"/>
      </w:tcPr>
    </w:tblStylePr>
    <w:tblStylePr w:type="band1Horz">
      <w:rPr>
        <w:color w:val="404040"/>
        <w:sz w:val="22"/>
      </w:r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sid w:val="0005526A"/>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sid w:val="0005526A"/>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D"/>
      </w:tcPr>
    </w:tblStylePr>
    <w:tblStylePr w:type="band1Horz">
      <w:rPr>
        <w:color w:val="404040"/>
        <w:sz w:val="22"/>
      </w:r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sid w:val="0005526A"/>
    <w:rPr>
      <w:color w:val="404040"/>
      <w:sz w:val="20"/>
      <w:szCs w:val="20"/>
      <w:lang w:eastAsia="ru-RU"/>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sid w:val="0005526A"/>
    <w:rPr>
      <w:color w:val="404040"/>
      <w:sz w:val="20"/>
      <w:szCs w:val="20"/>
      <w:lang w:eastAsia="ru-RU"/>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sid w:val="0005526A"/>
    <w:rPr>
      <w:color w:val="404040"/>
      <w:sz w:val="20"/>
      <w:szCs w:val="20"/>
      <w:lang w:eastAsia="ru-RU"/>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sid w:val="0005526A"/>
    <w:rPr>
      <w:color w:val="404040"/>
      <w:sz w:val="20"/>
      <w:szCs w:val="20"/>
      <w:lang w:eastAsia="ru-RU"/>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sid w:val="0005526A"/>
    <w:rPr>
      <w:color w:val="404040"/>
      <w:sz w:val="20"/>
      <w:szCs w:val="20"/>
      <w:lang w:eastAsia="ru-RU"/>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sid w:val="0005526A"/>
    <w:rPr>
      <w:color w:val="404040"/>
      <w:sz w:val="20"/>
      <w:szCs w:val="20"/>
      <w:lang w:eastAsia="ru-RU"/>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rsid w:val="0005526A"/>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05526A"/>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05526A"/>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05526A"/>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05526A"/>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05526A"/>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05526A"/>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6B9"/>
    <w:pPr>
      <w:widowControl w:val="0"/>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qFormat/>
    <w:rsid w:val="00892873"/>
    <w:pPr>
      <w:spacing w:before="108" w:after="108"/>
      <w:ind w:firstLine="0"/>
      <w:jc w:val="center"/>
      <w:outlineLvl w:val="0"/>
    </w:pPr>
    <w:rPr>
      <w:rFonts w:ascii="Times New Roman" w:eastAsia="Calibri" w:hAnsi="Times New Roman"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05526A"/>
    <w:rPr>
      <w:rFonts w:ascii="Arial" w:eastAsia="Arial" w:hAnsi="Arial" w:cs="Arial"/>
      <w:sz w:val="40"/>
      <w:szCs w:val="40"/>
    </w:rPr>
  </w:style>
  <w:style w:type="character" w:customStyle="1" w:styleId="Heading2Char">
    <w:name w:val="Heading 2 Char"/>
    <w:basedOn w:val="a0"/>
    <w:link w:val="21"/>
    <w:uiPriority w:val="9"/>
    <w:qFormat/>
    <w:rsid w:val="0005526A"/>
    <w:rPr>
      <w:rFonts w:ascii="Arial" w:eastAsia="Arial" w:hAnsi="Arial" w:cs="Arial"/>
      <w:sz w:val="34"/>
    </w:rPr>
  </w:style>
  <w:style w:type="character" w:customStyle="1" w:styleId="Heading3Char">
    <w:name w:val="Heading 3 Char"/>
    <w:basedOn w:val="a0"/>
    <w:link w:val="31"/>
    <w:uiPriority w:val="9"/>
    <w:qFormat/>
    <w:rsid w:val="0005526A"/>
    <w:rPr>
      <w:rFonts w:ascii="Arial" w:eastAsia="Arial" w:hAnsi="Arial" w:cs="Arial"/>
      <w:sz w:val="30"/>
      <w:szCs w:val="30"/>
    </w:rPr>
  </w:style>
  <w:style w:type="character" w:customStyle="1" w:styleId="Heading4Char">
    <w:name w:val="Heading 4 Char"/>
    <w:basedOn w:val="a0"/>
    <w:link w:val="41"/>
    <w:uiPriority w:val="9"/>
    <w:qFormat/>
    <w:rsid w:val="0005526A"/>
    <w:rPr>
      <w:rFonts w:ascii="Arial" w:eastAsia="Arial" w:hAnsi="Arial" w:cs="Arial"/>
      <w:b/>
      <w:bCs/>
      <w:sz w:val="26"/>
      <w:szCs w:val="26"/>
    </w:rPr>
  </w:style>
  <w:style w:type="character" w:customStyle="1" w:styleId="Heading5Char">
    <w:name w:val="Heading 5 Char"/>
    <w:basedOn w:val="a0"/>
    <w:link w:val="51"/>
    <w:uiPriority w:val="9"/>
    <w:qFormat/>
    <w:rsid w:val="0005526A"/>
    <w:rPr>
      <w:rFonts w:ascii="Arial" w:eastAsia="Arial" w:hAnsi="Arial" w:cs="Arial"/>
      <w:b/>
      <w:bCs/>
      <w:sz w:val="24"/>
      <w:szCs w:val="24"/>
    </w:rPr>
  </w:style>
  <w:style w:type="character" w:customStyle="1" w:styleId="Heading6Char">
    <w:name w:val="Heading 6 Char"/>
    <w:basedOn w:val="a0"/>
    <w:link w:val="61"/>
    <w:uiPriority w:val="9"/>
    <w:qFormat/>
    <w:rsid w:val="0005526A"/>
    <w:rPr>
      <w:rFonts w:ascii="Arial" w:eastAsia="Arial" w:hAnsi="Arial" w:cs="Arial"/>
      <w:b/>
      <w:bCs/>
      <w:sz w:val="22"/>
      <w:szCs w:val="22"/>
    </w:rPr>
  </w:style>
  <w:style w:type="character" w:customStyle="1" w:styleId="Heading7Char">
    <w:name w:val="Heading 7 Char"/>
    <w:basedOn w:val="a0"/>
    <w:link w:val="71"/>
    <w:uiPriority w:val="9"/>
    <w:qFormat/>
    <w:rsid w:val="0005526A"/>
    <w:rPr>
      <w:rFonts w:ascii="Arial" w:eastAsia="Arial" w:hAnsi="Arial" w:cs="Arial"/>
      <w:b/>
      <w:bCs/>
      <w:i/>
      <w:iCs/>
      <w:sz w:val="22"/>
      <w:szCs w:val="22"/>
    </w:rPr>
  </w:style>
  <w:style w:type="character" w:customStyle="1" w:styleId="Heading8Char">
    <w:name w:val="Heading 8 Char"/>
    <w:basedOn w:val="a0"/>
    <w:link w:val="81"/>
    <w:uiPriority w:val="9"/>
    <w:qFormat/>
    <w:rsid w:val="0005526A"/>
    <w:rPr>
      <w:rFonts w:ascii="Arial" w:eastAsia="Arial" w:hAnsi="Arial" w:cs="Arial"/>
      <w:i/>
      <w:iCs/>
      <w:sz w:val="22"/>
      <w:szCs w:val="22"/>
    </w:rPr>
  </w:style>
  <w:style w:type="character" w:customStyle="1" w:styleId="Heading9Char">
    <w:name w:val="Heading 9 Char"/>
    <w:basedOn w:val="a0"/>
    <w:link w:val="91"/>
    <w:uiPriority w:val="9"/>
    <w:qFormat/>
    <w:rsid w:val="0005526A"/>
    <w:rPr>
      <w:rFonts w:ascii="Arial" w:eastAsia="Arial" w:hAnsi="Arial" w:cs="Arial"/>
      <w:i/>
      <w:iCs/>
      <w:sz w:val="21"/>
      <w:szCs w:val="21"/>
    </w:rPr>
  </w:style>
  <w:style w:type="character" w:customStyle="1" w:styleId="a3">
    <w:name w:val="Название Знак"/>
    <w:basedOn w:val="a0"/>
    <w:uiPriority w:val="10"/>
    <w:qFormat/>
    <w:rsid w:val="0005526A"/>
    <w:rPr>
      <w:sz w:val="48"/>
      <w:szCs w:val="48"/>
    </w:rPr>
  </w:style>
  <w:style w:type="character" w:customStyle="1" w:styleId="a4">
    <w:name w:val="Подзаголовок Знак"/>
    <w:basedOn w:val="a0"/>
    <w:uiPriority w:val="11"/>
    <w:qFormat/>
    <w:rsid w:val="0005526A"/>
    <w:rPr>
      <w:sz w:val="24"/>
      <w:szCs w:val="24"/>
    </w:rPr>
  </w:style>
  <w:style w:type="character" w:customStyle="1" w:styleId="2">
    <w:name w:val="Цитата 2 Знак"/>
    <w:uiPriority w:val="29"/>
    <w:qFormat/>
    <w:rsid w:val="0005526A"/>
    <w:rPr>
      <w:i/>
    </w:rPr>
  </w:style>
  <w:style w:type="character" w:customStyle="1" w:styleId="a5">
    <w:name w:val="Выделенная цитата Знак"/>
    <w:uiPriority w:val="30"/>
    <w:qFormat/>
    <w:rsid w:val="0005526A"/>
    <w:rPr>
      <w:i/>
    </w:rPr>
  </w:style>
  <w:style w:type="character" w:customStyle="1" w:styleId="HeaderChar">
    <w:name w:val="Header Char"/>
    <w:basedOn w:val="a0"/>
    <w:uiPriority w:val="99"/>
    <w:qFormat/>
    <w:rsid w:val="0005526A"/>
  </w:style>
  <w:style w:type="character" w:customStyle="1" w:styleId="FooterChar">
    <w:name w:val="Footer Char"/>
    <w:basedOn w:val="a0"/>
    <w:uiPriority w:val="99"/>
    <w:qFormat/>
    <w:rsid w:val="0005526A"/>
  </w:style>
  <w:style w:type="character" w:customStyle="1" w:styleId="CaptionChar">
    <w:name w:val="Caption Char"/>
    <w:uiPriority w:val="99"/>
    <w:qFormat/>
    <w:rsid w:val="0005526A"/>
  </w:style>
  <w:style w:type="character" w:customStyle="1" w:styleId="a6">
    <w:name w:val="Текст сноски Знак"/>
    <w:uiPriority w:val="99"/>
    <w:qFormat/>
    <w:rsid w:val="0005526A"/>
    <w:rPr>
      <w:sz w:val="18"/>
    </w:rPr>
  </w:style>
  <w:style w:type="character" w:customStyle="1" w:styleId="a7">
    <w:name w:val="Привязка сноски"/>
    <w:rPr>
      <w:vertAlign w:val="superscript"/>
    </w:rPr>
  </w:style>
  <w:style w:type="character" w:customStyle="1" w:styleId="FootnoteCharacters">
    <w:name w:val="Footnote Characters"/>
    <w:basedOn w:val="a0"/>
    <w:uiPriority w:val="99"/>
    <w:unhideWhenUsed/>
    <w:qFormat/>
    <w:rsid w:val="0005526A"/>
    <w:rPr>
      <w:vertAlign w:val="superscript"/>
    </w:rPr>
  </w:style>
  <w:style w:type="character" w:customStyle="1" w:styleId="a8">
    <w:name w:val="Текст концевой сноски Знак"/>
    <w:uiPriority w:val="99"/>
    <w:qFormat/>
    <w:rsid w:val="0005526A"/>
    <w:rPr>
      <w:sz w:val="20"/>
    </w:rPr>
  </w:style>
  <w:style w:type="character" w:customStyle="1" w:styleId="a9">
    <w:name w:val="Привязка концевой сноски"/>
    <w:rPr>
      <w:vertAlign w:val="superscript"/>
    </w:rPr>
  </w:style>
  <w:style w:type="character" w:customStyle="1" w:styleId="EndnoteCharacters">
    <w:name w:val="Endnote Characters"/>
    <w:basedOn w:val="a0"/>
    <w:uiPriority w:val="99"/>
    <w:semiHidden/>
    <w:unhideWhenUsed/>
    <w:qFormat/>
    <w:rsid w:val="0005526A"/>
    <w:rPr>
      <w:vertAlign w:val="superscript"/>
    </w:rPr>
  </w:style>
  <w:style w:type="character" w:customStyle="1" w:styleId="10">
    <w:name w:val="Заголовок 1 Знак"/>
    <w:basedOn w:val="a0"/>
    <w:qFormat/>
    <w:rsid w:val="0005526A"/>
    <w:rPr>
      <w:rFonts w:ascii="Times New Roman CYR" w:eastAsiaTheme="minorEastAsia" w:hAnsi="Times New Roman CYR" w:cs="Times New Roman CYR"/>
      <w:b/>
      <w:bCs/>
      <w:color w:val="26282F"/>
      <w:sz w:val="24"/>
      <w:szCs w:val="24"/>
      <w:lang w:eastAsia="ru-RU"/>
    </w:rPr>
  </w:style>
  <w:style w:type="character" w:customStyle="1" w:styleId="aa">
    <w:name w:val="Цветовое выделение"/>
    <w:uiPriority w:val="99"/>
    <w:qFormat/>
    <w:rsid w:val="0005526A"/>
    <w:rPr>
      <w:b/>
      <w:color w:val="26282F"/>
    </w:rPr>
  </w:style>
  <w:style w:type="character" w:customStyle="1" w:styleId="ab">
    <w:name w:val="Гипертекстовая ссылка"/>
    <w:basedOn w:val="aa"/>
    <w:qFormat/>
    <w:rsid w:val="0005526A"/>
    <w:rPr>
      <w:rFonts w:cs="Times New Roman"/>
      <w:b w:val="0"/>
      <w:color w:val="106BBE"/>
    </w:rPr>
  </w:style>
  <w:style w:type="character" w:customStyle="1" w:styleId="ac">
    <w:name w:val="Утратил силу"/>
    <w:basedOn w:val="aa"/>
    <w:uiPriority w:val="99"/>
    <w:qFormat/>
    <w:rsid w:val="0005526A"/>
    <w:rPr>
      <w:rFonts w:cs="Times New Roman"/>
      <w:b w:val="0"/>
      <w:strike/>
      <w:color w:val="666600"/>
    </w:rPr>
  </w:style>
  <w:style w:type="character" w:customStyle="1" w:styleId="ad">
    <w:name w:val="Цветовое выделение для Текст"/>
    <w:uiPriority w:val="99"/>
    <w:qFormat/>
    <w:rsid w:val="0005526A"/>
    <w:rPr>
      <w:rFonts w:ascii="Times New Roman CYR" w:hAnsi="Times New Roman CYR"/>
    </w:rPr>
  </w:style>
  <w:style w:type="character" w:customStyle="1" w:styleId="11">
    <w:name w:val="Оглавление 1 Знак"/>
    <w:basedOn w:val="a0"/>
    <w:link w:val="12"/>
    <w:uiPriority w:val="99"/>
    <w:semiHidden/>
    <w:qFormat/>
    <w:rsid w:val="0005526A"/>
    <w:rPr>
      <w:rFonts w:ascii="Times New Roman CYR" w:eastAsiaTheme="minorEastAsia" w:hAnsi="Times New Roman CYR" w:cs="Times New Roman CYR"/>
      <w:sz w:val="24"/>
      <w:szCs w:val="24"/>
      <w:lang w:eastAsia="ru-RU"/>
    </w:rPr>
  </w:style>
  <w:style w:type="character" w:customStyle="1" w:styleId="ae">
    <w:name w:val="Нижний колонтитул Знак"/>
    <w:basedOn w:val="a0"/>
    <w:link w:val="13"/>
    <w:uiPriority w:val="99"/>
    <w:semiHidden/>
    <w:qFormat/>
    <w:rsid w:val="0005526A"/>
    <w:rPr>
      <w:rFonts w:ascii="Times New Roman CYR" w:eastAsiaTheme="minorEastAsia" w:hAnsi="Times New Roman CYR" w:cs="Times New Roman CYR"/>
      <w:sz w:val="24"/>
      <w:szCs w:val="24"/>
      <w:lang w:eastAsia="ru-RU"/>
    </w:rPr>
  </w:style>
  <w:style w:type="character" w:customStyle="1" w:styleId="af">
    <w:name w:val="Текст выноски Знак"/>
    <w:basedOn w:val="a0"/>
    <w:uiPriority w:val="99"/>
    <w:semiHidden/>
    <w:qFormat/>
    <w:rsid w:val="0005526A"/>
    <w:rPr>
      <w:rFonts w:ascii="Tahoma" w:eastAsiaTheme="minorEastAsia" w:hAnsi="Tahoma" w:cs="Tahoma"/>
      <w:sz w:val="16"/>
      <w:szCs w:val="16"/>
      <w:lang w:eastAsia="ru-RU"/>
    </w:rPr>
  </w:style>
  <w:style w:type="character" w:customStyle="1" w:styleId="-">
    <w:name w:val="Интернет-ссылка"/>
    <w:basedOn w:val="a0"/>
    <w:uiPriority w:val="99"/>
    <w:unhideWhenUsed/>
    <w:rsid w:val="0005526A"/>
    <w:rPr>
      <w:color w:val="0000FF"/>
      <w:u w:val="single"/>
    </w:rPr>
  </w:style>
  <w:style w:type="character" w:customStyle="1" w:styleId="s10">
    <w:name w:val="s_10"/>
    <w:basedOn w:val="a0"/>
    <w:qFormat/>
    <w:rsid w:val="0005526A"/>
  </w:style>
  <w:style w:type="character" w:customStyle="1" w:styleId="af0">
    <w:name w:val="Посещённая гиперссылка"/>
    <w:basedOn w:val="a0"/>
    <w:uiPriority w:val="99"/>
    <w:semiHidden/>
    <w:unhideWhenUsed/>
    <w:rsid w:val="00107D21"/>
    <w:rPr>
      <w:color w:val="800080" w:themeColor="followedHyperlink"/>
      <w:u w:val="single"/>
    </w:rPr>
  </w:style>
  <w:style w:type="character" w:customStyle="1" w:styleId="110">
    <w:name w:val="Заголовок 1 Знак1"/>
    <w:basedOn w:val="a0"/>
    <w:uiPriority w:val="9"/>
    <w:qFormat/>
    <w:rsid w:val="00892873"/>
    <w:rPr>
      <w:rFonts w:asciiTheme="majorHAnsi" w:eastAsiaTheme="majorEastAsia" w:hAnsiTheme="majorHAnsi" w:cstheme="majorBidi"/>
      <w:b/>
      <w:bCs/>
      <w:color w:val="365F91" w:themeColor="accent1" w:themeShade="BF"/>
      <w:szCs w:val="28"/>
      <w:lang w:eastAsia="ru-RU"/>
    </w:rPr>
  </w:style>
  <w:style w:type="character" w:customStyle="1" w:styleId="af1">
    <w:name w:val="Заголовок Знак"/>
    <w:uiPriority w:val="10"/>
    <w:qFormat/>
    <w:rsid w:val="00892873"/>
    <w:rPr>
      <w:rFonts w:eastAsia="Times New Roman"/>
      <w:b/>
      <w:color w:val="000000"/>
      <w:sz w:val="28"/>
    </w:rPr>
  </w:style>
  <w:style w:type="paragraph" w:customStyle="1" w:styleId="14">
    <w:name w:val="Заголовок1"/>
    <w:basedOn w:val="a"/>
    <w:next w:val="af2"/>
    <w:qFormat/>
    <w:pPr>
      <w:keepNext/>
      <w:spacing w:before="240" w:after="120"/>
    </w:pPr>
    <w:rPr>
      <w:rFonts w:ascii="Liberation Sans" w:eastAsia="Microsoft YaHei" w:hAnsi="Liberation Sans" w:cs="Arial"/>
      <w:sz w:val="28"/>
      <w:szCs w:val="28"/>
    </w:rPr>
  </w:style>
  <w:style w:type="paragraph" w:styleId="af2">
    <w:name w:val="Body Text"/>
    <w:basedOn w:val="a"/>
    <w:pPr>
      <w:spacing w:after="140" w:line="276" w:lineRule="auto"/>
    </w:pPr>
  </w:style>
  <w:style w:type="paragraph" w:styleId="af3">
    <w:name w:val="List"/>
    <w:basedOn w:val="af2"/>
    <w:rPr>
      <w:rFonts w:cs="Arial"/>
    </w:rPr>
  </w:style>
  <w:style w:type="paragraph" w:styleId="af4">
    <w:name w:val="caption"/>
    <w:basedOn w:val="a"/>
    <w:qFormat/>
    <w:pPr>
      <w:suppressLineNumbers/>
      <w:spacing w:before="120" w:after="120"/>
    </w:pPr>
    <w:rPr>
      <w:rFonts w:cs="Arial"/>
      <w:i/>
      <w:iCs/>
    </w:rPr>
  </w:style>
  <w:style w:type="paragraph" w:styleId="af5">
    <w:name w:val="index heading"/>
    <w:basedOn w:val="a"/>
    <w:qFormat/>
    <w:pPr>
      <w:suppressLineNumbers/>
    </w:pPr>
    <w:rPr>
      <w:rFonts w:cs="Arial"/>
    </w:rPr>
  </w:style>
  <w:style w:type="paragraph" w:customStyle="1" w:styleId="21">
    <w:name w:val="Заголовок 21"/>
    <w:basedOn w:val="a"/>
    <w:next w:val="a"/>
    <w:link w:val="Heading2Char"/>
    <w:uiPriority w:val="9"/>
    <w:unhideWhenUsed/>
    <w:qFormat/>
    <w:rsid w:val="0005526A"/>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Heading3Char"/>
    <w:uiPriority w:val="9"/>
    <w:unhideWhenUsed/>
    <w:qFormat/>
    <w:rsid w:val="0005526A"/>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05526A"/>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05526A"/>
    <w:pPr>
      <w:keepNext/>
      <w:keepLines/>
      <w:spacing w:before="320" w:after="200"/>
      <w:outlineLvl w:val="4"/>
    </w:pPr>
    <w:rPr>
      <w:rFonts w:ascii="Arial" w:eastAsia="Arial" w:hAnsi="Arial" w:cs="Arial"/>
      <w:b/>
      <w:bCs/>
    </w:rPr>
  </w:style>
  <w:style w:type="paragraph" w:customStyle="1" w:styleId="61">
    <w:name w:val="Заголовок 61"/>
    <w:basedOn w:val="a"/>
    <w:next w:val="a"/>
    <w:link w:val="Heading6Char"/>
    <w:uiPriority w:val="9"/>
    <w:unhideWhenUsed/>
    <w:qFormat/>
    <w:rsid w:val="0005526A"/>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05526A"/>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05526A"/>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05526A"/>
    <w:pPr>
      <w:keepNext/>
      <w:keepLines/>
      <w:spacing w:before="320" w:after="200"/>
      <w:outlineLvl w:val="8"/>
    </w:pPr>
    <w:rPr>
      <w:rFonts w:ascii="Arial" w:eastAsia="Arial" w:hAnsi="Arial" w:cs="Arial"/>
      <w:i/>
      <w:iCs/>
      <w:sz w:val="21"/>
      <w:szCs w:val="21"/>
    </w:rPr>
  </w:style>
  <w:style w:type="paragraph" w:styleId="af6">
    <w:name w:val="No Spacing"/>
    <w:uiPriority w:val="1"/>
    <w:qFormat/>
    <w:rsid w:val="0005526A"/>
    <w:pPr>
      <w:ind w:firstLine="709"/>
      <w:jc w:val="both"/>
    </w:pPr>
  </w:style>
  <w:style w:type="paragraph" w:styleId="af7">
    <w:name w:val="Title"/>
    <w:basedOn w:val="a"/>
    <w:next w:val="a"/>
    <w:uiPriority w:val="10"/>
    <w:qFormat/>
    <w:rsid w:val="0005526A"/>
    <w:pPr>
      <w:spacing w:before="300" w:after="200"/>
      <w:contextualSpacing/>
    </w:pPr>
    <w:rPr>
      <w:sz w:val="48"/>
      <w:szCs w:val="48"/>
    </w:rPr>
  </w:style>
  <w:style w:type="paragraph" w:styleId="af8">
    <w:name w:val="Subtitle"/>
    <w:basedOn w:val="a"/>
    <w:next w:val="a"/>
    <w:uiPriority w:val="11"/>
    <w:qFormat/>
    <w:rsid w:val="0005526A"/>
    <w:pPr>
      <w:spacing w:before="200" w:after="200"/>
    </w:pPr>
  </w:style>
  <w:style w:type="paragraph" w:styleId="20">
    <w:name w:val="Quote"/>
    <w:basedOn w:val="a"/>
    <w:next w:val="a"/>
    <w:uiPriority w:val="29"/>
    <w:qFormat/>
    <w:rsid w:val="0005526A"/>
    <w:pPr>
      <w:ind w:left="720" w:right="720"/>
    </w:pPr>
    <w:rPr>
      <w:i/>
    </w:rPr>
  </w:style>
  <w:style w:type="paragraph" w:styleId="af9">
    <w:name w:val="Intense Quote"/>
    <w:basedOn w:val="a"/>
    <w:next w:val="a"/>
    <w:uiPriority w:val="30"/>
    <w:qFormat/>
    <w:rsid w:val="0005526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15">
    <w:name w:val="Название объекта1"/>
    <w:basedOn w:val="a"/>
    <w:next w:val="a"/>
    <w:uiPriority w:val="35"/>
    <w:semiHidden/>
    <w:unhideWhenUsed/>
    <w:qFormat/>
    <w:rsid w:val="0005526A"/>
    <w:pPr>
      <w:spacing w:line="276" w:lineRule="auto"/>
    </w:pPr>
    <w:rPr>
      <w:b/>
      <w:bCs/>
      <w:color w:val="4F81BD" w:themeColor="accent1"/>
      <w:sz w:val="18"/>
      <w:szCs w:val="18"/>
    </w:rPr>
  </w:style>
  <w:style w:type="paragraph" w:styleId="afa">
    <w:name w:val="footnote text"/>
    <w:basedOn w:val="a"/>
    <w:uiPriority w:val="99"/>
    <w:semiHidden/>
    <w:unhideWhenUsed/>
    <w:rsid w:val="0005526A"/>
    <w:pPr>
      <w:spacing w:after="40"/>
    </w:pPr>
    <w:rPr>
      <w:sz w:val="18"/>
    </w:rPr>
  </w:style>
  <w:style w:type="paragraph" w:styleId="afb">
    <w:name w:val="endnote text"/>
    <w:basedOn w:val="a"/>
    <w:uiPriority w:val="99"/>
    <w:semiHidden/>
    <w:unhideWhenUsed/>
    <w:rsid w:val="0005526A"/>
    <w:rPr>
      <w:sz w:val="20"/>
    </w:rPr>
  </w:style>
  <w:style w:type="paragraph" w:styleId="12">
    <w:name w:val="toc 1"/>
    <w:basedOn w:val="a"/>
    <w:next w:val="a"/>
    <w:link w:val="11"/>
    <w:uiPriority w:val="39"/>
    <w:unhideWhenUsed/>
    <w:rsid w:val="0005526A"/>
    <w:pPr>
      <w:spacing w:after="57"/>
      <w:ind w:firstLine="0"/>
    </w:pPr>
  </w:style>
  <w:style w:type="paragraph" w:styleId="22">
    <w:name w:val="toc 2"/>
    <w:basedOn w:val="a"/>
    <w:next w:val="a"/>
    <w:uiPriority w:val="39"/>
    <w:unhideWhenUsed/>
    <w:rsid w:val="0005526A"/>
    <w:pPr>
      <w:spacing w:after="57"/>
      <w:ind w:left="283" w:firstLine="0"/>
    </w:pPr>
  </w:style>
  <w:style w:type="paragraph" w:styleId="3">
    <w:name w:val="toc 3"/>
    <w:basedOn w:val="a"/>
    <w:next w:val="a"/>
    <w:uiPriority w:val="39"/>
    <w:unhideWhenUsed/>
    <w:rsid w:val="0005526A"/>
    <w:pPr>
      <w:spacing w:after="57"/>
      <w:ind w:left="567" w:firstLine="0"/>
    </w:pPr>
  </w:style>
  <w:style w:type="paragraph" w:styleId="4">
    <w:name w:val="toc 4"/>
    <w:basedOn w:val="a"/>
    <w:next w:val="a"/>
    <w:uiPriority w:val="39"/>
    <w:unhideWhenUsed/>
    <w:rsid w:val="0005526A"/>
    <w:pPr>
      <w:spacing w:after="57"/>
      <w:ind w:left="850" w:firstLine="0"/>
    </w:pPr>
  </w:style>
  <w:style w:type="paragraph" w:styleId="5">
    <w:name w:val="toc 5"/>
    <w:basedOn w:val="a"/>
    <w:next w:val="a"/>
    <w:uiPriority w:val="39"/>
    <w:unhideWhenUsed/>
    <w:rsid w:val="0005526A"/>
    <w:pPr>
      <w:spacing w:after="57"/>
      <w:ind w:left="1134" w:firstLine="0"/>
    </w:pPr>
  </w:style>
  <w:style w:type="paragraph" w:styleId="6">
    <w:name w:val="toc 6"/>
    <w:basedOn w:val="a"/>
    <w:next w:val="a"/>
    <w:uiPriority w:val="39"/>
    <w:unhideWhenUsed/>
    <w:rsid w:val="0005526A"/>
    <w:pPr>
      <w:spacing w:after="57"/>
      <w:ind w:left="1417" w:firstLine="0"/>
    </w:pPr>
  </w:style>
  <w:style w:type="paragraph" w:styleId="7">
    <w:name w:val="toc 7"/>
    <w:basedOn w:val="a"/>
    <w:next w:val="a"/>
    <w:uiPriority w:val="39"/>
    <w:unhideWhenUsed/>
    <w:rsid w:val="0005526A"/>
    <w:pPr>
      <w:spacing w:after="57"/>
      <w:ind w:left="1701" w:firstLine="0"/>
    </w:pPr>
  </w:style>
  <w:style w:type="paragraph" w:styleId="8">
    <w:name w:val="toc 8"/>
    <w:basedOn w:val="a"/>
    <w:next w:val="a"/>
    <w:uiPriority w:val="39"/>
    <w:unhideWhenUsed/>
    <w:rsid w:val="0005526A"/>
    <w:pPr>
      <w:spacing w:after="57"/>
      <w:ind w:left="1984" w:firstLine="0"/>
    </w:pPr>
  </w:style>
  <w:style w:type="paragraph" w:styleId="9">
    <w:name w:val="toc 9"/>
    <w:basedOn w:val="a"/>
    <w:next w:val="a"/>
    <w:uiPriority w:val="39"/>
    <w:unhideWhenUsed/>
    <w:rsid w:val="0005526A"/>
    <w:pPr>
      <w:spacing w:after="57"/>
      <w:ind w:left="2268" w:firstLine="0"/>
    </w:pPr>
  </w:style>
  <w:style w:type="paragraph" w:styleId="afc">
    <w:name w:val="TOC Heading"/>
    <w:uiPriority w:val="39"/>
    <w:unhideWhenUsed/>
    <w:qFormat/>
    <w:rsid w:val="0005526A"/>
    <w:pPr>
      <w:ind w:firstLine="709"/>
      <w:jc w:val="both"/>
    </w:pPr>
  </w:style>
  <w:style w:type="paragraph" w:styleId="afd">
    <w:name w:val="table of figures"/>
    <w:basedOn w:val="a"/>
    <w:next w:val="a"/>
    <w:uiPriority w:val="99"/>
    <w:unhideWhenUsed/>
    <w:qFormat/>
    <w:rsid w:val="0005526A"/>
  </w:style>
  <w:style w:type="paragraph" w:customStyle="1" w:styleId="111">
    <w:name w:val="Заголовок 11"/>
    <w:next w:val="a"/>
    <w:qFormat/>
    <w:rsid w:val="0005526A"/>
    <w:pPr>
      <w:widowControl w:val="0"/>
      <w:spacing w:before="108" w:after="108"/>
      <w:jc w:val="center"/>
      <w:outlineLvl w:val="0"/>
    </w:pPr>
    <w:rPr>
      <w:rFonts w:ascii="Times New Roman CYR" w:eastAsia="Calibri" w:hAnsi="Times New Roman CYR" w:cs="Times New Roman CYR"/>
      <w:b/>
      <w:bCs/>
      <w:color w:val="26282F"/>
      <w:sz w:val="24"/>
      <w:szCs w:val="24"/>
      <w:lang w:eastAsia="ru-RU"/>
    </w:rPr>
  </w:style>
  <w:style w:type="paragraph" w:customStyle="1" w:styleId="afe">
    <w:name w:val="Текст (справка)"/>
    <w:basedOn w:val="a"/>
    <w:next w:val="a"/>
    <w:uiPriority w:val="99"/>
    <w:qFormat/>
    <w:rsid w:val="0005526A"/>
    <w:pPr>
      <w:ind w:left="170" w:right="170" w:firstLine="0"/>
      <w:jc w:val="left"/>
    </w:pPr>
  </w:style>
  <w:style w:type="paragraph" w:customStyle="1" w:styleId="aff">
    <w:name w:val="Комментарий"/>
    <w:basedOn w:val="afe"/>
    <w:next w:val="a"/>
    <w:uiPriority w:val="99"/>
    <w:qFormat/>
    <w:rsid w:val="0005526A"/>
    <w:pPr>
      <w:spacing w:before="75"/>
      <w:ind w:right="0"/>
      <w:jc w:val="both"/>
    </w:pPr>
    <w:rPr>
      <w:color w:val="353842"/>
    </w:rPr>
  </w:style>
  <w:style w:type="paragraph" w:customStyle="1" w:styleId="aff0">
    <w:name w:val="Нормальный (таблица)"/>
    <w:basedOn w:val="a"/>
    <w:next w:val="a"/>
    <w:uiPriority w:val="99"/>
    <w:qFormat/>
    <w:rsid w:val="0005526A"/>
    <w:pPr>
      <w:ind w:firstLine="0"/>
    </w:pPr>
  </w:style>
  <w:style w:type="paragraph" w:customStyle="1" w:styleId="aff1">
    <w:name w:val="Прижатый влево"/>
    <w:basedOn w:val="a"/>
    <w:next w:val="a"/>
    <w:uiPriority w:val="99"/>
    <w:qFormat/>
    <w:rsid w:val="0005526A"/>
    <w:pPr>
      <w:ind w:firstLine="0"/>
      <w:jc w:val="left"/>
    </w:pPr>
  </w:style>
  <w:style w:type="paragraph" w:customStyle="1" w:styleId="13">
    <w:name w:val="Верхний колонтитул1"/>
    <w:basedOn w:val="a"/>
    <w:link w:val="ae"/>
    <w:uiPriority w:val="99"/>
    <w:semiHidden/>
    <w:unhideWhenUsed/>
    <w:qFormat/>
    <w:rsid w:val="0005526A"/>
    <w:pPr>
      <w:tabs>
        <w:tab w:val="center" w:pos="4677"/>
        <w:tab w:val="right" w:pos="9355"/>
      </w:tabs>
    </w:pPr>
  </w:style>
  <w:style w:type="paragraph" w:customStyle="1" w:styleId="16">
    <w:name w:val="Нижний колонтитул1"/>
    <w:basedOn w:val="a"/>
    <w:uiPriority w:val="99"/>
    <w:semiHidden/>
    <w:unhideWhenUsed/>
    <w:qFormat/>
    <w:rsid w:val="0005526A"/>
    <w:pPr>
      <w:tabs>
        <w:tab w:val="center" w:pos="4677"/>
        <w:tab w:val="right" w:pos="9355"/>
      </w:tabs>
    </w:pPr>
  </w:style>
  <w:style w:type="paragraph" w:styleId="aff2">
    <w:name w:val="Balloon Text"/>
    <w:basedOn w:val="a"/>
    <w:uiPriority w:val="99"/>
    <w:semiHidden/>
    <w:unhideWhenUsed/>
    <w:qFormat/>
    <w:rsid w:val="0005526A"/>
    <w:rPr>
      <w:rFonts w:ascii="Tahoma" w:hAnsi="Tahoma" w:cs="Tahoma"/>
      <w:sz w:val="16"/>
      <w:szCs w:val="16"/>
    </w:rPr>
  </w:style>
  <w:style w:type="paragraph" w:customStyle="1" w:styleId="indent1">
    <w:name w:val="indent_1"/>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customStyle="1" w:styleId="s3">
    <w:name w:val="s_3"/>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customStyle="1" w:styleId="s1">
    <w:name w:val="s_1"/>
    <w:basedOn w:val="a"/>
    <w:qFormat/>
    <w:rsid w:val="0005526A"/>
    <w:pPr>
      <w:widowControl/>
      <w:spacing w:beforeAutospacing="1" w:afterAutospacing="1"/>
      <w:ind w:firstLine="0"/>
      <w:jc w:val="left"/>
    </w:pPr>
    <w:rPr>
      <w:rFonts w:ascii="Times New Roman" w:eastAsia="Times New Roman" w:hAnsi="Times New Roman" w:cs="Times New Roman"/>
    </w:rPr>
  </w:style>
  <w:style w:type="paragraph" w:styleId="aff3">
    <w:name w:val="List Paragraph"/>
    <w:basedOn w:val="a"/>
    <w:uiPriority w:val="34"/>
    <w:qFormat/>
    <w:rsid w:val="0005526A"/>
    <w:pPr>
      <w:ind w:left="720"/>
      <w:contextualSpacing/>
    </w:pPr>
  </w:style>
  <w:style w:type="paragraph" w:customStyle="1" w:styleId="210">
    <w:name w:val="Основной текст с отступом 21"/>
    <w:qFormat/>
    <w:rsid w:val="0005526A"/>
    <w:pPr>
      <w:spacing w:after="120" w:line="480" w:lineRule="auto"/>
      <w:ind w:left="283"/>
      <w:jc w:val="both"/>
    </w:pPr>
    <w:rPr>
      <w:rFonts w:eastAsia="Times New Roman" w:cs="Times New Roman"/>
      <w:sz w:val="24"/>
      <w:szCs w:val="24"/>
      <w:lang w:eastAsia="ar-SA"/>
    </w:rPr>
  </w:style>
  <w:style w:type="table" w:styleId="aff4">
    <w:name w:val="Table Grid"/>
    <w:basedOn w:val="a1"/>
    <w:uiPriority w:val="39"/>
    <w:rsid w:val="000552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05526A"/>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1"/>
    <w:uiPriority w:val="59"/>
    <w:rsid w:val="0005526A"/>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1">
    <w:name w:val="Таблица простая 21"/>
    <w:basedOn w:val="a1"/>
    <w:uiPriority w:val="59"/>
    <w:rsid w:val="0005526A"/>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5526A"/>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rsid w:val="0005526A"/>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rsid w:val="0005526A"/>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rsid w:val="0005526A"/>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05526A"/>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05526A"/>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05526A"/>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05526A"/>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05526A"/>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05526A"/>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05526A"/>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rsid w:val="0005526A"/>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rsid w:val="0005526A"/>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rsid w:val="0005526A"/>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rsid w:val="0005526A"/>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rsid w:val="0005526A"/>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rsid w:val="0005526A"/>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rsid w:val="0005526A"/>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rsid w:val="0005526A"/>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rsid w:val="0005526A"/>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rsid w:val="0005526A"/>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rsid w:val="0005526A"/>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rsid w:val="0005526A"/>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rsid w:val="0005526A"/>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rsid w:val="0005526A"/>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rsid w:val="0005526A"/>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rsid w:val="0005526A"/>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rsid w:val="0005526A"/>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rsid w:val="0005526A"/>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rsid w:val="0005526A"/>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rsid w:val="0005526A"/>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05526A"/>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05526A"/>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05526A"/>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05526A"/>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05526A"/>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05526A"/>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05526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05526A"/>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05526A"/>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05526A"/>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05526A"/>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05526A"/>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05526A"/>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05526A"/>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05526A"/>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05526A"/>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05526A"/>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rsid w:val="0005526A"/>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rsid w:val="0005526A"/>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rsid w:val="0005526A"/>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rsid w:val="0005526A"/>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rsid w:val="0005526A"/>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rsid w:val="0005526A"/>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rsid w:val="0005526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5526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5526A"/>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05526A"/>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05526A"/>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05526A"/>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05526A"/>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05526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rsid w:val="0005526A"/>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rsid w:val="0005526A"/>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rsid w:val="0005526A"/>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rsid w:val="0005526A"/>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rsid w:val="0005526A"/>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rsid w:val="0005526A"/>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rsid w:val="0005526A"/>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05526A"/>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rsid w:val="0005526A"/>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rsid w:val="0005526A"/>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rsid w:val="0005526A"/>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rsid w:val="0005526A"/>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rsid w:val="0005526A"/>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rsid w:val="0005526A"/>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05526A"/>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05526A"/>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05526A"/>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05526A"/>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05526A"/>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05526A"/>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05526A"/>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05526A"/>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05526A"/>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05526A"/>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05526A"/>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05526A"/>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05526A"/>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sid w:val="0005526A"/>
    <w:rPr>
      <w:color w:val="404040"/>
      <w:sz w:val="20"/>
      <w:szCs w:val="20"/>
      <w:lang w:eastAsia="ru-RU"/>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sid w:val="0005526A"/>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sid w:val="0005526A"/>
    <w:rPr>
      <w:color w:val="404040"/>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sid w:val="0005526A"/>
    <w:rPr>
      <w:color w:val="404040"/>
      <w:sz w:val="20"/>
      <w:szCs w:val="20"/>
      <w:lang w:eastAsia="ru-R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sid w:val="0005526A"/>
    <w:rPr>
      <w:color w:val="404040"/>
      <w:sz w:val="20"/>
      <w:szCs w:val="20"/>
      <w:lang w:eastAsia="ru-R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sid w:val="0005526A"/>
    <w:rPr>
      <w:color w:val="404040"/>
      <w:sz w:val="20"/>
      <w:szCs w:val="20"/>
      <w:lang w:eastAsia="ru-R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sid w:val="0005526A"/>
    <w:rPr>
      <w:color w:val="404040"/>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sid w:val="0005526A"/>
    <w:rPr>
      <w:color w:val="404040"/>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rsid w:val="0005526A"/>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05526A"/>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05526A"/>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05526A"/>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05526A"/>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05526A"/>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05526A"/>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353464/0" TargetMode="External"/><Relationship Id="rId13" Type="http://schemas.openxmlformats.org/officeDocument/2006/relationships/hyperlink" Target="http://internet.garant.ru/document/redirect/4178234/10000" TargetMode="External"/><Relationship Id="rId18" Type="http://schemas.openxmlformats.org/officeDocument/2006/relationships/hyperlink" Target="http://internet.garant.ru/document/redirect/70353464/0"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internet.garant.ru/document/redirect/70353464/451" TargetMode="External"/><Relationship Id="rId34" Type="http://schemas.openxmlformats.org/officeDocument/2006/relationships/theme" Target="theme/theme1.xml"/><Relationship Id="rId7" Type="http://schemas.openxmlformats.org/officeDocument/2006/relationships/hyperlink" Target="http://internet.garant.ru/document/redirect/10105879/0" TargetMode="External"/><Relationship Id="rId12" Type="http://schemas.openxmlformats.org/officeDocument/2006/relationships/hyperlink" Target="http://internet.garant.ru/document/redirect/12117866/0" TargetMode="External"/><Relationship Id="rId17" Type="http://schemas.openxmlformats.org/officeDocument/2006/relationships/hyperlink" Target="http://internet.garant.ru/document/redirect/12112604/0" TargetMode="External"/><Relationship Id="rId25" Type="http://schemas.openxmlformats.org/officeDocument/2006/relationships/hyperlink" Target="http://internet.garant.ru/document/redirect/1016407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internet.garant.ru/document/redirect/70353464/0" TargetMode="External"/><Relationship Id="rId29" Type="http://schemas.openxmlformats.org/officeDocument/2006/relationships/hyperlink" Target="mailto:zivil_obrazov@cap.ru" TargetMode="External"/><Relationship Id="rId1" Type="http://schemas.openxmlformats.org/officeDocument/2006/relationships/customXml" Target="../customXml/item1.xml"/><Relationship Id="rId6" Type="http://schemas.openxmlformats.org/officeDocument/2006/relationships/hyperlink" Target="http://internet.garant.ru/document/redirect/12154854/0" TargetMode="External"/><Relationship Id="rId11" Type="http://schemas.openxmlformats.org/officeDocument/2006/relationships/hyperlink" Target="http://internet.garant.ru/document/redirect/12132439/0" TargetMode="External"/><Relationship Id="rId24" Type="http://schemas.openxmlformats.org/officeDocument/2006/relationships/hyperlink" Target="http://internet.garant.ru/document/redirect/10164072/0" TargetMode="External"/><Relationship Id="rId32" Type="http://schemas.openxmlformats.org/officeDocument/2006/relationships/hyperlink" Target="http://internet.garant.ru/document/redirect/70353464/943" TargetMode="External"/><Relationship Id="rId5" Type="http://schemas.openxmlformats.org/officeDocument/2006/relationships/webSettings" Target="webSettings.xml"/><Relationship Id="rId15" Type="http://schemas.openxmlformats.org/officeDocument/2006/relationships/hyperlink" Target="http://internet.garant.ru/document/redirect/12176765/0" TargetMode="External"/><Relationship Id="rId23" Type="http://schemas.openxmlformats.org/officeDocument/2006/relationships/hyperlink" Target="http://internet.garant.ru/document/redirect/70353464/0" TargetMode="External"/><Relationship Id="rId28" Type="http://schemas.openxmlformats.org/officeDocument/2006/relationships/hyperlink" Target="http://internet.garant.ru/document/redirect/179222/0" TargetMode="External"/><Relationship Id="rId10" Type="http://schemas.openxmlformats.org/officeDocument/2006/relationships/hyperlink" Target="http://internet.garant.ru/document/redirect/12132439/7700" TargetMode="External"/><Relationship Id="rId19" Type="http://schemas.openxmlformats.org/officeDocument/2006/relationships/hyperlink" Target="http://internet.garant.ru/document/redirect/10164072/0"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internet.garant.ru/document/redirect/74238458/0" TargetMode="External"/><Relationship Id="rId14" Type="http://schemas.openxmlformats.org/officeDocument/2006/relationships/hyperlink" Target="http://internet.garant.ru/document/redirect/12176765/20200" TargetMode="External"/><Relationship Id="rId22" Type="http://schemas.openxmlformats.org/officeDocument/2006/relationships/hyperlink" Target="http://internet.garant.ru/document/redirect/12184522/21" TargetMode="External"/><Relationship Id="rId27" Type="http://schemas.openxmlformats.org/officeDocument/2006/relationships/hyperlink" Target="mailto:zivil_obrazov@cap.ru" TargetMode="External"/><Relationship Id="rId30" Type="http://schemas.openxmlformats.org/officeDocument/2006/relationships/hyperlink" Target="mailto:zivil_obrazov@cap.ru" TargetMode="Externa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92928-60CE-4663-8E21-6E4F4A0DC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14635</Words>
  <Characters>83421</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321-01</dc:creator>
  <cp:lastModifiedBy>Zverdvd.org</cp:lastModifiedBy>
  <cp:revision>2</cp:revision>
  <cp:lastPrinted>2025-07-28T08:17:00Z</cp:lastPrinted>
  <dcterms:created xsi:type="dcterms:W3CDTF">2026-04-03T06:15:00Z</dcterms:created>
  <dcterms:modified xsi:type="dcterms:W3CDTF">2026-04-03T06:15:00Z</dcterms:modified>
  <dc:language>ru-RU</dc:language>
</cp:coreProperties>
</file>