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Spacing"/>
        <w:rPr/>
      </w:pPr>
      <w:r>
        <w:rPr/>
        <w:t>С 23   марта   по 30.04.  2026   года в нашей школе проходит   районная акция «За здоровый образ жизни». Основная цель</w:t>
      </w:r>
      <w:r>
        <w:rPr>
          <w:iCs/>
        </w:rPr>
        <w:t xml:space="preserve"> данного</w:t>
      </w:r>
      <w:r>
        <w:rPr/>
        <w:t xml:space="preserve"> мероприятия: актуализация и развитие знаний детей и подростков о здоровом образе жизни, воспитания у них активной жизненной позиции, ответственного отношения к своему здоровью. </w:t>
      </w:r>
    </w:p>
    <w:p>
      <w:pPr>
        <w:pStyle w:val="NoSpacing"/>
        <w:rPr/>
      </w:pPr>
      <w:r>
        <w:rPr/>
        <w:tab/>
        <w:t>Для достижения поставленной цели был разработан и реализуется план мероприятий в рамках данной акции.</w:t>
      </w:r>
      <w:r>
        <w:rPr>
          <w:rFonts w:eastAsia="Times New Roman"/>
          <w:bCs/>
          <w:iCs/>
          <w:color w:val="FF0000"/>
        </w:rPr>
        <w:t> </w:t>
      </w:r>
    </w:p>
    <w:tbl>
      <w:tblPr>
        <w:tblW w:w="9997" w:type="dxa"/>
        <w:jc w:val="left"/>
        <w:tblInd w:w="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67"/>
        <w:gridCol w:w="4214"/>
        <w:gridCol w:w="2639"/>
        <w:gridCol w:w="2476"/>
      </w:tblGrid>
      <w:tr>
        <w:trPr/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№</w:t>
            </w:r>
          </w:p>
        </w:tc>
        <w:tc>
          <w:tcPr>
            <w:tcW w:w="42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Наименование мероприятия</w:t>
            </w:r>
          </w:p>
        </w:tc>
        <w:tc>
          <w:tcPr>
            <w:tcW w:w="263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Дата проведения</w:t>
            </w:r>
          </w:p>
        </w:tc>
        <w:tc>
          <w:tcPr>
            <w:tcW w:w="24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Ответственный</w:t>
            </w:r>
          </w:p>
        </w:tc>
      </w:tr>
      <w:tr>
        <w:trPr>
          <w:trHeight w:val="670" w:hRule="atLeast"/>
        </w:trPr>
        <w:tc>
          <w:tcPr>
            <w:tcW w:w="66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4214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Открытие акции «Мы за ЗОЖ!» на линейке.</w:t>
            </w:r>
          </w:p>
        </w:tc>
        <w:tc>
          <w:tcPr>
            <w:tcW w:w="2639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23.03</w:t>
            </w:r>
          </w:p>
        </w:tc>
        <w:tc>
          <w:tcPr>
            <w:tcW w:w="2476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Учитель физической культуры, администрация школы</w:t>
            </w:r>
          </w:p>
        </w:tc>
      </w:tr>
      <w:tr>
        <w:trPr>
          <w:trHeight w:val="234" w:hRule="atLeast"/>
        </w:trPr>
        <w:tc>
          <w:tcPr>
            <w:tcW w:w="6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4214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Тематические перемены</w:t>
            </w:r>
          </w:p>
        </w:tc>
        <w:tc>
          <w:tcPr>
            <w:tcW w:w="2639" w:type="dxa"/>
            <w:vMerge w:val="restart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В течение акции</w:t>
            </w:r>
          </w:p>
        </w:tc>
        <w:tc>
          <w:tcPr>
            <w:tcW w:w="2476" w:type="dxa"/>
            <w:vMerge w:val="restart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Классные руководители, волонтерский отряд «Надежда»</w:t>
            </w:r>
          </w:p>
        </w:tc>
      </w:tr>
      <w:tr>
        <w:trPr>
          <w:trHeight w:val="201" w:hRule="atLeast"/>
        </w:trPr>
        <w:tc>
          <w:tcPr>
            <w:tcW w:w="66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4214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Утренняя гимнастика</w:t>
            </w:r>
          </w:p>
        </w:tc>
        <w:tc>
          <w:tcPr>
            <w:tcW w:w="2639" w:type="dxa"/>
            <w:vMerge w:val="continue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</w:r>
          </w:p>
        </w:tc>
        <w:tc>
          <w:tcPr>
            <w:tcW w:w="2476" w:type="dxa"/>
            <w:vMerge w:val="continue"/>
            <w:tcBorders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</w:r>
          </w:p>
        </w:tc>
      </w:tr>
      <w:tr>
        <w:trPr/>
        <w:tc>
          <w:tcPr>
            <w:tcW w:w="6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4214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Оформление стенда по ЗОЖ</w:t>
            </w:r>
          </w:p>
        </w:tc>
        <w:tc>
          <w:tcPr>
            <w:tcW w:w="263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23.03</w:t>
            </w:r>
          </w:p>
        </w:tc>
        <w:tc>
          <w:tcPr>
            <w:tcW w:w="2476" w:type="dxa"/>
            <w:vMerge w:val="continue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</w:r>
          </w:p>
        </w:tc>
      </w:tr>
      <w:tr>
        <w:trPr/>
        <w:tc>
          <w:tcPr>
            <w:tcW w:w="6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</w:p>
        </w:tc>
        <w:tc>
          <w:tcPr>
            <w:tcW w:w="4214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color w:val="000000"/>
                <w:shd w:fill="FFFFFF" w:val="clear"/>
              </w:rPr>
              <w:t>Уроки здоровья «Хотим, чтобы стало модным – здоровым быть и свободным!»</w:t>
            </w:r>
          </w:p>
        </w:tc>
        <w:tc>
          <w:tcPr>
            <w:tcW w:w="263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В течение акции</w:t>
            </w:r>
          </w:p>
        </w:tc>
        <w:tc>
          <w:tcPr>
            <w:tcW w:w="247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Классные руководители, волонтерский отряд «Надежда»</w:t>
            </w:r>
          </w:p>
        </w:tc>
      </w:tr>
      <w:tr>
        <w:trPr>
          <w:trHeight w:val="553" w:hRule="atLeast"/>
        </w:trPr>
        <w:tc>
          <w:tcPr>
            <w:tcW w:w="66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6</w:t>
            </w:r>
          </w:p>
        </w:tc>
        <w:tc>
          <w:tcPr>
            <w:tcW w:w="4214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Внеклассное мероприятие «Здоровье нации в 21 веке»</w:t>
            </w:r>
          </w:p>
        </w:tc>
        <w:tc>
          <w:tcPr>
            <w:tcW w:w="2639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Во время весенних каникул</w:t>
            </w:r>
          </w:p>
        </w:tc>
        <w:tc>
          <w:tcPr>
            <w:tcW w:w="2476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Классные руководители, волонтерский отряд «Надежда»</w:t>
            </w:r>
          </w:p>
        </w:tc>
      </w:tr>
      <w:tr>
        <w:trPr>
          <w:trHeight w:val="569" w:hRule="atLeast"/>
        </w:trPr>
        <w:tc>
          <w:tcPr>
            <w:tcW w:w="66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7</w:t>
            </w:r>
          </w:p>
        </w:tc>
        <w:tc>
          <w:tcPr>
            <w:tcW w:w="4214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Беседа «Что такое грипп»</w:t>
            </w:r>
          </w:p>
        </w:tc>
        <w:tc>
          <w:tcPr>
            <w:tcW w:w="2639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Во время весенних каникул</w:t>
            </w:r>
          </w:p>
        </w:tc>
        <w:tc>
          <w:tcPr>
            <w:tcW w:w="2476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Медсестра Ковалинского офиса</w:t>
            </w:r>
          </w:p>
        </w:tc>
      </w:tr>
      <w:tr>
        <w:trPr>
          <w:trHeight w:val="854" w:hRule="atLeast"/>
        </w:trPr>
        <w:tc>
          <w:tcPr>
            <w:tcW w:w="66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8</w:t>
            </w:r>
          </w:p>
        </w:tc>
        <w:tc>
          <w:tcPr>
            <w:tcW w:w="4214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NoSpacing"/>
              <w:widowControl w:val="false"/>
              <w:spacing w:lineRule="auto" w:line="276"/>
              <w:jc w:val="both"/>
              <w:rPr>
                <w:kern w:val="2"/>
              </w:rPr>
            </w:pPr>
            <w:r>
              <w:rPr>
                <w:kern w:val="2"/>
              </w:rPr>
              <w:t>Социологическое исследование «Здоровый образ жизни»</w:t>
            </w:r>
          </w:p>
        </w:tc>
        <w:tc>
          <w:tcPr>
            <w:tcW w:w="2639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Во время весенних каникул</w:t>
            </w:r>
          </w:p>
        </w:tc>
        <w:tc>
          <w:tcPr>
            <w:tcW w:w="2476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Классные руководители, волонтерский отряд «Надежда»</w:t>
            </w:r>
          </w:p>
        </w:tc>
      </w:tr>
      <w:tr>
        <w:trPr>
          <w:trHeight w:val="553" w:hRule="atLeast"/>
        </w:trPr>
        <w:tc>
          <w:tcPr>
            <w:tcW w:w="66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9</w:t>
            </w:r>
          </w:p>
        </w:tc>
        <w:tc>
          <w:tcPr>
            <w:tcW w:w="4214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Тренинг с элементами дыхательной гимнастики</w:t>
            </w:r>
          </w:p>
        </w:tc>
        <w:tc>
          <w:tcPr>
            <w:tcW w:w="2639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Во время весенних каникул</w:t>
            </w:r>
          </w:p>
        </w:tc>
        <w:tc>
          <w:tcPr>
            <w:tcW w:w="2476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Медсестра Ковалинского офиса</w:t>
            </w:r>
          </w:p>
        </w:tc>
      </w:tr>
      <w:tr>
        <w:trPr/>
        <w:tc>
          <w:tcPr>
            <w:tcW w:w="6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10</w:t>
            </w:r>
          </w:p>
        </w:tc>
        <w:tc>
          <w:tcPr>
            <w:tcW w:w="4214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</w:rPr>
              <w:t>Диагностика предрасположенности к компьютерной зависимости. Просмотр презентации «</w:t>
            </w:r>
            <w:r>
              <w:rPr>
                <w:rFonts w:eastAsia="Times New Roman"/>
                <w:bCs/>
              </w:rPr>
              <w:t>Здоровые дети – здоровое будущее»</w:t>
            </w:r>
          </w:p>
        </w:tc>
        <w:tc>
          <w:tcPr>
            <w:tcW w:w="263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Во время весенних каникул</w:t>
            </w:r>
          </w:p>
        </w:tc>
        <w:tc>
          <w:tcPr>
            <w:tcW w:w="247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Медсестра Ковалинского офиса</w:t>
            </w:r>
          </w:p>
        </w:tc>
      </w:tr>
      <w:tr>
        <w:trPr/>
        <w:tc>
          <w:tcPr>
            <w:tcW w:w="6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11</w:t>
            </w:r>
          </w:p>
        </w:tc>
        <w:tc>
          <w:tcPr>
            <w:tcW w:w="4214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Групповые занятия по профилактике вредных привычек</w:t>
            </w:r>
          </w:p>
        </w:tc>
        <w:tc>
          <w:tcPr>
            <w:tcW w:w="263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26.03</w:t>
            </w:r>
          </w:p>
        </w:tc>
        <w:tc>
          <w:tcPr>
            <w:tcW w:w="247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Классные руководители, волонтерский отряд «Надежда»</w:t>
            </w:r>
          </w:p>
        </w:tc>
      </w:tr>
      <w:tr>
        <w:trPr/>
        <w:tc>
          <w:tcPr>
            <w:tcW w:w="6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12</w:t>
            </w:r>
          </w:p>
        </w:tc>
        <w:tc>
          <w:tcPr>
            <w:tcW w:w="4214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Книжная выставка «Здоровым быть здорово!»</w:t>
            </w:r>
          </w:p>
        </w:tc>
        <w:tc>
          <w:tcPr>
            <w:tcW w:w="263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В течение акции</w:t>
            </w:r>
          </w:p>
        </w:tc>
        <w:tc>
          <w:tcPr>
            <w:tcW w:w="247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Школьный библиотекарь</w:t>
            </w:r>
          </w:p>
        </w:tc>
      </w:tr>
      <w:tr>
        <w:trPr/>
        <w:tc>
          <w:tcPr>
            <w:tcW w:w="6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13</w:t>
            </w:r>
          </w:p>
        </w:tc>
        <w:tc>
          <w:tcPr>
            <w:tcW w:w="4214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Целевые экскурсии в лес «Здоровье от самой природы»</w:t>
            </w:r>
          </w:p>
        </w:tc>
        <w:tc>
          <w:tcPr>
            <w:tcW w:w="263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В течение акции</w:t>
            </w:r>
          </w:p>
        </w:tc>
        <w:tc>
          <w:tcPr>
            <w:tcW w:w="247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Классные руководители, волонтерский отряд «Надежда»</w:t>
            </w:r>
          </w:p>
        </w:tc>
      </w:tr>
      <w:tr>
        <w:trPr>
          <w:trHeight w:val="593" w:hRule="atLeast"/>
        </w:trPr>
        <w:tc>
          <w:tcPr>
            <w:tcW w:w="6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14</w:t>
            </w:r>
          </w:p>
        </w:tc>
        <w:tc>
          <w:tcPr>
            <w:tcW w:w="4214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Конкурс буклетов «Хочешь быть здоровым – будь им!»</w:t>
            </w:r>
          </w:p>
        </w:tc>
        <w:tc>
          <w:tcPr>
            <w:tcW w:w="263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5.04.</w:t>
            </w:r>
          </w:p>
        </w:tc>
        <w:tc>
          <w:tcPr>
            <w:tcW w:w="247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Учителя ИЗО и технологии</w:t>
            </w:r>
          </w:p>
        </w:tc>
      </w:tr>
      <w:tr>
        <w:trPr>
          <w:trHeight w:val="593" w:hRule="atLeast"/>
        </w:trPr>
        <w:tc>
          <w:tcPr>
            <w:tcW w:w="6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15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Муниципальный этап республиканского конкурса детских экологических театров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До 9 апреля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  <w:t>МБОУДО «Дом детского творчества»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Учитель биологии</w:t>
            </w:r>
          </w:p>
        </w:tc>
      </w:tr>
      <w:tr>
        <w:trPr>
          <w:trHeight w:val="904" w:hRule="atLeast"/>
        </w:trPr>
        <w:tc>
          <w:tcPr>
            <w:tcW w:w="66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16</w:t>
            </w:r>
          </w:p>
        </w:tc>
        <w:tc>
          <w:tcPr>
            <w:tcW w:w="4214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  <w:r>
              <w:rPr>
                <w:rFonts w:eastAsia="Times New Roman"/>
              </w:rPr>
              <w:t>Классные часы «Наркотики: между жизнью и смертью», «Табачная зависимость»</w:t>
            </w:r>
          </w:p>
        </w:tc>
        <w:tc>
          <w:tcPr>
            <w:tcW w:w="2639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16.04, 23.04.</w:t>
            </w:r>
          </w:p>
        </w:tc>
        <w:tc>
          <w:tcPr>
            <w:tcW w:w="2476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Классные руководители, волонтерский отряд «Надежда»</w:t>
            </w:r>
          </w:p>
        </w:tc>
      </w:tr>
      <w:tr>
        <w:trPr>
          <w:trHeight w:val="470" w:hRule="atLeast"/>
        </w:trPr>
        <w:tc>
          <w:tcPr>
            <w:tcW w:w="6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17</w:t>
            </w:r>
          </w:p>
        </w:tc>
        <w:tc>
          <w:tcPr>
            <w:tcW w:w="4214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«ЗДОРОВАЯ викторина»</w:t>
            </w:r>
          </w:p>
        </w:tc>
        <w:tc>
          <w:tcPr>
            <w:tcW w:w="2639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17.04</w:t>
            </w:r>
          </w:p>
        </w:tc>
        <w:tc>
          <w:tcPr>
            <w:tcW w:w="247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Классные руководители, волонтерский отряд «Надежда»</w:t>
            </w:r>
          </w:p>
        </w:tc>
      </w:tr>
      <w:tr>
        <w:trPr>
          <w:trHeight w:val="470" w:hRule="atLeast"/>
        </w:trPr>
        <w:tc>
          <w:tcPr>
            <w:tcW w:w="6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18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Муниципальный слет юных инспекторов движения «Безопасное колесо»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22 апреля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МБОУДО «Дом детского творчества»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  <w:t>МБОУ «Староурмарская СОШ»</w:t>
            </w:r>
          </w:p>
        </w:tc>
      </w:tr>
      <w:tr>
        <w:trPr>
          <w:trHeight w:val="533" w:hRule="atLeast"/>
        </w:trPr>
        <w:tc>
          <w:tcPr>
            <w:tcW w:w="6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19</w:t>
            </w:r>
          </w:p>
        </w:tc>
        <w:tc>
          <w:tcPr>
            <w:tcW w:w="4214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Интеллектуальная викторина для начальных классов классов «Я о спорте знаю всё!»</w:t>
            </w:r>
          </w:p>
        </w:tc>
        <w:tc>
          <w:tcPr>
            <w:tcW w:w="2639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27.04</w:t>
            </w:r>
          </w:p>
        </w:tc>
        <w:tc>
          <w:tcPr>
            <w:tcW w:w="2476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Классные руководители, волонтерский отряд «Надежда»</w:t>
            </w:r>
          </w:p>
        </w:tc>
      </w:tr>
      <w:tr>
        <w:trPr>
          <w:trHeight w:val="787" w:hRule="atLeast"/>
        </w:trPr>
        <w:tc>
          <w:tcPr>
            <w:tcW w:w="6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20</w:t>
            </w:r>
          </w:p>
        </w:tc>
        <w:tc>
          <w:tcPr>
            <w:tcW w:w="4214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«Веселые старты» среди учащихся 3-6, 7 – 9 классов</w:t>
            </w:r>
          </w:p>
        </w:tc>
        <w:tc>
          <w:tcPr>
            <w:tcW w:w="2639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Во время весенних каникул</w:t>
            </w:r>
          </w:p>
        </w:tc>
        <w:tc>
          <w:tcPr>
            <w:tcW w:w="247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Классные руководители, волонтерский отряд «Надежда»</w:t>
            </w:r>
          </w:p>
        </w:tc>
      </w:tr>
      <w:tr>
        <w:trPr>
          <w:trHeight w:val="234" w:hRule="atLeast"/>
        </w:trPr>
        <w:tc>
          <w:tcPr>
            <w:tcW w:w="6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21</w:t>
            </w:r>
          </w:p>
        </w:tc>
        <w:tc>
          <w:tcPr>
            <w:tcW w:w="4214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Турнир по шашкам</w:t>
            </w:r>
          </w:p>
        </w:tc>
        <w:tc>
          <w:tcPr>
            <w:tcW w:w="2639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Во время весенних каникул</w:t>
            </w:r>
          </w:p>
        </w:tc>
        <w:tc>
          <w:tcPr>
            <w:tcW w:w="247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Совет ДОО, центр «Спорт»</w:t>
            </w:r>
          </w:p>
        </w:tc>
      </w:tr>
      <w:tr>
        <w:trPr>
          <w:trHeight w:val="235" w:hRule="atLeast"/>
        </w:trPr>
        <w:tc>
          <w:tcPr>
            <w:tcW w:w="66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22</w:t>
            </w:r>
          </w:p>
        </w:tc>
        <w:tc>
          <w:tcPr>
            <w:tcW w:w="4214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Соревнования по мини-футболу среди учащихся 5-9 классов</w:t>
            </w:r>
          </w:p>
        </w:tc>
        <w:tc>
          <w:tcPr>
            <w:tcW w:w="2639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По графику</w:t>
            </w:r>
          </w:p>
        </w:tc>
        <w:tc>
          <w:tcPr>
            <w:tcW w:w="2476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Классные руководители, волонтерский отряд «Надежда»</w:t>
            </w:r>
          </w:p>
        </w:tc>
      </w:tr>
      <w:tr>
        <w:trPr/>
        <w:tc>
          <w:tcPr>
            <w:tcW w:w="6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  <w:highlight w:val="red"/>
              </w:rPr>
            </w:pPr>
            <w:r>
              <w:rPr>
                <w:rFonts w:eastAsia="Times New Roman"/>
              </w:rPr>
              <w:t>23</w:t>
            </w:r>
          </w:p>
        </w:tc>
        <w:tc>
          <w:tcPr>
            <w:tcW w:w="4214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Соревнования по теннису</w:t>
            </w:r>
          </w:p>
        </w:tc>
        <w:tc>
          <w:tcPr>
            <w:tcW w:w="263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По графику</w:t>
            </w:r>
          </w:p>
        </w:tc>
        <w:tc>
          <w:tcPr>
            <w:tcW w:w="247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Совет ДОО, центр «Спорт»</w:t>
            </w:r>
          </w:p>
        </w:tc>
      </w:tr>
      <w:tr>
        <w:trPr/>
        <w:tc>
          <w:tcPr>
            <w:tcW w:w="6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24</w:t>
            </w:r>
          </w:p>
        </w:tc>
        <w:tc>
          <w:tcPr>
            <w:tcW w:w="4214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Конкурс школьных сочинений и рисунков            «За здоровье!» 5-9 классы</w:t>
            </w:r>
          </w:p>
        </w:tc>
        <w:tc>
          <w:tcPr>
            <w:tcW w:w="263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18.04</w:t>
            </w:r>
          </w:p>
        </w:tc>
        <w:tc>
          <w:tcPr>
            <w:tcW w:w="247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right" w:pos="2177" w:leader="none"/>
              </w:tabs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Учителя языковеды</w:t>
            </w:r>
          </w:p>
        </w:tc>
      </w:tr>
      <w:tr>
        <w:trPr>
          <w:trHeight w:val="462" w:hRule="atLeast"/>
        </w:trPr>
        <w:tc>
          <w:tcPr>
            <w:tcW w:w="66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25</w:t>
            </w:r>
          </w:p>
        </w:tc>
        <w:tc>
          <w:tcPr>
            <w:tcW w:w="4214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«Калейдоскоп подвижных игр»</w:t>
            </w:r>
          </w:p>
        </w:tc>
        <w:tc>
          <w:tcPr>
            <w:tcW w:w="2639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В течение акции</w:t>
            </w:r>
          </w:p>
        </w:tc>
        <w:tc>
          <w:tcPr>
            <w:tcW w:w="2476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Классные руководители, волонтерский отряд «Надежда»</w:t>
            </w:r>
          </w:p>
        </w:tc>
      </w:tr>
      <w:tr>
        <w:trPr>
          <w:trHeight w:val="551" w:hRule="atLeast"/>
        </w:trPr>
        <w:tc>
          <w:tcPr>
            <w:tcW w:w="66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26</w:t>
            </w:r>
          </w:p>
        </w:tc>
        <w:tc>
          <w:tcPr>
            <w:tcW w:w="4214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Подведение итогов. Награждение</w:t>
            </w:r>
          </w:p>
        </w:tc>
        <w:tc>
          <w:tcPr>
            <w:tcW w:w="2639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30.04.</w:t>
            </w:r>
          </w:p>
        </w:tc>
        <w:tc>
          <w:tcPr>
            <w:tcW w:w="2476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Учитель физической культуры, администрация школы</w:t>
            </w:r>
          </w:p>
        </w:tc>
      </w:tr>
      <w:tr>
        <w:trPr/>
        <w:tc>
          <w:tcPr>
            <w:tcW w:w="6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27</w:t>
            </w:r>
            <w:bookmarkStart w:id="0" w:name="_GoBack"/>
            <w:bookmarkEnd w:id="0"/>
          </w:p>
        </w:tc>
        <w:tc>
          <w:tcPr>
            <w:tcW w:w="4214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Участие в районных мероприятий</w:t>
            </w:r>
          </w:p>
        </w:tc>
        <w:tc>
          <w:tcPr>
            <w:tcW w:w="263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  <w:highlight w:val="yellow"/>
              </w:rPr>
            </w:pPr>
            <w:r>
              <w:rPr>
                <w:rFonts w:eastAsia="Times New Roman"/>
              </w:rPr>
              <w:t>В течение акции</w:t>
            </w:r>
          </w:p>
        </w:tc>
        <w:tc>
          <w:tcPr>
            <w:tcW w:w="247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Учитель физической культуры, администрация школы</w:t>
            </w:r>
          </w:p>
        </w:tc>
      </w:tr>
    </w:tbl>
    <w:p>
      <w:pPr>
        <w:pStyle w:val="Normal"/>
        <w:spacing w:beforeAutospacing="1" w:after="0"/>
        <w:jc w:val="both"/>
        <w:rPr/>
      </w:pPr>
      <w:r>
        <w:rPr>
          <w:rFonts w:eastAsia="Times New Roman"/>
          <w:b/>
          <w:bCs/>
          <w:color w:val="FF0000"/>
        </w:rPr>
        <w:t> 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560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imes">
    <w:altName w:val="Times New Roman"/>
    <w:charset w:val="01"/>
    <w:family w:val="roman"/>
    <w:pitch w:val="default"/>
  </w:font>
  <w:font w:name="Segoe UI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b4ea5"/>
    <w:pPr>
      <w:widowControl/>
      <w:bidi w:val="0"/>
      <w:spacing w:lineRule="auto" w:line="240" w:before="0" w:after="0"/>
      <w:jc w:val="left"/>
    </w:pPr>
    <w:rPr>
      <w:rFonts w:ascii="Times New Roman" w:hAnsi="Times New Roman" w:eastAsia="Calibri" w:cs="Times New Roman" w:eastAsiaTheme="minorHAnsi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Знак"/>
    <w:semiHidden/>
    <w:qFormat/>
    <w:locked/>
    <w:rsid w:val="008b4ea5"/>
    <w:rPr>
      <w:rFonts w:ascii="Times" w:hAnsi="Times"/>
      <w:b/>
      <w:bCs/>
      <w:sz w:val="36"/>
      <w:szCs w:val="36"/>
    </w:rPr>
  </w:style>
  <w:style w:type="character" w:styleId="1" w:customStyle="1">
    <w:name w:val="Основной текст Знак1"/>
    <w:basedOn w:val="DefaultParagraphFont"/>
    <w:uiPriority w:val="99"/>
    <w:semiHidden/>
    <w:qFormat/>
    <w:rsid w:val="008b4ea5"/>
    <w:rPr>
      <w:rFonts w:ascii="Times New Roman" w:hAnsi="Times New Roman" w:eastAsia="Calibri" w:cs="Times New Roman"/>
      <w:sz w:val="24"/>
      <w:szCs w:val="24"/>
      <w:lang w:eastAsia="ru-RU"/>
    </w:rPr>
  </w:style>
  <w:style w:type="character" w:styleId="-">
    <w:name w:val="Hyperlink"/>
    <w:basedOn w:val="DefaultParagraphFont"/>
    <w:uiPriority w:val="99"/>
    <w:unhideWhenUsed/>
    <w:rsid w:val="008b4ea5"/>
    <w:rPr>
      <w:color w:val="0563C1" w:themeColor="hyperlink"/>
      <w:u w:val="single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sid w:val="000123ff"/>
    <w:rPr>
      <w:rFonts w:ascii="Segoe UI" w:hAnsi="Segoe UI" w:eastAsia="Calibri" w:cs="Segoe UI"/>
      <w:sz w:val="18"/>
      <w:szCs w:val="18"/>
      <w:lang w:eastAsia="ru-RU"/>
    </w:rPr>
  </w:style>
  <w:style w:type="character" w:styleId="Style16" w:customStyle="1">
    <w:name w:val="Без интервала Знак"/>
    <w:basedOn w:val="DefaultParagraphFont"/>
    <w:link w:val="NoSpacing"/>
    <w:uiPriority w:val="99"/>
    <w:qFormat/>
    <w:locked/>
    <w:rsid w:val="000e1aa6"/>
    <w:rPr>
      <w:rFonts w:ascii="Times New Roman" w:hAnsi="Times New Roman" w:eastAsia="Calibri" w:cs="Times New Roman"/>
      <w:sz w:val="24"/>
      <w:szCs w:val="24"/>
      <w:lang w:eastAsia="ru-RU"/>
    </w:rPr>
  </w:style>
  <w:style w:type="character" w:styleId="Style17" w:customStyle="1">
    <w:name w:val="Абзац списка Знак"/>
    <w:link w:val="ListParagraph"/>
    <w:uiPriority w:val="34"/>
    <w:qFormat/>
    <w:locked/>
    <w:rsid w:val="007c6e83"/>
    <w:rPr>
      <w:rFonts w:ascii="Times New Roman" w:hAnsi="Times New Roman" w:eastAsia="Calibri" w:cs="Times New Roman"/>
      <w:sz w:val="24"/>
      <w:szCs w:val="24"/>
      <w:lang w:eastAsia="ru-RU"/>
    </w:rPr>
  </w:style>
  <w:style w:type="character" w:styleId="Style18" w:customStyle="1">
    <w:name w:val="Гипертекстовая ссылка"/>
    <w:uiPriority w:val="99"/>
    <w:qFormat/>
    <w:rsid w:val="007c6e83"/>
    <w:rPr>
      <w:rFonts w:ascii="Times New Roman" w:hAnsi="Times New Roman" w:cs="Times New Roman"/>
      <w:b w:val="false"/>
      <w:bCs w:val="false"/>
      <w:color w:val="106BBE"/>
    </w:rPr>
  </w:style>
  <w:style w:type="paragraph" w:styleId="Style19">
    <w:name w:val="Заголовок"/>
    <w:basedOn w:val="Normal"/>
    <w:next w:val="Style20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0">
    <w:name w:val="Body Text"/>
    <w:basedOn w:val="Normal"/>
    <w:link w:val="Style14"/>
    <w:semiHidden/>
    <w:rsid w:val="008b4ea5"/>
    <w:pPr>
      <w:spacing w:lineRule="auto" w:line="259" w:before="0" w:after="120"/>
    </w:pPr>
    <w:rPr>
      <w:rFonts w:ascii="Times" w:hAnsi="Times" w:eastAsia="Calibri" w:cs="" w:cstheme="minorBidi" w:eastAsiaTheme="minorHAnsi"/>
      <w:b/>
      <w:bCs/>
      <w:sz w:val="36"/>
      <w:szCs w:val="36"/>
      <w:lang w:eastAsia="en-US"/>
    </w:rPr>
  </w:style>
  <w:style w:type="paragraph" w:styleId="Style21">
    <w:name w:val="List"/>
    <w:basedOn w:val="Style20"/>
    <w:pPr/>
    <w:rPr>
      <w:rFonts w:ascii="PT Astra Serif" w:hAnsi="PT Astra Serif" w:cs="Noto Sans Devanagari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link w:val="Style17"/>
    <w:uiPriority w:val="34"/>
    <w:qFormat/>
    <w:rsid w:val="00cb4379"/>
    <w:pPr>
      <w:spacing w:before="0" w:after="0"/>
      <w:ind w:left="720" w:hanging="0"/>
      <w:contextualSpacing/>
    </w:pPr>
    <w:rPr/>
  </w:style>
  <w:style w:type="paragraph" w:styleId="NoSpacing">
    <w:name w:val="No Spacing"/>
    <w:link w:val="Style16"/>
    <w:uiPriority w:val="1"/>
    <w:qFormat/>
    <w:rsid w:val="00a22e57"/>
    <w:pPr>
      <w:widowControl/>
      <w:bidi w:val="0"/>
      <w:spacing w:lineRule="auto" w:line="240" w:before="0" w:after="0"/>
      <w:jc w:val="left"/>
    </w:pPr>
    <w:rPr>
      <w:rFonts w:ascii="Times New Roman" w:hAnsi="Times New Roman" w:eastAsia="Calibri" w:cs="Times New Roman" w:eastAsiaTheme="minorHAnsi"/>
      <w:color w:val="auto"/>
      <w:kern w:val="0"/>
      <w:sz w:val="24"/>
      <w:szCs w:val="24"/>
      <w:lang w:eastAsia="ru-RU" w:val="ru-RU" w:bidi="ar-SA"/>
    </w:rPr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0123ff"/>
    <w:pPr/>
    <w:rPr>
      <w:rFonts w:ascii="Segoe UI" w:hAnsi="Segoe UI" w:cs="Segoe UI"/>
      <w:sz w:val="18"/>
      <w:szCs w:val="18"/>
    </w:rPr>
  </w:style>
  <w:style w:type="paragraph" w:styleId="Default" w:customStyle="1">
    <w:name w:val="Default"/>
    <w:qFormat/>
    <w:rsid w:val="00f817e2"/>
    <w:pPr>
      <w:widowControl/>
      <w:bidi w:val="0"/>
      <w:spacing w:lineRule="auto" w:line="240" w:before="0" w:after="0"/>
      <w:jc w:val="left"/>
    </w:pPr>
    <w:rPr>
      <w:rFonts w:ascii="Times New Roman" w:hAnsi="Times New Roman" w:cs="Times New Roman" w:eastAsia="Calibri"/>
      <w:color w:val="000000"/>
      <w:kern w:val="0"/>
      <w:sz w:val="24"/>
      <w:szCs w:val="24"/>
      <w:lang w:val="ru-RU" w:eastAsia="en-US" w:bidi="ar-SA"/>
    </w:rPr>
  </w:style>
  <w:style w:type="paragraph" w:styleId="Style24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Application>LibreOffice/7.5.6.2$Linux_X86_64 LibreOffice_project/50$Build-2</Application>
  <AppVersion>15.0000</AppVersion>
  <Pages>2</Pages>
  <Words>427</Words>
  <Characters>2842</Characters>
  <CharactersWithSpaces>3185</CharactersWithSpaces>
  <Paragraphs>114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2021-05-11T06:45:00Z</dcterms:created>
  <dc:creator>p</dc:creator>
  <dc:description/>
  <dc:language>ru-RU</dc:language>
  <cp:lastModifiedBy/>
  <cp:lastPrinted>2025-10-14T11:35:00Z</cp:lastPrinted>
  <dcterms:modified xsi:type="dcterms:W3CDTF">2026-03-23T15:19:39Z</dcterms:modified>
  <cp:revision>244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