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6CA" w:rsidRPr="009B56CA" w:rsidRDefault="0006235B" w:rsidP="009B56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35B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3810</wp:posOffset>
            </wp:positionV>
            <wp:extent cx="3669665" cy="2476500"/>
            <wp:effectExtent l="0" t="0" r="6985" b="0"/>
            <wp:wrapTight wrapText="bothSides">
              <wp:wrapPolygon edited="0">
                <wp:start x="0" y="0"/>
                <wp:lineTo x="0" y="21434"/>
                <wp:lineTo x="21529" y="21434"/>
                <wp:lineTo x="21529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6CA" w:rsidRPr="009B56CA">
        <w:rPr>
          <w:rFonts w:ascii="Times New Roman" w:hAnsi="Times New Roman" w:cs="Times New Roman"/>
          <w:b/>
          <w:sz w:val="28"/>
          <w:szCs w:val="28"/>
        </w:rPr>
        <w:t>24 марта- Всемирный день борьбы с туберкулезом</w:t>
      </w:r>
    </w:p>
    <w:p w:rsidR="00C5335C" w:rsidRDefault="00C5335C" w:rsidP="000E084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B56CA" w:rsidRPr="009B56CA" w:rsidRDefault="009B56CA" w:rsidP="000E084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t>24 марта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B56CA">
        <w:rPr>
          <w:rFonts w:ascii="Times New Roman" w:hAnsi="Times New Roman" w:cs="Times New Roman"/>
          <w:b/>
          <w:sz w:val="24"/>
          <w:szCs w:val="24"/>
        </w:rPr>
        <w:t>Всемирный день борьбы с туберкулезом</w:t>
      </w:r>
      <w:r w:rsidRPr="009B56CA">
        <w:rPr>
          <w:rFonts w:ascii="Times New Roman" w:hAnsi="Times New Roman" w:cs="Times New Roman"/>
          <w:sz w:val="24"/>
          <w:szCs w:val="24"/>
        </w:rPr>
        <w:t xml:space="preserve">, который ежегодно отмечается по решению Всемирной организации здравоохранения в день, когда в 1882 году немецкий микробиолог Роберт </w:t>
      </w:r>
      <w:proofErr w:type="spellStart"/>
      <w:r w:rsidRPr="009B56CA">
        <w:rPr>
          <w:rFonts w:ascii="Times New Roman" w:hAnsi="Times New Roman" w:cs="Times New Roman"/>
          <w:sz w:val="24"/>
          <w:szCs w:val="24"/>
        </w:rPr>
        <w:t>Kox</w:t>
      </w:r>
      <w:proofErr w:type="spellEnd"/>
      <w:r w:rsidRPr="009B56CA">
        <w:rPr>
          <w:rFonts w:ascii="Times New Roman" w:hAnsi="Times New Roman" w:cs="Times New Roman"/>
          <w:sz w:val="24"/>
          <w:szCs w:val="24"/>
        </w:rPr>
        <w:t xml:space="preserve"> объявил о сделанном им открытии возбудителя туберкулеза. Всемирный день борьбы с туберкулезом призывает повысить осведомленность общественности о губительных последствиях туберкулеза для здоровья, общества и экономики и активизировать усилия по борьбе с глобальной туберкулезной эпидемией.</w:t>
      </w:r>
    </w:p>
    <w:p w:rsidR="009B56CA" w:rsidRPr="009B56CA" w:rsidRDefault="009B56CA" w:rsidP="000E084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t xml:space="preserve">Несмотря на большой прорыв в выявлении и лечении этого недуга, он все равно является одним из опасных заболеваний, требующих серьезного и продолжительного лечения, а также раннего диагностирования. Туберкулёз остаётся очень распространённым в России и мире, занимая первое место по смертности среди инфекционных заболеваний — от него умирает больше людей, чем от </w:t>
      </w:r>
      <w:r w:rsidR="000E084A">
        <w:rPr>
          <w:rFonts w:ascii="Times New Roman" w:hAnsi="Times New Roman" w:cs="Times New Roman"/>
          <w:sz w:val="24"/>
          <w:szCs w:val="24"/>
          <w:lang w:val="en-US"/>
        </w:rPr>
        <w:t>COVIDA</w:t>
      </w:r>
      <w:r w:rsidR="000E084A" w:rsidRPr="000E084A">
        <w:rPr>
          <w:rFonts w:ascii="Times New Roman" w:hAnsi="Times New Roman" w:cs="Times New Roman"/>
          <w:sz w:val="24"/>
          <w:szCs w:val="24"/>
        </w:rPr>
        <w:t xml:space="preserve">-19 </w:t>
      </w:r>
      <w:r w:rsidRPr="009B56CA">
        <w:rPr>
          <w:rFonts w:ascii="Times New Roman" w:hAnsi="Times New Roman" w:cs="Times New Roman"/>
          <w:sz w:val="24"/>
          <w:szCs w:val="24"/>
        </w:rPr>
        <w:t xml:space="preserve">или ВИЧ. В течение последних нескольких лет динамика заболеваемости туберкулёзом в Российской Федерации планомерно снижается, но несмотря на это является одной </w:t>
      </w:r>
      <w:proofErr w:type="gramStart"/>
      <w:r w:rsidRPr="009B56CA">
        <w:rPr>
          <w:rFonts w:ascii="Times New Roman" w:hAnsi="Times New Roman" w:cs="Times New Roman"/>
          <w:sz w:val="24"/>
          <w:szCs w:val="24"/>
        </w:rPr>
        <w:t>из серьезнейших социальных проблем</w:t>
      </w:r>
      <w:proofErr w:type="gramEnd"/>
      <w:r w:rsidRPr="009B56CA">
        <w:rPr>
          <w:rFonts w:ascii="Times New Roman" w:hAnsi="Times New Roman" w:cs="Times New Roman"/>
          <w:sz w:val="24"/>
          <w:szCs w:val="24"/>
        </w:rPr>
        <w:t xml:space="preserve"> и борьба с ней рассматривается как важнейшая государственная задача. Решение этой задачи невозможно без понимания населением опасности этой инфекции и представления об основных принципах профилактики.</w:t>
      </w:r>
    </w:p>
    <w:p w:rsidR="009B56CA" w:rsidRPr="009B56CA" w:rsidRDefault="009B56CA" w:rsidP="000E084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t xml:space="preserve">В </w:t>
      </w:r>
      <w:r w:rsidRPr="000E084A">
        <w:rPr>
          <w:rFonts w:ascii="Times New Roman" w:hAnsi="Times New Roman" w:cs="Times New Roman"/>
          <w:sz w:val="24"/>
          <w:szCs w:val="24"/>
          <w:u w:val="single"/>
        </w:rPr>
        <w:t>профилактике</w:t>
      </w:r>
      <w:r w:rsidRPr="009B56CA">
        <w:rPr>
          <w:rFonts w:ascii="Times New Roman" w:hAnsi="Times New Roman" w:cs="Times New Roman"/>
          <w:sz w:val="24"/>
          <w:szCs w:val="24"/>
        </w:rPr>
        <w:t xml:space="preserve"> туберкулеза первостепенное значение имеет регулярное не реже 1 раза в 2 года флюорографическое обследование населения старше 15 лет с целью своевременного выявления этого заболевания, а у детей до 14 лет ежегодная туберкулиновая диагностика.</w:t>
      </w:r>
    </w:p>
    <w:p w:rsidR="009B56CA" w:rsidRPr="009B56CA" w:rsidRDefault="009B56CA" w:rsidP="005A6D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t xml:space="preserve">Следует понимать, </w:t>
      </w:r>
      <w:r w:rsidR="000E084A" w:rsidRPr="009B56CA">
        <w:rPr>
          <w:rFonts w:ascii="Times New Roman" w:hAnsi="Times New Roman" w:cs="Times New Roman"/>
          <w:sz w:val="24"/>
          <w:szCs w:val="24"/>
        </w:rPr>
        <w:t>что</w:t>
      </w:r>
      <w:r w:rsidRPr="009B56CA">
        <w:rPr>
          <w:rFonts w:ascii="Times New Roman" w:hAnsi="Times New Roman" w:cs="Times New Roman"/>
          <w:sz w:val="24"/>
          <w:szCs w:val="24"/>
        </w:rPr>
        <w:t xml:space="preserve"> уклонение от обследования может привес</w:t>
      </w:r>
      <w:r w:rsidR="005A6D78">
        <w:rPr>
          <w:rFonts w:ascii="Times New Roman" w:hAnsi="Times New Roman" w:cs="Times New Roman"/>
          <w:sz w:val="24"/>
          <w:szCs w:val="24"/>
        </w:rPr>
        <w:t>ти к выявлению заболевания уже с тяжелой формой</w:t>
      </w:r>
      <w:r w:rsidRPr="009B56CA">
        <w:rPr>
          <w:rFonts w:ascii="Times New Roman" w:hAnsi="Times New Roman" w:cs="Times New Roman"/>
          <w:sz w:val="24"/>
          <w:szCs w:val="24"/>
        </w:rPr>
        <w:t>, которое лечится годами и заканчивается инвалидностью и даже смертью, тогда как своевременно выявленный туберкулез может быть излечен без последствий.</w:t>
      </w:r>
    </w:p>
    <w:p w:rsidR="009B56CA" w:rsidRPr="009B56CA" w:rsidRDefault="009B56CA" w:rsidP="005A6D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6D78">
        <w:rPr>
          <w:rFonts w:ascii="Times New Roman" w:hAnsi="Times New Roman" w:cs="Times New Roman"/>
          <w:sz w:val="24"/>
          <w:szCs w:val="24"/>
          <w:u w:val="single"/>
        </w:rPr>
        <w:t>Специфический противотуберкулезный иммунитет</w:t>
      </w:r>
      <w:r w:rsidRPr="009B56CA">
        <w:rPr>
          <w:rFonts w:ascii="Times New Roman" w:hAnsi="Times New Roman" w:cs="Times New Roman"/>
          <w:sz w:val="24"/>
          <w:szCs w:val="24"/>
        </w:rPr>
        <w:t xml:space="preserve"> достигается иммунизацией противотуберкулезными вакцинами (БЦЖ и БЦЖ-М) новорожденных в первые дни жизни в родильном доме. Это обеспечивает иммунитет длительностью 5 —7 лет. Прививки новорожденным проводятся в такие ранние сроки по причине сильной восприимчивости грудных детей к инфекциям. Повторную прививку против туберкулеза проводят при наличии отрицательной пробы Манту.</w:t>
      </w:r>
    </w:p>
    <w:p w:rsidR="009B56CA" w:rsidRPr="009B56CA" w:rsidRDefault="009B56CA" w:rsidP="005A6D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t>Однако в последние годы увеличивается количество безосновательных отказов от вакцинации против туберкулеза, что ведет к значительному росту случаев туберкулеза среди детей и подростков.</w:t>
      </w:r>
    </w:p>
    <w:p w:rsidR="009B56CA" w:rsidRPr="009B56CA" w:rsidRDefault="009B56CA" w:rsidP="00AB573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56CA">
        <w:rPr>
          <w:rFonts w:ascii="Times New Roman" w:hAnsi="Times New Roman" w:cs="Times New Roman"/>
          <w:sz w:val="24"/>
          <w:szCs w:val="24"/>
        </w:rPr>
        <w:lastRenderedPageBreak/>
        <w:t xml:space="preserve">Несколько советов, позволяющих снизить риск развития туберкулеза и уменьшить распространение этого опасного инфекционного </w:t>
      </w:r>
      <w:r w:rsidR="00AB573A" w:rsidRPr="009B56CA">
        <w:rPr>
          <w:rFonts w:ascii="Times New Roman" w:hAnsi="Times New Roman" w:cs="Times New Roman"/>
          <w:sz w:val="24"/>
          <w:szCs w:val="24"/>
        </w:rPr>
        <w:t>заболевания.</w:t>
      </w:r>
    </w:p>
    <w:p w:rsidR="009B56CA" w:rsidRPr="00AB573A" w:rsidRDefault="009B56CA" w:rsidP="00AB57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73A">
        <w:rPr>
          <w:rFonts w:ascii="Times New Roman" w:hAnsi="Times New Roman" w:cs="Times New Roman"/>
          <w:sz w:val="24"/>
          <w:szCs w:val="24"/>
        </w:rPr>
        <w:t>соблюдайте правила личной гигиены,</w:t>
      </w:r>
    </w:p>
    <w:p w:rsidR="009B56CA" w:rsidRPr="00AB573A" w:rsidRDefault="009B56CA" w:rsidP="00AB57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73A">
        <w:rPr>
          <w:rFonts w:ascii="Times New Roman" w:hAnsi="Times New Roman" w:cs="Times New Roman"/>
          <w:sz w:val="24"/>
          <w:szCs w:val="24"/>
        </w:rPr>
        <w:t>ведите здоровый образ жизни,</w:t>
      </w:r>
    </w:p>
    <w:p w:rsidR="009B56CA" w:rsidRPr="00AB573A" w:rsidRDefault="009B56CA" w:rsidP="00AB57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73A">
        <w:rPr>
          <w:rFonts w:ascii="Times New Roman" w:hAnsi="Times New Roman" w:cs="Times New Roman"/>
          <w:sz w:val="24"/>
          <w:szCs w:val="24"/>
        </w:rPr>
        <w:t xml:space="preserve">регулярно проходите флюорографию </w:t>
      </w:r>
      <w:r w:rsidR="000E6606" w:rsidRPr="00AB573A">
        <w:rPr>
          <w:rFonts w:ascii="Times New Roman" w:hAnsi="Times New Roman" w:cs="Times New Roman"/>
          <w:sz w:val="24"/>
          <w:szCs w:val="24"/>
        </w:rPr>
        <w:t>органов</w:t>
      </w:r>
      <w:bookmarkStart w:id="0" w:name="_GoBack"/>
      <w:bookmarkEnd w:id="0"/>
      <w:r w:rsidRPr="00AB573A">
        <w:rPr>
          <w:rFonts w:ascii="Times New Roman" w:hAnsi="Times New Roman" w:cs="Times New Roman"/>
          <w:sz w:val="24"/>
          <w:szCs w:val="24"/>
        </w:rPr>
        <w:t xml:space="preserve"> грудной клетки,</w:t>
      </w:r>
    </w:p>
    <w:p w:rsidR="009B56CA" w:rsidRPr="00AB573A" w:rsidRDefault="009B56CA" w:rsidP="00AB57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73A">
        <w:rPr>
          <w:rFonts w:ascii="Times New Roman" w:hAnsi="Times New Roman" w:cs="Times New Roman"/>
          <w:sz w:val="24"/>
          <w:szCs w:val="24"/>
        </w:rPr>
        <w:t>не отказывайтесь от прививок новорожденных в роддоме,</w:t>
      </w:r>
    </w:p>
    <w:p w:rsidR="009B56CA" w:rsidRPr="0006235B" w:rsidRDefault="009B56CA" w:rsidP="000623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235B">
        <w:rPr>
          <w:rFonts w:ascii="Times New Roman" w:hAnsi="Times New Roman" w:cs="Times New Roman"/>
          <w:sz w:val="24"/>
          <w:szCs w:val="24"/>
        </w:rPr>
        <w:t>при появлении признаков заболевания (кашель, повышение темпера туры, общая слабость, быстрая утомляемость) следует обращаться за помощью к вашему лечащему врачу.</w:t>
      </w:r>
    </w:p>
    <w:p w:rsidR="000E6606" w:rsidRDefault="000E6606" w:rsidP="000E66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606" w:rsidRDefault="000E6606" w:rsidP="000E66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606" w:rsidRDefault="000E6606" w:rsidP="000E66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8BC" w:rsidRPr="000E6606" w:rsidRDefault="009B56CA" w:rsidP="000E6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606">
        <w:rPr>
          <w:rFonts w:ascii="Times New Roman" w:hAnsi="Times New Roman" w:cs="Times New Roman"/>
          <w:b/>
          <w:sz w:val="24"/>
          <w:szCs w:val="24"/>
        </w:rPr>
        <w:t>Берегите себя и будьте здоровы!</w:t>
      </w:r>
    </w:p>
    <w:sectPr w:rsidR="003D18BC" w:rsidRPr="000E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600DC"/>
    <w:multiLevelType w:val="hybridMultilevel"/>
    <w:tmpl w:val="095C7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CA"/>
    <w:rsid w:val="0006235B"/>
    <w:rsid w:val="000E084A"/>
    <w:rsid w:val="000E6606"/>
    <w:rsid w:val="004273D3"/>
    <w:rsid w:val="005A6D78"/>
    <w:rsid w:val="009B56CA"/>
    <w:rsid w:val="009E1D9A"/>
    <w:rsid w:val="00AB573A"/>
    <w:rsid w:val="00C5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4177"/>
  <w15:chartTrackingRefBased/>
  <w15:docId w15:val="{8EA0575B-5567-49AA-B6EE-77335C77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Любовь Геннадьевна</dc:creator>
  <cp:keywords/>
  <dc:description/>
  <cp:lastModifiedBy>Филиппова Любовь Геннадьевна</cp:lastModifiedBy>
  <cp:revision>1</cp:revision>
  <dcterms:created xsi:type="dcterms:W3CDTF">2026-03-17T12:16:00Z</dcterms:created>
  <dcterms:modified xsi:type="dcterms:W3CDTF">2026-03-17T12:24:00Z</dcterms:modified>
</cp:coreProperties>
</file>