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2"/>
        <w:tblW w:w="9611" w:type="dxa"/>
        <w:tblInd w:w="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9887"/>
      </w:tblGrid>
      <w:tr w:rsidR="00207135" w:rsidRPr="00520654" w:rsidTr="00AC35C0">
        <w:tc>
          <w:tcPr>
            <w:tcW w:w="4792" w:type="dxa"/>
          </w:tcPr>
          <w:p w:rsidR="00207135" w:rsidRPr="007F0CDE" w:rsidRDefault="00207135" w:rsidP="00AC35C0">
            <w:pPr>
              <w:pStyle w:val="af3"/>
              <w:ind w:left="0"/>
              <w:rPr>
                <w:rFonts w:ascii="Times New Roman" w:hAnsi="Times New Roman" w:cs="Times New Roman"/>
                <w:shd w:val="clear" w:color="auto" w:fill="F0F0F0"/>
              </w:rPr>
            </w:pPr>
          </w:p>
        </w:tc>
        <w:tc>
          <w:tcPr>
            <w:tcW w:w="4819" w:type="dxa"/>
          </w:tcPr>
          <w:tbl>
            <w:tblPr>
              <w:tblStyle w:val="af2"/>
              <w:tblW w:w="9611" w:type="dxa"/>
              <w:tblInd w:w="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1"/>
            </w:tblGrid>
            <w:tr w:rsidR="0049432E" w:rsidRPr="00520654" w:rsidTr="00294415">
              <w:tc>
                <w:tcPr>
                  <w:tcW w:w="4819" w:type="dxa"/>
                </w:tcPr>
                <w:p w:rsidR="0019282B" w:rsidRDefault="0019282B" w:rsidP="0019282B">
                  <w:pPr>
                    <w:widowControl w:val="0"/>
                    <w:autoSpaceDE w:val="0"/>
                    <w:autoSpaceDN w:val="0"/>
                    <w:adjustRightInd w:val="0"/>
                    <w:jc w:val="right"/>
                    <w:rPr>
                      <w:rFonts w:ascii="Times New Roman" w:hAnsi="Times New Roman" w:cs="Times New Roman"/>
                      <w:bCs/>
                      <w:color w:val="000000" w:themeColor="text1"/>
                    </w:rPr>
                  </w:pPr>
                  <w:r>
                    <w:rPr>
                      <w:rFonts w:ascii="Times New Roman" w:hAnsi="Times New Roman" w:cs="Times New Roman"/>
                      <w:bCs/>
                      <w:color w:val="000000" w:themeColor="text1"/>
                    </w:rPr>
                    <w:t>Утверждено</w:t>
                  </w:r>
                </w:p>
                <w:p w:rsidR="0019282B" w:rsidRDefault="0019282B" w:rsidP="0019282B">
                  <w:pPr>
                    <w:widowControl w:val="0"/>
                    <w:autoSpaceDE w:val="0"/>
                    <w:autoSpaceDN w:val="0"/>
                    <w:adjustRightInd w:val="0"/>
                    <w:jc w:val="right"/>
                    <w:rPr>
                      <w:rFonts w:ascii="Times New Roman" w:hAnsi="Times New Roman" w:cs="Times New Roman"/>
                      <w:bCs/>
                      <w:color w:val="000000" w:themeColor="text1"/>
                    </w:rPr>
                  </w:pPr>
                  <w:r>
                    <w:rPr>
                      <w:rFonts w:ascii="Times New Roman" w:hAnsi="Times New Roman" w:cs="Times New Roman"/>
                      <w:bCs/>
                      <w:color w:val="000000" w:themeColor="text1"/>
                    </w:rPr>
                    <w:t>Приказом МБДОУ «Детский сад №2 «Колосок»</w:t>
                  </w:r>
                </w:p>
                <w:p w:rsidR="0019282B" w:rsidRDefault="0019282B" w:rsidP="0019282B">
                  <w:pPr>
                    <w:jc w:val="right"/>
                    <w:rPr>
                      <w:rFonts w:ascii="Times New Roman" w:hAnsi="Times New Roman" w:cs="Times New Roman"/>
                    </w:rPr>
                  </w:pPr>
                  <w:proofErr w:type="spellStart"/>
                  <w:r>
                    <w:rPr>
                      <w:rFonts w:ascii="Times New Roman" w:hAnsi="Times New Roman" w:cs="Times New Roman"/>
                    </w:rPr>
                    <w:t>Урмарского</w:t>
                  </w:r>
                  <w:proofErr w:type="spellEnd"/>
                  <w:r>
                    <w:rPr>
                      <w:rFonts w:ascii="Times New Roman" w:hAnsi="Times New Roman" w:cs="Times New Roman"/>
                    </w:rPr>
                    <w:t xml:space="preserve"> муниципального округа</w:t>
                  </w:r>
                </w:p>
                <w:p w:rsidR="0019282B" w:rsidRDefault="0019282B" w:rsidP="0019282B">
                  <w:pPr>
                    <w:jc w:val="right"/>
                    <w:rPr>
                      <w:rFonts w:ascii="Times New Roman" w:hAnsi="Times New Roman" w:cs="Times New Roman"/>
                    </w:rPr>
                  </w:pPr>
                  <w:r>
                    <w:rPr>
                      <w:rFonts w:ascii="Times New Roman" w:hAnsi="Times New Roman" w:cs="Times New Roman"/>
                    </w:rPr>
                    <w:t>Чувашской Республики</w:t>
                  </w:r>
                </w:p>
                <w:p w:rsidR="0019282B" w:rsidRDefault="0019282B" w:rsidP="0019282B">
                  <w:pPr>
                    <w:jc w:val="right"/>
                    <w:rPr>
                      <w:rFonts w:ascii="Times New Roman" w:hAnsi="Times New Roman" w:cs="Times New Roman"/>
                    </w:rPr>
                  </w:pPr>
                  <w:r>
                    <w:rPr>
                      <w:rFonts w:ascii="Times New Roman" w:hAnsi="Times New Roman" w:cs="Times New Roman"/>
                    </w:rPr>
                    <w:t xml:space="preserve">№ </w:t>
                  </w:r>
                  <w:r w:rsidR="00886326">
                    <w:rPr>
                      <w:rFonts w:ascii="Times New Roman" w:hAnsi="Times New Roman" w:cs="Times New Roman"/>
                    </w:rPr>
                    <w:t>28-ОД</w:t>
                  </w:r>
                  <w:r>
                    <w:rPr>
                      <w:rFonts w:ascii="Times New Roman" w:hAnsi="Times New Roman" w:cs="Times New Roman"/>
                    </w:rPr>
                    <w:t xml:space="preserve">  от</w:t>
                  </w:r>
                  <w:r w:rsidR="00886326">
                    <w:rPr>
                      <w:rFonts w:ascii="Times New Roman" w:hAnsi="Times New Roman" w:cs="Times New Roman"/>
                    </w:rPr>
                    <w:t xml:space="preserve"> 18 </w:t>
                  </w:r>
                  <w:bookmarkStart w:id="0" w:name="_GoBack"/>
                  <w:bookmarkEnd w:id="0"/>
                  <w:r>
                    <w:rPr>
                      <w:rFonts w:ascii="Times New Roman" w:hAnsi="Times New Roman" w:cs="Times New Roman"/>
                    </w:rPr>
                    <w:t>марта  2026 г.</w:t>
                  </w:r>
                </w:p>
                <w:p w:rsidR="0049432E" w:rsidRPr="00520654" w:rsidRDefault="0049432E" w:rsidP="00294415">
                  <w:pPr>
                    <w:jc w:val="right"/>
                    <w:rPr>
                      <w:rFonts w:ascii="Times New Roman" w:hAnsi="Times New Roman" w:cs="Times New Roman"/>
                      <w:shd w:val="clear" w:color="auto" w:fill="F0F0F0"/>
                    </w:rPr>
                  </w:pPr>
                </w:p>
              </w:tc>
            </w:tr>
            <w:tr w:rsidR="0049432E" w:rsidRPr="00520654" w:rsidTr="00294415">
              <w:tc>
                <w:tcPr>
                  <w:tcW w:w="4819" w:type="dxa"/>
                </w:tcPr>
                <w:p w:rsidR="0049432E" w:rsidRPr="00520654" w:rsidRDefault="0049432E" w:rsidP="00294415">
                  <w:pPr>
                    <w:tabs>
                      <w:tab w:val="left" w:pos="5387"/>
                    </w:tabs>
                    <w:jc w:val="center"/>
                    <w:rPr>
                      <w:rFonts w:ascii="Times New Roman" w:hAnsi="Times New Roman" w:cs="Times New Roman"/>
                    </w:rPr>
                  </w:pPr>
                </w:p>
              </w:tc>
            </w:tr>
          </w:tbl>
          <w:p w:rsidR="00207135" w:rsidRPr="00520654" w:rsidRDefault="00207135" w:rsidP="00AC35C0">
            <w:pPr>
              <w:jc w:val="both"/>
              <w:rPr>
                <w:rFonts w:ascii="Times New Roman" w:hAnsi="Times New Roman" w:cs="Times New Roman"/>
                <w:shd w:val="clear" w:color="auto" w:fill="F0F0F0"/>
              </w:rPr>
            </w:pPr>
          </w:p>
        </w:tc>
      </w:tr>
      <w:tr w:rsidR="00E40E30" w:rsidRPr="00520654" w:rsidTr="00AC35C0">
        <w:tc>
          <w:tcPr>
            <w:tcW w:w="4792" w:type="dxa"/>
          </w:tcPr>
          <w:p w:rsidR="00E40E30" w:rsidRPr="00520654" w:rsidRDefault="00E40E30" w:rsidP="00AC35C0">
            <w:pPr>
              <w:pStyle w:val="af3"/>
              <w:ind w:left="0"/>
              <w:rPr>
                <w:rFonts w:ascii="Times New Roman" w:hAnsi="Times New Roman" w:cs="Times New Roman"/>
                <w:shd w:val="clear" w:color="auto" w:fill="F0F0F0"/>
              </w:rPr>
            </w:pPr>
          </w:p>
        </w:tc>
        <w:tc>
          <w:tcPr>
            <w:tcW w:w="4819" w:type="dxa"/>
          </w:tcPr>
          <w:p w:rsidR="00E40E30" w:rsidRPr="00520654" w:rsidRDefault="00E40E30" w:rsidP="00AC35C0">
            <w:pPr>
              <w:tabs>
                <w:tab w:val="left" w:pos="5387"/>
              </w:tabs>
              <w:jc w:val="center"/>
              <w:rPr>
                <w:rFonts w:ascii="Times New Roman" w:hAnsi="Times New Roman" w:cs="Times New Roman"/>
              </w:rPr>
            </w:pPr>
          </w:p>
        </w:tc>
      </w:tr>
    </w:tbl>
    <w:tbl>
      <w:tblPr>
        <w:tblW w:w="4842" w:type="pct"/>
        <w:tblInd w:w="108" w:type="dxa"/>
        <w:tblLook w:val="0000" w:firstRow="0" w:lastRow="0" w:firstColumn="0" w:lastColumn="0" w:noHBand="0" w:noVBand="0"/>
      </w:tblPr>
      <w:tblGrid>
        <w:gridCol w:w="4505"/>
        <w:gridCol w:w="5449"/>
      </w:tblGrid>
      <w:tr w:rsidR="00207135" w:rsidRPr="00520654" w:rsidTr="00AC35C0">
        <w:tc>
          <w:tcPr>
            <w:tcW w:w="2263" w:type="pct"/>
            <w:tcBorders>
              <w:top w:val="nil"/>
              <w:left w:val="nil"/>
              <w:bottom w:val="nil"/>
              <w:right w:val="nil"/>
            </w:tcBorders>
          </w:tcPr>
          <w:p w:rsidR="00207135" w:rsidRPr="00520654" w:rsidRDefault="00207135" w:rsidP="00AC35C0">
            <w:pPr>
              <w:pStyle w:val="af3"/>
              <w:rPr>
                <w:rFonts w:ascii="Times New Roman" w:hAnsi="Times New Roman" w:cs="Times New Roman"/>
                <w:shd w:val="clear" w:color="auto" w:fill="F0F0F0"/>
              </w:rPr>
            </w:pPr>
          </w:p>
        </w:tc>
        <w:tc>
          <w:tcPr>
            <w:tcW w:w="2737" w:type="pct"/>
            <w:tcBorders>
              <w:top w:val="nil"/>
              <w:left w:val="nil"/>
              <w:bottom w:val="nil"/>
              <w:right w:val="nil"/>
            </w:tcBorders>
          </w:tcPr>
          <w:p w:rsidR="00207135" w:rsidRPr="00520654" w:rsidRDefault="00207135" w:rsidP="00AC35C0">
            <w:pPr>
              <w:pStyle w:val="af4"/>
              <w:jc w:val="right"/>
              <w:rPr>
                <w:rFonts w:ascii="Times New Roman" w:hAnsi="Times New Roman" w:cs="Times New Roman"/>
              </w:rPr>
            </w:pPr>
          </w:p>
        </w:tc>
      </w:tr>
    </w:tbl>
    <w:p w:rsidR="00207135" w:rsidRPr="00520654" w:rsidRDefault="00207135" w:rsidP="00207135">
      <w:pPr>
        <w:tabs>
          <w:tab w:val="left" w:pos="5387"/>
        </w:tabs>
        <w:spacing w:after="0"/>
        <w:jc w:val="center"/>
        <w:rPr>
          <w:rFonts w:ascii="Times New Roman" w:hAnsi="Times New Roman" w:cs="Times New Roman"/>
          <w:b/>
          <w:bCs/>
        </w:rPr>
      </w:pPr>
      <w:r w:rsidRPr="00520654">
        <w:rPr>
          <w:rFonts w:ascii="Times New Roman" w:hAnsi="Times New Roman" w:cs="Times New Roman"/>
          <w:b/>
          <w:bCs/>
        </w:rPr>
        <w:t>ПОЛОЖЕНИЕ</w:t>
      </w:r>
    </w:p>
    <w:p w:rsidR="00207135" w:rsidRDefault="00DE3EAB" w:rsidP="00207135">
      <w:pPr>
        <w:pStyle w:val="1"/>
        <w:spacing w:before="0" w:line="240" w:lineRule="auto"/>
        <w:jc w:val="center"/>
        <w:rPr>
          <w:rFonts w:ascii="Times New Roman" w:eastAsia="Times New Roman" w:hAnsi="Times New Roman" w:cs="Times New Roman"/>
          <w:bCs w:val="0"/>
          <w:color w:val="auto"/>
          <w:sz w:val="24"/>
          <w:szCs w:val="24"/>
        </w:rPr>
      </w:pPr>
      <w:bookmarkStart w:id="1" w:name="_Toc105080991"/>
      <w:r w:rsidRPr="00DE3EAB">
        <w:rPr>
          <w:rFonts w:ascii="Times New Roman" w:eastAsia="Times New Roman" w:hAnsi="Times New Roman" w:cs="Times New Roman"/>
          <w:bCs w:val="0"/>
          <w:color w:val="auto"/>
          <w:sz w:val="24"/>
          <w:szCs w:val="24"/>
        </w:rPr>
        <w:t>о закупке т</w:t>
      </w:r>
      <w:r>
        <w:rPr>
          <w:rFonts w:ascii="Times New Roman" w:eastAsia="Times New Roman" w:hAnsi="Times New Roman" w:cs="Times New Roman"/>
          <w:bCs w:val="0"/>
          <w:color w:val="auto"/>
          <w:sz w:val="24"/>
          <w:szCs w:val="24"/>
        </w:rPr>
        <w:t xml:space="preserve">оваров, работ, услуг для нужд  </w:t>
      </w:r>
      <w:r w:rsidR="0049432E" w:rsidRPr="0049432E">
        <w:rPr>
          <w:rFonts w:ascii="Times New Roman" w:eastAsiaTheme="minorEastAsia" w:hAnsi="Times New Roman" w:cs="Times New Roman"/>
          <w:color w:val="000000" w:themeColor="text1"/>
          <w:sz w:val="22"/>
          <w:szCs w:val="22"/>
        </w:rPr>
        <w:t xml:space="preserve">муниципального бюджетного дошкольного образовательного учреждения «Детский сад № </w:t>
      </w:r>
      <w:r w:rsidR="00285A28">
        <w:rPr>
          <w:rFonts w:ascii="Times New Roman" w:eastAsiaTheme="minorEastAsia" w:hAnsi="Times New Roman" w:cs="Times New Roman"/>
          <w:color w:val="000000" w:themeColor="text1"/>
          <w:sz w:val="22"/>
          <w:szCs w:val="22"/>
        </w:rPr>
        <w:t>2</w:t>
      </w:r>
      <w:r w:rsidR="0049432E" w:rsidRPr="0049432E">
        <w:rPr>
          <w:rFonts w:ascii="Times New Roman" w:eastAsiaTheme="minorEastAsia" w:hAnsi="Times New Roman" w:cs="Times New Roman"/>
          <w:color w:val="000000" w:themeColor="text1"/>
          <w:sz w:val="22"/>
          <w:szCs w:val="22"/>
        </w:rPr>
        <w:t xml:space="preserve"> «</w:t>
      </w:r>
      <w:r w:rsidR="00285A28">
        <w:rPr>
          <w:rFonts w:ascii="Times New Roman" w:eastAsiaTheme="minorEastAsia" w:hAnsi="Times New Roman" w:cs="Times New Roman"/>
          <w:color w:val="000000" w:themeColor="text1"/>
          <w:sz w:val="22"/>
          <w:szCs w:val="22"/>
        </w:rPr>
        <w:t>Колосок</w:t>
      </w:r>
      <w:r w:rsidR="0049432E" w:rsidRPr="0049432E">
        <w:rPr>
          <w:rFonts w:ascii="Times New Roman" w:eastAsiaTheme="minorEastAsia" w:hAnsi="Times New Roman" w:cs="Times New Roman"/>
          <w:color w:val="000000" w:themeColor="text1"/>
          <w:sz w:val="22"/>
          <w:szCs w:val="22"/>
        </w:rPr>
        <w:t>»</w:t>
      </w:r>
      <w:r w:rsidR="0049432E" w:rsidRPr="00B06D63">
        <w:rPr>
          <w:rFonts w:ascii="Times New Roman" w:eastAsiaTheme="minorEastAsia" w:hAnsi="Times New Roman" w:cs="Times New Roman"/>
          <w:color w:val="000000" w:themeColor="text1"/>
        </w:rPr>
        <w:t xml:space="preserve"> </w:t>
      </w:r>
      <w:proofErr w:type="spellStart"/>
      <w:r>
        <w:rPr>
          <w:rFonts w:ascii="Times New Roman" w:eastAsia="Times New Roman" w:hAnsi="Times New Roman" w:cs="Times New Roman"/>
          <w:bCs w:val="0"/>
          <w:color w:val="auto"/>
          <w:sz w:val="24"/>
          <w:szCs w:val="24"/>
        </w:rPr>
        <w:t>Урмарского</w:t>
      </w:r>
      <w:proofErr w:type="spellEnd"/>
      <w:r w:rsidRPr="00DE3EAB">
        <w:rPr>
          <w:rFonts w:ascii="Times New Roman" w:eastAsia="Times New Roman" w:hAnsi="Times New Roman" w:cs="Times New Roman"/>
          <w:bCs w:val="0"/>
          <w:color w:val="auto"/>
          <w:sz w:val="24"/>
          <w:szCs w:val="24"/>
        </w:rPr>
        <w:t xml:space="preserve"> муниципального округа</w:t>
      </w:r>
    </w:p>
    <w:p w:rsidR="00DE3EAB" w:rsidRPr="00DE3EAB" w:rsidRDefault="00DE3EAB" w:rsidP="00DE3EAB"/>
    <w:p w:rsidR="00207135" w:rsidRPr="00520654" w:rsidRDefault="00207135" w:rsidP="00207135">
      <w:pPr>
        <w:pStyle w:val="1"/>
        <w:spacing w:before="0" w:line="240" w:lineRule="auto"/>
        <w:jc w:val="center"/>
        <w:rPr>
          <w:rFonts w:ascii="Times New Roman" w:eastAsia="Times New Roman" w:hAnsi="Times New Roman" w:cs="Times New Roman"/>
          <w:color w:val="auto"/>
          <w:sz w:val="24"/>
          <w:szCs w:val="24"/>
        </w:rPr>
      </w:pPr>
      <w:r w:rsidRPr="00520654">
        <w:rPr>
          <w:rFonts w:ascii="Times New Roman" w:eastAsia="Times New Roman" w:hAnsi="Times New Roman" w:cs="Times New Roman"/>
          <w:color w:val="auto"/>
          <w:sz w:val="24"/>
          <w:szCs w:val="24"/>
        </w:rPr>
        <w:t>Термины, определения и сокращения</w:t>
      </w:r>
      <w:bookmarkEnd w:id="1"/>
    </w:p>
    <w:p w:rsidR="00207135" w:rsidRPr="00520654" w:rsidRDefault="00207135" w:rsidP="00207135">
      <w:pPr>
        <w:spacing w:after="0" w:line="240" w:lineRule="auto"/>
        <w:ind w:firstLine="709"/>
        <w:rPr>
          <w:rFonts w:ascii="Times New Roman" w:hAnsi="Times New Roman" w:cs="Times New Roman"/>
          <w:sz w:val="24"/>
          <w:szCs w:val="24"/>
        </w:rPr>
      </w:pP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В настоящем типовом правовом акте, регламентирующем правила закупки товаров, работ, услуг отдельными видами юридических лиц (далее – Положение) используются следующие термины:</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Аукцион - конкурентная процедура закупки на право заключить договор поставки товаров (выполнения работ, оказания услуг). Победителем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наименьшую сумму цен единиц товара, работы, услуги или наиболее высокую цену права заключить договор (если цена договора снижена до нуля).</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День - календарный день.</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Документация о закупке - комплект документов, содержащий информацию о предмете конкурентной закупки, процедуре закупки, условиях договора, заключаемого по ее результатам, и другие сведения в соответствии с подразделом 1.8 раздела 1 Положения.</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Единая информационная система в сфере закупок товаров, работ, услуг для обеспечения государственных и муниципальных нужд (далее – ЕИС) - совокупность указанной в части 3 статьи 4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информации, которая содержится в базах данных, информационных технологий и технических средств, обеспечивающих формирование, обработку, хранение этой информации, а также ее предоставление с использованием официального сайта ЕИС в сети Интернет (</w:t>
      </w:r>
      <w:hyperlink r:id="rId9" w:tgtFrame="_blank" w:tooltip="&lt;div class=&quot;doc www&quot;&gt;&lt;span class=&quot;aligner&quot;&gt;&lt;div class=&quot;icon listDocWWW-16&quot;&gt;&lt;/div&gt;&lt;/span&gt;http://www.zakupki.gov.ru&lt;/div&gt;" w:history="1">
        <w:r w:rsidRPr="00520654">
          <w:rPr>
            <w:rFonts w:ascii="Times New Roman" w:eastAsia="Times New Roman" w:hAnsi="Times New Roman" w:cs="Times New Roman"/>
            <w:sz w:val="24"/>
            <w:szCs w:val="24"/>
            <w:u w:val="single"/>
          </w:rPr>
          <w:t>http://www.zakupki.gov.ru</w:t>
        </w:r>
      </w:hyperlink>
      <w:r w:rsidRPr="00520654">
        <w:rPr>
          <w:rFonts w:ascii="Times New Roman" w:eastAsia="Times New Roman" w:hAnsi="Times New Roman" w:cs="Times New Roman"/>
          <w:sz w:val="24"/>
          <w:szCs w:val="24"/>
        </w:rPr>
        <w:t>) (далее- официальный сайт).</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Закупка - совокупность действий Заказчика, направленных на определение поставщика (подрядчика, исполнителя), способного удовлетворить потребности Заказчика в товарах (работах, услугах).</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Закупка в электронной форме - процедура закупки,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Закупка у единственного поставщика - процедура закупки, при которой договор на поставку товаров (выполнение работ, оказание услуг) заключается без проведения конкурентных процедур.</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 xml:space="preserve">Запрос котировок - конкурентная процедура закупки,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 наименьшую сумму цен единиц товаров, работ, услуг. </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 xml:space="preserve">Запрос предложений - конкурентная процедура закупки, при которой победителем признается предложивший наилучшие условия исполнения договора участник, заявка которого на основании критериев, определенных в документации о закупке, наиболее полно соответствует ее требованиям. </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Извещение о закупке - неотъемлемая часть документации о закупке. В него включается основная информация о проведении закупки, предусмотренная Положением.</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lastRenderedPageBreak/>
        <w:t>Комиссия по осуществлению конкурентных закупок (комиссия по закупкам или закупочная комиссия) - коллегиальный орган, создаваемый Заказчиком кроме случая, указанного в пункте 1.7.7. Положения для проведения закупок, состоящий не менее чем из трех человек.</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 xml:space="preserve">Конкурс - конкурентная процедура закупки. Победителем конкурса признается участник, заявка (окончательное предложение) которого соответствует требованиям, установленным конкурсной документацией, и содержит лучшие условия исполнения договора согласно критериям и порядку оценки и сопоставления заявок (окончательных предложений), определенным в конкурсной документации на основании Положения. </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 xml:space="preserve">Лот - определенные извещением, документацией о закупке товары (работы, услуги), закупаемые в рамках одной процедуры закупки и обособленные Заказчиком в отдельную закупку в целях рационального и эффективного расходования денежных средств и развития добросовестной конкуренции. Лоты не выделяются при осуществлении конкурентных закупок в электронной форме, участниками которых могут быть только субъекты малого и среднего предпринимательства (далее также – СМСП) и </w:t>
      </w:r>
      <w:proofErr w:type="spellStart"/>
      <w:r w:rsidRPr="00520654">
        <w:rPr>
          <w:rFonts w:ascii="Times New Roman" w:eastAsia="Times New Roman" w:hAnsi="Times New Roman" w:cs="Times New Roman"/>
          <w:sz w:val="24"/>
          <w:szCs w:val="24"/>
        </w:rPr>
        <w:t>самозанятые</w:t>
      </w:r>
      <w:proofErr w:type="spellEnd"/>
      <w:r w:rsidRPr="00520654">
        <w:rPr>
          <w:rFonts w:ascii="Times New Roman" w:eastAsia="Times New Roman" w:hAnsi="Times New Roman" w:cs="Times New Roman"/>
          <w:sz w:val="24"/>
          <w:szCs w:val="24"/>
        </w:rPr>
        <w:t>.</w:t>
      </w:r>
    </w:p>
    <w:p w:rsidR="00207135" w:rsidRPr="00520654" w:rsidRDefault="00207135" w:rsidP="00207135">
      <w:pPr>
        <w:tabs>
          <w:tab w:val="left" w:pos="993"/>
        </w:tabs>
        <w:autoSpaceDE w:val="0"/>
        <w:autoSpaceDN w:val="0"/>
        <w:adjustRightInd w:val="0"/>
        <w:spacing w:after="0" w:line="240" w:lineRule="auto"/>
        <w:ind w:firstLine="709"/>
        <w:jc w:val="both"/>
        <w:rPr>
          <w:rFonts w:ascii="Times New Roman" w:hAnsi="Times New Roman" w:cs="Times New Roman"/>
          <w:bCs/>
          <w:sz w:val="24"/>
          <w:szCs w:val="24"/>
        </w:rPr>
      </w:pPr>
      <w:r w:rsidRPr="00520654">
        <w:rPr>
          <w:rFonts w:ascii="Times New Roman" w:hAnsi="Times New Roman" w:cs="Times New Roman"/>
          <w:bCs/>
          <w:sz w:val="24"/>
          <w:szCs w:val="24"/>
        </w:rPr>
        <w:t>Определение поставщика (исполнителя, подрядчика) – совокупность действий, выполняемых при осуществлении закупки в порядке, установленном Положением, начинается с размещения извещения об осуществлении закупки, документации о закупке (при наличии), направления приглашения принять участие в конкурентной закупке, осуществляемой закрытым способом, заканчивается заключением договора или иным событием, не предусматривающим заключение договора и установленным Положением и (или) законодательством о закупках отдельными видами юридических лиц (в том числе отмена определения поставщика (исполнителя, подрядчика), признание закупки несостоявшейся).</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hAnsi="Times New Roman" w:cs="Times New Roman"/>
          <w:bCs/>
          <w:sz w:val="24"/>
          <w:szCs w:val="24"/>
        </w:rPr>
        <w:t xml:space="preserve">Организатор закупок – </w:t>
      </w:r>
      <w:bookmarkStart w:id="2" w:name="_Hlk84357677"/>
      <w:r w:rsidRPr="00520654">
        <w:rPr>
          <w:rFonts w:ascii="Times New Roman" w:hAnsi="Times New Roman" w:cs="Times New Roman"/>
          <w:bCs/>
          <w:sz w:val="24"/>
          <w:szCs w:val="24"/>
        </w:rPr>
        <w:t xml:space="preserve">юридическое лицо, которому на основании соглашения с Заказчиком передана </w:t>
      </w:r>
      <w:bookmarkStart w:id="3" w:name="_Hlk84357937"/>
      <w:r w:rsidRPr="00520654">
        <w:rPr>
          <w:rFonts w:ascii="Times New Roman" w:hAnsi="Times New Roman" w:cs="Times New Roman"/>
          <w:bCs/>
          <w:sz w:val="24"/>
          <w:szCs w:val="24"/>
        </w:rPr>
        <w:t xml:space="preserve">часть функций Заказчика по </w:t>
      </w:r>
      <w:bookmarkEnd w:id="2"/>
      <w:bookmarkEnd w:id="3"/>
      <w:r w:rsidRPr="00520654">
        <w:rPr>
          <w:rFonts w:ascii="Times New Roman" w:hAnsi="Times New Roman" w:cs="Times New Roman"/>
          <w:bCs/>
          <w:sz w:val="24"/>
          <w:szCs w:val="24"/>
        </w:rPr>
        <w:t>определению поставщика (исполнителя, подрядчика).</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 xml:space="preserve">Недостоверные сведения - 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 </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 xml:space="preserve">Оператор электронной площадки - юридическое лицо, отвечающее требованиям, указанным в части 2 статьи 3.3 Федерального закона от 18 июля 2011 г. № 223-ФЗ «О закупках товаров, работ, услуг отдельными видами юридических лиц» (далее - Закон о закупках товаров, работ, услуг отдельными видами юридических лиц),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 форме в соответствии с положениями Закона о закупках товаров, работ, услуг отдельными видами юридических лиц. Функционирование электронной площадки осуществляется в соответствии с правилами, действующими на ней, и соглашением, заключенным между Заказчиком и оператором электронной площадки, с учетом положений статьи 3.3 Закона о закупках товаров, работ, услуг отдельными видами юридических лиц. </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 xml:space="preserve">Переторжка - процедура, направленная на добровольное изменение участниками конкурса первоначальных предложений с целью повысить их предпочтительность для Заказчика. </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 xml:space="preserve">Победитель закупки - соответствующий требованиям Положения и документации о закупке (извещения о проведении запроса котировок) участник, предложивший Заказчику наилучшие условия исполнения договора согласно критериям и условиям закупки. </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 xml:space="preserve">Поставщик (подрядчик, исполнитель) - 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 </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 xml:space="preserve">Процедура закупки - процесс 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Заказчика в соответствии с требованиями Положения и документации о закупке. </w:t>
      </w:r>
    </w:p>
    <w:p w:rsidR="00207135" w:rsidRPr="00324EA6" w:rsidRDefault="00207135" w:rsidP="00207135">
      <w:pPr>
        <w:spacing w:after="0" w:line="240" w:lineRule="auto"/>
        <w:ind w:firstLine="709"/>
        <w:jc w:val="both"/>
        <w:rPr>
          <w:rFonts w:ascii="Times New Roman" w:eastAsia="Times New Roman" w:hAnsi="Times New Roman" w:cs="Times New Roman"/>
          <w:color w:val="000000" w:themeColor="text1"/>
          <w:sz w:val="24"/>
          <w:szCs w:val="24"/>
        </w:rPr>
      </w:pPr>
      <w:r w:rsidRPr="00520654">
        <w:rPr>
          <w:rFonts w:ascii="Times New Roman" w:eastAsia="Times New Roman" w:hAnsi="Times New Roman" w:cs="Times New Roman"/>
          <w:sz w:val="24"/>
          <w:szCs w:val="24"/>
        </w:rPr>
        <w:t>Сайт Заказчика - сайт в сети Интернет, содержащий информацию о Заказчике (</w:t>
      </w:r>
      <w:hyperlink w:history="1">
        <w:r w:rsidR="0082235D" w:rsidRPr="00324EA6">
          <w:rPr>
            <w:rStyle w:val="a6"/>
            <w:rFonts w:ascii="Times New Roman" w:hAnsi="Times New Roman" w:cs="Times New Roman"/>
            <w:color w:val="000000" w:themeColor="text1"/>
            <w:sz w:val="24"/>
            <w:szCs w:val="24"/>
          </w:rPr>
          <w:t>http</w:t>
        </w:r>
        <w:r w:rsidR="0082235D" w:rsidRPr="00324EA6">
          <w:rPr>
            <w:rStyle w:val="a6"/>
            <w:rFonts w:ascii="Times New Roman" w:hAnsi="Times New Roman" w:cs="Times New Roman"/>
            <w:color w:val="000000" w:themeColor="text1"/>
            <w:sz w:val="24"/>
            <w:szCs w:val="24"/>
            <w:lang w:val="en-US"/>
          </w:rPr>
          <w:t>s</w:t>
        </w:r>
        <w:r w:rsidR="0082235D" w:rsidRPr="00324EA6">
          <w:rPr>
            <w:rStyle w:val="a6"/>
            <w:rFonts w:ascii="Times New Roman" w:hAnsi="Times New Roman" w:cs="Times New Roman"/>
            <w:color w:val="000000" w:themeColor="text1"/>
            <w:sz w:val="24"/>
            <w:szCs w:val="24"/>
          </w:rPr>
          <w:t>://</w:t>
        </w:r>
      </w:hyperlink>
      <w:r w:rsidR="0082235D" w:rsidRPr="00324EA6">
        <w:rPr>
          <w:rFonts w:ascii="Times New Roman" w:hAnsi="Times New Roman" w:cs="Times New Roman"/>
          <w:color w:val="000000" w:themeColor="text1"/>
          <w:sz w:val="24"/>
          <w:szCs w:val="24"/>
          <w:lang w:val="en-US"/>
        </w:rPr>
        <w:t>ds</w:t>
      </w:r>
      <w:r w:rsidR="00285A28" w:rsidRPr="00324EA6">
        <w:rPr>
          <w:rFonts w:ascii="Times New Roman" w:hAnsi="Times New Roman" w:cs="Times New Roman"/>
          <w:color w:val="000000" w:themeColor="text1"/>
          <w:sz w:val="24"/>
          <w:szCs w:val="24"/>
        </w:rPr>
        <w:t>2</w:t>
      </w:r>
      <w:r w:rsidR="0082235D" w:rsidRPr="00324EA6">
        <w:rPr>
          <w:rFonts w:ascii="Times New Roman" w:hAnsi="Times New Roman" w:cs="Times New Roman"/>
          <w:color w:val="000000" w:themeColor="text1"/>
          <w:sz w:val="24"/>
          <w:szCs w:val="24"/>
        </w:rPr>
        <w:t>-</w:t>
      </w:r>
      <w:r w:rsidR="0082235D" w:rsidRPr="00324EA6">
        <w:rPr>
          <w:rFonts w:ascii="Times New Roman" w:hAnsi="Times New Roman" w:cs="Times New Roman"/>
          <w:color w:val="000000" w:themeColor="text1"/>
          <w:sz w:val="24"/>
          <w:szCs w:val="24"/>
          <w:lang w:val="en-US"/>
        </w:rPr>
        <w:t>urmary</w:t>
      </w:r>
      <w:r w:rsidR="0082235D" w:rsidRPr="00324EA6">
        <w:rPr>
          <w:rFonts w:ascii="Times New Roman" w:hAnsi="Times New Roman" w:cs="Times New Roman"/>
          <w:color w:val="000000" w:themeColor="text1"/>
          <w:sz w:val="24"/>
          <w:szCs w:val="24"/>
        </w:rPr>
        <w:t>.</w:t>
      </w:r>
      <w:r w:rsidR="0082235D" w:rsidRPr="00324EA6">
        <w:rPr>
          <w:rFonts w:ascii="Times New Roman" w:hAnsi="Times New Roman" w:cs="Times New Roman"/>
          <w:color w:val="000000" w:themeColor="text1"/>
          <w:sz w:val="24"/>
          <w:szCs w:val="24"/>
          <w:lang w:val="en-US"/>
        </w:rPr>
        <w:t>edu</w:t>
      </w:r>
      <w:r w:rsidR="0082235D" w:rsidRPr="00324EA6">
        <w:rPr>
          <w:rFonts w:ascii="Times New Roman" w:hAnsi="Times New Roman" w:cs="Times New Roman"/>
          <w:color w:val="000000" w:themeColor="text1"/>
          <w:sz w:val="24"/>
          <w:szCs w:val="24"/>
        </w:rPr>
        <w:t>21.</w:t>
      </w:r>
      <w:r w:rsidR="0082235D" w:rsidRPr="00324EA6">
        <w:rPr>
          <w:rFonts w:ascii="Times New Roman" w:hAnsi="Times New Roman" w:cs="Times New Roman"/>
          <w:color w:val="000000" w:themeColor="text1"/>
          <w:sz w:val="24"/>
          <w:szCs w:val="24"/>
          <w:lang w:val="en-US"/>
        </w:rPr>
        <w:t>cap</w:t>
      </w:r>
      <w:r w:rsidR="0082235D" w:rsidRPr="00324EA6">
        <w:rPr>
          <w:rFonts w:ascii="Times New Roman" w:hAnsi="Times New Roman" w:cs="Times New Roman"/>
          <w:color w:val="000000" w:themeColor="text1"/>
          <w:sz w:val="24"/>
          <w:szCs w:val="24"/>
        </w:rPr>
        <w:t>.</w:t>
      </w:r>
      <w:r w:rsidR="0082235D" w:rsidRPr="00324EA6">
        <w:rPr>
          <w:rFonts w:ascii="Times New Roman" w:hAnsi="Times New Roman" w:cs="Times New Roman"/>
          <w:color w:val="000000" w:themeColor="text1"/>
          <w:sz w:val="24"/>
          <w:szCs w:val="24"/>
          <w:lang w:val="en-US"/>
        </w:rPr>
        <w:t>ru</w:t>
      </w:r>
      <w:r w:rsidRPr="00324EA6">
        <w:rPr>
          <w:rFonts w:ascii="Times New Roman" w:eastAsia="Times New Roman" w:hAnsi="Times New Roman" w:cs="Times New Roman"/>
          <w:color w:val="000000" w:themeColor="text1"/>
          <w:sz w:val="24"/>
          <w:szCs w:val="24"/>
        </w:rPr>
        <w:t>)</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 xml:space="preserve">Способ закупки - порядок выбора победителя и последовательность обязательных действий при осуществлении конкретной процедуры закупки. </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lastRenderedPageBreak/>
        <w:t xml:space="preserve">Субъекты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Федеральным законом от 24 июля 2007 г. № 209-ФЗ «О развитии малого и среднего предпринимательства в Российской Федерации» (далее – Закон № 209-ФЗ), к малым предприятиям, в том числе к </w:t>
      </w:r>
      <w:proofErr w:type="spellStart"/>
      <w:r w:rsidRPr="00520654">
        <w:rPr>
          <w:rFonts w:ascii="Times New Roman" w:eastAsia="Times New Roman" w:hAnsi="Times New Roman" w:cs="Times New Roman"/>
          <w:sz w:val="24"/>
          <w:szCs w:val="24"/>
        </w:rPr>
        <w:t>микропредприятиям</w:t>
      </w:r>
      <w:proofErr w:type="spellEnd"/>
      <w:r w:rsidRPr="00520654">
        <w:rPr>
          <w:rFonts w:ascii="Times New Roman" w:eastAsia="Times New Roman" w:hAnsi="Times New Roman" w:cs="Times New Roman"/>
          <w:sz w:val="24"/>
          <w:szCs w:val="24"/>
        </w:rPr>
        <w:t>, и средним предприятиям, сведения о которых внесены в единый реестр субъектов малого и среднего предпринимательства.</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proofErr w:type="spellStart"/>
      <w:r w:rsidRPr="00520654">
        <w:rPr>
          <w:rFonts w:ascii="Times New Roman" w:eastAsia="Times New Roman" w:hAnsi="Times New Roman" w:cs="Times New Roman"/>
          <w:sz w:val="24"/>
          <w:szCs w:val="24"/>
        </w:rPr>
        <w:t>Самозанятые</w:t>
      </w:r>
      <w:proofErr w:type="spellEnd"/>
      <w:r w:rsidRPr="00520654">
        <w:rPr>
          <w:rFonts w:ascii="Times New Roman" w:eastAsia="Times New Roman" w:hAnsi="Times New Roman" w:cs="Times New Roman"/>
          <w:sz w:val="24"/>
          <w:szCs w:val="24"/>
        </w:rPr>
        <w:t xml:space="preserve"> – физические лица, в том числе индивидуальные предприниматели, местом ведения деятельности которых является территория любого из субъектов Российской Федерации, включенных в эксперимент по установлению специального налогового режима «Налог на профессиональный доход» и указанных в части 1 статьи 1 Федерального закона от 27 ноября 2018 г. № 422-ФЗ «О проведении эксперимента по установлению специального налогового режима «Налог на профессиональный доход», за исключением территории федеральной территории «Сириус», либо территория федеральной территории «Сириус».</w:t>
      </w:r>
    </w:p>
    <w:p w:rsidR="000732F7" w:rsidRPr="00520654" w:rsidRDefault="000732F7" w:rsidP="00207135">
      <w:pPr>
        <w:spacing w:after="0" w:line="240" w:lineRule="auto"/>
        <w:ind w:firstLine="709"/>
        <w:jc w:val="both"/>
        <w:rPr>
          <w:rFonts w:ascii="Times New Roman" w:eastAsia="Times New Roman" w:hAnsi="Times New Roman" w:cs="Times New Roman"/>
          <w:bCs/>
          <w:sz w:val="24"/>
          <w:szCs w:val="24"/>
        </w:rPr>
      </w:pPr>
      <w:r w:rsidRPr="00520654">
        <w:rPr>
          <w:rStyle w:val="af6"/>
          <w:rFonts w:ascii="Times New Roman" w:hAnsi="Times New Roman" w:cs="Times New Roman"/>
          <w:b w:val="0"/>
          <w:sz w:val="24"/>
          <w:szCs w:val="24"/>
        </w:rPr>
        <w:t>Совместные закупки</w:t>
      </w:r>
      <w:r w:rsidRPr="00520654">
        <w:rPr>
          <w:rFonts w:ascii="Times New Roman" w:hAnsi="Times New Roman" w:cs="Times New Roman"/>
          <w:bCs/>
          <w:sz w:val="24"/>
          <w:szCs w:val="24"/>
        </w:rPr>
        <w:t xml:space="preserve"> - закупки, осуществляемые в электронной форме (совместный конкурс в электронной форме, совместный аукцион в электронной форме</w:t>
      </w:r>
      <w:r w:rsidR="00CD795F" w:rsidRPr="0087714C">
        <w:rPr>
          <w:rFonts w:ascii="Times New Roman" w:hAnsi="Times New Roman" w:cs="Times New Roman"/>
          <w:bCs/>
          <w:sz w:val="24"/>
          <w:szCs w:val="24"/>
        </w:rPr>
        <w:t xml:space="preserve">, </w:t>
      </w:r>
      <w:r w:rsidR="00CD795F" w:rsidRPr="0087714C">
        <w:rPr>
          <w:rFonts w:ascii="Times New Roman" w:hAnsi="Times New Roman" w:cs="Times New Roman"/>
          <w:sz w:val="24"/>
          <w:szCs w:val="24"/>
        </w:rPr>
        <w:t>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r w:rsidRPr="0087714C">
        <w:rPr>
          <w:rFonts w:ascii="Times New Roman" w:hAnsi="Times New Roman" w:cs="Times New Roman"/>
          <w:bCs/>
          <w:sz w:val="24"/>
          <w:szCs w:val="24"/>
        </w:rPr>
        <w:t>), при наличии</w:t>
      </w:r>
      <w:r w:rsidRPr="00CD795F">
        <w:rPr>
          <w:rFonts w:ascii="Times New Roman" w:hAnsi="Times New Roman" w:cs="Times New Roman"/>
          <w:bCs/>
          <w:sz w:val="24"/>
          <w:szCs w:val="24"/>
        </w:rPr>
        <w:t xml:space="preserve"> у двух и более Заказчиков</w:t>
      </w:r>
      <w:r w:rsidRPr="00520654">
        <w:rPr>
          <w:rFonts w:ascii="Times New Roman" w:hAnsi="Times New Roman" w:cs="Times New Roman"/>
          <w:bCs/>
          <w:sz w:val="24"/>
          <w:szCs w:val="24"/>
        </w:rPr>
        <w:t xml:space="preserve"> потребности в одних и тех же товарах, работах, услугах в соответствии с требованиями настоящего Положения.</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 xml:space="preserve">Уклонение от заключения договора - действия (бездействие) участника закупки, с которым заключается договор, направленные на его не заключение,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w:t>
      </w:r>
      <w:proofErr w:type="spellStart"/>
      <w:r w:rsidRPr="00520654">
        <w:rPr>
          <w:rFonts w:ascii="Times New Roman" w:eastAsia="Times New Roman" w:hAnsi="Times New Roman" w:cs="Times New Roman"/>
          <w:sz w:val="24"/>
          <w:szCs w:val="24"/>
        </w:rPr>
        <w:t>непредоставление</w:t>
      </w:r>
      <w:proofErr w:type="spellEnd"/>
      <w:r w:rsidRPr="00520654">
        <w:rPr>
          <w:rFonts w:ascii="Times New Roman" w:eastAsia="Times New Roman" w:hAnsi="Times New Roman" w:cs="Times New Roman"/>
          <w:sz w:val="24"/>
          <w:szCs w:val="24"/>
        </w:rPr>
        <w:t xml:space="preserve">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 </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 xml:space="preserve">Усиленная квалифицированная электронная подпись (далее - электронная подпись) - электронная подпись, соответствующая признакам, указанным в части 4 статьи 5 Федерального закона от 6 апреля 2011 г. № 63-ФЗ «Об электронной подписи». </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 №225-ФЗ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г. №225-ФЗ «О контроле за деятельностью лиц, находящихся под иностранным влиянием».</w:t>
      </w:r>
    </w:p>
    <w:p w:rsidR="00207135" w:rsidRPr="00520654" w:rsidRDefault="00207135" w:rsidP="00207135">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 xml:space="preserve">Электронная площадка - программно-аппаратный комплекс, предназначенный для проведения закупок в электронной форме в режиме реального времени на сайте в сети Интернет. </w:t>
      </w:r>
    </w:p>
    <w:p w:rsidR="00207135" w:rsidRPr="00520654" w:rsidRDefault="00207135" w:rsidP="00207135">
      <w:pPr>
        <w:tabs>
          <w:tab w:val="left" w:pos="5387"/>
        </w:tabs>
        <w:spacing w:after="0"/>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 xml:space="preserve">            Заказчик </w:t>
      </w:r>
      <w:r w:rsidR="00937A23">
        <w:rPr>
          <w:rFonts w:ascii="Times New Roman" w:eastAsia="Times New Roman" w:hAnsi="Times New Roman" w:cs="Times New Roman"/>
          <w:sz w:val="24"/>
          <w:szCs w:val="24"/>
        </w:rPr>
        <w:t>–</w:t>
      </w:r>
      <w:r w:rsidRPr="00520654">
        <w:rPr>
          <w:rFonts w:ascii="Times New Roman" w:eastAsia="Times New Roman" w:hAnsi="Times New Roman" w:cs="Times New Roman"/>
          <w:sz w:val="24"/>
          <w:szCs w:val="24"/>
        </w:rPr>
        <w:t xml:space="preserve"> </w:t>
      </w:r>
      <w:r w:rsidR="0049432E" w:rsidRPr="00324EA6">
        <w:rPr>
          <w:rFonts w:ascii="Times New Roman" w:hAnsi="Times New Roman" w:cs="Times New Roman"/>
          <w:bCs/>
          <w:color w:val="000000" w:themeColor="text1"/>
        </w:rPr>
        <w:t>Муниципальное бюджетное дошкольное образовательное учреждение</w:t>
      </w:r>
      <w:r w:rsidR="00285A28" w:rsidRPr="00324EA6">
        <w:rPr>
          <w:rFonts w:ascii="Times New Roman" w:hAnsi="Times New Roman" w:cs="Times New Roman"/>
          <w:bCs/>
          <w:color w:val="000000" w:themeColor="text1"/>
        </w:rPr>
        <w:t xml:space="preserve"> «Детский сад № 2 «Колосок</w:t>
      </w:r>
      <w:r w:rsidR="0049432E" w:rsidRPr="00324EA6">
        <w:rPr>
          <w:rFonts w:ascii="Times New Roman" w:hAnsi="Times New Roman" w:cs="Times New Roman"/>
          <w:bCs/>
          <w:color w:val="000000" w:themeColor="text1"/>
        </w:rPr>
        <w:t xml:space="preserve">» </w:t>
      </w:r>
      <w:r w:rsidR="00877426">
        <w:rPr>
          <w:rFonts w:ascii="Times New Roman" w:hAnsi="Times New Roman" w:cs="Times New Roman"/>
        </w:rPr>
        <w:t xml:space="preserve"> </w:t>
      </w:r>
      <w:r w:rsidR="00937A23">
        <w:rPr>
          <w:rFonts w:ascii="Times New Roman" w:hAnsi="Times New Roman" w:cs="Times New Roman"/>
        </w:rPr>
        <w:t xml:space="preserve"> </w:t>
      </w:r>
      <w:proofErr w:type="spellStart"/>
      <w:r w:rsidR="00937A23">
        <w:rPr>
          <w:rFonts w:ascii="Times New Roman" w:hAnsi="Times New Roman" w:cs="Times New Roman"/>
        </w:rPr>
        <w:t>Урмарского</w:t>
      </w:r>
      <w:proofErr w:type="spellEnd"/>
      <w:r w:rsidR="00937A23">
        <w:rPr>
          <w:rFonts w:ascii="Times New Roman" w:hAnsi="Times New Roman" w:cs="Times New Roman"/>
        </w:rPr>
        <w:t xml:space="preserve"> муниципального округа</w:t>
      </w:r>
      <w:r w:rsidRPr="00520654">
        <w:rPr>
          <w:rFonts w:ascii="Times New Roman" w:hAnsi="Times New Roman" w:cs="Times New Roman"/>
        </w:rPr>
        <w:t xml:space="preserve">. </w:t>
      </w:r>
    </w:p>
    <w:p w:rsidR="00207135" w:rsidRPr="00520654" w:rsidRDefault="00207135" w:rsidP="00207135">
      <w:pPr>
        <w:spacing w:after="0" w:line="240" w:lineRule="auto"/>
        <w:jc w:val="both"/>
        <w:rPr>
          <w:rFonts w:ascii="Times New Roman" w:eastAsia="Times New Roman" w:hAnsi="Times New Roman" w:cs="Times New Roman"/>
          <w:sz w:val="24"/>
          <w:szCs w:val="24"/>
        </w:rPr>
      </w:pPr>
    </w:p>
    <w:p w:rsidR="003D0DDC" w:rsidRPr="00520654" w:rsidRDefault="003D0DDC" w:rsidP="00370C32">
      <w:pPr>
        <w:widowControl w:val="0"/>
        <w:spacing w:after="0" w:line="240" w:lineRule="auto"/>
        <w:rPr>
          <w:rFonts w:ascii="Times New Roman" w:eastAsia="Times New Roman" w:hAnsi="Times New Roman" w:cs="Times New Roman"/>
          <w:sz w:val="24"/>
          <w:szCs w:val="24"/>
        </w:rPr>
      </w:pPr>
    </w:p>
    <w:p w:rsidR="00ED140A" w:rsidRPr="00520654" w:rsidRDefault="00ED140A" w:rsidP="00E32B71">
      <w:pPr>
        <w:widowControl w:val="0"/>
        <w:autoSpaceDE w:val="0"/>
        <w:autoSpaceDN w:val="0"/>
        <w:spacing w:after="0" w:line="240" w:lineRule="auto"/>
        <w:jc w:val="center"/>
        <w:outlineLvl w:val="1"/>
        <w:rPr>
          <w:rFonts w:ascii="Times New Roman" w:hAnsi="Times New Roman" w:cs="Times New Roman"/>
          <w:sz w:val="24"/>
          <w:szCs w:val="24"/>
        </w:rPr>
      </w:pPr>
      <w:r w:rsidRPr="00520654">
        <w:rPr>
          <w:rFonts w:ascii="Times New Roman" w:hAnsi="Times New Roman" w:cs="Times New Roman"/>
          <w:b/>
          <w:sz w:val="24"/>
          <w:szCs w:val="24"/>
        </w:rPr>
        <w:t>1. Общие положения</w:t>
      </w:r>
    </w:p>
    <w:p w:rsidR="00ED140A" w:rsidRPr="00520654" w:rsidRDefault="00ED140A" w:rsidP="00E32B71">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1.1. Правовые основы осуществления закупок</w:t>
      </w:r>
    </w:p>
    <w:p w:rsidR="00ED140A" w:rsidRPr="00520654" w:rsidRDefault="00ED140A" w:rsidP="00E32B71">
      <w:pPr>
        <w:widowControl w:val="0"/>
        <w:autoSpaceDE w:val="0"/>
        <w:autoSpaceDN w:val="0"/>
        <w:spacing w:after="0" w:line="240" w:lineRule="auto"/>
        <w:ind w:firstLine="708"/>
        <w:jc w:val="both"/>
        <w:rPr>
          <w:rFonts w:ascii="Times New Roman" w:hAnsi="Times New Roman" w:cs="Times New Roman"/>
          <w:sz w:val="24"/>
          <w:szCs w:val="24"/>
        </w:rPr>
      </w:pPr>
      <w:r w:rsidRPr="00520654">
        <w:rPr>
          <w:rFonts w:ascii="Times New Roman" w:hAnsi="Times New Roman" w:cs="Times New Roman"/>
          <w:sz w:val="24"/>
          <w:szCs w:val="24"/>
        </w:rPr>
        <w:t xml:space="preserve">1.1.1. Настоящее Положение разработано на основании </w:t>
      </w:r>
      <w:hyperlink r:id="rId10"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Закона</w:t>
        </w:r>
      </w:hyperlink>
      <w:r w:rsidRPr="00520654">
        <w:rPr>
          <w:rFonts w:ascii="Times New Roman" w:hAnsi="Times New Roman" w:cs="Times New Roman"/>
          <w:sz w:val="24"/>
          <w:szCs w:val="24"/>
        </w:rPr>
        <w:t xml:space="preserve"> о закупках товаров, работ, услуг отдельными видами юридических лиц с целью регламентации закупочной деятельности Заказчика. </w:t>
      </w:r>
    </w:p>
    <w:p w:rsidR="00ED140A" w:rsidRPr="00520654" w:rsidRDefault="00ED140A" w:rsidP="00ED140A">
      <w:pPr>
        <w:widowControl w:val="0"/>
        <w:autoSpaceDE w:val="0"/>
        <w:autoSpaceDN w:val="0"/>
        <w:spacing w:after="0" w:line="240" w:lineRule="auto"/>
        <w:ind w:firstLine="708"/>
        <w:jc w:val="both"/>
        <w:rPr>
          <w:rFonts w:ascii="Times New Roman" w:hAnsi="Times New Roman" w:cs="Times New Roman"/>
          <w:sz w:val="24"/>
          <w:szCs w:val="24"/>
        </w:rPr>
      </w:pPr>
      <w:r w:rsidRPr="00520654">
        <w:rPr>
          <w:rFonts w:ascii="Times New Roman" w:hAnsi="Times New Roman" w:cs="Times New Roman"/>
          <w:sz w:val="24"/>
          <w:szCs w:val="24"/>
        </w:rPr>
        <w:t xml:space="preserve">1.1.2. При осуществлении закупок Заказчик руководствуется </w:t>
      </w:r>
      <w:hyperlink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520654">
          <w:rPr>
            <w:rFonts w:ascii="Times New Roman" w:hAnsi="Times New Roman" w:cs="Times New Roman"/>
            <w:sz w:val="24"/>
            <w:szCs w:val="24"/>
          </w:rPr>
          <w:t>Конституцией</w:t>
        </w:r>
      </w:hyperlink>
      <w:r w:rsidRPr="00520654">
        <w:rPr>
          <w:rFonts w:ascii="Times New Roman" w:hAnsi="Times New Roman" w:cs="Times New Roman"/>
          <w:sz w:val="24"/>
          <w:szCs w:val="24"/>
        </w:rPr>
        <w:t xml:space="preserve"> Российской Федерации, Гражданским </w:t>
      </w:r>
      <w:hyperlink r:id="rId12" w:tooltip="&quot;Гражданский кодекс Российской Федерации (часть первая)&quot; от 30.11.1994 N 51-ФЗ (ред. от 16.04.2022) {КонсультантПлюс}">
        <w:r w:rsidRPr="00520654">
          <w:rPr>
            <w:rFonts w:ascii="Times New Roman" w:hAnsi="Times New Roman" w:cs="Times New Roman"/>
            <w:sz w:val="24"/>
            <w:szCs w:val="24"/>
          </w:rPr>
          <w:t>кодексом</w:t>
        </w:r>
      </w:hyperlink>
      <w:r w:rsidRPr="00520654">
        <w:rPr>
          <w:rFonts w:ascii="Times New Roman" w:hAnsi="Times New Roman" w:cs="Times New Roman"/>
          <w:sz w:val="24"/>
          <w:szCs w:val="24"/>
        </w:rPr>
        <w:t xml:space="preserve"> Российской Федерации, </w:t>
      </w:r>
      <w:hyperlink r:id="rId13"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 закупках товаров, работ, услуг отдельными видами юридических лиц, Федеральным </w:t>
      </w:r>
      <w:hyperlink r:id="rId14" w:tooltip="Федеральный закон от 26.07.2006 N 135-ФЗ (ред. от 29.12.2022) &quot;О защите конкуренции&quot;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от 26 июля 2006 г. № 135-ФЗ </w:t>
      </w:r>
      <w:r w:rsidRPr="00520654">
        <w:rPr>
          <w:rFonts w:ascii="Times New Roman" w:hAnsi="Times New Roman" w:cs="Times New Roman"/>
          <w:sz w:val="24"/>
          <w:szCs w:val="24"/>
        </w:rPr>
        <w:lastRenderedPageBreak/>
        <w:t>«О защите конкуренции» и иными федеральными законами и нормативными правовыми актами Российской Федерации, настоящим Положением.</w:t>
      </w:r>
    </w:p>
    <w:p w:rsidR="00ED140A" w:rsidRPr="00520654" w:rsidRDefault="00ED140A" w:rsidP="00ED140A">
      <w:pPr>
        <w:widowControl w:val="0"/>
        <w:autoSpaceDE w:val="0"/>
        <w:autoSpaceDN w:val="0"/>
        <w:spacing w:after="0" w:line="240" w:lineRule="auto"/>
        <w:ind w:firstLine="708"/>
        <w:jc w:val="both"/>
        <w:rPr>
          <w:rFonts w:ascii="Times New Roman" w:hAnsi="Times New Roman" w:cs="Times New Roman"/>
          <w:sz w:val="24"/>
          <w:szCs w:val="24"/>
        </w:rPr>
      </w:pPr>
      <w:r w:rsidRPr="00520654">
        <w:rPr>
          <w:rFonts w:ascii="Times New Roman" w:hAnsi="Times New Roman" w:cs="Times New Roman"/>
          <w:sz w:val="24"/>
          <w:szCs w:val="24"/>
        </w:rPr>
        <w:t>1.1.3. Положение при необходимости может быть изменено уполномоченным органом.</w:t>
      </w:r>
    </w:p>
    <w:p w:rsidR="00ED140A" w:rsidRPr="00520654" w:rsidRDefault="00ED140A" w:rsidP="00ED140A">
      <w:pPr>
        <w:widowControl w:val="0"/>
        <w:autoSpaceDE w:val="0"/>
        <w:autoSpaceDN w:val="0"/>
        <w:spacing w:after="0" w:line="240" w:lineRule="auto"/>
        <w:ind w:firstLine="708"/>
        <w:jc w:val="both"/>
        <w:rPr>
          <w:rFonts w:ascii="Times New Roman" w:hAnsi="Times New Roman" w:cs="Times New Roman"/>
          <w:sz w:val="24"/>
          <w:szCs w:val="24"/>
        </w:rPr>
      </w:pPr>
      <w:r w:rsidRPr="00520654">
        <w:rPr>
          <w:rFonts w:ascii="Times New Roman" w:hAnsi="Times New Roman" w:cs="Times New Roman"/>
          <w:sz w:val="24"/>
          <w:szCs w:val="24"/>
        </w:rPr>
        <w:t>1.1.4. Положение устанавливает полномочия Заказчика, Организатора закупок, комиссии по осуществлению конкурентных закупок, порядок планирования и проведения закупок, требования к извещению об осуществлении конкурентных закупок, документации о конкурентных закупках, порядок внесения в них изменений, размещения разъяснений, требования к участникам таких закупок и условия их допуска к участию в процедуре закупки, порядок заключения, исполнения договора и изменения его условий, способы закупки, условия их применения и порядок проведения, а также иные положения, касающиеся обеспечения закупок.</w:t>
      </w:r>
    </w:p>
    <w:p w:rsidR="00ED140A" w:rsidRPr="00520654" w:rsidRDefault="00ED140A" w:rsidP="00ED140A">
      <w:pPr>
        <w:widowControl w:val="0"/>
        <w:autoSpaceDE w:val="0"/>
        <w:autoSpaceDN w:val="0"/>
        <w:spacing w:after="0" w:line="240" w:lineRule="auto"/>
        <w:ind w:firstLine="708"/>
        <w:jc w:val="both"/>
        <w:rPr>
          <w:rFonts w:ascii="Times New Roman" w:hAnsi="Times New Roman" w:cs="Times New Roman"/>
          <w:sz w:val="24"/>
          <w:szCs w:val="24"/>
        </w:rPr>
      </w:pPr>
      <w:r w:rsidRPr="00520654">
        <w:rPr>
          <w:rFonts w:ascii="Times New Roman" w:hAnsi="Times New Roman" w:cs="Times New Roman"/>
          <w:sz w:val="24"/>
          <w:szCs w:val="24"/>
        </w:rPr>
        <w:t>1.1.5. Требования Положения обязательны для всех подразделений и должностных лиц Заказчика, членов комиссии по осуществлению конкурентных закупок и иных работников Заказчика, принимающих участие в его закупочной деятельности.</w:t>
      </w:r>
    </w:p>
    <w:p w:rsidR="00ED140A" w:rsidRPr="00520654" w:rsidRDefault="00ED140A" w:rsidP="00ED140A">
      <w:pPr>
        <w:widowControl w:val="0"/>
        <w:autoSpaceDE w:val="0"/>
        <w:autoSpaceDN w:val="0"/>
        <w:spacing w:after="0" w:line="240" w:lineRule="auto"/>
        <w:ind w:firstLine="708"/>
        <w:jc w:val="both"/>
        <w:rPr>
          <w:rFonts w:ascii="Times New Roman" w:hAnsi="Times New Roman" w:cs="Times New Roman"/>
          <w:sz w:val="24"/>
          <w:szCs w:val="24"/>
        </w:rPr>
      </w:pPr>
      <w:r w:rsidRPr="00520654">
        <w:rPr>
          <w:rFonts w:ascii="Times New Roman" w:hAnsi="Times New Roman" w:cs="Times New Roman"/>
          <w:sz w:val="24"/>
          <w:szCs w:val="24"/>
        </w:rPr>
        <w:t>1.1.6. Конкретные функции структурных подразделений и полномочия сотрудников Заказчика в рамках реализации Положения устанавливаются в соответствующих положениях о структурных подразделениях, должностных инструкциях и иных документах Заказчика.</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ind w:firstLine="709"/>
        <w:jc w:val="center"/>
        <w:outlineLvl w:val="2"/>
        <w:rPr>
          <w:rFonts w:ascii="Times New Roman" w:hAnsi="Times New Roman" w:cs="Times New Roman"/>
          <w:sz w:val="24"/>
          <w:szCs w:val="24"/>
        </w:rPr>
      </w:pPr>
      <w:r w:rsidRPr="00520654">
        <w:rPr>
          <w:rFonts w:ascii="Times New Roman" w:hAnsi="Times New Roman" w:cs="Times New Roman"/>
          <w:b/>
          <w:sz w:val="24"/>
          <w:szCs w:val="24"/>
        </w:rPr>
        <w:t>1.2. Цели и принципы закупок</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1.2.1. Закупки осуществляются в следующих целях:</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создание условий для своевременного и полного удовлетворения потребностей Заказчика в товарах, работах, услугах, в том числе для коммерческого использования, с установленными им показателями;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реализация мер, направленных на сокращение издержек Заказчика;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обеспечение гласности и прозрачности деятельности Заказчика;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 обеспечение целевого и эффективного использования средств;</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 предотвращение коррупции и других злоупотреблений;</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6) развитие и стимулирование добросовестной конкуренции.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1.2.2. Положение не регулирует отношения, связанные: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с куплей-продажей ценных бумаг, приобретением долей в уставном (складочном) капитале хозяйственных товариществ, обществ и паев в паевых фондах производственных кооперативов, валютных ценностей, драгоценных металлов, а также заключением договоров, являющихся производными финансовыми инструментами (кроме заключаемых вне сферы биржевой торговли договоров, исполнение обязательств по которым предусматривает поставки товаров);</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приобретением Заказчиком биржевых товаров на товарной бирже в соответствии с законодательством о товарных биржах и биржевой торговле;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 осуществлением Заказчиком закупок товаров, работ, услуг в соответствии с </w:t>
      </w:r>
      <w:hyperlink r:id="rId15" w:tooltip="Федеральный закон от 05.04.2013 N 44-ФЗ (ред. от 28.12.2022) &quot;О контрактной системе в сфере закупок товаров, работ, услуг для обеспечения государственных и муниципальных нужд&quot; (с изм. и доп., вступ. в силу с 01.01.2023)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 контрактной системе;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 закупкой в сфере военно-технического сотрудничества;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 закупкой товаров, работ, услуг в соответствии с международными договорами Российской Федерации, если этими договорами предусмотрен иной порядок определения поставщиков таких товаров, работ, услуг;</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6) осуществлением Заказчиком отбора аудиторской организации для проведения обязательного аудита его бухгалтерской (финансовой) отчетности в соответствии со </w:t>
      </w:r>
      <w:hyperlink r:id="rId16" w:tooltip="Федеральный закон от 30.12.2008 N 307-ФЗ (ред. от 16.04.2022) &quot;Об аудиторской деятельности&quot; {КонсультантПлюс}">
        <w:r w:rsidRPr="00520654">
          <w:rPr>
            <w:rFonts w:ascii="Times New Roman" w:hAnsi="Times New Roman" w:cs="Times New Roman"/>
            <w:sz w:val="24"/>
            <w:szCs w:val="24"/>
          </w:rPr>
          <w:t>статьей 5</w:t>
        </w:r>
      </w:hyperlink>
      <w:r w:rsidRPr="00520654">
        <w:rPr>
          <w:rFonts w:ascii="Times New Roman" w:hAnsi="Times New Roman" w:cs="Times New Roman"/>
          <w:sz w:val="24"/>
          <w:szCs w:val="24"/>
        </w:rPr>
        <w:t xml:space="preserve"> Федерального закона от 30 декабря 2008 г. № 307-ФЗ «Об аудиторской деятельности»;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7) заключением и исполнением в соответствии с законодательством Российской Федерации об электроэнергетике договоров, являющихся обязательными для участников рынка обращения электрической энергии и (или) мощности;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8) осуществлением кредитной организацией и государственной корпорацией развития «ВЭБ.РФ» лизинговых операций и межбанковских операций, в том числе с иностранными банками;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9) определением, избранием представителя владельцев облигаций и осуществлением им деятельности в соответствии с законодательством Российской Федерации о ценных бумагах;</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10) открытием в уполномоченном банке отдельного счета головным исполнителем </w:t>
      </w:r>
      <w:r w:rsidRPr="00520654">
        <w:rPr>
          <w:rFonts w:ascii="Times New Roman" w:hAnsi="Times New Roman" w:cs="Times New Roman"/>
          <w:sz w:val="24"/>
          <w:szCs w:val="24"/>
        </w:rPr>
        <w:lastRenderedPageBreak/>
        <w:t xml:space="preserve">поставок продукции по государственному оборонному заказу, исполнителем, участвующим в поставках продукции по государственному оборонному заказу, и заключением ими с уполномоченным банком договоров о банковском сопровождении сделки в соответствии с Федеральным </w:t>
      </w:r>
      <w:hyperlink r:id="rId17" w:tooltip="Федеральный закон от 29.12.2012 N 275-ФЗ (ред. от 28.12.2022) &quot;О государственном оборонном заказе&quot;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от 29 декабря 2012 г. </w:t>
      </w:r>
      <w:r w:rsidR="00E32B71" w:rsidRPr="00520654">
        <w:rPr>
          <w:rFonts w:ascii="Times New Roman" w:hAnsi="Times New Roman" w:cs="Times New Roman"/>
          <w:sz w:val="24"/>
          <w:szCs w:val="24"/>
        </w:rPr>
        <w:t>№</w:t>
      </w:r>
      <w:r w:rsidRPr="00520654">
        <w:rPr>
          <w:rFonts w:ascii="Times New Roman" w:hAnsi="Times New Roman" w:cs="Times New Roman"/>
          <w:sz w:val="24"/>
          <w:szCs w:val="24"/>
        </w:rPr>
        <w:t xml:space="preserve"> 275-ФЗ «О государственном оборонном заказе»;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 исполнением Заказчиком 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12) осуществлением Заказчиком закупок товаров, работ, услуг у указанных в </w:t>
      </w:r>
      <w:hyperlink r:id="rId18"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части 2 статьи 1</w:t>
        </w:r>
      </w:hyperlink>
      <w:r w:rsidRPr="00520654">
        <w:rPr>
          <w:rFonts w:ascii="Times New Roman" w:hAnsi="Times New Roman" w:cs="Times New Roman"/>
          <w:sz w:val="24"/>
          <w:szCs w:val="24"/>
        </w:rPr>
        <w:t xml:space="preserve"> Закона о закупках товаров, работ, услуг отдельными видами юридических лиц юридических лиц, которые признаются взаимозависимыми с ним лицами в соответствии с Налоговым </w:t>
      </w:r>
      <w:hyperlink r:id="rId19" w:tooltip="&quot;Налоговый кодекс Российской Федерации (часть первая)&quot; от 31.07.1998 N 146-ФЗ (ред. от 28.12.2022) (с изм. и доп., вступ. в силу с 01.01.2023) {КонсультантПлюс}">
        <w:r w:rsidRPr="00520654">
          <w:rPr>
            <w:rFonts w:ascii="Times New Roman" w:hAnsi="Times New Roman" w:cs="Times New Roman"/>
            <w:sz w:val="24"/>
            <w:szCs w:val="24"/>
          </w:rPr>
          <w:t>кодексом</w:t>
        </w:r>
      </w:hyperlink>
      <w:r w:rsidRPr="00520654">
        <w:rPr>
          <w:rFonts w:ascii="Times New Roman" w:hAnsi="Times New Roman" w:cs="Times New Roman"/>
          <w:sz w:val="24"/>
          <w:szCs w:val="24"/>
        </w:rPr>
        <w:t xml:space="preserve"> Российской Федерации, у иных юридических лиц, признаваемых в соответствии с указанным Кодексом, если закупки осуществляются в целях обеспечения единого технологического процесса.</w:t>
      </w:r>
    </w:p>
    <w:p w:rsidR="00ED140A" w:rsidRPr="00520654" w:rsidRDefault="00F029AB"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Перечень взаимозависимых с Заказчиком лиц в соответствии с Налоговым кодексом Российской Федерации, размещается в отдельном блоке ЕИС.</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13) закупкой товаров, работ, услуг юридическим лицом, зарегистрированным на территории иностранного государства, в целях осуществления своей деятельности на территории этого государства;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14) отбором Заказчиком субъекта оценочной деятельности для оценки объекта согласно законодательству Российской Федерации об оценочной деятельности в целях определения размера платы за публичный сервитут, устанавливаемый в соответствии с земельным законодательством;</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15) совместной инвестиционной деятельностью, осуществляемой на основании договора инвестиционного товарищества, предусматривающего возврат товарищу стоимости его вклада в общее имущество товарищей (в денежной форме);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16) выполнением инженерных изысканий, архитектурно-строительным проектированием, строительством, реконструкцией, капитальным ремонтом, сносом объектов капитального строительства, которые обеспечиваются публично-правовой компанией «Единый Заказчик в сфере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17) закупкой Заказчиком услуг, связанных с заключением, исполнением, изменением или расторжением договора синдицированного кредита (займа) либо договора об организации синдицированного кредита (займа).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1.2.3. При закупке товаров, работ, услуг Заказчик руководствуется следующими принципами: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информационная открытость закупки;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равноправие, справедливость, отсутствие дискриминации и необоснованных ограничений конкуренции по отношению к участникам закупки, в том числе запрет на переговоры Заказчика (членов комиссии по закупкам) с участником закупки, если в результате создаются преимущественные условия для такого участника и (или) возникают условия для разглашения конфиденциальных сведений;</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 при необходимости) и реализация мер, направленных на сокращение издержек Заказчика;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4) отсутствие ограничения допуска к участию в закупке путем установления </w:t>
      </w:r>
      <w:proofErr w:type="spellStart"/>
      <w:r w:rsidRPr="00520654">
        <w:rPr>
          <w:rFonts w:ascii="Times New Roman" w:hAnsi="Times New Roman" w:cs="Times New Roman"/>
          <w:sz w:val="24"/>
          <w:szCs w:val="24"/>
        </w:rPr>
        <w:t>неизмеряемых</w:t>
      </w:r>
      <w:proofErr w:type="spellEnd"/>
      <w:r w:rsidRPr="00520654">
        <w:rPr>
          <w:rFonts w:ascii="Times New Roman" w:hAnsi="Times New Roman" w:cs="Times New Roman"/>
          <w:sz w:val="24"/>
          <w:szCs w:val="24"/>
        </w:rPr>
        <w:t xml:space="preserve"> требований к участникам закупки.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1.3. Способы закупок и условия их применения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1.3.1. Закупки могут быть конкурентными и неконкурентными.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1.3.2. Конкурентные закупки осуществляются следующими способами: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конкурс (конкурс в электронной форме, закрытый конкурс);</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аукцион (аукцион в электронной форме, закрытый аукцион);</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запрос предложений (запрос предложений в электронной форме, закрытый запрос предложений);</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 запрос котировок (запрос котировок в электронной форме, закрытый запрос котировок).</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lastRenderedPageBreak/>
        <w:t>1.3.3. Неконкурентные закупки осуществляются следующими способами: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 закупка у единственного поставщика, осуществляемая в порядке, установленном </w:t>
      </w:r>
      <w:hyperlink w:anchor="P1102" w:tooltip="6. Закупка у единственного поставщика">
        <w:r w:rsidRPr="00520654">
          <w:rPr>
            <w:rFonts w:ascii="Times New Roman" w:hAnsi="Times New Roman" w:cs="Times New Roman"/>
            <w:sz w:val="24"/>
            <w:szCs w:val="24"/>
          </w:rPr>
          <w:t>разделом 6</w:t>
        </w:r>
      </w:hyperlink>
      <w:r w:rsidRPr="00520654">
        <w:rPr>
          <w:rFonts w:ascii="Times New Roman" w:hAnsi="Times New Roman" w:cs="Times New Roman"/>
          <w:sz w:val="24"/>
          <w:szCs w:val="24"/>
        </w:rPr>
        <w:t xml:space="preserve"> Положения;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 закупка у единственного поставщика, проводимая согласно </w:t>
      </w:r>
      <w:hyperlink w:anchor="P1268" w:tooltip="7.2.17. Для осуществления закупок, предусмотренных подпунктом 2 пункта 7.1.1 Положения, Заказчик вправе провести закупку неконкурентным способом, порядок проведения которого предусмотрен пунктом 20.1 Положения об особенностях участия СМСП в закупках, (далее - ">
        <w:r w:rsidRPr="00520654">
          <w:rPr>
            <w:rFonts w:ascii="Times New Roman" w:hAnsi="Times New Roman" w:cs="Times New Roman"/>
            <w:sz w:val="24"/>
            <w:szCs w:val="24"/>
          </w:rPr>
          <w:t>пункту 7.2.17</w:t>
        </w:r>
      </w:hyperlink>
      <w:r w:rsidRPr="00520654">
        <w:rPr>
          <w:rFonts w:ascii="Times New Roman" w:hAnsi="Times New Roman" w:cs="Times New Roman"/>
          <w:sz w:val="24"/>
          <w:szCs w:val="24"/>
        </w:rPr>
        <w:t xml:space="preserve"> Положения.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1.3.4. Конкурс проводится в случае закупки товаров (работ, услуг) в связи с конкретными потребностями Заказчика, в том числе если предмет договора носит технически сложный характер и для эффективного проведения закупки Заказчику необходимо установить в документации не только требования к предмету договора, но и критерии оценки иных условий исполнения договора, например предложений по качеству предлагаемых товаров (работ, услуг).</w:t>
      </w:r>
    </w:p>
    <w:p w:rsidR="00ED140A" w:rsidRPr="00520654" w:rsidRDefault="00F2041C" w:rsidP="00F2041C">
      <w:pPr>
        <w:autoSpaceDE w:val="0"/>
        <w:autoSpaceDN w:val="0"/>
        <w:adjustRightInd w:val="0"/>
        <w:spacing w:after="0"/>
        <w:jc w:val="both"/>
        <w:rPr>
          <w:rFonts w:ascii="Times New Roman" w:hAnsi="Times New Roman" w:cs="Times New Roman"/>
          <w:sz w:val="24"/>
          <w:szCs w:val="24"/>
        </w:rPr>
      </w:pPr>
      <w:r w:rsidRPr="00520654">
        <w:rPr>
          <w:rFonts w:ascii="Times New Roman" w:hAnsi="Times New Roman" w:cs="Times New Roman"/>
          <w:sz w:val="24"/>
          <w:szCs w:val="24"/>
        </w:rPr>
        <w:tab/>
      </w:r>
      <w:r w:rsidR="00ED140A" w:rsidRPr="00520654">
        <w:rPr>
          <w:rFonts w:ascii="Times New Roman" w:hAnsi="Times New Roman" w:cs="Times New Roman"/>
          <w:sz w:val="24"/>
          <w:szCs w:val="24"/>
        </w:rPr>
        <w:t>1.3.5. Аукцион проводится, если закупаются товары (работы, услуги), для которых есть функционирующий товарный рынок и их можно сравнивать только по цене. Соответственно, цена договора</w:t>
      </w:r>
      <w:r w:rsidRPr="00520654">
        <w:rPr>
          <w:rFonts w:ascii="Times New Roman" w:hAnsi="Times New Roman" w:cs="Times New Roman"/>
          <w:sz w:val="24"/>
          <w:szCs w:val="24"/>
        </w:rPr>
        <w:t xml:space="preserve"> </w:t>
      </w:r>
      <w:r w:rsidRPr="00520654">
        <w:rPr>
          <w:rFonts w:ascii="Times New Roman" w:eastAsiaTheme="minorHAnsi" w:hAnsi="Times New Roman" w:cs="Times New Roman"/>
          <w:sz w:val="24"/>
          <w:szCs w:val="24"/>
          <w:lang w:eastAsia="en-US"/>
        </w:rPr>
        <w:t>или сумма цен единиц товара, работы или услуги</w:t>
      </w:r>
      <w:r w:rsidR="00ED140A" w:rsidRPr="00520654">
        <w:rPr>
          <w:rFonts w:ascii="Times New Roman" w:hAnsi="Times New Roman" w:cs="Times New Roman"/>
          <w:sz w:val="24"/>
          <w:szCs w:val="24"/>
        </w:rPr>
        <w:t xml:space="preserve"> является единственным критерием для выбора участника аукциона, с которым будет заключен договор.</w:t>
      </w:r>
    </w:p>
    <w:p w:rsidR="00ED140A" w:rsidRPr="00520654" w:rsidRDefault="00ED140A" w:rsidP="00F2041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1.3.6. Запрос предложений и запрос котировок проводятся с целью обеспечить срочные, неотложные нужды Заказчика.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1.3.7. Закупка у единственного поставщика осуществляется только в случаях, установленных Положением, когда проведение иных процедур закупок невозможно или нецелесообразно.</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1.3.8. Конкурентные закупки, предусмотренные Положением, осуществляются в электронной форме, за исключением закупок, указанных в </w:t>
      </w:r>
      <w:hyperlink r:id="rId20"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частях 15</w:t>
        </w:r>
      </w:hyperlink>
      <w:r w:rsidRPr="00520654">
        <w:rPr>
          <w:rFonts w:ascii="Times New Roman" w:hAnsi="Times New Roman" w:cs="Times New Roman"/>
          <w:sz w:val="24"/>
          <w:szCs w:val="24"/>
        </w:rPr>
        <w:t xml:space="preserve"> и </w:t>
      </w:r>
      <w:hyperlink r:id="rId21"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16 статьи 4</w:t>
        </w:r>
      </w:hyperlink>
      <w:r w:rsidRPr="00520654">
        <w:rPr>
          <w:rFonts w:ascii="Times New Roman" w:hAnsi="Times New Roman" w:cs="Times New Roman"/>
          <w:sz w:val="24"/>
          <w:szCs w:val="24"/>
        </w:rPr>
        <w:t xml:space="preserve"> Закона о закупках товаров, работ, услуг отдельными видами юридических лиц.</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Закупки в неэлектронной форме проводятся в порядке, установленном в </w:t>
      </w:r>
      <w:hyperlink w:anchor="P1330" w:tooltip="8. Закрытые закупки">
        <w:r w:rsidRPr="00520654">
          <w:rPr>
            <w:rFonts w:ascii="Times New Roman" w:hAnsi="Times New Roman" w:cs="Times New Roman"/>
            <w:sz w:val="24"/>
            <w:szCs w:val="24"/>
          </w:rPr>
          <w:t>разделе 8</w:t>
        </w:r>
      </w:hyperlink>
      <w:r w:rsidRPr="00520654">
        <w:rPr>
          <w:rFonts w:ascii="Times New Roman" w:hAnsi="Times New Roman" w:cs="Times New Roman"/>
          <w:sz w:val="24"/>
          <w:szCs w:val="24"/>
        </w:rPr>
        <w:t xml:space="preserve"> Положения.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1.3.9. Порядок проведения конкурентной закупки в электронной форме регулируется </w:t>
      </w:r>
      <w:hyperlink r:id="rId22"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статьей 3.3</w:t>
        </w:r>
      </w:hyperlink>
      <w:r w:rsidRPr="00520654">
        <w:rPr>
          <w:rFonts w:ascii="Times New Roman" w:hAnsi="Times New Roman" w:cs="Times New Roman"/>
          <w:sz w:val="24"/>
          <w:szCs w:val="24"/>
        </w:rPr>
        <w:t xml:space="preserve"> Закона о закупках товаров, работ, услуг отдельными видами юридических лиц, Положением в части, не противоречащей указанной норме, регламентам, правилам проведения процедур, установленным оператором электронной площадки и соглашением, заключенным между Заказчиком и оператором электронной площадки.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1.3.10. При осуществлении конкурентной закупки в электронной форме оператор электронной площадки обеспечивает:</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направление участниками такой закупки запросов о предоставлении разъяснений положений извещения об осуществлении конкурентной закупки и (или) документации о конкурентной закупке;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размещение в ЕИС, на официальном сайте таких разъяснений;</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подачу заявок на участие в конкурентной закупке в электронной форме, окончательных предложений;</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 предоставление комиссии по закупкам доступа к указанным заявкам;</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 сопоставление ценовых предложений, дополнительных ценовых предложений участников конкурентной закупки в электронной форме;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6) формирование проектов протоколов, составляемых в соответствии с </w:t>
      </w:r>
      <w:hyperlink r:id="rId23"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 закупках товаров, работ, услуг отдельными видами юридических лиц.</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1.3.11. Участнику конкурентной закупки в электронной форме для участия в ней необходимо получить аккредитацию на электронной площадке в порядке, установленном оператором электронной площадки.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1.3.12. Обмен информацией между участником конкурентной закупки в электронной форме, Заказчиком и оператором электронной площадки, связанной с получением аккредитации на электронной площадке, проведением конкурентной закупки в электронной форме, осуществляется на электронной площадке в форме электронных документов, которые должны быть подписаны электронной подписью лица, имеющего право действовать от имени соответственно участника такой закупки, Заказчика, оператора электронной площадки.</w:t>
      </w:r>
    </w:p>
    <w:p w:rsidR="00050071" w:rsidRDefault="00050071"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1.3.13.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w:t>
      </w:r>
      <w:r w:rsidRPr="00520654">
        <w:rPr>
          <w:rFonts w:ascii="Times New Roman" w:hAnsi="Times New Roman" w:cs="Times New Roman"/>
          <w:sz w:val="24"/>
          <w:szCs w:val="24"/>
        </w:rPr>
        <w:lastRenderedPageBreak/>
        <w:t>упоминании - заявка на участие в закупке).</w:t>
      </w:r>
    </w:p>
    <w:p w:rsidR="004C7CA2" w:rsidRPr="004C7CA2" w:rsidRDefault="004C7CA2" w:rsidP="00ED140A">
      <w:pPr>
        <w:widowControl w:val="0"/>
        <w:autoSpaceDE w:val="0"/>
        <w:autoSpaceDN w:val="0"/>
        <w:spacing w:after="0" w:line="240" w:lineRule="auto"/>
        <w:ind w:firstLine="709"/>
        <w:jc w:val="both"/>
        <w:rPr>
          <w:rFonts w:ascii="Times New Roman" w:hAnsi="Times New Roman" w:cs="Times New Roman"/>
          <w:sz w:val="24"/>
          <w:szCs w:val="24"/>
        </w:rPr>
      </w:pPr>
      <w:r w:rsidRPr="0087714C">
        <w:rPr>
          <w:rFonts w:ascii="Times New Roman" w:hAnsi="Times New Roman" w:cs="Times New Roman"/>
          <w:sz w:val="24"/>
          <w:szCs w:val="24"/>
        </w:rPr>
        <w:t>1.3.14. Заказчик выбирает способ закупки в соответствии с положениями настоящего подраздела. 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1.4. Информационное обеспечение закупок</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1.4.1. Заказчик размещает в ЕИС, на официальном сайте: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Положение и изменения, внесенные в него (не позднее пятнадцати дней со дня утверждения);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планы закупок товаров, работ, услуг на срок не менее одного года;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 планы закупок инновационной продукции, высокотехнологичной продукции, лекарственных средств на период от пяти до семи лет. Критерии отнесения товаров, работ, услуг к инновационной продукции и (или) высокотехнологичной продукции для целей формирования плана закупки определяются в соответствии с </w:t>
      </w:r>
      <w:hyperlink r:id="rId24"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частями 4</w:t>
        </w:r>
      </w:hyperlink>
      <w:r w:rsidRPr="00520654">
        <w:rPr>
          <w:rFonts w:ascii="Times New Roman" w:hAnsi="Times New Roman" w:cs="Times New Roman"/>
          <w:sz w:val="24"/>
          <w:szCs w:val="24"/>
        </w:rPr>
        <w:t xml:space="preserve">, </w:t>
      </w:r>
      <w:hyperlink r:id="rId25"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4.1</w:t>
        </w:r>
      </w:hyperlink>
      <w:r w:rsidRPr="00520654">
        <w:rPr>
          <w:rFonts w:ascii="Times New Roman" w:hAnsi="Times New Roman" w:cs="Times New Roman"/>
          <w:sz w:val="24"/>
          <w:szCs w:val="24"/>
        </w:rPr>
        <w:t xml:space="preserve">, </w:t>
      </w:r>
      <w:hyperlink r:id="rId26"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4.2 статьи 4</w:t>
        </w:r>
      </w:hyperlink>
      <w:r w:rsidRPr="00520654">
        <w:rPr>
          <w:rFonts w:ascii="Times New Roman" w:hAnsi="Times New Roman" w:cs="Times New Roman"/>
          <w:sz w:val="24"/>
          <w:szCs w:val="24"/>
        </w:rPr>
        <w:t xml:space="preserve"> Закона о закупках товаров, работ, услуг отдельными видами юридических лиц;</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bookmarkStart w:id="4" w:name="P192"/>
      <w:bookmarkEnd w:id="4"/>
      <w:r w:rsidRPr="00520654">
        <w:rPr>
          <w:rFonts w:ascii="Times New Roman" w:hAnsi="Times New Roman" w:cs="Times New Roman"/>
          <w:sz w:val="24"/>
          <w:szCs w:val="24"/>
        </w:rPr>
        <w:t>4) извещения о закупках и внесенные в них изменения;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 документацию о закупках и внесенные в нее изменения (за исключением запроса котировок);</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6) проекты договоров и внесенные в них изменения;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7) разъяснения такой документации о закупках;</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8) протоколы, составляемые при осуществлении закупки, итоговый протокол;</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bookmarkStart w:id="5" w:name="P197"/>
      <w:bookmarkEnd w:id="5"/>
      <w:r w:rsidRPr="00520654">
        <w:rPr>
          <w:rFonts w:ascii="Times New Roman" w:hAnsi="Times New Roman" w:cs="Times New Roman"/>
          <w:sz w:val="24"/>
          <w:szCs w:val="24"/>
        </w:rPr>
        <w:t xml:space="preserve">9) иную информацию, размещение которой в ЕИС, на официальном сайте предусмотрено </w:t>
      </w:r>
      <w:hyperlink r:id="rId27"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 закупках товаров, работ, услуг отдельными видами юридических лиц, в том числе сведения, перечисленные в </w:t>
      </w:r>
      <w:hyperlink w:anchor="P201" w:tooltip="1.4.4. Заказчик не позднее 10-го числа месяца, следующего за отчетным, размещает в ЕИС, на официальном сайте:">
        <w:r w:rsidRPr="00520654">
          <w:rPr>
            <w:rFonts w:ascii="Times New Roman" w:hAnsi="Times New Roman" w:cs="Times New Roman"/>
            <w:sz w:val="24"/>
            <w:szCs w:val="24"/>
          </w:rPr>
          <w:t>пунктах 1.4.4</w:t>
        </w:r>
      </w:hyperlink>
      <w:r w:rsidRPr="00520654">
        <w:rPr>
          <w:rFonts w:ascii="Times New Roman" w:hAnsi="Times New Roman" w:cs="Times New Roman"/>
          <w:sz w:val="24"/>
          <w:szCs w:val="24"/>
        </w:rPr>
        <w:t xml:space="preserve"> - </w:t>
      </w:r>
      <w:hyperlink w:anchor="P205" w:tooltip="1.4.5. Заказчик не позднее 1 февраля года, следующего за отчетным, размещает в ЕИС, на официальном сайте годовой отчет о закупке товаров, работ, услуг у СМСП, если в отчетном году Заказчик обязан был осуществить определенный объем закупок у таких субъектов.">
        <w:r w:rsidRPr="00520654">
          <w:rPr>
            <w:rFonts w:ascii="Times New Roman" w:hAnsi="Times New Roman" w:cs="Times New Roman"/>
            <w:sz w:val="24"/>
            <w:szCs w:val="24"/>
          </w:rPr>
          <w:t>1.4.5</w:t>
        </w:r>
      </w:hyperlink>
      <w:r w:rsidRPr="00520654">
        <w:rPr>
          <w:rFonts w:ascii="Times New Roman" w:hAnsi="Times New Roman" w:cs="Times New Roman"/>
          <w:sz w:val="24"/>
          <w:szCs w:val="24"/>
        </w:rPr>
        <w:t xml:space="preserve"> Положения.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При осуществлении закупки в электронной форме информация о закупке, предусмотренная </w:t>
      </w:r>
      <w:hyperlink w:anchor="P192" w:tooltip="4) извещения о закупках и внесенные в них изменения;">
        <w:r w:rsidRPr="00520654">
          <w:rPr>
            <w:rFonts w:ascii="Times New Roman" w:hAnsi="Times New Roman" w:cs="Times New Roman"/>
            <w:sz w:val="24"/>
            <w:szCs w:val="24"/>
          </w:rPr>
          <w:t>пунктами 4</w:t>
        </w:r>
      </w:hyperlink>
      <w:r w:rsidRPr="00520654">
        <w:rPr>
          <w:rFonts w:ascii="Times New Roman" w:hAnsi="Times New Roman" w:cs="Times New Roman"/>
          <w:sz w:val="24"/>
          <w:szCs w:val="24"/>
        </w:rPr>
        <w:t xml:space="preserve"> - </w:t>
      </w:r>
      <w:hyperlink w:anchor="P197" w:tooltip="9) иную информацию, размещение которой в ЕИС, на официальном сайте предусмотрено Законом о закупках товаров, работ, услуг отдельными видами юридических лиц, в том числе сведения, перечисленные в пунктах 1.4.4 - 1.4.5 Положения.">
        <w:r w:rsidRPr="00520654">
          <w:rPr>
            <w:rFonts w:ascii="Times New Roman" w:hAnsi="Times New Roman" w:cs="Times New Roman"/>
            <w:sz w:val="24"/>
            <w:szCs w:val="24"/>
          </w:rPr>
          <w:t>9</w:t>
        </w:r>
      </w:hyperlink>
      <w:r w:rsidRPr="00520654">
        <w:rPr>
          <w:rFonts w:ascii="Times New Roman" w:hAnsi="Times New Roman" w:cs="Times New Roman"/>
          <w:sz w:val="24"/>
          <w:szCs w:val="24"/>
        </w:rPr>
        <w:t xml:space="preserve"> настоящего пункта, подлежит размещению на электронной площадке, на которой проводится закупка.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1.4.2 - 1.4.2.3. Утратили силу. - </w:t>
      </w:r>
      <w:hyperlink r:id="rId28" w:tooltip="Приказ Госслужбы ЧР по конкурентной политике и тарифам от 26.10.2022 N 01/06-118 &quot;О внесении изменений в приказ Государственной службы Чувашской Республики по конкурентной политике и тарифам от 7 декабря 2020 г. N 01/06-883&quot; (Зарегистрировано в Госслужбе ЧР по">
        <w:r w:rsidRPr="00520654">
          <w:rPr>
            <w:rFonts w:ascii="Times New Roman" w:hAnsi="Times New Roman" w:cs="Times New Roman"/>
            <w:sz w:val="24"/>
            <w:szCs w:val="24"/>
          </w:rPr>
          <w:t>Приказ</w:t>
        </w:r>
      </w:hyperlink>
      <w:r w:rsidRPr="00520654">
        <w:rPr>
          <w:rFonts w:ascii="Times New Roman" w:hAnsi="Times New Roman" w:cs="Times New Roman"/>
          <w:sz w:val="24"/>
          <w:szCs w:val="24"/>
        </w:rPr>
        <w:t xml:space="preserve"> Госслужбы ЧР по конкурентной политике и тарифам от 26.10.2022 </w:t>
      </w:r>
      <w:r w:rsidR="00E32B71" w:rsidRPr="00520654">
        <w:rPr>
          <w:rFonts w:ascii="Times New Roman" w:hAnsi="Times New Roman" w:cs="Times New Roman"/>
          <w:sz w:val="24"/>
          <w:szCs w:val="24"/>
        </w:rPr>
        <w:t>№</w:t>
      </w:r>
      <w:r w:rsidRPr="00520654">
        <w:rPr>
          <w:rFonts w:ascii="Times New Roman" w:hAnsi="Times New Roman" w:cs="Times New Roman"/>
          <w:sz w:val="24"/>
          <w:szCs w:val="24"/>
        </w:rPr>
        <w:t xml:space="preserve"> 01/06-118.</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bookmarkStart w:id="6" w:name="P200"/>
      <w:bookmarkEnd w:id="6"/>
      <w:r w:rsidRPr="00520654">
        <w:rPr>
          <w:rFonts w:ascii="Times New Roman" w:hAnsi="Times New Roman" w:cs="Times New Roman"/>
          <w:sz w:val="24"/>
          <w:szCs w:val="24"/>
        </w:rPr>
        <w:t>1.4.3. 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соответствующая информация размещается в ЕИС, на официальном сайте с указанием измененных условий договора. Это делается не позднее десяти дней со дня внесения изменений.</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bookmarkStart w:id="7" w:name="P201"/>
      <w:bookmarkEnd w:id="7"/>
      <w:r w:rsidRPr="00520654">
        <w:rPr>
          <w:rFonts w:ascii="Times New Roman" w:hAnsi="Times New Roman" w:cs="Times New Roman"/>
          <w:sz w:val="24"/>
          <w:szCs w:val="24"/>
        </w:rPr>
        <w:t>1.4.4. Заказчик не позднее 10-го числа месяца, следующего за отчетным, размещает в ЕИС, на официальном сайте: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 сведения о количестве и общей стоимости договоров, заключенных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w:t>
      </w:r>
      <w:hyperlink r:id="rId29"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частью 3 статьи 4.1</w:t>
        </w:r>
      </w:hyperlink>
      <w:r w:rsidRPr="00520654">
        <w:rPr>
          <w:rFonts w:ascii="Times New Roman" w:hAnsi="Times New Roman" w:cs="Times New Roman"/>
          <w:sz w:val="24"/>
          <w:szCs w:val="24"/>
        </w:rPr>
        <w:t xml:space="preserve"> Закона о закупках товаров, работ, услуг отдельными видами юридических лиц;</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сведения о количестве и стоимости договоров, заключенных по результатам закупки у единственного поставщика;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сведения о количестве и стоимости договоров, заключенных с единственным поставщиком по результатам конкурентной закупки, признанной несостоявшейся.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bookmarkStart w:id="8" w:name="P205"/>
      <w:bookmarkEnd w:id="8"/>
      <w:r w:rsidRPr="00520654">
        <w:rPr>
          <w:rFonts w:ascii="Times New Roman" w:hAnsi="Times New Roman" w:cs="Times New Roman"/>
          <w:sz w:val="24"/>
          <w:szCs w:val="24"/>
        </w:rPr>
        <w:t>1.4.5. Заказчик не позднее 1 февраля года, следующего за отчетным, размещает в ЕИС, на официальном сайте годовой отчет о закупке товаров, работ, услуг у СМСП, если в отчетном году Заказчик обязан был осуществить определенный объем закупок у таких субъектов.</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1.4.6. Содержание извещения и документации о закупке формируется исходя из выбранного способа закупки.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1.4.7. В течение трех дней со дня принятия решения о внесении изменений в извещение, документацию о закупке или в течение трех рабочих дней с даты поступления запроса о </w:t>
      </w:r>
      <w:r w:rsidRPr="00520654">
        <w:rPr>
          <w:rFonts w:ascii="Times New Roman" w:hAnsi="Times New Roman" w:cs="Times New Roman"/>
          <w:sz w:val="24"/>
          <w:szCs w:val="24"/>
        </w:rPr>
        <w:lastRenderedPageBreak/>
        <w:t>предоставлении разъяснений положений документации такие изменения, разъяснения размещаются Заказчиком в ЕИС, на официальном сайте и на электронной площадке. Если в извещение, документацию о закупке внесены изменения, срок подачи заявок на участие в ней должен быть продлен следующим образом. С даты размещения в ЕИС, на официальном сайте указанных изменений до даты окончания срока подачи заявок должно оставаться не менее половины срока подачи заявок, установленного Положением для данного способа закупки.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1.4.8. Протоколы, составляемые в ходе закупки, размещаются в ЕИС, на официальном сайте, за исключением случаев, предусмотренных </w:t>
      </w:r>
      <w:hyperlink r:id="rId30"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 закупках товаров, работ, услуг отдельными видами юридических лиц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1.4.9. Заказчик вправе размещать информацию и на сайте Заказчика, за исключением информации, не подлежащей размещению в ЕИС или на официальном сайте, однако такое размещение не освобождает его от обязанности размещать сведения в ЕИС.</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При несоответствии информации в ЕИС и информации на сайте Заказчика достоверной считается информация, размещенная в ЕИС.</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Если технические или иные неполадки в ЕИС привели к блокировке доступа к ней более чем на один рабочий день, информация, подлежащая размещению в ЕИС, размещается на сайте Заказчика с последующим размещением в ЕИС в течение одного рабочего дня со дня устранения технических или иных неполадок.</w:t>
      </w:r>
    </w:p>
    <w:p w:rsidR="00F442C3"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bookmarkStart w:id="9" w:name="P212"/>
      <w:bookmarkEnd w:id="9"/>
      <w:r w:rsidRPr="00520654">
        <w:rPr>
          <w:rFonts w:ascii="Times New Roman" w:hAnsi="Times New Roman" w:cs="Times New Roman"/>
          <w:sz w:val="24"/>
          <w:szCs w:val="24"/>
        </w:rPr>
        <w:t>1.4.10.</w:t>
      </w:r>
      <w:r w:rsidR="00F442C3" w:rsidRPr="00520654">
        <w:rPr>
          <w:rFonts w:ascii="Times New Roman" w:hAnsi="Times New Roman" w:cs="Times New Roman"/>
          <w:sz w:val="24"/>
          <w:szCs w:val="24"/>
        </w:rPr>
        <w:t>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а также информация о заключении и об исполнении договоров, заключенных по результатам осуществления таких закупок. Информация о закупках, проводимых в случаях, определенных Правительством Российской Федерации в соответствии с частью 16 статьи 4 Закона о закупках товаров, работ, услуг отдельными видами юридических лиц, а также о заключении и об исполнении договоров, заключенных по результатам осуществления таких закупок, не подлежит размещению на официальном сайте.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bookmarkStart w:id="10" w:name="P216"/>
      <w:bookmarkEnd w:id="10"/>
      <w:r w:rsidRPr="00520654">
        <w:rPr>
          <w:rFonts w:ascii="Times New Roman" w:hAnsi="Times New Roman" w:cs="Times New Roman"/>
          <w:sz w:val="24"/>
          <w:szCs w:val="24"/>
        </w:rPr>
        <w:t xml:space="preserve">1.4.11. Заказчик вправе не размещать в ЕИС </w:t>
      </w:r>
      <w:r w:rsidR="00F442C3" w:rsidRPr="00520654">
        <w:rPr>
          <w:rFonts w:ascii="Times New Roman" w:hAnsi="Times New Roman" w:cs="Times New Roman"/>
          <w:sz w:val="24"/>
          <w:szCs w:val="24"/>
        </w:rPr>
        <w:t>следующую информацию</w:t>
      </w:r>
      <w:r w:rsidRPr="00520654">
        <w:rPr>
          <w:rFonts w:ascii="Times New Roman" w:hAnsi="Times New Roman" w:cs="Times New Roman"/>
          <w:sz w:val="24"/>
          <w:szCs w:val="24"/>
        </w:rPr>
        <w:t>:</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bookmarkStart w:id="11" w:name="P217"/>
      <w:bookmarkEnd w:id="11"/>
      <w:r w:rsidRPr="00520654">
        <w:rPr>
          <w:rFonts w:ascii="Times New Roman" w:hAnsi="Times New Roman" w:cs="Times New Roman"/>
          <w:sz w:val="24"/>
          <w:szCs w:val="24"/>
        </w:rPr>
        <w:t xml:space="preserve">1) о закупке товаров, работ, услуг, стоимость которых не превышает сто тысяч рублей. В случае,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w:t>
      </w:r>
      <w:r w:rsidR="00F442C3" w:rsidRPr="00520654">
        <w:rPr>
          <w:rFonts w:ascii="Times New Roman" w:hAnsi="Times New Roman" w:cs="Times New Roman"/>
          <w:sz w:val="24"/>
          <w:szCs w:val="24"/>
        </w:rPr>
        <w:t xml:space="preserve">информацию </w:t>
      </w:r>
      <w:r w:rsidRPr="00520654">
        <w:rPr>
          <w:rFonts w:ascii="Times New Roman" w:hAnsi="Times New Roman" w:cs="Times New Roman"/>
          <w:sz w:val="24"/>
          <w:szCs w:val="24"/>
        </w:rPr>
        <w:t>о закупке товаров, работ, услуг, стоимость которых не превышает пятьсот тысяч рублей;</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1.4.12. Заказчик дополнительно вправе разместить информацию на сайте Заказчика в информационно-телекоммуникационной сети «Интернет», за исключением информации, не подлежащей в соответствии с </w:t>
      </w:r>
      <w:hyperlink r:id="rId31"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 закупках товаров, работ, услуг отдельными видами юридических лиц размещению в единой информационной системе или на официальном сайте.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1.4.13. Положение, информация о закупке, планы закупки, размещенные в ЕИС и на официальном сайте и сайте Заказчика, доступны для ознакомления без взимания платы.</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1.5. Планирование закупок</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lastRenderedPageBreak/>
        <w:t xml:space="preserve">1.5.1. При планировании закупок Заказчик руководствуется </w:t>
      </w:r>
      <w:hyperlink r:id="rId32" w:tooltip="Постановление Правительства РФ от 17.09.2012 N 932 (ред. от 31.10.2022) &quot;Об утверждении Правил формирования плана закупки товаров (работ, услуг) и требований к форме такого плана&quot; {КонсультантПлюс}">
        <w:r w:rsidRPr="00520654">
          <w:rPr>
            <w:rFonts w:ascii="Times New Roman" w:hAnsi="Times New Roman" w:cs="Times New Roman"/>
            <w:sz w:val="24"/>
            <w:szCs w:val="24"/>
          </w:rPr>
          <w:t>Правилами</w:t>
        </w:r>
      </w:hyperlink>
      <w:r w:rsidRPr="00520654">
        <w:rPr>
          <w:rFonts w:ascii="Times New Roman" w:hAnsi="Times New Roman" w:cs="Times New Roman"/>
          <w:sz w:val="24"/>
          <w:szCs w:val="24"/>
        </w:rPr>
        <w:t xml:space="preserve"> формирования плана закупки товаров (работ, услуг), утвержденными постановлением Правительства Российской Федерации от 17 сентября 2012 г. </w:t>
      </w:r>
      <w:r w:rsidR="00E32B71" w:rsidRPr="00520654">
        <w:rPr>
          <w:rFonts w:ascii="Times New Roman" w:hAnsi="Times New Roman" w:cs="Times New Roman"/>
          <w:sz w:val="24"/>
          <w:szCs w:val="24"/>
        </w:rPr>
        <w:t>№</w:t>
      </w:r>
      <w:r w:rsidRPr="00520654">
        <w:rPr>
          <w:rFonts w:ascii="Times New Roman" w:hAnsi="Times New Roman" w:cs="Times New Roman"/>
          <w:sz w:val="24"/>
          <w:szCs w:val="24"/>
        </w:rPr>
        <w:t xml:space="preserve"> 932 </w:t>
      </w:r>
      <w:r w:rsidR="00C0722F" w:rsidRPr="00520654">
        <w:rPr>
          <w:rFonts w:ascii="Times New Roman" w:hAnsi="Times New Roman" w:cs="Times New Roman"/>
          <w:sz w:val="24"/>
          <w:szCs w:val="24"/>
        </w:rPr>
        <w:t>«</w:t>
      </w:r>
      <w:r w:rsidRPr="00520654">
        <w:rPr>
          <w:rFonts w:ascii="Times New Roman" w:hAnsi="Times New Roman" w:cs="Times New Roman"/>
          <w:sz w:val="24"/>
          <w:szCs w:val="24"/>
        </w:rPr>
        <w:t>Об утверждении Правил формирования плана закупки товаров (работ, услуг) и требований к форме такого плана</w:t>
      </w:r>
      <w:r w:rsidR="00C0722F" w:rsidRPr="00520654">
        <w:rPr>
          <w:rFonts w:ascii="Times New Roman" w:hAnsi="Times New Roman" w:cs="Times New Roman"/>
          <w:sz w:val="24"/>
          <w:szCs w:val="24"/>
        </w:rPr>
        <w:t>»</w:t>
      </w:r>
      <w:r w:rsidRPr="00520654">
        <w:rPr>
          <w:rFonts w:ascii="Times New Roman" w:hAnsi="Times New Roman" w:cs="Times New Roman"/>
          <w:sz w:val="24"/>
          <w:szCs w:val="24"/>
        </w:rPr>
        <w:t xml:space="preserve"> (далее - Правила формирования плана закупки) и требованиями к форме плана закупки товаров (работ, услуг), утвержденными постановлением Правительства Российской Федерации от 17 сентября 2012 г. </w:t>
      </w:r>
      <w:r w:rsidR="00E32B71" w:rsidRPr="00520654">
        <w:rPr>
          <w:rFonts w:ascii="Times New Roman" w:hAnsi="Times New Roman" w:cs="Times New Roman"/>
          <w:sz w:val="24"/>
          <w:szCs w:val="24"/>
        </w:rPr>
        <w:t>№</w:t>
      </w:r>
      <w:r w:rsidR="00C0722F" w:rsidRPr="00520654">
        <w:rPr>
          <w:rFonts w:ascii="Times New Roman" w:hAnsi="Times New Roman" w:cs="Times New Roman"/>
          <w:sz w:val="24"/>
          <w:szCs w:val="24"/>
        </w:rPr>
        <w:t xml:space="preserve"> 932 «</w:t>
      </w:r>
      <w:r w:rsidRPr="00520654">
        <w:rPr>
          <w:rFonts w:ascii="Times New Roman" w:hAnsi="Times New Roman" w:cs="Times New Roman"/>
          <w:sz w:val="24"/>
          <w:szCs w:val="24"/>
        </w:rPr>
        <w:t xml:space="preserve">Об утверждении Правил формирования плана закупки товаров (работ, услуг) и </w:t>
      </w:r>
      <w:r w:rsidR="00C0722F" w:rsidRPr="00520654">
        <w:rPr>
          <w:rFonts w:ascii="Times New Roman" w:hAnsi="Times New Roman" w:cs="Times New Roman"/>
          <w:sz w:val="24"/>
          <w:szCs w:val="24"/>
        </w:rPr>
        <w:t>требований к форме такого плана»</w:t>
      </w:r>
      <w:r w:rsidRPr="00520654">
        <w:rPr>
          <w:rFonts w:ascii="Times New Roman" w:hAnsi="Times New Roman" w:cs="Times New Roman"/>
          <w:sz w:val="24"/>
          <w:szCs w:val="24"/>
        </w:rPr>
        <w:t>.</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1.5.2. Планирование закупок осуществляется исходя из оценки потребностей Заказчика в товарах, работах, услугах.</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1.5.3. Планирование закупок товаров, работ, услуг Заказчика проводится путем составления плана закупки на календарный год и его размещения в ЕИС, на официальном сайте. План закупки является основанием для осуществления закупок.</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1.5.4. План закупки товаров, работ, услуг на очередной календарный год формируется на основании заявок структурных подразделений Заказчика и утверждается приказом его руководителя.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1.5.5. План закупки должен иметь помесячную или поквартальную разбивку.</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1.5.6. В план закупки не включаются сведения о закупках, </w:t>
      </w:r>
      <w:r w:rsidR="00F2041C" w:rsidRPr="00520654">
        <w:rPr>
          <w:rFonts w:ascii="Times New Roman" w:eastAsiaTheme="minorHAnsi" w:hAnsi="Times New Roman" w:cs="Times New Roman"/>
          <w:sz w:val="24"/>
          <w:szCs w:val="24"/>
          <w:lang w:eastAsia="en-US"/>
        </w:rPr>
        <w:t>предусмотренных в пункте 4</w:t>
      </w:r>
      <w:r w:rsidRPr="00520654">
        <w:rPr>
          <w:rFonts w:ascii="Times New Roman" w:hAnsi="Times New Roman" w:cs="Times New Roman"/>
          <w:sz w:val="24"/>
          <w:szCs w:val="24"/>
        </w:rPr>
        <w:t xml:space="preserve"> Правил формирования плана закупки.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1.5.7. В плане закупки могут не отражаться сведения о закупках, указанные в </w:t>
      </w:r>
      <w:hyperlink r:id="rId33" w:tooltip="Постановление Правительства РФ от 17.09.2012 N 932 (ред. от 31.10.2022) &quot;Об утверждении Правил формирования плана закупки товаров (работ, услуг) и требований к форме такого плана&quot; {КонсультантПлюс}">
        <w:r w:rsidRPr="00520654">
          <w:rPr>
            <w:rFonts w:ascii="Times New Roman" w:hAnsi="Times New Roman" w:cs="Times New Roman"/>
            <w:sz w:val="24"/>
            <w:szCs w:val="24"/>
          </w:rPr>
          <w:t>абзаце 2 пункт 4</w:t>
        </w:r>
      </w:hyperlink>
      <w:r w:rsidRPr="00520654">
        <w:rPr>
          <w:rFonts w:ascii="Times New Roman" w:hAnsi="Times New Roman" w:cs="Times New Roman"/>
          <w:sz w:val="24"/>
          <w:szCs w:val="24"/>
        </w:rPr>
        <w:t xml:space="preserve"> Правил формирования плана закупки.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1.5.8. Изменения в план закупки могут вноситься в следующих случаях:</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изменилась потребность в товарах, работах, услугах, в том числе сроки их приобретения, способ осуществления закупки и срок исполнения договора;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при подготовке к процедуре проведения конкретной закупки выявлено, что стоимость планируемых к приобретению товаров, работ, услуг изменилась более чем на десять процентов, - если в результате такого изменения невозможно осуществить закупку в соответствии с объемом денежных средств, который предусмотрен планом закупки;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наступили непредвиденные обстоятельства (аварии, чрезвычайной ситуации);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 у Заказчика возникли обязательства исполнителя по договору;</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 в иных случаях, установленных в Положении и других документах Заказчика, связанных с проведением конкурентных закупок.</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1.5.9. Утратил силу. - </w:t>
      </w:r>
      <w:hyperlink r:id="rId34" w:tooltip="Приказ Госслужбы ЧР по конкурентной политике и тарифам от 26.10.2022 N 01/06-118 &quot;О внесении изменений в приказ Государственной службы Чувашской Республики по конкурентной политике и тарифам от 7 декабря 2020 г. N 01/06-883&quot; (Зарегистрировано в Госслужбе ЧР по">
        <w:r w:rsidRPr="00520654">
          <w:rPr>
            <w:rFonts w:ascii="Times New Roman" w:hAnsi="Times New Roman" w:cs="Times New Roman"/>
            <w:sz w:val="24"/>
            <w:szCs w:val="24"/>
          </w:rPr>
          <w:t>Приказ</w:t>
        </w:r>
      </w:hyperlink>
      <w:r w:rsidRPr="00520654">
        <w:rPr>
          <w:rFonts w:ascii="Times New Roman" w:hAnsi="Times New Roman" w:cs="Times New Roman"/>
          <w:sz w:val="24"/>
          <w:szCs w:val="24"/>
        </w:rPr>
        <w:t xml:space="preserve"> Госслужбы ЧР по конкурентной политике и тарифам от 26.10.2022 № 01/06-118.</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1.5.10. Если закупка товаров, работ, услуг осуществляется конкурентными способами, изменения в план закупки должны вноситься до размещения в ЕИС, на официальном сайте извещения о закупке, документации о закупке или вносимых в них изменений.</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1.6. Полномочия Заказчика</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при подготовке и проведении закупки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1.6.1. Заказчик при подготовке и проведении закупки осуществляет следующие действия с учетом </w:t>
      </w:r>
      <w:hyperlink w:anchor="P618" w:tooltip="1.13. Порядок определения поставщика (исполнителя,">
        <w:r w:rsidRPr="00520654">
          <w:rPr>
            <w:rFonts w:ascii="Times New Roman" w:hAnsi="Times New Roman" w:cs="Times New Roman"/>
            <w:sz w:val="24"/>
            <w:szCs w:val="24"/>
          </w:rPr>
          <w:t>подраздела 1.13</w:t>
        </w:r>
      </w:hyperlink>
      <w:r w:rsidRPr="00520654">
        <w:rPr>
          <w:rFonts w:ascii="Times New Roman" w:hAnsi="Times New Roman" w:cs="Times New Roman"/>
          <w:sz w:val="24"/>
          <w:szCs w:val="24"/>
        </w:rPr>
        <w:t xml:space="preserve"> Положения: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формирует потребности в товаре, работе, услуге;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определяет предмет закупки и способ ее проведения в соответствии с планом закупки;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рассматривает обоснование потребности в закупке у единственного поставщика, поступившее от структурных подразделений Заказчика;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 формулирует требования к участникам конкретной закупки и перечень документов, подтверждающих соответствие этим требованиям, а также критерии и порядок оценки и сопоставления заявок в соответствии с Положением;</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 определяет и обосновывает начальную (максимальную) цену договора, цену договора с единственным поставщиком, цену единицы товара (работы, услуги), определяет формулы цены и максимальное значение цены договора;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6) разрабатывает извещение и документацию о закупке согласно требованиям законодательства и Положения;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7) разрабатывает формы документов, которые участникам закупки следует заполнить при </w:t>
      </w:r>
      <w:r w:rsidRPr="00520654">
        <w:rPr>
          <w:rFonts w:ascii="Times New Roman" w:hAnsi="Times New Roman" w:cs="Times New Roman"/>
          <w:sz w:val="24"/>
          <w:szCs w:val="24"/>
        </w:rPr>
        <w:lastRenderedPageBreak/>
        <w:t>подготовке заявок;</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8) готовит разъяснения положений документации о закупке и изменения, вносимые в нее;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9) размещает в ЕИС, на официальном сайте и на электронной площадке извещение о проведении конкурентной закупки, документацию о такой закупке, разъяснения положений документации о закупке и изменения, вносимые в нее;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10) заключает договор по итогам процедуры закупки;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 контролирует исполнение договора;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12) оценивает эффективность закупки.</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1.7. Комиссия по осуществлению закупок</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1.7.1. Заказчик создает комиссию по осуществлению конкурентных закупок, закупки, проводимой согласно </w:t>
      </w:r>
      <w:hyperlink w:anchor="Par1140" w:tooltip="6.11. Закупка товара (работ, услуг) в соответствии с подпунктом 1 пункта 6.2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w:history="1">
        <w:r w:rsidR="000F77C1" w:rsidRPr="00520654">
          <w:rPr>
            <w:rStyle w:val="a6"/>
            <w:rFonts w:ascii="Times New Roman" w:hAnsi="Times New Roman" w:cs="Times New Roman"/>
            <w:color w:val="000000" w:themeColor="text1"/>
            <w:sz w:val="24"/>
            <w:szCs w:val="24"/>
            <w:u w:val="none"/>
          </w:rPr>
          <w:t>пунктами 6.11</w:t>
        </w:r>
      </w:hyperlink>
      <w:r w:rsidR="000F77C1" w:rsidRPr="00520654">
        <w:rPr>
          <w:rFonts w:ascii="Times New Roman" w:hAnsi="Times New Roman" w:cs="Times New Roman"/>
          <w:color w:val="000000" w:themeColor="text1"/>
          <w:sz w:val="24"/>
          <w:szCs w:val="24"/>
        </w:rPr>
        <w:t xml:space="preserve"> и </w:t>
      </w:r>
      <w:hyperlink w:anchor="Par1248" w:tooltip="7.2.17. Для осуществления закупок, предусмотренных подпунктом 2 пункта 7.1.1 Положения, Заказчик вправе провести закупку неконкурентным способом, порядок проведения которого предусмотрен пунктом 20.1 Положения об особенностях участия СМСП в закупках, (далее - " w:history="1">
        <w:r w:rsidR="000F77C1" w:rsidRPr="00520654">
          <w:rPr>
            <w:rStyle w:val="a6"/>
            <w:rFonts w:ascii="Times New Roman" w:hAnsi="Times New Roman" w:cs="Times New Roman"/>
            <w:color w:val="000000" w:themeColor="text1"/>
            <w:sz w:val="24"/>
            <w:szCs w:val="24"/>
            <w:u w:val="none"/>
          </w:rPr>
          <w:t>7.2.17</w:t>
        </w:r>
      </w:hyperlink>
      <w:r w:rsidRPr="00520654">
        <w:rPr>
          <w:rFonts w:ascii="Times New Roman" w:hAnsi="Times New Roman" w:cs="Times New Roman"/>
          <w:sz w:val="24"/>
          <w:szCs w:val="24"/>
        </w:rPr>
        <w:t xml:space="preserve">Положения (комиссию по закупкам или закупочную комиссию), чтобы определить поставщика (исполнителя, подрядчика) по результатам проведения конкурентной закупки (кроме случая, указанного в </w:t>
      </w:r>
      <w:hyperlink w:anchor="P322" w:tooltip="1.7.7. При определении поставщика (подрядчика, исполнителя) в случае заключения Заказчиком соглашения с Организатором закупок в соответствии с подразделом 1.13 Положения комиссию по осуществлению конкурентных закупок создает Организатор закупок. Деятельность т">
        <w:r w:rsidRPr="00520654">
          <w:rPr>
            <w:rFonts w:ascii="Times New Roman" w:hAnsi="Times New Roman" w:cs="Times New Roman"/>
            <w:sz w:val="24"/>
            <w:szCs w:val="24"/>
          </w:rPr>
          <w:t>пункте 1.7.7</w:t>
        </w:r>
      </w:hyperlink>
      <w:r w:rsidRPr="00520654">
        <w:rPr>
          <w:rFonts w:ascii="Times New Roman" w:hAnsi="Times New Roman" w:cs="Times New Roman"/>
          <w:sz w:val="24"/>
          <w:szCs w:val="24"/>
        </w:rPr>
        <w:t xml:space="preserve"> Положения), закупки, проводимой согласно пункту 7.2.17 Положения.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1.7.2. Деятельность комиссии по закупкам регламентируется положением о закупочной комиссии, которое утверждается приказом Заказчика (кроме случая, указанного в </w:t>
      </w:r>
      <w:hyperlink w:anchor="P322" w:tooltip="1.7.7. При определении поставщика (подрядчика, исполнителя) в случае заключения Заказчиком соглашения с Организатором закупок в соответствии с подразделом 1.13 Положения комиссию по осуществлению конкурентных закупок создает Организатор закупок. Деятельность т">
        <w:r w:rsidRPr="00520654">
          <w:rPr>
            <w:rFonts w:ascii="Times New Roman" w:hAnsi="Times New Roman" w:cs="Times New Roman"/>
            <w:sz w:val="24"/>
            <w:szCs w:val="24"/>
          </w:rPr>
          <w:t>пункте 1.7.7</w:t>
        </w:r>
      </w:hyperlink>
      <w:r w:rsidRPr="00520654">
        <w:rPr>
          <w:rFonts w:ascii="Times New Roman" w:hAnsi="Times New Roman" w:cs="Times New Roman"/>
          <w:sz w:val="24"/>
          <w:szCs w:val="24"/>
        </w:rPr>
        <w:t xml:space="preserve"> Положения). В положении о закупочной комиссии должны быть отражены:</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порядок утверждения и изменения состава комиссии;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периодичность ротации комиссии;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состав комиссии и круг компетенций ее членов;</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 требования к членам комиссии;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 функции комиссии при проведении закупки каждым из способов, предусмотренных Положением;</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6) права и обязанности членов комиссии;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7) порядок организации работы комиссии;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8) порядок принятия решений комиссией;</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9) иные сведения по усмотрению Заказчика.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1.7.3. 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w:t>
      </w:r>
      <w:hyperlink r:id="rId35" w:tooltip="Федеральный закон от 25.12.2008 N 273-ФЗ (ред. от 29.12.2022) &quot;О противодействии коррупции&quot;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от 25 декабря 2008 года </w:t>
      </w:r>
      <w:r w:rsidR="00E32B71" w:rsidRPr="00520654">
        <w:rPr>
          <w:rFonts w:ascii="Times New Roman" w:hAnsi="Times New Roman" w:cs="Times New Roman"/>
          <w:sz w:val="24"/>
          <w:szCs w:val="24"/>
        </w:rPr>
        <w:t>№</w:t>
      </w:r>
      <w:r w:rsidR="00C0722F" w:rsidRPr="00520654">
        <w:rPr>
          <w:rFonts w:ascii="Times New Roman" w:hAnsi="Times New Roman" w:cs="Times New Roman"/>
          <w:sz w:val="24"/>
          <w:szCs w:val="24"/>
        </w:rPr>
        <w:t xml:space="preserve"> 273-ФЗ «О противодействии коррупции»</w:t>
      </w:r>
      <w:r w:rsidRPr="00520654">
        <w:rPr>
          <w:rFonts w:ascii="Times New Roman" w:hAnsi="Times New Roman" w:cs="Times New Roman"/>
          <w:sz w:val="24"/>
          <w:szCs w:val="24"/>
        </w:rPr>
        <w:t>.</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Членами комиссии по осуществлению закупок не могут быть:</w:t>
      </w:r>
    </w:p>
    <w:p w:rsidR="00E31783"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w:t>
      </w:r>
      <w:r w:rsidR="00E31783" w:rsidRPr="00520654">
        <w:rPr>
          <w:rFonts w:ascii="Times New Roman" w:hAnsi="Times New Roman" w:cs="Times New Roman"/>
          <w:sz w:val="24"/>
          <w:szCs w:val="24"/>
        </w:rPr>
        <w:t>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года № 273-ФЗ «О противодействии коррупции»;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физические лица, являющиеся участниками (акционерами) организаций, подавших заявки на участие в закупке, членами их органов управления, кредиторами указанных участников закупки;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иные лица:</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38"/>
        <w:gridCol w:w="2835"/>
      </w:tblGrid>
      <w:tr w:rsidR="00E70493" w:rsidRPr="00520654" w:rsidTr="008F69E6">
        <w:tc>
          <w:tcPr>
            <w:tcW w:w="1338" w:type="dxa"/>
            <w:tcBorders>
              <w:top w:val="single" w:sz="4" w:space="0" w:color="auto"/>
              <w:left w:val="single" w:sz="4" w:space="0" w:color="auto"/>
              <w:bottom w:val="single" w:sz="4" w:space="0" w:color="auto"/>
              <w:right w:val="single" w:sz="4" w:space="0" w:color="auto"/>
            </w:tcBorders>
          </w:tcPr>
          <w:p w:rsidR="00E70493" w:rsidRPr="00520654" w:rsidRDefault="00E70493" w:rsidP="008F69E6">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sz w:val="24"/>
                <w:szCs w:val="24"/>
              </w:rPr>
              <w:t>№</w:t>
            </w:r>
          </w:p>
          <w:p w:rsidR="00E70493" w:rsidRPr="00520654" w:rsidRDefault="00E70493" w:rsidP="008F69E6">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sz w:val="24"/>
                <w:szCs w:val="24"/>
              </w:rPr>
              <w:t>п/п</w:t>
            </w:r>
          </w:p>
        </w:tc>
        <w:tc>
          <w:tcPr>
            <w:tcW w:w="2835" w:type="dxa"/>
            <w:tcBorders>
              <w:top w:val="single" w:sz="4" w:space="0" w:color="auto"/>
              <w:left w:val="single" w:sz="4" w:space="0" w:color="auto"/>
              <w:bottom w:val="single" w:sz="4" w:space="0" w:color="auto"/>
              <w:right w:val="single" w:sz="4" w:space="0" w:color="auto"/>
            </w:tcBorders>
          </w:tcPr>
          <w:p w:rsidR="00E70493" w:rsidRPr="00520654" w:rsidRDefault="00E70493" w:rsidP="008F69E6">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sz w:val="24"/>
                <w:szCs w:val="24"/>
              </w:rPr>
              <w:t>Должность</w:t>
            </w:r>
          </w:p>
        </w:tc>
      </w:tr>
      <w:tr w:rsidR="00E70493" w:rsidRPr="00520654" w:rsidTr="008F69E6">
        <w:tc>
          <w:tcPr>
            <w:tcW w:w="1338" w:type="dxa"/>
            <w:tcBorders>
              <w:top w:val="single" w:sz="4" w:space="0" w:color="auto"/>
              <w:left w:val="single" w:sz="4" w:space="0" w:color="auto"/>
              <w:bottom w:val="single" w:sz="4" w:space="0" w:color="auto"/>
              <w:right w:val="single" w:sz="4" w:space="0" w:color="auto"/>
            </w:tcBorders>
          </w:tcPr>
          <w:p w:rsidR="00E70493" w:rsidRPr="00520654" w:rsidRDefault="00E70493" w:rsidP="008F69E6">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sz w:val="24"/>
                <w:szCs w:val="24"/>
              </w:rPr>
              <w:t>1.</w:t>
            </w:r>
          </w:p>
        </w:tc>
        <w:tc>
          <w:tcPr>
            <w:tcW w:w="2835" w:type="dxa"/>
            <w:tcBorders>
              <w:top w:val="single" w:sz="4" w:space="0" w:color="auto"/>
              <w:left w:val="single" w:sz="4" w:space="0" w:color="auto"/>
              <w:bottom w:val="single" w:sz="4" w:space="0" w:color="auto"/>
              <w:right w:val="single" w:sz="4" w:space="0" w:color="auto"/>
            </w:tcBorders>
          </w:tcPr>
          <w:p w:rsidR="00E70493" w:rsidRPr="00520654" w:rsidRDefault="00E70493" w:rsidP="008F69E6">
            <w:pPr>
              <w:widowControl w:val="0"/>
              <w:autoSpaceDE w:val="0"/>
              <w:autoSpaceDN w:val="0"/>
              <w:spacing w:after="0" w:line="240" w:lineRule="auto"/>
              <w:rPr>
                <w:rFonts w:ascii="Times New Roman" w:hAnsi="Times New Roman" w:cs="Times New Roman"/>
                <w:sz w:val="24"/>
                <w:szCs w:val="24"/>
              </w:rPr>
            </w:pPr>
          </w:p>
        </w:tc>
      </w:tr>
      <w:tr w:rsidR="00E70493" w:rsidRPr="00520654" w:rsidTr="008F69E6">
        <w:trPr>
          <w:trHeight w:val="235"/>
        </w:trPr>
        <w:tc>
          <w:tcPr>
            <w:tcW w:w="1338" w:type="dxa"/>
            <w:tcBorders>
              <w:top w:val="single" w:sz="4" w:space="0" w:color="auto"/>
              <w:left w:val="single" w:sz="4" w:space="0" w:color="auto"/>
              <w:bottom w:val="single" w:sz="4" w:space="0" w:color="auto"/>
              <w:right w:val="single" w:sz="4" w:space="0" w:color="auto"/>
            </w:tcBorders>
          </w:tcPr>
          <w:p w:rsidR="00E70493" w:rsidRPr="00520654" w:rsidRDefault="00E70493" w:rsidP="008F69E6">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sz w:val="24"/>
                <w:szCs w:val="24"/>
              </w:rPr>
              <w:t>2.</w:t>
            </w:r>
          </w:p>
        </w:tc>
        <w:tc>
          <w:tcPr>
            <w:tcW w:w="2835" w:type="dxa"/>
            <w:tcBorders>
              <w:top w:val="single" w:sz="4" w:space="0" w:color="auto"/>
              <w:left w:val="single" w:sz="4" w:space="0" w:color="auto"/>
              <w:bottom w:val="single" w:sz="4" w:space="0" w:color="auto"/>
              <w:right w:val="single" w:sz="4" w:space="0" w:color="auto"/>
            </w:tcBorders>
          </w:tcPr>
          <w:p w:rsidR="00E70493" w:rsidRPr="00520654" w:rsidRDefault="00E70493" w:rsidP="008F69E6">
            <w:pPr>
              <w:widowControl w:val="0"/>
              <w:autoSpaceDE w:val="0"/>
              <w:autoSpaceDN w:val="0"/>
              <w:spacing w:after="0" w:line="240" w:lineRule="auto"/>
              <w:rPr>
                <w:rFonts w:ascii="Times New Roman" w:hAnsi="Times New Roman" w:cs="Times New Roman"/>
                <w:sz w:val="24"/>
                <w:szCs w:val="24"/>
              </w:rPr>
            </w:pPr>
          </w:p>
        </w:tc>
      </w:tr>
      <w:tr w:rsidR="00E70493" w:rsidRPr="00520654" w:rsidTr="008F69E6">
        <w:tc>
          <w:tcPr>
            <w:tcW w:w="1338" w:type="dxa"/>
            <w:tcBorders>
              <w:top w:val="single" w:sz="4" w:space="0" w:color="auto"/>
              <w:left w:val="single" w:sz="4" w:space="0" w:color="auto"/>
              <w:bottom w:val="single" w:sz="4" w:space="0" w:color="auto"/>
              <w:right w:val="single" w:sz="4" w:space="0" w:color="auto"/>
            </w:tcBorders>
          </w:tcPr>
          <w:p w:rsidR="00E70493" w:rsidRPr="00520654" w:rsidRDefault="00E70493" w:rsidP="008F69E6">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sz w:val="24"/>
                <w:szCs w:val="24"/>
              </w:rPr>
              <w:t>...</w:t>
            </w:r>
          </w:p>
        </w:tc>
        <w:tc>
          <w:tcPr>
            <w:tcW w:w="2835" w:type="dxa"/>
            <w:tcBorders>
              <w:top w:val="single" w:sz="4" w:space="0" w:color="auto"/>
              <w:left w:val="single" w:sz="4" w:space="0" w:color="auto"/>
              <w:bottom w:val="single" w:sz="4" w:space="0" w:color="auto"/>
              <w:right w:val="single" w:sz="4" w:space="0" w:color="auto"/>
            </w:tcBorders>
          </w:tcPr>
          <w:p w:rsidR="00E70493" w:rsidRPr="00520654" w:rsidRDefault="00E70493" w:rsidP="008F69E6">
            <w:pPr>
              <w:widowControl w:val="0"/>
              <w:autoSpaceDE w:val="0"/>
              <w:autoSpaceDN w:val="0"/>
              <w:spacing w:after="0" w:line="240" w:lineRule="auto"/>
              <w:rPr>
                <w:rFonts w:ascii="Times New Roman" w:hAnsi="Times New Roman" w:cs="Times New Roman"/>
                <w:sz w:val="24"/>
                <w:szCs w:val="24"/>
              </w:rPr>
            </w:pPr>
          </w:p>
        </w:tc>
      </w:tr>
    </w:tbl>
    <w:p w:rsidR="00E70493" w:rsidRPr="00520654" w:rsidRDefault="00E70493" w:rsidP="00ED140A">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Член комиссии по осуществлению закупок обязан незамедлительно сообщить Заказчику, принявшему решение о создании комиссии, о возникновении обстоятельств, предусмотренных </w:t>
      </w:r>
      <w:r w:rsidRPr="00520654">
        <w:rPr>
          <w:rFonts w:ascii="Times New Roman" w:hAnsi="Times New Roman" w:cs="Times New Roman"/>
          <w:sz w:val="24"/>
          <w:szCs w:val="24"/>
        </w:rPr>
        <w:lastRenderedPageBreak/>
        <w:t>настоящим пунктом. В случае выявления в составе комиссии физических лиц, указанных в настоящем пункте Заказчик, принявший решение о создании комиссии, обязан незамедлительно их заменить другими физическими лицами, соответствующими требованиям.</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bookmarkStart w:id="12" w:name="P295"/>
      <w:bookmarkEnd w:id="12"/>
      <w:r w:rsidRPr="00520654">
        <w:rPr>
          <w:rFonts w:ascii="Times New Roman" w:hAnsi="Times New Roman" w:cs="Times New Roman"/>
          <w:sz w:val="24"/>
          <w:szCs w:val="24"/>
        </w:rPr>
        <w:t>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дату подписания протокола;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информацию об объеме, цене закупаемых товаров, работ, услуг, сроке исполнения договора;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количество поданных на участие в закупке (этапе закупки) заявок, а также дату и время регистрации каждой заявки;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 результаты рассмотрения заявок на участие в закупке (если этапом закупки предусмотрена возможность рассмотрения и отклонения таких заявок) с указанием в том числе: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а) количество заявок на участие в закупке, которые отклонены;</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она не соответствует;</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 результаты оценки заявок на участие в закупке с указанием итогового решения комиссии по осуществлению закупок о соответствии заявок требованиям документации о закупке, а также о присвоении им значений по каждому из предусмотренных критериев оценки (если этапом конкурентной закупки предусмотрена оценка таких заявок);</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6) причины, по которым конкурентная закупка признана несостоявшейся в случае ее признания таковой;</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7) иные сведения, предусмотренные Положением.</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bookmarkStart w:id="13" w:name="P305"/>
      <w:bookmarkEnd w:id="13"/>
      <w:r w:rsidRPr="00520654">
        <w:rPr>
          <w:rFonts w:ascii="Times New Roman" w:hAnsi="Times New Roman" w:cs="Times New Roman"/>
          <w:sz w:val="24"/>
          <w:szCs w:val="24"/>
        </w:rPr>
        <w:t>1.7.5. Протокол, составляемый комиссией по закупкам по итогам конкурентной закупки (далее - итоговый протокол), должен содержать следующие сведения: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дату подписания протокола;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информацию об объеме, цене закупаемых товаров, работ, услуг, сроке исполнения договора;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количество поданных заявок на участие в закупке, а также дату и время регистрации каждой заявки;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которой содержатся лучшие условия исполнения договора, присваивается первый номер.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которая поступила ранее других, содержащих такие же условия;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а) количества заявок на участие в закупке, окончательных предложений, которые отклонены;</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б) оснований отклонения каждой заявки на участие в закупке (окончательного предложения) с указанием положений документации о закупке, извещения о проведении запроса котировок, которым не соответствует заявка (окончательное предложение);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6)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заявке (окончательному предложению) значения по каждому из предусмотренных критериев оценки (если этапом закупки предусмотрена оценка таких заявок);</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7) причины, по которым закупка признана несостоявшейся, в случае признания ее </w:t>
      </w:r>
      <w:r w:rsidRPr="00520654">
        <w:rPr>
          <w:rFonts w:ascii="Times New Roman" w:hAnsi="Times New Roman" w:cs="Times New Roman"/>
          <w:sz w:val="24"/>
          <w:szCs w:val="24"/>
        </w:rPr>
        <w:lastRenderedPageBreak/>
        <w:t>таковой;</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8) иные сведения, предусмотренные Положением.</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1.7.6. Если конкурентная закупка признана несостоявшейся, в протоколах указывается одна из следующих причин признания ее таковой:</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на участие в закупке не подано ни одной заявки;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по результатам проведения закупки все заявки отклонены;</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на участие в закупке подана только одна заявка;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 по результатам проведения закупки отклонены все заявки, за исключением одной;</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 по результатам проведения закупки от заключения договора уклонились все участники закупки.</w:t>
      </w:r>
    </w:p>
    <w:p w:rsidR="00147FB6" w:rsidRPr="00520654" w:rsidRDefault="00147FB6"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rPr>
        <w:t xml:space="preserve">В случае </w:t>
      </w:r>
      <w:r w:rsidR="00316148" w:rsidRPr="00520654">
        <w:rPr>
          <w:rFonts w:ascii="Times New Roman" w:hAnsi="Times New Roman" w:cs="Times New Roman"/>
        </w:rPr>
        <w:t>признания закупки,</w:t>
      </w:r>
      <w:r w:rsidRPr="00520654">
        <w:rPr>
          <w:rFonts w:ascii="Times New Roman" w:hAnsi="Times New Roman" w:cs="Times New Roman"/>
        </w:rPr>
        <w:t xml:space="preserve"> не состоявшейся по основаниям, предусмотренным подпунктами 1, 2 настоящего пункта, последующие этапы не проводятся (если они предусмотрены извещением и/или документацией), протоколы по ним не составляются.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bookmarkStart w:id="14" w:name="P322"/>
      <w:bookmarkEnd w:id="14"/>
      <w:r w:rsidRPr="00520654">
        <w:rPr>
          <w:rFonts w:ascii="Times New Roman" w:hAnsi="Times New Roman" w:cs="Times New Roman"/>
          <w:sz w:val="24"/>
          <w:szCs w:val="24"/>
        </w:rPr>
        <w:t xml:space="preserve">1.7.7. При определении поставщика (подрядчика, исполнителя) в случае заключения Заказчиком соглашения с Организатором закупок в соответствии с </w:t>
      </w:r>
      <w:hyperlink w:anchor="P618" w:tooltip="1.13. Порядок определения поставщика (исполнителя,">
        <w:r w:rsidRPr="00520654">
          <w:rPr>
            <w:rFonts w:ascii="Times New Roman" w:hAnsi="Times New Roman" w:cs="Times New Roman"/>
            <w:sz w:val="24"/>
            <w:szCs w:val="24"/>
          </w:rPr>
          <w:t>подразделом 1.13</w:t>
        </w:r>
      </w:hyperlink>
      <w:r w:rsidRPr="00520654">
        <w:rPr>
          <w:rFonts w:ascii="Times New Roman" w:hAnsi="Times New Roman" w:cs="Times New Roman"/>
          <w:sz w:val="24"/>
          <w:szCs w:val="24"/>
        </w:rPr>
        <w:t xml:space="preserve"> Положения комиссию по осуществлению конкурентных закупок создает Организатор закупок. Деятельность такой комиссии по закупкам регламентируется соглашением, указанным в </w:t>
      </w:r>
      <w:hyperlink w:anchor="P622"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r w:rsidRPr="00520654">
          <w:rPr>
            <w:rFonts w:ascii="Times New Roman" w:hAnsi="Times New Roman" w:cs="Times New Roman"/>
            <w:sz w:val="24"/>
            <w:szCs w:val="24"/>
          </w:rPr>
          <w:t>пункте 1.13.1</w:t>
        </w:r>
      </w:hyperlink>
      <w:r w:rsidRPr="00520654">
        <w:rPr>
          <w:rFonts w:ascii="Times New Roman" w:hAnsi="Times New Roman" w:cs="Times New Roman"/>
          <w:sz w:val="24"/>
          <w:szCs w:val="24"/>
        </w:rPr>
        <w:t xml:space="preserve"> Положения, и локальными актами Организатора закупок.</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bookmarkStart w:id="15" w:name="P324"/>
      <w:bookmarkEnd w:id="15"/>
      <w:r w:rsidRPr="00520654">
        <w:rPr>
          <w:rFonts w:ascii="Times New Roman" w:hAnsi="Times New Roman" w:cs="Times New Roman"/>
          <w:b/>
          <w:sz w:val="24"/>
          <w:szCs w:val="24"/>
        </w:rPr>
        <w:t>1.8. Документация о конкурентной закупке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1.8.1. Документация разрабатывается Заказчиком для осуществления конкурентной закупки, за исключением проведения запроса котировок. Документация о конкурентной закупке утверждается руководителем Заказчика или иным лицом, уполномоченным руководителем Заказчика. Лицо, утвердившее документацию о закупке, несет ответственность за сведения, содержащиеся в ней, и за их соответствие Положению и </w:t>
      </w:r>
      <w:hyperlink r:id="rId36"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Закону</w:t>
        </w:r>
      </w:hyperlink>
      <w:r w:rsidRPr="00520654">
        <w:rPr>
          <w:rFonts w:ascii="Times New Roman" w:hAnsi="Times New Roman" w:cs="Times New Roman"/>
          <w:sz w:val="24"/>
          <w:szCs w:val="24"/>
        </w:rPr>
        <w:t xml:space="preserve"> о закупках товаров, работ, услуг отдельными видами юридических лиц.</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bookmarkStart w:id="16" w:name="P327"/>
      <w:bookmarkEnd w:id="16"/>
      <w:r w:rsidRPr="00520654">
        <w:rPr>
          <w:rFonts w:ascii="Times New Roman" w:hAnsi="Times New Roman" w:cs="Times New Roman"/>
          <w:sz w:val="24"/>
          <w:szCs w:val="24"/>
        </w:rPr>
        <w:t>1.8.2. В документации о закупке обязательно указываются: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требования к содержанию, форме, оформлению и составу заявки на участие в закупке;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 место, условия и сроки (периоды) поставки товара, выполнения работы, оказания услуги;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lastRenderedPageBreak/>
        <w:t>6) форма, сроки и порядок</w:t>
      </w:r>
      <w:r w:rsidR="00432AAB" w:rsidRPr="00520654">
        <w:rPr>
          <w:rFonts w:ascii="Times New Roman" w:hAnsi="Times New Roman" w:cs="Times New Roman"/>
          <w:sz w:val="24"/>
          <w:szCs w:val="24"/>
        </w:rPr>
        <w:t xml:space="preserve"> оплаты товара, работы, услуги;</w:t>
      </w:r>
      <w:r w:rsidR="00432AAB" w:rsidRPr="00520654">
        <w:rPr>
          <w:rStyle w:val="aa"/>
          <w:rFonts w:ascii="Times New Roman" w:hAnsi="Times New Roman" w:cs="Times New Roman"/>
          <w:sz w:val="24"/>
          <w:szCs w:val="24"/>
        </w:rPr>
        <w:footnoteReference w:id="1"/>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7)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8)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9) требования к участникам такой закупки;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 формы, порядок, дата и время окончания срока предоставления участникам такой закупки разъяснений положений документации о закупке;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12) дата рассмотрения предложений участников такой закупки и подведения итогов такой закупки;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13) критерии оценки и сопоставления заявок на участие в такой закупке;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14) порядок оценки и сопоставления заявок на участие в такой закупке;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15) описание предмета такой закупки в соответствии с </w:t>
      </w:r>
      <w:hyperlink r:id="rId37"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частью 6.1 статьи 3</w:t>
        </w:r>
      </w:hyperlink>
      <w:r w:rsidRPr="00520654">
        <w:rPr>
          <w:rFonts w:ascii="Times New Roman" w:hAnsi="Times New Roman" w:cs="Times New Roman"/>
          <w:sz w:val="24"/>
          <w:szCs w:val="24"/>
        </w:rPr>
        <w:t xml:space="preserve"> Закона о закупках товаров, работ, услуг отдельными видами юридических лиц;</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15.1)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15.2)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16) иные сведения, определенные Положением о закупке.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Если из-за особенностей способа проведения закупки отсутствуют сведения, которые предусмотрены настоящим пунктом, в документации в соотв</w:t>
      </w:r>
      <w:r w:rsidR="00C0722F" w:rsidRPr="00520654">
        <w:rPr>
          <w:rFonts w:ascii="Times New Roman" w:hAnsi="Times New Roman" w:cs="Times New Roman"/>
          <w:sz w:val="24"/>
          <w:szCs w:val="24"/>
        </w:rPr>
        <w:t>етствующем разделе указывается «не установлено», «</w:t>
      </w:r>
      <w:r w:rsidRPr="00520654">
        <w:rPr>
          <w:rFonts w:ascii="Times New Roman" w:hAnsi="Times New Roman" w:cs="Times New Roman"/>
          <w:sz w:val="24"/>
          <w:szCs w:val="24"/>
        </w:rPr>
        <w:t>не взимается</w:t>
      </w:r>
      <w:r w:rsidR="00C0722F" w:rsidRPr="00520654">
        <w:rPr>
          <w:rFonts w:ascii="Times New Roman" w:hAnsi="Times New Roman" w:cs="Times New Roman"/>
          <w:sz w:val="24"/>
          <w:szCs w:val="24"/>
        </w:rPr>
        <w:t>», «</w:t>
      </w:r>
      <w:r w:rsidRPr="00520654">
        <w:rPr>
          <w:rFonts w:ascii="Times New Roman" w:hAnsi="Times New Roman" w:cs="Times New Roman"/>
          <w:sz w:val="24"/>
          <w:szCs w:val="24"/>
        </w:rPr>
        <w:t>не предоставляется</w:t>
      </w:r>
      <w:r w:rsidR="00C0722F" w:rsidRPr="00520654">
        <w:rPr>
          <w:rFonts w:ascii="Times New Roman" w:hAnsi="Times New Roman" w:cs="Times New Roman"/>
          <w:sz w:val="24"/>
          <w:szCs w:val="24"/>
        </w:rPr>
        <w:t>»</w:t>
      </w:r>
      <w:r w:rsidRPr="00520654">
        <w:rPr>
          <w:rFonts w:ascii="Times New Roman" w:hAnsi="Times New Roman" w:cs="Times New Roman"/>
          <w:sz w:val="24"/>
          <w:szCs w:val="24"/>
        </w:rPr>
        <w:t xml:space="preserve"> и т.д.</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1.8.3. Документация о закупке устанавливает перечень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1.8.4. Документация о закупке устанавливает перечень документов, подтверждающих право участника использовать результаты интеллектуальной деятельности в объеме, достаточном для исполнения договора, если исполнение договора предполагает использование таких результатов.</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1.8.5. Если иное не предусмотрено документацией о закупке, поставляемый товар должен быть новым (товар, который не был в употреблении, в ремонте, в том числе не был восстановлен, не менялись составные части, не восстанавливались потребительские свойства).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bookmarkStart w:id="17" w:name="P350"/>
      <w:bookmarkEnd w:id="17"/>
      <w:r w:rsidRPr="00520654">
        <w:rPr>
          <w:rFonts w:ascii="Times New Roman" w:hAnsi="Times New Roman" w:cs="Times New Roman"/>
          <w:sz w:val="24"/>
          <w:szCs w:val="24"/>
        </w:rPr>
        <w:t>1.8.6. Если начальная (максимальная) цена договора превышает пять миллионов рублей, то Заказчик вправе установить в документации о закупке (извещении о закупке) требование о предоставлении участниками обеспечения заявки на участие в закупке в размере не более пяти процентов начальной (максимальной) цены договора.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В извещении об осуществлении закупки, документации о закупке должны быть указаны размер обеспечения заявки, сроки и порядок его внесения, порядок, сроки и случаи возврата </w:t>
      </w:r>
      <w:r w:rsidRPr="00520654">
        <w:rPr>
          <w:rFonts w:ascii="Times New Roman" w:hAnsi="Times New Roman" w:cs="Times New Roman"/>
          <w:sz w:val="24"/>
          <w:szCs w:val="24"/>
        </w:rPr>
        <w:lastRenderedPageBreak/>
        <w:t>обеспечения на участие в закупке и иные требования к такому обеспечению, в том числе условия банковской гарантии.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Гражданским </w:t>
      </w:r>
      <w:hyperlink r:id="rId38" w:tooltip="&quot;Гражданский кодекс Российской Федерации (часть первая)&quot; от 30.11.1994 N 51-ФЗ (ред. от 16.04.2022) {КонсультантПлюс}">
        <w:r w:rsidRPr="00520654">
          <w:rPr>
            <w:rFonts w:ascii="Times New Roman" w:hAnsi="Times New Roman" w:cs="Times New Roman"/>
            <w:sz w:val="24"/>
            <w:szCs w:val="24"/>
          </w:rPr>
          <w:t>кодексом</w:t>
        </w:r>
      </w:hyperlink>
      <w:r w:rsidRPr="00520654">
        <w:rPr>
          <w:rFonts w:ascii="Times New Roman" w:hAnsi="Times New Roman" w:cs="Times New Roman"/>
          <w:sz w:val="24"/>
          <w:szCs w:val="24"/>
        </w:rPr>
        <w:t xml:space="preserve"> Российской Федерации, за исключением случая проведения закупки в соответствии со </w:t>
      </w:r>
      <w:hyperlink r:id="rId39"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статьей 3.4</w:t>
        </w:r>
      </w:hyperlink>
      <w:r w:rsidRPr="00520654">
        <w:rPr>
          <w:rFonts w:ascii="Times New Roman" w:hAnsi="Times New Roman" w:cs="Times New Roman"/>
          <w:sz w:val="24"/>
          <w:szCs w:val="24"/>
        </w:rPr>
        <w:t xml:space="preserve"> Закона о закупках товаров, работ, услуг отдельными видами юридических лиц, при котором обеспечение заявки на участие в такой закупке предоставляется в соответствии с</w:t>
      </w:r>
      <w:hyperlink r:id="rId40"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частью 12 статьи 3.4</w:t>
        </w:r>
      </w:hyperlink>
      <w:r w:rsidRPr="00520654">
        <w:rPr>
          <w:rFonts w:ascii="Times New Roman" w:hAnsi="Times New Roman" w:cs="Times New Roman"/>
          <w:sz w:val="24"/>
          <w:szCs w:val="24"/>
        </w:rPr>
        <w:t xml:space="preserve"> Закона о закупках товаров, работ, услуг отдельными видами юридических лиц.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Абзацы четвертый - четырнадцатый утратили силу. - </w:t>
      </w:r>
      <w:hyperlink r:id="rId41" w:tooltip="Приказ Госслужбы ЧР по конкурентной политике и тарифам от 26.10.2022 N 01/06-118 &quot;О внесении изменений в приказ Государственной службы Чувашской Республики по конкурентной политике и тарифам от 7 декабря 2020 г. N 01/06-883&quot; (Зарегистрировано в Госслужбе ЧР по">
        <w:r w:rsidRPr="00520654">
          <w:rPr>
            <w:rFonts w:ascii="Times New Roman" w:hAnsi="Times New Roman" w:cs="Times New Roman"/>
            <w:sz w:val="24"/>
            <w:szCs w:val="24"/>
          </w:rPr>
          <w:t>Приказ</w:t>
        </w:r>
      </w:hyperlink>
      <w:r w:rsidRPr="00520654">
        <w:rPr>
          <w:rFonts w:ascii="Times New Roman" w:hAnsi="Times New Roman" w:cs="Times New Roman"/>
          <w:sz w:val="24"/>
          <w:szCs w:val="24"/>
        </w:rPr>
        <w:t xml:space="preserve"> Госслужбы ЧР по конкурентной политике и тарифам от 26.10.2022 </w:t>
      </w:r>
      <w:r w:rsidR="00E32B71" w:rsidRPr="00520654">
        <w:rPr>
          <w:rFonts w:ascii="Times New Roman" w:hAnsi="Times New Roman" w:cs="Times New Roman"/>
          <w:sz w:val="24"/>
          <w:szCs w:val="24"/>
        </w:rPr>
        <w:t>№</w:t>
      </w:r>
      <w:r w:rsidRPr="00520654">
        <w:rPr>
          <w:rFonts w:ascii="Times New Roman" w:hAnsi="Times New Roman" w:cs="Times New Roman"/>
          <w:sz w:val="24"/>
          <w:szCs w:val="24"/>
        </w:rPr>
        <w:t xml:space="preserve"> 01/06-118.</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1.8.7. Обеспечение заявки на участие в закупке не возвращается участнику в следующих случаях:</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уклонение или отказ участника закупки от заключения договора;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 </w:t>
      </w:r>
      <w:proofErr w:type="spellStart"/>
      <w:r w:rsidRPr="00520654">
        <w:rPr>
          <w:rFonts w:ascii="Times New Roman" w:hAnsi="Times New Roman" w:cs="Times New Roman"/>
          <w:sz w:val="24"/>
          <w:szCs w:val="24"/>
        </w:rPr>
        <w:t>непредоставление</w:t>
      </w:r>
      <w:proofErr w:type="spellEnd"/>
      <w:r w:rsidRPr="00520654">
        <w:rPr>
          <w:rFonts w:ascii="Times New Roman" w:hAnsi="Times New Roman" w:cs="Times New Roman"/>
          <w:sz w:val="24"/>
          <w:szCs w:val="24"/>
        </w:rPr>
        <w:t xml:space="preserve"> или предоставление с нарушением условий, установленных </w:t>
      </w:r>
      <w:hyperlink r:id="rId42"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 закупках товаров, работ, услуг отдельными видами юридических лиц, до заключения договора Заказчику обеспечения исполнения договора (если в извещении об осуществлении закупки, документации о закупке установлены требования об обеспечении исполнения договора и срок его предоставления до заключения договора).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Заказчик возвращает обеспечение заявки в течение семи рабочих дней:</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со дня заключения договора - победителю закупки и участнику закупки, заявке которого присвоено второе место после победителя;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со дня подписания итогового протокола закупки - допущенным к закупке участникам, заявкам которых присвоены места ниже второго;</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 со дня подписания протокола, указанного в </w:t>
      </w:r>
      <w:hyperlink w:anchor="P541" w:tooltip="1.10.3. В случае выявления фактов, предусмотренных пунктом 1.10.1 Положения,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w:r w:rsidRPr="00520654">
          <w:rPr>
            <w:rFonts w:ascii="Times New Roman" w:hAnsi="Times New Roman" w:cs="Times New Roman"/>
            <w:sz w:val="24"/>
            <w:szCs w:val="24"/>
          </w:rPr>
          <w:t>пункте 1.10.3</w:t>
        </w:r>
      </w:hyperlink>
      <w:r w:rsidRPr="00520654">
        <w:rPr>
          <w:rFonts w:ascii="Times New Roman" w:hAnsi="Times New Roman" w:cs="Times New Roman"/>
          <w:sz w:val="24"/>
          <w:szCs w:val="24"/>
        </w:rPr>
        <w:t xml:space="preserve"> или </w:t>
      </w:r>
      <w:hyperlink w:anchor="P542" w:tooltip="1.10.4. Если факты, перечисленные в пункте 1.10.1 Положения, выявлены на ином этапе закупки, комиссия по закупкам составляет протокол отстранения от участия в процедуре закупки. В него включается информация, указанная в пункте 1.7.4 Положения, а также:">
        <w:r w:rsidRPr="00520654">
          <w:rPr>
            <w:rFonts w:ascii="Times New Roman" w:hAnsi="Times New Roman" w:cs="Times New Roman"/>
            <w:sz w:val="24"/>
            <w:szCs w:val="24"/>
          </w:rPr>
          <w:t>пункте 1.10.4</w:t>
        </w:r>
      </w:hyperlink>
      <w:r w:rsidRPr="00520654">
        <w:rPr>
          <w:rFonts w:ascii="Times New Roman" w:hAnsi="Times New Roman" w:cs="Times New Roman"/>
          <w:sz w:val="24"/>
          <w:szCs w:val="24"/>
        </w:rPr>
        <w:t xml:space="preserve"> Положения, - участникам закупки, которым отказано в допуске к участию в процедуре закупки либо которые отстранены от такой закупки на любом этапе ее проведения;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со дня окончания приема заявок - участникам закупки, заявки которых в соответствии с Положением оставлены без рассмотрения, а также участникам, отозвавшим свои заявки;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со дня принятия решения об отказе от проведения закупки - всем участникам, предоставившим обеспечение заявки на участие в закупке.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bookmarkStart w:id="18" w:name="P363"/>
      <w:bookmarkEnd w:id="18"/>
      <w:r w:rsidRPr="00520654">
        <w:rPr>
          <w:rFonts w:ascii="Times New Roman" w:hAnsi="Times New Roman" w:cs="Times New Roman"/>
          <w:sz w:val="24"/>
          <w:szCs w:val="24"/>
        </w:rPr>
        <w:t>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документации о конкурентной закупке.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В них отражаются: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способ осуществления закупки;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наименование, место нахождения, почтовый адрес, адрес электронной почты, номер контактного телефона Заказчика;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43"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частью 6.1 статьи 3</w:t>
        </w:r>
      </w:hyperlink>
      <w:r w:rsidRPr="00520654">
        <w:rPr>
          <w:rFonts w:ascii="Times New Roman" w:hAnsi="Times New Roman" w:cs="Times New Roman"/>
          <w:sz w:val="24"/>
          <w:szCs w:val="24"/>
        </w:rPr>
        <w:t xml:space="preserve"> Закона о закупках товаров, работ, услуг отдельными видами юридических лиц (при необходимости);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место поставки товара, выполнения работы, оказания услуги;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сведения о начальной (максимальной) цене договора (цене лота), либо максимальное значение цены договора и формула цены, либо максимальное значение цены договора и цена единицы товара, работы, услуги;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 исключением случаев предоставления документации о закупке в форме электронного документа;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 порядок, дата начала, дата и время окончания срока подачи заявок на участие в закупке </w:t>
      </w:r>
      <w:r w:rsidRPr="00520654">
        <w:rPr>
          <w:rFonts w:ascii="Times New Roman" w:hAnsi="Times New Roman" w:cs="Times New Roman"/>
          <w:sz w:val="24"/>
          <w:szCs w:val="24"/>
        </w:rPr>
        <w:lastRenderedPageBreak/>
        <w:t>(этапах конкурентной закупки) и порядок подведения итогов конкурентной закупки (этапов конкурентной закупки);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адрес электронной площадки в информационно-телекоммуникационной сети Интернет (при осуществлении конкурентной закупки в электронной форме);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DE0214" w:rsidRPr="00520654" w:rsidRDefault="00DE0214"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товаров, работ, услуг отдельными видами юридических лиц в отношении товара, работы, услуги, являющихся предметом закупки;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иные сведения, определенные Положением.</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1.8.9. Документация о конкурентной закупке и извещение о проведении закупки размещаются в ЕИС, на официальном сайте и доступны для ознакомления без взимания платы.</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1.8.10. Любой участник конкурентной закупки вправе направить Заказчику запрос о предоставлении разъяснений положений извещения об осуществлении закупки и (или) документации о закупке. Если она проводится в электронной форме, запрос направляется в порядке, предусмотренном </w:t>
      </w:r>
      <w:hyperlink r:id="rId44"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статьей 3.3</w:t>
        </w:r>
      </w:hyperlink>
      <w:r w:rsidRPr="00520654">
        <w:rPr>
          <w:rFonts w:ascii="Times New Roman" w:hAnsi="Times New Roman" w:cs="Times New Roman"/>
          <w:sz w:val="24"/>
          <w:szCs w:val="24"/>
        </w:rPr>
        <w:t xml:space="preserve"> Закона о закупках товаров, работ, услуг отдельными видами юридических лиц. В течение трех </w:t>
      </w:r>
      <w:r w:rsidRPr="00520654">
        <w:rPr>
          <w:rFonts w:ascii="Times New Roman" w:hAnsi="Times New Roman" w:cs="Times New Roman"/>
          <w:color w:val="000000" w:themeColor="text1"/>
          <w:sz w:val="24"/>
          <w:szCs w:val="24"/>
        </w:rPr>
        <w:t xml:space="preserve">рабочих </w:t>
      </w:r>
      <w:r w:rsidRPr="00520654">
        <w:rPr>
          <w:rFonts w:ascii="Times New Roman" w:hAnsi="Times New Roman" w:cs="Times New Roman"/>
          <w:sz w:val="24"/>
          <w:szCs w:val="24"/>
        </w:rPr>
        <w:t>дней со дня поступления такого запроса Заказчик размещает в ЕИС, на официальном сайте и на электронной площадке разъяснения с указанием предмета запроса, но без указания участника закупки, от которого поступил запрос. В рамках разъяснений положений документации о закупке Заказчик не может изменять предмет закупки и существенные условия проекта договора.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1.8.11. Заказчик вправе не давать разъяснений положений извещения и (или) документации о конкурентной закупке, если запрос поступил позднее чем за три рабочих дня до даты окончания срока подачи заявок на участие в закупке.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1.8.12. 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1.8.13. Изменения, внесенные в извещение об осуществлении конкурентной закупки, документацию о закупке, размещаются в ЕИС, на официальном сайте, за исключением случаев, предусмотренных </w:t>
      </w:r>
      <w:hyperlink r:id="rId45"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 закупках товаров, работ, услуг отдельными видами юридических лиц и на электронной площадке не позднее трех дней со дня принятия решения об их внесении, предоставления указанных разъяснений.</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в ЕИС, на официальном сайте изменений в извещение об осуществлении закупки,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Положением для данного способа закупки.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1.8.14. 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1.8.15. Заказчик вправе отменить проведение конкурентной закупки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закупки размещается в ЕИС, официальном сайте и на электронной площадке в день его принятия.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После окончания срока подачи заявок на участие в конкурентной закупке Заказчик вправе </w:t>
      </w:r>
      <w:r w:rsidRPr="00520654">
        <w:rPr>
          <w:rFonts w:ascii="Times New Roman" w:hAnsi="Times New Roman" w:cs="Times New Roman"/>
          <w:sz w:val="24"/>
          <w:szCs w:val="24"/>
        </w:rPr>
        <w:lastRenderedPageBreak/>
        <w:t>отменить проведение закупки только в случае возникновения обстоятельств непреодолимой силы в соответствии с гражданским законодательством.</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1.8.16. В проект договора, который является неотъемлемой частью документации о закупках, включаются все существенные условия, кроме тех, которые определяются в процессе проведения закупки.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bookmarkStart w:id="19" w:name="P386"/>
      <w:bookmarkEnd w:id="19"/>
      <w:r w:rsidRPr="00520654">
        <w:rPr>
          <w:rFonts w:ascii="Times New Roman" w:hAnsi="Times New Roman" w:cs="Times New Roman"/>
          <w:sz w:val="24"/>
          <w:szCs w:val="24"/>
        </w:rPr>
        <w:t xml:space="preserve">1.8.17. Заказчик вправе предусмотреть в проекте договора и документации о закупке (извещении о проведении запроса котировок) условие об обеспечении исполнения договора. В этом случае в проекте договора и в документации о закупке определяются размер обеспечения, срок, на который оно предоставляется, порядок и случаи предоставления нового обеспечения в ходе исполнения договора. Способ обеспечения устанавливается в соответствии с нормами Гражданского </w:t>
      </w:r>
      <w:hyperlink r:id="rId46" w:tooltip="&quot;Гражданский кодекс Российской Федерации (часть первая)&quot; от 30.11.1994 N 51-ФЗ (ред. от 16.04.2022) {КонсультантПлюс}">
        <w:r w:rsidRPr="00520654">
          <w:rPr>
            <w:rFonts w:ascii="Times New Roman" w:hAnsi="Times New Roman" w:cs="Times New Roman"/>
            <w:sz w:val="24"/>
            <w:szCs w:val="24"/>
          </w:rPr>
          <w:t>кодекса</w:t>
        </w:r>
      </w:hyperlink>
      <w:r w:rsidRPr="00520654">
        <w:rPr>
          <w:rFonts w:ascii="Times New Roman" w:hAnsi="Times New Roman" w:cs="Times New Roman"/>
          <w:sz w:val="24"/>
          <w:szCs w:val="24"/>
        </w:rPr>
        <w:t xml:space="preserve"> Российской Федерации.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1.8.18. Заказчик вправе предусмотреть в проекте договора и документации о закупке (извещении о проведении запроса котировок) условие, по которому договор заключается только после того, как участник закупки представит сведения о цепочке собственников, включая бенефициаров (в том числе конечных), в соответствии с формой и инструкциями, приведенными в документации о закупке, и документы, подтверждающие эти сведения.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В таком случае в документации о закупке Заказчику необходимо установить требования к форме, в которой должны быть представлены указанные сведения, и к документам, их подтверждающим.</w:t>
      </w:r>
    </w:p>
    <w:p w:rsidR="00ED140A" w:rsidRPr="00520654" w:rsidRDefault="00ED140A" w:rsidP="00F029AB">
      <w:pPr>
        <w:widowControl w:val="0"/>
        <w:autoSpaceDE w:val="0"/>
        <w:autoSpaceDN w:val="0"/>
        <w:spacing w:after="0" w:line="240" w:lineRule="auto"/>
        <w:ind w:firstLine="709"/>
        <w:jc w:val="both"/>
        <w:rPr>
          <w:rFonts w:ascii="Times New Roman" w:hAnsi="Times New Roman" w:cs="Times New Roman"/>
          <w:sz w:val="24"/>
          <w:szCs w:val="24"/>
        </w:rPr>
      </w:pPr>
      <w:bookmarkStart w:id="20" w:name="P389"/>
      <w:bookmarkEnd w:id="20"/>
      <w:r w:rsidRPr="00520654">
        <w:rPr>
          <w:rFonts w:ascii="Times New Roman" w:hAnsi="Times New Roman" w:cs="Times New Roman"/>
          <w:sz w:val="24"/>
          <w:szCs w:val="24"/>
        </w:rPr>
        <w:t>1.8.19. Начальная (максимальная) цена договора (далее - НМЦД) обосновывается и определяется посредством одного или нескольких из следующих методов: метод анализа рынка, тарифный метод, проектно-сметный метод, затратный метод. Если их использовать невозможно, в документацию о закупке включается соответствующее обоснование и применяются иные методы.</w:t>
      </w:r>
    </w:p>
    <w:p w:rsidR="00ED140A" w:rsidRPr="00520654" w:rsidRDefault="00ED140A" w:rsidP="00F029A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Метод и результат определения НМЦД, а также источники информации отражаются в документации о закупке.</w:t>
      </w:r>
    </w:p>
    <w:p w:rsidR="00F029AB" w:rsidRPr="00520654" w:rsidRDefault="00F029AB" w:rsidP="00F029AB">
      <w:pPr>
        <w:pStyle w:val="ConsPlusNormal"/>
        <w:ind w:firstLine="709"/>
        <w:jc w:val="both"/>
      </w:pPr>
      <w:r w:rsidRPr="00520654">
        <w:t>НМЦД является предельно допустимой ценой договора, выше размера которой не может быть заключен договор.</w:t>
      </w:r>
    </w:p>
    <w:p w:rsidR="00F029AB" w:rsidRPr="00520654" w:rsidRDefault="00F029AB" w:rsidP="00F029AB">
      <w:pPr>
        <w:pStyle w:val="ConsPlusNormal"/>
        <w:ind w:firstLine="709"/>
        <w:jc w:val="both"/>
      </w:pPr>
      <w:r w:rsidRPr="00520654">
        <w:t>В случае, если количество поставляемых товаров, объем подлежащих выполнению работ, оказанию услуг невозможно определить, заказчик определяет начальную цену единицы товара, работы, услуги, начальную сумму цен указанных единиц, максимальное значение цены договора, а также обосновывает в соответствии с настоящим Положением цену единицы товара, работы, услуги.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bookmarkStart w:id="21" w:name="P391"/>
      <w:bookmarkEnd w:id="21"/>
      <w:r w:rsidRPr="00520654">
        <w:rPr>
          <w:rFonts w:ascii="Times New Roman" w:hAnsi="Times New Roman" w:cs="Times New Roman"/>
          <w:sz w:val="24"/>
          <w:szCs w:val="24"/>
        </w:rPr>
        <w:t>1.8.19.1. Метод анализа рынка является приоритетным и заключается в установлении НМЦД на основании информации о рыночных ценах идентичных товаров (работ, услуг) или при их отсутствии - однородных товаров (работ, услуг). Идентичными признаются товары (работы, услуги), обладающие идентичными основными признаками, а однородными - товары (работы, услуги), имеющие сходные характеристики.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В целях получения ценовой информации в отношении товара, работы, услуги для определения НМЦД рекомендуется осуществить несколько следующих процедур:</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направить запросы о предоставлении ценовой информации не менее пяти Поставщикам, обладающим опытом поставок соответствующих товаров, работ, услуг, информация о которых имеется в свободном доступе (в частности, опубликована в печа</w:t>
      </w:r>
      <w:r w:rsidR="003461F7" w:rsidRPr="00520654">
        <w:rPr>
          <w:rFonts w:ascii="Times New Roman" w:hAnsi="Times New Roman" w:cs="Times New Roman"/>
          <w:sz w:val="24"/>
          <w:szCs w:val="24"/>
        </w:rPr>
        <w:t>ти, размещена на сайтах в сети «</w:t>
      </w:r>
      <w:r w:rsidRPr="00520654">
        <w:rPr>
          <w:rFonts w:ascii="Times New Roman" w:hAnsi="Times New Roman" w:cs="Times New Roman"/>
          <w:sz w:val="24"/>
          <w:szCs w:val="24"/>
        </w:rPr>
        <w:t>Интернет</w:t>
      </w:r>
      <w:r w:rsidR="003461F7" w:rsidRPr="00520654">
        <w:rPr>
          <w:rFonts w:ascii="Times New Roman" w:hAnsi="Times New Roman" w:cs="Times New Roman"/>
          <w:sz w:val="24"/>
          <w:szCs w:val="24"/>
        </w:rPr>
        <w:t>»</w:t>
      </w:r>
      <w:r w:rsidRPr="00520654">
        <w:rPr>
          <w:rFonts w:ascii="Times New Roman" w:hAnsi="Times New Roman" w:cs="Times New Roman"/>
          <w:sz w:val="24"/>
          <w:szCs w:val="24"/>
        </w:rPr>
        <w:t>);</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 осуществить поиск ценовой информации в реестре договоров, реестре контрактов, предусмотренных </w:t>
      </w:r>
      <w:hyperlink r:id="rId47"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 закупках товаров, работ, услуг отдельными видами юридических лиц и </w:t>
      </w:r>
      <w:hyperlink r:id="rId48" w:tooltip="Федеральный закон от 05.04.2013 N 44-ФЗ (ред. от 28.12.2022) &quot;О контрактной системе в сфере закупок товаров, работ, услуг для обеспечения государственных и муниципальных нужд&quot; (с изм. и доп., вступ. в силу с 01.01.2023)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 контрактной системе, заключенных Заказчиками. При этом целесообразно принимать в расчет информацию о ценах товаров, работ, услуг, содержащуюся в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договорами, в течение последних трех лет;</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осуществить сбор и анализ общедоступной ценовой информации, к которой относится в том числе: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в том </w:t>
      </w:r>
      <w:r w:rsidRPr="00520654">
        <w:rPr>
          <w:rFonts w:ascii="Times New Roman" w:hAnsi="Times New Roman" w:cs="Times New Roman"/>
          <w:sz w:val="24"/>
          <w:szCs w:val="24"/>
        </w:rPr>
        <w:lastRenderedPageBreak/>
        <w:t>числе признаваемых в соответствии с гражданским законодательством публичными офертами;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информация о котировках на российских биржах;</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информация о котировках на электронных площадках;</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данные государственной статистической отчетности о ценах товаров, работ, услуг;</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информация о рыночной стоимости объектов оценки, определенная в соответствии с законодательством, регулирующим оценочную деятельность в Российской Федерации;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информация информационно-ценовых агентств. При этом в расчет рекомендуется принимать информацию таких агентств, которая предоставлена на условиях раскрытия методологии расчета цен;</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иные источники информации, в том числе общедоступные результаты изучения рынка.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В случае направления запроса о предоставлении ценовой информации потенциальными поставщиками (подрядчиками, исполнителями) такой запрос рекомендуется направлять в том числе поставщикам (подрядчикам, исполнителям), имевшим в течение последних трех лет, предшествующих определению НМЦД, опыт выполнения аналогичных контрактов (договоров), заключенных с Заказчиком и (или) другими Заказчиками без применения к поставщику (подрядчику, исполнителю) неустоек (штрафов, пеней) в связи с неисполнением или ненадлежащим исполнением обязательств, предусмотренных соответствующим договором. Если таких Поставщиков было более пяти, то запрос рекомендуется направлять не менее чем пяти поставщикам (подрядчикам, исполнителям), исполнявшим контракты (договоры) в течение последних трех лет, предшествующих определению НМЦД.</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Запрос на предоставление ценовой информации, направляемый потенциальному Поставщику, и (или) запрос о предоставлении ценовой информации, размещаемый в ЕИС (на официальном сайте или иных сайтах) или в печатных изданиях, может содержать:</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подробное описание объекта закупки, включая указание единицы измерения, количества товара, объема работы или услуги;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перечень сведений, необходимых для определения идентичности или однородности товара, работы, услуги, предлагаемых поставщиком (подрядчиком, исполнителем);</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основные условия исполнения контракта (договора), заключаемого по результатам закупки, включая требования к порядку поставки продукции, выполнению работ, оказанию услуг, предполагаемые сроки проведения закупки, порядок оплаты, размер обеспечения исполнения контракта (договора), требования к гарантийному сроку товара, работы, услуги и (или) объему предоставления гарантий их качества;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сроки предоставления ценовой информации;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информацию о том, что проведение данной процедуры сбора информации не влечет за собой возникновение каких-либо обязательств Заказчика;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указание о том, что из ответа на запрос должны однозначно определяться цена единицы товара, работы, услуги и общая цена контракта (договора) на условиях, указанных в запросе, срок действия предлагаемой цены, расчет такой цены с целью предупреждения намеренного завышения или занижения цен товаров, работ, услуг.</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Не используется для расчета НМЦД ценовая информация: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представленную лицами, сведения о которых включены в реестр недобросовестных поставщиков (подрядчиков, исполнителей);</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полученную из анонимных источников;</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содержащуюся в документах, полученных Заказчиком по его запросам и не соответствующих требованиям, установленным Заказчиком к содержанию таких документов;</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не содержащую расчет цен товаров, работ, услуг.</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Целесообразно, привести полученные цены товара, работы, услуги к сопоставимым с условиями планируемой закупки коммерческим и (или) финансовым условиям поставок товаров, выполнения работ, оказания услуг, а также привести цены прошлых периодов (более шести </w:t>
      </w:r>
      <w:r w:rsidRPr="00520654">
        <w:rPr>
          <w:rFonts w:ascii="Times New Roman" w:hAnsi="Times New Roman" w:cs="Times New Roman"/>
          <w:sz w:val="24"/>
          <w:szCs w:val="24"/>
        </w:rPr>
        <w:lastRenderedPageBreak/>
        <w:t>месяцев от периода определения НМЦД) к текущему уровню цен.</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влияния на соответствующие результаты или эти различия могут быть учтены с применением корректировок таких условий.</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Цены прошлых периодов, используемые в расчетах, могут быть приведены к текущему уровню цен путем применения коэффициента, рассчитанного в соответствии с формулой:</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ind w:firstLine="709"/>
        <w:jc w:val="center"/>
        <w:rPr>
          <w:rFonts w:ascii="Times New Roman" w:hAnsi="Times New Roman" w:cs="Times New Roman"/>
          <w:sz w:val="24"/>
          <w:szCs w:val="24"/>
        </w:rPr>
      </w:pPr>
      <w:r w:rsidRPr="00520654">
        <w:rPr>
          <w:rFonts w:ascii="Times New Roman" w:hAnsi="Times New Roman" w:cs="Times New Roman"/>
          <w:noProof/>
          <w:position w:val="-23"/>
          <w:sz w:val="24"/>
          <w:szCs w:val="24"/>
        </w:rPr>
        <w:drawing>
          <wp:inline distT="0" distB="0" distL="0" distR="0">
            <wp:extent cx="1952625" cy="42862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952625" cy="428625"/>
                    </a:xfrm>
                    <a:prstGeom prst="rect">
                      <a:avLst/>
                    </a:prstGeom>
                    <a:noFill/>
                    <a:ln>
                      <a:noFill/>
                    </a:ln>
                  </pic:spPr>
                </pic:pic>
              </a:graphicData>
            </a:graphic>
          </wp:inline>
        </w:drawing>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где: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proofErr w:type="spellStart"/>
      <w:r w:rsidRPr="00520654">
        <w:rPr>
          <w:rFonts w:ascii="Times New Roman" w:hAnsi="Times New Roman" w:cs="Times New Roman"/>
          <w:i/>
          <w:sz w:val="24"/>
          <w:szCs w:val="24"/>
        </w:rPr>
        <w:t>k</w:t>
      </w:r>
      <w:r w:rsidRPr="00520654">
        <w:rPr>
          <w:rFonts w:ascii="Times New Roman" w:hAnsi="Times New Roman" w:cs="Times New Roman"/>
          <w:sz w:val="24"/>
          <w:szCs w:val="24"/>
          <w:vertAlign w:val="superscript"/>
        </w:rPr>
        <w:t>пп</w:t>
      </w:r>
      <w:proofErr w:type="spellEnd"/>
      <w:r w:rsidRPr="00520654">
        <w:rPr>
          <w:rFonts w:ascii="Times New Roman" w:hAnsi="Times New Roman" w:cs="Times New Roman"/>
          <w:sz w:val="24"/>
          <w:szCs w:val="24"/>
        </w:rPr>
        <w:t xml:space="preserve"> - коэффициент для пересчета цен прошлых периодов к текущему уровню цен;</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proofErr w:type="spellStart"/>
      <w:r w:rsidRPr="00520654">
        <w:rPr>
          <w:rFonts w:ascii="Times New Roman" w:hAnsi="Times New Roman" w:cs="Times New Roman"/>
          <w:sz w:val="24"/>
          <w:szCs w:val="24"/>
        </w:rPr>
        <w:t>t</w:t>
      </w:r>
      <w:r w:rsidRPr="00520654">
        <w:rPr>
          <w:rFonts w:ascii="Times New Roman" w:hAnsi="Times New Roman" w:cs="Times New Roman"/>
          <w:sz w:val="24"/>
          <w:szCs w:val="24"/>
          <w:vertAlign w:val="subscript"/>
        </w:rPr>
        <w:t>ф</w:t>
      </w:r>
      <w:proofErr w:type="spellEnd"/>
      <w:r w:rsidRPr="00520654">
        <w:rPr>
          <w:rFonts w:ascii="Times New Roman" w:hAnsi="Times New Roman" w:cs="Times New Roman"/>
          <w:sz w:val="24"/>
          <w:szCs w:val="24"/>
        </w:rPr>
        <w:t xml:space="preserve"> - срок формирования ценовой информации, используемой для расчета;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t - месяц проведения расчетов НМЦД;</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proofErr w:type="spellStart"/>
      <w:r w:rsidRPr="00520654">
        <w:rPr>
          <w:rFonts w:ascii="Times New Roman" w:hAnsi="Times New Roman" w:cs="Times New Roman"/>
          <w:sz w:val="24"/>
          <w:szCs w:val="24"/>
        </w:rPr>
        <w:t>ИПЦ</w:t>
      </w:r>
      <w:r w:rsidRPr="00520654">
        <w:rPr>
          <w:rFonts w:ascii="Times New Roman" w:hAnsi="Times New Roman" w:cs="Times New Roman"/>
          <w:sz w:val="24"/>
          <w:szCs w:val="24"/>
          <w:vertAlign w:val="subscript"/>
        </w:rPr>
        <w:t>t</w:t>
      </w:r>
      <w:proofErr w:type="spellEnd"/>
      <w:r w:rsidRPr="00520654">
        <w:rPr>
          <w:rFonts w:ascii="Times New Roman" w:hAnsi="Times New Roman" w:cs="Times New Roman"/>
          <w:sz w:val="24"/>
          <w:szCs w:val="24"/>
        </w:rPr>
        <w:t xml:space="preserve"> - индекс потребительских цен на месяц в процентах к предыдущему месяцу, соответствующий месяцу в интервале от </w:t>
      </w:r>
      <w:proofErr w:type="spellStart"/>
      <w:r w:rsidRPr="00520654">
        <w:rPr>
          <w:rFonts w:ascii="Times New Roman" w:hAnsi="Times New Roman" w:cs="Times New Roman"/>
          <w:sz w:val="24"/>
          <w:szCs w:val="24"/>
        </w:rPr>
        <w:t>t</w:t>
      </w:r>
      <w:r w:rsidRPr="00520654">
        <w:rPr>
          <w:rFonts w:ascii="Times New Roman" w:hAnsi="Times New Roman" w:cs="Times New Roman"/>
          <w:sz w:val="24"/>
          <w:szCs w:val="24"/>
          <w:vertAlign w:val="subscript"/>
        </w:rPr>
        <w:t>ф</w:t>
      </w:r>
      <w:proofErr w:type="spellEnd"/>
      <w:r w:rsidRPr="00520654">
        <w:rPr>
          <w:rFonts w:ascii="Times New Roman" w:hAnsi="Times New Roman" w:cs="Times New Roman"/>
          <w:sz w:val="24"/>
          <w:szCs w:val="24"/>
        </w:rPr>
        <w:t xml:space="preserve"> до t включительно, установленный Федеральной службой государственной стати</w:t>
      </w:r>
      <w:r w:rsidR="00C0722F" w:rsidRPr="00520654">
        <w:rPr>
          <w:rFonts w:ascii="Times New Roman" w:hAnsi="Times New Roman" w:cs="Times New Roman"/>
          <w:sz w:val="24"/>
          <w:szCs w:val="24"/>
        </w:rPr>
        <w:t>стики (официальный сайт в сети «</w:t>
      </w:r>
      <w:r w:rsidRPr="00520654">
        <w:rPr>
          <w:rFonts w:ascii="Times New Roman" w:hAnsi="Times New Roman" w:cs="Times New Roman"/>
          <w:sz w:val="24"/>
          <w:szCs w:val="24"/>
        </w:rPr>
        <w:t>Интернет</w:t>
      </w:r>
      <w:r w:rsidR="00C0722F" w:rsidRPr="00520654">
        <w:rPr>
          <w:rFonts w:ascii="Times New Roman" w:hAnsi="Times New Roman" w:cs="Times New Roman"/>
          <w:sz w:val="24"/>
          <w:szCs w:val="24"/>
        </w:rPr>
        <w:t>»</w:t>
      </w:r>
      <w:r w:rsidRPr="00520654">
        <w:rPr>
          <w:rFonts w:ascii="Times New Roman" w:hAnsi="Times New Roman" w:cs="Times New Roman"/>
          <w:sz w:val="24"/>
          <w:szCs w:val="24"/>
        </w:rPr>
        <w:t xml:space="preserve"> www.gks.ru).</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В целях определения НМЦД методом сопоставимых рыночных цен (анализа рынка) рекомендуется использовать не менее трех цен товара, работы, услуги, предлагаемых различными поставщиками (подрядчиками, исполнителями).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В целях определения однородности совокупности значений выявленных цен, используемых в расчете НМЦД в соответствии с настоящим разделом, рекомендуется определять коэффициент вариации. Коэффициент вариации цены определяется по следующей формуле: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ind w:firstLine="709"/>
        <w:jc w:val="center"/>
        <w:rPr>
          <w:rFonts w:ascii="Times New Roman" w:hAnsi="Times New Roman" w:cs="Times New Roman"/>
          <w:sz w:val="24"/>
          <w:szCs w:val="24"/>
        </w:rPr>
      </w:pPr>
      <w:r w:rsidRPr="00520654">
        <w:rPr>
          <w:rFonts w:ascii="Times New Roman" w:hAnsi="Times New Roman" w:cs="Times New Roman"/>
          <w:noProof/>
          <w:position w:val="-23"/>
          <w:sz w:val="24"/>
          <w:szCs w:val="24"/>
        </w:rPr>
        <w:drawing>
          <wp:inline distT="0" distB="0" distL="0" distR="0">
            <wp:extent cx="1000125" cy="41910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000125" cy="419100"/>
                    </a:xfrm>
                    <a:prstGeom prst="rect">
                      <a:avLst/>
                    </a:prstGeom>
                    <a:noFill/>
                    <a:ln>
                      <a:noFill/>
                    </a:ln>
                  </pic:spPr>
                </pic:pic>
              </a:graphicData>
            </a:graphic>
          </wp:inline>
        </w:drawing>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где: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V - коэффициент вариации;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noProof/>
          <w:position w:val="-28"/>
          <w:sz w:val="24"/>
          <w:szCs w:val="24"/>
        </w:rPr>
        <w:drawing>
          <wp:inline distT="0" distB="0" distL="0" distR="0">
            <wp:extent cx="1485900" cy="48577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85900" cy="485775"/>
                    </a:xfrm>
                    <a:prstGeom prst="rect">
                      <a:avLst/>
                    </a:prstGeom>
                    <a:noFill/>
                    <a:ln>
                      <a:noFill/>
                    </a:ln>
                  </pic:spPr>
                </pic:pic>
              </a:graphicData>
            </a:graphic>
          </wp:inline>
        </w:drawing>
      </w:r>
      <w:r w:rsidRPr="00520654">
        <w:rPr>
          <w:rFonts w:ascii="Times New Roman" w:hAnsi="Times New Roman" w:cs="Times New Roman"/>
          <w:sz w:val="24"/>
          <w:szCs w:val="24"/>
        </w:rPr>
        <w:t xml:space="preserve"> - среднее квадратичное отклонение;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proofErr w:type="spellStart"/>
      <w:r w:rsidRPr="00520654">
        <w:rPr>
          <w:rFonts w:ascii="Times New Roman" w:hAnsi="Times New Roman" w:cs="Times New Roman"/>
          <w:sz w:val="24"/>
          <w:szCs w:val="24"/>
        </w:rPr>
        <w:t>ц</w:t>
      </w:r>
      <w:r w:rsidRPr="00520654">
        <w:rPr>
          <w:rFonts w:ascii="Times New Roman" w:hAnsi="Times New Roman" w:cs="Times New Roman"/>
          <w:sz w:val="24"/>
          <w:szCs w:val="24"/>
          <w:vertAlign w:val="subscript"/>
        </w:rPr>
        <w:t>i</w:t>
      </w:r>
      <w:proofErr w:type="spellEnd"/>
      <w:r w:rsidRPr="00520654">
        <w:rPr>
          <w:rFonts w:ascii="Times New Roman" w:hAnsi="Times New Roman" w:cs="Times New Roman"/>
          <w:sz w:val="24"/>
          <w:szCs w:val="24"/>
        </w:rPr>
        <w:t xml:space="preserve"> - цена единицы товара, работы, услуги, указанная в источнике с номером i;</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&lt;ц&gt; - средняя арифметическая величина цены единицы товара, работы, услуги;</w:t>
      </w:r>
    </w:p>
    <w:p w:rsidR="00ED140A" w:rsidRPr="00520654" w:rsidRDefault="00E32B71"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w:t>
      </w:r>
      <w:r w:rsidR="00ED140A" w:rsidRPr="00520654">
        <w:rPr>
          <w:rFonts w:ascii="Times New Roman" w:hAnsi="Times New Roman" w:cs="Times New Roman"/>
          <w:sz w:val="24"/>
          <w:szCs w:val="24"/>
        </w:rPr>
        <w:t xml:space="preserve"> - количество значений, используемых в расчете.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Коэффициент вариации может быть рассчитан с помощью стандартных функций табличных редакторов.</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Совокупность значений, используемых в расчете, при определении НМЦД считается неоднородной, если коэффициент вариации цены превышает тридцать три процента. Если коэффициент вариации превышает тридцать три процента, целесообразно провести дополнительные исследования в целях увеличения количества ценовой информации, используемой в расчетах.</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НМЦД методом сопоставимых рыночных цен (анализа рынка) определяется по формуле: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ind w:firstLine="709"/>
        <w:jc w:val="center"/>
        <w:rPr>
          <w:rFonts w:ascii="Times New Roman" w:hAnsi="Times New Roman" w:cs="Times New Roman"/>
          <w:sz w:val="24"/>
          <w:szCs w:val="24"/>
        </w:rPr>
      </w:pPr>
      <w:r w:rsidRPr="00520654">
        <w:rPr>
          <w:rFonts w:ascii="Times New Roman" w:hAnsi="Times New Roman" w:cs="Times New Roman"/>
          <w:noProof/>
          <w:position w:val="-24"/>
          <w:sz w:val="24"/>
          <w:szCs w:val="24"/>
        </w:rPr>
        <w:drawing>
          <wp:inline distT="0" distB="0" distL="0" distR="0">
            <wp:extent cx="1333500" cy="43434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333500" cy="434340"/>
                    </a:xfrm>
                    <a:prstGeom prst="rect">
                      <a:avLst/>
                    </a:prstGeom>
                    <a:noFill/>
                    <a:ln>
                      <a:noFill/>
                    </a:ln>
                  </pic:spPr>
                </pic:pic>
              </a:graphicData>
            </a:graphic>
          </wp:inline>
        </w:drawing>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где: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proofErr w:type="spellStart"/>
      <w:r w:rsidRPr="00520654">
        <w:rPr>
          <w:rFonts w:ascii="Times New Roman" w:hAnsi="Times New Roman" w:cs="Times New Roman"/>
          <w:sz w:val="24"/>
          <w:szCs w:val="24"/>
        </w:rPr>
        <w:t>НМЦД</w:t>
      </w:r>
      <w:r w:rsidRPr="00520654">
        <w:rPr>
          <w:rFonts w:ascii="Times New Roman" w:hAnsi="Times New Roman" w:cs="Times New Roman"/>
          <w:sz w:val="24"/>
          <w:szCs w:val="24"/>
          <w:vertAlign w:val="superscript"/>
        </w:rPr>
        <w:t>рын</w:t>
      </w:r>
      <w:proofErr w:type="spellEnd"/>
      <w:r w:rsidRPr="00520654">
        <w:rPr>
          <w:rFonts w:ascii="Times New Roman" w:hAnsi="Times New Roman" w:cs="Times New Roman"/>
          <w:sz w:val="24"/>
          <w:szCs w:val="24"/>
        </w:rPr>
        <w:t xml:space="preserve"> - НМЦД, определяемая методом сопоставимых рыночных цен (анализа рынка);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v - количество (объем) закупаемого товара (работы, услуги);</w:t>
      </w:r>
    </w:p>
    <w:p w:rsidR="00ED140A" w:rsidRPr="00520654" w:rsidRDefault="00E32B71"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w:t>
      </w:r>
      <w:r w:rsidR="00ED140A" w:rsidRPr="00520654">
        <w:rPr>
          <w:rFonts w:ascii="Times New Roman" w:hAnsi="Times New Roman" w:cs="Times New Roman"/>
          <w:sz w:val="24"/>
          <w:szCs w:val="24"/>
        </w:rPr>
        <w:t xml:space="preserve"> - количество значений, используемых в расчете;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i - номер источника ценовой информации;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proofErr w:type="spellStart"/>
      <w:r w:rsidRPr="00520654">
        <w:rPr>
          <w:rFonts w:ascii="Times New Roman" w:hAnsi="Times New Roman" w:cs="Times New Roman"/>
          <w:sz w:val="24"/>
          <w:szCs w:val="24"/>
        </w:rPr>
        <w:lastRenderedPageBreak/>
        <w:t>ц</w:t>
      </w:r>
      <w:r w:rsidRPr="00520654">
        <w:rPr>
          <w:rFonts w:ascii="Times New Roman" w:hAnsi="Times New Roman" w:cs="Times New Roman"/>
          <w:sz w:val="24"/>
          <w:szCs w:val="24"/>
          <w:vertAlign w:val="subscript"/>
        </w:rPr>
        <w:t>i</w:t>
      </w:r>
      <w:proofErr w:type="spellEnd"/>
      <w:r w:rsidRPr="00520654">
        <w:rPr>
          <w:rFonts w:ascii="Times New Roman" w:hAnsi="Times New Roman" w:cs="Times New Roman"/>
          <w:sz w:val="24"/>
          <w:szCs w:val="24"/>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информация о рыночной стоимости объектов оценки, определенная в соответствии с законодательством, регулирующим оценочную деятельность в Российской Федерации;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информация информационно-ценовых агентств. При этом в расчет рекомендуется принимать информацию таких агентств, которая предоставлена на условиях раскрытия методологии расчета цен;</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иные источники информации, в том числе общедоступные результаты изучения рынка.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Информация о ценах товаров (работ, услуг) должна быть получена с учетом сопоставимых с условиями закупки коммерческих и (или) финансовых условий поставок товаров, выполнения работ, оказания услуг. Если в характеристиках товаров, в коммерческих и (или) финансовых условиях поставок товаров, выполнения работ, оказания услуг есть различия, допускается пересчет цен с использованием коэффициентов, обоснованных Заказчиком.</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Информация о ценах может быть получена по запросу Заказчика у участников рынка или из любых общедоступных источников.</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Заказчик исходит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для чего вправе при обосновании НМЦД применять для расчета ценовую информацию, содержащую минимальное значение (минимальную цену), полученную любым из способов, указанных в настоящем пункте.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1.8.19.2. Тарифный метод используется, если в соответствии с законодательством Российской Федерации цены закупаемых товаров, работ, услуг для государственных и муниципальных нужд подлежат государственному регулированию или установлены муниципальными правовыми актами. Тарифный метод не рекомендуется применять к ценам товаров, работ, услуг, не ниже которых в соответствии с законодательством Российской Федерации осуществляются закупки, поставки или продажа таких товаров, работ, услуг.</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НМЦД тарифным методом определяется по формуле: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ind w:firstLine="709"/>
        <w:jc w:val="center"/>
        <w:rPr>
          <w:rFonts w:ascii="Times New Roman" w:hAnsi="Times New Roman" w:cs="Times New Roman"/>
          <w:sz w:val="24"/>
          <w:szCs w:val="24"/>
        </w:rPr>
      </w:pPr>
      <w:proofErr w:type="spellStart"/>
      <w:r w:rsidRPr="00520654">
        <w:rPr>
          <w:rFonts w:ascii="Times New Roman" w:hAnsi="Times New Roman" w:cs="Times New Roman"/>
          <w:sz w:val="24"/>
          <w:szCs w:val="24"/>
        </w:rPr>
        <w:t>НМЦД</w:t>
      </w:r>
      <w:r w:rsidRPr="00520654">
        <w:rPr>
          <w:rFonts w:ascii="Times New Roman" w:hAnsi="Times New Roman" w:cs="Times New Roman"/>
          <w:sz w:val="24"/>
          <w:szCs w:val="24"/>
          <w:vertAlign w:val="superscript"/>
        </w:rPr>
        <w:t>тариф</w:t>
      </w:r>
      <w:proofErr w:type="spellEnd"/>
      <w:r w:rsidRPr="00520654">
        <w:rPr>
          <w:rFonts w:ascii="Times New Roman" w:hAnsi="Times New Roman" w:cs="Times New Roman"/>
          <w:sz w:val="24"/>
          <w:szCs w:val="24"/>
        </w:rPr>
        <w:t xml:space="preserve"> = </w:t>
      </w:r>
      <w:proofErr w:type="spellStart"/>
      <w:r w:rsidRPr="00520654">
        <w:rPr>
          <w:rFonts w:ascii="Times New Roman" w:hAnsi="Times New Roman" w:cs="Times New Roman"/>
          <w:sz w:val="24"/>
          <w:szCs w:val="24"/>
        </w:rPr>
        <w:t>vц</w:t>
      </w:r>
      <w:r w:rsidRPr="00520654">
        <w:rPr>
          <w:rFonts w:ascii="Times New Roman" w:hAnsi="Times New Roman" w:cs="Times New Roman"/>
          <w:sz w:val="24"/>
          <w:szCs w:val="24"/>
          <w:vertAlign w:val="subscript"/>
        </w:rPr>
        <w:t>тариф</w:t>
      </w:r>
      <w:proofErr w:type="spellEnd"/>
      <w:r w:rsidRPr="00520654">
        <w:rPr>
          <w:rFonts w:ascii="Times New Roman" w:hAnsi="Times New Roman" w:cs="Times New Roman"/>
          <w:sz w:val="24"/>
          <w:szCs w:val="24"/>
        </w:rPr>
        <w:t>,</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где: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proofErr w:type="spellStart"/>
      <w:r w:rsidRPr="00520654">
        <w:rPr>
          <w:rFonts w:ascii="Times New Roman" w:hAnsi="Times New Roman" w:cs="Times New Roman"/>
          <w:sz w:val="24"/>
          <w:szCs w:val="24"/>
        </w:rPr>
        <w:t>НМЦД</w:t>
      </w:r>
      <w:r w:rsidRPr="00520654">
        <w:rPr>
          <w:rFonts w:ascii="Times New Roman" w:hAnsi="Times New Roman" w:cs="Times New Roman"/>
          <w:sz w:val="24"/>
          <w:szCs w:val="24"/>
          <w:vertAlign w:val="superscript"/>
        </w:rPr>
        <w:t>тариф</w:t>
      </w:r>
      <w:proofErr w:type="spellEnd"/>
      <w:r w:rsidRPr="00520654">
        <w:rPr>
          <w:rFonts w:ascii="Times New Roman" w:hAnsi="Times New Roman" w:cs="Times New Roman"/>
          <w:sz w:val="24"/>
          <w:szCs w:val="24"/>
        </w:rPr>
        <w:t xml:space="preserve"> - НМЦД, определяемая тарифным методом;</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v - количество (объем) закупаемого товара (работы, услуги);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proofErr w:type="spellStart"/>
      <w:r w:rsidRPr="00520654">
        <w:rPr>
          <w:rFonts w:ascii="Times New Roman" w:hAnsi="Times New Roman" w:cs="Times New Roman"/>
          <w:sz w:val="24"/>
          <w:szCs w:val="24"/>
        </w:rPr>
        <w:t>ц</w:t>
      </w:r>
      <w:r w:rsidRPr="00520654">
        <w:rPr>
          <w:rFonts w:ascii="Times New Roman" w:hAnsi="Times New Roman" w:cs="Times New Roman"/>
          <w:sz w:val="24"/>
          <w:szCs w:val="24"/>
          <w:vertAlign w:val="subscript"/>
        </w:rPr>
        <w:t>тариф</w:t>
      </w:r>
      <w:proofErr w:type="spellEnd"/>
      <w:r w:rsidRPr="00520654">
        <w:rPr>
          <w:rFonts w:ascii="Times New Roman" w:hAnsi="Times New Roman" w:cs="Times New Roman"/>
          <w:sz w:val="24"/>
          <w:szCs w:val="24"/>
        </w:rPr>
        <w:t xml:space="preserve"> - цена (тариф) единицы товара, работы, услуги, установленная в рамках государственного регулирования цен (тарифов) или установленная муниципальным правовым актом.</w:t>
      </w:r>
    </w:p>
    <w:p w:rsidR="002C0EDA" w:rsidRPr="00520654" w:rsidRDefault="002C0EDA" w:rsidP="002C0EDA">
      <w:pPr>
        <w:autoSpaceDE w:val="0"/>
        <w:autoSpaceDN w:val="0"/>
        <w:adjustRightInd w:val="0"/>
        <w:spacing w:after="0"/>
        <w:jc w:val="both"/>
        <w:rPr>
          <w:rFonts w:ascii="Times New Roman" w:eastAsiaTheme="minorHAnsi" w:hAnsi="Times New Roman" w:cs="Times New Roman"/>
          <w:sz w:val="24"/>
          <w:szCs w:val="24"/>
          <w:lang w:eastAsia="en-US"/>
        </w:rPr>
      </w:pPr>
      <w:r w:rsidRPr="00520654">
        <w:rPr>
          <w:rFonts w:ascii="TimesNewRoman" w:eastAsiaTheme="minorHAnsi" w:hAnsi="TimesNewRoman" w:cs="TimesNewRoman"/>
          <w:lang w:eastAsia="en-US"/>
        </w:rPr>
        <w:tab/>
      </w:r>
      <w:r w:rsidRPr="00520654">
        <w:rPr>
          <w:rFonts w:ascii="Times New Roman" w:eastAsiaTheme="minorHAnsi" w:hAnsi="Times New Roman" w:cs="Times New Roman"/>
          <w:sz w:val="24"/>
          <w:szCs w:val="24"/>
          <w:lang w:eastAsia="en-US"/>
        </w:rPr>
        <w:t>1.8.19.3. Проектно-сметный метод заключается в определении НМЦД, цены договора, заключаемого с единственным поставщиком (подрядчиком, исполнителем), на:</w:t>
      </w:r>
    </w:p>
    <w:p w:rsidR="002C0EDA" w:rsidRPr="00520654" w:rsidRDefault="002C0EDA" w:rsidP="002C0EDA">
      <w:pPr>
        <w:autoSpaceDE w:val="0"/>
        <w:autoSpaceDN w:val="0"/>
        <w:adjustRightInd w:val="0"/>
        <w:spacing w:after="0"/>
        <w:jc w:val="both"/>
        <w:rPr>
          <w:rFonts w:ascii="Times New Roman" w:eastAsiaTheme="minorHAnsi" w:hAnsi="Times New Roman" w:cs="Times New Roman"/>
          <w:sz w:val="24"/>
          <w:szCs w:val="24"/>
          <w:lang w:eastAsia="en-US"/>
        </w:rPr>
      </w:pPr>
      <w:r w:rsidRPr="00520654">
        <w:rPr>
          <w:rFonts w:ascii="Times New Roman" w:eastAsiaTheme="minorHAnsi" w:hAnsi="Times New Roman" w:cs="Times New Roman"/>
          <w:sz w:val="24"/>
          <w:szCs w:val="24"/>
          <w:lang w:eastAsia="en-US"/>
        </w:rPr>
        <w:tab/>
        <w:t>1) 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Чувашской Республики;</w:t>
      </w:r>
    </w:p>
    <w:p w:rsidR="002C0EDA" w:rsidRPr="00520654" w:rsidRDefault="002C0EDA" w:rsidP="002C0EDA">
      <w:pPr>
        <w:autoSpaceDE w:val="0"/>
        <w:autoSpaceDN w:val="0"/>
        <w:adjustRightInd w:val="0"/>
        <w:spacing w:after="0"/>
        <w:jc w:val="both"/>
        <w:rPr>
          <w:rFonts w:ascii="Times New Roman" w:eastAsiaTheme="minorHAnsi" w:hAnsi="Times New Roman" w:cs="Times New Roman"/>
          <w:sz w:val="24"/>
          <w:szCs w:val="24"/>
          <w:lang w:eastAsia="en-US"/>
        </w:rPr>
      </w:pPr>
      <w:r w:rsidRPr="00520654">
        <w:rPr>
          <w:rFonts w:ascii="Times New Roman" w:eastAsiaTheme="minorHAnsi" w:hAnsi="Times New Roman" w:cs="Times New Roman"/>
          <w:sz w:val="24"/>
          <w:szCs w:val="24"/>
          <w:lang w:eastAsia="en-US"/>
        </w:rPr>
        <w:lastRenderedPageBreak/>
        <w:tab/>
        <w:t>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rsidR="002C0EDA" w:rsidRPr="00520654" w:rsidRDefault="002C0EDA" w:rsidP="002C0EDA">
      <w:pPr>
        <w:autoSpaceDE w:val="0"/>
        <w:autoSpaceDN w:val="0"/>
        <w:adjustRightInd w:val="0"/>
        <w:spacing w:after="0"/>
        <w:jc w:val="both"/>
        <w:rPr>
          <w:rFonts w:ascii="Times New Roman" w:eastAsiaTheme="minorHAnsi" w:hAnsi="Times New Roman" w:cs="Times New Roman"/>
          <w:sz w:val="24"/>
          <w:szCs w:val="24"/>
          <w:lang w:eastAsia="en-US"/>
        </w:rPr>
      </w:pPr>
      <w:r w:rsidRPr="00520654">
        <w:rPr>
          <w:rFonts w:ascii="Times New Roman" w:eastAsiaTheme="minorHAnsi" w:hAnsi="Times New Roman" w:cs="Times New Roman"/>
          <w:sz w:val="24"/>
          <w:szCs w:val="24"/>
          <w:lang w:eastAsia="en-US"/>
        </w:rPr>
        <w:tab/>
        <w:t>Проектно-сметный метод может применяться при определении и обосновании НМЦД, цены договора, заключаемого с единственным поставщиком (подрядчиком, исполнителем), на текущий ремонт зданий, строений, сооружений, помещений.</w:t>
      </w:r>
    </w:p>
    <w:p w:rsidR="002C0EDA" w:rsidRPr="00520654" w:rsidRDefault="002C0EDA" w:rsidP="002C0ED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eastAsiaTheme="minorHAnsi" w:hAnsi="Times New Roman" w:cs="Times New Roman"/>
          <w:sz w:val="24"/>
          <w:szCs w:val="24"/>
          <w:lang w:eastAsia="en-US"/>
        </w:rPr>
        <w:t>Определение НМЦД, цены договора, заключаемого с единственным поставщиком (подрядчиком, исполнителем), предметом которых являются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Законом о контрактной системе, приказом Министерства строительства и жилищно-коммунального хозяйства Российской Федерации от 23 декабря 2019 г. N 841/</w:t>
      </w:r>
      <w:proofErr w:type="spellStart"/>
      <w:r w:rsidRPr="00520654">
        <w:rPr>
          <w:rFonts w:ascii="Times New Roman" w:eastAsiaTheme="minorHAnsi" w:hAnsi="Times New Roman" w:cs="Times New Roman"/>
          <w:sz w:val="24"/>
          <w:szCs w:val="24"/>
          <w:lang w:eastAsia="en-US"/>
        </w:rPr>
        <w:t>пр</w:t>
      </w:r>
      <w:proofErr w:type="spellEnd"/>
      <w:r w:rsidRPr="00520654">
        <w:rPr>
          <w:rFonts w:ascii="Times New Roman" w:eastAsiaTheme="minorHAnsi" w:hAnsi="Times New Roman" w:cs="Times New Roman"/>
          <w:sz w:val="24"/>
          <w:szCs w:val="24"/>
          <w:lang w:eastAsia="en-US"/>
        </w:rPr>
        <w:t xml:space="preserve"> "Об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и Методики составления сметы контракта, предметом которого являются строительство, реконструкция объектов капитального строительства" (зарегистрирован в Министерстве юстиции Российской Федерации 3 февраля 2020 г., регистрационный N 57401), исходя из сметной стоимости строительства, реконструкции, капитального ремонта объектов капитального строительства, определенной в соответствии со статьей 8.3 Градостроительного кодекса Российской Федерации.</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bookmarkStart w:id="22" w:name="P467"/>
      <w:bookmarkStart w:id="23" w:name="P470"/>
      <w:bookmarkEnd w:id="22"/>
      <w:bookmarkEnd w:id="23"/>
      <w:r w:rsidRPr="00520654">
        <w:rPr>
          <w:rFonts w:ascii="Times New Roman" w:hAnsi="Times New Roman" w:cs="Times New Roman"/>
          <w:sz w:val="24"/>
          <w:szCs w:val="24"/>
        </w:rPr>
        <w:t xml:space="preserve">1.8.19.4. Затратный метод применяется в случае невозможности использования методов, указанных в </w:t>
      </w:r>
      <w:hyperlink w:anchor="P391" w:tooltip="1.8.19.1. Метод анализа рынка является приоритетным и заключается в установлении НМЦД на основании информации о рыночных ценах идентичных товаров (работ, услуг) или при их отсутствии - однородных товаров (работ, услуг). Идентичными признаются товары (работы, у">
        <w:r w:rsidRPr="00520654">
          <w:rPr>
            <w:rFonts w:ascii="Times New Roman" w:hAnsi="Times New Roman" w:cs="Times New Roman"/>
            <w:sz w:val="24"/>
            <w:szCs w:val="24"/>
          </w:rPr>
          <w:t>пунктах 1.8.19.1</w:t>
        </w:r>
      </w:hyperlink>
      <w:r w:rsidRPr="00520654">
        <w:rPr>
          <w:rFonts w:ascii="Times New Roman" w:hAnsi="Times New Roman" w:cs="Times New Roman"/>
          <w:sz w:val="24"/>
          <w:szCs w:val="24"/>
        </w:rPr>
        <w:t xml:space="preserve"> - </w:t>
      </w:r>
      <w:hyperlink w:anchor="P467" w:tooltip="1.8.19.3. Проектно-сметный метод заключается в определении НМЦД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w:r w:rsidRPr="00520654">
          <w:rPr>
            <w:rFonts w:ascii="Times New Roman" w:hAnsi="Times New Roman" w:cs="Times New Roman"/>
            <w:sz w:val="24"/>
            <w:szCs w:val="24"/>
          </w:rPr>
          <w:t>1.8.19.3</w:t>
        </w:r>
      </w:hyperlink>
      <w:r w:rsidRPr="00520654">
        <w:rPr>
          <w:rFonts w:ascii="Times New Roman" w:hAnsi="Times New Roman" w:cs="Times New Roman"/>
          <w:sz w:val="24"/>
          <w:szCs w:val="24"/>
        </w:rPr>
        <w:t xml:space="preserve"> Положения, или в дополнение к ним. Он заключается в определении НМЦД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Информация о прибыли может быть получена из любых общедоступных источников информации, а также из результатов изучения рынка, проведенного по инициативе Заказчика.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1.8.19.5. Цена договора, заключаемого с единственным Поставщиком, определяется и обосновывается в соответствии с </w:t>
      </w:r>
      <w:hyperlink w:anchor="P391" w:tooltip="1.8.19.1. Метод анализа рынка является приоритетным и заключается в установлении НМЦД на основании информации о рыночных ценах идентичных товаров (работ, услуг) или при их отсутствии - однородных товаров (работ, услуг). Идентичными признаются товары (работы, у">
        <w:r w:rsidRPr="00520654">
          <w:rPr>
            <w:rFonts w:ascii="Times New Roman" w:hAnsi="Times New Roman" w:cs="Times New Roman"/>
            <w:sz w:val="24"/>
            <w:szCs w:val="24"/>
          </w:rPr>
          <w:t>пунктами 1.8.19.1</w:t>
        </w:r>
      </w:hyperlink>
      <w:r w:rsidRPr="00520654">
        <w:rPr>
          <w:rFonts w:ascii="Times New Roman" w:hAnsi="Times New Roman" w:cs="Times New Roman"/>
          <w:sz w:val="24"/>
          <w:szCs w:val="24"/>
        </w:rPr>
        <w:t xml:space="preserve"> - </w:t>
      </w:r>
      <w:hyperlink w:anchor="P470" w:tooltip="1.8.19.4. Затратный метод применяется в случае невозможности использования методов, указанных в пунктах 1.8.19.1 - 1.8.19.3 Положения, или в дополнение к ним. Он заключается в определении НМЦД как суммы произведенных затрат и обычной для определенной сферы дея">
        <w:r w:rsidRPr="00520654">
          <w:rPr>
            <w:rFonts w:ascii="Times New Roman" w:hAnsi="Times New Roman" w:cs="Times New Roman"/>
            <w:sz w:val="24"/>
            <w:szCs w:val="24"/>
          </w:rPr>
          <w:t>1.8.19.4</w:t>
        </w:r>
      </w:hyperlink>
      <w:r w:rsidRPr="00520654">
        <w:rPr>
          <w:rFonts w:ascii="Times New Roman" w:hAnsi="Times New Roman" w:cs="Times New Roman"/>
          <w:sz w:val="24"/>
          <w:szCs w:val="24"/>
        </w:rPr>
        <w:t xml:space="preserve"> Положения.</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1.8.19.6. Если количество товаров, объем работ, услуг заранее неизвестны, Заказчик определяет и обосновывает (в соответствии с </w:t>
      </w:r>
      <w:hyperlink w:anchor="P391" w:tooltip="1.8.19.1. Метод анализа рынка является приоритетным и заключается в установлении НМЦД на основании информации о рыночных ценах идентичных товаров (работ, услуг) или при их отсутствии - однородных товаров (работ, услуг). Идентичными признаются товары (работы, у">
        <w:r w:rsidRPr="00520654">
          <w:rPr>
            <w:rFonts w:ascii="Times New Roman" w:hAnsi="Times New Roman" w:cs="Times New Roman"/>
            <w:sz w:val="24"/>
            <w:szCs w:val="24"/>
          </w:rPr>
          <w:t>пунктами 1.8.19.1</w:t>
        </w:r>
      </w:hyperlink>
      <w:r w:rsidRPr="00520654">
        <w:rPr>
          <w:rFonts w:ascii="Times New Roman" w:hAnsi="Times New Roman" w:cs="Times New Roman"/>
          <w:sz w:val="24"/>
          <w:szCs w:val="24"/>
        </w:rPr>
        <w:t xml:space="preserve"> - </w:t>
      </w:r>
      <w:hyperlink w:anchor="P470" w:tooltip="1.8.19.4. Затратный метод применяется в случае невозможности использования методов, указанных в пунктах 1.8.19.1 - 1.8.19.3 Положения, или в дополнение к ним. Он заключается в определении НМЦД как суммы произведенных затрат и обычной для определенной сферы дея">
        <w:r w:rsidRPr="00520654">
          <w:rPr>
            <w:rFonts w:ascii="Times New Roman" w:hAnsi="Times New Roman" w:cs="Times New Roman"/>
            <w:sz w:val="24"/>
            <w:szCs w:val="24"/>
          </w:rPr>
          <w:t>1.8.19.4</w:t>
        </w:r>
      </w:hyperlink>
      <w:r w:rsidRPr="00520654">
        <w:rPr>
          <w:rFonts w:ascii="Times New Roman" w:hAnsi="Times New Roman" w:cs="Times New Roman"/>
          <w:sz w:val="24"/>
          <w:szCs w:val="24"/>
        </w:rPr>
        <w:t xml:space="preserve"> Положения) цену единицы товара (работы, услуги), а также определяет максимальное значение цены договора. Особенности проведения такой закупки и участия в ней должны быть установлены в документации о закупке.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1.8.19.7. При осуществлении закупок топлива моторного, включая автомобильный и авиационный бензин, Заказчик определяет максимальное значение цены договора и указывает в извещении, документации о закупке следующую формулу цены, используемую для расчета сумм, подлежащих уплате Поставщику в ходе исполнения договора: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proofErr w:type="spellStart"/>
      <w:r w:rsidRPr="00520654">
        <w:rPr>
          <w:rFonts w:ascii="Times New Roman" w:hAnsi="Times New Roman" w:cs="Times New Roman"/>
          <w:sz w:val="24"/>
          <w:szCs w:val="24"/>
        </w:rPr>
        <w:t>Ц</w:t>
      </w:r>
      <w:r w:rsidRPr="00520654">
        <w:rPr>
          <w:rFonts w:ascii="Times New Roman" w:hAnsi="Times New Roman" w:cs="Times New Roman"/>
          <w:sz w:val="24"/>
          <w:szCs w:val="24"/>
          <w:vertAlign w:val="subscript"/>
        </w:rPr>
        <w:t>д</w:t>
      </w:r>
      <w:proofErr w:type="spellEnd"/>
      <w:r w:rsidRPr="00520654">
        <w:rPr>
          <w:rFonts w:ascii="Times New Roman" w:hAnsi="Times New Roman" w:cs="Times New Roman"/>
          <w:sz w:val="24"/>
          <w:szCs w:val="24"/>
        </w:rPr>
        <w:t xml:space="preserve"> = </w:t>
      </w:r>
      <w:proofErr w:type="spellStart"/>
      <w:r w:rsidRPr="00520654">
        <w:rPr>
          <w:rFonts w:ascii="Times New Roman" w:hAnsi="Times New Roman" w:cs="Times New Roman"/>
          <w:sz w:val="24"/>
          <w:szCs w:val="24"/>
        </w:rPr>
        <w:t>Ц</w:t>
      </w:r>
      <w:r w:rsidRPr="00520654">
        <w:rPr>
          <w:rFonts w:ascii="Times New Roman" w:hAnsi="Times New Roman" w:cs="Times New Roman"/>
          <w:sz w:val="24"/>
          <w:szCs w:val="24"/>
          <w:vertAlign w:val="subscript"/>
        </w:rPr>
        <w:t>факт</w:t>
      </w:r>
      <w:proofErr w:type="spellEnd"/>
      <w:r w:rsidRPr="00520654">
        <w:rPr>
          <w:rFonts w:ascii="Times New Roman" w:hAnsi="Times New Roman" w:cs="Times New Roman"/>
          <w:sz w:val="24"/>
          <w:szCs w:val="24"/>
        </w:rPr>
        <w:t xml:space="preserve"> x V</w:t>
      </w:r>
      <w:r w:rsidRPr="00520654">
        <w:rPr>
          <w:rFonts w:ascii="Times New Roman" w:hAnsi="Times New Roman" w:cs="Times New Roman"/>
          <w:sz w:val="24"/>
          <w:szCs w:val="24"/>
          <w:vertAlign w:val="subscript"/>
        </w:rPr>
        <w:t>1</w:t>
      </w:r>
      <w:r w:rsidRPr="00520654">
        <w:rPr>
          <w:rFonts w:ascii="Times New Roman" w:hAnsi="Times New Roman" w:cs="Times New Roman"/>
          <w:sz w:val="24"/>
          <w:szCs w:val="24"/>
        </w:rPr>
        <w:t xml:space="preserve"> + </w:t>
      </w:r>
      <w:proofErr w:type="spellStart"/>
      <w:r w:rsidRPr="00520654">
        <w:rPr>
          <w:rFonts w:ascii="Times New Roman" w:hAnsi="Times New Roman" w:cs="Times New Roman"/>
          <w:sz w:val="24"/>
          <w:szCs w:val="24"/>
        </w:rPr>
        <w:t>Ц</w:t>
      </w:r>
      <w:r w:rsidRPr="00520654">
        <w:rPr>
          <w:rFonts w:ascii="Times New Roman" w:hAnsi="Times New Roman" w:cs="Times New Roman"/>
          <w:sz w:val="24"/>
          <w:szCs w:val="24"/>
          <w:vertAlign w:val="subscript"/>
        </w:rPr>
        <w:t>факт</w:t>
      </w:r>
      <w:proofErr w:type="spellEnd"/>
      <w:r w:rsidRPr="00520654">
        <w:rPr>
          <w:rFonts w:ascii="Times New Roman" w:hAnsi="Times New Roman" w:cs="Times New Roman"/>
          <w:sz w:val="24"/>
          <w:szCs w:val="24"/>
        </w:rPr>
        <w:t xml:space="preserve"> x V</w:t>
      </w:r>
      <w:r w:rsidRPr="00520654">
        <w:rPr>
          <w:rFonts w:ascii="Times New Roman" w:hAnsi="Times New Roman" w:cs="Times New Roman"/>
          <w:sz w:val="24"/>
          <w:szCs w:val="24"/>
          <w:vertAlign w:val="subscript"/>
        </w:rPr>
        <w:t>2</w:t>
      </w:r>
      <w:r w:rsidRPr="00520654">
        <w:rPr>
          <w:rFonts w:ascii="Times New Roman" w:hAnsi="Times New Roman" w:cs="Times New Roman"/>
          <w:sz w:val="24"/>
          <w:szCs w:val="24"/>
        </w:rPr>
        <w:t xml:space="preserve"> + </w:t>
      </w:r>
      <w:proofErr w:type="spellStart"/>
      <w:r w:rsidRPr="00520654">
        <w:rPr>
          <w:rFonts w:ascii="Times New Roman" w:hAnsi="Times New Roman" w:cs="Times New Roman"/>
          <w:sz w:val="24"/>
          <w:szCs w:val="24"/>
        </w:rPr>
        <w:t>Ц</w:t>
      </w:r>
      <w:r w:rsidRPr="00520654">
        <w:rPr>
          <w:rFonts w:ascii="Times New Roman" w:hAnsi="Times New Roman" w:cs="Times New Roman"/>
          <w:sz w:val="24"/>
          <w:szCs w:val="24"/>
          <w:vertAlign w:val="subscript"/>
        </w:rPr>
        <w:t>факт</w:t>
      </w:r>
      <w:proofErr w:type="spellEnd"/>
      <w:r w:rsidRPr="00520654">
        <w:rPr>
          <w:rFonts w:ascii="Times New Roman" w:hAnsi="Times New Roman" w:cs="Times New Roman"/>
          <w:sz w:val="24"/>
          <w:szCs w:val="24"/>
        </w:rPr>
        <w:t xml:space="preserve"> x V</w:t>
      </w:r>
      <w:r w:rsidR="00E32B71" w:rsidRPr="00520654">
        <w:rPr>
          <w:rFonts w:ascii="Times New Roman" w:hAnsi="Times New Roman" w:cs="Times New Roman"/>
          <w:sz w:val="24"/>
          <w:szCs w:val="24"/>
          <w:vertAlign w:val="subscript"/>
        </w:rPr>
        <w:t>№</w:t>
      </w:r>
      <w:r w:rsidRPr="00520654">
        <w:rPr>
          <w:rFonts w:ascii="Times New Roman" w:hAnsi="Times New Roman" w:cs="Times New Roman"/>
          <w:sz w:val="24"/>
          <w:szCs w:val="24"/>
        </w:rPr>
        <w:t xml:space="preserve"> ...,</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где </w:t>
      </w:r>
      <w:proofErr w:type="spellStart"/>
      <w:r w:rsidRPr="00520654">
        <w:rPr>
          <w:rFonts w:ascii="Times New Roman" w:hAnsi="Times New Roman" w:cs="Times New Roman"/>
          <w:sz w:val="24"/>
          <w:szCs w:val="24"/>
        </w:rPr>
        <w:t>Ц</w:t>
      </w:r>
      <w:r w:rsidRPr="00520654">
        <w:rPr>
          <w:rFonts w:ascii="Times New Roman" w:hAnsi="Times New Roman" w:cs="Times New Roman"/>
          <w:sz w:val="24"/>
          <w:szCs w:val="24"/>
          <w:vertAlign w:val="subscript"/>
        </w:rPr>
        <w:t>д</w:t>
      </w:r>
      <w:proofErr w:type="spellEnd"/>
      <w:r w:rsidRPr="00520654">
        <w:rPr>
          <w:rFonts w:ascii="Times New Roman" w:hAnsi="Times New Roman" w:cs="Times New Roman"/>
          <w:sz w:val="24"/>
          <w:szCs w:val="24"/>
        </w:rPr>
        <w:t xml:space="preserve"> - цена договора, определяемая с использованием настоящей формулы. Она не должна превышать максимальное значение цены договора, установленное в извещении, документации о закупке;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proofErr w:type="spellStart"/>
      <w:r w:rsidRPr="00520654">
        <w:rPr>
          <w:rFonts w:ascii="Times New Roman" w:hAnsi="Times New Roman" w:cs="Times New Roman"/>
          <w:sz w:val="24"/>
          <w:szCs w:val="24"/>
        </w:rPr>
        <w:t>Ц</w:t>
      </w:r>
      <w:r w:rsidRPr="00520654">
        <w:rPr>
          <w:rFonts w:ascii="Times New Roman" w:hAnsi="Times New Roman" w:cs="Times New Roman"/>
          <w:sz w:val="24"/>
          <w:szCs w:val="24"/>
          <w:vertAlign w:val="subscript"/>
        </w:rPr>
        <w:t>факт</w:t>
      </w:r>
      <w:proofErr w:type="spellEnd"/>
      <w:r w:rsidRPr="00520654">
        <w:rPr>
          <w:rFonts w:ascii="Times New Roman" w:hAnsi="Times New Roman" w:cs="Times New Roman"/>
          <w:sz w:val="24"/>
          <w:szCs w:val="24"/>
        </w:rPr>
        <w:t xml:space="preserve"> - фактическая отпускная цена за единицу товара (1 л бензина) на момент каждой поставки (заправки), указываемая в отчетном документе поставщиком. Она не должна </w:t>
      </w:r>
      <w:r w:rsidRPr="00520654">
        <w:rPr>
          <w:rFonts w:ascii="Times New Roman" w:hAnsi="Times New Roman" w:cs="Times New Roman"/>
          <w:sz w:val="24"/>
          <w:szCs w:val="24"/>
        </w:rPr>
        <w:lastRenderedPageBreak/>
        <w:t>превышать цену за единицу товара, указанную в договоре;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V</w:t>
      </w:r>
      <w:r w:rsidR="00E32B71" w:rsidRPr="00520654">
        <w:rPr>
          <w:rFonts w:ascii="Times New Roman" w:hAnsi="Times New Roman" w:cs="Times New Roman"/>
          <w:sz w:val="24"/>
          <w:szCs w:val="24"/>
          <w:vertAlign w:val="subscript"/>
        </w:rPr>
        <w:t>№</w:t>
      </w:r>
      <w:r w:rsidRPr="00520654">
        <w:rPr>
          <w:rFonts w:ascii="Times New Roman" w:hAnsi="Times New Roman" w:cs="Times New Roman"/>
          <w:sz w:val="24"/>
          <w:szCs w:val="24"/>
        </w:rPr>
        <w:t xml:space="preserve"> - объем поставки топлива при каждой заправке.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1.8.19.8. При осуществлении закупок услуг обязательного страхования гражданской ответственности владельцев транспортных средств (ОСАГО) Заказчик определяет максимальное значение цены договора и указывает в извещении, документации о закупке следующую формулу цены, используемую для расчета сумм, подлежащих уплате поставщику в ходе исполнения договора:</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proofErr w:type="spellStart"/>
      <w:r w:rsidRPr="00520654">
        <w:rPr>
          <w:rFonts w:ascii="Times New Roman" w:hAnsi="Times New Roman" w:cs="Times New Roman"/>
          <w:sz w:val="24"/>
          <w:szCs w:val="24"/>
        </w:rPr>
        <w:t>Ц</w:t>
      </w:r>
      <w:r w:rsidRPr="00520654">
        <w:rPr>
          <w:rFonts w:ascii="Times New Roman" w:hAnsi="Times New Roman" w:cs="Times New Roman"/>
          <w:sz w:val="24"/>
          <w:szCs w:val="24"/>
          <w:vertAlign w:val="subscript"/>
        </w:rPr>
        <w:t>д</w:t>
      </w:r>
      <w:proofErr w:type="spellEnd"/>
      <w:r w:rsidRPr="00520654">
        <w:rPr>
          <w:rFonts w:ascii="Times New Roman" w:hAnsi="Times New Roman" w:cs="Times New Roman"/>
          <w:sz w:val="24"/>
          <w:szCs w:val="24"/>
        </w:rPr>
        <w:t xml:space="preserve"> = Т</w:t>
      </w:r>
      <w:r w:rsidRPr="00520654">
        <w:rPr>
          <w:rFonts w:ascii="Times New Roman" w:hAnsi="Times New Roman" w:cs="Times New Roman"/>
          <w:sz w:val="24"/>
          <w:szCs w:val="24"/>
          <w:vertAlign w:val="subscript"/>
        </w:rPr>
        <w:t>1</w:t>
      </w:r>
      <w:r w:rsidRPr="00520654">
        <w:rPr>
          <w:rFonts w:ascii="Times New Roman" w:hAnsi="Times New Roman" w:cs="Times New Roman"/>
          <w:sz w:val="24"/>
          <w:szCs w:val="24"/>
        </w:rPr>
        <w:t xml:space="preserve"> + Т</w:t>
      </w:r>
      <w:r w:rsidRPr="00520654">
        <w:rPr>
          <w:rFonts w:ascii="Times New Roman" w:hAnsi="Times New Roman" w:cs="Times New Roman"/>
          <w:sz w:val="24"/>
          <w:szCs w:val="24"/>
          <w:vertAlign w:val="subscript"/>
        </w:rPr>
        <w:t>2</w:t>
      </w:r>
      <w:r w:rsidRPr="00520654">
        <w:rPr>
          <w:rFonts w:ascii="Times New Roman" w:hAnsi="Times New Roman" w:cs="Times New Roman"/>
          <w:sz w:val="24"/>
          <w:szCs w:val="24"/>
        </w:rPr>
        <w:t xml:space="preserve"> + Т</w:t>
      </w:r>
      <w:r w:rsidR="00E32B71" w:rsidRPr="00520654">
        <w:rPr>
          <w:rFonts w:ascii="Times New Roman" w:hAnsi="Times New Roman" w:cs="Times New Roman"/>
          <w:sz w:val="24"/>
          <w:szCs w:val="24"/>
          <w:vertAlign w:val="subscript"/>
        </w:rPr>
        <w:t>№</w:t>
      </w:r>
      <w:r w:rsidRPr="00520654">
        <w:rPr>
          <w:rFonts w:ascii="Times New Roman" w:hAnsi="Times New Roman" w:cs="Times New Roman"/>
          <w:sz w:val="24"/>
          <w:szCs w:val="24"/>
        </w:rPr>
        <w:t xml:space="preserve"> ...,</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где </w:t>
      </w:r>
      <w:proofErr w:type="spellStart"/>
      <w:r w:rsidRPr="00520654">
        <w:rPr>
          <w:rFonts w:ascii="Times New Roman" w:hAnsi="Times New Roman" w:cs="Times New Roman"/>
          <w:sz w:val="24"/>
          <w:szCs w:val="24"/>
        </w:rPr>
        <w:t>Ц</w:t>
      </w:r>
      <w:r w:rsidRPr="00520654">
        <w:rPr>
          <w:rFonts w:ascii="Times New Roman" w:hAnsi="Times New Roman" w:cs="Times New Roman"/>
          <w:sz w:val="24"/>
          <w:szCs w:val="24"/>
          <w:vertAlign w:val="subscript"/>
        </w:rPr>
        <w:t>д</w:t>
      </w:r>
      <w:proofErr w:type="spellEnd"/>
      <w:r w:rsidRPr="00520654">
        <w:rPr>
          <w:rFonts w:ascii="Times New Roman" w:hAnsi="Times New Roman" w:cs="Times New Roman"/>
          <w:sz w:val="24"/>
          <w:szCs w:val="24"/>
        </w:rPr>
        <w:t xml:space="preserve"> - итоговая цена договора, являющаяся суммой страховых премий по каждому автомобилю Заказчика. Она не должна превышать максимальное значение цены договора, установленное в извещении и документации о закупке;</w:t>
      </w:r>
    </w:p>
    <w:p w:rsidR="00ED140A" w:rsidRPr="00520654"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Т - размер страховой премии по каждому автомобилю. Она рассчитывается путем умножения базовой ставки тарифа, сниженной с учетом предложения участника, на коэффициенты, влияющие на размер страховой премии, в соответствии с Указанием Банка России.</w:t>
      </w:r>
    </w:p>
    <w:p w:rsidR="00B25AAD" w:rsidRPr="0087714C" w:rsidRDefault="00ED140A" w:rsidP="00ED140A">
      <w:pPr>
        <w:widowControl w:val="0"/>
        <w:autoSpaceDE w:val="0"/>
        <w:autoSpaceDN w:val="0"/>
        <w:spacing w:after="0" w:line="240" w:lineRule="auto"/>
        <w:ind w:firstLine="709"/>
        <w:jc w:val="both"/>
        <w:rPr>
          <w:rFonts w:ascii="Times New Roman" w:hAnsi="Times New Roman" w:cs="Times New Roman"/>
          <w:sz w:val="24"/>
          <w:szCs w:val="24"/>
        </w:rPr>
      </w:pPr>
      <w:bookmarkStart w:id="24" w:name="P486"/>
      <w:bookmarkEnd w:id="24"/>
      <w:r w:rsidRPr="0087714C">
        <w:rPr>
          <w:rFonts w:ascii="Times New Roman" w:hAnsi="Times New Roman" w:cs="Times New Roman"/>
          <w:sz w:val="24"/>
          <w:szCs w:val="24"/>
        </w:rPr>
        <w:t xml:space="preserve">1.8.20. </w:t>
      </w:r>
      <w:r w:rsidR="00D60BBF" w:rsidRPr="0087714C">
        <w:rPr>
          <w:rFonts w:ascii="Times New Roman" w:hAnsi="Times New Roman" w:cs="Times New Roman"/>
          <w:sz w:val="24"/>
          <w:szCs w:val="24"/>
        </w:rPr>
        <w:t xml:space="preserve">Утратил силу. - </w:t>
      </w:r>
      <w:r w:rsidR="0087714C">
        <w:rPr>
          <w:rFonts w:ascii="Times New Roman" w:hAnsi="Times New Roman" w:cs="Times New Roman"/>
          <w:sz w:val="24"/>
          <w:szCs w:val="24"/>
        </w:rPr>
        <w:t>Государственной службы Чувашской Республики по конкурентной политике и тарифам от 6 ноября 2024 г. №01/06-144.</w:t>
      </w:r>
    </w:p>
    <w:p w:rsidR="00D60BBF" w:rsidRPr="0087714C" w:rsidRDefault="00ED140A" w:rsidP="00B25AAD">
      <w:pPr>
        <w:widowControl w:val="0"/>
        <w:autoSpaceDE w:val="0"/>
        <w:autoSpaceDN w:val="0"/>
        <w:spacing w:after="0" w:line="240" w:lineRule="auto"/>
        <w:ind w:firstLine="709"/>
        <w:jc w:val="both"/>
        <w:rPr>
          <w:rFonts w:ascii="Times New Roman" w:hAnsi="Times New Roman" w:cs="Times New Roman"/>
          <w:sz w:val="24"/>
          <w:szCs w:val="24"/>
        </w:rPr>
      </w:pPr>
      <w:r w:rsidRPr="0087714C">
        <w:rPr>
          <w:rFonts w:ascii="Times New Roman" w:hAnsi="Times New Roman" w:cs="Times New Roman"/>
          <w:sz w:val="24"/>
          <w:szCs w:val="24"/>
        </w:rPr>
        <w:t xml:space="preserve">1.8.21. </w:t>
      </w:r>
      <w:bookmarkStart w:id="25" w:name="P493"/>
      <w:bookmarkEnd w:id="25"/>
      <w:r w:rsidR="00D60BBF" w:rsidRPr="0087714C">
        <w:rPr>
          <w:rFonts w:ascii="Times New Roman" w:hAnsi="Times New Roman" w:cs="Times New Roman"/>
          <w:sz w:val="24"/>
          <w:szCs w:val="24"/>
        </w:rPr>
        <w:t xml:space="preserve">Утратил силу. - </w:t>
      </w:r>
      <w:r w:rsidR="0087714C">
        <w:rPr>
          <w:rFonts w:ascii="Times New Roman" w:hAnsi="Times New Roman" w:cs="Times New Roman"/>
          <w:sz w:val="24"/>
          <w:szCs w:val="24"/>
        </w:rPr>
        <w:t>Государственной службы Чувашской Республики по конкурентной политике и тарифам от 6 ноября 2024 г. №01/06-144.</w:t>
      </w:r>
      <w:r w:rsidR="00B25AAD" w:rsidRPr="0087714C">
        <w:rPr>
          <w:rFonts w:ascii="Times New Roman" w:hAnsi="Times New Roman" w:cs="Times New Roman"/>
          <w:sz w:val="24"/>
          <w:szCs w:val="24"/>
        </w:rPr>
        <w:tab/>
      </w:r>
    </w:p>
    <w:p w:rsidR="00ED140A" w:rsidRPr="0087714C" w:rsidRDefault="00ED140A" w:rsidP="00B25AAD">
      <w:pPr>
        <w:widowControl w:val="0"/>
        <w:autoSpaceDE w:val="0"/>
        <w:autoSpaceDN w:val="0"/>
        <w:spacing w:after="0" w:line="240" w:lineRule="auto"/>
        <w:ind w:firstLine="709"/>
        <w:jc w:val="both"/>
        <w:rPr>
          <w:rFonts w:ascii="Times New Roman" w:hAnsi="Times New Roman" w:cs="Times New Roman"/>
          <w:sz w:val="24"/>
          <w:szCs w:val="24"/>
        </w:rPr>
      </w:pPr>
      <w:r w:rsidRPr="0087714C">
        <w:rPr>
          <w:rFonts w:ascii="Times New Roman" w:hAnsi="Times New Roman" w:cs="Times New Roman"/>
          <w:sz w:val="24"/>
          <w:szCs w:val="24"/>
        </w:rPr>
        <w:t xml:space="preserve">1.8.22. </w:t>
      </w:r>
      <w:r w:rsidR="00D60BBF" w:rsidRPr="0087714C">
        <w:rPr>
          <w:rFonts w:ascii="Times New Roman" w:hAnsi="Times New Roman" w:cs="Times New Roman"/>
          <w:sz w:val="24"/>
          <w:szCs w:val="24"/>
        </w:rPr>
        <w:t xml:space="preserve">Утратил силу. – </w:t>
      </w:r>
      <w:r w:rsidR="0087714C">
        <w:rPr>
          <w:rFonts w:ascii="Times New Roman" w:hAnsi="Times New Roman" w:cs="Times New Roman"/>
          <w:sz w:val="24"/>
          <w:szCs w:val="24"/>
        </w:rPr>
        <w:t>Государственной службы Чувашской Республики по конкурентной политике и тарифам от 6 ноября 2024 г. №01/06-144.</w:t>
      </w:r>
    </w:p>
    <w:p w:rsidR="0087714C" w:rsidRPr="00520654" w:rsidRDefault="00ED140A" w:rsidP="0087714C">
      <w:pPr>
        <w:widowControl w:val="0"/>
        <w:autoSpaceDE w:val="0"/>
        <w:autoSpaceDN w:val="0"/>
        <w:spacing w:after="0" w:line="240" w:lineRule="auto"/>
        <w:ind w:firstLine="709"/>
        <w:jc w:val="both"/>
        <w:rPr>
          <w:rFonts w:ascii="Times New Roman" w:hAnsi="Times New Roman" w:cs="Times New Roman"/>
          <w:sz w:val="24"/>
          <w:szCs w:val="24"/>
        </w:rPr>
      </w:pPr>
      <w:bookmarkStart w:id="26" w:name="P503"/>
      <w:bookmarkEnd w:id="26"/>
      <w:r w:rsidRPr="0087714C">
        <w:rPr>
          <w:rFonts w:ascii="Times New Roman" w:hAnsi="Times New Roman" w:cs="Times New Roman"/>
          <w:sz w:val="24"/>
          <w:szCs w:val="24"/>
        </w:rPr>
        <w:t xml:space="preserve">1.8.23. </w:t>
      </w:r>
      <w:r w:rsidR="00D60BBF" w:rsidRPr="0087714C">
        <w:rPr>
          <w:rFonts w:ascii="Times New Roman" w:hAnsi="Times New Roman" w:cs="Times New Roman"/>
          <w:sz w:val="24"/>
          <w:szCs w:val="24"/>
        </w:rPr>
        <w:t>Утратил силу. - Приказ</w:t>
      </w:r>
      <w:r w:rsidR="00D60BBF" w:rsidRPr="0087714C">
        <w:rPr>
          <w:rFonts w:ascii="Times New Roman" w:hAnsi="Times New Roman" w:cs="Times New Roman"/>
          <w:sz w:val="24"/>
          <w:szCs w:val="24"/>
          <w:shd w:val="clear" w:color="auto" w:fill="F0F0F0"/>
        </w:rPr>
        <w:t xml:space="preserve"> </w:t>
      </w:r>
      <w:r w:rsidR="0087714C">
        <w:rPr>
          <w:rFonts w:ascii="Times New Roman" w:hAnsi="Times New Roman" w:cs="Times New Roman"/>
          <w:sz w:val="24"/>
          <w:szCs w:val="24"/>
        </w:rPr>
        <w:t>Государственной службы Чувашской Республики по конкурентной политике и тарифам от 6 ноября 2024 г. №01/06-144.</w:t>
      </w:r>
    </w:p>
    <w:p w:rsidR="0087714C" w:rsidRPr="00520654" w:rsidRDefault="00ED140A" w:rsidP="0087714C">
      <w:pPr>
        <w:widowControl w:val="0"/>
        <w:autoSpaceDE w:val="0"/>
        <w:autoSpaceDN w:val="0"/>
        <w:spacing w:after="0" w:line="240" w:lineRule="auto"/>
        <w:ind w:firstLine="709"/>
        <w:jc w:val="both"/>
        <w:rPr>
          <w:rFonts w:ascii="Times New Roman" w:hAnsi="Times New Roman" w:cs="Times New Roman"/>
          <w:sz w:val="24"/>
          <w:szCs w:val="24"/>
        </w:rPr>
      </w:pPr>
      <w:r w:rsidRPr="0087714C">
        <w:rPr>
          <w:rFonts w:ascii="Times New Roman" w:hAnsi="Times New Roman" w:cs="Times New Roman"/>
          <w:sz w:val="24"/>
          <w:szCs w:val="24"/>
        </w:rPr>
        <w:t xml:space="preserve">1.8.24. </w:t>
      </w:r>
      <w:r w:rsidR="00C81CA7" w:rsidRPr="0087714C">
        <w:rPr>
          <w:rFonts w:ascii="Times New Roman" w:hAnsi="Times New Roman" w:cs="Times New Roman"/>
          <w:sz w:val="24"/>
          <w:szCs w:val="24"/>
        </w:rPr>
        <w:t xml:space="preserve">Утратил силу. - </w:t>
      </w:r>
      <w:r w:rsidR="0087714C">
        <w:rPr>
          <w:rFonts w:ascii="Times New Roman" w:hAnsi="Times New Roman" w:cs="Times New Roman"/>
          <w:sz w:val="24"/>
          <w:szCs w:val="24"/>
        </w:rPr>
        <w:t>Государственной службы Чувашской Республики по конкурентной политике и тарифам от 6 ноября 2024 г. №01/06-144.</w:t>
      </w:r>
    </w:p>
    <w:p w:rsidR="00D60BBF" w:rsidRPr="0087714C" w:rsidRDefault="00D60BBF" w:rsidP="00ED140A">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bookmarkStart w:id="27" w:name="P513"/>
      <w:bookmarkEnd w:id="27"/>
      <w:r w:rsidRPr="00520654">
        <w:rPr>
          <w:rFonts w:ascii="Times New Roman" w:hAnsi="Times New Roman" w:cs="Times New Roman"/>
          <w:b/>
          <w:sz w:val="24"/>
          <w:szCs w:val="24"/>
        </w:rPr>
        <w:t>1.9. Требования к участникам закупки</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bookmarkStart w:id="28" w:name="P515"/>
      <w:bookmarkEnd w:id="28"/>
      <w:r w:rsidRPr="00520654">
        <w:rPr>
          <w:rFonts w:ascii="Times New Roman" w:hAnsi="Times New Roman" w:cs="Times New Roman"/>
          <w:sz w:val="24"/>
          <w:szCs w:val="24"/>
        </w:rPr>
        <w:t>1.9.1. В документации о конкурентной закупке (извещении о проведении запроса котировок) устанавливаются следующие обязательные требования к участникам закупки:</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участник закупки должен соответствовать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 на день подачи заявки деятельность участника закупки не приостановлена в порядке, предусмотренном </w:t>
      </w:r>
      <w:hyperlink r:id="rId53" w:tooltip="&quot;Кодекс Российской Федерации об административных правонарушениях&quot; от 30.12.2001 N 195-ФЗ (ред. от 27.01.2023) {КонсультантПлюс}">
        <w:r w:rsidRPr="00520654">
          <w:rPr>
            <w:rFonts w:ascii="Times New Roman" w:hAnsi="Times New Roman" w:cs="Times New Roman"/>
            <w:sz w:val="24"/>
            <w:szCs w:val="24"/>
          </w:rPr>
          <w:t>Кодексом</w:t>
        </w:r>
      </w:hyperlink>
      <w:r w:rsidRPr="00520654">
        <w:rPr>
          <w:rFonts w:ascii="Times New Roman" w:hAnsi="Times New Roman" w:cs="Times New Roman"/>
          <w:sz w:val="24"/>
          <w:szCs w:val="24"/>
        </w:rPr>
        <w:t xml:space="preserve"> Российской Федерации об административных правонарушениях;</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 у участника закупки отсутствует недоимка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от балансовой стоимости активов участника закупки по данным бухгалтерской отчетности за последний отчетный период;</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54" w:tooltip="&quot;Уголовный кодекс Российской Федерации&quot; от 13.06.1996 N 63-ФЗ (ред. от 29.12.2022) {КонсультантПлюс}">
        <w:r w:rsidRPr="00520654">
          <w:rPr>
            <w:rFonts w:ascii="Times New Roman" w:hAnsi="Times New Roman" w:cs="Times New Roman"/>
            <w:sz w:val="24"/>
            <w:szCs w:val="24"/>
          </w:rPr>
          <w:t>статьями 289</w:t>
        </w:r>
      </w:hyperlink>
      <w:r w:rsidRPr="00520654">
        <w:rPr>
          <w:rFonts w:ascii="Times New Roman" w:hAnsi="Times New Roman" w:cs="Times New Roman"/>
          <w:sz w:val="24"/>
          <w:szCs w:val="24"/>
        </w:rPr>
        <w:t xml:space="preserve">, </w:t>
      </w:r>
      <w:hyperlink r:id="rId55" w:tooltip="&quot;Уголовный кодекс Российской Федерации&quot; от 13.06.1996 N 63-ФЗ (ред. от 29.12.2022) {КонсультантПлюс}">
        <w:r w:rsidRPr="00520654">
          <w:rPr>
            <w:rFonts w:ascii="Times New Roman" w:hAnsi="Times New Roman" w:cs="Times New Roman"/>
            <w:sz w:val="24"/>
            <w:szCs w:val="24"/>
          </w:rPr>
          <w:t>290</w:t>
        </w:r>
      </w:hyperlink>
      <w:r w:rsidRPr="00520654">
        <w:rPr>
          <w:rFonts w:ascii="Times New Roman" w:hAnsi="Times New Roman" w:cs="Times New Roman"/>
          <w:sz w:val="24"/>
          <w:szCs w:val="24"/>
        </w:rPr>
        <w:t xml:space="preserve">, </w:t>
      </w:r>
      <w:hyperlink r:id="rId56" w:tooltip="&quot;Уголовный кодекс Российской Федерации&quot; от 13.06.1996 N 63-ФЗ (ред. от 29.12.2022) {КонсультантПлюс}">
        <w:r w:rsidRPr="00520654">
          <w:rPr>
            <w:rFonts w:ascii="Times New Roman" w:hAnsi="Times New Roman" w:cs="Times New Roman"/>
            <w:sz w:val="24"/>
            <w:szCs w:val="24"/>
          </w:rPr>
          <w:t>291</w:t>
        </w:r>
      </w:hyperlink>
      <w:r w:rsidRPr="00520654">
        <w:rPr>
          <w:rFonts w:ascii="Times New Roman" w:hAnsi="Times New Roman" w:cs="Times New Roman"/>
          <w:sz w:val="24"/>
          <w:szCs w:val="24"/>
        </w:rPr>
        <w:t xml:space="preserve">, </w:t>
      </w:r>
      <w:hyperlink r:id="rId57" w:tooltip="&quot;Уголовный кодекс Российской Федерации&quot; от 13.06.1996 N 63-ФЗ (ред. от 29.12.2022) {КонсультантПлюс}">
        <w:r w:rsidRPr="00520654">
          <w:rPr>
            <w:rFonts w:ascii="Times New Roman" w:hAnsi="Times New Roman" w:cs="Times New Roman"/>
            <w:sz w:val="24"/>
            <w:szCs w:val="24"/>
          </w:rPr>
          <w:t>291.1</w:t>
        </w:r>
      </w:hyperlink>
      <w:r w:rsidRPr="00520654">
        <w:rPr>
          <w:rFonts w:ascii="Times New Roman" w:hAnsi="Times New Roman"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w:t>
      </w:r>
      <w:r w:rsidR="00980C3E" w:rsidRPr="00520654">
        <w:rPr>
          <w:rFonts w:ascii="Times New Roman" w:hAnsi="Times New Roman" w:cs="Times New Roman"/>
          <w:sz w:val="24"/>
          <w:szCs w:val="24"/>
        </w:rPr>
        <w:t xml:space="preserve"> </w:t>
      </w:r>
      <w:r w:rsidRPr="00520654">
        <w:rPr>
          <w:rFonts w:ascii="Times New Roman" w:hAnsi="Times New Roman" w:cs="Times New Roman"/>
          <w:sz w:val="24"/>
          <w:szCs w:val="24"/>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6) участник закупки - юридическое лицо, которое в течение двух лет до момента подачи </w:t>
      </w:r>
      <w:r w:rsidRPr="00520654">
        <w:rPr>
          <w:rFonts w:ascii="Times New Roman" w:hAnsi="Times New Roman" w:cs="Times New Roman"/>
          <w:sz w:val="24"/>
          <w:szCs w:val="24"/>
        </w:rPr>
        <w:lastRenderedPageBreak/>
        <w:t xml:space="preserve">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58" w:tooltip="&quot;Кодекс Российской Федерации об административных правонарушениях&quot; от 30.12.2001 N 195-ФЗ (ред. от 27.01.2023) {КонсультантПлюс}">
        <w:r w:rsidRPr="00520654">
          <w:rPr>
            <w:rFonts w:ascii="Times New Roman" w:hAnsi="Times New Roman" w:cs="Times New Roman"/>
            <w:sz w:val="24"/>
            <w:szCs w:val="24"/>
          </w:rPr>
          <w:t>статьей 19.28</w:t>
        </w:r>
      </w:hyperlink>
      <w:r w:rsidRPr="00520654">
        <w:rPr>
          <w:rFonts w:ascii="Times New Roman" w:hAnsi="Times New Roman" w:cs="Times New Roman"/>
          <w:sz w:val="24"/>
          <w:szCs w:val="24"/>
        </w:rPr>
        <w:t xml:space="preserve"> Кодекса Российской Федерации об административных правонарушениях;</w:t>
      </w:r>
    </w:p>
    <w:p w:rsidR="00F27868" w:rsidRPr="00520654" w:rsidRDefault="00F27868" w:rsidP="00F27868">
      <w:pPr>
        <w:spacing w:after="0"/>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7) отсутствие обстоятельств, при которых должностное лицо Заказчика (руководитель Заказчика, член комиссии по закупкам),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520654">
        <w:rPr>
          <w:rFonts w:ascii="Times New Roman" w:hAnsi="Times New Roman" w:cs="Times New Roman"/>
          <w:sz w:val="24"/>
          <w:szCs w:val="24"/>
        </w:rPr>
        <w:t>неполнородный</w:t>
      </w:r>
      <w:proofErr w:type="spellEnd"/>
      <w:r w:rsidRPr="00520654">
        <w:rPr>
          <w:rFonts w:ascii="Times New Roman" w:hAnsi="Times New Roman" w:cs="Times New Roman"/>
          <w:sz w:val="24"/>
          <w:szCs w:val="24"/>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F27868" w:rsidRPr="00520654" w:rsidRDefault="00F27868" w:rsidP="00F27868">
      <w:pPr>
        <w:spacing w:after="0"/>
        <w:ind w:firstLine="709"/>
        <w:jc w:val="both"/>
        <w:rPr>
          <w:rFonts w:ascii="Times New Roman" w:hAnsi="Times New Roman" w:cs="Times New Roman"/>
          <w:sz w:val="24"/>
          <w:szCs w:val="24"/>
        </w:rPr>
      </w:pPr>
      <w:r w:rsidRPr="00520654">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F27868" w:rsidRPr="00520654" w:rsidRDefault="00F27868" w:rsidP="00F27868">
      <w:pPr>
        <w:spacing w:after="0"/>
        <w:ind w:firstLine="709"/>
        <w:jc w:val="both"/>
        <w:rPr>
          <w:rFonts w:ascii="Times New Roman" w:hAnsi="Times New Roman" w:cs="Times New Roman"/>
          <w:sz w:val="24"/>
          <w:szCs w:val="24"/>
        </w:rPr>
      </w:pPr>
      <w:r w:rsidRPr="00520654">
        <w:rPr>
          <w:rFonts w:ascii="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F27868" w:rsidRPr="00520654" w:rsidRDefault="00F27868" w:rsidP="00F2786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ED140A" w:rsidRPr="00520654" w:rsidRDefault="00ED140A" w:rsidP="00F2786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9) отсутствие у участника закупки ограничений для участия в закупках, установленных законодательством Российской Федерации;</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10)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11) при проведении закупок Заказчик вправе установить требование к участникам закупки об отсутствии сведений об участниках закупки в реестре недобросовестных поставщиков, который ведется в соответствии с </w:t>
      </w:r>
      <w:hyperlink r:id="rId59" w:tooltip="Федеральный закон от 05.04.2013 N 44-ФЗ (ред. от 28.12.2022) &quot;О контрактной системе в сфере закупок товаров, работ, услуг для обеспечения государственных и муниципальных нужд&quot; (с изм. и доп., вступ. в силу с 01.01.2023)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 контрактной системе и (или) в реестре недобросовестных поставщиков, предусмотренном </w:t>
      </w:r>
      <w:hyperlink r:id="rId60"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статьей 5</w:t>
        </w:r>
      </w:hyperlink>
      <w:r w:rsidRPr="00520654">
        <w:rPr>
          <w:rFonts w:ascii="Times New Roman" w:hAnsi="Times New Roman" w:cs="Times New Roman"/>
          <w:sz w:val="24"/>
          <w:szCs w:val="24"/>
        </w:rPr>
        <w:t xml:space="preserve"> Закона о закупках товаров, работ, услуг отдельными видами юридических лиц</w:t>
      </w:r>
      <w:r w:rsidR="00172758" w:rsidRPr="00520654">
        <w:rPr>
          <w:rFonts w:ascii="Times New Roman" w:hAnsi="Times New Roman" w:cs="Times New Roman"/>
          <w:sz w:val="24"/>
          <w:szCs w:val="24"/>
        </w:rPr>
        <w:t>;</w:t>
      </w:r>
    </w:p>
    <w:p w:rsidR="00172758" w:rsidRPr="00520654" w:rsidRDefault="00172758"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shd w:val="clear" w:color="auto" w:fill="FFFFFF"/>
        </w:rPr>
        <w:t>12) участник закупки не является иностранным агентом.</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1.9.2. К участникам закупки не допускается устанавливать требования дискриминационного характера.</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1.9.3. Не допускается предъявлять к участникам закупки, товарам, работам, услугам, условиям исполнения договора требования, не предусмотренные документацией о закупке, а также оценивать и сопоставлять заявки на участие в закупке по критериям и в порядке, которые не указаны в документации о закупке.</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1.9.4. 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bookmarkStart w:id="29" w:name="P531"/>
      <w:bookmarkEnd w:id="29"/>
      <w:r w:rsidRPr="00520654">
        <w:rPr>
          <w:rFonts w:ascii="Times New Roman" w:hAnsi="Times New Roman" w:cs="Times New Roman"/>
          <w:b/>
          <w:sz w:val="24"/>
          <w:szCs w:val="24"/>
        </w:rPr>
        <w:lastRenderedPageBreak/>
        <w:t>1.10. Условия допуска к участию</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и отстранения от участия в закупках</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bookmarkStart w:id="30" w:name="P534"/>
      <w:bookmarkEnd w:id="30"/>
      <w:r w:rsidRPr="00520654">
        <w:rPr>
          <w:rFonts w:ascii="Times New Roman" w:hAnsi="Times New Roman" w:cs="Times New Roman"/>
          <w:sz w:val="24"/>
          <w:szCs w:val="24"/>
        </w:rPr>
        <w:t>1.10.1. Комиссия по закупкам отказывает участнику закупки в допуске к участию в процедуре закупки в следующих случаях:</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 выявлено несоответствие участника хотя бы одному из требований, перечисленных в </w:t>
      </w:r>
      <w:hyperlink w:anchor="P515" w:tooltip="1.9.1. В документации о конкурентной закупке (извещении о проведении запроса котировок) устанавливаются следующие обязательные требования к участникам закупки:">
        <w:r w:rsidRPr="00520654">
          <w:rPr>
            <w:rFonts w:ascii="Times New Roman" w:hAnsi="Times New Roman" w:cs="Times New Roman"/>
            <w:sz w:val="24"/>
            <w:szCs w:val="24"/>
          </w:rPr>
          <w:t>пункте 1.9.1</w:t>
        </w:r>
      </w:hyperlink>
      <w:r w:rsidRPr="00520654">
        <w:rPr>
          <w:rFonts w:ascii="Times New Roman" w:hAnsi="Times New Roman" w:cs="Times New Roman"/>
          <w:sz w:val="24"/>
          <w:szCs w:val="24"/>
        </w:rPr>
        <w:t xml:space="preserve"> Положения;</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участник закупки и (или) его заявка не соответствуют иным требованиям документации о закупке (извещению о проведении запроса котировок) или Положения;</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участник закупки не представил</w:t>
      </w:r>
      <w:r w:rsidR="00F460EC" w:rsidRPr="00520654">
        <w:rPr>
          <w:rFonts w:ascii="Times New Roman" w:hAnsi="Times New Roman" w:cs="Times New Roman"/>
          <w:sz w:val="24"/>
          <w:szCs w:val="24"/>
        </w:rPr>
        <w:t xml:space="preserve"> информацию и/или</w:t>
      </w:r>
      <w:r w:rsidRPr="00520654">
        <w:rPr>
          <w:rFonts w:ascii="Times New Roman" w:hAnsi="Times New Roman" w:cs="Times New Roman"/>
          <w:sz w:val="24"/>
          <w:szCs w:val="24"/>
        </w:rPr>
        <w:t xml:space="preserve"> документы, необходимые для участия в процедуре закупки;</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 в представленных</w:t>
      </w:r>
      <w:r w:rsidR="00231287" w:rsidRPr="00520654">
        <w:rPr>
          <w:rFonts w:ascii="Times New Roman" w:hAnsi="Times New Roman" w:cs="Times New Roman"/>
          <w:sz w:val="24"/>
          <w:szCs w:val="24"/>
        </w:rPr>
        <w:t xml:space="preserve"> информации и/или</w:t>
      </w:r>
      <w:r w:rsidRPr="00520654">
        <w:rPr>
          <w:rFonts w:ascii="Times New Roman" w:hAnsi="Times New Roman" w:cs="Times New Roman"/>
          <w:sz w:val="24"/>
          <w:szCs w:val="24"/>
        </w:rPr>
        <w:t xml:space="preserve"> документах или в заявке указаны недостоверные сведения об участнике закупки и (или) о товарах, работах, услугах;</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 участник закупки не предоставил обеспечение заявки на участие в закупке, если такое обеспечение предус</w:t>
      </w:r>
      <w:r w:rsidR="00F029AB" w:rsidRPr="00520654">
        <w:rPr>
          <w:rFonts w:ascii="Times New Roman" w:hAnsi="Times New Roman" w:cs="Times New Roman"/>
          <w:sz w:val="24"/>
          <w:szCs w:val="24"/>
        </w:rPr>
        <w:t xml:space="preserve">мотрено </w:t>
      </w:r>
      <w:r w:rsidR="00223376" w:rsidRPr="00520654">
        <w:rPr>
          <w:rFonts w:ascii="Times New Roman" w:eastAsiaTheme="minorHAnsi" w:hAnsi="Times New Roman" w:cs="Times New Roman"/>
          <w:sz w:val="24"/>
          <w:szCs w:val="24"/>
          <w:lang w:eastAsia="en-US"/>
        </w:rPr>
        <w:t>извещением и (или)</w:t>
      </w:r>
      <w:r w:rsidR="00725AC6" w:rsidRPr="00520654">
        <w:rPr>
          <w:rFonts w:ascii="Times New Roman" w:eastAsiaTheme="minorHAnsi" w:hAnsi="Times New Roman" w:cs="Times New Roman"/>
          <w:sz w:val="24"/>
          <w:szCs w:val="24"/>
          <w:lang w:eastAsia="en-US"/>
        </w:rPr>
        <w:t xml:space="preserve"> </w:t>
      </w:r>
      <w:r w:rsidR="00F029AB" w:rsidRPr="00520654">
        <w:rPr>
          <w:rFonts w:ascii="Times New Roman" w:hAnsi="Times New Roman" w:cs="Times New Roman"/>
          <w:sz w:val="24"/>
          <w:szCs w:val="24"/>
        </w:rPr>
        <w:t>документацией о закупке;</w:t>
      </w:r>
    </w:p>
    <w:p w:rsidR="00F029AB" w:rsidRPr="00520654" w:rsidRDefault="00F029AB"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6) участник закупки предложил цену исполнения договора, сумму цен единиц товаров, работ, услуг выше начальной (максимальной) цены договора или суммы начальных цен единиц товаров, работ, услуг.</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1.10.2. Если выявлен хотя бы один из фактов, указанных в </w:t>
      </w:r>
      <w:hyperlink w:anchor="P534" w:tooltip="1.10.1. Комиссия по закупкам отказывает участнику закупки в допуске к участию в процедуре закупки в следующих случаях:">
        <w:r w:rsidRPr="00520654">
          <w:rPr>
            <w:rFonts w:ascii="Times New Roman" w:hAnsi="Times New Roman" w:cs="Times New Roman"/>
            <w:sz w:val="24"/>
            <w:szCs w:val="24"/>
          </w:rPr>
          <w:t>пункте 1.10.1</w:t>
        </w:r>
      </w:hyperlink>
      <w:r w:rsidRPr="00520654">
        <w:rPr>
          <w:rFonts w:ascii="Times New Roman" w:hAnsi="Times New Roman" w:cs="Times New Roman"/>
          <w:sz w:val="24"/>
          <w:szCs w:val="24"/>
        </w:rPr>
        <w:t xml:space="preserve"> Положения, комиссия по закупкам обязана отстранить участника от процедуры закупки на любом этапе ее проведения до момента заключения договора.</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bookmarkStart w:id="31" w:name="P541"/>
      <w:bookmarkEnd w:id="31"/>
      <w:r w:rsidRPr="00520654">
        <w:rPr>
          <w:rFonts w:ascii="Times New Roman" w:hAnsi="Times New Roman" w:cs="Times New Roman"/>
          <w:sz w:val="24"/>
          <w:szCs w:val="24"/>
        </w:rPr>
        <w:t xml:space="preserve">1.10.3. В случае выявления фактов, предусмотренных </w:t>
      </w:r>
      <w:hyperlink w:anchor="P534" w:tooltip="1.10.1. Комиссия по закупкам отказывает участнику закупки в допуске к участию в процедуре закупки в следующих случаях:">
        <w:r w:rsidRPr="00520654">
          <w:rPr>
            <w:rFonts w:ascii="Times New Roman" w:hAnsi="Times New Roman" w:cs="Times New Roman"/>
            <w:sz w:val="24"/>
            <w:szCs w:val="24"/>
          </w:rPr>
          <w:t>пунктом 1.10.1</w:t>
        </w:r>
      </w:hyperlink>
      <w:r w:rsidRPr="00520654">
        <w:rPr>
          <w:rFonts w:ascii="Times New Roman" w:hAnsi="Times New Roman" w:cs="Times New Roman"/>
          <w:sz w:val="24"/>
          <w:szCs w:val="24"/>
        </w:rPr>
        <w:t xml:space="preserve"> Положения,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bookmarkStart w:id="32" w:name="P542"/>
      <w:bookmarkEnd w:id="32"/>
      <w:r w:rsidRPr="00520654">
        <w:rPr>
          <w:rFonts w:ascii="Times New Roman" w:hAnsi="Times New Roman" w:cs="Times New Roman"/>
          <w:sz w:val="24"/>
          <w:szCs w:val="24"/>
        </w:rPr>
        <w:t xml:space="preserve">1.10.4. Если факты, перечисленные в </w:t>
      </w:r>
      <w:hyperlink w:anchor="P534" w:tooltip="1.10.1. Комиссия по закупкам отказывает участнику закупки в допуске к участию в процедуре закупки в следующих случаях:">
        <w:r w:rsidRPr="00520654">
          <w:rPr>
            <w:rFonts w:ascii="Times New Roman" w:hAnsi="Times New Roman" w:cs="Times New Roman"/>
            <w:sz w:val="24"/>
            <w:szCs w:val="24"/>
          </w:rPr>
          <w:t>пункте 1.10.1</w:t>
        </w:r>
      </w:hyperlink>
      <w:r w:rsidRPr="00520654">
        <w:rPr>
          <w:rFonts w:ascii="Times New Roman" w:hAnsi="Times New Roman" w:cs="Times New Roman"/>
          <w:sz w:val="24"/>
          <w:szCs w:val="24"/>
        </w:rPr>
        <w:t xml:space="preserve"> Положения, выявлены на ином этапе закупки, комиссия по закупкам составляет протокол отстранения от участия в процедуре закупки. В него включается информация, указанная в </w:t>
      </w:r>
      <w:hyperlink w:anchor="P295"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r w:rsidRPr="00520654">
          <w:rPr>
            <w:rFonts w:ascii="Times New Roman" w:hAnsi="Times New Roman" w:cs="Times New Roman"/>
            <w:sz w:val="24"/>
            <w:szCs w:val="24"/>
          </w:rPr>
          <w:t>пункте 1.7.4</w:t>
        </w:r>
      </w:hyperlink>
      <w:r w:rsidRPr="00520654">
        <w:rPr>
          <w:rFonts w:ascii="Times New Roman" w:hAnsi="Times New Roman" w:cs="Times New Roman"/>
          <w:sz w:val="24"/>
          <w:szCs w:val="24"/>
        </w:rPr>
        <w:t xml:space="preserve"> Положения, а также:</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сведения о месте, дате, времени составления протокола;</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фамилии, имена, отчества</w:t>
      </w:r>
      <w:r w:rsidR="00F029AB" w:rsidRPr="00520654">
        <w:rPr>
          <w:rFonts w:ascii="Times New Roman" w:hAnsi="Times New Roman" w:cs="Times New Roman"/>
          <w:sz w:val="24"/>
          <w:szCs w:val="24"/>
        </w:rPr>
        <w:t xml:space="preserve"> (при наличии)</w:t>
      </w:r>
      <w:r w:rsidRPr="00520654">
        <w:rPr>
          <w:rFonts w:ascii="Times New Roman" w:hAnsi="Times New Roman" w:cs="Times New Roman"/>
          <w:sz w:val="24"/>
          <w:szCs w:val="24"/>
        </w:rPr>
        <w:t>, должности членов комиссии по закупкам;</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номер заявки, присвоенный оператором электронной площадки при ее получении;</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4) основание для отстранения в соответствии с </w:t>
      </w:r>
      <w:hyperlink w:anchor="P534" w:tooltip="1.10.1. Комиссия по закупкам отказывает участнику закупки в допуске к участию в процедуре закупки в следующих случаях:">
        <w:r w:rsidRPr="00520654">
          <w:rPr>
            <w:rFonts w:ascii="Times New Roman" w:hAnsi="Times New Roman" w:cs="Times New Roman"/>
            <w:sz w:val="24"/>
            <w:szCs w:val="24"/>
          </w:rPr>
          <w:t>пунктом 1.10.1</w:t>
        </w:r>
      </w:hyperlink>
      <w:r w:rsidRPr="00520654">
        <w:rPr>
          <w:rFonts w:ascii="Times New Roman" w:hAnsi="Times New Roman" w:cs="Times New Roman"/>
          <w:sz w:val="24"/>
          <w:szCs w:val="24"/>
        </w:rPr>
        <w:t xml:space="preserve"> Положения;</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5) обстоятельства, при которых выявлен факт, указанный в </w:t>
      </w:r>
      <w:hyperlink w:anchor="P534" w:tooltip="1.10.1. Комиссия по закупкам отказывает участнику закупки в допуске к участию в процедуре закупки в следующих случаях:">
        <w:r w:rsidRPr="00520654">
          <w:rPr>
            <w:rFonts w:ascii="Times New Roman" w:hAnsi="Times New Roman" w:cs="Times New Roman"/>
            <w:sz w:val="24"/>
            <w:szCs w:val="24"/>
          </w:rPr>
          <w:t>пункте 1.10.1</w:t>
        </w:r>
      </w:hyperlink>
      <w:r w:rsidRPr="00520654">
        <w:rPr>
          <w:rFonts w:ascii="Times New Roman" w:hAnsi="Times New Roman" w:cs="Times New Roman"/>
          <w:sz w:val="24"/>
          <w:szCs w:val="24"/>
        </w:rPr>
        <w:t xml:space="preserve"> Положения;</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6) сведения, полученные Заказчиком, комиссией по закупкам в подтверждение факта, названного в </w:t>
      </w:r>
      <w:hyperlink w:anchor="P534" w:tooltip="1.10.1. Комиссия по закупкам отказывает участнику закупки в допуске к участию в процедуре закупки в следующих случаях:">
        <w:r w:rsidRPr="00520654">
          <w:rPr>
            <w:rFonts w:ascii="Times New Roman" w:hAnsi="Times New Roman" w:cs="Times New Roman"/>
            <w:sz w:val="24"/>
            <w:szCs w:val="24"/>
          </w:rPr>
          <w:t>пункте 1.10.1</w:t>
        </w:r>
      </w:hyperlink>
      <w:r w:rsidRPr="00520654">
        <w:rPr>
          <w:rFonts w:ascii="Times New Roman" w:hAnsi="Times New Roman" w:cs="Times New Roman"/>
          <w:sz w:val="24"/>
          <w:szCs w:val="24"/>
        </w:rPr>
        <w:t xml:space="preserve"> Положения;</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7) решение комиссии по закупкам об отстранении от участия с обоснованием такого решения и сведениями о решении по этому вопросу каждого члена комиссии.</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Указанный протокол размещается в ЕИС, на официальном сайте и на электронной площадке, за исключением случаев, предусмотренных </w:t>
      </w:r>
      <w:hyperlink r:id="rId61"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со дня подписания.</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p>
    <w:p w:rsidR="00980C3E" w:rsidRPr="00520654" w:rsidRDefault="00ED140A" w:rsidP="00980C3E">
      <w:pPr>
        <w:widowControl w:val="0"/>
        <w:autoSpaceDE w:val="0"/>
        <w:autoSpaceDN w:val="0"/>
        <w:spacing w:after="0" w:line="240" w:lineRule="auto"/>
        <w:jc w:val="center"/>
        <w:outlineLvl w:val="2"/>
        <w:rPr>
          <w:rFonts w:ascii="Times New Roman" w:hAnsi="Times New Roman" w:cs="Times New Roman"/>
          <w:b/>
          <w:sz w:val="24"/>
          <w:szCs w:val="24"/>
        </w:rPr>
      </w:pPr>
      <w:bookmarkStart w:id="33" w:name="P552"/>
      <w:bookmarkEnd w:id="33"/>
      <w:r w:rsidRPr="00520654">
        <w:rPr>
          <w:rFonts w:ascii="Times New Roman" w:hAnsi="Times New Roman" w:cs="Times New Roman"/>
          <w:b/>
          <w:sz w:val="24"/>
          <w:szCs w:val="24"/>
        </w:rPr>
        <w:t>1.11. Порядок заключения и исполнения договора</w:t>
      </w:r>
      <w:r w:rsidR="00980C3E" w:rsidRPr="00520654">
        <w:rPr>
          <w:rFonts w:ascii="Times New Roman" w:hAnsi="Times New Roman" w:cs="Times New Roman"/>
          <w:b/>
          <w:sz w:val="24"/>
          <w:szCs w:val="24"/>
        </w:rPr>
        <w:t xml:space="preserve"> </w:t>
      </w:r>
      <w:r w:rsidRPr="00520654">
        <w:rPr>
          <w:rFonts w:ascii="Times New Roman" w:hAnsi="Times New Roman" w:cs="Times New Roman"/>
          <w:b/>
          <w:sz w:val="24"/>
          <w:szCs w:val="24"/>
        </w:rPr>
        <w:t xml:space="preserve">по результатам </w:t>
      </w:r>
    </w:p>
    <w:p w:rsidR="00ED140A" w:rsidRPr="00520654" w:rsidRDefault="00ED140A" w:rsidP="00980C3E">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конкурентной закупки,</w:t>
      </w:r>
      <w:r w:rsidR="00980C3E" w:rsidRPr="00520654">
        <w:rPr>
          <w:rFonts w:ascii="Times New Roman" w:hAnsi="Times New Roman" w:cs="Times New Roman"/>
          <w:b/>
          <w:sz w:val="24"/>
          <w:szCs w:val="24"/>
        </w:rPr>
        <w:t xml:space="preserve"> </w:t>
      </w:r>
      <w:r w:rsidRPr="00520654">
        <w:rPr>
          <w:rFonts w:ascii="Times New Roman" w:hAnsi="Times New Roman" w:cs="Times New Roman"/>
          <w:b/>
          <w:sz w:val="24"/>
          <w:szCs w:val="24"/>
        </w:rPr>
        <w:t>осуществляемой в электронной форме</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1.11.1. Договор заключается Заказчиком в порядке, установленном Положением, с учетом норм законодательства Российской Федерации.</w:t>
      </w:r>
    </w:p>
    <w:p w:rsidR="00C21274" w:rsidRPr="00520654" w:rsidRDefault="00C21274" w:rsidP="00C21274">
      <w:pPr>
        <w:spacing w:after="0"/>
        <w:jc w:val="both"/>
        <w:rPr>
          <w:rFonts w:ascii="Times New Roman" w:hAnsi="Times New Roman" w:cs="Times New Roman"/>
          <w:sz w:val="24"/>
          <w:szCs w:val="24"/>
        </w:rPr>
      </w:pPr>
      <w:r w:rsidRPr="00520654">
        <w:rPr>
          <w:rFonts w:ascii="Times New Roman" w:hAnsi="Times New Roman" w:cs="Times New Roman"/>
          <w:sz w:val="24"/>
          <w:szCs w:val="24"/>
        </w:rPr>
        <w:tab/>
      </w:r>
      <w:r w:rsidR="00ED140A" w:rsidRPr="00520654">
        <w:rPr>
          <w:rFonts w:ascii="Times New Roman" w:hAnsi="Times New Roman" w:cs="Times New Roman"/>
          <w:sz w:val="24"/>
          <w:szCs w:val="24"/>
        </w:rPr>
        <w:t xml:space="preserve">1.11.2. </w:t>
      </w:r>
      <w:r w:rsidRPr="00520654">
        <w:rPr>
          <w:rFonts w:ascii="Times New Roman" w:hAnsi="Times New Roman" w:cs="Times New Roman"/>
          <w:sz w:val="24"/>
          <w:szCs w:val="24"/>
        </w:rPr>
        <w:t xml:space="preserve">Договор по результатам проведения конкурентной закупки в электронной форме Заказчик заключает не ранее чем через десять дней и не позднее чем через двадцать дней с даты размещения в ЕИС, на </w:t>
      </w:r>
      <w:hyperlink r:id="rId62" w:history="1">
        <w:r w:rsidRPr="00520654">
          <w:rPr>
            <w:rStyle w:val="af5"/>
            <w:rFonts w:ascii="Times New Roman" w:hAnsi="Times New Roman"/>
            <w:color w:val="auto"/>
            <w:sz w:val="24"/>
            <w:szCs w:val="24"/>
          </w:rPr>
          <w:t>официальном сайте</w:t>
        </w:r>
      </w:hyperlink>
      <w:r w:rsidRPr="00520654">
        <w:rPr>
          <w:rFonts w:ascii="Times New Roman" w:hAnsi="Times New Roman" w:cs="Times New Roman"/>
          <w:sz w:val="24"/>
          <w:szCs w:val="24"/>
        </w:rPr>
        <w:t xml:space="preserve"> итогового протокола, составленного по ее результатам, с использованием программно-аппаратных средств электронной площадки в следующем порядке.</w:t>
      </w:r>
    </w:p>
    <w:p w:rsidR="00ED140A" w:rsidRPr="00520654" w:rsidRDefault="00ED140A" w:rsidP="00C2127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В течение пяти</w:t>
      </w:r>
      <w:r w:rsidR="00B82D00" w:rsidRPr="00520654">
        <w:rPr>
          <w:rFonts w:ascii="Times New Roman" w:hAnsi="Times New Roman" w:cs="Times New Roman"/>
          <w:sz w:val="24"/>
          <w:szCs w:val="24"/>
        </w:rPr>
        <w:t xml:space="preserve"> </w:t>
      </w:r>
      <w:r w:rsidRPr="00520654">
        <w:rPr>
          <w:rFonts w:ascii="Times New Roman" w:hAnsi="Times New Roman" w:cs="Times New Roman"/>
          <w:sz w:val="24"/>
          <w:szCs w:val="24"/>
        </w:rPr>
        <w:t xml:space="preserve">дней со дня размещения в ЕИС, на официальном сайте итогового </w:t>
      </w:r>
      <w:r w:rsidRPr="00520654">
        <w:rPr>
          <w:rFonts w:ascii="Times New Roman" w:hAnsi="Times New Roman" w:cs="Times New Roman"/>
          <w:sz w:val="24"/>
          <w:szCs w:val="24"/>
        </w:rPr>
        <w:lastRenderedPageBreak/>
        <w:t>протокола закупки Заказчик размещает на электронной площадке без своей подписи проект договора, включающий указанные выше сведения.</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Победитель закупки (или иное лицо, с которым заключается договор) в течение</w:t>
      </w:r>
      <w:r w:rsidR="00B82D00" w:rsidRPr="00520654">
        <w:rPr>
          <w:rFonts w:ascii="Times New Roman" w:hAnsi="Times New Roman" w:cs="Times New Roman"/>
          <w:sz w:val="24"/>
          <w:szCs w:val="24"/>
        </w:rPr>
        <w:t xml:space="preserve"> </w:t>
      </w:r>
      <w:r w:rsidRPr="00520654">
        <w:rPr>
          <w:rFonts w:ascii="Times New Roman" w:hAnsi="Times New Roman" w:cs="Times New Roman"/>
          <w:sz w:val="24"/>
          <w:szCs w:val="24"/>
        </w:rPr>
        <w:t xml:space="preserve"> пяти</w:t>
      </w:r>
      <w:r w:rsidR="00B82D00" w:rsidRPr="00520654">
        <w:rPr>
          <w:rFonts w:ascii="Times New Roman" w:hAnsi="Times New Roman" w:cs="Times New Roman"/>
          <w:sz w:val="24"/>
          <w:szCs w:val="24"/>
        </w:rPr>
        <w:t xml:space="preserve"> рабочих</w:t>
      </w:r>
      <w:r w:rsidRPr="00520654">
        <w:rPr>
          <w:rFonts w:ascii="Times New Roman" w:hAnsi="Times New Roman" w:cs="Times New Roman"/>
          <w:sz w:val="24"/>
          <w:szCs w:val="24"/>
        </w:rPr>
        <w:t xml:space="preserve"> дней со дня размещения Заказчиком проекта договора подписывает его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Заказчик не ранее чем через десять дней со дня размещения в ЕИС протокола закупки, на 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и (или) документацией о проведении закупки (если требование о предоставлении обеспечения установлено в извещении и (или) документации о закупке), подписывает договор усиленной электронной подписью лица, имеющего право действовать от имени Заказчика, и размещает в ЕИС в день его подписания.</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Если в соответствии с законодательством Российской Федерации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Аналогичный срок действует с даты вынесения решения антимонопольного органа по результатам рассмотрения жалобы на действия (бездействие) Заказчика, комиссии по закупкам, оператора электронной площадки.</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1.11.3. Договор с единственным поставщиком заключается в следующем порядке.</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Заказчик передает единственному поставщику два экземпляра проекта договора с согласованными сторонами условиями.</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Единственный поставщик передает Заказчику подписанные и скрепленные печатью (при наличии) два экземпляра проекта договора не позднее чем через пять дней со дня его получения от Заказчика.</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Заказчик возвращает поставщику подписанный и заверенный печатью (при наличии) один экземпляр договора не позднее чем через пять дней со дня его получения.</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bookmarkStart w:id="34" w:name="P567"/>
      <w:bookmarkEnd w:id="34"/>
      <w:r w:rsidRPr="00520654">
        <w:rPr>
          <w:rFonts w:ascii="Times New Roman" w:hAnsi="Times New Roman" w:cs="Times New Roman"/>
          <w:sz w:val="24"/>
          <w:szCs w:val="24"/>
        </w:rPr>
        <w:t>1.11.4. Если участник закупки, с которым заключается договор согласно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Он должен содержать следующие сведения:</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место, дату и время составления протокола;</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наименование предмета закупки и номер закупки;</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Подписанный участником закупки протокол в тот же день направляется Заказчику с использованием программно-аппаратных средств электронной площадки.</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случае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размещается в ЕИС, на официальном сайте в соответствии с </w:t>
      </w:r>
      <w:hyperlink w:anchor="P200" w:tooltip="1.4.3. 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соответствующая информация размещается в ЕИС, на официальн">
        <w:r w:rsidRPr="00520654">
          <w:rPr>
            <w:rFonts w:ascii="Times New Roman" w:hAnsi="Times New Roman" w:cs="Times New Roman"/>
            <w:sz w:val="24"/>
            <w:szCs w:val="24"/>
          </w:rPr>
          <w:t>пунктом 1.4.3</w:t>
        </w:r>
      </w:hyperlink>
      <w:r w:rsidRPr="00520654">
        <w:rPr>
          <w:rFonts w:ascii="Times New Roman" w:hAnsi="Times New Roman" w:cs="Times New Roman"/>
          <w:sz w:val="24"/>
          <w:szCs w:val="24"/>
        </w:rPr>
        <w:t xml:space="preserve"> Положения.</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Участник закупки, с которым заключается договор, в течение пяти</w:t>
      </w:r>
      <w:r w:rsidR="00B82D00" w:rsidRPr="00520654">
        <w:rPr>
          <w:rFonts w:ascii="Times New Roman" w:hAnsi="Times New Roman" w:cs="Times New Roman"/>
          <w:sz w:val="24"/>
          <w:szCs w:val="24"/>
        </w:rPr>
        <w:t xml:space="preserve"> рабочих</w:t>
      </w:r>
      <w:r w:rsidRPr="00520654">
        <w:rPr>
          <w:rFonts w:ascii="Times New Roman" w:hAnsi="Times New Roman" w:cs="Times New Roman"/>
          <w:sz w:val="24"/>
          <w:szCs w:val="24"/>
        </w:rPr>
        <w:t xml:space="preserve"> дней со дня его получения подписывает договор в окончательной редакции Заказчика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bookmarkStart w:id="35" w:name="P574"/>
      <w:bookmarkEnd w:id="35"/>
      <w:r w:rsidRPr="00520654">
        <w:rPr>
          <w:rFonts w:ascii="Times New Roman" w:hAnsi="Times New Roman" w:cs="Times New Roman"/>
          <w:sz w:val="24"/>
          <w:szCs w:val="24"/>
        </w:rPr>
        <w:t xml:space="preserve">1.11.5. Участник закупки признается уклонившимся от заключения договора в случае, </w:t>
      </w:r>
      <w:r w:rsidRPr="00520654">
        <w:rPr>
          <w:rFonts w:ascii="Times New Roman" w:hAnsi="Times New Roman" w:cs="Times New Roman"/>
          <w:sz w:val="24"/>
          <w:szCs w:val="24"/>
        </w:rPr>
        <w:lastRenderedPageBreak/>
        <w:t>когда:</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не представил подписанный договор (отказался от заключения договора) в редакции Заказчика в срок, определенный Положением;</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 проектом договора;</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не представил сведения о цепочке собственников, включая бенефициаров (в том числе конечных), и документы, подтверждающие данные сведения, - если требование о представлении таких сведений и документов установлено документацией о закупке и проектом договора.</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1.11.6. Не позднее одного рабочего дня, следующего за днем, когда установлены факты, предусмотренные в </w:t>
      </w:r>
      <w:hyperlink w:anchor="P574" w:tooltip="1.11.5. Участник закупки признается уклонившимся от заключения договора в случае, когда:">
        <w:r w:rsidRPr="00520654">
          <w:rPr>
            <w:rFonts w:ascii="Times New Roman" w:hAnsi="Times New Roman" w:cs="Times New Roman"/>
            <w:sz w:val="24"/>
            <w:szCs w:val="24"/>
          </w:rPr>
          <w:t>пункте 1.11.5</w:t>
        </w:r>
      </w:hyperlink>
      <w:r w:rsidRPr="00520654">
        <w:rPr>
          <w:rFonts w:ascii="Times New Roman" w:hAnsi="Times New Roman" w:cs="Times New Roman"/>
          <w:sz w:val="24"/>
          <w:szCs w:val="24"/>
        </w:rPr>
        <w:t xml:space="preserve"> Положения, Заказчик составляет протокол о признании участника уклонившимся от заключения договора. В протоколе должны быть отражены следующие сведения:</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место, дата и время составления протокола;</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наименование лица, которое уклонилось от заключения договора;</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факты, на основании которых лицо признано уклонившимся от заключения договора.</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Протокол составляется в двух экземплярах, подписывается Заказчиком в день его составления. Один экземпляр хранится у Заказчика, второй в течение трех рабочих дней со дня подписания направляется лицу, с которым Заказчик отказывается заключить договор. Протокол размещается в ЕИС, официальном сайте и на электронной площадке, за исключением случаев, предусмотренных </w:t>
      </w:r>
      <w:hyperlink r:id="rId63"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со дня подписания.</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1.11.7. В случае когда участник закупки признан победителем закупки, но отстранен от участия в ней в соответствии с пунктом 1.10.2 Положения, признан уклонившимся или отказался от заключения договора, договор с участником конкурса, запроса предложений, заявке которого присвоен второй номер, либо с участником аукциона, запроса котировок, предложение о цене которого является следующим после предложения победителя, заключается в следующем порядке.</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В проект договора, прилагаемый к извещению о проведении закупки и документации, включаются реквизиты участника конкурса или запроса предложений, заявке которого присвоен второй номер, либо участника аукциона, запроса котировок, предложение которого о цене является следующим после предложения победителя, условия исполнения договора, предложенные таким участником.</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В течение пяти</w:t>
      </w:r>
      <w:r w:rsidR="00682316" w:rsidRPr="00520654">
        <w:rPr>
          <w:rFonts w:ascii="Times New Roman" w:hAnsi="Times New Roman" w:cs="Times New Roman"/>
          <w:sz w:val="24"/>
          <w:szCs w:val="24"/>
        </w:rPr>
        <w:t xml:space="preserve"> рабочих</w:t>
      </w:r>
      <w:r w:rsidRPr="00520654">
        <w:rPr>
          <w:rFonts w:ascii="Times New Roman" w:hAnsi="Times New Roman" w:cs="Times New Roman"/>
          <w:sz w:val="24"/>
          <w:szCs w:val="24"/>
        </w:rPr>
        <w:t xml:space="preserve"> дней со дня размещения в ЕИС, на официальном сайте протокола об отказе от заключения договора Заказчик передает проект договора участнику конкурса или запроса предложений, заявке которого присвоен второй номер, либо участнику аукциона, запроса котировок, предложение которого о цене является следующим после предложения победителя, с использованием программно-аппаратных средств электронной площадки.</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Договор с таким лицом заключается в порядке, указанном </w:t>
      </w:r>
      <w:r w:rsidR="007C2784" w:rsidRPr="00520654">
        <w:rPr>
          <w:rFonts w:ascii="Times New Roman" w:eastAsiaTheme="minorHAnsi" w:hAnsi="Times New Roman" w:cs="Times New Roman"/>
          <w:sz w:val="24"/>
          <w:szCs w:val="24"/>
          <w:lang w:eastAsia="en-US"/>
        </w:rPr>
        <w:t>в пункте 1.11.2</w:t>
      </w:r>
      <w:r w:rsidRPr="00520654">
        <w:rPr>
          <w:rFonts w:ascii="Times New Roman" w:hAnsi="Times New Roman" w:cs="Times New Roman"/>
          <w:sz w:val="24"/>
          <w:szCs w:val="24"/>
        </w:rPr>
        <w:t xml:space="preserve"> Положения.</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1.11.8.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Российской Федерации, с учетом особенностей, установленных Положением и документацией о закупке.</w:t>
      </w:r>
    </w:p>
    <w:p w:rsidR="003D7F60" w:rsidRPr="00520654" w:rsidRDefault="003D7F60" w:rsidP="00230936">
      <w:pPr>
        <w:spacing w:after="0" w:line="240" w:lineRule="auto"/>
        <w:jc w:val="both"/>
        <w:rPr>
          <w:rFonts w:ascii="Times New Roman" w:hAnsi="Times New Roman" w:cs="Times New Roman"/>
          <w:sz w:val="24"/>
          <w:szCs w:val="24"/>
        </w:rPr>
      </w:pPr>
      <w:r w:rsidRPr="00520654">
        <w:rPr>
          <w:rFonts w:ascii="Times New Roman" w:hAnsi="Times New Roman" w:cs="Times New Roman"/>
          <w:sz w:val="24"/>
          <w:szCs w:val="24"/>
        </w:rPr>
        <w:tab/>
        <w:t>1.11.9.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3D7F60" w:rsidRPr="00520654" w:rsidRDefault="003D7F60" w:rsidP="00230936">
      <w:pPr>
        <w:spacing w:after="0" w:line="240" w:lineRule="auto"/>
        <w:jc w:val="both"/>
        <w:rPr>
          <w:rFonts w:ascii="Times New Roman" w:hAnsi="Times New Roman" w:cs="Times New Roman"/>
          <w:sz w:val="24"/>
          <w:szCs w:val="24"/>
        </w:rPr>
      </w:pPr>
      <w:bookmarkStart w:id="36" w:name="sub_11191"/>
      <w:r w:rsidRPr="00520654">
        <w:rPr>
          <w:rFonts w:ascii="Times New Roman" w:hAnsi="Times New Roman" w:cs="Times New Roman"/>
          <w:sz w:val="24"/>
          <w:szCs w:val="24"/>
        </w:rPr>
        <w:tab/>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3D7F60" w:rsidRPr="00520654" w:rsidRDefault="003D7F60" w:rsidP="00230936">
      <w:pPr>
        <w:spacing w:after="0" w:line="240" w:lineRule="auto"/>
        <w:jc w:val="both"/>
        <w:rPr>
          <w:rFonts w:ascii="Times New Roman" w:hAnsi="Times New Roman" w:cs="Times New Roman"/>
          <w:sz w:val="24"/>
          <w:szCs w:val="24"/>
        </w:rPr>
      </w:pPr>
      <w:bookmarkStart w:id="37" w:name="sub_11192"/>
      <w:bookmarkEnd w:id="36"/>
      <w:r w:rsidRPr="00520654">
        <w:rPr>
          <w:rFonts w:ascii="Times New Roman" w:hAnsi="Times New Roman" w:cs="Times New Roman"/>
          <w:sz w:val="24"/>
          <w:szCs w:val="24"/>
        </w:rPr>
        <w:tab/>
        <w:t xml:space="preserve">2) если по предложению Заказчика увеличиваются предусмотренные договором (за исключением договора,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w:t>
      </w:r>
      <w:r w:rsidRPr="00520654">
        <w:rPr>
          <w:rFonts w:ascii="Times New Roman" w:hAnsi="Times New Roman" w:cs="Times New Roman"/>
          <w:sz w:val="24"/>
          <w:szCs w:val="24"/>
        </w:rPr>
        <w:lastRenderedPageBreak/>
        <w:t xml:space="preserve">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w:t>
      </w:r>
      <w:r w:rsidR="005210DF" w:rsidRPr="00520654">
        <w:rPr>
          <w:rFonts w:ascii="Times New Roman" w:hAnsi="Times New Roman" w:cs="Times New Roman"/>
          <w:sz w:val="24"/>
          <w:szCs w:val="24"/>
        </w:rPr>
        <w:t>при уменьшении,</w:t>
      </w:r>
      <w:r w:rsidRPr="00520654">
        <w:rPr>
          <w:rFonts w:ascii="Times New Roman" w:hAnsi="Times New Roman" w:cs="Times New Roman"/>
          <w:sz w:val="24"/>
          <w:szCs w:val="24"/>
        </w:rPr>
        <w:t xml:space="preserve"> предусмотренного </w:t>
      </w:r>
      <w:r w:rsidR="005210DF" w:rsidRPr="00520654">
        <w:rPr>
          <w:rFonts w:ascii="Times New Roman" w:hAnsi="Times New Roman" w:cs="Times New Roman"/>
          <w:sz w:val="24"/>
          <w:szCs w:val="24"/>
        </w:rPr>
        <w:t>договором количества поставляемого товара,</w:t>
      </w:r>
      <w:r w:rsidRPr="00520654">
        <w:rPr>
          <w:rFonts w:ascii="Times New Roman" w:hAnsi="Times New Roman" w:cs="Times New Roman"/>
          <w:sz w:val="24"/>
          <w:szCs w:val="24"/>
        </w:rPr>
        <w:t xml:space="preserve"> должна определяться как частное от деления первоначальной цены договора на предусмотренное в договоре количество такого товара;</w:t>
      </w:r>
    </w:p>
    <w:p w:rsidR="003D7F60" w:rsidRPr="00520654" w:rsidRDefault="003D7F60" w:rsidP="00230936">
      <w:pPr>
        <w:spacing w:after="0" w:line="240" w:lineRule="auto"/>
        <w:jc w:val="both"/>
        <w:rPr>
          <w:rFonts w:ascii="Times New Roman" w:hAnsi="Times New Roman" w:cs="Times New Roman"/>
          <w:sz w:val="24"/>
          <w:szCs w:val="24"/>
        </w:rPr>
      </w:pPr>
      <w:bookmarkStart w:id="38" w:name="sub_11193"/>
      <w:bookmarkEnd w:id="37"/>
      <w:r w:rsidRPr="00520654">
        <w:rPr>
          <w:rFonts w:ascii="Times New Roman" w:hAnsi="Times New Roman" w:cs="Times New Roman"/>
          <w:sz w:val="24"/>
          <w:szCs w:val="24"/>
        </w:rPr>
        <w:tab/>
        <w:t xml:space="preserve">3) при изменении объема и (или)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При этом допускается изменение цены </w:t>
      </w:r>
      <w:r w:rsidR="0087714C">
        <w:rPr>
          <w:rFonts w:ascii="Times New Roman" w:hAnsi="Times New Roman" w:cs="Times New Roman"/>
          <w:sz w:val="24"/>
          <w:szCs w:val="24"/>
        </w:rPr>
        <w:t>договора</w:t>
      </w:r>
      <w:r w:rsidRPr="00520654">
        <w:rPr>
          <w:rFonts w:ascii="Times New Roman" w:hAnsi="Times New Roman" w:cs="Times New Roman"/>
          <w:sz w:val="24"/>
          <w:szCs w:val="24"/>
        </w:rPr>
        <w:t xml:space="preserve"> не более чем на десять процентов </w:t>
      </w:r>
      <w:r w:rsidRPr="0087714C">
        <w:rPr>
          <w:rFonts w:ascii="Times New Roman" w:hAnsi="Times New Roman" w:cs="Times New Roman"/>
          <w:sz w:val="24"/>
          <w:szCs w:val="24"/>
        </w:rPr>
        <w:t xml:space="preserve">цены </w:t>
      </w:r>
      <w:r w:rsidR="005210DF" w:rsidRPr="0087714C">
        <w:rPr>
          <w:rFonts w:ascii="Times New Roman" w:hAnsi="Times New Roman" w:cs="Times New Roman"/>
          <w:sz w:val="24"/>
          <w:szCs w:val="24"/>
        </w:rPr>
        <w:t>договора</w:t>
      </w:r>
      <w:r w:rsidRPr="0087714C">
        <w:rPr>
          <w:rFonts w:ascii="Times New Roman" w:hAnsi="Times New Roman" w:cs="Times New Roman"/>
          <w:sz w:val="24"/>
          <w:szCs w:val="24"/>
        </w:rPr>
        <w:t>;</w:t>
      </w:r>
    </w:p>
    <w:p w:rsidR="003D7F60" w:rsidRPr="00520654" w:rsidRDefault="003D7F60" w:rsidP="008907E7">
      <w:pPr>
        <w:spacing w:after="0" w:line="240" w:lineRule="auto"/>
        <w:rPr>
          <w:rFonts w:ascii="Times New Roman" w:hAnsi="Times New Roman" w:cs="Times New Roman"/>
          <w:sz w:val="24"/>
          <w:szCs w:val="24"/>
        </w:rPr>
      </w:pPr>
      <w:bookmarkStart w:id="39" w:name="sub_11194"/>
      <w:bookmarkEnd w:id="38"/>
      <w:r w:rsidRPr="00520654">
        <w:rPr>
          <w:rFonts w:ascii="Times New Roman" w:hAnsi="Times New Roman" w:cs="Times New Roman"/>
          <w:sz w:val="24"/>
          <w:szCs w:val="24"/>
        </w:rPr>
        <w:tab/>
        <w:t>4) изменение в соответствии с законодательством Российской Федерации регулируемых цен (тарифов) на товары, работы, услуги;</w:t>
      </w:r>
    </w:p>
    <w:p w:rsidR="003D7F60" w:rsidRPr="00520654" w:rsidRDefault="003D7F60" w:rsidP="008907E7">
      <w:pPr>
        <w:spacing w:after="0" w:line="240" w:lineRule="auto"/>
        <w:jc w:val="both"/>
        <w:rPr>
          <w:rFonts w:ascii="Times New Roman" w:hAnsi="Times New Roman" w:cs="Times New Roman"/>
          <w:sz w:val="24"/>
          <w:szCs w:val="24"/>
        </w:rPr>
      </w:pPr>
      <w:bookmarkStart w:id="40" w:name="sub_11195"/>
      <w:bookmarkEnd w:id="39"/>
      <w:r w:rsidRPr="00520654">
        <w:rPr>
          <w:rFonts w:ascii="Times New Roman" w:hAnsi="Times New Roman" w:cs="Times New Roman"/>
          <w:sz w:val="24"/>
          <w:szCs w:val="24"/>
        </w:rPr>
        <w:tab/>
        <w:t>5) если договор,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по независящим от сторон договора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договоре срок, допускается однократное изменение срока исполнения договора на срок, не превышающий срока исполнения договора, предусмотренного при его заключении. При этом в случае, если обеспечение исполнения договора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договора. В случае неисполнения договора в срок по вине подрядчика предусмотренное настоящим пунктом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предоставления подрядчиком обеспечения исполнения договора;</w:t>
      </w:r>
    </w:p>
    <w:p w:rsidR="003D7F60" w:rsidRPr="00520654" w:rsidRDefault="003D7F60" w:rsidP="00230936">
      <w:pPr>
        <w:spacing w:after="0" w:line="240" w:lineRule="auto"/>
        <w:jc w:val="both"/>
        <w:rPr>
          <w:rFonts w:ascii="Times New Roman" w:hAnsi="Times New Roman" w:cs="Times New Roman"/>
          <w:sz w:val="24"/>
          <w:szCs w:val="24"/>
        </w:rPr>
      </w:pPr>
      <w:bookmarkStart w:id="41" w:name="sub_11196"/>
      <w:bookmarkEnd w:id="40"/>
      <w:r w:rsidRPr="00520654">
        <w:rPr>
          <w:rFonts w:ascii="Times New Roman" w:hAnsi="Times New Roman" w:cs="Times New Roman"/>
          <w:sz w:val="24"/>
          <w:szCs w:val="24"/>
        </w:rPr>
        <w:tab/>
        <w:t xml:space="preserve">6) в связи с изменением размера процентов за пользование займом при изменении </w:t>
      </w:r>
      <w:hyperlink r:id="rId64" w:history="1">
        <w:r w:rsidRPr="00520654">
          <w:rPr>
            <w:rStyle w:val="af5"/>
            <w:rFonts w:ascii="Times New Roman" w:hAnsi="Times New Roman"/>
            <w:color w:val="auto"/>
            <w:sz w:val="24"/>
            <w:szCs w:val="24"/>
          </w:rPr>
          <w:t>ключевой ставки</w:t>
        </w:r>
      </w:hyperlink>
      <w:r w:rsidRPr="00520654">
        <w:rPr>
          <w:rFonts w:ascii="Times New Roman" w:hAnsi="Times New Roman" w:cs="Times New Roman"/>
          <w:sz w:val="24"/>
          <w:szCs w:val="24"/>
        </w:rPr>
        <w:t xml:space="preserve"> Банка России (соразмерно такому изменению), если заключался договор займа (кредита);</w:t>
      </w:r>
    </w:p>
    <w:p w:rsidR="003D7F60" w:rsidRPr="00520654" w:rsidRDefault="003D7F60" w:rsidP="00230936">
      <w:pPr>
        <w:spacing w:after="0" w:line="240" w:lineRule="auto"/>
        <w:jc w:val="both"/>
        <w:rPr>
          <w:rFonts w:ascii="Times New Roman" w:hAnsi="Times New Roman" w:cs="Times New Roman"/>
          <w:sz w:val="24"/>
          <w:szCs w:val="24"/>
        </w:rPr>
      </w:pPr>
      <w:bookmarkStart w:id="42" w:name="sub_11197"/>
      <w:bookmarkEnd w:id="41"/>
      <w:r w:rsidRPr="00520654">
        <w:rPr>
          <w:rFonts w:ascii="Times New Roman" w:hAnsi="Times New Roman" w:cs="Times New Roman"/>
          <w:sz w:val="24"/>
          <w:szCs w:val="24"/>
        </w:rPr>
        <w:tab/>
        <w:t>7) по иным основаниям, если изменение договора не повлияет на его условия, имевшие существенное значение для определения цены на торгах."</w:t>
      </w:r>
    </w:p>
    <w:bookmarkEnd w:id="42"/>
    <w:p w:rsidR="003406AA" w:rsidRPr="00520654" w:rsidRDefault="003406AA" w:rsidP="00230936">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eastAsiaTheme="minorHAnsi" w:hAnsi="Times New Roman" w:cs="Times New Roman"/>
          <w:sz w:val="24"/>
          <w:szCs w:val="24"/>
          <w:lang w:eastAsia="en-US"/>
        </w:rPr>
        <w:t>1.11.10. При заключении и исполнении договора Заказчик по согласованию с участником, с которым заключается договор, вправе увеличить количество поставляемого товара (объем выполняемых работ, оказываемых услуг), если это предусмотрено извещением и (или) документацией о закупке. Цена единицы товара (работ, услуг) в таком случае не должна превышать цену, определяемую как частное отделения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товара(объем работ, услуг), установленное в извещении и (или) документации о закупке.</w:t>
      </w:r>
    </w:p>
    <w:p w:rsidR="00ED140A" w:rsidRPr="00520654" w:rsidRDefault="00ED140A" w:rsidP="00230936">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1.11.11. Если количество, объем, цена закупаемых товаров, работ, услуг или сроки исполнения договора изменяются по сравнению с указанными в итоговом протоколе, Заказчик не позднее десять дней со дня внесения изменений в договор размещает в ЕИС, на официальном сайте информацию об измененных условиях.</w:t>
      </w:r>
    </w:p>
    <w:p w:rsidR="00ED140A" w:rsidRPr="00520654" w:rsidRDefault="00ED140A" w:rsidP="00230936">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1.11.12.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w:t>
      </w:r>
      <w:r w:rsidRPr="00520654">
        <w:rPr>
          <w:rFonts w:ascii="Times New Roman" w:hAnsi="Times New Roman" w:cs="Times New Roman"/>
          <w:sz w:val="24"/>
          <w:szCs w:val="24"/>
        </w:rPr>
        <w:lastRenderedPageBreak/>
        <w:t>же условиях.</w:t>
      </w:r>
    </w:p>
    <w:p w:rsidR="00ED140A" w:rsidRPr="00520654" w:rsidRDefault="00ED140A" w:rsidP="00230936">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rsidR="00230936" w:rsidRPr="00520654" w:rsidRDefault="00230936" w:rsidP="00230936">
      <w:pPr>
        <w:spacing w:after="0" w:line="240" w:lineRule="auto"/>
        <w:jc w:val="both"/>
        <w:rPr>
          <w:rFonts w:ascii="Times New Roman" w:hAnsi="Times New Roman" w:cs="Times New Roman"/>
        </w:rPr>
      </w:pPr>
      <w:r w:rsidRPr="00520654">
        <w:tab/>
      </w:r>
      <w:r w:rsidRPr="00520654">
        <w:rPr>
          <w:rFonts w:ascii="Times New Roman" w:hAnsi="Times New Roman" w:cs="Times New Roman"/>
          <w:sz w:val="24"/>
          <w:szCs w:val="24"/>
        </w:rPr>
        <w:t>1.11.13. При исполнении договора по согласованию сторон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ED140A" w:rsidRPr="00520654" w:rsidRDefault="00ED140A" w:rsidP="00230936">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1.11.14. В договор включается условие о порядке, сроках и способах предоставления обеспечения исполнения договора, если соответствующее требование установлено Заказчиком в документации о закупке.</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1.11.15. В договоре обязательно определяется порядок, в котором Заказчик осуществляет приемку поставляемых товаров, выполняемых работ, оказываемых услуг, проверяет их количество, комплектность, объем и качество на соответствие требованиям, установленным в договоре. Для оценки соответствия товаров, работ, услуг указанным требованиям Заказчик вправе привлекать независимых экспертов, выбирая их по своему усмотрению.</w:t>
      </w:r>
    </w:p>
    <w:p w:rsidR="008907E7" w:rsidRPr="00520654" w:rsidRDefault="008907E7"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1.11.16.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96657E" w:rsidRPr="00520654" w:rsidRDefault="0096657E" w:rsidP="0096657E">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1.11.17.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0D70B2" w:rsidRPr="00520654" w:rsidRDefault="000D70B2" w:rsidP="000D70B2">
      <w:pPr>
        <w:spacing w:after="0" w:line="240" w:lineRule="auto"/>
        <w:jc w:val="both"/>
        <w:rPr>
          <w:rFonts w:ascii="Times New Roman" w:hAnsi="Times New Roman" w:cs="Times New Roman"/>
          <w:sz w:val="24"/>
          <w:szCs w:val="24"/>
        </w:rPr>
      </w:pPr>
      <w:r w:rsidRPr="00520654">
        <w:rPr>
          <w:rFonts w:ascii="Times New Roman" w:hAnsi="Times New Roman" w:cs="Times New Roman"/>
          <w:sz w:val="24"/>
          <w:szCs w:val="24"/>
        </w:rPr>
        <w:tab/>
        <w:t>1.11.18.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0D70B2" w:rsidRPr="00520654" w:rsidRDefault="000D70B2" w:rsidP="000D70B2">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Ответственность сторон, размер неустоек (штрафов, пеней) определяется в договоре и устанавливается в соответствии с законодательством Российской Федерации.</w:t>
      </w:r>
    </w:p>
    <w:p w:rsidR="00ED140A" w:rsidRPr="00520654" w:rsidRDefault="00ED140A" w:rsidP="000D70B2">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1.11.19. В договор включается обязательное условие о порядке и способах его расторжения. Расторжение договора допускается по соглашению сторон, по решению суда и в одностороннем порядке по основаниям, предусмотренным Гражданским </w:t>
      </w:r>
      <w:hyperlink r:id="rId65" w:tooltip="&quot;Гражданский кодекс Российской Федерации (часть первая)&quot; от 30.11.1994 N 51-ФЗ (ред. от 16.04.2022) {КонсультантПлюс}">
        <w:r w:rsidRPr="00520654">
          <w:rPr>
            <w:rFonts w:ascii="Times New Roman" w:hAnsi="Times New Roman" w:cs="Times New Roman"/>
            <w:sz w:val="24"/>
            <w:szCs w:val="24"/>
          </w:rPr>
          <w:t>кодексом</w:t>
        </w:r>
      </w:hyperlink>
      <w:r w:rsidRPr="00520654">
        <w:rPr>
          <w:rFonts w:ascii="Times New Roman" w:hAnsi="Times New Roman" w:cs="Times New Roman"/>
          <w:sz w:val="24"/>
          <w:szCs w:val="24"/>
        </w:rPr>
        <w:t xml:space="preserve"> Российской Федерации.</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1.12. Реестр заключенных договоров</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1.12.1. При формировании информации и документов для реестра договоров Заказчик руководствуется </w:t>
      </w:r>
      <w:hyperlink r:id="rId66" w:tooltip="Постановление Правительства РФ от 31.10.2014 N 1132 (ред. от 31.10.2022) &quot;О порядке ведения реестра договоров, заключенных заказчиками по результатам закупки&quot; (вместе с &quot;Правилами ведения реестра договоров, заключенных заказчиками по результатам закупки&quot;) {Кон">
        <w:r w:rsidRPr="00520654">
          <w:rPr>
            <w:rFonts w:ascii="Times New Roman" w:hAnsi="Times New Roman" w:cs="Times New Roman"/>
            <w:sz w:val="24"/>
            <w:szCs w:val="24"/>
          </w:rPr>
          <w:t>постановлением</w:t>
        </w:r>
      </w:hyperlink>
      <w:r w:rsidRPr="00520654">
        <w:rPr>
          <w:rFonts w:ascii="Times New Roman" w:hAnsi="Times New Roman" w:cs="Times New Roman"/>
          <w:sz w:val="24"/>
          <w:szCs w:val="24"/>
        </w:rPr>
        <w:t xml:space="preserve"> Правительства Российской Федерации от 31 октября 2014 г. </w:t>
      </w:r>
      <w:r w:rsidR="00E32B71" w:rsidRPr="00520654">
        <w:rPr>
          <w:rFonts w:ascii="Times New Roman" w:hAnsi="Times New Roman" w:cs="Times New Roman"/>
          <w:sz w:val="24"/>
          <w:szCs w:val="24"/>
        </w:rPr>
        <w:t>№</w:t>
      </w:r>
      <w:r w:rsidR="00D273BF" w:rsidRPr="00520654">
        <w:rPr>
          <w:rFonts w:ascii="Times New Roman" w:hAnsi="Times New Roman" w:cs="Times New Roman"/>
          <w:sz w:val="24"/>
          <w:szCs w:val="24"/>
        </w:rPr>
        <w:t xml:space="preserve"> 1132 «</w:t>
      </w:r>
      <w:r w:rsidRPr="00520654">
        <w:rPr>
          <w:rFonts w:ascii="Times New Roman" w:hAnsi="Times New Roman" w:cs="Times New Roman"/>
          <w:sz w:val="24"/>
          <w:szCs w:val="24"/>
        </w:rPr>
        <w:t>О порядке ведения реестра договоров, заключенных зак</w:t>
      </w:r>
      <w:r w:rsidR="00D273BF" w:rsidRPr="00520654">
        <w:rPr>
          <w:rFonts w:ascii="Times New Roman" w:hAnsi="Times New Roman" w:cs="Times New Roman"/>
          <w:sz w:val="24"/>
          <w:szCs w:val="24"/>
        </w:rPr>
        <w:t xml:space="preserve">азчиками по результатам закупки» </w:t>
      </w:r>
      <w:r w:rsidRPr="00520654">
        <w:rPr>
          <w:rFonts w:ascii="Times New Roman" w:hAnsi="Times New Roman" w:cs="Times New Roman"/>
          <w:sz w:val="24"/>
          <w:szCs w:val="24"/>
        </w:rPr>
        <w:t xml:space="preserve">и </w:t>
      </w:r>
      <w:hyperlink r:id="rId67" w:tooltip="Приказ Минфина России от 29.12.2014 N 173н (ред. от 31.12.2020) &quot;О порядке формирования информации и документов, а также обмена информацией и документами между заказчиком и Федеральным казначейством в целях ведения реестра договоров, заключенных заказчиками по">
        <w:r w:rsidRPr="00520654">
          <w:rPr>
            <w:rFonts w:ascii="Times New Roman" w:hAnsi="Times New Roman" w:cs="Times New Roman"/>
            <w:sz w:val="24"/>
            <w:szCs w:val="24"/>
          </w:rPr>
          <w:t>приказом</w:t>
        </w:r>
      </w:hyperlink>
      <w:r w:rsidRPr="00520654">
        <w:rPr>
          <w:rFonts w:ascii="Times New Roman" w:hAnsi="Times New Roman" w:cs="Times New Roman"/>
          <w:sz w:val="24"/>
          <w:szCs w:val="24"/>
        </w:rPr>
        <w:t xml:space="preserve"> Министерства финансов Российской Федерации от 29 декабря 2014 г. </w:t>
      </w:r>
      <w:r w:rsidR="00E32B71" w:rsidRPr="00520654">
        <w:rPr>
          <w:rFonts w:ascii="Times New Roman" w:hAnsi="Times New Roman" w:cs="Times New Roman"/>
          <w:sz w:val="24"/>
          <w:szCs w:val="24"/>
        </w:rPr>
        <w:t>№</w:t>
      </w:r>
      <w:r w:rsidR="00D273BF" w:rsidRPr="00520654">
        <w:rPr>
          <w:rFonts w:ascii="Times New Roman" w:hAnsi="Times New Roman" w:cs="Times New Roman"/>
          <w:sz w:val="24"/>
          <w:szCs w:val="24"/>
        </w:rPr>
        <w:t xml:space="preserve"> 173н «</w:t>
      </w:r>
      <w:r w:rsidRPr="00520654">
        <w:rPr>
          <w:rFonts w:ascii="Times New Roman" w:hAnsi="Times New Roman" w:cs="Times New Roman"/>
          <w:sz w:val="24"/>
          <w:szCs w:val="24"/>
        </w:rPr>
        <w:t>О порядке формирования информации и документов, а также обмена информацией и документами между заказчиком и Федеральным казначейством в целях ведения реестра договоров, заключенных зак</w:t>
      </w:r>
      <w:r w:rsidR="00D273BF" w:rsidRPr="00520654">
        <w:rPr>
          <w:rFonts w:ascii="Times New Roman" w:hAnsi="Times New Roman" w:cs="Times New Roman"/>
          <w:sz w:val="24"/>
          <w:szCs w:val="24"/>
        </w:rPr>
        <w:t>азчиками по результатам закупки»</w:t>
      </w:r>
      <w:r w:rsidRPr="00520654">
        <w:rPr>
          <w:rFonts w:ascii="Times New Roman" w:hAnsi="Times New Roman" w:cs="Times New Roman"/>
          <w:sz w:val="24"/>
          <w:szCs w:val="24"/>
        </w:rPr>
        <w:t xml:space="preserve"> (зарегистрирован в Министерстве юстиции Российской Федерации 20 февраля 2015 г., регистрационный </w:t>
      </w:r>
      <w:r w:rsidR="00E32B71" w:rsidRPr="00520654">
        <w:rPr>
          <w:rFonts w:ascii="Times New Roman" w:hAnsi="Times New Roman" w:cs="Times New Roman"/>
          <w:sz w:val="24"/>
          <w:szCs w:val="24"/>
        </w:rPr>
        <w:t>№</w:t>
      </w:r>
      <w:r w:rsidRPr="00520654">
        <w:rPr>
          <w:rFonts w:ascii="Times New Roman" w:hAnsi="Times New Roman" w:cs="Times New Roman"/>
          <w:sz w:val="24"/>
          <w:szCs w:val="24"/>
        </w:rPr>
        <w:t xml:space="preserve"> 36142).</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1.12.2. Заказчик вносит сведения о заключенных по итогам осуществления конкурентных закупок договорах и передает прилагаемые к ним документы в реестр договоров в течение трех рабочих дней с даты заключения таких договоров.</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В указанные сроки Заказчик также вносит сведения о заключенных по итогам осуществления закупки товаров, работ, услуг у единственного поставщика, закупки, проводимой согласно </w:t>
      </w:r>
      <w:r w:rsidR="00C6512C" w:rsidRPr="00520654">
        <w:rPr>
          <w:rFonts w:ascii="Times New Roman" w:hAnsi="Times New Roman" w:cs="Times New Roman"/>
          <w:sz w:val="24"/>
          <w:szCs w:val="24"/>
        </w:rPr>
        <w:t xml:space="preserve">пунктами 6.11 и 7.2.17 </w:t>
      </w:r>
      <w:r w:rsidRPr="00520654">
        <w:rPr>
          <w:rFonts w:ascii="Times New Roman" w:hAnsi="Times New Roman" w:cs="Times New Roman"/>
          <w:sz w:val="24"/>
          <w:szCs w:val="24"/>
        </w:rPr>
        <w:t xml:space="preserve">Положения, стоимость которых превышает размеры, указанные в </w:t>
      </w:r>
      <w:hyperlink w:anchor="P217" w:tooltip="1) о закупке товаров, работ, услуг, стоимость которых не превышает сто тысяч рублей. В случае,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с">
        <w:r w:rsidRPr="00520654">
          <w:rPr>
            <w:rFonts w:ascii="Times New Roman" w:hAnsi="Times New Roman" w:cs="Times New Roman"/>
            <w:sz w:val="24"/>
            <w:szCs w:val="24"/>
          </w:rPr>
          <w:t>подпункте 1 пункта 1.4.11</w:t>
        </w:r>
      </w:hyperlink>
      <w:r w:rsidRPr="00520654">
        <w:rPr>
          <w:rFonts w:ascii="Times New Roman" w:hAnsi="Times New Roman" w:cs="Times New Roman"/>
          <w:sz w:val="24"/>
          <w:szCs w:val="24"/>
        </w:rPr>
        <w:t xml:space="preserve"> Положения, договорах и передает прилагаемые к ним документы в реестр договоров.</w:t>
      </w:r>
    </w:p>
    <w:p w:rsidR="00ED140A" w:rsidRPr="00520654" w:rsidRDefault="00ED140A" w:rsidP="00A367AD">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1.12.3. Заказчик вносит в реестр договоров информацию и передает документы, в отношении которых были внесены изменения, в течение десяти дней со дня внесения таких изменений.</w:t>
      </w:r>
    </w:p>
    <w:p w:rsidR="00ED140A" w:rsidRPr="00520654" w:rsidRDefault="00ED140A" w:rsidP="00A367AD">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lastRenderedPageBreak/>
        <w:t>1.12.4. Информация о результатах исполнения договора или о его расторжении вносится Заказчиком в реестр договоров в течение десяти дней с даты исполнения или расторжения договора.</w:t>
      </w:r>
    </w:p>
    <w:p w:rsidR="00ED140A" w:rsidRPr="00520654" w:rsidRDefault="00ED140A" w:rsidP="00A367AD">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1.12.5. Если в договоре предусмотрена поэтапная приемка и оплата работ, информация об исполнении каждого этапа вносится в реестр договоров в течение десяти дней с момента исполнения.</w:t>
      </w:r>
    </w:p>
    <w:p w:rsidR="00ED140A" w:rsidRPr="00520654" w:rsidRDefault="00ED140A" w:rsidP="00A367AD">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1.12.6. В реестр договоров не вносятся информация и документы, которые в соответствии с </w:t>
      </w:r>
      <w:hyperlink r:id="rId68"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 закупках товаров, работ, услуг отдельными видами юридических лиц не подлежат размещению в ЕИС.</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bookmarkStart w:id="43" w:name="P618"/>
      <w:bookmarkEnd w:id="43"/>
      <w:r w:rsidRPr="00520654">
        <w:rPr>
          <w:rFonts w:ascii="Times New Roman" w:hAnsi="Times New Roman" w:cs="Times New Roman"/>
          <w:b/>
          <w:sz w:val="24"/>
          <w:szCs w:val="24"/>
        </w:rPr>
        <w:t>1.13. Порядок определения поставщика (исполнителя,</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подрядчика) в случае заключения Заказчиком соглашения</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с Организатором закупок</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bookmarkStart w:id="44" w:name="P622"/>
      <w:bookmarkEnd w:id="44"/>
      <w:r w:rsidRPr="00520654">
        <w:rPr>
          <w:rFonts w:ascii="Times New Roman" w:hAnsi="Times New Roman" w:cs="Times New Roman"/>
          <w:sz w:val="24"/>
          <w:szCs w:val="24"/>
        </w:rPr>
        <w:t>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осуществляемых закрытым способом. Организатор закупок осуществляет указанные в настоящем пункте функции от имени Заказчика, права и обязанности в результате осуществления таких функций возникают у Заказчика. При этом определение начальной (максимальной) цены договора либо цены единицы товара, работы, услуги и максимального значения цены договора, планирование закупок, определение предмета и существенных условий договора, утверждение извещения и (или) документации, в том числе проекта договора, а также заключение договора осуществляются Заказчиком.</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1.13.2. Заказчик осуществляет планирование закупок с использованием информационно</w:t>
      </w:r>
      <w:r w:rsidR="00C0722F" w:rsidRPr="00520654">
        <w:rPr>
          <w:rFonts w:ascii="Times New Roman" w:hAnsi="Times New Roman" w:cs="Times New Roman"/>
          <w:sz w:val="24"/>
          <w:szCs w:val="24"/>
        </w:rPr>
        <w:t>й системы Чувашской Республики «</w:t>
      </w:r>
      <w:r w:rsidRPr="00520654">
        <w:rPr>
          <w:rFonts w:ascii="Times New Roman" w:hAnsi="Times New Roman" w:cs="Times New Roman"/>
          <w:sz w:val="24"/>
          <w:szCs w:val="24"/>
        </w:rPr>
        <w:t>Региональная информационная система управления закупками Чувашской Республики, интегрированная с единой информац</w:t>
      </w:r>
      <w:r w:rsidR="00C0722F" w:rsidRPr="00520654">
        <w:rPr>
          <w:rFonts w:ascii="Times New Roman" w:hAnsi="Times New Roman" w:cs="Times New Roman"/>
          <w:sz w:val="24"/>
          <w:szCs w:val="24"/>
        </w:rPr>
        <w:t>ионной системой в сфере закупок»</w:t>
      </w:r>
      <w:r w:rsidR="00164C74" w:rsidRPr="00520654">
        <w:rPr>
          <w:rFonts w:ascii="Times New Roman" w:hAnsi="Times New Roman" w:cs="Times New Roman"/>
          <w:sz w:val="24"/>
          <w:szCs w:val="24"/>
        </w:rPr>
        <w:t xml:space="preserve"> </w:t>
      </w:r>
      <w:r w:rsidR="00C0722F" w:rsidRPr="00520654">
        <w:rPr>
          <w:rFonts w:ascii="Times New Roman" w:hAnsi="Times New Roman" w:cs="Times New Roman"/>
          <w:sz w:val="24"/>
          <w:szCs w:val="24"/>
        </w:rPr>
        <w:t>(далее - ИС «</w:t>
      </w:r>
      <w:r w:rsidRPr="00520654">
        <w:rPr>
          <w:rFonts w:ascii="Times New Roman" w:hAnsi="Times New Roman" w:cs="Times New Roman"/>
          <w:sz w:val="24"/>
          <w:szCs w:val="24"/>
        </w:rPr>
        <w:t>Управление закупками Чувашской Республики</w:t>
      </w:r>
      <w:r w:rsidR="00C0722F" w:rsidRPr="00520654">
        <w:rPr>
          <w:rFonts w:ascii="Times New Roman" w:hAnsi="Times New Roman" w:cs="Times New Roman"/>
          <w:sz w:val="24"/>
          <w:szCs w:val="24"/>
        </w:rPr>
        <w:t>»</w:t>
      </w:r>
      <w:r w:rsidRPr="00520654">
        <w:rPr>
          <w:rFonts w:ascii="Times New Roman" w:hAnsi="Times New Roman" w:cs="Times New Roman"/>
          <w:sz w:val="24"/>
          <w:szCs w:val="24"/>
        </w:rPr>
        <w:t>).</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1.13.3. Заказчик составляет, утверждает и направляет Организатору закупок заявку на осуществление закупки в соответствии с информацией, включенной в план закупки с использованием ИС </w:t>
      </w:r>
      <w:r w:rsidR="00C0722F" w:rsidRPr="00520654">
        <w:rPr>
          <w:rFonts w:ascii="Times New Roman" w:hAnsi="Times New Roman" w:cs="Times New Roman"/>
          <w:sz w:val="24"/>
          <w:szCs w:val="24"/>
        </w:rPr>
        <w:t>«</w:t>
      </w:r>
      <w:r w:rsidRPr="00520654">
        <w:rPr>
          <w:rFonts w:ascii="Times New Roman" w:hAnsi="Times New Roman" w:cs="Times New Roman"/>
          <w:sz w:val="24"/>
          <w:szCs w:val="24"/>
        </w:rPr>
        <w:t>Управление закупками Чувашской Республики</w:t>
      </w:r>
      <w:r w:rsidR="00C0722F" w:rsidRPr="00520654">
        <w:rPr>
          <w:rFonts w:ascii="Times New Roman" w:hAnsi="Times New Roman" w:cs="Times New Roman"/>
          <w:sz w:val="24"/>
          <w:szCs w:val="24"/>
        </w:rPr>
        <w:t>»</w:t>
      </w:r>
      <w:r w:rsidRPr="00520654">
        <w:rPr>
          <w:rFonts w:ascii="Times New Roman" w:hAnsi="Times New Roman" w:cs="Times New Roman"/>
          <w:sz w:val="24"/>
          <w:szCs w:val="24"/>
        </w:rPr>
        <w:t>.</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В состав заявки на осуществление закупки входят следующие документы, разработанные и утвержденные Заказчиком в соответствии с Положением:</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основные условия закупки;</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обоснование НМЦД (цены лота) либо обоснование цены единицы товара, работы, услуги и максимальное значение цены договора;</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описание предмета закупки;</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 проект договора;</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5) иные документы, необходимые для организации и проведения закупки, в случае если такие документы предусмотрены законодательством Российской Федерации, настоящим Положением и (или) соглашением, указанным в </w:t>
      </w:r>
      <w:hyperlink w:anchor="P622"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r w:rsidRPr="00520654">
          <w:rPr>
            <w:rFonts w:ascii="Times New Roman" w:hAnsi="Times New Roman" w:cs="Times New Roman"/>
            <w:sz w:val="24"/>
            <w:szCs w:val="24"/>
          </w:rPr>
          <w:t>пункте 1.13.1</w:t>
        </w:r>
      </w:hyperlink>
      <w:r w:rsidRPr="00520654">
        <w:rPr>
          <w:rFonts w:ascii="Times New Roman" w:hAnsi="Times New Roman" w:cs="Times New Roman"/>
          <w:sz w:val="24"/>
          <w:szCs w:val="24"/>
        </w:rPr>
        <w:t xml:space="preserve"> Положения.</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Содержание заявки на осуществление закупки не подлежит изменению Организатором закупок.</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Форма основных условий закупки, указанных в абзаце третьем настоящего пункта, а также требования к ее заполнению устанавливаются Организатором закупок на основании соглашения, указанного в </w:t>
      </w:r>
      <w:hyperlink w:anchor="P622"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r w:rsidRPr="00520654">
          <w:rPr>
            <w:rFonts w:ascii="Times New Roman" w:hAnsi="Times New Roman" w:cs="Times New Roman"/>
            <w:sz w:val="24"/>
            <w:szCs w:val="24"/>
          </w:rPr>
          <w:t>пункте 1.13.1</w:t>
        </w:r>
      </w:hyperlink>
      <w:r w:rsidRPr="00520654">
        <w:rPr>
          <w:rFonts w:ascii="Times New Roman" w:hAnsi="Times New Roman" w:cs="Times New Roman"/>
          <w:sz w:val="24"/>
          <w:szCs w:val="24"/>
        </w:rPr>
        <w:t xml:space="preserve"> Положения.</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1.13.4. Заявка на осуществление закупки направляется Заказчиком Организатору закупок в порядке и в сроки, установленные соглашением, указанным в </w:t>
      </w:r>
      <w:hyperlink w:anchor="P622"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r w:rsidRPr="00520654">
          <w:rPr>
            <w:rFonts w:ascii="Times New Roman" w:hAnsi="Times New Roman" w:cs="Times New Roman"/>
            <w:sz w:val="24"/>
            <w:szCs w:val="24"/>
          </w:rPr>
          <w:t>пункте 1.13.1</w:t>
        </w:r>
      </w:hyperlink>
      <w:r w:rsidRPr="00520654">
        <w:rPr>
          <w:rFonts w:ascii="Times New Roman" w:hAnsi="Times New Roman" w:cs="Times New Roman"/>
          <w:sz w:val="24"/>
          <w:szCs w:val="24"/>
        </w:rPr>
        <w:t xml:space="preserve"> Положения.</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1.13.5. Заказчик и Организатор закупок взаимодействуют при подаче, рассмотрении заявки на осуществление закупки, а также при определении поставщика (исполнителя, подрядчика) в порядке, установленном соглашением, указанным в </w:t>
      </w:r>
      <w:hyperlink w:anchor="P622"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r w:rsidRPr="00520654">
          <w:rPr>
            <w:rFonts w:ascii="Times New Roman" w:hAnsi="Times New Roman" w:cs="Times New Roman"/>
            <w:sz w:val="24"/>
            <w:szCs w:val="24"/>
          </w:rPr>
          <w:t>пункте 1.13.1</w:t>
        </w:r>
      </w:hyperlink>
      <w:r w:rsidRPr="00520654">
        <w:rPr>
          <w:rFonts w:ascii="Times New Roman" w:hAnsi="Times New Roman" w:cs="Times New Roman"/>
          <w:sz w:val="24"/>
          <w:szCs w:val="24"/>
        </w:rPr>
        <w:t xml:space="preserve"> Положения.</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1.13.6. Соглашение, указанное в </w:t>
      </w:r>
      <w:hyperlink w:anchor="P622"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r w:rsidRPr="00520654">
          <w:rPr>
            <w:rFonts w:ascii="Times New Roman" w:hAnsi="Times New Roman" w:cs="Times New Roman"/>
            <w:sz w:val="24"/>
            <w:szCs w:val="24"/>
          </w:rPr>
          <w:t>пункте 1.13.1</w:t>
        </w:r>
      </w:hyperlink>
      <w:r w:rsidRPr="00520654">
        <w:rPr>
          <w:rFonts w:ascii="Times New Roman" w:hAnsi="Times New Roman" w:cs="Times New Roman"/>
          <w:sz w:val="24"/>
          <w:szCs w:val="24"/>
        </w:rPr>
        <w:t xml:space="preserve"> Положения, не должно содержать требований к порядку осуществления закупок, противоречащих Закону о закупках товаров, работ, услуг отдельными видами юридических лиц и Положению. В случае если требования к порядку осуществления закупок, предусмотренные таким соглашением, будут противоречить Положению, должен применяться порядок осуществления закупок, предусмотренный </w:t>
      </w:r>
      <w:r w:rsidRPr="00520654">
        <w:rPr>
          <w:rFonts w:ascii="Times New Roman" w:hAnsi="Times New Roman" w:cs="Times New Roman"/>
          <w:sz w:val="24"/>
          <w:szCs w:val="24"/>
        </w:rPr>
        <w:lastRenderedPageBreak/>
        <w:t>Положением.</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1.13.7. Организатор закупок не может быть участником закупки, в рамках которой выполняет функции, указанные в </w:t>
      </w:r>
      <w:hyperlink w:anchor="P622"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r w:rsidRPr="00520654">
          <w:rPr>
            <w:rFonts w:ascii="Times New Roman" w:hAnsi="Times New Roman" w:cs="Times New Roman"/>
            <w:sz w:val="24"/>
            <w:szCs w:val="24"/>
          </w:rPr>
          <w:t>пункте 1.13.1</w:t>
        </w:r>
      </w:hyperlink>
      <w:r w:rsidRPr="00520654">
        <w:rPr>
          <w:rFonts w:ascii="Times New Roman" w:hAnsi="Times New Roman" w:cs="Times New Roman"/>
          <w:sz w:val="24"/>
          <w:szCs w:val="24"/>
        </w:rPr>
        <w:t xml:space="preserve"> Положения.</w:t>
      </w:r>
    </w:p>
    <w:p w:rsidR="0019037E" w:rsidRPr="00520654" w:rsidRDefault="0019037E" w:rsidP="0019037E">
      <w:pPr>
        <w:ind w:firstLine="709"/>
        <w:jc w:val="center"/>
      </w:pPr>
    </w:p>
    <w:p w:rsidR="0019037E" w:rsidRPr="00520654" w:rsidRDefault="0019037E" w:rsidP="00A367AD">
      <w:pPr>
        <w:spacing w:line="240" w:lineRule="auto"/>
        <w:ind w:firstLine="709"/>
        <w:jc w:val="center"/>
        <w:rPr>
          <w:rFonts w:ascii="Times New Roman" w:hAnsi="Times New Roman" w:cs="Times New Roman"/>
          <w:b/>
          <w:bCs/>
          <w:sz w:val="24"/>
          <w:szCs w:val="24"/>
        </w:rPr>
      </w:pPr>
      <w:r w:rsidRPr="00520654">
        <w:rPr>
          <w:rFonts w:ascii="Times New Roman" w:hAnsi="Times New Roman" w:cs="Times New Roman"/>
          <w:b/>
          <w:bCs/>
          <w:sz w:val="24"/>
          <w:szCs w:val="24"/>
        </w:rPr>
        <w:t>1.14. Предоставление национального режима при осуществлении закупок</w:t>
      </w:r>
    </w:p>
    <w:p w:rsidR="0019037E" w:rsidRPr="00520654" w:rsidRDefault="0019037E" w:rsidP="00A367AD">
      <w:pPr>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1.14.1.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о закупках товаров, работ, услуг отдельными видами юридических лиц. Если иное не предусмотрено мерами, принятыми Правительством Российской Федерации в соответствии с пунктом 1 части 2 статьи 3.1-4 Закона о закупках товаров, работ, услуг отдельными видами юридических лиц, положения настоящего подраздела,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19037E" w:rsidRPr="00520654" w:rsidRDefault="0019037E" w:rsidP="00A367AD">
      <w:pPr>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1.14.2. </w:t>
      </w:r>
      <w:bookmarkStart w:id="45" w:name="sub_31402"/>
      <w:r w:rsidRPr="00520654">
        <w:rPr>
          <w:rFonts w:ascii="Times New Roman" w:hAnsi="Times New Roman" w:cs="Times New Roman"/>
          <w:sz w:val="24"/>
          <w:szCs w:val="24"/>
        </w:rPr>
        <w:t>В случае установления Правительством Российской Федерации</w:t>
      </w:r>
      <w:bookmarkStart w:id="46" w:name="sub_3140201"/>
      <w:bookmarkEnd w:id="45"/>
      <w:r w:rsidRPr="00520654">
        <w:rPr>
          <w:rFonts w:ascii="Times New Roman" w:hAnsi="Times New Roman" w:cs="Times New Roman"/>
          <w:sz w:val="24"/>
          <w:szCs w:val="24"/>
        </w:rPr>
        <w:t xml:space="preserve"> мер, предусмотренных частью 3 статьи 3.1-4 Закона о закупках товаров, работ, услуг отдельными видами юридических лиц, Заказчик соблюдает и применяет следующие меры:</w:t>
      </w:r>
    </w:p>
    <w:p w:rsidR="0019037E" w:rsidRPr="00520654" w:rsidRDefault="0019037E" w:rsidP="00A367AD">
      <w:pPr>
        <w:spacing w:after="0" w:line="240" w:lineRule="auto"/>
        <w:ind w:firstLine="709"/>
        <w:jc w:val="both"/>
        <w:rPr>
          <w:rFonts w:ascii="Times New Roman" w:hAnsi="Times New Roman" w:cs="Times New Roman"/>
          <w:sz w:val="24"/>
          <w:szCs w:val="24"/>
        </w:rPr>
      </w:pPr>
      <w:bookmarkStart w:id="47" w:name="sub_31402011"/>
      <w:bookmarkEnd w:id="46"/>
      <w:r w:rsidRPr="00520654">
        <w:rPr>
          <w:rFonts w:ascii="Times New Roman" w:hAnsi="Times New Roman" w:cs="Times New Roman"/>
          <w:sz w:val="24"/>
          <w:szCs w:val="24"/>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19037E" w:rsidRPr="00520654" w:rsidRDefault="0019037E" w:rsidP="00A367AD">
      <w:pPr>
        <w:spacing w:after="0" w:line="240" w:lineRule="auto"/>
        <w:ind w:firstLine="709"/>
        <w:jc w:val="both"/>
        <w:rPr>
          <w:rFonts w:ascii="Times New Roman" w:hAnsi="Times New Roman" w:cs="Times New Roman"/>
          <w:sz w:val="24"/>
          <w:szCs w:val="24"/>
        </w:rPr>
      </w:pPr>
      <w:bookmarkStart w:id="48" w:name="sub_31402012"/>
      <w:bookmarkEnd w:id="47"/>
      <w:r w:rsidRPr="00520654">
        <w:rPr>
          <w:rFonts w:ascii="Times New Roman" w:hAnsi="Times New Roman" w:cs="Times New Roman"/>
          <w:sz w:val="24"/>
          <w:szCs w:val="24"/>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19037E" w:rsidRPr="00520654" w:rsidRDefault="0019037E" w:rsidP="00A367AD">
      <w:pPr>
        <w:spacing w:after="0" w:line="240" w:lineRule="auto"/>
        <w:ind w:firstLine="709"/>
        <w:jc w:val="both"/>
        <w:rPr>
          <w:rFonts w:ascii="Times New Roman" w:hAnsi="Times New Roman" w:cs="Times New Roman"/>
          <w:sz w:val="24"/>
          <w:szCs w:val="24"/>
        </w:rPr>
      </w:pPr>
      <w:bookmarkStart w:id="49" w:name="sub_31402013"/>
      <w:bookmarkEnd w:id="48"/>
      <w:r w:rsidRPr="00520654">
        <w:rPr>
          <w:rFonts w:ascii="Times New Roman" w:hAnsi="Times New Roman" w:cs="Times New Roman"/>
          <w:sz w:val="24"/>
          <w:szCs w:val="24"/>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49"/>
    <w:p w:rsidR="0019037E" w:rsidRPr="00520654" w:rsidRDefault="0019037E" w:rsidP="00A367AD">
      <w:pPr>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1.14.3. При осуществлении закупки товара:</w:t>
      </w:r>
    </w:p>
    <w:p w:rsidR="0019037E" w:rsidRPr="00520654" w:rsidRDefault="0019037E" w:rsidP="00A367AD">
      <w:pPr>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если Правительством Российской Федерации установлен запрет закупок товара, не допускаются:</w:t>
      </w:r>
    </w:p>
    <w:p w:rsidR="0019037E" w:rsidRPr="00520654" w:rsidRDefault="0019037E" w:rsidP="00A367AD">
      <w:pPr>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а) заключение договора на поставку такого товара;</w:t>
      </w:r>
    </w:p>
    <w:p w:rsidR="0019037E" w:rsidRPr="00520654" w:rsidRDefault="0019037E" w:rsidP="00A367AD">
      <w:pPr>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19037E" w:rsidRPr="00520654" w:rsidRDefault="0019037E" w:rsidP="00A367AD">
      <w:pPr>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если Правительством Российской Федерации установлено ограничение закупок товара, не допускаются:</w:t>
      </w:r>
    </w:p>
    <w:p w:rsidR="0019037E" w:rsidRPr="00520654" w:rsidRDefault="0019037E" w:rsidP="00A367AD">
      <w:pPr>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19037E" w:rsidRPr="00520654" w:rsidRDefault="0019037E" w:rsidP="00A367AD">
      <w:pPr>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19037E" w:rsidRPr="00520654" w:rsidRDefault="0019037E" w:rsidP="00A367AD">
      <w:pPr>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lastRenderedPageBreak/>
        <w:t>3) если Правительством Российской Федерации установлено преимущество в отношении товара российского происхождения:</w:t>
      </w:r>
    </w:p>
    <w:p w:rsidR="0019037E" w:rsidRPr="00520654" w:rsidRDefault="0019037E" w:rsidP="00A367AD">
      <w:pPr>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о закупках товаров, работ, услуг отдельными видами юридических лиц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19037E" w:rsidRPr="00520654" w:rsidRDefault="0019037E" w:rsidP="00A367AD">
      <w:pPr>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19037E" w:rsidRPr="00520654" w:rsidRDefault="0019037E" w:rsidP="00A367AD">
      <w:pPr>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9037E" w:rsidRPr="00520654" w:rsidRDefault="0019037E" w:rsidP="00A367AD">
      <w:pPr>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1.14.4. При осуществлении закупки работы, услуги:</w:t>
      </w:r>
    </w:p>
    <w:p w:rsidR="0019037E" w:rsidRPr="00520654" w:rsidRDefault="0019037E" w:rsidP="00A367AD">
      <w:pPr>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если Правительством Российской Федерации установлен запрет закупки таких работы, услуги, соответственно выполняемой, оказываемой иностранным лицом, не допускаются:</w:t>
      </w:r>
    </w:p>
    <w:p w:rsidR="0019037E" w:rsidRPr="00520654" w:rsidRDefault="0019037E" w:rsidP="00A367AD">
      <w:pPr>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а) заключение договора на выполнение такой работы, оказание такой услуги с подрядчиком (исполнителем), являющимся иностранным лицом;</w:t>
      </w:r>
    </w:p>
    <w:p w:rsidR="0019037E" w:rsidRPr="00520654" w:rsidRDefault="0019037E" w:rsidP="00A367AD">
      <w:pPr>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19037E" w:rsidRPr="00520654" w:rsidRDefault="0019037E" w:rsidP="00A367AD">
      <w:pPr>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если Правительством Российской Федерации установлено ограничение закупки таких работы, услуги, соответственно выполняемой, оказываемой иностранным лицом, не допускаются:</w:t>
      </w:r>
    </w:p>
    <w:p w:rsidR="0019037E" w:rsidRPr="00520654" w:rsidRDefault="0019037E" w:rsidP="00A367AD">
      <w:pPr>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19037E" w:rsidRPr="00520654" w:rsidRDefault="0019037E" w:rsidP="00A367AD">
      <w:pPr>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19037E" w:rsidRPr="00520654" w:rsidRDefault="0019037E" w:rsidP="00A367AD">
      <w:pPr>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если Правительством Российской Федерации установлено преимущество в отношении таких работы, услуги, соответственно выполняемой, оказываемой российским лицом:</w:t>
      </w:r>
    </w:p>
    <w:p w:rsidR="0019037E" w:rsidRPr="00520654" w:rsidRDefault="0019037E" w:rsidP="00A367AD">
      <w:pPr>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о закупках товаров, работ, услуг отдельными видами юридических лиц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19037E" w:rsidRPr="00520654" w:rsidRDefault="0019037E" w:rsidP="00A367AD">
      <w:pPr>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19037E" w:rsidRPr="00520654" w:rsidRDefault="0019037E" w:rsidP="00A367AD">
      <w:pPr>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19037E" w:rsidRPr="00520654" w:rsidRDefault="0019037E" w:rsidP="00A367AD">
      <w:pPr>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1.14.5. По итогам года до 1 февраля года, следующего за отчетным годом, в ЕИС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ЕИС информации, включенной в реестр договоров, заключенных </w:t>
      </w:r>
      <w:r w:rsidRPr="00520654">
        <w:rPr>
          <w:rFonts w:ascii="Times New Roman" w:hAnsi="Times New Roman" w:cs="Times New Roman"/>
          <w:sz w:val="24"/>
          <w:szCs w:val="24"/>
        </w:rPr>
        <w:lastRenderedPageBreak/>
        <w:t>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Законом о закупках товаров, работ, услуг отдельными видами юридических лиц размещению в ЕИС. В случаях, установленных в соответствии с частью 8 статьи 3.1-4 Закона о закупках товаров, работ, услуг отдельными видами юридических лиц,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ЕИС, заказчик до 1 февраля года, следующего за отчетным годом, составляет и направляет такой отчет в предусмотренный в соответствии с частью 7 статьи 3.1-4 Закона о закупках товаров, работ, услуг отдельными видами юридических лиц федеральный орган исполнительной власти.</w:t>
      </w:r>
    </w:p>
    <w:p w:rsidR="0019037E" w:rsidRPr="00520654" w:rsidRDefault="0019037E" w:rsidP="00A367AD">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1.14.6. При осуществлении закупок Заказчик соблюдает требования, предусмотренные пунктом 5 части 8 статьи 3 Закона о закупках товаров, работ, услуг отдельными видами юридических лиц, если Правительством Российской Федерации установлены случаи, предусмотренные вышеуказанным пунктом.</w:t>
      </w:r>
    </w:p>
    <w:p w:rsidR="002A26EE" w:rsidRPr="00520654" w:rsidRDefault="002A26EE" w:rsidP="00A367AD">
      <w:pPr>
        <w:widowControl w:val="0"/>
        <w:autoSpaceDE w:val="0"/>
        <w:autoSpaceDN w:val="0"/>
        <w:spacing w:after="0" w:line="240" w:lineRule="auto"/>
        <w:ind w:firstLine="709"/>
        <w:jc w:val="both"/>
        <w:rPr>
          <w:rFonts w:ascii="Times New Roman" w:hAnsi="Times New Roman" w:cs="Times New Roman"/>
          <w:sz w:val="24"/>
          <w:szCs w:val="24"/>
        </w:rPr>
      </w:pPr>
    </w:p>
    <w:p w:rsidR="002A26EE" w:rsidRPr="00520654" w:rsidRDefault="002A26EE" w:rsidP="00A367AD">
      <w:pPr>
        <w:pStyle w:val="1"/>
        <w:spacing w:before="0" w:line="240" w:lineRule="auto"/>
        <w:jc w:val="center"/>
        <w:rPr>
          <w:rFonts w:ascii="Times New Roman" w:hAnsi="Times New Roman" w:cs="Times New Roman"/>
          <w:color w:val="auto"/>
          <w:sz w:val="24"/>
          <w:szCs w:val="24"/>
        </w:rPr>
      </w:pPr>
      <w:r w:rsidRPr="00520654">
        <w:rPr>
          <w:rFonts w:ascii="Times New Roman" w:hAnsi="Times New Roman" w:cs="Times New Roman"/>
          <w:color w:val="auto"/>
          <w:sz w:val="24"/>
          <w:szCs w:val="24"/>
        </w:rPr>
        <w:t>1.15. Особенности проведения совместных закупок</w:t>
      </w:r>
    </w:p>
    <w:p w:rsidR="002A26EE" w:rsidRPr="00520654" w:rsidRDefault="002A26EE" w:rsidP="00A367AD">
      <w:pPr>
        <w:spacing w:after="0" w:line="240" w:lineRule="auto"/>
        <w:jc w:val="both"/>
        <w:rPr>
          <w:rFonts w:ascii="Times New Roman" w:hAnsi="Times New Roman" w:cs="Times New Roman"/>
          <w:sz w:val="24"/>
          <w:szCs w:val="24"/>
        </w:rPr>
      </w:pPr>
      <w:bookmarkStart w:id="50" w:name="sub_111501"/>
      <w:r w:rsidRPr="00520654">
        <w:rPr>
          <w:rFonts w:ascii="Times New Roman" w:hAnsi="Times New Roman" w:cs="Times New Roman"/>
          <w:sz w:val="24"/>
          <w:szCs w:val="24"/>
        </w:rPr>
        <w:tab/>
        <w:t>1.15.1. При наличии у двух и более Заказчиков потребности в одних и тех же товарах, работах, услугах такие Заказчики вправе проводить совместные закупки, осуществляемые в электронной форме (совместный конкурс в электронной форме, совместный аукцион в электронной форме</w:t>
      </w:r>
      <w:r w:rsidR="00F657E7">
        <w:rPr>
          <w:rFonts w:ascii="Times New Roman" w:hAnsi="Times New Roman" w:cs="Times New Roman"/>
          <w:sz w:val="24"/>
          <w:szCs w:val="24"/>
        </w:rPr>
        <w:t xml:space="preserve">, </w:t>
      </w:r>
      <w:r w:rsidR="00F657E7" w:rsidRPr="0087714C">
        <w:rPr>
          <w:rFonts w:ascii="Times New Roman" w:hAnsi="Times New Roman" w:cs="Times New Roman"/>
          <w:sz w:val="24"/>
          <w:szCs w:val="24"/>
        </w:rPr>
        <w:t>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r w:rsidRPr="0087714C">
        <w:rPr>
          <w:rFonts w:ascii="Times New Roman" w:hAnsi="Times New Roman" w:cs="Times New Roman"/>
          <w:sz w:val="24"/>
          <w:szCs w:val="24"/>
        </w:rPr>
        <w:t>). При проведении</w:t>
      </w:r>
      <w:r w:rsidRPr="00520654">
        <w:rPr>
          <w:rFonts w:ascii="Times New Roman" w:hAnsi="Times New Roman" w:cs="Times New Roman"/>
          <w:sz w:val="24"/>
          <w:szCs w:val="24"/>
        </w:rPr>
        <w:t xml:space="preserve"> совместной закупки применяются положения настоящего Положения о проведении конкурса в электронной форме, аукциона в электронной форме с учетом особенностей, предусмотренных настоящим подразделом.</w:t>
      </w:r>
    </w:p>
    <w:p w:rsidR="002A26EE" w:rsidRPr="00520654" w:rsidRDefault="002A26EE" w:rsidP="00A367AD">
      <w:pPr>
        <w:spacing w:after="0" w:line="240" w:lineRule="auto"/>
        <w:jc w:val="both"/>
        <w:rPr>
          <w:rFonts w:ascii="Times New Roman" w:hAnsi="Times New Roman" w:cs="Times New Roman"/>
          <w:sz w:val="24"/>
          <w:szCs w:val="24"/>
        </w:rPr>
      </w:pPr>
      <w:bookmarkStart w:id="51" w:name="sub_111502"/>
      <w:bookmarkEnd w:id="50"/>
      <w:r w:rsidRPr="00520654">
        <w:rPr>
          <w:rFonts w:ascii="Times New Roman" w:hAnsi="Times New Roman" w:cs="Times New Roman"/>
          <w:sz w:val="24"/>
          <w:szCs w:val="24"/>
        </w:rPr>
        <w:tab/>
        <w:t>1.15.2. Проведение совместной закупки состоит из следующих этапов:</w:t>
      </w:r>
    </w:p>
    <w:p w:rsidR="002A26EE" w:rsidRPr="00520654" w:rsidRDefault="002A26EE" w:rsidP="00A367AD">
      <w:pPr>
        <w:spacing w:after="0" w:line="240" w:lineRule="auto"/>
        <w:jc w:val="both"/>
        <w:rPr>
          <w:rFonts w:ascii="Times New Roman" w:hAnsi="Times New Roman" w:cs="Times New Roman"/>
          <w:sz w:val="24"/>
          <w:szCs w:val="24"/>
        </w:rPr>
      </w:pPr>
      <w:bookmarkStart w:id="52" w:name="sub_1115021"/>
      <w:bookmarkEnd w:id="51"/>
      <w:r w:rsidRPr="00520654">
        <w:rPr>
          <w:rFonts w:ascii="Times New Roman" w:hAnsi="Times New Roman" w:cs="Times New Roman"/>
          <w:sz w:val="24"/>
          <w:szCs w:val="24"/>
        </w:rPr>
        <w:tab/>
        <w:t>1) подписание соглашения Заказчиками о проведении совместной закупки и утверждение начальной (максимальной) цены договора совместной закупки, при этом начальная (максимальная) цена договора, указываемая в извещении об осуществлении совместной закупки и документации о совместной закупке по каждому лоту, определяется как сумма начальных (максимальных) цен договоров каждого Заказчика;</w:t>
      </w:r>
    </w:p>
    <w:p w:rsidR="002A26EE" w:rsidRPr="00520654" w:rsidRDefault="002A26EE" w:rsidP="00A367AD">
      <w:pPr>
        <w:spacing w:after="0" w:line="240" w:lineRule="auto"/>
        <w:jc w:val="both"/>
        <w:rPr>
          <w:rFonts w:ascii="Times New Roman" w:hAnsi="Times New Roman" w:cs="Times New Roman"/>
          <w:sz w:val="24"/>
          <w:szCs w:val="24"/>
        </w:rPr>
      </w:pPr>
      <w:bookmarkStart w:id="53" w:name="sub_1115022"/>
      <w:bookmarkEnd w:id="52"/>
      <w:r w:rsidRPr="00520654">
        <w:rPr>
          <w:rFonts w:ascii="Times New Roman" w:hAnsi="Times New Roman" w:cs="Times New Roman"/>
          <w:sz w:val="24"/>
          <w:szCs w:val="24"/>
        </w:rPr>
        <w:tab/>
        <w:t>2) формирование и утверждение комиссии в соответствии с требованиями настоящего Положения и условиями соглашения о проведении совместной закупки;</w:t>
      </w:r>
    </w:p>
    <w:p w:rsidR="002A26EE" w:rsidRPr="00520654" w:rsidRDefault="002A26EE" w:rsidP="00A367AD">
      <w:pPr>
        <w:spacing w:after="0" w:line="240" w:lineRule="auto"/>
        <w:jc w:val="both"/>
        <w:rPr>
          <w:rFonts w:ascii="Times New Roman" w:hAnsi="Times New Roman" w:cs="Times New Roman"/>
          <w:sz w:val="24"/>
          <w:szCs w:val="24"/>
        </w:rPr>
      </w:pPr>
      <w:bookmarkStart w:id="54" w:name="sub_1115023"/>
      <w:bookmarkEnd w:id="53"/>
      <w:r w:rsidRPr="00520654">
        <w:rPr>
          <w:rFonts w:ascii="Times New Roman" w:hAnsi="Times New Roman" w:cs="Times New Roman"/>
          <w:sz w:val="24"/>
          <w:szCs w:val="24"/>
        </w:rPr>
        <w:tab/>
        <w:t>3) подготовка документации о совместной закупке;</w:t>
      </w:r>
    </w:p>
    <w:p w:rsidR="002A26EE" w:rsidRPr="00520654" w:rsidRDefault="002A26EE" w:rsidP="00A367AD">
      <w:pPr>
        <w:spacing w:after="0" w:line="240" w:lineRule="auto"/>
        <w:jc w:val="both"/>
        <w:rPr>
          <w:rFonts w:ascii="Times New Roman" w:hAnsi="Times New Roman" w:cs="Times New Roman"/>
          <w:sz w:val="24"/>
          <w:szCs w:val="24"/>
        </w:rPr>
      </w:pPr>
      <w:bookmarkStart w:id="55" w:name="sub_1115024"/>
      <w:bookmarkEnd w:id="54"/>
      <w:r w:rsidRPr="00520654">
        <w:rPr>
          <w:rFonts w:ascii="Times New Roman" w:hAnsi="Times New Roman" w:cs="Times New Roman"/>
          <w:sz w:val="24"/>
          <w:szCs w:val="24"/>
        </w:rPr>
        <w:tab/>
        <w:t>4) подготовка условий заключаемого по результатам совместной закупки договора (допускаются различия для Заказчиков);</w:t>
      </w:r>
    </w:p>
    <w:p w:rsidR="002A26EE" w:rsidRPr="00520654" w:rsidRDefault="002A26EE" w:rsidP="00A367AD">
      <w:pPr>
        <w:spacing w:after="0" w:line="240" w:lineRule="auto"/>
        <w:jc w:val="both"/>
        <w:rPr>
          <w:rFonts w:ascii="Times New Roman" w:hAnsi="Times New Roman" w:cs="Times New Roman"/>
          <w:sz w:val="24"/>
          <w:szCs w:val="24"/>
        </w:rPr>
      </w:pPr>
      <w:bookmarkStart w:id="56" w:name="sub_1115025"/>
      <w:bookmarkEnd w:id="55"/>
      <w:r w:rsidRPr="00520654">
        <w:rPr>
          <w:rFonts w:ascii="Times New Roman" w:hAnsi="Times New Roman" w:cs="Times New Roman"/>
          <w:sz w:val="24"/>
          <w:szCs w:val="24"/>
        </w:rPr>
        <w:tab/>
        <w:t>5) утверждение документации о совместной закупке;</w:t>
      </w:r>
    </w:p>
    <w:p w:rsidR="002A26EE" w:rsidRPr="00520654" w:rsidRDefault="002A26EE" w:rsidP="00A367AD">
      <w:pPr>
        <w:spacing w:after="0" w:line="240" w:lineRule="auto"/>
        <w:jc w:val="both"/>
        <w:rPr>
          <w:rFonts w:ascii="Times New Roman" w:hAnsi="Times New Roman" w:cs="Times New Roman"/>
          <w:sz w:val="24"/>
          <w:szCs w:val="24"/>
        </w:rPr>
      </w:pPr>
      <w:bookmarkStart w:id="57" w:name="sub_1115026"/>
      <w:bookmarkEnd w:id="56"/>
      <w:r w:rsidRPr="00520654">
        <w:rPr>
          <w:rFonts w:ascii="Times New Roman" w:hAnsi="Times New Roman" w:cs="Times New Roman"/>
          <w:sz w:val="24"/>
          <w:szCs w:val="24"/>
        </w:rPr>
        <w:tab/>
        <w:t>6) размещение извещения об осуществлении совместной закупки и (или) документации о совместной закупке в ЕИС, на официальном сайте, за исключением случаев, предусмотренных Законом о закупках товаров, работ, услуг отдельными видами юридических лиц, и, если это предусмотрено соглашением о проведении совместной закупки, в иных источниках;</w:t>
      </w:r>
    </w:p>
    <w:p w:rsidR="002A26EE" w:rsidRPr="00520654" w:rsidRDefault="002A26EE" w:rsidP="00A367AD">
      <w:pPr>
        <w:spacing w:after="0" w:line="240" w:lineRule="auto"/>
        <w:jc w:val="both"/>
        <w:rPr>
          <w:rFonts w:ascii="Times New Roman" w:hAnsi="Times New Roman" w:cs="Times New Roman"/>
          <w:sz w:val="24"/>
          <w:szCs w:val="24"/>
        </w:rPr>
      </w:pPr>
      <w:bookmarkStart w:id="58" w:name="sub_1115027"/>
      <w:bookmarkEnd w:id="57"/>
      <w:r w:rsidRPr="00520654">
        <w:rPr>
          <w:rFonts w:ascii="Times New Roman" w:hAnsi="Times New Roman" w:cs="Times New Roman"/>
          <w:sz w:val="24"/>
          <w:szCs w:val="24"/>
        </w:rPr>
        <w:tab/>
        <w:t>7) разъяснение положений извещения об осуществлении совместной закупки и (или) документации о совместной закупке в случае поступления соответствующего запроса о даче разъяснений;</w:t>
      </w:r>
    </w:p>
    <w:p w:rsidR="002A26EE" w:rsidRPr="00520654" w:rsidRDefault="002A26EE" w:rsidP="00A367AD">
      <w:pPr>
        <w:spacing w:after="0" w:line="240" w:lineRule="auto"/>
        <w:jc w:val="both"/>
        <w:rPr>
          <w:rFonts w:ascii="Times New Roman" w:hAnsi="Times New Roman" w:cs="Times New Roman"/>
          <w:sz w:val="24"/>
          <w:szCs w:val="24"/>
        </w:rPr>
      </w:pPr>
      <w:bookmarkStart w:id="59" w:name="sub_1115028"/>
      <w:bookmarkEnd w:id="58"/>
      <w:r w:rsidRPr="00520654">
        <w:rPr>
          <w:rFonts w:ascii="Times New Roman" w:hAnsi="Times New Roman" w:cs="Times New Roman"/>
          <w:sz w:val="24"/>
          <w:szCs w:val="24"/>
        </w:rPr>
        <w:tab/>
        <w:t>8) внесение изменений в документацию о совместной закупке и (или) извещение об осуществлении совместной закупки (при необходимости);</w:t>
      </w:r>
    </w:p>
    <w:p w:rsidR="002A26EE" w:rsidRPr="00520654" w:rsidRDefault="002A26EE" w:rsidP="00A367AD">
      <w:pPr>
        <w:spacing w:after="0" w:line="240" w:lineRule="auto"/>
        <w:jc w:val="both"/>
        <w:rPr>
          <w:rFonts w:ascii="Times New Roman" w:hAnsi="Times New Roman" w:cs="Times New Roman"/>
          <w:sz w:val="24"/>
          <w:szCs w:val="24"/>
        </w:rPr>
      </w:pPr>
      <w:bookmarkStart w:id="60" w:name="sub_1115029"/>
      <w:bookmarkEnd w:id="59"/>
      <w:r w:rsidRPr="00520654">
        <w:rPr>
          <w:rFonts w:ascii="Times New Roman" w:hAnsi="Times New Roman" w:cs="Times New Roman"/>
          <w:sz w:val="24"/>
          <w:szCs w:val="24"/>
        </w:rPr>
        <w:tab/>
        <w:t>9) рассмотрение комиссией заявок участников совместной закупки на предмет их соответствия требованиям документации о совместной закупке;</w:t>
      </w:r>
    </w:p>
    <w:p w:rsidR="002A26EE" w:rsidRPr="00520654" w:rsidRDefault="002A26EE" w:rsidP="00A367AD">
      <w:pPr>
        <w:spacing w:after="0" w:line="240" w:lineRule="auto"/>
        <w:jc w:val="both"/>
        <w:rPr>
          <w:rFonts w:ascii="Times New Roman" w:hAnsi="Times New Roman" w:cs="Times New Roman"/>
          <w:sz w:val="24"/>
          <w:szCs w:val="24"/>
        </w:rPr>
      </w:pPr>
      <w:bookmarkStart w:id="61" w:name="sub_11115210"/>
      <w:bookmarkEnd w:id="60"/>
      <w:r w:rsidRPr="00520654">
        <w:rPr>
          <w:rFonts w:ascii="Times New Roman" w:hAnsi="Times New Roman" w:cs="Times New Roman"/>
          <w:sz w:val="24"/>
          <w:szCs w:val="24"/>
        </w:rPr>
        <w:tab/>
        <w:t xml:space="preserve">10) принятие решения о допуске или </w:t>
      </w:r>
      <w:proofErr w:type="spellStart"/>
      <w:r w:rsidRPr="00520654">
        <w:rPr>
          <w:rFonts w:ascii="Times New Roman" w:hAnsi="Times New Roman" w:cs="Times New Roman"/>
          <w:sz w:val="24"/>
          <w:szCs w:val="24"/>
        </w:rPr>
        <w:t>недопуске</w:t>
      </w:r>
      <w:proofErr w:type="spellEnd"/>
      <w:r w:rsidRPr="00520654">
        <w:rPr>
          <w:rFonts w:ascii="Times New Roman" w:hAnsi="Times New Roman" w:cs="Times New Roman"/>
          <w:sz w:val="24"/>
          <w:szCs w:val="24"/>
        </w:rPr>
        <w:t xml:space="preserve"> участников закупки к участию в совместной закупке;</w:t>
      </w:r>
    </w:p>
    <w:p w:rsidR="002A26EE" w:rsidRPr="00520654" w:rsidRDefault="002A26EE" w:rsidP="00A367AD">
      <w:pPr>
        <w:spacing w:after="0" w:line="240" w:lineRule="auto"/>
        <w:jc w:val="both"/>
        <w:rPr>
          <w:rFonts w:ascii="Times New Roman" w:hAnsi="Times New Roman" w:cs="Times New Roman"/>
          <w:sz w:val="24"/>
          <w:szCs w:val="24"/>
        </w:rPr>
      </w:pPr>
      <w:bookmarkStart w:id="62" w:name="sub_11115211"/>
      <w:bookmarkEnd w:id="61"/>
      <w:r w:rsidRPr="00520654">
        <w:rPr>
          <w:rFonts w:ascii="Times New Roman" w:hAnsi="Times New Roman" w:cs="Times New Roman"/>
          <w:sz w:val="24"/>
          <w:szCs w:val="24"/>
        </w:rPr>
        <w:tab/>
        <w:t>11) оценка и сопоставление заявок на участие в совместной закупке;</w:t>
      </w:r>
    </w:p>
    <w:p w:rsidR="002A26EE" w:rsidRPr="00520654" w:rsidRDefault="002A26EE" w:rsidP="00A367AD">
      <w:pPr>
        <w:spacing w:after="0" w:line="240" w:lineRule="auto"/>
        <w:jc w:val="both"/>
        <w:rPr>
          <w:rFonts w:ascii="Times New Roman" w:hAnsi="Times New Roman" w:cs="Times New Roman"/>
          <w:sz w:val="24"/>
          <w:szCs w:val="24"/>
        </w:rPr>
      </w:pPr>
      <w:bookmarkStart w:id="63" w:name="sub_11115212"/>
      <w:bookmarkEnd w:id="62"/>
      <w:r w:rsidRPr="00520654">
        <w:rPr>
          <w:rFonts w:ascii="Times New Roman" w:hAnsi="Times New Roman" w:cs="Times New Roman"/>
          <w:sz w:val="24"/>
          <w:szCs w:val="24"/>
        </w:rPr>
        <w:tab/>
        <w:t>12) определение победителя совместной закупки;</w:t>
      </w:r>
    </w:p>
    <w:p w:rsidR="002A26EE" w:rsidRPr="00520654" w:rsidRDefault="002A26EE" w:rsidP="00A367AD">
      <w:pPr>
        <w:spacing w:after="0" w:line="240" w:lineRule="auto"/>
        <w:jc w:val="both"/>
        <w:rPr>
          <w:rFonts w:ascii="Times New Roman" w:hAnsi="Times New Roman" w:cs="Times New Roman"/>
          <w:sz w:val="24"/>
          <w:szCs w:val="24"/>
        </w:rPr>
      </w:pPr>
      <w:bookmarkStart w:id="64" w:name="sub_11115213"/>
      <w:bookmarkEnd w:id="63"/>
      <w:r w:rsidRPr="00520654">
        <w:rPr>
          <w:rFonts w:ascii="Times New Roman" w:hAnsi="Times New Roman" w:cs="Times New Roman"/>
          <w:sz w:val="24"/>
          <w:szCs w:val="24"/>
        </w:rPr>
        <w:tab/>
        <w:t>13) заключение договора с победителем (победителями) каждым Заказчиком самостоятельно.</w:t>
      </w:r>
    </w:p>
    <w:p w:rsidR="002A26EE" w:rsidRPr="00520654" w:rsidRDefault="002A26EE" w:rsidP="00A367AD">
      <w:pPr>
        <w:spacing w:after="0" w:line="240" w:lineRule="auto"/>
        <w:jc w:val="both"/>
        <w:rPr>
          <w:rFonts w:ascii="Times New Roman" w:hAnsi="Times New Roman" w:cs="Times New Roman"/>
          <w:sz w:val="24"/>
          <w:szCs w:val="24"/>
        </w:rPr>
      </w:pPr>
      <w:bookmarkStart w:id="65" w:name="sub_111503"/>
      <w:bookmarkEnd w:id="64"/>
      <w:r w:rsidRPr="00520654">
        <w:rPr>
          <w:rFonts w:ascii="Times New Roman" w:hAnsi="Times New Roman" w:cs="Times New Roman"/>
          <w:sz w:val="24"/>
          <w:szCs w:val="24"/>
        </w:rPr>
        <w:lastRenderedPageBreak/>
        <w:tab/>
        <w:t>1.15.3. Извещение об осуществлении совместной закупки размещается в сроки, установленные для соответствующего способа закупки настоящим Положением и соглашением о проведении совместной закупки.</w:t>
      </w:r>
    </w:p>
    <w:p w:rsidR="002A26EE" w:rsidRPr="00520654" w:rsidRDefault="002A26EE" w:rsidP="00A367AD">
      <w:pPr>
        <w:spacing w:after="0" w:line="240" w:lineRule="auto"/>
        <w:jc w:val="both"/>
        <w:rPr>
          <w:rFonts w:ascii="Times New Roman" w:hAnsi="Times New Roman" w:cs="Times New Roman"/>
          <w:sz w:val="24"/>
          <w:szCs w:val="24"/>
        </w:rPr>
      </w:pPr>
      <w:bookmarkStart w:id="66" w:name="sub_111504"/>
      <w:bookmarkEnd w:id="65"/>
      <w:r w:rsidRPr="00520654">
        <w:rPr>
          <w:rFonts w:ascii="Times New Roman" w:hAnsi="Times New Roman" w:cs="Times New Roman"/>
          <w:sz w:val="24"/>
          <w:szCs w:val="24"/>
        </w:rPr>
        <w:tab/>
        <w:t>1.15.4. Организатором совместной закупки может выступать один из Заказчиков либо специализированная организация, которой другие Заказчики передали на основании соглашения часть своих полномочий на организацию и проведение процедуры совместной закупки. Организатор совместной закупки определяется в соглашении о проведении совместной закупки.</w:t>
      </w:r>
    </w:p>
    <w:p w:rsidR="002A26EE" w:rsidRPr="00520654" w:rsidRDefault="002A26EE" w:rsidP="00A367AD">
      <w:pPr>
        <w:spacing w:after="0" w:line="240" w:lineRule="auto"/>
        <w:jc w:val="both"/>
        <w:rPr>
          <w:rFonts w:ascii="Times New Roman" w:hAnsi="Times New Roman" w:cs="Times New Roman"/>
          <w:sz w:val="24"/>
          <w:szCs w:val="24"/>
        </w:rPr>
      </w:pPr>
      <w:bookmarkStart w:id="67" w:name="sub_111505"/>
      <w:bookmarkEnd w:id="66"/>
      <w:r w:rsidRPr="00520654">
        <w:rPr>
          <w:rFonts w:ascii="Times New Roman" w:hAnsi="Times New Roman" w:cs="Times New Roman"/>
          <w:sz w:val="24"/>
          <w:szCs w:val="24"/>
        </w:rPr>
        <w:tab/>
        <w:t>1.15.5. Условия соглашения о проведении совместной закупки не должны противоречить настоящему Положению, положениям о закупках товаров, работ, услуг других Заказчиков, а также указанное соглашение о проведении совместной закупки должно содержать:</w:t>
      </w:r>
    </w:p>
    <w:p w:rsidR="00A367AD" w:rsidRDefault="002A26EE" w:rsidP="00A367AD">
      <w:pPr>
        <w:spacing w:line="240" w:lineRule="auto"/>
        <w:jc w:val="both"/>
        <w:rPr>
          <w:rFonts w:ascii="Times New Roman" w:hAnsi="Times New Roman" w:cs="Times New Roman"/>
          <w:sz w:val="24"/>
          <w:szCs w:val="24"/>
        </w:rPr>
      </w:pPr>
      <w:bookmarkStart w:id="68" w:name="sub_1115051"/>
      <w:bookmarkEnd w:id="67"/>
      <w:r w:rsidRPr="00520654">
        <w:rPr>
          <w:rFonts w:ascii="Times New Roman" w:hAnsi="Times New Roman" w:cs="Times New Roman"/>
          <w:sz w:val="24"/>
          <w:szCs w:val="24"/>
        </w:rPr>
        <w:tab/>
        <w:t>1) информацию о сторонах соглашения;</w:t>
      </w:r>
      <w:bookmarkStart w:id="69" w:name="sub_1115052"/>
      <w:bookmarkEnd w:id="68"/>
    </w:p>
    <w:p w:rsidR="002A26EE" w:rsidRPr="00520654" w:rsidRDefault="002A26EE" w:rsidP="00A367AD">
      <w:pPr>
        <w:spacing w:line="240" w:lineRule="auto"/>
        <w:jc w:val="both"/>
        <w:rPr>
          <w:rFonts w:ascii="Times New Roman" w:hAnsi="Times New Roman" w:cs="Times New Roman"/>
          <w:sz w:val="24"/>
          <w:szCs w:val="24"/>
        </w:rPr>
      </w:pPr>
      <w:r w:rsidRPr="00520654">
        <w:rPr>
          <w:rFonts w:ascii="Times New Roman" w:hAnsi="Times New Roman" w:cs="Times New Roman"/>
          <w:sz w:val="24"/>
          <w:szCs w:val="24"/>
        </w:rPr>
        <w:tab/>
        <w:t>2) информацию о предмете совместной закупки в отношении каждого Заказчика;</w:t>
      </w:r>
    </w:p>
    <w:p w:rsidR="002A26EE" w:rsidRPr="00520654" w:rsidRDefault="002A26EE" w:rsidP="00A367AD">
      <w:pPr>
        <w:spacing w:line="240" w:lineRule="auto"/>
        <w:jc w:val="both"/>
        <w:rPr>
          <w:rFonts w:ascii="Times New Roman" w:hAnsi="Times New Roman" w:cs="Times New Roman"/>
          <w:sz w:val="24"/>
          <w:szCs w:val="24"/>
        </w:rPr>
      </w:pPr>
      <w:bookmarkStart w:id="70" w:name="sub_1115053"/>
      <w:bookmarkEnd w:id="69"/>
      <w:r w:rsidRPr="00520654">
        <w:rPr>
          <w:rFonts w:ascii="Times New Roman" w:hAnsi="Times New Roman" w:cs="Times New Roman"/>
          <w:sz w:val="24"/>
          <w:szCs w:val="24"/>
        </w:rPr>
        <w:tab/>
        <w:t>3) информацию об объеме совместной закупки, в отношении которой проводятся совместные закупки, месте, сроках (периодах) и условиях поставки продукции в отношении каждого Заказчика (допускаются различия для Заказчиков);</w:t>
      </w:r>
    </w:p>
    <w:p w:rsidR="002A26EE" w:rsidRPr="00520654" w:rsidRDefault="002A26EE" w:rsidP="00A367AD">
      <w:pPr>
        <w:spacing w:after="0" w:line="240" w:lineRule="auto"/>
        <w:jc w:val="both"/>
        <w:rPr>
          <w:rFonts w:ascii="Times New Roman" w:hAnsi="Times New Roman" w:cs="Times New Roman"/>
          <w:sz w:val="24"/>
          <w:szCs w:val="24"/>
        </w:rPr>
      </w:pPr>
      <w:bookmarkStart w:id="71" w:name="sub_1115054"/>
      <w:bookmarkEnd w:id="70"/>
      <w:r w:rsidRPr="00520654">
        <w:rPr>
          <w:rFonts w:ascii="Times New Roman" w:hAnsi="Times New Roman" w:cs="Times New Roman"/>
          <w:sz w:val="24"/>
          <w:szCs w:val="24"/>
        </w:rPr>
        <w:tab/>
        <w:t>4) информацию о начальных (максимальных) ценах договоров либо начальных сумм цен единиц товара, работы, услуги и максимальное значение цены договоров, а также обоснование таких цен в отношении каждого Заказчика;</w:t>
      </w:r>
    </w:p>
    <w:p w:rsidR="002A26EE" w:rsidRPr="00520654" w:rsidRDefault="002A26EE" w:rsidP="00A367AD">
      <w:pPr>
        <w:spacing w:after="0" w:line="240" w:lineRule="auto"/>
        <w:jc w:val="both"/>
        <w:rPr>
          <w:rFonts w:ascii="Times New Roman" w:hAnsi="Times New Roman" w:cs="Times New Roman"/>
          <w:sz w:val="24"/>
          <w:szCs w:val="24"/>
        </w:rPr>
      </w:pPr>
      <w:bookmarkStart w:id="72" w:name="sub_1115055"/>
      <w:bookmarkEnd w:id="71"/>
      <w:r w:rsidRPr="00520654">
        <w:rPr>
          <w:rFonts w:ascii="Times New Roman" w:hAnsi="Times New Roman" w:cs="Times New Roman"/>
          <w:sz w:val="24"/>
          <w:szCs w:val="24"/>
        </w:rPr>
        <w:tab/>
        <w:t>5) права, обязанности и ответственность сторон;</w:t>
      </w:r>
    </w:p>
    <w:p w:rsidR="002A26EE" w:rsidRPr="00520654" w:rsidRDefault="002A26EE" w:rsidP="00A367AD">
      <w:pPr>
        <w:spacing w:after="0" w:line="240" w:lineRule="auto"/>
        <w:jc w:val="both"/>
        <w:rPr>
          <w:rFonts w:ascii="Times New Roman" w:hAnsi="Times New Roman" w:cs="Times New Roman"/>
          <w:sz w:val="24"/>
          <w:szCs w:val="24"/>
        </w:rPr>
      </w:pPr>
      <w:bookmarkStart w:id="73" w:name="sub_1115056"/>
      <w:bookmarkEnd w:id="72"/>
      <w:r w:rsidRPr="00520654">
        <w:rPr>
          <w:rFonts w:ascii="Times New Roman" w:hAnsi="Times New Roman" w:cs="Times New Roman"/>
          <w:sz w:val="24"/>
          <w:szCs w:val="24"/>
        </w:rPr>
        <w:tab/>
        <w:t>6) информацию об организаторе совместных закупок, в том числе перечень полномочий, переданных указанному организатору сторонами соглашений;</w:t>
      </w:r>
    </w:p>
    <w:p w:rsidR="002A26EE" w:rsidRPr="00520654" w:rsidRDefault="002A26EE" w:rsidP="00A367AD">
      <w:pPr>
        <w:spacing w:after="0" w:line="240" w:lineRule="auto"/>
        <w:jc w:val="both"/>
        <w:rPr>
          <w:rFonts w:ascii="Times New Roman" w:hAnsi="Times New Roman" w:cs="Times New Roman"/>
          <w:sz w:val="24"/>
          <w:szCs w:val="24"/>
        </w:rPr>
      </w:pPr>
      <w:bookmarkStart w:id="74" w:name="sub_1115057"/>
      <w:bookmarkEnd w:id="73"/>
      <w:r w:rsidRPr="00520654">
        <w:rPr>
          <w:rFonts w:ascii="Times New Roman" w:hAnsi="Times New Roman" w:cs="Times New Roman"/>
          <w:sz w:val="24"/>
          <w:szCs w:val="24"/>
        </w:rPr>
        <w:tab/>
        <w:t>7) порядок, срок формирования и регламент работы комиссии;</w:t>
      </w:r>
    </w:p>
    <w:p w:rsidR="002A26EE" w:rsidRPr="00520654" w:rsidRDefault="002A26EE" w:rsidP="00A367AD">
      <w:pPr>
        <w:spacing w:after="0" w:line="240" w:lineRule="auto"/>
        <w:jc w:val="both"/>
        <w:rPr>
          <w:rFonts w:ascii="Times New Roman" w:hAnsi="Times New Roman" w:cs="Times New Roman"/>
          <w:sz w:val="24"/>
          <w:szCs w:val="24"/>
        </w:rPr>
      </w:pPr>
      <w:bookmarkStart w:id="75" w:name="sub_1115058"/>
      <w:bookmarkEnd w:id="74"/>
      <w:r w:rsidRPr="00520654">
        <w:rPr>
          <w:rFonts w:ascii="Times New Roman" w:hAnsi="Times New Roman" w:cs="Times New Roman"/>
          <w:sz w:val="24"/>
          <w:szCs w:val="24"/>
        </w:rPr>
        <w:tab/>
        <w:t>8) порядок, сроки разработки и утверждения извещения об осуществлении совместной закупки и (или) документации о совместной закупке;</w:t>
      </w:r>
    </w:p>
    <w:p w:rsidR="002A26EE" w:rsidRPr="00520654" w:rsidRDefault="002A26EE" w:rsidP="00A367AD">
      <w:pPr>
        <w:spacing w:after="0" w:line="240" w:lineRule="auto"/>
        <w:jc w:val="both"/>
        <w:rPr>
          <w:rFonts w:ascii="Times New Roman" w:hAnsi="Times New Roman" w:cs="Times New Roman"/>
          <w:sz w:val="24"/>
          <w:szCs w:val="24"/>
        </w:rPr>
      </w:pPr>
      <w:bookmarkStart w:id="76" w:name="sub_1115059"/>
      <w:bookmarkEnd w:id="75"/>
      <w:r w:rsidRPr="00520654">
        <w:rPr>
          <w:rFonts w:ascii="Times New Roman" w:hAnsi="Times New Roman" w:cs="Times New Roman"/>
          <w:sz w:val="24"/>
          <w:szCs w:val="24"/>
        </w:rPr>
        <w:tab/>
        <w:t>9) примерные сроки проведения совместных закупок;</w:t>
      </w:r>
    </w:p>
    <w:p w:rsidR="002A26EE" w:rsidRPr="00520654" w:rsidRDefault="002A26EE" w:rsidP="00A367AD">
      <w:pPr>
        <w:spacing w:after="0" w:line="240" w:lineRule="auto"/>
        <w:jc w:val="both"/>
        <w:rPr>
          <w:rFonts w:ascii="Times New Roman" w:hAnsi="Times New Roman" w:cs="Times New Roman"/>
          <w:sz w:val="24"/>
          <w:szCs w:val="24"/>
        </w:rPr>
      </w:pPr>
      <w:bookmarkStart w:id="77" w:name="sub_11150510"/>
      <w:bookmarkEnd w:id="76"/>
      <w:r w:rsidRPr="00520654">
        <w:rPr>
          <w:rFonts w:ascii="Times New Roman" w:hAnsi="Times New Roman" w:cs="Times New Roman"/>
          <w:sz w:val="24"/>
          <w:szCs w:val="24"/>
        </w:rPr>
        <w:tab/>
        <w:t>10) срок действия соглашения;</w:t>
      </w:r>
    </w:p>
    <w:p w:rsidR="002A26EE" w:rsidRPr="00520654" w:rsidRDefault="002A26EE" w:rsidP="00A367AD">
      <w:pPr>
        <w:spacing w:after="0" w:line="240" w:lineRule="auto"/>
        <w:jc w:val="both"/>
        <w:rPr>
          <w:rFonts w:ascii="Times New Roman" w:hAnsi="Times New Roman" w:cs="Times New Roman"/>
          <w:sz w:val="24"/>
          <w:szCs w:val="24"/>
        </w:rPr>
      </w:pPr>
      <w:bookmarkStart w:id="78" w:name="sub_11150511"/>
      <w:bookmarkEnd w:id="77"/>
      <w:r w:rsidRPr="00520654">
        <w:rPr>
          <w:rFonts w:ascii="Times New Roman" w:hAnsi="Times New Roman" w:cs="Times New Roman"/>
          <w:sz w:val="24"/>
          <w:szCs w:val="24"/>
        </w:rPr>
        <w:tab/>
        <w:t>11) порядок рассмотрения споров;</w:t>
      </w:r>
    </w:p>
    <w:p w:rsidR="002A26EE" w:rsidRPr="00520654" w:rsidRDefault="002A26EE" w:rsidP="00A367AD">
      <w:pPr>
        <w:spacing w:after="0" w:line="240" w:lineRule="auto"/>
        <w:jc w:val="both"/>
        <w:rPr>
          <w:rFonts w:ascii="Times New Roman" w:hAnsi="Times New Roman" w:cs="Times New Roman"/>
          <w:sz w:val="24"/>
          <w:szCs w:val="24"/>
        </w:rPr>
      </w:pPr>
      <w:bookmarkStart w:id="79" w:name="sub_11150512"/>
      <w:bookmarkEnd w:id="78"/>
      <w:r w:rsidRPr="00520654">
        <w:rPr>
          <w:rFonts w:ascii="Times New Roman" w:hAnsi="Times New Roman" w:cs="Times New Roman"/>
          <w:sz w:val="24"/>
          <w:szCs w:val="24"/>
        </w:rPr>
        <w:tab/>
        <w:t>12) иную информацию, определяющую взаимоотношения сторон соглашения при проведении совместных закупок.</w:t>
      </w:r>
    </w:p>
    <w:p w:rsidR="002A26EE" w:rsidRPr="00520654" w:rsidRDefault="002A26EE" w:rsidP="00A367AD">
      <w:pPr>
        <w:spacing w:after="0" w:line="240" w:lineRule="auto"/>
        <w:jc w:val="both"/>
        <w:rPr>
          <w:rFonts w:ascii="Times New Roman" w:hAnsi="Times New Roman" w:cs="Times New Roman"/>
          <w:sz w:val="24"/>
          <w:szCs w:val="24"/>
        </w:rPr>
      </w:pPr>
      <w:bookmarkStart w:id="80" w:name="sub_111506"/>
      <w:bookmarkEnd w:id="79"/>
      <w:r w:rsidRPr="00520654">
        <w:rPr>
          <w:rFonts w:ascii="Times New Roman" w:hAnsi="Times New Roman" w:cs="Times New Roman"/>
          <w:sz w:val="24"/>
          <w:szCs w:val="24"/>
        </w:rPr>
        <w:tab/>
        <w:t>1.15.6. Порядок размещения информации о проведении совместной закупки (в соответствии с настоящим Положением и соглашением о проведении совместной закупки), требования к участникам совместной закупки и закупаемым товарам, работам, услугам, сроки поставки товара (выполнения работы, оказания услуги), начальные (максимальные) цены договора всех Заказчиков, размещенные в ЕИС, на официальном сайте, за исключением случаев, предусмотренных Законом о закупках товаров, работ, услуг отдельными видами юридических лиц, и, если это предусмотрено соглашением о проведении совместной закупки, в иных источниках, не должны противоречить настоящему Положению, положениям о закупках товаров, работ, услуг других Заказчиков, а также соглашению о проведении совместной закупки.</w:t>
      </w:r>
    </w:p>
    <w:bookmarkEnd w:id="80"/>
    <w:p w:rsidR="002A26EE" w:rsidRPr="00520654" w:rsidRDefault="002A26EE" w:rsidP="002A26EE">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1.15.7. Договор заключается с победителем каждым Заказчиком отдельно.</w:t>
      </w:r>
    </w:p>
    <w:p w:rsidR="00ED140A" w:rsidRPr="00520654" w:rsidRDefault="00ED140A" w:rsidP="0019037E">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1"/>
        <w:rPr>
          <w:rFonts w:ascii="Times New Roman" w:hAnsi="Times New Roman" w:cs="Times New Roman"/>
          <w:sz w:val="24"/>
          <w:szCs w:val="24"/>
        </w:rPr>
      </w:pPr>
      <w:r w:rsidRPr="00520654">
        <w:rPr>
          <w:rFonts w:ascii="Times New Roman" w:hAnsi="Times New Roman" w:cs="Times New Roman"/>
          <w:b/>
          <w:sz w:val="24"/>
          <w:szCs w:val="24"/>
        </w:rPr>
        <w:t>2. Закупка путем проведения конкурса в электронной форме</w:t>
      </w: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2.1. Конкурс на право заключения договора</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в электронной форме</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2.1.1. Закупка осуществляется путем проведения конкурса в электронной форме (далее - конкурс), когда необходимо закупить товары, работы, услуги в связи с конкретными потребностями Заказчика (в том числе если предмет договора носит технически сложный характер). При этом для выбора наилучших условий исполнения договора Заказчик использует несколько критериев оценки заявок на участие в конкурсе, предусмотренных </w:t>
      </w:r>
      <w:hyperlink w:anchor="P662" w:tooltip="2.4. Критерии оценки заявок на участие">
        <w:r w:rsidRPr="00520654">
          <w:rPr>
            <w:rFonts w:ascii="Times New Roman" w:hAnsi="Times New Roman" w:cs="Times New Roman"/>
            <w:sz w:val="24"/>
            <w:szCs w:val="24"/>
          </w:rPr>
          <w:t>пунктом 2.4</w:t>
        </w:r>
      </w:hyperlink>
      <w:r w:rsidRPr="00520654">
        <w:rPr>
          <w:rFonts w:ascii="Times New Roman" w:hAnsi="Times New Roman" w:cs="Times New Roman"/>
          <w:sz w:val="24"/>
          <w:szCs w:val="24"/>
        </w:rPr>
        <w:t xml:space="preserve"> Положения.</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2.1.2. Не допускается взимать с участников плату за участие в конкурсе.</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bookmarkStart w:id="81" w:name="P645"/>
      <w:bookmarkEnd w:id="81"/>
      <w:r w:rsidRPr="00520654">
        <w:rPr>
          <w:rFonts w:ascii="Times New Roman" w:hAnsi="Times New Roman" w:cs="Times New Roman"/>
          <w:sz w:val="24"/>
          <w:szCs w:val="24"/>
        </w:rPr>
        <w:t xml:space="preserve">2.1.3. Заказчик размещает в ЕИС, на официальном сайте и на электронной площадке извещение о проведении конкурса и конкурсную документацию не менее чем за пятнадцать дней до дня окончания срока подачи заявок на участие в конкурсе, за исключением случаев, когда </w:t>
      </w:r>
      <w:r w:rsidRPr="00520654">
        <w:rPr>
          <w:rFonts w:ascii="Times New Roman" w:hAnsi="Times New Roman" w:cs="Times New Roman"/>
          <w:sz w:val="24"/>
          <w:szCs w:val="24"/>
        </w:rPr>
        <w:lastRenderedPageBreak/>
        <w:t xml:space="preserve">сведения о закупке могут не размещаться в ЕИС в соответствии с </w:t>
      </w:r>
      <w:hyperlink w:anchor="P212" w:tooltip="1.4.10. Не размещается в ЕИС и на сайте Заказчика следующая информация:">
        <w:r w:rsidRPr="00520654">
          <w:rPr>
            <w:rFonts w:ascii="Times New Roman" w:hAnsi="Times New Roman" w:cs="Times New Roman"/>
            <w:sz w:val="24"/>
            <w:szCs w:val="24"/>
          </w:rPr>
          <w:t>пунктами 1.4.10</w:t>
        </w:r>
      </w:hyperlink>
      <w:r w:rsidRPr="00520654">
        <w:rPr>
          <w:rFonts w:ascii="Times New Roman" w:hAnsi="Times New Roman" w:cs="Times New Roman"/>
          <w:sz w:val="24"/>
          <w:szCs w:val="24"/>
        </w:rPr>
        <w:t xml:space="preserve">, </w:t>
      </w:r>
      <w:hyperlink w:anchor="P216" w:tooltip="1.4.11. Заказчик вправе не размещать в ЕИС сведения:">
        <w:r w:rsidRPr="00520654">
          <w:rPr>
            <w:rFonts w:ascii="Times New Roman" w:hAnsi="Times New Roman" w:cs="Times New Roman"/>
            <w:sz w:val="24"/>
            <w:szCs w:val="24"/>
          </w:rPr>
          <w:t>1.4.11</w:t>
        </w:r>
      </w:hyperlink>
      <w:r w:rsidR="00A367AD">
        <w:rPr>
          <w:rFonts w:ascii="Times New Roman" w:hAnsi="Times New Roman" w:cs="Times New Roman"/>
          <w:sz w:val="24"/>
          <w:szCs w:val="24"/>
        </w:rPr>
        <w:t xml:space="preserve"> </w:t>
      </w:r>
      <w:r w:rsidRPr="00520654">
        <w:rPr>
          <w:rFonts w:ascii="Times New Roman" w:hAnsi="Times New Roman" w:cs="Times New Roman"/>
          <w:sz w:val="24"/>
          <w:szCs w:val="24"/>
        </w:rPr>
        <w:t>Положения.</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2.2. Извещение о проведении конкурса в электронной форме</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2.2.1. В извещении о проведении конкурса должны быть указаны сведения в соответствии с </w:t>
      </w:r>
      <w:hyperlink w:anchor="P363" w:tooltip="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
        <w:r w:rsidRPr="00520654">
          <w:rPr>
            <w:rFonts w:ascii="Times New Roman" w:hAnsi="Times New Roman" w:cs="Times New Roman"/>
            <w:sz w:val="24"/>
            <w:szCs w:val="24"/>
          </w:rPr>
          <w:t>пунктом 1.8.8</w:t>
        </w:r>
      </w:hyperlink>
      <w:r w:rsidRPr="00520654">
        <w:rPr>
          <w:rFonts w:ascii="Times New Roman" w:hAnsi="Times New Roman" w:cs="Times New Roman"/>
          <w:sz w:val="24"/>
          <w:szCs w:val="24"/>
        </w:rPr>
        <w:t xml:space="preserve"> Положения.</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2.2.2. Извещение о проведении конкурса является неотъемлемой частью конкурсной документации. Сведения в извещении должны соответствовать сведениям, указанным в конкурсной документации.</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bookmarkStart w:id="82" w:name="P651"/>
      <w:bookmarkEnd w:id="82"/>
      <w:r w:rsidRPr="00520654">
        <w:rPr>
          <w:rFonts w:ascii="Times New Roman" w:hAnsi="Times New Roman" w:cs="Times New Roman"/>
          <w:sz w:val="24"/>
          <w:szCs w:val="24"/>
        </w:rPr>
        <w:t>2.2.3. Изменения, внесенные в извещение,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конкурса не допускается.</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В результате внесения указанных изменений срок подачи заявок на участие в конкурсе должен быть продлен следующим образом. С даты размещения в ЕИС, на официальном сайте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645" w:tooltip="2.1.3. Заказчик размещает в ЕИС, на официальном сайте и на электронной площадке извещение о проведении конкурса и конкурсную документацию не менее чем за пятнадцать дней до дня окончания срока подачи заявок на участие в конкурсе, за исключением случаев, когда ">
        <w:r w:rsidRPr="00520654">
          <w:rPr>
            <w:rFonts w:ascii="Times New Roman" w:hAnsi="Times New Roman" w:cs="Times New Roman"/>
            <w:sz w:val="24"/>
            <w:szCs w:val="24"/>
          </w:rPr>
          <w:t>пункте 2.1.3</w:t>
        </w:r>
      </w:hyperlink>
      <w:r w:rsidRPr="00520654">
        <w:rPr>
          <w:rFonts w:ascii="Times New Roman" w:hAnsi="Times New Roman" w:cs="Times New Roman"/>
          <w:sz w:val="24"/>
          <w:szCs w:val="24"/>
        </w:rPr>
        <w:t xml:space="preserve"> Положения.</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2.3. Конкурсная документация</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2.3.1. Конкурсная документация должна содержать сведения, предусмотренные </w:t>
      </w:r>
      <w:hyperlink w:anchor="P327" w:tooltip="1.8.2. В документации о закупке обязательно указываются:">
        <w:r w:rsidRPr="00520654">
          <w:rPr>
            <w:rFonts w:ascii="Times New Roman" w:hAnsi="Times New Roman" w:cs="Times New Roman"/>
            <w:sz w:val="24"/>
            <w:szCs w:val="24"/>
          </w:rPr>
          <w:t>пунктом 1.8.2</w:t>
        </w:r>
      </w:hyperlink>
      <w:r w:rsidRPr="00520654">
        <w:rPr>
          <w:rFonts w:ascii="Times New Roman" w:hAnsi="Times New Roman" w:cs="Times New Roman"/>
          <w:sz w:val="24"/>
          <w:szCs w:val="24"/>
        </w:rPr>
        <w:t xml:space="preserve"> Положения.</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2.3.2. Заказчик вправе предусмотреть в конкурсной документации условие о проведении переторжки в соответствии с </w:t>
      </w:r>
      <w:hyperlink w:anchor="P780" w:tooltip="2.8. Порядок проведения переторжки">
        <w:r w:rsidRPr="00520654">
          <w:rPr>
            <w:rFonts w:ascii="Times New Roman" w:hAnsi="Times New Roman" w:cs="Times New Roman"/>
            <w:sz w:val="24"/>
            <w:szCs w:val="24"/>
          </w:rPr>
          <w:t>пунктом 2.8</w:t>
        </w:r>
      </w:hyperlink>
      <w:r w:rsidRPr="00520654">
        <w:rPr>
          <w:rFonts w:ascii="Times New Roman" w:hAnsi="Times New Roman" w:cs="Times New Roman"/>
          <w:sz w:val="24"/>
          <w:szCs w:val="24"/>
        </w:rPr>
        <w:t xml:space="preserve"> Положения.</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2.3.3. К извещению, конкурсной документации должен быть приложен проект договора, являющийся их неотъемлемой частью.</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2.3.4. При проведении конкурса могут выделяться лоты, в отношении каждого из которых в извещении о проведении конкурса, конкурсной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конкурсе в отношении определенных лотов. По каждому лоту заключается отдельный договор.</w:t>
      </w:r>
    </w:p>
    <w:p w:rsidR="00ED140A" w:rsidRPr="00520654" w:rsidRDefault="00ED140A" w:rsidP="0046458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2.3.5. Изменения, внесенные в конкурсную документацию, размещаются в ЕИС, на официальный сайт и на электронной площадке в порядке и сроки, указанные в </w:t>
      </w:r>
      <w:hyperlink w:anchor="P651" w:tooltip="2.2.3. Изменения, внесенные в извещение,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конкурса не допускается.">
        <w:r w:rsidRPr="00520654">
          <w:rPr>
            <w:rFonts w:ascii="Times New Roman" w:hAnsi="Times New Roman" w:cs="Times New Roman"/>
            <w:sz w:val="24"/>
            <w:szCs w:val="24"/>
          </w:rPr>
          <w:t>пункте 2.2.3</w:t>
        </w:r>
      </w:hyperlink>
      <w:r w:rsidRPr="00520654">
        <w:rPr>
          <w:rFonts w:ascii="Times New Roman" w:hAnsi="Times New Roman" w:cs="Times New Roman"/>
          <w:sz w:val="24"/>
          <w:szCs w:val="24"/>
        </w:rPr>
        <w:t xml:space="preserve"> Положения.</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bookmarkStart w:id="83" w:name="P662"/>
      <w:bookmarkEnd w:id="83"/>
      <w:r w:rsidRPr="00520654">
        <w:rPr>
          <w:rFonts w:ascii="Times New Roman" w:hAnsi="Times New Roman" w:cs="Times New Roman"/>
          <w:b/>
          <w:sz w:val="24"/>
          <w:szCs w:val="24"/>
        </w:rPr>
        <w:t>2.4. Критерии оценки заявок на участие</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в конкурсе в электронной форме</w:t>
      </w:r>
      <w:hyperlink w:anchor="P1405" w:tooltip="&lt;6&gt; Заказчик может изложить раздел в собственной редакции, с учетом положений постановления Правительства Российской Федерации от 31 декабря 2021 г. N 2604 &quot;Об оценке заявок на участие в закупке товаров, работ, услуг для обеспечения государственных и муниципал"/>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2.4.1. Чтобы определить лучшие условия исполнения договора, Заказчик оценивает и сопоставляет заявки на участие в конкурсе по критериям, указанным в документации о закупке.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bookmarkStart w:id="84" w:name="P666"/>
      <w:bookmarkEnd w:id="84"/>
      <w:r w:rsidRPr="00520654">
        <w:rPr>
          <w:rFonts w:ascii="Times New Roman" w:hAnsi="Times New Roman" w:cs="Times New Roman"/>
          <w:sz w:val="24"/>
          <w:szCs w:val="24"/>
        </w:rPr>
        <w:t>2.4.2. Критериями оценки заявок на участие в конкурсе могут быть:</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bookmarkStart w:id="85" w:name="P667"/>
      <w:bookmarkEnd w:id="85"/>
      <w:r w:rsidRPr="00520654">
        <w:rPr>
          <w:rFonts w:ascii="Times New Roman" w:hAnsi="Times New Roman" w:cs="Times New Roman"/>
          <w:sz w:val="24"/>
          <w:szCs w:val="24"/>
        </w:rPr>
        <w:t>1) цена договора, сумма цен единиц товара, работы, услуги;</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bookmarkStart w:id="86" w:name="P668"/>
      <w:bookmarkEnd w:id="86"/>
      <w:r w:rsidRPr="00520654">
        <w:rPr>
          <w:rFonts w:ascii="Times New Roman" w:hAnsi="Times New Roman" w:cs="Times New Roman"/>
          <w:sz w:val="24"/>
          <w:szCs w:val="24"/>
        </w:rPr>
        <w:t>2) качественные и (или) функциональные характеристики (потребительские свойства) товара, качество работ, услуг;</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bookmarkStart w:id="87" w:name="P669"/>
      <w:bookmarkEnd w:id="87"/>
      <w:r w:rsidRPr="00520654">
        <w:rPr>
          <w:rFonts w:ascii="Times New Roman" w:hAnsi="Times New Roman" w:cs="Times New Roman"/>
          <w:sz w:val="24"/>
          <w:szCs w:val="24"/>
        </w:rPr>
        <w:t>3) расходы на эксплуатацию товара;</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bookmarkStart w:id="88" w:name="P670"/>
      <w:bookmarkEnd w:id="88"/>
      <w:r w:rsidRPr="00520654">
        <w:rPr>
          <w:rFonts w:ascii="Times New Roman" w:hAnsi="Times New Roman" w:cs="Times New Roman"/>
          <w:sz w:val="24"/>
          <w:szCs w:val="24"/>
        </w:rPr>
        <w:t>4) расходы на техническое обслуживание товара;</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bookmarkStart w:id="89" w:name="P671"/>
      <w:bookmarkEnd w:id="89"/>
      <w:r w:rsidRPr="00520654">
        <w:rPr>
          <w:rFonts w:ascii="Times New Roman" w:hAnsi="Times New Roman" w:cs="Times New Roman"/>
          <w:sz w:val="24"/>
          <w:szCs w:val="24"/>
        </w:rPr>
        <w:t>5) сроки (периоды) поставки товара, выполнения работ, оказания услуг;</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bookmarkStart w:id="90" w:name="P672"/>
      <w:bookmarkEnd w:id="90"/>
      <w:r w:rsidRPr="00520654">
        <w:rPr>
          <w:rFonts w:ascii="Times New Roman" w:hAnsi="Times New Roman" w:cs="Times New Roman"/>
          <w:sz w:val="24"/>
          <w:szCs w:val="24"/>
        </w:rPr>
        <w:t>6) срок, на который предоставляются гарантии качества товара, работ, услуг;</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bookmarkStart w:id="91" w:name="P673"/>
      <w:bookmarkEnd w:id="91"/>
      <w:r w:rsidRPr="00520654">
        <w:rPr>
          <w:rFonts w:ascii="Times New Roman" w:hAnsi="Times New Roman" w:cs="Times New Roman"/>
          <w:sz w:val="24"/>
          <w:szCs w:val="24"/>
        </w:rPr>
        <w:t>7) деловая репутация участника закупок;</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9) квалификация участника закупки;</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bookmarkStart w:id="92" w:name="P676"/>
      <w:bookmarkEnd w:id="92"/>
      <w:r w:rsidRPr="00520654">
        <w:rPr>
          <w:rFonts w:ascii="Times New Roman" w:hAnsi="Times New Roman" w:cs="Times New Roman"/>
          <w:sz w:val="24"/>
          <w:szCs w:val="24"/>
        </w:rPr>
        <w:t>10) квалификация работников участника закупки.</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bookmarkStart w:id="93" w:name="P677"/>
      <w:bookmarkEnd w:id="93"/>
      <w:r w:rsidRPr="00520654">
        <w:rPr>
          <w:rFonts w:ascii="Times New Roman" w:hAnsi="Times New Roman" w:cs="Times New Roman"/>
          <w:sz w:val="24"/>
          <w:szCs w:val="24"/>
        </w:rPr>
        <w:t xml:space="preserve">2.4.3. В конкурсной документации Заказчик должен указать не менее двух критериев из предусмотренных </w:t>
      </w:r>
      <w:r w:rsidR="00AC02DA" w:rsidRPr="00520654">
        <w:rPr>
          <w:rFonts w:ascii="Times New Roman" w:eastAsiaTheme="minorHAnsi" w:hAnsi="Times New Roman" w:cs="Times New Roman"/>
          <w:sz w:val="24"/>
          <w:szCs w:val="24"/>
          <w:lang w:eastAsia="en-US"/>
        </w:rPr>
        <w:t>пунктом 2.4.2</w:t>
      </w:r>
      <w:r w:rsidRPr="00520654">
        <w:rPr>
          <w:rFonts w:ascii="Times New Roman" w:hAnsi="Times New Roman" w:cs="Times New Roman"/>
          <w:sz w:val="24"/>
          <w:szCs w:val="24"/>
        </w:rPr>
        <w:t xml:space="preserve"> Положения, причем одним из этих критериев должна быть цена. Для каждого критерия оценки в конкурсной документации устанавливается его значимость. </w:t>
      </w:r>
      <w:r w:rsidRPr="00520654">
        <w:rPr>
          <w:rFonts w:ascii="Times New Roman" w:hAnsi="Times New Roman" w:cs="Times New Roman"/>
          <w:sz w:val="24"/>
          <w:szCs w:val="24"/>
        </w:rPr>
        <w:lastRenderedPageBreak/>
        <w:t>Совокупная значимость выбранных критериев должна составлять сто процентов.</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2.4.4. Для оценки и сопоставления заявок по критериям, указанным в </w:t>
      </w:r>
      <w:hyperlink w:anchor="P667" w:tooltip="1) цена договора, сумма цен единиц товара, работы, услуги;">
        <w:r w:rsidRPr="00520654">
          <w:rPr>
            <w:rFonts w:ascii="Times New Roman" w:hAnsi="Times New Roman" w:cs="Times New Roman"/>
            <w:sz w:val="24"/>
            <w:szCs w:val="24"/>
          </w:rPr>
          <w:t>подпунктах 1</w:t>
        </w:r>
      </w:hyperlink>
      <w:r w:rsidRPr="00520654">
        <w:rPr>
          <w:rFonts w:ascii="Times New Roman" w:hAnsi="Times New Roman" w:cs="Times New Roman"/>
          <w:sz w:val="24"/>
          <w:szCs w:val="24"/>
        </w:rPr>
        <w:t xml:space="preserve">, </w:t>
      </w:r>
      <w:hyperlink w:anchor="P669" w:tooltip="3) расходы на эксплуатацию товара;">
        <w:r w:rsidRPr="00520654">
          <w:rPr>
            <w:rFonts w:ascii="Times New Roman" w:hAnsi="Times New Roman" w:cs="Times New Roman"/>
            <w:sz w:val="24"/>
            <w:szCs w:val="24"/>
          </w:rPr>
          <w:t>3</w:t>
        </w:r>
      </w:hyperlink>
      <w:r w:rsidRPr="00520654">
        <w:rPr>
          <w:rFonts w:ascii="Times New Roman" w:hAnsi="Times New Roman" w:cs="Times New Roman"/>
          <w:sz w:val="24"/>
          <w:szCs w:val="24"/>
        </w:rPr>
        <w:t xml:space="preserve">, </w:t>
      </w:r>
      <w:hyperlink w:anchor="P670" w:tooltip="4) расходы на техническое обслуживание товара;">
        <w:r w:rsidRPr="00520654">
          <w:rPr>
            <w:rFonts w:ascii="Times New Roman" w:hAnsi="Times New Roman" w:cs="Times New Roman"/>
            <w:sz w:val="24"/>
            <w:szCs w:val="24"/>
          </w:rPr>
          <w:t>4 пункта 2.4.2</w:t>
        </w:r>
      </w:hyperlink>
      <w:r w:rsidRPr="00520654">
        <w:rPr>
          <w:rFonts w:ascii="Times New Roman" w:hAnsi="Times New Roman" w:cs="Times New Roman"/>
          <w:sz w:val="24"/>
          <w:szCs w:val="24"/>
        </w:rPr>
        <w:t xml:space="preserve"> Положения, предложениям участников конкурса присваиваются баллы по следующей формуле: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proofErr w:type="spellStart"/>
      <w:r w:rsidRPr="00520654">
        <w:rPr>
          <w:rFonts w:ascii="Times New Roman" w:hAnsi="Times New Roman" w:cs="Times New Roman"/>
          <w:sz w:val="24"/>
          <w:szCs w:val="24"/>
        </w:rPr>
        <w:t>ЦБ</w:t>
      </w:r>
      <w:r w:rsidRPr="00520654">
        <w:rPr>
          <w:rFonts w:ascii="Times New Roman" w:hAnsi="Times New Roman" w:cs="Times New Roman"/>
          <w:sz w:val="24"/>
          <w:szCs w:val="24"/>
          <w:vertAlign w:val="subscript"/>
        </w:rPr>
        <w:t>i</w:t>
      </w:r>
      <w:proofErr w:type="spellEnd"/>
      <w:r w:rsidRPr="00520654">
        <w:rPr>
          <w:rFonts w:ascii="Times New Roman" w:hAnsi="Times New Roman" w:cs="Times New Roman"/>
          <w:sz w:val="24"/>
          <w:szCs w:val="24"/>
        </w:rPr>
        <w:t xml:space="preserve"> = </w:t>
      </w:r>
      <w:proofErr w:type="spellStart"/>
      <w:r w:rsidRPr="00520654">
        <w:rPr>
          <w:rFonts w:ascii="Times New Roman" w:hAnsi="Times New Roman" w:cs="Times New Roman"/>
          <w:sz w:val="24"/>
          <w:szCs w:val="24"/>
        </w:rPr>
        <w:t>Ц</w:t>
      </w:r>
      <w:r w:rsidRPr="00520654">
        <w:rPr>
          <w:rFonts w:ascii="Times New Roman" w:hAnsi="Times New Roman" w:cs="Times New Roman"/>
          <w:sz w:val="24"/>
          <w:szCs w:val="24"/>
          <w:vertAlign w:val="subscript"/>
        </w:rPr>
        <w:t>mi</w:t>
      </w:r>
      <w:proofErr w:type="spellEnd"/>
      <w:r w:rsidR="00C6512C" w:rsidRPr="00520654">
        <w:rPr>
          <w:rFonts w:ascii="Times New Roman" w:hAnsi="Times New Roman" w:cs="Times New Roman"/>
          <w:sz w:val="24"/>
          <w:szCs w:val="24"/>
          <w:vertAlign w:val="subscript"/>
          <w:lang w:val="en-US"/>
        </w:rPr>
        <w:t>n</w:t>
      </w:r>
      <w:r w:rsidRPr="00520654">
        <w:rPr>
          <w:rFonts w:ascii="Times New Roman" w:hAnsi="Times New Roman" w:cs="Times New Roman"/>
          <w:sz w:val="24"/>
          <w:szCs w:val="24"/>
        </w:rPr>
        <w:t xml:space="preserve"> / </w:t>
      </w:r>
      <w:proofErr w:type="spellStart"/>
      <w:r w:rsidRPr="00520654">
        <w:rPr>
          <w:rFonts w:ascii="Times New Roman" w:hAnsi="Times New Roman" w:cs="Times New Roman"/>
          <w:sz w:val="24"/>
          <w:szCs w:val="24"/>
        </w:rPr>
        <w:t>Ц</w:t>
      </w:r>
      <w:r w:rsidRPr="00520654">
        <w:rPr>
          <w:rFonts w:ascii="Times New Roman" w:hAnsi="Times New Roman" w:cs="Times New Roman"/>
          <w:sz w:val="24"/>
          <w:szCs w:val="24"/>
          <w:vertAlign w:val="subscript"/>
        </w:rPr>
        <w:t>i</w:t>
      </w:r>
      <w:proofErr w:type="spellEnd"/>
      <w:r w:rsidRPr="00520654">
        <w:rPr>
          <w:rFonts w:ascii="Times New Roman" w:hAnsi="Times New Roman" w:cs="Times New Roman"/>
          <w:sz w:val="24"/>
          <w:szCs w:val="24"/>
        </w:rPr>
        <w:t xml:space="preserve"> x 100,</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где </w:t>
      </w:r>
      <w:proofErr w:type="spellStart"/>
      <w:r w:rsidRPr="00520654">
        <w:rPr>
          <w:rFonts w:ascii="Times New Roman" w:hAnsi="Times New Roman" w:cs="Times New Roman"/>
          <w:sz w:val="24"/>
          <w:szCs w:val="24"/>
        </w:rPr>
        <w:t>ЦБ</w:t>
      </w:r>
      <w:r w:rsidRPr="00520654">
        <w:rPr>
          <w:rFonts w:ascii="Times New Roman" w:hAnsi="Times New Roman" w:cs="Times New Roman"/>
          <w:sz w:val="24"/>
          <w:szCs w:val="24"/>
          <w:vertAlign w:val="subscript"/>
        </w:rPr>
        <w:t>i</w:t>
      </w:r>
      <w:proofErr w:type="spellEnd"/>
      <w:r w:rsidRPr="00520654">
        <w:rPr>
          <w:rFonts w:ascii="Times New Roman" w:hAnsi="Times New Roman" w:cs="Times New Roman"/>
          <w:sz w:val="24"/>
          <w:szCs w:val="24"/>
        </w:rPr>
        <w:t xml:space="preserve"> - количество баллов по критерию;</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proofErr w:type="spellStart"/>
      <w:r w:rsidRPr="00520654">
        <w:rPr>
          <w:rFonts w:ascii="Times New Roman" w:hAnsi="Times New Roman" w:cs="Times New Roman"/>
          <w:sz w:val="24"/>
          <w:szCs w:val="24"/>
        </w:rPr>
        <w:t>Ц</w:t>
      </w:r>
      <w:r w:rsidRPr="00520654">
        <w:rPr>
          <w:rFonts w:ascii="Times New Roman" w:hAnsi="Times New Roman" w:cs="Times New Roman"/>
          <w:sz w:val="24"/>
          <w:szCs w:val="24"/>
          <w:vertAlign w:val="subscript"/>
        </w:rPr>
        <w:t>mi</w:t>
      </w:r>
      <w:proofErr w:type="spellEnd"/>
      <w:r w:rsidR="00C6512C" w:rsidRPr="00520654">
        <w:rPr>
          <w:rFonts w:ascii="Times New Roman" w:hAnsi="Times New Roman" w:cs="Times New Roman"/>
          <w:sz w:val="24"/>
          <w:szCs w:val="24"/>
          <w:vertAlign w:val="subscript"/>
          <w:lang w:val="en-US"/>
        </w:rPr>
        <w:t>n</w:t>
      </w:r>
      <w:r w:rsidRPr="00520654">
        <w:rPr>
          <w:rFonts w:ascii="Times New Roman" w:hAnsi="Times New Roman" w:cs="Times New Roman"/>
          <w:sz w:val="24"/>
          <w:szCs w:val="24"/>
        </w:rPr>
        <w:t xml:space="preserve"> - минимальное предложение из сделанных участниками закупки;</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proofErr w:type="spellStart"/>
      <w:r w:rsidRPr="00520654">
        <w:rPr>
          <w:rFonts w:ascii="Times New Roman" w:hAnsi="Times New Roman" w:cs="Times New Roman"/>
          <w:sz w:val="24"/>
          <w:szCs w:val="24"/>
        </w:rPr>
        <w:t>Ц</w:t>
      </w:r>
      <w:r w:rsidRPr="00520654">
        <w:rPr>
          <w:rFonts w:ascii="Times New Roman" w:hAnsi="Times New Roman" w:cs="Times New Roman"/>
          <w:sz w:val="24"/>
          <w:szCs w:val="24"/>
          <w:vertAlign w:val="subscript"/>
        </w:rPr>
        <w:t>i</w:t>
      </w:r>
      <w:proofErr w:type="spellEnd"/>
      <w:r w:rsidRPr="00520654">
        <w:rPr>
          <w:rFonts w:ascii="Times New Roman" w:hAnsi="Times New Roman" w:cs="Times New Roman"/>
          <w:sz w:val="24"/>
          <w:szCs w:val="24"/>
        </w:rPr>
        <w:t xml:space="preserve"> - предложение участника, которое оценивается.</w:t>
      </w:r>
    </w:p>
    <w:p w:rsidR="001F12D2" w:rsidRPr="00520654" w:rsidRDefault="001F12D2" w:rsidP="001D1918">
      <w:pPr>
        <w:spacing w:after="0"/>
        <w:jc w:val="both"/>
        <w:rPr>
          <w:rFonts w:ascii="Times New Roman" w:hAnsi="Times New Roman" w:cs="Times New Roman"/>
          <w:sz w:val="24"/>
          <w:szCs w:val="24"/>
        </w:rPr>
      </w:pPr>
      <w:r w:rsidRPr="00520654">
        <w:rPr>
          <w:rFonts w:ascii="Times New Roman" w:hAnsi="Times New Roman" w:cs="Times New Roman"/>
          <w:sz w:val="24"/>
          <w:szCs w:val="24"/>
        </w:rPr>
        <w:tab/>
      </w:r>
      <w:r w:rsidR="00ED140A" w:rsidRPr="00520654">
        <w:rPr>
          <w:rFonts w:ascii="Times New Roman" w:hAnsi="Times New Roman" w:cs="Times New Roman"/>
          <w:sz w:val="24"/>
          <w:szCs w:val="24"/>
        </w:rPr>
        <w:t xml:space="preserve">2.4.5. </w:t>
      </w:r>
      <w:r w:rsidRPr="00520654">
        <w:rPr>
          <w:rFonts w:ascii="Times New Roman" w:hAnsi="Times New Roman" w:cs="Times New Roman"/>
          <w:sz w:val="24"/>
          <w:szCs w:val="24"/>
        </w:rPr>
        <w:t xml:space="preserve">Для оценки и сопоставления заявок по критерию, указанному в </w:t>
      </w:r>
      <w:hyperlink w:anchor="sub_24205" w:history="1">
        <w:r w:rsidRPr="00520654">
          <w:rPr>
            <w:rStyle w:val="af5"/>
            <w:rFonts w:ascii="Times New Roman" w:hAnsi="Times New Roman"/>
            <w:color w:val="auto"/>
            <w:sz w:val="24"/>
            <w:szCs w:val="24"/>
          </w:rPr>
          <w:t>подпункте 5 пункта 2.4.2</w:t>
        </w:r>
      </w:hyperlink>
      <w:r w:rsidRPr="00520654">
        <w:rPr>
          <w:rFonts w:ascii="Times New Roman" w:hAnsi="Times New Roman" w:cs="Times New Roman"/>
          <w:sz w:val="24"/>
          <w:szCs w:val="24"/>
        </w:rPr>
        <w:t xml:space="preserve"> Положения, предложениям участников конкурса присваиваются баллы по следующей формуле:</w:t>
      </w:r>
    </w:p>
    <w:p w:rsidR="001F12D2" w:rsidRPr="00520654" w:rsidRDefault="001F12D2" w:rsidP="001F12D2">
      <w:pPr>
        <w:spacing w:after="0"/>
        <w:rPr>
          <w:rFonts w:ascii="Times New Roman" w:hAnsi="Times New Roman" w:cs="Times New Roman"/>
          <w:sz w:val="24"/>
          <w:szCs w:val="24"/>
        </w:rPr>
      </w:pPr>
      <w:r w:rsidRPr="00520654">
        <w:rPr>
          <w:rFonts w:ascii="Times New Roman" w:hAnsi="Times New Roman" w:cs="Times New Roman"/>
          <w:sz w:val="24"/>
          <w:szCs w:val="24"/>
        </w:rPr>
        <w:tab/>
        <w:t>СБ</w:t>
      </w:r>
      <w:r w:rsidRPr="00520654">
        <w:rPr>
          <w:rFonts w:ascii="Times New Roman" w:hAnsi="Times New Roman" w:cs="Times New Roman"/>
          <w:sz w:val="24"/>
          <w:szCs w:val="24"/>
          <w:vertAlign w:val="subscript"/>
        </w:rPr>
        <w:t> i</w:t>
      </w:r>
      <w:r w:rsidRPr="00520654">
        <w:rPr>
          <w:rFonts w:ascii="Times New Roman" w:hAnsi="Times New Roman" w:cs="Times New Roman"/>
          <w:sz w:val="24"/>
          <w:szCs w:val="24"/>
        </w:rPr>
        <w:t>=</w:t>
      </w:r>
      <w:r w:rsidRPr="00520654">
        <w:rPr>
          <w:rFonts w:ascii="Times New Roman" w:hAnsi="Times New Roman" w:cs="Times New Roman"/>
          <w:i/>
          <w:iCs/>
          <w:sz w:val="24"/>
          <w:szCs w:val="24"/>
        </w:rPr>
        <w:t>C</w:t>
      </w:r>
      <w:r w:rsidRPr="00520654">
        <w:rPr>
          <w:rFonts w:ascii="Times New Roman" w:hAnsi="Times New Roman" w:cs="Times New Roman"/>
          <w:sz w:val="24"/>
          <w:szCs w:val="24"/>
          <w:vertAlign w:val="subscript"/>
        </w:rPr>
        <w:t> </w:t>
      </w:r>
      <w:proofErr w:type="spellStart"/>
      <w:r w:rsidRPr="00520654">
        <w:rPr>
          <w:rFonts w:ascii="Times New Roman" w:hAnsi="Times New Roman" w:cs="Times New Roman"/>
          <w:sz w:val="24"/>
          <w:szCs w:val="24"/>
          <w:vertAlign w:val="subscript"/>
        </w:rPr>
        <w:t>miN</w:t>
      </w:r>
      <w:proofErr w:type="spellEnd"/>
      <w:r w:rsidRPr="00520654">
        <w:rPr>
          <w:rFonts w:ascii="Times New Roman" w:hAnsi="Times New Roman" w:cs="Times New Roman"/>
          <w:sz w:val="24"/>
          <w:szCs w:val="24"/>
        </w:rPr>
        <w:t>/</w:t>
      </w:r>
      <w:r w:rsidRPr="00520654">
        <w:rPr>
          <w:rFonts w:ascii="Times New Roman" w:hAnsi="Times New Roman" w:cs="Times New Roman"/>
          <w:i/>
          <w:iCs/>
          <w:sz w:val="24"/>
          <w:szCs w:val="24"/>
        </w:rPr>
        <w:t>C</w:t>
      </w:r>
      <w:r w:rsidRPr="00520654">
        <w:rPr>
          <w:rFonts w:ascii="Times New Roman" w:hAnsi="Times New Roman" w:cs="Times New Roman"/>
          <w:sz w:val="24"/>
          <w:szCs w:val="24"/>
          <w:vertAlign w:val="subscript"/>
        </w:rPr>
        <w:t> i</w:t>
      </w:r>
      <w:r w:rsidRPr="00520654">
        <w:rPr>
          <w:rFonts w:ascii="Times New Roman" w:hAnsi="Times New Roman" w:cs="Times New Roman"/>
          <w:noProof/>
          <w:sz w:val="24"/>
          <w:szCs w:val="24"/>
        </w:rPr>
        <w:drawing>
          <wp:inline distT="0" distB="0" distL="0" distR="0">
            <wp:extent cx="114300" cy="2095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rsidRPr="00520654">
        <w:rPr>
          <w:rFonts w:ascii="Times New Roman" w:hAnsi="Times New Roman" w:cs="Times New Roman"/>
          <w:sz w:val="24"/>
          <w:szCs w:val="24"/>
        </w:rPr>
        <w:t>100,</w:t>
      </w:r>
    </w:p>
    <w:p w:rsidR="001F12D2" w:rsidRPr="00520654" w:rsidRDefault="001F12D2" w:rsidP="001F12D2">
      <w:pPr>
        <w:spacing w:after="0"/>
        <w:rPr>
          <w:rFonts w:ascii="Times New Roman" w:hAnsi="Times New Roman" w:cs="Times New Roman"/>
          <w:sz w:val="24"/>
          <w:szCs w:val="24"/>
        </w:rPr>
      </w:pPr>
      <w:r w:rsidRPr="00520654">
        <w:rPr>
          <w:rFonts w:ascii="Times New Roman" w:hAnsi="Times New Roman" w:cs="Times New Roman"/>
          <w:sz w:val="24"/>
          <w:szCs w:val="24"/>
        </w:rPr>
        <w:tab/>
        <w:t>где СБ</w:t>
      </w:r>
      <w:r w:rsidRPr="00520654">
        <w:rPr>
          <w:rFonts w:ascii="Times New Roman" w:hAnsi="Times New Roman" w:cs="Times New Roman"/>
          <w:sz w:val="24"/>
          <w:szCs w:val="24"/>
          <w:vertAlign w:val="subscript"/>
        </w:rPr>
        <w:t> i</w:t>
      </w:r>
      <w:r w:rsidRPr="00520654">
        <w:rPr>
          <w:rFonts w:ascii="Times New Roman" w:hAnsi="Times New Roman" w:cs="Times New Roman"/>
          <w:sz w:val="24"/>
          <w:szCs w:val="24"/>
        </w:rPr>
        <w:t xml:space="preserve"> - количество баллов по критерию;</w:t>
      </w:r>
    </w:p>
    <w:p w:rsidR="001F12D2" w:rsidRPr="00520654" w:rsidRDefault="001F12D2" w:rsidP="001F12D2">
      <w:pPr>
        <w:spacing w:after="0"/>
        <w:rPr>
          <w:rFonts w:ascii="Times New Roman" w:hAnsi="Times New Roman" w:cs="Times New Roman"/>
          <w:sz w:val="24"/>
          <w:szCs w:val="24"/>
        </w:rPr>
      </w:pPr>
      <w:r w:rsidRPr="00520654">
        <w:rPr>
          <w:rFonts w:ascii="Times New Roman" w:hAnsi="Times New Roman" w:cs="Times New Roman"/>
          <w:i/>
          <w:iCs/>
          <w:sz w:val="24"/>
          <w:szCs w:val="24"/>
        </w:rPr>
        <w:tab/>
        <w:t>C</w:t>
      </w:r>
      <w:r w:rsidRPr="00520654">
        <w:rPr>
          <w:rFonts w:ascii="Times New Roman" w:hAnsi="Times New Roman" w:cs="Times New Roman"/>
          <w:sz w:val="24"/>
          <w:szCs w:val="24"/>
          <w:vertAlign w:val="subscript"/>
        </w:rPr>
        <w:t> </w:t>
      </w:r>
      <w:proofErr w:type="spellStart"/>
      <w:r w:rsidRPr="00520654">
        <w:rPr>
          <w:rFonts w:ascii="Times New Roman" w:hAnsi="Times New Roman" w:cs="Times New Roman"/>
          <w:sz w:val="24"/>
          <w:szCs w:val="24"/>
          <w:vertAlign w:val="subscript"/>
        </w:rPr>
        <w:t>miN</w:t>
      </w:r>
      <w:proofErr w:type="spellEnd"/>
      <w:r w:rsidRPr="00520654">
        <w:rPr>
          <w:rFonts w:ascii="Times New Roman" w:hAnsi="Times New Roman" w:cs="Times New Roman"/>
          <w:sz w:val="24"/>
          <w:szCs w:val="24"/>
        </w:rPr>
        <w:t xml:space="preserve"> - минимальное предложение из сделанных участниками;</w:t>
      </w:r>
    </w:p>
    <w:p w:rsidR="001F12D2" w:rsidRPr="00520654" w:rsidRDefault="001F12D2" w:rsidP="001F12D2">
      <w:pPr>
        <w:spacing w:after="0"/>
        <w:rPr>
          <w:rFonts w:ascii="Times New Roman" w:hAnsi="Times New Roman" w:cs="Times New Roman"/>
          <w:sz w:val="24"/>
          <w:szCs w:val="24"/>
        </w:rPr>
      </w:pPr>
      <w:r w:rsidRPr="00520654">
        <w:rPr>
          <w:rFonts w:ascii="Times New Roman" w:hAnsi="Times New Roman" w:cs="Times New Roman"/>
          <w:i/>
          <w:iCs/>
          <w:sz w:val="24"/>
          <w:szCs w:val="24"/>
        </w:rPr>
        <w:tab/>
        <w:t>C</w:t>
      </w:r>
      <w:r w:rsidRPr="00520654">
        <w:rPr>
          <w:rFonts w:ascii="Times New Roman" w:hAnsi="Times New Roman" w:cs="Times New Roman"/>
          <w:sz w:val="24"/>
          <w:szCs w:val="24"/>
          <w:vertAlign w:val="subscript"/>
        </w:rPr>
        <w:t> i</w:t>
      </w:r>
      <w:r w:rsidRPr="00520654">
        <w:rPr>
          <w:rFonts w:ascii="Times New Roman" w:hAnsi="Times New Roman" w:cs="Times New Roman"/>
          <w:sz w:val="24"/>
          <w:szCs w:val="24"/>
        </w:rPr>
        <w:t xml:space="preserve"> - предложение участника, которое оценивается.</w:t>
      </w:r>
    </w:p>
    <w:p w:rsidR="00186F0D" w:rsidRPr="00520654" w:rsidRDefault="00186F0D" w:rsidP="00186F0D">
      <w:pPr>
        <w:autoSpaceDE w:val="0"/>
        <w:autoSpaceDN w:val="0"/>
        <w:adjustRightInd w:val="0"/>
        <w:spacing w:after="0"/>
        <w:jc w:val="both"/>
        <w:rPr>
          <w:rFonts w:ascii="Times New Roman" w:eastAsiaTheme="minorHAnsi" w:hAnsi="Times New Roman" w:cs="Times New Roman"/>
          <w:sz w:val="24"/>
          <w:szCs w:val="24"/>
          <w:lang w:eastAsia="en-US"/>
        </w:rPr>
      </w:pPr>
      <w:r w:rsidRPr="00520654">
        <w:rPr>
          <w:rFonts w:ascii="Times New Roman" w:hAnsi="Times New Roman" w:cs="Times New Roman"/>
          <w:sz w:val="24"/>
          <w:szCs w:val="24"/>
        </w:rPr>
        <w:tab/>
      </w:r>
      <w:r w:rsidRPr="00520654">
        <w:rPr>
          <w:rFonts w:ascii="Times New Roman" w:eastAsiaTheme="minorHAnsi" w:hAnsi="Times New Roman" w:cs="Times New Roman"/>
          <w:sz w:val="24"/>
          <w:szCs w:val="24"/>
          <w:lang w:eastAsia="en-US"/>
        </w:rPr>
        <w:t>2.4.6. Для оценки и сопоставления заявок по критериям, указанным в подпунктах 2, 6 – 10 пункта 2.4.2 Положения, в конкурсной документации устанавливаются:</w:t>
      </w:r>
    </w:p>
    <w:p w:rsidR="00186F0D" w:rsidRPr="00520654" w:rsidRDefault="00186F0D" w:rsidP="00186F0D">
      <w:pPr>
        <w:autoSpaceDE w:val="0"/>
        <w:autoSpaceDN w:val="0"/>
        <w:adjustRightInd w:val="0"/>
        <w:spacing w:after="0"/>
        <w:jc w:val="both"/>
        <w:rPr>
          <w:rFonts w:ascii="Times New Roman" w:eastAsiaTheme="minorHAnsi" w:hAnsi="Times New Roman" w:cs="Times New Roman"/>
          <w:sz w:val="24"/>
          <w:szCs w:val="24"/>
          <w:lang w:eastAsia="en-US"/>
        </w:rPr>
      </w:pPr>
      <w:r w:rsidRPr="00520654">
        <w:rPr>
          <w:rFonts w:ascii="Times New Roman" w:eastAsiaTheme="minorHAnsi" w:hAnsi="Times New Roman" w:cs="Times New Roman"/>
          <w:sz w:val="24"/>
          <w:szCs w:val="24"/>
          <w:lang w:eastAsia="en-US"/>
        </w:rPr>
        <w:tab/>
        <w:t>1) показатели (подкритерии), по которым будет оцениваться каждый критерий;</w:t>
      </w:r>
    </w:p>
    <w:p w:rsidR="00186F0D" w:rsidRPr="00520654" w:rsidRDefault="00186F0D" w:rsidP="00186F0D">
      <w:pPr>
        <w:autoSpaceDE w:val="0"/>
        <w:autoSpaceDN w:val="0"/>
        <w:adjustRightInd w:val="0"/>
        <w:spacing w:after="0"/>
        <w:jc w:val="both"/>
        <w:rPr>
          <w:rFonts w:ascii="Times New Roman" w:eastAsiaTheme="minorHAnsi" w:hAnsi="Times New Roman" w:cs="Times New Roman"/>
          <w:sz w:val="24"/>
          <w:szCs w:val="24"/>
          <w:lang w:eastAsia="en-US"/>
        </w:rPr>
      </w:pPr>
      <w:r w:rsidRPr="00520654">
        <w:rPr>
          <w:rFonts w:ascii="Times New Roman" w:eastAsiaTheme="minorHAnsi" w:hAnsi="Times New Roman" w:cs="Times New Roman"/>
          <w:sz w:val="24"/>
          <w:szCs w:val="24"/>
          <w:lang w:eastAsia="en-US"/>
        </w:rPr>
        <w:tab/>
        <w:t>2) минимальное или максимальное количество баллов, которое может быть присвоено по каждому показателю;</w:t>
      </w:r>
    </w:p>
    <w:p w:rsidR="00186F0D" w:rsidRPr="00520654" w:rsidRDefault="00186F0D" w:rsidP="00186F0D">
      <w:pPr>
        <w:autoSpaceDE w:val="0"/>
        <w:autoSpaceDN w:val="0"/>
        <w:adjustRightInd w:val="0"/>
        <w:spacing w:after="0"/>
        <w:jc w:val="both"/>
        <w:rPr>
          <w:rFonts w:ascii="Times New Roman" w:eastAsiaTheme="minorHAnsi" w:hAnsi="Times New Roman" w:cs="Times New Roman"/>
          <w:sz w:val="24"/>
          <w:szCs w:val="24"/>
          <w:lang w:eastAsia="en-US"/>
        </w:rPr>
      </w:pPr>
      <w:r w:rsidRPr="00520654">
        <w:rPr>
          <w:rFonts w:ascii="Times New Roman" w:eastAsiaTheme="minorHAnsi" w:hAnsi="Times New Roman" w:cs="Times New Roman"/>
          <w:sz w:val="24"/>
          <w:szCs w:val="24"/>
          <w:lang w:eastAsia="en-US"/>
        </w:rPr>
        <w:tab/>
        <w:t>3) правила присвоения баллов по каждому показателю. Такие правила должны исключать возможность субъективного присвоения баллов.</w:t>
      </w:r>
    </w:p>
    <w:p w:rsidR="00186F0D" w:rsidRPr="00520654" w:rsidRDefault="00186F0D" w:rsidP="00186F0D">
      <w:pPr>
        <w:autoSpaceDE w:val="0"/>
        <w:autoSpaceDN w:val="0"/>
        <w:adjustRightInd w:val="0"/>
        <w:spacing w:after="0"/>
        <w:jc w:val="both"/>
        <w:rPr>
          <w:rFonts w:ascii="Times New Roman" w:eastAsiaTheme="minorHAnsi" w:hAnsi="Times New Roman" w:cs="Times New Roman"/>
          <w:sz w:val="24"/>
          <w:szCs w:val="24"/>
          <w:lang w:eastAsia="en-US"/>
        </w:rPr>
      </w:pPr>
      <w:r w:rsidRPr="00520654">
        <w:rPr>
          <w:rFonts w:ascii="Times New Roman" w:eastAsiaTheme="minorHAnsi" w:hAnsi="Times New Roman" w:cs="Times New Roman"/>
          <w:sz w:val="24"/>
          <w:szCs w:val="24"/>
          <w:lang w:eastAsia="en-US"/>
        </w:rPr>
        <w:tab/>
        <w:t>Предложениям участников конкурса по показателям присваиваются баллы по шкале присвоения баллов, установленной в конкурсной документации или следующей формуле:</w:t>
      </w:r>
    </w:p>
    <w:p w:rsidR="00186F0D" w:rsidRPr="00520654" w:rsidRDefault="00186F0D" w:rsidP="00186F0D">
      <w:pPr>
        <w:autoSpaceDE w:val="0"/>
        <w:autoSpaceDN w:val="0"/>
        <w:adjustRightInd w:val="0"/>
        <w:spacing w:after="0"/>
        <w:jc w:val="both"/>
        <w:rPr>
          <w:rFonts w:ascii="Times New Roman" w:eastAsiaTheme="minorHAnsi" w:hAnsi="Times New Roman" w:cs="Times New Roman"/>
          <w:sz w:val="24"/>
          <w:szCs w:val="24"/>
          <w:lang w:eastAsia="en-US"/>
        </w:rPr>
      </w:pPr>
      <w:r w:rsidRPr="00520654">
        <w:rPr>
          <w:rFonts w:ascii="Times New Roman" w:eastAsiaTheme="minorHAnsi" w:hAnsi="Times New Roman" w:cs="Times New Roman"/>
          <w:sz w:val="24"/>
          <w:szCs w:val="24"/>
          <w:lang w:eastAsia="en-US"/>
        </w:rPr>
        <w:tab/>
      </w:r>
      <w:proofErr w:type="spellStart"/>
      <w:r w:rsidRPr="00520654">
        <w:rPr>
          <w:rFonts w:ascii="Times New Roman" w:eastAsiaTheme="minorHAnsi" w:hAnsi="Times New Roman" w:cs="Times New Roman"/>
          <w:sz w:val="24"/>
          <w:szCs w:val="24"/>
          <w:lang w:eastAsia="en-US"/>
        </w:rPr>
        <w:t>ПБi</w:t>
      </w:r>
      <w:proofErr w:type="spellEnd"/>
      <w:r w:rsidRPr="00520654">
        <w:rPr>
          <w:rFonts w:ascii="Times New Roman" w:eastAsiaTheme="minorHAnsi" w:hAnsi="Times New Roman" w:cs="Times New Roman"/>
          <w:sz w:val="24"/>
          <w:szCs w:val="24"/>
          <w:lang w:eastAsia="en-US"/>
        </w:rPr>
        <w:t>=</w:t>
      </w:r>
      <w:proofErr w:type="spellStart"/>
      <w:r w:rsidRPr="00520654">
        <w:rPr>
          <w:rFonts w:ascii="Times New Roman" w:eastAsiaTheme="minorHAnsi" w:hAnsi="Times New Roman" w:cs="Times New Roman"/>
          <w:sz w:val="24"/>
          <w:szCs w:val="24"/>
          <w:lang w:eastAsia="en-US"/>
        </w:rPr>
        <w:t>Пi</w:t>
      </w:r>
      <w:proofErr w:type="spellEnd"/>
      <w:r w:rsidRPr="00520654">
        <w:rPr>
          <w:rFonts w:ascii="Times New Roman" w:eastAsiaTheme="minorHAnsi" w:hAnsi="Times New Roman" w:cs="Times New Roman"/>
          <w:sz w:val="24"/>
          <w:szCs w:val="24"/>
          <w:lang w:eastAsia="en-US"/>
        </w:rPr>
        <w:t>/Пmax×100,</w:t>
      </w:r>
    </w:p>
    <w:p w:rsidR="00186F0D" w:rsidRPr="00520654" w:rsidRDefault="00186F0D" w:rsidP="00186F0D">
      <w:pPr>
        <w:autoSpaceDE w:val="0"/>
        <w:autoSpaceDN w:val="0"/>
        <w:adjustRightInd w:val="0"/>
        <w:spacing w:after="0"/>
        <w:jc w:val="both"/>
        <w:rPr>
          <w:rFonts w:ascii="Times New Roman" w:eastAsiaTheme="minorHAnsi" w:hAnsi="Times New Roman" w:cs="Times New Roman"/>
          <w:sz w:val="24"/>
          <w:szCs w:val="24"/>
          <w:lang w:eastAsia="en-US"/>
        </w:rPr>
      </w:pPr>
      <w:r w:rsidRPr="00520654">
        <w:rPr>
          <w:rFonts w:ascii="Times New Roman" w:eastAsiaTheme="minorHAnsi" w:hAnsi="Times New Roman" w:cs="Times New Roman"/>
          <w:sz w:val="24"/>
          <w:szCs w:val="24"/>
          <w:lang w:eastAsia="en-US"/>
        </w:rPr>
        <w:tab/>
        <w:t xml:space="preserve">где </w:t>
      </w:r>
      <w:proofErr w:type="spellStart"/>
      <w:r w:rsidRPr="00520654">
        <w:rPr>
          <w:rFonts w:ascii="Times New Roman" w:eastAsiaTheme="minorHAnsi" w:hAnsi="Times New Roman" w:cs="Times New Roman"/>
          <w:sz w:val="24"/>
          <w:szCs w:val="24"/>
          <w:lang w:eastAsia="en-US"/>
        </w:rPr>
        <w:t>ПБi</w:t>
      </w:r>
      <w:proofErr w:type="spellEnd"/>
      <w:r w:rsidRPr="00520654">
        <w:rPr>
          <w:rFonts w:ascii="Times New Roman" w:eastAsiaTheme="minorHAnsi" w:hAnsi="Times New Roman" w:cs="Times New Roman"/>
          <w:sz w:val="24"/>
          <w:szCs w:val="24"/>
          <w:lang w:eastAsia="en-US"/>
        </w:rPr>
        <w:t xml:space="preserve"> - количество баллов по показателю;</w:t>
      </w:r>
    </w:p>
    <w:p w:rsidR="00186F0D" w:rsidRPr="00520654" w:rsidRDefault="00186F0D" w:rsidP="00186F0D">
      <w:pPr>
        <w:autoSpaceDE w:val="0"/>
        <w:autoSpaceDN w:val="0"/>
        <w:adjustRightInd w:val="0"/>
        <w:spacing w:after="0"/>
        <w:jc w:val="both"/>
        <w:rPr>
          <w:rFonts w:ascii="Times New Roman" w:eastAsiaTheme="minorHAnsi" w:hAnsi="Times New Roman" w:cs="Times New Roman"/>
          <w:sz w:val="24"/>
          <w:szCs w:val="24"/>
          <w:lang w:eastAsia="en-US"/>
        </w:rPr>
      </w:pPr>
      <w:r w:rsidRPr="00520654">
        <w:rPr>
          <w:rFonts w:ascii="Times New Roman" w:eastAsiaTheme="minorHAnsi" w:hAnsi="Times New Roman" w:cs="Times New Roman"/>
          <w:sz w:val="24"/>
          <w:szCs w:val="24"/>
          <w:lang w:eastAsia="en-US"/>
        </w:rPr>
        <w:tab/>
      </w:r>
      <w:proofErr w:type="spellStart"/>
      <w:r w:rsidRPr="00520654">
        <w:rPr>
          <w:rFonts w:ascii="Times New Roman" w:eastAsiaTheme="minorHAnsi" w:hAnsi="Times New Roman" w:cs="Times New Roman"/>
          <w:sz w:val="24"/>
          <w:szCs w:val="24"/>
          <w:lang w:eastAsia="en-US"/>
        </w:rPr>
        <w:t>Пi</w:t>
      </w:r>
      <w:proofErr w:type="spellEnd"/>
      <w:r w:rsidRPr="00520654">
        <w:rPr>
          <w:rFonts w:ascii="Times New Roman" w:eastAsiaTheme="minorHAnsi" w:hAnsi="Times New Roman" w:cs="Times New Roman"/>
          <w:sz w:val="24"/>
          <w:szCs w:val="24"/>
          <w:lang w:eastAsia="en-US"/>
        </w:rPr>
        <w:t xml:space="preserve"> - предложение участника, которое оценивается;</w:t>
      </w:r>
    </w:p>
    <w:p w:rsidR="00186F0D" w:rsidRPr="00520654" w:rsidRDefault="00186F0D" w:rsidP="00186F0D">
      <w:pPr>
        <w:widowControl w:val="0"/>
        <w:autoSpaceDE w:val="0"/>
        <w:autoSpaceDN w:val="0"/>
        <w:spacing w:after="0" w:line="240" w:lineRule="auto"/>
        <w:ind w:firstLine="709"/>
        <w:jc w:val="both"/>
        <w:rPr>
          <w:rFonts w:ascii="Times New Roman" w:eastAsiaTheme="minorHAnsi" w:hAnsi="Times New Roman" w:cs="Times New Roman"/>
          <w:sz w:val="24"/>
          <w:szCs w:val="24"/>
          <w:lang w:eastAsia="en-US"/>
        </w:rPr>
      </w:pPr>
      <w:proofErr w:type="spellStart"/>
      <w:r w:rsidRPr="00520654">
        <w:rPr>
          <w:rFonts w:ascii="Times New Roman" w:eastAsiaTheme="minorHAnsi" w:hAnsi="Times New Roman" w:cs="Times New Roman"/>
          <w:sz w:val="24"/>
          <w:szCs w:val="24"/>
          <w:lang w:eastAsia="en-US"/>
        </w:rPr>
        <w:t>Пmax</w:t>
      </w:r>
      <w:proofErr w:type="spellEnd"/>
      <w:r w:rsidRPr="00520654">
        <w:rPr>
          <w:rFonts w:ascii="Times New Roman" w:eastAsiaTheme="minorHAnsi" w:hAnsi="Times New Roman" w:cs="Times New Roman"/>
          <w:sz w:val="24"/>
          <w:szCs w:val="24"/>
          <w:lang w:eastAsia="en-US"/>
        </w:rPr>
        <w:t xml:space="preserve"> - предложение, за которое присваивается максимальное количество баллов.</w:t>
      </w:r>
    </w:p>
    <w:p w:rsidR="00ED140A" w:rsidRPr="00520654" w:rsidRDefault="00ED140A" w:rsidP="00186F0D">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2.4.7. Итоговые баллы по каждому критерию определяются путем произведения количества баллов (суммы баллов по показателям) на значимость критерия.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2.4.8. 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bookmarkStart w:id="94" w:name="P707"/>
      <w:bookmarkEnd w:id="94"/>
      <w:r w:rsidRPr="00520654">
        <w:rPr>
          <w:rFonts w:ascii="Times New Roman" w:hAnsi="Times New Roman" w:cs="Times New Roman"/>
          <w:sz w:val="24"/>
          <w:szCs w:val="24"/>
        </w:rPr>
        <w:t>2.4.9. Победителем конкурса признается участник, заявке которого присвоено наибольшее количество баллов.</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bookmarkStart w:id="95" w:name="P708"/>
      <w:bookmarkEnd w:id="95"/>
      <w:r w:rsidRPr="00520654">
        <w:rPr>
          <w:rFonts w:ascii="Times New Roman" w:hAnsi="Times New Roman" w:cs="Times New Roman"/>
          <w:sz w:val="24"/>
          <w:szCs w:val="24"/>
        </w:rPr>
        <w:t xml:space="preserve">2.4.10. Порядок оценки заявок устанавливается в конкурсной документации в соответствии с </w:t>
      </w:r>
      <w:hyperlink w:anchor="P677" w:tooltip="2.4.3. В конкурсной документации Заказчик должен указать не менее двух критериев из предусмотренных пункте 2.4.2 Положения, причем одним из этих критериев должна быть цена. Для каждого критерия оценки в конкурсной документации устанавливается его значимость. С">
        <w:r w:rsidRPr="00520654">
          <w:rPr>
            <w:rFonts w:ascii="Times New Roman" w:hAnsi="Times New Roman" w:cs="Times New Roman"/>
            <w:sz w:val="24"/>
            <w:szCs w:val="24"/>
          </w:rPr>
          <w:t>пунктами 2.4.3</w:t>
        </w:r>
      </w:hyperlink>
      <w:r w:rsidRPr="00520654">
        <w:rPr>
          <w:rFonts w:ascii="Times New Roman" w:hAnsi="Times New Roman" w:cs="Times New Roman"/>
          <w:sz w:val="24"/>
          <w:szCs w:val="24"/>
        </w:rPr>
        <w:t xml:space="preserve"> - </w:t>
      </w:r>
      <w:hyperlink w:anchor="P707" w:tooltip="2.4.9. Победителем конкурса признается участник, заявке которого присвоено наибольшее количество баллов.">
        <w:r w:rsidRPr="00520654">
          <w:rPr>
            <w:rFonts w:ascii="Times New Roman" w:hAnsi="Times New Roman" w:cs="Times New Roman"/>
            <w:sz w:val="24"/>
            <w:szCs w:val="24"/>
          </w:rPr>
          <w:t>2.4.9</w:t>
        </w:r>
      </w:hyperlink>
      <w:r w:rsidRPr="00520654">
        <w:rPr>
          <w:rFonts w:ascii="Times New Roman" w:hAnsi="Times New Roman" w:cs="Times New Roman"/>
          <w:sz w:val="24"/>
          <w:szCs w:val="24"/>
        </w:rPr>
        <w:t xml:space="preserve"> Положения. Он должен позволять однозначно и объективно выявить лучшие из предложенных участниками условия исполнения договора.</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2.5. Порядок подачи заявок на участие</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в конкурсе в электронной форме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2.5.1. Для участия в конкурсе участник подает заявку посредством функционала электронной площадки в соответствии с требованиями Положения и по форме, установленной документацией о проведении конкурса.</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2.5.2. Участник закупки подает заявку в срок, который установлен извещением и документацией о проведении конкурса. Прием заявок на участие в конкурсе прекращается в день и время, указанные в извещении о проведении конкурса.</w:t>
      </w:r>
    </w:p>
    <w:p w:rsidR="00F029AB" w:rsidRPr="00520654" w:rsidRDefault="00F22824" w:rsidP="00F22824">
      <w:pPr>
        <w:autoSpaceDE w:val="0"/>
        <w:autoSpaceDN w:val="0"/>
        <w:adjustRightInd w:val="0"/>
        <w:spacing w:after="0"/>
        <w:jc w:val="both"/>
        <w:rPr>
          <w:rFonts w:ascii="Times New Roman" w:hAnsi="Times New Roman" w:cs="Times New Roman"/>
          <w:sz w:val="24"/>
          <w:szCs w:val="24"/>
        </w:rPr>
      </w:pPr>
      <w:r w:rsidRPr="00520654">
        <w:rPr>
          <w:rFonts w:ascii="Times New Roman" w:hAnsi="Times New Roman" w:cs="Times New Roman"/>
          <w:sz w:val="24"/>
          <w:szCs w:val="24"/>
        </w:rPr>
        <w:tab/>
      </w:r>
      <w:r w:rsidR="00ED140A" w:rsidRPr="00520654">
        <w:rPr>
          <w:rFonts w:ascii="Times New Roman" w:hAnsi="Times New Roman" w:cs="Times New Roman"/>
          <w:sz w:val="24"/>
          <w:szCs w:val="24"/>
        </w:rPr>
        <w:t xml:space="preserve">2.5.3. </w:t>
      </w:r>
      <w:r w:rsidRPr="00520654">
        <w:rPr>
          <w:rFonts w:ascii="Times New Roman" w:eastAsiaTheme="minorHAnsi" w:hAnsi="Times New Roman" w:cs="Times New Roman"/>
          <w:sz w:val="24"/>
          <w:szCs w:val="24"/>
          <w:lang w:eastAsia="en-US"/>
        </w:rPr>
        <w:t>Заказчик вправе установить обязанность представления следующих информации и документов в заявке на участие в конкурсе:</w:t>
      </w:r>
    </w:p>
    <w:p w:rsidR="00F029AB" w:rsidRPr="00520654" w:rsidRDefault="00F029AB" w:rsidP="00F22824">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w:t>
      </w:r>
      <w:r w:rsidRPr="00520654">
        <w:rPr>
          <w:rFonts w:ascii="Times New Roman" w:hAnsi="Times New Roman" w:cs="Times New Roman"/>
          <w:sz w:val="24"/>
          <w:szCs w:val="24"/>
        </w:rPr>
        <w:lastRenderedPageBreak/>
        <w:t xml:space="preserve">конкурентной закупки является юридическое лицо; </w:t>
      </w:r>
    </w:p>
    <w:p w:rsidR="00F029AB" w:rsidRPr="00520654" w:rsidRDefault="00F029AB" w:rsidP="00F029A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 </w:t>
      </w:r>
    </w:p>
    <w:p w:rsidR="00F029AB" w:rsidRPr="00520654" w:rsidRDefault="00F029AB" w:rsidP="00F029A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p>
    <w:p w:rsidR="00F029AB" w:rsidRPr="00520654" w:rsidRDefault="00F029AB" w:rsidP="00F029A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p w:rsidR="00F029AB" w:rsidRPr="00520654" w:rsidRDefault="00F029AB" w:rsidP="00F029A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5) копия документа, подтверждающего полномочия лица действовать от имени участника конкурентной закупки, за исключением случаев подписания заявки: </w:t>
      </w:r>
    </w:p>
    <w:p w:rsidR="00F029AB" w:rsidRPr="00520654" w:rsidRDefault="00F029AB" w:rsidP="00F029A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а) индивидуальным предпринимателем, если участником такой закупки является индивидуальный предприниматель;</w:t>
      </w:r>
    </w:p>
    <w:p w:rsidR="00F029AB" w:rsidRPr="00520654" w:rsidRDefault="00F029AB" w:rsidP="00F029A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 </w:t>
      </w:r>
    </w:p>
    <w:p w:rsidR="00F029AB" w:rsidRPr="00520654" w:rsidRDefault="00F029AB" w:rsidP="00F029A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абзацем седьмым подпункта 9 настоящего пункта;</w:t>
      </w:r>
    </w:p>
    <w:p w:rsidR="00F029AB" w:rsidRPr="00520654" w:rsidRDefault="00F029AB" w:rsidP="00F029A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 </w:t>
      </w:r>
    </w:p>
    <w:p w:rsidR="00F029AB" w:rsidRPr="00520654" w:rsidRDefault="00F029AB" w:rsidP="00F029A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F029AB" w:rsidRPr="00520654" w:rsidRDefault="00F029AB" w:rsidP="00F029A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9) декларация, подтверждающая на дату подачи заявки на участие в конкурентной закупке:</w:t>
      </w:r>
    </w:p>
    <w:p w:rsidR="00F029AB" w:rsidRPr="00520654" w:rsidRDefault="00F029AB" w:rsidP="00F029A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а) </w:t>
      </w:r>
      <w:proofErr w:type="spellStart"/>
      <w:r w:rsidRPr="00520654">
        <w:rPr>
          <w:rFonts w:ascii="Times New Roman" w:hAnsi="Times New Roman" w:cs="Times New Roman"/>
          <w:sz w:val="24"/>
          <w:szCs w:val="24"/>
        </w:rPr>
        <w:t>непроведение</w:t>
      </w:r>
      <w:proofErr w:type="spellEnd"/>
      <w:r w:rsidRPr="00520654">
        <w:rPr>
          <w:rFonts w:ascii="Times New Roman" w:hAnsi="Times New Roman" w:cs="Times New Roman"/>
          <w:sz w:val="24"/>
          <w:szCs w:val="24"/>
        </w:rPr>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w:t>
      </w:r>
    </w:p>
    <w:p w:rsidR="00F029AB" w:rsidRPr="00520654" w:rsidRDefault="00F029AB" w:rsidP="00F029A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б) </w:t>
      </w:r>
      <w:proofErr w:type="spellStart"/>
      <w:r w:rsidRPr="00520654">
        <w:rPr>
          <w:rFonts w:ascii="Times New Roman" w:hAnsi="Times New Roman" w:cs="Times New Roman"/>
          <w:sz w:val="24"/>
          <w:szCs w:val="24"/>
        </w:rPr>
        <w:t>неприостановление</w:t>
      </w:r>
      <w:proofErr w:type="spellEnd"/>
      <w:r w:rsidRPr="00520654">
        <w:rPr>
          <w:rFonts w:ascii="Times New Roman" w:hAnsi="Times New Roman" w:cs="Times New Roman"/>
          <w:sz w:val="24"/>
          <w:szCs w:val="24"/>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 </w:t>
      </w:r>
    </w:p>
    <w:p w:rsidR="00F029AB" w:rsidRPr="00520654" w:rsidRDefault="00F029AB" w:rsidP="00F029A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w:t>
      </w:r>
      <w:r w:rsidRPr="00520654">
        <w:rPr>
          <w:rFonts w:ascii="Times New Roman" w:hAnsi="Times New Roman" w:cs="Times New Roman"/>
          <w:sz w:val="24"/>
          <w:szCs w:val="24"/>
        </w:rPr>
        <w:lastRenderedPageBreak/>
        <w:t xml:space="preserve">обжаловании указанных недоимки, задолженности и решение по данному заявлению на дату рассмотрения заявки на участие в конкурентной закупке не принято; </w:t>
      </w:r>
    </w:p>
    <w:p w:rsidR="00F029AB" w:rsidRPr="00520654" w:rsidRDefault="00F029AB" w:rsidP="00F029A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w:t>
      </w:r>
      <w:r w:rsidR="008E5385" w:rsidRPr="00520654">
        <w:rPr>
          <w:rFonts w:ascii="Times New Roman" w:hAnsi="Times New Roman" w:cs="Times New Roman"/>
          <w:sz w:val="24"/>
          <w:szCs w:val="24"/>
        </w:rPr>
        <w:t xml:space="preserve"> </w:t>
      </w:r>
      <w:r w:rsidRPr="00520654">
        <w:rPr>
          <w:rFonts w:ascii="Times New Roman" w:hAnsi="Times New Roman" w:cs="Times New Roman"/>
          <w:sz w:val="24"/>
          <w:szCs w:val="24"/>
        </w:rPr>
        <w:t xml:space="preserve">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rsidR="00F029AB" w:rsidRPr="00520654" w:rsidRDefault="00F029AB" w:rsidP="00F029A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F029AB" w:rsidRPr="00520654" w:rsidRDefault="00F029AB" w:rsidP="00F029A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w:t>
      </w:r>
      <w:r w:rsidR="008E5385" w:rsidRPr="00520654">
        <w:rPr>
          <w:rFonts w:ascii="Times New Roman" w:hAnsi="Times New Roman" w:cs="Times New Roman"/>
          <w:sz w:val="24"/>
          <w:szCs w:val="24"/>
        </w:rPr>
        <w:t xml:space="preserve"> </w:t>
      </w:r>
      <w:r w:rsidRPr="00520654">
        <w:rPr>
          <w:rFonts w:ascii="Times New Roman" w:hAnsi="Times New Roman" w:cs="Times New Roman"/>
          <w:sz w:val="24"/>
          <w:szCs w:val="24"/>
        </w:rPr>
        <w:t xml:space="preserve">информационно-телекоммуникационной сети «Интернет», на которых размещены эти информация и документы); </w:t>
      </w:r>
    </w:p>
    <w:p w:rsidR="00F029AB" w:rsidRPr="00520654" w:rsidRDefault="00F029AB" w:rsidP="00F029A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rsidR="00F029AB" w:rsidRPr="00520654" w:rsidRDefault="00F029AB" w:rsidP="00F029A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 </w:t>
      </w:r>
    </w:p>
    <w:p w:rsidR="00F029AB" w:rsidRPr="00520654" w:rsidRDefault="00F029AB" w:rsidP="00F029A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10) предложение участника конкурентной закупки в отношении предмета такой закупки;</w:t>
      </w:r>
    </w:p>
    <w:p w:rsidR="00F029AB" w:rsidRPr="00520654" w:rsidRDefault="00F029AB" w:rsidP="00F029A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164C74" w:rsidRPr="00520654">
        <w:rPr>
          <w:rFonts w:ascii="Times New Roman" w:hAnsi="Times New Roman" w:cs="Times New Roman"/>
          <w:sz w:val="24"/>
          <w:szCs w:val="24"/>
        </w:rPr>
        <w:t>Федерации в случае, если</w:t>
      </w:r>
      <w:r w:rsidRPr="00520654">
        <w:rPr>
          <w:rFonts w:ascii="Times New Roman" w:hAnsi="Times New Roman" w:cs="Times New Roman"/>
          <w:sz w:val="24"/>
          <w:szCs w:val="24"/>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F029AB" w:rsidRPr="00520654" w:rsidRDefault="00F029AB" w:rsidP="00F029A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12) информация и документы, подлежащие представлению в заявке в соответствии с документацией о закупке для осуществления ее оценки и сопоставления. При этом отсутствие указанных информации и документов не является основанием для отклонения заявки;</w:t>
      </w:r>
    </w:p>
    <w:p w:rsidR="00F029AB" w:rsidRPr="00520654" w:rsidRDefault="00F029AB" w:rsidP="00F029A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13) другие документы в соответствии с требованиями Положения и конкурсной документации;</w:t>
      </w:r>
    </w:p>
    <w:p w:rsidR="00F029AB" w:rsidRPr="00520654" w:rsidRDefault="00F029AB" w:rsidP="00F029A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14) предложение о цене договора (единицы товара, работы, услуги)</w:t>
      </w:r>
      <w:r w:rsidR="00EA3CCD" w:rsidRPr="00520654">
        <w:rPr>
          <w:rFonts w:ascii="Times New Roman" w:hAnsi="Times New Roman" w:cs="Times New Roman"/>
          <w:sz w:val="24"/>
          <w:szCs w:val="24"/>
        </w:rPr>
        <w:t>;</w:t>
      </w:r>
    </w:p>
    <w:p w:rsidR="00EA3CCD" w:rsidRPr="00520654" w:rsidRDefault="00EA3CCD" w:rsidP="00F029A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eastAsiaTheme="minorHAnsi" w:hAnsi="Times New Roman" w:cs="Times New Roman"/>
          <w:sz w:val="24"/>
          <w:szCs w:val="24"/>
          <w:lang w:eastAsia="en-US"/>
        </w:rPr>
        <w:t xml:space="preserve">15)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w:t>
      </w:r>
      <w:r w:rsidR="005B7AF6" w:rsidRPr="00520654">
        <w:rPr>
          <w:rFonts w:ascii="Times New Roman" w:hAnsi="Times New Roman" w:cs="Times New Roman"/>
          <w:sz w:val="24"/>
          <w:szCs w:val="24"/>
        </w:rPr>
        <w:t>информация и документы, определенные в соответствии с пунктом 2 части 2 статьи 3.1-4 Закона о закупках товаров, работ, услуг отдельными видами юридических лиц.</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2.5.4. Заявка на участие в конкурсе может содержать:</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дополнительные документы и сведения, необходимые для оценки заявки по критериям, которые установлены в документации о проведении конкурса;</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эскиз, рисунок, чертеж, фотографию, иное изображение товара, образец (пробу) товара, на поставку которого осуществляется закупка;</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lastRenderedPageBreak/>
        <w:t>3) иные документы, подтверждающие соответствие участника конкурса и (или) товара, работы, услуги требованиям, которые установлены в конкурсной документации.</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2.5.5. Участник конкурса вправе подать только одну заявку на участие либо, если в рамках конкурса выделяются отдельные лоты, по одной заявке в отношении каждого лота.</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2.5.6. Заказчик, принявший заявку на участие в конкурсе, обязан обеспечить конфиденциальность содержащихся в заявке сведений до открытия доступа к ней.</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2.5.7. Участник конкурса вправе изменить или отозвать заявку в любой момент до окончания срока подачи заявок на участие в конкурсе, направив об этом уведомление оператору электронной площадки.</w:t>
      </w: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2.6. Порядок открытия доступа к заявкам</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на участие в конкурсе в электронной форме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2.6.1. Открытие доступа к поступившим на конкурс заявкам осуществляется оператором электронной площадки в день и время, указанные в извещении о проведении конкурса.</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2.6.2. Если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открытия доступа не рассматриваются, информация об их наличии заносится в протокол открытия доступа к заявкам.</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2.6.3. </w:t>
      </w:r>
      <w:r w:rsidR="00364586" w:rsidRPr="00520654">
        <w:rPr>
          <w:rFonts w:ascii="Times New Roman" w:hAnsi="Times New Roman" w:cs="Times New Roman"/>
          <w:sz w:val="24"/>
          <w:szCs w:val="24"/>
        </w:rPr>
        <w:t>При открытии доступа к заявкам в протокол открытия доступа к заявкам вносятся сведения, указанные в </w:t>
      </w:r>
      <w:hyperlink r:id="rId70" w:anchor="/document/400141610/entry/174" w:history="1">
        <w:r w:rsidR="00364586" w:rsidRPr="00520654">
          <w:rPr>
            <w:rFonts w:ascii="Times New Roman" w:hAnsi="Times New Roman" w:cs="Times New Roman"/>
            <w:sz w:val="24"/>
            <w:szCs w:val="24"/>
          </w:rPr>
          <w:t>пункте 1.7.4</w:t>
        </w:r>
      </w:hyperlink>
      <w:r w:rsidR="00364586" w:rsidRPr="00520654">
        <w:rPr>
          <w:rFonts w:ascii="Times New Roman" w:hAnsi="Times New Roman" w:cs="Times New Roman"/>
          <w:sz w:val="24"/>
          <w:szCs w:val="24"/>
        </w:rPr>
        <w:t> Положения.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2.6.4. Если на участие в конкурсе не подано заявок либо подана одна заявка, конкурс признается несостоявшимся. Соответствующая информация вносится в протокол открытия доступа к заявкам.</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Если конкурсной документацией предусмотрено два или более лота, конкурс признается несостоявшимся только в отношении того лота, на который не подано заявок либо подана одна заявка.</w:t>
      </w:r>
    </w:p>
    <w:p w:rsidR="005A19A2" w:rsidRPr="00520654" w:rsidRDefault="005A19A2" w:rsidP="005A19A2">
      <w:pPr>
        <w:autoSpaceDE w:val="0"/>
        <w:autoSpaceDN w:val="0"/>
        <w:adjustRightInd w:val="0"/>
        <w:spacing w:after="0"/>
        <w:jc w:val="both"/>
        <w:rPr>
          <w:rFonts w:ascii="Times New Roman" w:hAnsi="Times New Roman" w:cs="Times New Roman"/>
          <w:sz w:val="24"/>
          <w:szCs w:val="24"/>
        </w:rPr>
      </w:pPr>
      <w:r w:rsidRPr="00520654">
        <w:rPr>
          <w:rFonts w:eastAsiaTheme="minorHAnsi"/>
          <w:lang w:eastAsia="en-US"/>
        </w:rPr>
        <w:tab/>
      </w:r>
      <w:r w:rsidRPr="00520654">
        <w:rPr>
          <w:rFonts w:ascii="Times New Roman" w:eastAsiaTheme="minorHAnsi" w:hAnsi="Times New Roman" w:cs="Times New Roman"/>
          <w:sz w:val="24"/>
          <w:szCs w:val="24"/>
          <w:lang w:eastAsia="en-US"/>
        </w:rPr>
        <w:t>Если на участие в конкурсе не подано заявок, последующие этапы закупки не проводятся, протоколы по таким этапам не составляются.</w:t>
      </w:r>
    </w:p>
    <w:p w:rsidR="00ED140A" w:rsidRPr="00520654" w:rsidRDefault="00ED140A" w:rsidP="005A19A2">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2.6.5. Протокол открытия доступа к поданным заявкам на участие в конкурсе подписывается присутствующими членами комиссии по закупкам </w:t>
      </w:r>
      <w:r w:rsidR="009C0433" w:rsidRPr="00520654">
        <w:rPr>
          <w:rFonts w:ascii="Times New Roman" w:hAnsi="Times New Roman" w:cs="Times New Roman"/>
          <w:sz w:val="24"/>
          <w:szCs w:val="24"/>
        </w:rPr>
        <w:t xml:space="preserve">в день </w:t>
      </w:r>
      <w:r w:rsidRPr="00520654">
        <w:rPr>
          <w:rFonts w:ascii="Times New Roman" w:hAnsi="Times New Roman" w:cs="Times New Roman"/>
          <w:sz w:val="24"/>
          <w:szCs w:val="24"/>
        </w:rPr>
        <w:t xml:space="preserve">открытия доступа. Указанный протокол размещается в ЕИС, официальном сайте и на электронной площадке, за исключением случаев, предусмотренных </w:t>
      </w:r>
      <w:hyperlink r:id="rId71"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со дня подписания.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2.7. Порядок рассмотрения заявок на участие</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в конкурсе в электронной форме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2.7.1. Комиссия по закупкам рассматривает заявки на участие в конкурсе и проверяет, соответствуют ли участники закупки и их заявки требованиям, установленным законодательством, Положением и конкурсной документацией.</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2.7.2. Комиссия по закупкам рассматривает заявки участников в месте и в день, указанные в документации.</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2.7.3. По результатам рассмотрения заявок комиссия по закупкам принимает решение о допуске участника закупки к участию в конкурсе или об отказе в допуске.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2.7.4. Комиссия по закупкам при рассмотрении заявок на соответствие требованиям законодательства, Положения и конкурсной документации обязана отказать участнику в допуске в случаях, установленных </w:t>
      </w:r>
      <w:hyperlink w:anchor="P534" w:tooltip="1.10.1. Комиссия по закупкам отказывает участнику закупки в допуске к участию в процедуре закупки в следующих случаях:">
        <w:r w:rsidRPr="00520654">
          <w:rPr>
            <w:rFonts w:ascii="Times New Roman" w:hAnsi="Times New Roman" w:cs="Times New Roman"/>
            <w:sz w:val="24"/>
            <w:szCs w:val="24"/>
          </w:rPr>
          <w:t>пунктом 1.10.1</w:t>
        </w:r>
      </w:hyperlink>
      <w:r w:rsidRPr="00520654">
        <w:rPr>
          <w:rFonts w:ascii="Times New Roman" w:hAnsi="Times New Roman" w:cs="Times New Roman"/>
          <w:sz w:val="24"/>
          <w:szCs w:val="24"/>
        </w:rPr>
        <w:t xml:space="preserve"> Положения.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2.7.5. Результаты рассмотрения заявок на участие в конкурсе оформляются закупочной комиссией в форме протокола рассмотрения заявок на участие в конкурсе, содержащего сведения, предусмотренные </w:t>
      </w:r>
      <w:hyperlink w:anchor="P770" w:tooltip="2.7.6. Протокол должен содержать сведения, указанные в пункте 1.7.4 Положения, а также:">
        <w:r w:rsidRPr="00520654">
          <w:rPr>
            <w:rFonts w:ascii="Times New Roman" w:hAnsi="Times New Roman" w:cs="Times New Roman"/>
            <w:sz w:val="24"/>
            <w:szCs w:val="24"/>
          </w:rPr>
          <w:t>пунктом 2.7.6</w:t>
        </w:r>
      </w:hyperlink>
      <w:r w:rsidRPr="00520654">
        <w:rPr>
          <w:rFonts w:ascii="Times New Roman" w:hAnsi="Times New Roman" w:cs="Times New Roman"/>
          <w:sz w:val="24"/>
          <w:szCs w:val="24"/>
        </w:rPr>
        <w:t xml:space="preserve"> Положения. Протокол подписывается всеми присутствующими на заседании членами конкурсной комиссии не позднее даты окончания срока рассмотрения заявок на участие в таком конкурсе.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bookmarkStart w:id="96" w:name="P770"/>
      <w:bookmarkEnd w:id="96"/>
      <w:r w:rsidRPr="00520654">
        <w:rPr>
          <w:rFonts w:ascii="Times New Roman" w:hAnsi="Times New Roman" w:cs="Times New Roman"/>
          <w:sz w:val="24"/>
          <w:szCs w:val="24"/>
        </w:rPr>
        <w:t xml:space="preserve">2.7.6. Протокол должен содержать сведения, указанные в </w:t>
      </w:r>
      <w:hyperlink w:anchor="P295"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r w:rsidRPr="00520654">
          <w:rPr>
            <w:rFonts w:ascii="Times New Roman" w:hAnsi="Times New Roman" w:cs="Times New Roman"/>
            <w:sz w:val="24"/>
            <w:szCs w:val="24"/>
          </w:rPr>
          <w:t>пункте 1.7.4</w:t>
        </w:r>
      </w:hyperlink>
      <w:r w:rsidRPr="00520654">
        <w:rPr>
          <w:rFonts w:ascii="Times New Roman" w:hAnsi="Times New Roman" w:cs="Times New Roman"/>
          <w:sz w:val="24"/>
          <w:szCs w:val="24"/>
        </w:rPr>
        <w:t xml:space="preserve"> Положения</w:t>
      </w:r>
      <w:r w:rsidR="00364586" w:rsidRPr="00520654">
        <w:rPr>
          <w:rFonts w:ascii="Times New Roman" w:hAnsi="Times New Roman" w:cs="Times New Roman"/>
          <w:sz w:val="24"/>
          <w:szCs w:val="24"/>
        </w:rPr>
        <w:t>.</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2.7.7. Если к участию в конкурсе не был допущен ни один участник либо был допущен только один участник, конкурс признается несостоявшимся. Соответствующая информация отражается в протоколе рассмотрения заявок на участие в конкурсе</w:t>
      </w:r>
      <w:r w:rsidR="000174D7" w:rsidRPr="00520654">
        <w:rPr>
          <w:rFonts w:eastAsiaTheme="minorHAnsi"/>
          <w:lang w:eastAsia="en-US"/>
        </w:rPr>
        <w:t xml:space="preserve">, </w:t>
      </w:r>
      <w:r w:rsidR="000174D7" w:rsidRPr="00520654">
        <w:rPr>
          <w:rFonts w:ascii="Times New Roman" w:eastAsiaTheme="minorHAnsi" w:hAnsi="Times New Roman" w:cs="Times New Roman"/>
          <w:sz w:val="24"/>
          <w:szCs w:val="24"/>
          <w:lang w:eastAsia="en-US"/>
        </w:rPr>
        <w:t xml:space="preserve">последующие этапы закупки </w:t>
      </w:r>
      <w:r w:rsidR="000174D7" w:rsidRPr="00520654">
        <w:rPr>
          <w:rFonts w:ascii="Times New Roman" w:eastAsiaTheme="minorHAnsi" w:hAnsi="Times New Roman" w:cs="Times New Roman"/>
          <w:sz w:val="24"/>
          <w:szCs w:val="24"/>
          <w:lang w:eastAsia="en-US"/>
        </w:rPr>
        <w:lastRenderedPageBreak/>
        <w:t>не проводятся, протоколы по таким этапам не составляются</w:t>
      </w:r>
      <w:r w:rsidRPr="00520654">
        <w:rPr>
          <w:rFonts w:ascii="Times New Roman" w:hAnsi="Times New Roman" w:cs="Times New Roman"/>
          <w:sz w:val="24"/>
          <w:szCs w:val="24"/>
        </w:rPr>
        <w:t>.</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В </w:t>
      </w:r>
      <w:r w:rsidR="008E5385" w:rsidRPr="00520654">
        <w:rPr>
          <w:rFonts w:ascii="Times New Roman" w:hAnsi="Times New Roman" w:cs="Times New Roman"/>
          <w:sz w:val="24"/>
          <w:szCs w:val="24"/>
        </w:rPr>
        <w:t>случае,</w:t>
      </w:r>
      <w:r w:rsidRPr="00520654">
        <w:rPr>
          <w:rFonts w:ascii="Times New Roman" w:hAnsi="Times New Roman" w:cs="Times New Roman"/>
          <w:sz w:val="24"/>
          <w:szCs w:val="24"/>
        </w:rPr>
        <w:t xml:space="preserve"> когда конкурсной документацией предусмотрено два или более лота, конкурс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rsidR="00EC68D2" w:rsidRPr="00520654" w:rsidRDefault="00EC68D2"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eastAsiaTheme="minorHAnsi" w:hAnsi="Times New Roman" w:cs="Times New Roman"/>
          <w:sz w:val="24"/>
          <w:szCs w:val="24"/>
          <w:lang w:eastAsia="en-US"/>
        </w:rPr>
        <w:t>В случае если до участия в закупке допущен один участник или подана единственная заявка и она признана соответствующей, договор заключается с таким участником.</w:t>
      </w:r>
    </w:p>
    <w:p w:rsidR="00364586" w:rsidRPr="00520654" w:rsidRDefault="00ED140A" w:rsidP="00C0387C">
      <w:pPr>
        <w:widowControl w:val="0"/>
        <w:autoSpaceDE w:val="0"/>
        <w:autoSpaceDN w:val="0"/>
        <w:spacing w:after="0" w:line="240" w:lineRule="auto"/>
        <w:ind w:firstLine="709"/>
        <w:jc w:val="both"/>
        <w:rPr>
          <w:rFonts w:ascii="Times New Roman" w:hAnsi="Times New Roman" w:cs="Times New Roman"/>
        </w:rPr>
      </w:pPr>
      <w:r w:rsidRPr="00520654">
        <w:rPr>
          <w:rFonts w:ascii="Times New Roman" w:hAnsi="Times New Roman" w:cs="Times New Roman"/>
          <w:sz w:val="24"/>
          <w:szCs w:val="24"/>
        </w:rPr>
        <w:t xml:space="preserve">2.7.8. </w:t>
      </w:r>
      <w:r w:rsidR="00364586" w:rsidRPr="00520654">
        <w:rPr>
          <w:rFonts w:ascii="Times New Roman" w:hAnsi="Times New Roman" w:cs="Times New Roman"/>
        </w:rPr>
        <w:t>Утратил силу.</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2.7.9. Протокол рассмотрения заявок на участие в конкурсе размещается в ЕИС, на официальном сайте</w:t>
      </w:r>
      <w:r w:rsidR="00364586" w:rsidRPr="00520654">
        <w:rPr>
          <w:rFonts w:ascii="Times New Roman" w:hAnsi="Times New Roman" w:cs="Times New Roman"/>
          <w:sz w:val="24"/>
          <w:szCs w:val="24"/>
        </w:rPr>
        <w:t xml:space="preserve"> и на электронной площадке</w:t>
      </w:r>
      <w:r w:rsidRPr="00520654">
        <w:rPr>
          <w:rFonts w:ascii="Times New Roman" w:hAnsi="Times New Roman" w:cs="Times New Roman"/>
          <w:sz w:val="24"/>
          <w:szCs w:val="24"/>
        </w:rPr>
        <w:t xml:space="preserve">, за исключением случаев, предусмотренных </w:t>
      </w:r>
      <w:hyperlink r:id="rId72" w:tooltip="Федеральный закон от 05.04.2013 N 44-ФЗ (ред. от 28.12.2022) &quot;О контрактной системе в сфере закупок товаров, работ, услуг для обеспечения государственных и муниципальных нужд&quot; (с изм. и доп., вступ. в силу с 01.01.2023)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со дня подписания.</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bookmarkStart w:id="97" w:name="P780"/>
      <w:bookmarkEnd w:id="97"/>
      <w:r w:rsidRPr="00520654">
        <w:rPr>
          <w:rFonts w:ascii="Times New Roman" w:hAnsi="Times New Roman" w:cs="Times New Roman"/>
          <w:b/>
          <w:sz w:val="24"/>
          <w:szCs w:val="24"/>
        </w:rPr>
        <w:t>2.8. Порядок проведения переторжки</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2.8.1. Конкурс проводится с переторжкой, если к участию допущено два или более участника и проведение переторжки предусмотрено конкурсной документацией.</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2.8.2. Переторжка проводится в течение трех дней со дня размещения протокола рассмотрения заявок в ЕИС, на официальном сайте и на электронной площадке. При проведении переторжки участникам предоставляется возможность добровольно повысить предпочтительность своих предложений.</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2.8.3. В ходе проведения переторжки участники конкурса имеют право представить только измененные сведения и документы, относящиеся к критериям оценки заявок на участие в конкурсе. Они представляются с использованием программно-аппаратных средств электронной площадки.</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Сведения и документы, касающиеся критериев, в отношении которых возможно проведение переторжки, должны быть приведены в конкурсной документации. Представлять измененные сведения и документы, которые связаны с другими критериями, не допускается. Такие сведения и документы комиссией не оцениваются.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2.8.4. По результатам проведения переторжки не позднее дня, следующего за днем ее окончания, составляется протокол переторжки. Он подписывается всеми присутствующими членами комиссии по закупкам и размещается в ЕИС, официальном сайте и на электронной площадке не позднее </w:t>
      </w:r>
      <w:r w:rsidR="009C0433" w:rsidRPr="00520654">
        <w:rPr>
          <w:rFonts w:ascii="Times New Roman" w:hAnsi="Times New Roman" w:cs="Times New Roman"/>
          <w:sz w:val="24"/>
          <w:szCs w:val="24"/>
        </w:rPr>
        <w:t xml:space="preserve">чем через три дня со дня </w:t>
      </w:r>
      <w:r w:rsidRPr="00520654">
        <w:rPr>
          <w:rFonts w:ascii="Times New Roman" w:hAnsi="Times New Roman" w:cs="Times New Roman"/>
          <w:sz w:val="24"/>
          <w:szCs w:val="24"/>
        </w:rPr>
        <w:t>подписания.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2.8.5. В протоколе переторжки указываются сведения из </w:t>
      </w:r>
      <w:hyperlink w:anchor="P295"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r w:rsidRPr="00520654">
          <w:rPr>
            <w:rFonts w:ascii="Times New Roman" w:hAnsi="Times New Roman" w:cs="Times New Roman"/>
            <w:sz w:val="24"/>
            <w:szCs w:val="24"/>
          </w:rPr>
          <w:t>пункта 1.7.4</w:t>
        </w:r>
      </w:hyperlink>
      <w:r w:rsidRPr="00520654">
        <w:rPr>
          <w:rFonts w:ascii="Times New Roman" w:hAnsi="Times New Roman" w:cs="Times New Roman"/>
          <w:sz w:val="24"/>
          <w:szCs w:val="24"/>
        </w:rPr>
        <w:t xml:space="preserve"> Положения, а также: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сведения о месте, дате, времени проведения переторжки;</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фамилии, имена, отчества</w:t>
      </w:r>
      <w:r w:rsidR="003D1333" w:rsidRPr="00520654">
        <w:rPr>
          <w:rFonts w:ascii="Times New Roman" w:hAnsi="Times New Roman" w:cs="Times New Roman"/>
          <w:sz w:val="24"/>
          <w:szCs w:val="24"/>
        </w:rPr>
        <w:t xml:space="preserve"> (при наличии)</w:t>
      </w:r>
      <w:r w:rsidRPr="00520654">
        <w:rPr>
          <w:rFonts w:ascii="Times New Roman" w:hAnsi="Times New Roman" w:cs="Times New Roman"/>
          <w:sz w:val="24"/>
          <w:szCs w:val="24"/>
        </w:rPr>
        <w:t>, должности членов комиссии по закупкам;</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наименование и предмет конкурса (лота);</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 номер заявки, присвоенный оператором электронной площадки;</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 изменения, которые внесены в ранее представленные сведения и документы, соответствующие критериям оценки заявок на участие в конкурсе.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2.8.6. Победитель конкурса определяется путем оценки и сопоставления заявок с учетом скорректированных предложений, поступивших в ходе проведения переторжки.</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2.9. Оценка и сопоставление заявок</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на участие в конкурсе в электронной форме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2.9.1. Заявки, допущенные к участию в конкурсе, оцениваются и сопоставляются с целью определить заявку, наиболее удовлетворяющую потребностям Заказчика в товаре, работе, услуге, в соответствии с критериями и порядком, которые установлены конкурсной документацией.</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2.9.2. Оценка и сопоставление заявок проводятся в месте, в день и время, определенные в конкурсной документации.</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2.9.3. По результатам оценки и сопоставления заявок на участие в конкурсе каждой заявке присваивается порядковый номер по степени уменьшения выгодности предложений участников. Победителем признается участник конкурса, который сделал лучшее предложение и заявке которого присвоен первый номер. Если несколько заявок содержат одинаковые предложения, меньший порядковый номер присваивается заявке, которая поступила раньше.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2.9.4. </w:t>
      </w:r>
      <w:r w:rsidR="00CA3FB1" w:rsidRPr="00520654">
        <w:rPr>
          <w:rFonts w:ascii="Times New Roman" w:hAnsi="Times New Roman" w:cs="Times New Roman"/>
          <w:sz w:val="24"/>
          <w:szCs w:val="24"/>
        </w:rPr>
        <w:t xml:space="preserve">По результатам оценки и сопоставления заявок, допущенных к участию в конкурсе, </w:t>
      </w:r>
      <w:r w:rsidR="00CA3FB1" w:rsidRPr="00520654">
        <w:rPr>
          <w:rFonts w:ascii="Times New Roman" w:hAnsi="Times New Roman" w:cs="Times New Roman"/>
          <w:sz w:val="24"/>
          <w:szCs w:val="24"/>
        </w:rPr>
        <w:lastRenderedPageBreak/>
        <w:t>комиссия по закупкам на основании установленных критериев выбирает победителя конкурса, заявке которого присваивается первый номер, а также участника, заявке которого присваивается второй номер. Соответствующее решение оформляется протоколом оценки и сопоставления заявок на участие в конкурсе. В него включаются сведения, указанные в </w:t>
      </w:r>
      <w:hyperlink r:id="rId73" w:anchor="/document/400141610/entry/175" w:history="1">
        <w:r w:rsidR="00CA3FB1" w:rsidRPr="00520654">
          <w:rPr>
            <w:rFonts w:ascii="Times New Roman" w:hAnsi="Times New Roman" w:cs="Times New Roman"/>
            <w:sz w:val="24"/>
            <w:szCs w:val="24"/>
          </w:rPr>
          <w:t>пункте 1.7.5</w:t>
        </w:r>
      </w:hyperlink>
      <w:r w:rsidR="00CA3FB1" w:rsidRPr="00520654">
        <w:rPr>
          <w:rFonts w:ascii="Times New Roman" w:hAnsi="Times New Roman" w:cs="Times New Roman"/>
          <w:sz w:val="24"/>
          <w:szCs w:val="24"/>
        </w:rPr>
        <w:t> Положения.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2.9.5. Протокол оценки и сопоставления заявок оформляет секретарь комиссии по закупкам и подписывают все присутствующие члены комиссии по закупкам в день окончания оценки и сопоставления заявок на участие в конкурсе. Протокол оценки и сопоставления размещается в ЕИС, официальном сайте и на электронной площадке, за исключением случаев, предусмотренных </w:t>
      </w:r>
      <w:hyperlink r:id="rId74"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со дня подписания.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2.9.6. Протоколы, составленные в ходе проведения, а также по итогам конкурса, заявки на участие в конкурсе, а также изменения в них, извещение о проведении конкурса, конкурсная документация, изменения, внесенные в конкурсную документацию, и разъяснения конкурсной документации хранятся Заказчиком не менее трех лет.</w:t>
      </w:r>
    </w:p>
    <w:p w:rsidR="0087714C" w:rsidRPr="00520654" w:rsidRDefault="00ED140A" w:rsidP="0087714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2.9.7. </w:t>
      </w:r>
      <w:r w:rsidR="00BA6D93" w:rsidRPr="00520654">
        <w:rPr>
          <w:rFonts w:ascii="Times New Roman" w:hAnsi="Times New Roman" w:cs="Times New Roman"/>
          <w:sz w:val="24"/>
          <w:szCs w:val="24"/>
        </w:rPr>
        <w:t>Утратил силу</w:t>
      </w:r>
      <w:r w:rsidR="00BA6D93" w:rsidRPr="0087714C">
        <w:rPr>
          <w:rFonts w:ascii="Times New Roman" w:hAnsi="Times New Roman" w:cs="Times New Roman"/>
          <w:sz w:val="24"/>
          <w:szCs w:val="24"/>
        </w:rPr>
        <w:t xml:space="preserve">. - </w:t>
      </w:r>
      <w:r w:rsidR="0087714C">
        <w:rPr>
          <w:rFonts w:ascii="Times New Roman" w:hAnsi="Times New Roman" w:cs="Times New Roman"/>
          <w:sz w:val="24"/>
          <w:szCs w:val="24"/>
        </w:rPr>
        <w:t>Государственной службы Чувашской Республики по конкурентной политике и тарифам от 6 ноября 2024 г. №01/06-144.</w:t>
      </w:r>
    </w:p>
    <w:p w:rsidR="00ED140A"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1"/>
        <w:rPr>
          <w:rFonts w:ascii="Times New Roman" w:hAnsi="Times New Roman" w:cs="Times New Roman"/>
          <w:sz w:val="24"/>
          <w:szCs w:val="24"/>
        </w:rPr>
      </w:pPr>
      <w:r w:rsidRPr="00520654">
        <w:rPr>
          <w:rFonts w:ascii="Times New Roman" w:hAnsi="Times New Roman" w:cs="Times New Roman"/>
          <w:b/>
          <w:sz w:val="24"/>
          <w:szCs w:val="24"/>
        </w:rPr>
        <w:t>3. Закупка путем проведения аукциона в электронной форме</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3.1. Аукцион в электронной форме</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на право заключения договора</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3.1.1. Аукцион в электронной форме на право заключения договора на закупку товаров, работ, услуг (далее - аукцион) проводится в случае, когда предложения участников закупки можно сравнить только по критерию цены.</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3.1.2. Не допускается взимать с участников плату за участие в аукционе.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bookmarkStart w:id="98" w:name="P816"/>
      <w:bookmarkEnd w:id="98"/>
      <w:r w:rsidRPr="00520654">
        <w:rPr>
          <w:rFonts w:ascii="Times New Roman" w:hAnsi="Times New Roman" w:cs="Times New Roman"/>
          <w:sz w:val="24"/>
          <w:szCs w:val="24"/>
        </w:rPr>
        <w:t xml:space="preserve">3.1.3. Заказчик размещает в ЕИС, на официальном сайте и на электронной площадке извещение о проведении аукциона и аукционную документацию не менее чем за пятнадцать дней до даты окончания срока подачи заявок на участие в аукционе, за исключением случаев, когда сведения о закупке не подлежат размещению в ЕИС в соответствии с </w:t>
      </w:r>
      <w:hyperlink w:anchor="P212" w:tooltip="1.4.10. Не размещается в ЕИС и на сайте Заказчика следующая информация:">
        <w:r w:rsidRPr="00520654">
          <w:rPr>
            <w:rFonts w:ascii="Times New Roman" w:hAnsi="Times New Roman" w:cs="Times New Roman"/>
            <w:sz w:val="24"/>
            <w:szCs w:val="24"/>
          </w:rPr>
          <w:t>пунктами 1.4.10</w:t>
        </w:r>
      </w:hyperlink>
      <w:r w:rsidRPr="00520654">
        <w:rPr>
          <w:rFonts w:ascii="Times New Roman" w:hAnsi="Times New Roman" w:cs="Times New Roman"/>
          <w:sz w:val="24"/>
          <w:szCs w:val="24"/>
        </w:rPr>
        <w:t xml:space="preserve">, </w:t>
      </w:r>
      <w:hyperlink w:anchor="P216" w:tooltip="1.4.11. Заказчик вправе не размещать в ЕИС сведения:">
        <w:r w:rsidRPr="00520654">
          <w:rPr>
            <w:rFonts w:ascii="Times New Roman" w:hAnsi="Times New Roman" w:cs="Times New Roman"/>
            <w:sz w:val="24"/>
            <w:szCs w:val="24"/>
          </w:rPr>
          <w:t>1.4.11</w:t>
        </w:r>
      </w:hyperlink>
      <w:r w:rsidRPr="00520654">
        <w:rPr>
          <w:rFonts w:ascii="Times New Roman" w:hAnsi="Times New Roman" w:cs="Times New Roman"/>
          <w:sz w:val="24"/>
          <w:szCs w:val="24"/>
        </w:rPr>
        <w:t xml:space="preserve"> Положения.</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3.2. Извещение о проведении аукциона в электронной форме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3.2.1. В извещении о проведении аукциона должны быть указаны сведения в соответствии с </w:t>
      </w:r>
      <w:hyperlink w:anchor="P363" w:tooltip="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
        <w:r w:rsidRPr="00520654">
          <w:rPr>
            <w:rFonts w:ascii="Times New Roman" w:hAnsi="Times New Roman" w:cs="Times New Roman"/>
            <w:sz w:val="24"/>
            <w:szCs w:val="24"/>
          </w:rPr>
          <w:t>пунктом 1.8.8</w:t>
        </w:r>
      </w:hyperlink>
      <w:r w:rsidRPr="00520654">
        <w:rPr>
          <w:rFonts w:ascii="Times New Roman" w:hAnsi="Times New Roman" w:cs="Times New Roman"/>
          <w:sz w:val="24"/>
          <w:szCs w:val="24"/>
        </w:rPr>
        <w:t xml:space="preserve"> Положения.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3.2.2. Извещение о проведении аукциона является неотъемлемой частью аукционной документации. Сведения в извещении должны соответствовать сведениям, указанным в аукционной документации.</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bookmarkStart w:id="99" w:name="P822"/>
      <w:bookmarkEnd w:id="99"/>
      <w:r w:rsidRPr="00520654">
        <w:rPr>
          <w:rFonts w:ascii="Times New Roman" w:hAnsi="Times New Roman" w:cs="Times New Roman"/>
          <w:sz w:val="24"/>
          <w:szCs w:val="24"/>
        </w:rPr>
        <w:t>3.2.3. Изменения, внесенные в извещение о проведении аукциона,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аукциона не допускается.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В результате внесения указанных изменений срок подачи заявок на участие в аукционе должен быть продлен следующим образом. С даты размещения в ЕИС, на официальном сайте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816" w:tooltip="3.1.3. Заказчик размещает в ЕИС, на официальном сайте и на электронной площадке извещение о проведении аукциона и аукционную документацию не менее чем за пятнадцать дней до даты окончания срока подачи заявок на участие в аукционе, за исключением случаев, когда">
        <w:r w:rsidRPr="00520654">
          <w:rPr>
            <w:rFonts w:ascii="Times New Roman" w:hAnsi="Times New Roman" w:cs="Times New Roman"/>
            <w:sz w:val="24"/>
            <w:szCs w:val="24"/>
          </w:rPr>
          <w:t>пункте 3.1.3</w:t>
        </w:r>
      </w:hyperlink>
      <w:r w:rsidRPr="00520654">
        <w:rPr>
          <w:rFonts w:ascii="Times New Roman" w:hAnsi="Times New Roman" w:cs="Times New Roman"/>
          <w:sz w:val="24"/>
          <w:szCs w:val="24"/>
        </w:rPr>
        <w:t xml:space="preserve"> Положения.</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3.3. Аукционная документация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3.3.1. Аукционная документация должна содержать сведения, предусмотренные </w:t>
      </w:r>
      <w:hyperlink w:anchor="P327" w:tooltip="1.8.2. В документации о закупке обязательно указываются:">
        <w:r w:rsidRPr="00520654">
          <w:rPr>
            <w:rFonts w:ascii="Times New Roman" w:hAnsi="Times New Roman" w:cs="Times New Roman"/>
            <w:sz w:val="24"/>
            <w:szCs w:val="24"/>
          </w:rPr>
          <w:t>пунктом 1.8.2</w:t>
        </w:r>
      </w:hyperlink>
      <w:r w:rsidRPr="00520654">
        <w:rPr>
          <w:rFonts w:ascii="Times New Roman" w:hAnsi="Times New Roman" w:cs="Times New Roman"/>
          <w:sz w:val="24"/>
          <w:szCs w:val="24"/>
        </w:rPr>
        <w:t xml:space="preserve"> Положения.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3.3.2. К извещению, аукционной документации должен быть приложен проект договора, являющийся их неотъемлемой частью.</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3.3.3. При проведении аукциона могут выделяться лоты, в отношении каждого из которых в извещении о проведении аукциона, в аукционной документации указываются предмет, начальная (максимальная) цена, сроки и иные условия поставки товаров, выполнения работ или </w:t>
      </w:r>
      <w:r w:rsidRPr="00520654">
        <w:rPr>
          <w:rFonts w:ascii="Times New Roman" w:hAnsi="Times New Roman" w:cs="Times New Roman"/>
          <w:sz w:val="24"/>
          <w:szCs w:val="24"/>
        </w:rPr>
        <w:lastRenderedPageBreak/>
        <w:t>оказания услуг. В этом случае участники закупки подают заявки на участие в аукционе в отношении определенных лотов. По каждому лоту заключается отдельный договор.</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3.3.4. Изменения, вносимые в аукционную документацию, размещаются Заказчиком в ЕИС, официальном сайте и на электронной площадке в порядке и сроки, указанные в </w:t>
      </w:r>
      <w:hyperlink w:anchor="P822" w:tooltip="3.2.3. Изменения, внесенные в извещение о проведении аукциона,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аукциона не допускается.">
        <w:r w:rsidRPr="00520654">
          <w:rPr>
            <w:rFonts w:ascii="Times New Roman" w:hAnsi="Times New Roman" w:cs="Times New Roman"/>
            <w:sz w:val="24"/>
            <w:szCs w:val="24"/>
          </w:rPr>
          <w:t>пункте 3.2.3</w:t>
        </w:r>
      </w:hyperlink>
      <w:r w:rsidRPr="00520654">
        <w:rPr>
          <w:rFonts w:ascii="Times New Roman" w:hAnsi="Times New Roman" w:cs="Times New Roman"/>
          <w:sz w:val="24"/>
          <w:szCs w:val="24"/>
        </w:rPr>
        <w:t xml:space="preserve"> Положения.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В результате внесения указанных изменений срок подачи заявок на участие в аукционе должен быть продлен следующим образом. С даты размещения в ЕИС, на официальном сайте изменений в аукционную документацию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816" w:tooltip="3.1.3. Заказчик размещает в ЕИС, на официальном сайте и на электронной площадке извещение о проведении аукциона и аукционную документацию не менее чем за пятнадцать дней до даты окончания срока подачи заявок на участие в аукционе, за исключением случаев, когда">
        <w:r w:rsidRPr="00520654">
          <w:rPr>
            <w:rFonts w:ascii="Times New Roman" w:hAnsi="Times New Roman" w:cs="Times New Roman"/>
            <w:sz w:val="24"/>
            <w:szCs w:val="24"/>
          </w:rPr>
          <w:t>пункте 3.1.3</w:t>
        </w:r>
      </w:hyperlink>
      <w:r w:rsidRPr="00520654">
        <w:rPr>
          <w:rFonts w:ascii="Times New Roman" w:hAnsi="Times New Roman" w:cs="Times New Roman"/>
          <w:sz w:val="24"/>
          <w:szCs w:val="24"/>
        </w:rPr>
        <w:t xml:space="preserve"> Положения.</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3.4. Порядок подачи заявок на участие</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в аукционе в электронной форме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3.4.1. Участник аукциона направляет оператору электронной площадки заявку на участие в аукционе в форме электронного документа.</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3.4.2. Прием заявок на участие в аукционе прекращается в день и время, указанные в извещении и документации о проведении аукциона.</w:t>
      </w:r>
    </w:p>
    <w:p w:rsidR="009876D8" w:rsidRPr="00520654" w:rsidRDefault="007805DA" w:rsidP="007805DA">
      <w:pPr>
        <w:autoSpaceDE w:val="0"/>
        <w:autoSpaceDN w:val="0"/>
        <w:adjustRightInd w:val="0"/>
        <w:spacing w:after="0"/>
        <w:jc w:val="both"/>
        <w:rPr>
          <w:rFonts w:ascii="Times New Roman" w:hAnsi="Times New Roman" w:cs="Times New Roman"/>
          <w:sz w:val="24"/>
          <w:szCs w:val="24"/>
        </w:rPr>
      </w:pPr>
      <w:r w:rsidRPr="00520654">
        <w:rPr>
          <w:rFonts w:ascii="Times New Roman" w:hAnsi="Times New Roman" w:cs="Times New Roman"/>
          <w:sz w:val="24"/>
          <w:szCs w:val="24"/>
        </w:rPr>
        <w:tab/>
      </w:r>
      <w:r w:rsidR="00ED140A" w:rsidRPr="00520654">
        <w:rPr>
          <w:rFonts w:ascii="Times New Roman" w:hAnsi="Times New Roman" w:cs="Times New Roman"/>
          <w:sz w:val="24"/>
          <w:szCs w:val="24"/>
        </w:rPr>
        <w:t xml:space="preserve">3.4.3. </w:t>
      </w:r>
      <w:r w:rsidRPr="00520654">
        <w:rPr>
          <w:rFonts w:ascii="Times New Roman" w:eastAsiaTheme="minorHAnsi" w:hAnsi="Times New Roman" w:cs="Times New Roman"/>
          <w:sz w:val="24"/>
          <w:szCs w:val="24"/>
          <w:lang w:eastAsia="en-US"/>
        </w:rPr>
        <w:t>Заказчик вправе установить обязанность представления следующих информации и документов в заявке на участие в аукционе:</w:t>
      </w:r>
    </w:p>
    <w:p w:rsidR="009876D8" w:rsidRPr="00520654" w:rsidRDefault="009876D8" w:rsidP="007805D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5) копия документа, подтверждающего полномочия лица действовать от имени участника конкурентной закупки, за исключением случаев подписания заявки: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а) индивидуальным предпринимателем, если участником такой закупки является индивидуальный предприниматель;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абзацем седьмым подпункта 9 настоящего пункта;</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8) информация и документы об обеспечении заявки на участие в конкурентной закупке, </w:t>
      </w:r>
      <w:r w:rsidRPr="00520654">
        <w:rPr>
          <w:rFonts w:ascii="Times New Roman" w:hAnsi="Times New Roman" w:cs="Times New Roman"/>
          <w:sz w:val="24"/>
          <w:szCs w:val="24"/>
        </w:rPr>
        <w:lastRenderedPageBreak/>
        <w:t>если соответствующее требование предусмотрено извещением об осуществлении такой закупки, документацией о конкурентной закупке;</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9) декларация, подтверждающая на дату подачи заявки на участие в конкурентной закупке:</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а) </w:t>
      </w:r>
      <w:proofErr w:type="spellStart"/>
      <w:r w:rsidRPr="00520654">
        <w:rPr>
          <w:rFonts w:ascii="Times New Roman" w:hAnsi="Times New Roman" w:cs="Times New Roman"/>
          <w:sz w:val="24"/>
          <w:szCs w:val="24"/>
        </w:rPr>
        <w:t>непроведение</w:t>
      </w:r>
      <w:proofErr w:type="spellEnd"/>
      <w:r w:rsidRPr="00520654">
        <w:rPr>
          <w:rFonts w:ascii="Times New Roman" w:hAnsi="Times New Roman" w:cs="Times New Roman"/>
          <w:sz w:val="24"/>
          <w:szCs w:val="24"/>
        </w:rPr>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б) </w:t>
      </w:r>
      <w:proofErr w:type="spellStart"/>
      <w:r w:rsidRPr="00520654">
        <w:rPr>
          <w:rFonts w:ascii="Times New Roman" w:hAnsi="Times New Roman" w:cs="Times New Roman"/>
          <w:sz w:val="24"/>
          <w:szCs w:val="24"/>
        </w:rPr>
        <w:t>неприостановление</w:t>
      </w:r>
      <w:proofErr w:type="spellEnd"/>
      <w:r w:rsidRPr="00520654">
        <w:rPr>
          <w:rFonts w:ascii="Times New Roman" w:hAnsi="Times New Roman" w:cs="Times New Roman"/>
          <w:sz w:val="24"/>
          <w:szCs w:val="24"/>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w:t>
      </w:r>
      <w:r w:rsidR="00BC737C" w:rsidRPr="00520654">
        <w:rPr>
          <w:rFonts w:ascii="Times New Roman" w:hAnsi="Times New Roman" w:cs="Times New Roman"/>
          <w:sz w:val="24"/>
          <w:szCs w:val="24"/>
        </w:rPr>
        <w:t xml:space="preserve"> </w:t>
      </w:r>
      <w:r w:rsidRPr="00520654">
        <w:rPr>
          <w:rFonts w:ascii="Times New Roman" w:hAnsi="Times New Roman" w:cs="Times New Roman"/>
          <w:sz w:val="24"/>
          <w:szCs w:val="24"/>
        </w:rPr>
        <w:t xml:space="preserve">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w:t>
      </w:r>
      <w:r w:rsidR="008E5385" w:rsidRPr="00520654">
        <w:rPr>
          <w:rFonts w:ascii="Times New Roman" w:hAnsi="Times New Roman" w:cs="Times New Roman"/>
          <w:sz w:val="24"/>
          <w:szCs w:val="24"/>
        </w:rPr>
        <w:t xml:space="preserve">в </w:t>
      </w:r>
      <w:r w:rsidRPr="00520654">
        <w:rPr>
          <w:rFonts w:ascii="Times New Roman" w:hAnsi="Times New Roman" w:cs="Times New Roman"/>
          <w:sz w:val="24"/>
          <w:szCs w:val="24"/>
        </w:rPr>
        <w:t xml:space="preserve">информационно-телекоммуникационной сети «Интернет», на которых размещены эти информация и документы);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10) предложение участника конкурентной закупки в отношении предмета такой закупки;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w:t>
      </w:r>
      <w:r w:rsidRPr="00520654">
        <w:rPr>
          <w:rFonts w:ascii="Times New Roman" w:hAnsi="Times New Roman" w:cs="Times New Roman"/>
          <w:sz w:val="24"/>
          <w:szCs w:val="24"/>
        </w:rPr>
        <w:lastRenderedPageBreak/>
        <w:t xml:space="preserve">законодательством Российской </w:t>
      </w:r>
      <w:r w:rsidR="008E5385" w:rsidRPr="00520654">
        <w:rPr>
          <w:rFonts w:ascii="Times New Roman" w:hAnsi="Times New Roman" w:cs="Times New Roman"/>
          <w:sz w:val="24"/>
          <w:szCs w:val="24"/>
        </w:rPr>
        <w:t>Федерации в случае, если</w:t>
      </w:r>
      <w:r w:rsidRPr="00520654">
        <w:rPr>
          <w:rFonts w:ascii="Times New Roman" w:hAnsi="Times New Roman" w:cs="Times New Roman"/>
          <w:sz w:val="24"/>
          <w:szCs w:val="24"/>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12) другие документы в соответствии с требованиями Положения и аукционной документации.</w:t>
      </w:r>
    </w:p>
    <w:p w:rsidR="00962512" w:rsidRPr="00520654" w:rsidRDefault="0000435E"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eastAsiaTheme="minorHAnsi" w:hAnsi="Times New Roman" w:cs="Times New Roman"/>
          <w:sz w:val="24"/>
          <w:szCs w:val="24"/>
          <w:lang w:eastAsia="en-US"/>
        </w:rPr>
        <w:t xml:space="preserve">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w:t>
      </w:r>
      <w:r w:rsidR="00962512" w:rsidRPr="00520654">
        <w:rPr>
          <w:rFonts w:ascii="Times New Roman" w:hAnsi="Times New Roman" w:cs="Times New Roman"/>
          <w:sz w:val="24"/>
          <w:szCs w:val="24"/>
        </w:rPr>
        <w:t>информация и документы, определенные в соответствии с пунктом 2 части 2 статьи 3.1-4 Закона о закупках товаров, работ, услуг отдельными видами юридических лиц.</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3.4.4. Заявка на участие в аукционе может содержать:</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дополнительные документы и сведения по усмотрению участника;</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эскиз, рисунок, чертеж, фотографию, иное изображение товара, образец (пробу) товара, на поставку которого осуществляется закупка;</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иные документы, подтверждающие соответствие участника закупки и (или) товара, работы, услуги требованиям, установленным в документации о проведении аукциона.</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3.4.5. Участник аукциона вправе подать только одну заявку на участие либо, если в рамках аукциона выделяются отдельные лоты, по одной заявке в отношении каждого лота.</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3.4.6. Участник вправе изменить или отозвать заявку на участие в аукционе в любой момент до окончания срока подачи заявок на участие в аукционе, направив уведомление об этом оператору электронной площадки.</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3.5. Порядок рассмотрения заявок на участие</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в аукционе в электронной форме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3.5.1. Комиссия по закупкам рассматривает заявки на участие в электронном аукционе на соответствие требованиям, установленным законодательством Российской Федерации, Положением и аукционной документацией, в месте и в день, которые указаны в документации. По результатам рассмотрения заявок комиссия по закупкам принимает решение о допуске участника закупки к участию в аукционе или об отказе в допуске.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3.5.2. 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3.5.3. Комиссия по закупкам при рассмотрении заявок на соответствие требованиям законодательства, Положения и аукционной документации обязана отказать участнику в допуске в случаях, установленных в </w:t>
      </w:r>
      <w:hyperlink w:anchor="P534" w:tooltip="1.10.1. Комиссия по закупкам отказывает участнику закупки в допуске к участию в процедуре закупки в следующих случаях:">
        <w:r w:rsidRPr="00520654">
          <w:rPr>
            <w:rFonts w:ascii="Times New Roman" w:hAnsi="Times New Roman" w:cs="Times New Roman"/>
            <w:sz w:val="24"/>
            <w:szCs w:val="24"/>
          </w:rPr>
          <w:t>пункте 1.10.1</w:t>
        </w:r>
      </w:hyperlink>
      <w:r w:rsidRPr="00520654">
        <w:rPr>
          <w:rFonts w:ascii="Times New Roman" w:hAnsi="Times New Roman" w:cs="Times New Roman"/>
          <w:sz w:val="24"/>
          <w:szCs w:val="24"/>
        </w:rPr>
        <w:t xml:space="preserve"> Положения.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3.5.4. По результатам рассмотрения заявок составляется протокол.</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3.5.5. Протокол рассмотрения заявок на участие в аукционе оформляется секретарем комиссии по закупкам и подписывается всеми присутствующими членами комиссии по закупкам в день окончания рассмотрения заявок.</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3.5.6. Протокол должен содержать сведения, указанные в </w:t>
      </w:r>
      <w:hyperlink w:anchor="P295"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r w:rsidRPr="00520654">
          <w:rPr>
            <w:rFonts w:ascii="Times New Roman" w:hAnsi="Times New Roman" w:cs="Times New Roman"/>
            <w:sz w:val="24"/>
            <w:szCs w:val="24"/>
          </w:rPr>
          <w:t>пункте 1.7.4</w:t>
        </w:r>
      </w:hyperlink>
      <w:r w:rsidRPr="00520654">
        <w:rPr>
          <w:rFonts w:ascii="Times New Roman" w:hAnsi="Times New Roman" w:cs="Times New Roman"/>
          <w:sz w:val="24"/>
          <w:szCs w:val="24"/>
        </w:rPr>
        <w:t xml:space="preserve"> Положения</w:t>
      </w:r>
      <w:r w:rsidR="005A2840" w:rsidRPr="00520654">
        <w:rPr>
          <w:rFonts w:ascii="Times New Roman" w:hAnsi="Times New Roman" w:cs="Times New Roman"/>
          <w:sz w:val="24"/>
          <w:szCs w:val="24"/>
        </w:rPr>
        <w:t>.</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3.5.7. Если по окончании срока подачи заявок на участие в аукционе подана только одна заявка или не подано ни одной, аукцион признается несостоявшимся. В </w:t>
      </w:r>
      <w:r w:rsidR="005A2840" w:rsidRPr="00520654">
        <w:rPr>
          <w:rFonts w:ascii="Times New Roman" w:hAnsi="Times New Roman" w:cs="Times New Roman"/>
          <w:sz w:val="24"/>
          <w:szCs w:val="24"/>
        </w:rPr>
        <w:t>случае,</w:t>
      </w:r>
      <w:r w:rsidRPr="00520654">
        <w:rPr>
          <w:rFonts w:ascii="Times New Roman" w:hAnsi="Times New Roman" w:cs="Times New Roman"/>
          <w:sz w:val="24"/>
          <w:szCs w:val="24"/>
        </w:rPr>
        <w:t xml:space="preserve"> когда аукционной документацией предусмотрено два или более лота, аукцион признается несостоявшимся только в отношении того лота, по которому подана только одна заявка на участие в аукционе или не подано ни одной заявки.</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3.5.8. Если по результатам рассмотрения заявок принято решение об отказе в допуске к участию в аукционе всех участников закупки, подавших заявки, или о допуске к участию в аукционе только одного участника, аукцион признается несостоявшимся.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В ситуации, когда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w:t>
      </w:r>
      <w:r w:rsidRPr="00520654">
        <w:rPr>
          <w:rFonts w:ascii="Times New Roman" w:hAnsi="Times New Roman" w:cs="Times New Roman"/>
          <w:sz w:val="24"/>
          <w:szCs w:val="24"/>
        </w:rPr>
        <w:lastRenderedPageBreak/>
        <w:t>участию одного участника закупки.</w:t>
      </w:r>
    </w:p>
    <w:p w:rsidR="0017012A" w:rsidRPr="00520654" w:rsidRDefault="0017012A" w:rsidP="0017012A">
      <w:pPr>
        <w:autoSpaceDE w:val="0"/>
        <w:autoSpaceDN w:val="0"/>
        <w:adjustRightInd w:val="0"/>
        <w:spacing w:after="0"/>
        <w:jc w:val="both"/>
        <w:rPr>
          <w:rFonts w:ascii="Times New Roman" w:eastAsiaTheme="minorHAnsi" w:hAnsi="Times New Roman" w:cs="Times New Roman"/>
          <w:sz w:val="24"/>
          <w:szCs w:val="24"/>
          <w:lang w:eastAsia="en-US"/>
        </w:rPr>
      </w:pPr>
      <w:r w:rsidRPr="00520654">
        <w:rPr>
          <w:rFonts w:eastAsiaTheme="minorHAnsi"/>
          <w:lang w:eastAsia="en-US"/>
        </w:rPr>
        <w:tab/>
      </w:r>
      <w:r w:rsidRPr="00520654">
        <w:rPr>
          <w:rFonts w:ascii="Times New Roman" w:eastAsiaTheme="minorHAnsi" w:hAnsi="Times New Roman" w:cs="Times New Roman"/>
          <w:sz w:val="24"/>
          <w:szCs w:val="24"/>
          <w:lang w:eastAsia="en-US"/>
        </w:rPr>
        <w:t xml:space="preserve">Если по окончании срока подачи заявок на участие в аукционе не подано ни одной заявки или по результатам рассмотрения заявок принято решение об отказе в допуске к участию в аукционе всех участников закупки либо принято решение о допуске к участию в аукционе только одного участника, последующие этапы закупки не проводятся, протоколы по таким этапам не составляются. </w:t>
      </w:r>
    </w:p>
    <w:p w:rsidR="0017012A" w:rsidRPr="00520654" w:rsidRDefault="0017012A" w:rsidP="0017012A">
      <w:pPr>
        <w:autoSpaceDE w:val="0"/>
        <w:autoSpaceDN w:val="0"/>
        <w:adjustRightInd w:val="0"/>
        <w:spacing w:after="0"/>
        <w:jc w:val="both"/>
        <w:rPr>
          <w:rFonts w:ascii="Times New Roman" w:hAnsi="Times New Roman" w:cs="Times New Roman"/>
          <w:sz w:val="24"/>
          <w:szCs w:val="24"/>
        </w:rPr>
      </w:pPr>
      <w:r w:rsidRPr="00520654">
        <w:rPr>
          <w:rFonts w:ascii="Times New Roman" w:eastAsiaTheme="minorHAnsi" w:hAnsi="Times New Roman" w:cs="Times New Roman"/>
          <w:sz w:val="24"/>
          <w:szCs w:val="24"/>
          <w:lang w:eastAsia="en-US"/>
        </w:rPr>
        <w:tab/>
        <w:t>В случае если до участия в закупке допущен один участник или подана единственная заявка и она признана соответствующей, договор заключается с таким участником.</w:t>
      </w:r>
    </w:p>
    <w:p w:rsidR="00ED140A" w:rsidRPr="00520654" w:rsidRDefault="00ED140A" w:rsidP="0017012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3.5.9. Протокол рассмотрения заявок на участие в аукционе размещается в ЕИС, на официальном сайте и на электронной площадке не позднее трех дней, следующих за днем его подписания.</w:t>
      </w:r>
    </w:p>
    <w:p w:rsidR="00ED140A" w:rsidRPr="00520654" w:rsidRDefault="00ED140A" w:rsidP="0017012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3.6. Порядок проведения аукциона в электронной форме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3.6.1. </w:t>
      </w:r>
      <w:r w:rsidR="009876D8" w:rsidRPr="00520654">
        <w:rPr>
          <w:rFonts w:ascii="Times New Roman" w:hAnsi="Times New Roman" w:cs="Times New Roman"/>
          <w:sz w:val="24"/>
          <w:szCs w:val="24"/>
        </w:rPr>
        <w:t>В аукционе могут участвовать только те участники закупки, которые допущены к участию в данной процедуре. Победителем аукциона признается участник закупки, предложивший наиболее низкую цену договора, наименьшую сумму цен единиц товара, работы, услуги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w:t>
      </w:r>
      <w:r w:rsidRPr="00520654">
        <w:rPr>
          <w:rFonts w:ascii="Times New Roman" w:hAnsi="Times New Roman" w:cs="Times New Roman"/>
          <w:sz w:val="24"/>
          <w:szCs w:val="24"/>
        </w:rPr>
        <w:t>.</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3.6.2. Аукцион проводится в соответствии с регламентом работы и инструкциями электронной площадки с помощью ее программных средств. Он проводится в день и время, которые указаны в документации об аукционе.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3.6.3. Аукцион проводится путем снижения начальной (максимальной) цены договора (цены лота</w:t>
      </w:r>
      <w:r w:rsidR="003D035B" w:rsidRPr="00520654">
        <w:rPr>
          <w:rFonts w:ascii="Times New Roman" w:hAnsi="Times New Roman" w:cs="Times New Roman"/>
          <w:sz w:val="24"/>
          <w:szCs w:val="24"/>
        </w:rPr>
        <w:t xml:space="preserve"> </w:t>
      </w:r>
      <w:r w:rsidR="003D035B" w:rsidRPr="00520654">
        <w:rPr>
          <w:rFonts w:ascii="Times New Roman" w:eastAsiaTheme="minorHAnsi" w:hAnsi="Times New Roman" w:cs="Times New Roman"/>
          <w:sz w:val="24"/>
          <w:szCs w:val="24"/>
          <w:lang w:eastAsia="en-US"/>
        </w:rPr>
        <w:t>или суммы цен единиц товара, работы или услуги</w:t>
      </w:r>
      <w:r w:rsidRPr="00520654">
        <w:rPr>
          <w:rFonts w:ascii="Times New Roman" w:hAnsi="Times New Roman" w:cs="Times New Roman"/>
          <w:sz w:val="24"/>
          <w:szCs w:val="24"/>
        </w:rPr>
        <w:t>), указанной в извещ</w:t>
      </w:r>
      <w:r w:rsidR="00C0722F" w:rsidRPr="00520654">
        <w:rPr>
          <w:rFonts w:ascii="Times New Roman" w:hAnsi="Times New Roman" w:cs="Times New Roman"/>
          <w:sz w:val="24"/>
          <w:szCs w:val="24"/>
        </w:rPr>
        <w:t>ении о проведении аукциона, на «</w:t>
      </w:r>
      <w:r w:rsidRPr="00520654">
        <w:rPr>
          <w:rFonts w:ascii="Times New Roman" w:hAnsi="Times New Roman" w:cs="Times New Roman"/>
          <w:sz w:val="24"/>
          <w:szCs w:val="24"/>
        </w:rPr>
        <w:t>шаг а</w:t>
      </w:r>
      <w:r w:rsidR="00C0722F" w:rsidRPr="00520654">
        <w:rPr>
          <w:rFonts w:ascii="Times New Roman" w:hAnsi="Times New Roman" w:cs="Times New Roman"/>
          <w:sz w:val="24"/>
          <w:szCs w:val="24"/>
        </w:rPr>
        <w:t>укциона»</w:t>
      </w:r>
      <w:r w:rsidRPr="00520654">
        <w:rPr>
          <w:rFonts w:ascii="Times New Roman" w:hAnsi="Times New Roman" w:cs="Times New Roman"/>
          <w:sz w:val="24"/>
          <w:szCs w:val="24"/>
        </w:rPr>
        <w:t>.</w:t>
      </w:r>
    </w:p>
    <w:p w:rsidR="00ED140A" w:rsidRPr="00520654" w:rsidRDefault="00661322" w:rsidP="00661322">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3.6.4. «</w:t>
      </w:r>
      <w:r w:rsidR="00ED140A" w:rsidRPr="00520654">
        <w:rPr>
          <w:rFonts w:ascii="Times New Roman" w:hAnsi="Times New Roman" w:cs="Times New Roman"/>
          <w:sz w:val="24"/>
          <w:szCs w:val="24"/>
        </w:rPr>
        <w:t>Шаг аукциона</w:t>
      </w:r>
      <w:r w:rsidRPr="00520654">
        <w:rPr>
          <w:rFonts w:ascii="Times New Roman" w:hAnsi="Times New Roman" w:cs="Times New Roman"/>
          <w:sz w:val="24"/>
          <w:szCs w:val="24"/>
        </w:rPr>
        <w:t>»</w:t>
      </w:r>
      <w:r w:rsidR="00ED140A" w:rsidRPr="00520654">
        <w:rPr>
          <w:rFonts w:ascii="Times New Roman" w:hAnsi="Times New Roman" w:cs="Times New Roman"/>
          <w:sz w:val="24"/>
          <w:szCs w:val="24"/>
        </w:rPr>
        <w:t xml:space="preserve"> устанавливается в размере от одной второй процента до пяти процентов от начальной (максимальной) цены договора (цены лота), указанной в извещении о проведении аукциона.</w:t>
      </w:r>
    </w:p>
    <w:p w:rsidR="00DC3B01" w:rsidRPr="00520654" w:rsidRDefault="00DC3B01" w:rsidP="00DC3B01">
      <w:pPr>
        <w:autoSpaceDE w:val="0"/>
        <w:autoSpaceDN w:val="0"/>
        <w:adjustRightInd w:val="0"/>
        <w:spacing w:after="0"/>
        <w:jc w:val="both"/>
        <w:rPr>
          <w:rFonts w:ascii="Times New Roman" w:eastAsiaTheme="minorHAnsi" w:hAnsi="Times New Roman" w:cs="Times New Roman"/>
          <w:sz w:val="24"/>
          <w:szCs w:val="24"/>
          <w:lang w:eastAsia="en-US"/>
        </w:rPr>
      </w:pPr>
      <w:bookmarkStart w:id="100" w:name="P898"/>
      <w:bookmarkEnd w:id="100"/>
      <w:r w:rsidRPr="00520654">
        <w:rPr>
          <w:rFonts w:eastAsiaTheme="minorHAnsi"/>
          <w:lang w:eastAsia="en-US"/>
        </w:rPr>
        <w:tab/>
      </w:r>
      <w:r w:rsidRPr="00520654">
        <w:rPr>
          <w:rFonts w:ascii="Times New Roman" w:eastAsiaTheme="minorHAnsi" w:hAnsi="Times New Roman" w:cs="Times New Roman"/>
          <w:sz w:val="24"/>
          <w:szCs w:val="24"/>
          <w:lang w:eastAsia="en-US"/>
        </w:rPr>
        <w:t>3.6.5. При проведении электронного аукциона его участники подают предложения о цене</w:t>
      </w:r>
    </w:p>
    <w:p w:rsidR="00DC3B01" w:rsidRPr="00520654" w:rsidRDefault="00DC3B01" w:rsidP="00DC3B01">
      <w:pPr>
        <w:autoSpaceDE w:val="0"/>
        <w:autoSpaceDN w:val="0"/>
        <w:adjustRightInd w:val="0"/>
        <w:spacing w:after="0"/>
        <w:jc w:val="both"/>
        <w:rPr>
          <w:rFonts w:ascii="Times New Roman" w:eastAsiaTheme="minorHAnsi" w:hAnsi="Times New Roman" w:cs="Times New Roman"/>
          <w:sz w:val="24"/>
          <w:szCs w:val="24"/>
          <w:lang w:eastAsia="en-US"/>
        </w:rPr>
      </w:pPr>
      <w:r w:rsidRPr="00520654">
        <w:rPr>
          <w:rFonts w:ascii="Times New Roman" w:eastAsiaTheme="minorHAnsi" w:hAnsi="Times New Roman" w:cs="Times New Roman"/>
          <w:sz w:val="24"/>
          <w:szCs w:val="24"/>
          <w:lang w:eastAsia="en-US"/>
        </w:rPr>
        <w:t>договора или сумме цен единиц товара, работы или услуги, предусматривающие снижение текущего минимального предложения о цене договора или сумме цен единиц товара, работы или услуги на величину в пределах "шага аукциона".</w:t>
      </w:r>
    </w:p>
    <w:p w:rsidR="00DC3B01" w:rsidRPr="00520654" w:rsidRDefault="00DC3B01" w:rsidP="00DC3B01">
      <w:pPr>
        <w:autoSpaceDE w:val="0"/>
        <w:autoSpaceDN w:val="0"/>
        <w:adjustRightInd w:val="0"/>
        <w:spacing w:after="0"/>
        <w:jc w:val="both"/>
        <w:rPr>
          <w:rFonts w:ascii="Times New Roman" w:eastAsiaTheme="minorHAnsi" w:hAnsi="Times New Roman" w:cs="Times New Roman"/>
          <w:sz w:val="24"/>
          <w:szCs w:val="24"/>
          <w:lang w:eastAsia="en-US"/>
        </w:rPr>
      </w:pPr>
      <w:r w:rsidRPr="00520654">
        <w:rPr>
          <w:rFonts w:ascii="Times New Roman" w:eastAsiaTheme="minorHAnsi" w:hAnsi="Times New Roman" w:cs="Times New Roman"/>
          <w:sz w:val="24"/>
          <w:szCs w:val="24"/>
          <w:lang w:eastAsia="en-US"/>
        </w:rPr>
        <w:tab/>
        <w:t>Участники подают предложения о цене договора или сумме цен единиц товара, работы или услуги с учетом следующих требований:</w:t>
      </w:r>
    </w:p>
    <w:p w:rsidR="00DC3B01" w:rsidRPr="00520654" w:rsidRDefault="00DC3B01" w:rsidP="00DC3B01">
      <w:pPr>
        <w:autoSpaceDE w:val="0"/>
        <w:autoSpaceDN w:val="0"/>
        <w:adjustRightInd w:val="0"/>
        <w:spacing w:after="0"/>
        <w:jc w:val="both"/>
        <w:rPr>
          <w:rFonts w:ascii="Times New Roman" w:eastAsiaTheme="minorHAnsi" w:hAnsi="Times New Roman" w:cs="Times New Roman"/>
          <w:sz w:val="24"/>
          <w:szCs w:val="24"/>
          <w:lang w:eastAsia="en-US"/>
        </w:rPr>
      </w:pPr>
      <w:r w:rsidRPr="00520654">
        <w:rPr>
          <w:rFonts w:ascii="Times New Roman" w:eastAsiaTheme="minorHAnsi" w:hAnsi="Times New Roman" w:cs="Times New Roman"/>
          <w:sz w:val="24"/>
          <w:szCs w:val="24"/>
          <w:lang w:eastAsia="en-US"/>
        </w:rPr>
        <w:tab/>
        <w:t>1) участник аукциона не вправе подать предложение о цене договора или сумме цен единиц товара, работы или услуги, равное ранее поданному им предложению или большее, чем оно, а также предложение о цене договора, равное нулю;</w:t>
      </w:r>
    </w:p>
    <w:p w:rsidR="00DC3B01" w:rsidRPr="00520654" w:rsidRDefault="00DC3B01" w:rsidP="00DC3B01">
      <w:pPr>
        <w:autoSpaceDE w:val="0"/>
        <w:autoSpaceDN w:val="0"/>
        <w:adjustRightInd w:val="0"/>
        <w:spacing w:after="0"/>
        <w:jc w:val="both"/>
        <w:rPr>
          <w:rFonts w:ascii="Times New Roman" w:eastAsiaTheme="minorHAnsi" w:hAnsi="Times New Roman" w:cs="Times New Roman"/>
          <w:sz w:val="24"/>
          <w:szCs w:val="24"/>
          <w:lang w:eastAsia="en-US"/>
        </w:rPr>
      </w:pPr>
      <w:r w:rsidRPr="00520654">
        <w:rPr>
          <w:rFonts w:ascii="Times New Roman" w:eastAsiaTheme="minorHAnsi" w:hAnsi="Times New Roman" w:cs="Times New Roman"/>
          <w:sz w:val="24"/>
          <w:szCs w:val="24"/>
          <w:lang w:eastAsia="en-US"/>
        </w:rPr>
        <w:tab/>
        <w:t>2) участник аукциона не вправе подать предложение о цене договора или сумме цен единиц товара, работы или услуги ниже текущего минимального предложения о цене договора или сумме цен единиц товара, работы или услуги, сниженное в пределах "шага аукциона";</w:t>
      </w:r>
    </w:p>
    <w:p w:rsidR="00DC3B01" w:rsidRPr="00520654" w:rsidRDefault="00DC3B01" w:rsidP="00DC3B01">
      <w:pPr>
        <w:autoSpaceDE w:val="0"/>
        <w:autoSpaceDN w:val="0"/>
        <w:adjustRightInd w:val="0"/>
        <w:spacing w:after="0"/>
        <w:jc w:val="both"/>
        <w:rPr>
          <w:rFonts w:ascii="Times New Roman" w:eastAsiaTheme="minorHAnsi" w:hAnsi="Times New Roman" w:cs="Times New Roman"/>
          <w:sz w:val="24"/>
          <w:szCs w:val="24"/>
          <w:lang w:eastAsia="en-US"/>
        </w:rPr>
      </w:pPr>
      <w:r w:rsidRPr="00520654">
        <w:rPr>
          <w:rFonts w:ascii="Times New Roman" w:eastAsiaTheme="minorHAnsi" w:hAnsi="Times New Roman" w:cs="Times New Roman"/>
          <w:sz w:val="24"/>
          <w:szCs w:val="24"/>
          <w:lang w:eastAsia="en-US"/>
        </w:rPr>
        <w:tab/>
        <w:t>3) участник аукциона не вправе подать предложение о цене договора или сумме цен единиц товара, работы или услуги ниже текущего минимального предложения, если оно подано таким участником.</w:t>
      </w:r>
    </w:p>
    <w:p w:rsidR="00F85A6E" w:rsidRPr="00520654" w:rsidRDefault="00F85A6E" w:rsidP="00F85A6E">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520654">
        <w:tab/>
      </w:r>
      <w:r w:rsidRPr="00520654">
        <w:rPr>
          <w:rFonts w:ascii="Times New Roman" w:hAnsi="Times New Roman" w:cs="Times New Roman"/>
          <w:sz w:val="24"/>
          <w:szCs w:val="24"/>
        </w:rPr>
        <w:t>В случае, если участником закупки не подано ценовое предложение, ценовым предложением является начальная (максимальная) цена договора.</w:t>
      </w:r>
    </w:p>
    <w:p w:rsidR="00DC3B01" w:rsidRPr="00520654" w:rsidRDefault="00DC3B01" w:rsidP="00DC3B01">
      <w:pPr>
        <w:widowControl w:val="0"/>
        <w:autoSpaceDE w:val="0"/>
        <w:autoSpaceDN w:val="0"/>
        <w:spacing w:after="0" w:line="240" w:lineRule="auto"/>
        <w:ind w:firstLine="709"/>
        <w:jc w:val="both"/>
        <w:rPr>
          <w:rFonts w:ascii="Times New Roman" w:eastAsiaTheme="minorHAnsi" w:hAnsi="Times New Roman" w:cs="Times New Roman"/>
          <w:sz w:val="24"/>
          <w:szCs w:val="24"/>
          <w:lang w:eastAsia="en-US"/>
        </w:rPr>
      </w:pPr>
      <w:r w:rsidRPr="00520654">
        <w:rPr>
          <w:rFonts w:ascii="Times New Roman" w:eastAsiaTheme="minorHAnsi" w:hAnsi="Times New Roman" w:cs="Times New Roman"/>
          <w:sz w:val="24"/>
          <w:szCs w:val="24"/>
          <w:lang w:eastAsia="en-US"/>
        </w:rPr>
        <w:t xml:space="preserve">3.6.6. При проведении аукциона устанавливается время приема предложений участников о цене договора или сумме цен единиц товара, работы или услуги, составляющее десять минут от момента начала проведения аукциона до истечения срока подачи предложений о цене договора (сумме цен единиц товара, работы или услуги), а также десять минут после поступления последнего такого предложения. Время, оставшееся до истечения срока подачи предложений о цене договора (сумме цен единиц товара, работы или услуги), обновляется автоматически (с помощью программных и технических средств, обеспечивающих проведение аукциона) после снижения начальной (максимальной) цены договора (суммы цен единиц товара, работы или </w:t>
      </w:r>
      <w:r w:rsidRPr="00520654">
        <w:rPr>
          <w:rFonts w:ascii="Times New Roman" w:eastAsiaTheme="minorHAnsi" w:hAnsi="Times New Roman" w:cs="Times New Roman"/>
          <w:sz w:val="24"/>
          <w:szCs w:val="24"/>
          <w:lang w:eastAsia="en-US"/>
        </w:rPr>
        <w:lastRenderedPageBreak/>
        <w:t>услуги) или поступления последнего предложения. Если в течение указанного времени ни одного предложения о более низкой цене договора или сумме цен единиц товара, работы или услуги не поступило, аукцион завершается автоматически.</w:t>
      </w:r>
    </w:p>
    <w:p w:rsidR="00ED140A" w:rsidRPr="00520654" w:rsidRDefault="00ED140A" w:rsidP="00DC3B01">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3.6.7. Если в ходе аукциона цена договора снижена до нуля, аукцион проводится на право заключить договор. Такой аукцион проводится путем повышения цены права заключить договор в соответствии с Положением. При этом учитываются следующие особенности:</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если документацией о проведении аукциона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p>
    <w:p w:rsidR="00A367AD" w:rsidRPr="00520654" w:rsidRDefault="00ED140A" w:rsidP="00A367AD">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3.6.7.1. </w:t>
      </w:r>
      <w:r w:rsidR="002875B9" w:rsidRPr="00520654">
        <w:rPr>
          <w:rFonts w:ascii="Times New Roman" w:hAnsi="Times New Roman" w:cs="Times New Roman"/>
          <w:sz w:val="24"/>
          <w:szCs w:val="24"/>
        </w:rPr>
        <w:t xml:space="preserve">Утратил силу. - </w:t>
      </w:r>
      <w:r w:rsidR="00A367AD">
        <w:rPr>
          <w:rFonts w:ascii="Times New Roman" w:hAnsi="Times New Roman" w:cs="Times New Roman"/>
          <w:sz w:val="24"/>
          <w:szCs w:val="24"/>
        </w:rPr>
        <w:t>Государственной службы Чувашской Республики по конкурентной политике и тарифам от 6 ноября 2024 г. №01/06-144.</w:t>
      </w:r>
    </w:p>
    <w:p w:rsidR="00A367AD" w:rsidRPr="00520654" w:rsidRDefault="00ED140A" w:rsidP="00A367AD">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3.6.8. </w:t>
      </w:r>
      <w:r w:rsidR="00AA272C" w:rsidRPr="00520654">
        <w:rPr>
          <w:rFonts w:ascii="Times New Roman" w:hAnsi="Times New Roman" w:cs="Times New Roman"/>
          <w:sz w:val="24"/>
          <w:szCs w:val="24"/>
        </w:rPr>
        <w:t xml:space="preserve">Утратил силу. </w:t>
      </w:r>
      <w:r w:rsidR="00A367AD">
        <w:rPr>
          <w:rFonts w:ascii="Times New Roman" w:hAnsi="Times New Roman" w:cs="Times New Roman"/>
          <w:sz w:val="24"/>
          <w:szCs w:val="24"/>
        </w:rPr>
        <w:t>Государственной службы Чувашской Республики по конкурентной политике и тарифам от 6 ноября 2024 г. №01/06-144.</w:t>
      </w:r>
    </w:p>
    <w:p w:rsidR="00ED140A" w:rsidRPr="00520654" w:rsidRDefault="00AA272C" w:rsidP="00AA272C">
      <w:pPr>
        <w:autoSpaceDE w:val="0"/>
        <w:autoSpaceDN w:val="0"/>
        <w:adjustRightInd w:val="0"/>
        <w:spacing w:after="0"/>
        <w:jc w:val="both"/>
        <w:rPr>
          <w:rFonts w:ascii="Times New Roman" w:hAnsi="Times New Roman" w:cs="Times New Roman"/>
          <w:sz w:val="24"/>
          <w:szCs w:val="24"/>
        </w:rPr>
      </w:pPr>
      <w:r w:rsidRPr="00520654">
        <w:rPr>
          <w:rFonts w:ascii="Times New Roman" w:hAnsi="Times New Roman" w:cs="Times New Roman"/>
          <w:sz w:val="24"/>
          <w:szCs w:val="24"/>
        </w:rPr>
        <w:tab/>
      </w:r>
      <w:r w:rsidR="00ED140A" w:rsidRPr="00520654">
        <w:rPr>
          <w:rFonts w:ascii="Times New Roman" w:hAnsi="Times New Roman" w:cs="Times New Roman"/>
          <w:sz w:val="24"/>
          <w:szCs w:val="24"/>
        </w:rPr>
        <w:t xml:space="preserve">3.6.9. Протокол проведения аукциона должен содержать сведения, указанные в </w:t>
      </w:r>
      <w:hyperlink w:anchor="P305" w:tooltip="1.7.5. Протокол, составляемый комиссией по закупкам по итогам конкурентной закупки (далее - итоговый протокол), должен содержать следующие сведения:">
        <w:r w:rsidR="00ED140A" w:rsidRPr="00520654">
          <w:rPr>
            <w:rFonts w:ascii="Times New Roman" w:hAnsi="Times New Roman" w:cs="Times New Roman"/>
            <w:sz w:val="24"/>
            <w:szCs w:val="24"/>
          </w:rPr>
          <w:t>пункте 1.7.5</w:t>
        </w:r>
      </w:hyperlink>
      <w:r w:rsidR="00ED140A" w:rsidRPr="00520654">
        <w:rPr>
          <w:rFonts w:ascii="Times New Roman" w:hAnsi="Times New Roman" w:cs="Times New Roman"/>
          <w:sz w:val="24"/>
          <w:szCs w:val="24"/>
        </w:rPr>
        <w:t xml:space="preserve"> Положения</w:t>
      </w:r>
      <w:r w:rsidR="008E02DC" w:rsidRPr="00520654">
        <w:rPr>
          <w:rFonts w:ascii="Times New Roman" w:hAnsi="Times New Roman" w:cs="Times New Roman"/>
          <w:sz w:val="24"/>
          <w:szCs w:val="24"/>
        </w:rPr>
        <w:t>.</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3.6.10. Протокол проведения аукциона размещается Заказчиком в ЕИС, на официальном сайте и электронной площадке, за исключением случаев, предусмотренных </w:t>
      </w:r>
      <w:hyperlink r:id="rId75"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со дня подписания.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3.6.11. Протоколы, составленные в ходе проведения, а также по итогам аукциона, заявки на участие в аукционе, а также изменения в них, извещение о проведении аукциона, аукционная документация, изменения, внесенные в аукционную документацию, и разъяснения аукционной документации хранятся Заказчиком не менее трех лет.</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1"/>
        <w:rPr>
          <w:rFonts w:ascii="Times New Roman" w:hAnsi="Times New Roman" w:cs="Times New Roman"/>
          <w:sz w:val="24"/>
          <w:szCs w:val="24"/>
        </w:rPr>
      </w:pPr>
      <w:r w:rsidRPr="00520654">
        <w:rPr>
          <w:rFonts w:ascii="Times New Roman" w:hAnsi="Times New Roman" w:cs="Times New Roman"/>
          <w:b/>
          <w:sz w:val="24"/>
          <w:szCs w:val="24"/>
        </w:rPr>
        <w:t>4. Закупка путем проведения запроса предложений</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в электронной форме</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4.1. Запрос предложений в электронной форме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4.1.1. Запрос предложений в электронной форме (далее - запрос предложений) - открытая конкурентная процедура закупки.</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4.1.2. Запрос предложений может проводиться, если начальная (максимальная) цена договора менее трех миллионов рублей и соблюдается хотя бы одно из следующих условий:</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проводить конкурс нецелесообразно или невозможно ввиду срочной необходимости в удовлетворении потребностей Заказчика;</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Заказчик планирует заключить договор в целях проведения научных исследований, экспериментов, разработок;</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Заказчик планирует заключить кредитный договор.</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4.1.3. Отбор предложений осуществляется на основании критериев, указанных в документации о проведении запроса предложений.</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4.1.4. Заказчик вправе пригласить для участия в запросе предложений конкретных лиц, не ограничивая свободы доступа к участию в данной процедуре иных лиц.</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bookmarkStart w:id="101" w:name="P924"/>
      <w:bookmarkEnd w:id="101"/>
      <w:r w:rsidRPr="00520654">
        <w:rPr>
          <w:rFonts w:ascii="Times New Roman" w:hAnsi="Times New Roman" w:cs="Times New Roman"/>
          <w:sz w:val="24"/>
          <w:szCs w:val="24"/>
        </w:rPr>
        <w:t xml:space="preserve">4.1.5. Заказчик размещает в ЕИС, на официальном сайте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предложений, за исключением случаев, когда сведения о закупке могут не размещаться в ЕИС в соответствии с </w:t>
      </w:r>
      <w:hyperlink w:anchor="P212" w:tooltip="1.4.10. Не размещается в ЕИС и на сайте Заказчика следующая информация:">
        <w:r w:rsidRPr="00520654">
          <w:rPr>
            <w:rFonts w:ascii="Times New Roman" w:hAnsi="Times New Roman" w:cs="Times New Roman"/>
            <w:sz w:val="24"/>
            <w:szCs w:val="24"/>
          </w:rPr>
          <w:t>пунктами 1.4.10</w:t>
        </w:r>
      </w:hyperlink>
      <w:r w:rsidRPr="00520654">
        <w:rPr>
          <w:rFonts w:ascii="Times New Roman" w:hAnsi="Times New Roman" w:cs="Times New Roman"/>
          <w:sz w:val="24"/>
          <w:szCs w:val="24"/>
        </w:rPr>
        <w:t xml:space="preserve">, </w:t>
      </w:r>
      <w:hyperlink w:anchor="P216" w:tooltip="1.4.11. Заказчик вправе не размещать в ЕИС сведения:">
        <w:r w:rsidRPr="00520654">
          <w:rPr>
            <w:rFonts w:ascii="Times New Roman" w:hAnsi="Times New Roman" w:cs="Times New Roman"/>
            <w:sz w:val="24"/>
            <w:szCs w:val="24"/>
          </w:rPr>
          <w:t>1.4.11</w:t>
        </w:r>
      </w:hyperlink>
      <w:r w:rsidRPr="00520654">
        <w:rPr>
          <w:rFonts w:ascii="Times New Roman" w:hAnsi="Times New Roman" w:cs="Times New Roman"/>
          <w:sz w:val="24"/>
          <w:szCs w:val="24"/>
        </w:rPr>
        <w:t xml:space="preserve"> Положения.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4.1.6. Решение об отказе от проведения запроса предложений размещается в ЕИС, официальном сайте и на электронной площадке в день принятия такого решения.</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4.2. Извещение о проведении запроса предложений</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в электронной форме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4.2.1. Извещение о проведении запроса предложений является неотъемлемой частью </w:t>
      </w:r>
      <w:r w:rsidRPr="00520654">
        <w:rPr>
          <w:rFonts w:ascii="Times New Roman" w:hAnsi="Times New Roman" w:cs="Times New Roman"/>
          <w:sz w:val="24"/>
          <w:szCs w:val="24"/>
        </w:rPr>
        <w:lastRenderedPageBreak/>
        <w:t xml:space="preserve">документации о проведении запроса предложений. Сведения в названном извещении должны соответствовать сведениям, указанным в </w:t>
      </w:r>
      <w:hyperlink w:anchor="P363" w:tooltip="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
        <w:r w:rsidRPr="00520654">
          <w:rPr>
            <w:rFonts w:ascii="Times New Roman" w:hAnsi="Times New Roman" w:cs="Times New Roman"/>
            <w:sz w:val="24"/>
            <w:szCs w:val="24"/>
          </w:rPr>
          <w:t>пункте 1.8.8</w:t>
        </w:r>
      </w:hyperlink>
      <w:r w:rsidRPr="00520654">
        <w:rPr>
          <w:rFonts w:ascii="Times New Roman" w:hAnsi="Times New Roman" w:cs="Times New Roman"/>
          <w:sz w:val="24"/>
          <w:szCs w:val="24"/>
        </w:rPr>
        <w:t xml:space="preserve"> Положения.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К извещению о запросе предложений должен прилагаться проект договора, являющийся неотъемлемой частью извещения.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4.2.2. Изменения, внесенные в извещение о проведении запроса предложений, размещаются в ЕИС, на официальном сайте и на электронной площадке не позднее трех дней со дня принятия решения об их внесении. Изменение предмета запроса предложений не допускается.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В результате внесения указанных изменений срок подачи заявок на участие в запросе предложений должен быть продлен следующим образом. С даты размещения в ЕИС, на официальном сайте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924" w:tooltip="4.1.5. Заказчик размещает в ЕИС, на официальном сайте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
        <w:r w:rsidRPr="00520654">
          <w:rPr>
            <w:rFonts w:ascii="Times New Roman" w:hAnsi="Times New Roman" w:cs="Times New Roman"/>
            <w:sz w:val="24"/>
            <w:szCs w:val="24"/>
          </w:rPr>
          <w:t>пункте 4.1.5</w:t>
        </w:r>
      </w:hyperlink>
      <w:r w:rsidRPr="00520654">
        <w:rPr>
          <w:rFonts w:ascii="Times New Roman" w:hAnsi="Times New Roman" w:cs="Times New Roman"/>
          <w:sz w:val="24"/>
          <w:szCs w:val="24"/>
        </w:rPr>
        <w:t xml:space="preserve"> Положения.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4.3. Документация о проведении запроса предложений</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в электронной форме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4.3.1. Документация о проведении запроса предложений должна содержать сведения, </w:t>
      </w:r>
      <w:r w:rsidR="00A71C52" w:rsidRPr="00520654">
        <w:rPr>
          <w:rFonts w:ascii="Times New Roman" w:eastAsiaTheme="minorHAnsi" w:hAnsi="Times New Roman" w:cs="Times New Roman"/>
          <w:sz w:val="24"/>
          <w:szCs w:val="24"/>
          <w:lang w:eastAsia="en-US"/>
        </w:rPr>
        <w:t>установленные в пункте</w:t>
      </w:r>
      <w:r w:rsidR="00A71C52" w:rsidRPr="00520654">
        <w:rPr>
          <w:rFonts w:ascii="Times New Roman" w:hAnsi="Times New Roman" w:cs="Times New Roman"/>
          <w:sz w:val="24"/>
          <w:szCs w:val="24"/>
        </w:rPr>
        <w:t xml:space="preserve"> </w:t>
      </w:r>
      <w:hyperlink w:anchor="P327" w:tooltip="1.8.2. В документации о закупке обязательно указываются:">
        <w:r w:rsidRPr="00520654">
          <w:rPr>
            <w:rFonts w:ascii="Times New Roman" w:hAnsi="Times New Roman" w:cs="Times New Roman"/>
            <w:sz w:val="24"/>
            <w:szCs w:val="24"/>
          </w:rPr>
          <w:t xml:space="preserve"> 1.8.2</w:t>
        </w:r>
      </w:hyperlink>
      <w:r w:rsidRPr="00520654">
        <w:rPr>
          <w:rFonts w:ascii="Times New Roman" w:hAnsi="Times New Roman" w:cs="Times New Roman"/>
          <w:sz w:val="24"/>
          <w:szCs w:val="24"/>
        </w:rPr>
        <w:t xml:space="preserve"> Положения.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4.3.2. К извещению, документации о проведении запроса предложений должен быть приложен проект договора, который является их неотъемлемой частью.</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bookmarkStart w:id="102" w:name="P940"/>
      <w:bookmarkEnd w:id="102"/>
      <w:r w:rsidRPr="00520654">
        <w:rPr>
          <w:rFonts w:ascii="Times New Roman" w:hAnsi="Times New Roman" w:cs="Times New Roman"/>
          <w:sz w:val="24"/>
          <w:szCs w:val="24"/>
        </w:rPr>
        <w:t>4.3.3. Критериями оценки заявок на участие в запросе предложений могут быть:</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bookmarkStart w:id="103" w:name="P941"/>
      <w:bookmarkEnd w:id="103"/>
      <w:r w:rsidRPr="00520654">
        <w:rPr>
          <w:rFonts w:ascii="Times New Roman" w:hAnsi="Times New Roman" w:cs="Times New Roman"/>
          <w:sz w:val="24"/>
          <w:szCs w:val="24"/>
        </w:rPr>
        <w:t>1) цена</w:t>
      </w:r>
      <w:r w:rsidR="00E46406" w:rsidRPr="00520654">
        <w:rPr>
          <w:rFonts w:ascii="Times New Roman" w:hAnsi="Times New Roman" w:cs="Times New Roman"/>
          <w:sz w:val="24"/>
          <w:szCs w:val="24"/>
        </w:rPr>
        <w:t xml:space="preserve">, </w:t>
      </w:r>
      <w:r w:rsidR="00E46406" w:rsidRPr="00520654">
        <w:rPr>
          <w:rFonts w:ascii="Times New Roman" w:eastAsiaTheme="minorHAnsi" w:hAnsi="Times New Roman" w:cs="Times New Roman"/>
          <w:sz w:val="24"/>
          <w:szCs w:val="24"/>
          <w:lang w:eastAsia="en-US"/>
        </w:rPr>
        <w:t>сумма цен единиц товара, работы, услуги</w:t>
      </w:r>
      <w:r w:rsidRPr="00520654">
        <w:rPr>
          <w:rFonts w:ascii="Times New Roman" w:hAnsi="Times New Roman" w:cs="Times New Roman"/>
          <w:sz w:val="24"/>
          <w:szCs w:val="24"/>
        </w:rPr>
        <w:t>;</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качественные и (или) функциональные характеристики (потребительские свойства) товара, качество работ, услуг;</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bookmarkStart w:id="104" w:name="P943"/>
      <w:bookmarkEnd w:id="104"/>
      <w:r w:rsidRPr="00520654">
        <w:rPr>
          <w:rFonts w:ascii="Times New Roman" w:hAnsi="Times New Roman" w:cs="Times New Roman"/>
          <w:sz w:val="24"/>
          <w:szCs w:val="24"/>
        </w:rPr>
        <w:t>3) расходы на эксплуатацию товара;</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 расходы на техническое обслуживание товара;</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 сроки (периоды) поставки товара, выполнения работ, оказания услуг;</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bookmarkStart w:id="105" w:name="P946"/>
      <w:bookmarkEnd w:id="105"/>
      <w:r w:rsidRPr="00520654">
        <w:rPr>
          <w:rFonts w:ascii="Times New Roman" w:hAnsi="Times New Roman" w:cs="Times New Roman"/>
          <w:sz w:val="24"/>
          <w:szCs w:val="24"/>
        </w:rPr>
        <w:t>6) срок, на который предоставляются гарантии качества товара, работ, услуг;</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7) деловая репутация участника закупок;</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9) квалификация участника закупки;</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10) квалификация работников участника закупки.</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Для каждого критерия оценки в документации о проведении запроса предложений устанавливается его значимость. Совокупная значимость критериев оценки должна составлять сто процентов.</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4.3.4. В рамках каждого критерия могут быть установлены показатели, по которым он будет оцениваться. По каждому из таких показателей должна быть установлена его значимость. Совокупная значимость всех показателей должна быть равна ста процентам.</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4.3.5. Порядок оценки заявок по критериям, приведенным в </w:t>
      </w:r>
      <w:hyperlink w:anchor="P940" w:tooltip="4.3.3. Критериями оценки заявок на участие в запросе предложений могут быть:">
        <w:r w:rsidRPr="00520654">
          <w:rPr>
            <w:rFonts w:ascii="Times New Roman" w:hAnsi="Times New Roman" w:cs="Times New Roman"/>
            <w:sz w:val="24"/>
            <w:szCs w:val="24"/>
          </w:rPr>
          <w:t>пункте 4.3.3</w:t>
        </w:r>
      </w:hyperlink>
      <w:r w:rsidRPr="00520654">
        <w:rPr>
          <w:rFonts w:ascii="Times New Roman" w:hAnsi="Times New Roman" w:cs="Times New Roman"/>
          <w:sz w:val="24"/>
          <w:szCs w:val="24"/>
        </w:rPr>
        <w:t xml:space="preserve"> Положения (в том числе по каждому показателю данных критериев), методика оценки предложений, порядок расчета итогового количества баллов устанавливаются в документации о проведении запроса предложений в соответствии с </w:t>
      </w:r>
      <w:hyperlink w:anchor="P677" w:tooltip="2.4.3. В конкурсной документации Заказчик должен указать не менее двух критериев из предусмотренных пункте 2.4.2 Положения, причем одним из этих критериев должна быть цена. Для каждого критерия оценки в конкурсной документации устанавливается его значимость. С">
        <w:r w:rsidRPr="00520654">
          <w:rPr>
            <w:rFonts w:ascii="Times New Roman" w:hAnsi="Times New Roman" w:cs="Times New Roman"/>
            <w:sz w:val="24"/>
            <w:szCs w:val="24"/>
          </w:rPr>
          <w:t>пунктами 2.4.3</w:t>
        </w:r>
      </w:hyperlink>
      <w:r w:rsidRPr="00520654">
        <w:rPr>
          <w:rFonts w:ascii="Times New Roman" w:hAnsi="Times New Roman" w:cs="Times New Roman"/>
          <w:sz w:val="24"/>
          <w:szCs w:val="24"/>
        </w:rPr>
        <w:t xml:space="preserve"> - </w:t>
      </w:r>
      <w:hyperlink w:anchor="P708" w:tooltip="2.4.10. Порядок оценки заявок устанавливается в конкурсной документации в соответствии с пунктами 2.4.3 - 2.4.9 Положения. Он должен позволять однозначно и объективно выявить лучшие из предложенных участниками условия исполнения договора.">
        <w:r w:rsidRPr="00520654">
          <w:rPr>
            <w:rFonts w:ascii="Times New Roman" w:hAnsi="Times New Roman" w:cs="Times New Roman"/>
            <w:sz w:val="24"/>
            <w:szCs w:val="24"/>
          </w:rPr>
          <w:t>2.4.10</w:t>
        </w:r>
      </w:hyperlink>
      <w:r w:rsidRPr="00520654">
        <w:rPr>
          <w:rFonts w:ascii="Times New Roman" w:hAnsi="Times New Roman" w:cs="Times New Roman"/>
          <w:sz w:val="24"/>
          <w:szCs w:val="24"/>
        </w:rPr>
        <w:t xml:space="preserve"> Положения и должны позволять однозначно и объективно выявить лучшие условия исполнения договора из предложенных участниками.</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4.4. Порядок подачи заявок на участие</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в запросе предложений в электронной форме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4.4.1. Заявка на участие в запросе предложений подается посредством функционала электронной площадки в срок, установленный в извещении и документации.</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Заявку в электронной форме участник направляет оператору электронной площадки.</w:t>
      </w:r>
    </w:p>
    <w:p w:rsidR="009876D8" w:rsidRPr="00520654" w:rsidRDefault="00E106D5" w:rsidP="00E106D5">
      <w:pPr>
        <w:autoSpaceDE w:val="0"/>
        <w:autoSpaceDN w:val="0"/>
        <w:adjustRightInd w:val="0"/>
        <w:spacing w:after="0"/>
        <w:jc w:val="both"/>
        <w:rPr>
          <w:rFonts w:ascii="Times New Roman" w:hAnsi="Times New Roman" w:cs="Times New Roman"/>
          <w:sz w:val="24"/>
          <w:szCs w:val="24"/>
        </w:rPr>
      </w:pPr>
      <w:r w:rsidRPr="00520654">
        <w:rPr>
          <w:rFonts w:ascii="Times New Roman" w:hAnsi="Times New Roman" w:cs="Times New Roman"/>
          <w:sz w:val="24"/>
          <w:szCs w:val="24"/>
        </w:rPr>
        <w:tab/>
      </w:r>
      <w:r w:rsidR="00ED140A" w:rsidRPr="00520654">
        <w:rPr>
          <w:rFonts w:ascii="Times New Roman" w:hAnsi="Times New Roman" w:cs="Times New Roman"/>
          <w:sz w:val="24"/>
          <w:szCs w:val="24"/>
        </w:rPr>
        <w:t xml:space="preserve">4.4.2. </w:t>
      </w:r>
      <w:r w:rsidRPr="00520654">
        <w:rPr>
          <w:rFonts w:ascii="Times New Roman" w:eastAsiaTheme="minorHAnsi" w:hAnsi="Times New Roman" w:cs="Times New Roman"/>
          <w:sz w:val="24"/>
          <w:szCs w:val="24"/>
          <w:lang w:eastAsia="en-US"/>
        </w:rPr>
        <w:t>Заказчик вправе установить обязанность представления следующих информации и документов в заявке на участие в запросе предложений:</w:t>
      </w:r>
    </w:p>
    <w:p w:rsidR="009876D8" w:rsidRPr="00520654" w:rsidRDefault="009876D8" w:rsidP="00E106D5">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 наименование, фирменное наименование (при наличии), адрес юридического лица в </w:t>
      </w:r>
      <w:r w:rsidRPr="00520654">
        <w:rPr>
          <w:rFonts w:ascii="Times New Roman" w:hAnsi="Times New Roman" w:cs="Times New Roman"/>
          <w:sz w:val="24"/>
          <w:szCs w:val="24"/>
        </w:rPr>
        <w:lastRenderedPageBreak/>
        <w:t xml:space="preserve">пределах места нахождения юридического лица, учредительный документ, если участником конкурентной закупки является юридическое лицо;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5) копия документа, подтверждающего полномочия лица действовать от имени участника конкурентной закупки, за исключением случаев подписания заявки: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а) индивидуальным предпринимателем, если участником такой закупки является индивидуальный предприниматель;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абзацем седьмым подпункта 9 настоящего пункта;</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9) декларация, подтверждающая на дату подачи заявки на участие в конкурентной закупке:</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а) </w:t>
      </w:r>
      <w:proofErr w:type="spellStart"/>
      <w:r w:rsidRPr="00520654">
        <w:rPr>
          <w:rFonts w:ascii="Times New Roman" w:hAnsi="Times New Roman" w:cs="Times New Roman"/>
          <w:sz w:val="24"/>
          <w:szCs w:val="24"/>
        </w:rPr>
        <w:t>непроведение</w:t>
      </w:r>
      <w:proofErr w:type="spellEnd"/>
      <w:r w:rsidRPr="00520654">
        <w:rPr>
          <w:rFonts w:ascii="Times New Roman" w:hAnsi="Times New Roman" w:cs="Times New Roman"/>
          <w:sz w:val="24"/>
          <w:szCs w:val="24"/>
        </w:rPr>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б) </w:t>
      </w:r>
      <w:proofErr w:type="spellStart"/>
      <w:r w:rsidRPr="00520654">
        <w:rPr>
          <w:rFonts w:ascii="Times New Roman" w:hAnsi="Times New Roman" w:cs="Times New Roman"/>
          <w:sz w:val="24"/>
          <w:szCs w:val="24"/>
        </w:rPr>
        <w:t>неприостановление</w:t>
      </w:r>
      <w:proofErr w:type="spellEnd"/>
      <w:r w:rsidRPr="00520654">
        <w:rPr>
          <w:rFonts w:ascii="Times New Roman" w:hAnsi="Times New Roman" w:cs="Times New Roman"/>
          <w:sz w:val="24"/>
          <w:szCs w:val="24"/>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w:t>
      </w:r>
      <w:r w:rsidRPr="00520654">
        <w:rPr>
          <w:rFonts w:ascii="Times New Roman" w:hAnsi="Times New Roman" w:cs="Times New Roman"/>
          <w:sz w:val="24"/>
          <w:szCs w:val="24"/>
        </w:rPr>
        <w:lastRenderedPageBreak/>
        <w:t xml:space="preserve">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w:t>
      </w:r>
      <w:r w:rsidR="00A6526B" w:rsidRPr="00520654">
        <w:rPr>
          <w:rFonts w:ascii="Times New Roman" w:hAnsi="Times New Roman" w:cs="Times New Roman"/>
          <w:sz w:val="24"/>
          <w:szCs w:val="24"/>
        </w:rPr>
        <w:t xml:space="preserve"> отношении</w:t>
      </w:r>
      <w:r w:rsidRPr="00520654">
        <w:rPr>
          <w:rFonts w:ascii="Times New Roman" w:hAnsi="Times New Roman" w:cs="Times New Roman"/>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w:t>
      </w:r>
      <w:r w:rsidR="00A6526B" w:rsidRPr="00520654">
        <w:rPr>
          <w:rFonts w:ascii="Times New Roman" w:hAnsi="Times New Roman" w:cs="Times New Roman"/>
          <w:sz w:val="24"/>
          <w:szCs w:val="24"/>
        </w:rPr>
        <w:t xml:space="preserve"> </w:t>
      </w:r>
      <w:r w:rsidRPr="00520654">
        <w:rPr>
          <w:rFonts w:ascii="Times New Roman" w:hAnsi="Times New Roman" w:cs="Times New Roman"/>
          <w:sz w:val="24"/>
          <w:szCs w:val="24"/>
        </w:rPr>
        <w:t xml:space="preserve">информационно-телекоммуникационной сети «Интернет», на которых размещены эти информация и документы); </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10) предложение участника конкурентной закупки в отношении предмета такой закупки;</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A6526B" w:rsidRPr="00520654">
        <w:rPr>
          <w:rFonts w:ascii="Times New Roman" w:hAnsi="Times New Roman" w:cs="Times New Roman"/>
          <w:sz w:val="24"/>
          <w:szCs w:val="24"/>
        </w:rPr>
        <w:t>Федерации в случае, если</w:t>
      </w:r>
      <w:r w:rsidRPr="00520654">
        <w:rPr>
          <w:rFonts w:ascii="Times New Roman" w:hAnsi="Times New Roman" w:cs="Times New Roman"/>
          <w:sz w:val="24"/>
          <w:szCs w:val="24"/>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12) информация и документы, подлежащие представлению в заявке в соответствии с документацией о закупке для осуществления ее оценки и сопоставления. При этом отсутствие указанных информации и документов не является основанием для отклонения заявки;</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13) другие документы в соответствии с требованиями Положения и документации о проведении запроса предложений;</w:t>
      </w:r>
    </w:p>
    <w:p w:rsidR="009876D8" w:rsidRPr="00520654" w:rsidRDefault="009876D8"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14) предложение о цене договора (единицы товара, работы, услуги)</w:t>
      </w:r>
      <w:r w:rsidR="008227CC" w:rsidRPr="00520654">
        <w:rPr>
          <w:rFonts w:ascii="Times New Roman" w:hAnsi="Times New Roman" w:cs="Times New Roman"/>
          <w:sz w:val="24"/>
          <w:szCs w:val="24"/>
        </w:rPr>
        <w:t>;</w:t>
      </w:r>
    </w:p>
    <w:p w:rsidR="008227CC" w:rsidRPr="00520654" w:rsidRDefault="008227CC" w:rsidP="009876D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eastAsiaTheme="minorHAnsi" w:hAnsi="Times New Roman" w:cs="Times New Roman"/>
          <w:sz w:val="24"/>
          <w:szCs w:val="24"/>
          <w:lang w:eastAsia="en-US"/>
        </w:rPr>
        <w:t xml:space="preserve">15)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w:t>
      </w:r>
      <w:r w:rsidR="00F57B60" w:rsidRPr="00520654">
        <w:rPr>
          <w:rFonts w:ascii="Times New Roman" w:hAnsi="Times New Roman" w:cs="Times New Roman"/>
          <w:sz w:val="24"/>
          <w:szCs w:val="24"/>
        </w:rPr>
        <w:t>информация и документы, определенные в соответствии с пунктом 2 части 2 статьи 3.1-4 Закона о закупках товаров, работ, услуг отдельными видами юридических лиц.</w:t>
      </w:r>
    </w:p>
    <w:p w:rsidR="00CE2606" w:rsidRPr="00520654" w:rsidRDefault="00CE2606" w:rsidP="00CE2606">
      <w:pPr>
        <w:pStyle w:val="a7"/>
        <w:numPr>
          <w:ilvl w:val="2"/>
          <w:numId w:val="57"/>
        </w:numPr>
        <w:tabs>
          <w:tab w:val="left" w:pos="1276"/>
        </w:tabs>
        <w:spacing w:after="0" w:line="240" w:lineRule="auto"/>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 xml:space="preserve">Заявка на участие в запросе предложений может содержать: </w:t>
      </w:r>
    </w:p>
    <w:p w:rsidR="00CE2606" w:rsidRPr="00520654" w:rsidRDefault="00CE2606" w:rsidP="00CE2606">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 xml:space="preserve">1) дополнительные документы и сведения, необходимые для оценки заявки по критериям, которые установлены в документации о проведении запроса предложений; </w:t>
      </w:r>
    </w:p>
    <w:p w:rsidR="00CE2606" w:rsidRPr="00520654" w:rsidRDefault="00CE2606" w:rsidP="00CE2606">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lastRenderedPageBreak/>
        <w:t xml:space="preserve">2) эскиз, рисунок, чертеж, фотографию, иное изображение товара, образец (пробу) товара, на поставку которого осуществляется закупка; </w:t>
      </w:r>
    </w:p>
    <w:p w:rsidR="00CE2606" w:rsidRPr="00520654" w:rsidRDefault="00CE2606" w:rsidP="00CE2606">
      <w:pPr>
        <w:spacing w:after="0" w:line="240" w:lineRule="auto"/>
        <w:ind w:firstLine="709"/>
        <w:jc w:val="both"/>
        <w:rPr>
          <w:rFonts w:ascii="Times New Roman" w:eastAsia="Times New Roman" w:hAnsi="Times New Roman" w:cs="Times New Roman"/>
          <w:sz w:val="24"/>
          <w:szCs w:val="24"/>
        </w:rPr>
      </w:pPr>
      <w:r w:rsidRPr="00520654">
        <w:rPr>
          <w:rFonts w:ascii="Times New Roman" w:eastAsia="Times New Roman" w:hAnsi="Times New Roman" w:cs="Times New Roman"/>
          <w:sz w:val="24"/>
          <w:szCs w:val="24"/>
        </w:rPr>
        <w:t xml:space="preserve">3) иные документы, подтверждающие соответствие участника закупки и (или) товара, работы, услуги требованиям, установленным в документации о проведении запроса предложений. </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4.4.4. Не допускается устанавливать иные требования к составу заявки на участие в запросе предложений, помимо предусмотренных Положением.</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4.4.5. Участник запроса предложений вправе подать только одну заявку на участие в запросе предложений. Участник вправе изменить или отозвать заявку в любой момент до окончания срока подачи заявок на участие в закупке, направив уведомление об этом оператору электронной площадки.</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4.5. Порядок открытия доступа к заявкам на участие</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в запросе предложений в электронной форме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4.5.1. </w:t>
      </w:r>
      <w:r w:rsidR="00566EBE" w:rsidRPr="00520654">
        <w:rPr>
          <w:rFonts w:ascii="Times New Roman" w:hAnsi="Times New Roman" w:cs="Times New Roman"/>
          <w:sz w:val="24"/>
          <w:szCs w:val="24"/>
        </w:rPr>
        <w:t>Открытие доступа к поступившим заявкам осуществляется оператором электронной площадки в день и время, указанные в извещении о проведении закупки.</w:t>
      </w:r>
    </w:p>
    <w:p w:rsidR="00ED140A" w:rsidRPr="00520654" w:rsidRDefault="00ED140A" w:rsidP="009D698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4.5.2. В протокол открытия доступа к заявкам вносятся сведения, указанные в </w:t>
      </w:r>
      <w:hyperlink w:anchor="P295"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r w:rsidRPr="00520654">
          <w:rPr>
            <w:rFonts w:ascii="Times New Roman" w:hAnsi="Times New Roman" w:cs="Times New Roman"/>
            <w:sz w:val="24"/>
            <w:szCs w:val="24"/>
          </w:rPr>
          <w:t>пункте 1.7.4</w:t>
        </w:r>
      </w:hyperlink>
      <w:r w:rsidRPr="00520654">
        <w:rPr>
          <w:rFonts w:ascii="Times New Roman" w:hAnsi="Times New Roman" w:cs="Times New Roman"/>
          <w:sz w:val="24"/>
          <w:szCs w:val="24"/>
        </w:rPr>
        <w:t xml:space="preserve"> Положения</w:t>
      </w:r>
      <w:r w:rsidR="009D6988" w:rsidRPr="00520654">
        <w:rPr>
          <w:rFonts w:ascii="Times New Roman" w:hAnsi="Times New Roman" w:cs="Times New Roman"/>
          <w:sz w:val="24"/>
          <w:szCs w:val="24"/>
        </w:rPr>
        <w:t>.</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4.5.3. Если на участие в запросе предложений не подано заявок либо подана одна заявка, запрос предложений признается несостоявшимся. Соответствующая информация вносится в протокол открытия доступа к поданным заявкам.</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Протокол открытия доступа к поданным заявкам подписывается всеми присутствующими членами комиссии по закупкам </w:t>
      </w:r>
      <w:r w:rsidR="007A5C67" w:rsidRPr="00520654">
        <w:rPr>
          <w:rFonts w:ascii="Times New Roman" w:hAnsi="Times New Roman" w:cs="Times New Roman"/>
          <w:sz w:val="24"/>
          <w:szCs w:val="24"/>
        </w:rPr>
        <w:t>в день открытия доступа к заявкам</w:t>
      </w:r>
      <w:r w:rsidRPr="00520654">
        <w:rPr>
          <w:rFonts w:ascii="Times New Roman" w:hAnsi="Times New Roman" w:cs="Times New Roman"/>
          <w:sz w:val="24"/>
          <w:szCs w:val="24"/>
        </w:rPr>
        <w:t xml:space="preserve">. Указанный протокол размещается в ЕИС, официальном сайте и на электронной площадке, за исключением случаев, предусмотренных </w:t>
      </w:r>
      <w:hyperlink r:id="rId76"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со дня подписания.</w:t>
      </w:r>
    </w:p>
    <w:p w:rsidR="006506AA" w:rsidRPr="00520654" w:rsidRDefault="006506A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eastAsiaTheme="minorHAnsi" w:hAnsi="Times New Roman" w:cs="Times New Roman"/>
          <w:sz w:val="24"/>
          <w:szCs w:val="24"/>
          <w:lang w:eastAsia="en-US"/>
        </w:rPr>
        <w:t>Если на участие в запросе предложений не подано заявок, последующие этапы закупки не проводятся, протоколы по таким этапам не составляются.</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4.6. Порядок рассмотрения, оценки и сопоставления заявок</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на участие в запросе предложений в электронной форме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4.6.1. Комиссия по закупкам в день и в месте, которые указаны в документации, приступает к рассмотрению, оценке и сопоставлению заявок.</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4.6.2. Комиссия по закупкам рассматривает заявки на участие в запросе предложений на предмет их соответствия требованиям законодательства, Положения и документации о проведении запроса предложений. Оцениваются и сопоставляются только заявки, допущенные комиссией по результатам рассмотрения.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4.6.3. Комиссия по закупкам при рассмотрении заявок на соответствие требованиям законодательства, Положения и документации о проведении запроса предложений обязана отказать участнику в допуске в случаях, </w:t>
      </w:r>
      <w:r w:rsidR="00F42341" w:rsidRPr="00520654">
        <w:rPr>
          <w:rFonts w:ascii="Times New Roman" w:eastAsiaTheme="minorHAnsi" w:hAnsi="Times New Roman" w:cs="Times New Roman"/>
          <w:sz w:val="24"/>
          <w:szCs w:val="24"/>
          <w:lang w:eastAsia="en-US"/>
        </w:rPr>
        <w:t>установленных в пункте</w:t>
      </w:r>
      <w:r w:rsidR="00F42341" w:rsidRPr="00520654">
        <w:t xml:space="preserve"> </w:t>
      </w:r>
      <w:hyperlink w:anchor="P534" w:tooltip="1.10.1. Комиссия по закупкам отказывает участнику закупки в допуске к участию в процедуре закупки в следующих случаях:">
        <w:r w:rsidRPr="00520654">
          <w:rPr>
            <w:rFonts w:ascii="Times New Roman" w:hAnsi="Times New Roman" w:cs="Times New Roman"/>
            <w:sz w:val="24"/>
            <w:szCs w:val="24"/>
          </w:rPr>
          <w:t>1.10.1</w:t>
        </w:r>
      </w:hyperlink>
      <w:r w:rsidRPr="00520654">
        <w:rPr>
          <w:rFonts w:ascii="Times New Roman" w:hAnsi="Times New Roman" w:cs="Times New Roman"/>
          <w:sz w:val="24"/>
          <w:szCs w:val="24"/>
        </w:rPr>
        <w:t xml:space="preserve"> Положения.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4.6.4. Заявки, допущенные к участию в запросе предложений, оцениваются и сопоставляются с целью выявить условия исполнения договора, наиболее удовлетворяющие потребностям Заказчика, в соответствии с критериями и порядком, которые установлены документацией о проведении запроса предложений.</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4.6.5. По результатам оценки и сопоставления заявок на участие в запросе предложений каждой заявке присваивается порядковый номер по степени уменьшения выгодности предложенных участником условий исполнения договора.</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Заявке на участие, которая содержит лучшие условия исполнения договора, присваивается первый номер. Если несколько заявок содержат одинаковые условия исполнения договора, меньший порядковый номер присваивается заявке, которая поступила раньше.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4.6.6. По результатам оценки и сопоставления заявок, допущенных к участию в запросе предложений, комиссия по закупкам на основании установленных критериев выбирает победителя запроса предложений, заявке которого присваивается первый номер, а также участника, заявке которого присваивается второй номер.</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4.6.7. Протокол рассмотрения, оценки и сопоставления заявок оформляется секретарем </w:t>
      </w:r>
      <w:r w:rsidRPr="00520654">
        <w:rPr>
          <w:rFonts w:ascii="Times New Roman" w:hAnsi="Times New Roman" w:cs="Times New Roman"/>
          <w:sz w:val="24"/>
          <w:szCs w:val="24"/>
        </w:rPr>
        <w:lastRenderedPageBreak/>
        <w:t>комиссии по закупкам и подписывается всеми присутствующими членами комиссии по закупкам в день окончания рассмотрения, оценки и сопоставления заявок на участие в запросе предложений.</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4.6.8. Если к участию в запросе предложений не был допущен ни один участник либо был допущен только один участник, запрос предложений признается несостоявшимся. Соответствующая информация вносится в протокол рассмотрения, оценки и сопоставления заявок.</w:t>
      </w:r>
    </w:p>
    <w:p w:rsidR="00ED140A" w:rsidRPr="00520654" w:rsidRDefault="00ED140A" w:rsidP="00701AD9">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4.6.9. Протокол рассмотрения, оценки и сопоставления заявок на участие в запросе предложений должен содержать сведения, указанные в </w:t>
      </w:r>
      <w:hyperlink w:anchor="P305" w:tooltip="1.7.5. Протокол, составляемый комиссией по закупкам по итогам конкурентной закупки (далее - итоговый протокол), должен содержать следующие сведения:">
        <w:r w:rsidRPr="00520654">
          <w:rPr>
            <w:rFonts w:ascii="Times New Roman" w:hAnsi="Times New Roman" w:cs="Times New Roman"/>
            <w:sz w:val="24"/>
            <w:szCs w:val="24"/>
          </w:rPr>
          <w:t>пункте 1.7.5</w:t>
        </w:r>
      </w:hyperlink>
      <w:r w:rsidRPr="00520654">
        <w:rPr>
          <w:rFonts w:ascii="Times New Roman" w:hAnsi="Times New Roman" w:cs="Times New Roman"/>
          <w:sz w:val="24"/>
          <w:szCs w:val="24"/>
        </w:rPr>
        <w:t xml:space="preserve"> Положения</w:t>
      </w:r>
      <w:r w:rsidR="00701AD9" w:rsidRPr="00520654">
        <w:rPr>
          <w:rFonts w:ascii="Times New Roman" w:hAnsi="Times New Roman" w:cs="Times New Roman"/>
          <w:sz w:val="24"/>
          <w:szCs w:val="24"/>
        </w:rPr>
        <w:t>.</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4.6.10. Протокол рассмотрения, оценки и сопоставления заявок на участие в запросе предложений размещается в ЕИС, официальном сайте и на электронной площадке, за исключением случаев, предусмотренных </w:t>
      </w:r>
      <w:hyperlink r:id="rId77"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со дня подписания.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Данный протокол составляется в одном экземпляре, который хранится у Заказчика не менее трех лет.</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4.6.11. По результатам запроса предложений Заказчик заключает договор с победителем</w:t>
      </w:r>
      <w:r w:rsidR="003B7BF8" w:rsidRPr="00520654">
        <w:rPr>
          <w:rFonts w:ascii="Times New Roman" w:hAnsi="Times New Roman" w:cs="Times New Roman"/>
          <w:sz w:val="24"/>
          <w:szCs w:val="24"/>
        </w:rPr>
        <w:t xml:space="preserve"> </w:t>
      </w:r>
      <w:r w:rsidR="003B7BF8" w:rsidRPr="00520654">
        <w:rPr>
          <w:rFonts w:ascii="Times New Roman" w:eastAsiaTheme="minorHAnsi" w:hAnsi="Times New Roman" w:cs="Times New Roman"/>
          <w:sz w:val="24"/>
          <w:szCs w:val="24"/>
          <w:lang w:eastAsia="en-US"/>
        </w:rPr>
        <w:t>(единственным участником)</w:t>
      </w:r>
      <w:r w:rsidRPr="00520654">
        <w:rPr>
          <w:rFonts w:ascii="Times New Roman" w:hAnsi="Times New Roman" w:cs="Times New Roman"/>
          <w:sz w:val="24"/>
          <w:szCs w:val="24"/>
        </w:rPr>
        <w:t xml:space="preserve"> в порядке, установленном в </w:t>
      </w:r>
      <w:hyperlink w:anchor="P552" w:tooltip="1.11. Порядок заключения и исполнения договора">
        <w:r w:rsidRPr="00520654">
          <w:rPr>
            <w:rFonts w:ascii="Times New Roman" w:hAnsi="Times New Roman" w:cs="Times New Roman"/>
            <w:sz w:val="24"/>
            <w:szCs w:val="24"/>
          </w:rPr>
          <w:t>пункте 1.11</w:t>
        </w:r>
      </w:hyperlink>
      <w:r w:rsidRPr="00520654">
        <w:rPr>
          <w:rFonts w:ascii="Times New Roman" w:hAnsi="Times New Roman" w:cs="Times New Roman"/>
          <w:sz w:val="24"/>
          <w:szCs w:val="24"/>
        </w:rPr>
        <w:t xml:space="preserve"> Положения.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4.6.12. Протоколы, составленные в ходе проведения запроса предложений, а также по его итогам, заявки на участие, а также изменения в них, извещение о проведении запроса предложений, документация о проведении запроса предложений, изменения, внесенные в документацию, разъяснения документации хранятся Заказчиком не менее трех лет.</w:t>
      </w:r>
    </w:p>
    <w:p w:rsidR="004E4C6E" w:rsidRPr="00520654" w:rsidRDefault="004E4C6E" w:rsidP="004E4C6E">
      <w:pPr>
        <w:rPr>
          <w:rFonts w:ascii="Times New Roman" w:hAnsi="Times New Roman" w:cs="Times New Roman"/>
          <w:sz w:val="24"/>
          <w:szCs w:val="24"/>
        </w:rPr>
      </w:pPr>
      <w:r w:rsidRPr="00520654">
        <w:rPr>
          <w:rFonts w:ascii="Times New Roman" w:hAnsi="Times New Roman" w:cs="Times New Roman"/>
          <w:sz w:val="24"/>
          <w:szCs w:val="24"/>
        </w:rPr>
        <w:tab/>
      </w:r>
      <w:r w:rsidR="00ED140A" w:rsidRPr="00520654">
        <w:rPr>
          <w:rFonts w:ascii="Times New Roman" w:hAnsi="Times New Roman" w:cs="Times New Roman"/>
          <w:sz w:val="24"/>
          <w:szCs w:val="24"/>
        </w:rPr>
        <w:t xml:space="preserve"> </w:t>
      </w:r>
      <w:bookmarkStart w:id="106" w:name="sub_4613"/>
      <w:r w:rsidRPr="00520654">
        <w:rPr>
          <w:rFonts w:ascii="Times New Roman" w:hAnsi="Times New Roman" w:cs="Times New Roman"/>
          <w:sz w:val="24"/>
          <w:szCs w:val="24"/>
        </w:rPr>
        <w:t xml:space="preserve">4.6.13. Утратил силу с 1 января 2025 г. - </w:t>
      </w:r>
      <w:hyperlink r:id="rId78" w:history="1">
        <w:r w:rsidRPr="00520654">
          <w:rPr>
            <w:rStyle w:val="af5"/>
            <w:rFonts w:ascii="Times New Roman" w:hAnsi="Times New Roman"/>
            <w:color w:val="auto"/>
            <w:sz w:val="24"/>
            <w:szCs w:val="24"/>
          </w:rPr>
          <w:t>Приказ</w:t>
        </w:r>
      </w:hyperlink>
      <w:r w:rsidRPr="00520654">
        <w:rPr>
          <w:rFonts w:ascii="Times New Roman" w:hAnsi="Times New Roman" w:cs="Times New Roman"/>
          <w:sz w:val="24"/>
          <w:szCs w:val="24"/>
        </w:rPr>
        <w:t xml:space="preserve"> Государственной службы Чувашской Республики по конкурентной политике и тарифам от 6 ноября 2024 г. N 01/06-144.</w:t>
      </w:r>
    </w:p>
    <w:bookmarkEnd w:id="106"/>
    <w:p w:rsidR="00ED140A" w:rsidRPr="00520654" w:rsidRDefault="00ED140A" w:rsidP="00ED140A">
      <w:pPr>
        <w:widowControl w:val="0"/>
        <w:autoSpaceDE w:val="0"/>
        <w:autoSpaceDN w:val="0"/>
        <w:spacing w:after="0" w:line="240" w:lineRule="auto"/>
        <w:jc w:val="center"/>
        <w:outlineLvl w:val="1"/>
        <w:rPr>
          <w:rFonts w:ascii="Times New Roman" w:hAnsi="Times New Roman" w:cs="Times New Roman"/>
          <w:sz w:val="24"/>
          <w:szCs w:val="24"/>
        </w:rPr>
      </w:pPr>
      <w:r w:rsidRPr="00520654">
        <w:rPr>
          <w:rFonts w:ascii="Times New Roman" w:hAnsi="Times New Roman" w:cs="Times New Roman"/>
          <w:b/>
          <w:sz w:val="24"/>
          <w:szCs w:val="24"/>
        </w:rPr>
        <w:t>5. Закупка путем проведения запроса котировок</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в электронной форме</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5.1. Запрос котировок в электронной форме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5.1.1. Запрос котировок в электронной форме (далее - запрос котировок) - открытая конкурентная процедура закупки.</w:t>
      </w:r>
    </w:p>
    <w:p w:rsidR="00C77109"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5.1.2. </w:t>
      </w:r>
      <w:r w:rsidR="00C77109" w:rsidRPr="00520654">
        <w:rPr>
          <w:rFonts w:ascii="Times New Roman" w:hAnsi="Times New Roman" w:cs="Times New Roman"/>
          <w:sz w:val="24"/>
          <w:szCs w:val="24"/>
        </w:rPr>
        <w:t>Запрос котировок может проводиться, если начальная (максимальная) цена договора не превышает семь миллионов рублей.</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5.1.3. Победителем признается соответствующий требованиям извещения о закупке участник запроса котировок, предложивший наиболее низкую цену договора</w:t>
      </w:r>
      <w:r w:rsidR="008E2788" w:rsidRPr="00520654">
        <w:rPr>
          <w:rFonts w:ascii="Times New Roman" w:hAnsi="Times New Roman" w:cs="Times New Roman"/>
          <w:sz w:val="24"/>
          <w:szCs w:val="24"/>
        </w:rPr>
        <w:t>,</w:t>
      </w:r>
      <w:r w:rsidR="00AC35C0" w:rsidRPr="00520654">
        <w:rPr>
          <w:rFonts w:ascii="Times New Roman" w:hAnsi="Times New Roman" w:cs="Times New Roman"/>
          <w:sz w:val="24"/>
          <w:szCs w:val="24"/>
        </w:rPr>
        <w:t xml:space="preserve"> </w:t>
      </w:r>
      <w:r w:rsidR="008E2788" w:rsidRPr="00520654">
        <w:rPr>
          <w:rFonts w:ascii="Times New Roman" w:hAnsi="Times New Roman" w:cs="Times New Roman"/>
          <w:sz w:val="24"/>
          <w:szCs w:val="24"/>
        </w:rPr>
        <w:t>наименьшую сумму цен единиц товаров, работ, услуг.</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5.1.4. При проведении запроса котировок Заказчик не составляет документацию о закупке.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bookmarkStart w:id="107" w:name="P1037"/>
      <w:bookmarkEnd w:id="107"/>
      <w:r w:rsidRPr="00520654">
        <w:rPr>
          <w:rFonts w:ascii="Times New Roman" w:hAnsi="Times New Roman" w:cs="Times New Roman"/>
          <w:sz w:val="24"/>
          <w:szCs w:val="24"/>
        </w:rPr>
        <w:t xml:space="preserve">5.1.5. Заказчик размещает в ЕИС, на официальном сайте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когда сведения о закупке не подлежат размещению в ЕИС в соответствии с </w:t>
      </w:r>
      <w:hyperlink w:anchor="P212" w:tooltip="1.4.10. Не размещается в ЕИС и на сайте Заказчика следующая информация:">
        <w:r w:rsidRPr="00520654">
          <w:rPr>
            <w:rFonts w:ascii="Times New Roman" w:hAnsi="Times New Roman" w:cs="Times New Roman"/>
            <w:sz w:val="24"/>
            <w:szCs w:val="24"/>
          </w:rPr>
          <w:t>пунктами 1.4.10</w:t>
        </w:r>
      </w:hyperlink>
      <w:r w:rsidRPr="00520654">
        <w:rPr>
          <w:rFonts w:ascii="Times New Roman" w:hAnsi="Times New Roman" w:cs="Times New Roman"/>
          <w:sz w:val="24"/>
          <w:szCs w:val="24"/>
        </w:rPr>
        <w:t xml:space="preserve">, </w:t>
      </w:r>
      <w:hyperlink w:anchor="P216" w:tooltip="1.4.11. Заказчик вправе не размещать в ЕИС сведения:">
        <w:r w:rsidRPr="00520654">
          <w:rPr>
            <w:rFonts w:ascii="Times New Roman" w:hAnsi="Times New Roman" w:cs="Times New Roman"/>
            <w:sz w:val="24"/>
            <w:szCs w:val="24"/>
          </w:rPr>
          <w:t>1.4.11</w:t>
        </w:r>
      </w:hyperlink>
      <w:r w:rsidRPr="00520654">
        <w:rPr>
          <w:rFonts w:ascii="Times New Roman" w:hAnsi="Times New Roman" w:cs="Times New Roman"/>
          <w:sz w:val="24"/>
          <w:szCs w:val="24"/>
        </w:rPr>
        <w:t xml:space="preserve"> Положения.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5.2. Извещение о проведении запроса</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котировок в электронной форме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5.2.1. В извещение о проведении запроса котировок должны быть включены сведения, указанные в </w:t>
      </w:r>
      <w:hyperlink w:anchor="P327" w:tooltip="1.8.2. В документации о закупке обязательно указываются:">
        <w:r w:rsidRPr="00520654">
          <w:rPr>
            <w:rFonts w:ascii="Times New Roman" w:hAnsi="Times New Roman" w:cs="Times New Roman"/>
            <w:sz w:val="24"/>
            <w:szCs w:val="24"/>
          </w:rPr>
          <w:t>пунктах 1.8.2</w:t>
        </w:r>
      </w:hyperlink>
      <w:r w:rsidRPr="00520654">
        <w:rPr>
          <w:rFonts w:ascii="Times New Roman" w:hAnsi="Times New Roman" w:cs="Times New Roman"/>
          <w:sz w:val="24"/>
          <w:szCs w:val="24"/>
        </w:rPr>
        <w:t xml:space="preserve">, </w:t>
      </w:r>
      <w:hyperlink w:anchor="P363" w:tooltip="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
        <w:r w:rsidRPr="00520654">
          <w:rPr>
            <w:rFonts w:ascii="Times New Roman" w:hAnsi="Times New Roman" w:cs="Times New Roman"/>
            <w:sz w:val="24"/>
            <w:szCs w:val="24"/>
          </w:rPr>
          <w:t>1.8.8</w:t>
        </w:r>
      </w:hyperlink>
      <w:r w:rsidRPr="00520654">
        <w:rPr>
          <w:rFonts w:ascii="Times New Roman" w:hAnsi="Times New Roman" w:cs="Times New Roman"/>
          <w:sz w:val="24"/>
          <w:szCs w:val="24"/>
        </w:rPr>
        <w:t xml:space="preserve"> Положения.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К извещению о проведении запроса котировок должен прилагаться проект договора, являющийся неотъемлемой частью извещения о закупке.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5.2.2. Изменения, внесенные в извещение о проведении запроса котировок, размещаются в ЕИС, на официальном сайте и на электронной площадке, за исключением случаев, предусмотренных </w:t>
      </w:r>
      <w:hyperlink r:id="rId79"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 закупках товаров, работ, услуг отдельными видами юридических лиц не позднее трех дней со дня принятия решения об их внесении.</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В результате внесения указанных изменений срок подачи заявок на участие в запросе котировок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w:t>
      </w:r>
      <w:r w:rsidRPr="00520654">
        <w:rPr>
          <w:rFonts w:ascii="Times New Roman" w:hAnsi="Times New Roman" w:cs="Times New Roman"/>
          <w:sz w:val="24"/>
          <w:szCs w:val="24"/>
        </w:rPr>
        <w:lastRenderedPageBreak/>
        <w:t xml:space="preserve">менее половины срока подачи заявок на участие в конкурентной закупке, установленного в </w:t>
      </w:r>
      <w:hyperlink w:anchor="P1037" w:tooltip="5.1.5. Заказчик размещает в ЕИС, на официальном сайте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
        <w:r w:rsidRPr="00520654">
          <w:rPr>
            <w:rFonts w:ascii="Times New Roman" w:hAnsi="Times New Roman" w:cs="Times New Roman"/>
            <w:sz w:val="24"/>
            <w:szCs w:val="24"/>
          </w:rPr>
          <w:t>пункте 5.1.5</w:t>
        </w:r>
      </w:hyperlink>
      <w:r w:rsidRPr="00520654">
        <w:rPr>
          <w:rFonts w:ascii="Times New Roman" w:hAnsi="Times New Roman" w:cs="Times New Roman"/>
          <w:sz w:val="24"/>
          <w:szCs w:val="24"/>
        </w:rPr>
        <w:t xml:space="preserve"> Положения.</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5.3. Порядок подачи заявок на участие</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в запросе котировок в электронной форме</w:t>
      </w:r>
    </w:p>
    <w:p w:rsidR="00C8767B" w:rsidRPr="00520654" w:rsidRDefault="00C8767B" w:rsidP="00C8767B">
      <w:pPr>
        <w:autoSpaceDE w:val="0"/>
        <w:autoSpaceDN w:val="0"/>
        <w:adjustRightInd w:val="0"/>
        <w:spacing w:after="0"/>
        <w:jc w:val="both"/>
        <w:rPr>
          <w:rFonts w:ascii="Times New Roman" w:eastAsiaTheme="minorHAnsi" w:hAnsi="Times New Roman" w:cs="Times New Roman"/>
          <w:sz w:val="24"/>
          <w:szCs w:val="24"/>
          <w:lang w:eastAsia="en-US"/>
        </w:rPr>
      </w:pPr>
      <w:r w:rsidRPr="00520654">
        <w:rPr>
          <w:rFonts w:ascii="Times New Roman" w:hAnsi="Times New Roman" w:cs="Times New Roman"/>
          <w:sz w:val="24"/>
          <w:szCs w:val="24"/>
        </w:rPr>
        <w:tab/>
      </w:r>
      <w:r w:rsidR="00ED140A" w:rsidRPr="00520654">
        <w:rPr>
          <w:rFonts w:ascii="Times New Roman" w:hAnsi="Times New Roman" w:cs="Times New Roman"/>
          <w:sz w:val="24"/>
          <w:szCs w:val="24"/>
        </w:rPr>
        <w:t xml:space="preserve">5.3.1. </w:t>
      </w:r>
      <w:r w:rsidRPr="00520654">
        <w:rPr>
          <w:rFonts w:ascii="Times New Roman" w:eastAsiaTheme="minorHAnsi" w:hAnsi="Times New Roman" w:cs="Times New Roman"/>
          <w:sz w:val="24"/>
          <w:szCs w:val="24"/>
          <w:lang w:eastAsia="en-US"/>
        </w:rPr>
        <w:t>Заказчик вправе установить обязанность представления следующих информации и документов в заявке на участие в запросе котировок:</w:t>
      </w:r>
    </w:p>
    <w:p w:rsidR="008E2788" w:rsidRPr="00520654" w:rsidRDefault="00C8767B" w:rsidP="00C8767B">
      <w:pPr>
        <w:autoSpaceDE w:val="0"/>
        <w:autoSpaceDN w:val="0"/>
        <w:adjustRightInd w:val="0"/>
        <w:spacing w:after="0"/>
        <w:jc w:val="both"/>
        <w:rPr>
          <w:rFonts w:ascii="Times New Roman" w:hAnsi="Times New Roman" w:cs="Times New Roman"/>
          <w:sz w:val="24"/>
          <w:szCs w:val="24"/>
        </w:rPr>
      </w:pPr>
      <w:r w:rsidRPr="00520654">
        <w:rPr>
          <w:rFonts w:ascii="Times New Roman" w:eastAsiaTheme="minorHAnsi" w:hAnsi="Times New Roman" w:cs="Times New Roman"/>
          <w:sz w:val="24"/>
          <w:szCs w:val="24"/>
          <w:lang w:eastAsia="en-US"/>
        </w:rPr>
        <w:tab/>
      </w:r>
      <w:r w:rsidR="008E2788" w:rsidRPr="00520654">
        <w:rPr>
          <w:rFonts w:ascii="Times New Roman" w:hAnsi="Times New Roman" w:cs="Times New Roman"/>
          <w:sz w:val="24"/>
          <w:szCs w:val="24"/>
        </w:rPr>
        <w:t xml:space="preserve">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 </w:t>
      </w:r>
    </w:p>
    <w:p w:rsidR="008E2788" w:rsidRPr="00520654" w:rsidRDefault="008E2788" w:rsidP="00C8767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8E2788" w:rsidRPr="00520654" w:rsidRDefault="008E2788" w:rsidP="008E278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p>
    <w:p w:rsidR="008E2788" w:rsidRPr="00520654" w:rsidRDefault="008E2788" w:rsidP="008E278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p w:rsidR="008E2788" w:rsidRPr="00520654" w:rsidRDefault="008E2788" w:rsidP="008E278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5) копия документа, подтверждающего полномочия лица действовать от имени участника конкурентной закупки, за исключением случаев подписания заявки: </w:t>
      </w:r>
    </w:p>
    <w:p w:rsidR="008E2788" w:rsidRPr="00520654" w:rsidRDefault="008E2788" w:rsidP="008E278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а) индивидуальным предпринимателем, если участником такой закупки является индивидуальный предприниматель; </w:t>
      </w:r>
    </w:p>
    <w:p w:rsidR="008E2788" w:rsidRPr="00520654" w:rsidRDefault="008E2788" w:rsidP="008E278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 </w:t>
      </w:r>
    </w:p>
    <w:p w:rsidR="008E2788" w:rsidRPr="00520654" w:rsidRDefault="008E2788" w:rsidP="008E278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абзацем седьмым подпункта 9 настоящего пункта;</w:t>
      </w:r>
    </w:p>
    <w:p w:rsidR="008E2788" w:rsidRPr="00520654" w:rsidRDefault="008E2788" w:rsidP="008E278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 </w:t>
      </w:r>
    </w:p>
    <w:p w:rsidR="008E2788" w:rsidRPr="00520654" w:rsidRDefault="008E2788" w:rsidP="008E278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8E2788" w:rsidRPr="00520654" w:rsidRDefault="008E2788" w:rsidP="008E278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9) декларация, подтверждающая на дату подачи заявки на участие в конкурентной закупке:</w:t>
      </w:r>
    </w:p>
    <w:p w:rsidR="008E2788" w:rsidRPr="00520654" w:rsidRDefault="008E2788" w:rsidP="008E278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а) </w:t>
      </w:r>
      <w:proofErr w:type="spellStart"/>
      <w:r w:rsidRPr="00520654">
        <w:rPr>
          <w:rFonts w:ascii="Times New Roman" w:hAnsi="Times New Roman" w:cs="Times New Roman"/>
          <w:sz w:val="24"/>
          <w:szCs w:val="24"/>
        </w:rPr>
        <w:t>непроведение</w:t>
      </w:r>
      <w:proofErr w:type="spellEnd"/>
      <w:r w:rsidRPr="00520654">
        <w:rPr>
          <w:rFonts w:ascii="Times New Roman" w:hAnsi="Times New Roman" w:cs="Times New Roman"/>
          <w:sz w:val="24"/>
          <w:szCs w:val="24"/>
        </w:rPr>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w:t>
      </w:r>
    </w:p>
    <w:p w:rsidR="008E2788" w:rsidRPr="00520654" w:rsidRDefault="008E2788" w:rsidP="008E278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б) </w:t>
      </w:r>
      <w:proofErr w:type="spellStart"/>
      <w:r w:rsidRPr="00520654">
        <w:rPr>
          <w:rFonts w:ascii="Times New Roman" w:hAnsi="Times New Roman" w:cs="Times New Roman"/>
          <w:sz w:val="24"/>
          <w:szCs w:val="24"/>
        </w:rPr>
        <w:t>неприостановление</w:t>
      </w:r>
      <w:proofErr w:type="spellEnd"/>
      <w:r w:rsidRPr="00520654">
        <w:rPr>
          <w:rFonts w:ascii="Times New Roman" w:hAnsi="Times New Roman" w:cs="Times New Roman"/>
          <w:sz w:val="24"/>
          <w:szCs w:val="24"/>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rsidR="008E2788" w:rsidRPr="00520654" w:rsidRDefault="008E2788" w:rsidP="008E278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w:t>
      </w:r>
      <w:r w:rsidRPr="00520654">
        <w:rPr>
          <w:rFonts w:ascii="Times New Roman" w:hAnsi="Times New Roman" w:cs="Times New Roman"/>
          <w:sz w:val="24"/>
          <w:szCs w:val="24"/>
        </w:rPr>
        <w:lastRenderedPageBreak/>
        <w:t xml:space="preserve">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 </w:t>
      </w:r>
    </w:p>
    <w:p w:rsidR="008E2788" w:rsidRPr="00520654" w:rsidRDefault="008E2788" w:rsidP="008E278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w:t>
      </w:r>
      <w:r w:rsidR="00A6526B" w:rsidRPr="00520654">
        <w:rPr>
          <w:rFonts w:ascii="Times New Roman" w:hAnsi="Times New Roman" w:cs="Times New Roman"/>
          <w:sz w:val="24"/>
          <w:szCs w:val="24"/>
        </w:rPr>
        <w:t xml:space="preserve"> </w:t>
      </w:r>
      <w:r w:rsidRPr="00520654">
        <w:rPr>
          <w:rFonts w:ascii="Times New Roman" w:hAnsi="Times New Roman" w:cs="Times New Roman"/>
          <w:sz w:val="24"/>
          <w:szCs w:val="24"/>
        </w:rPr>
        <w:t xml:space="preserve">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rsidR="008E2788" w:rsidRPr="00520654" w:rsidRDefault="008E2788" w:rsidP="008E278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8E2788" w:rsidRPr="00520654" w:rsidRDefault="008E2788" w:rsidP="008E278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w:t>
      </w:r>
      <w:r w:rsidR="00A6526B" w:rsidRPr="00520654">
        <w:rPr>
          <w:rFonts w:ascii="Times New Roman" w:hAnsi="Times New Roman" w:cs="Times New Roman"/>
          <w:sz w:val="24"/>
          <w:szCs w:val="24"/>
        </w:rPr>
        <w:t xml:space="preserve"> </w:t>
      </w:r>
      <w:r w:rsidRPr="00520654">
        <w:rPr>
          <w:rFonts w:ascii="Times New Roman" w:hAnsi="Times New Roman" w:cs="Times New Roman"/>
          <w:sz w:val="24"/>
          <w:szCs w:val="24"/>
        </w:rPr>
        <w:t xml:space="preserve">информационно-телекоммуникационной сети «Интернет», на которых размещены эти информация и документы); </w:t>
      </w:r>
    </w:p>
    <w:p w:rsidR="008E2788" w:rsidRPr="00520654" w:rsidRDefault="008E2788" w:rsidP="008E278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rsidR="008E2788" w:rsidRPr="00520654" w:rsidRDefault="008E2788" w:rsidP="008E278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 </w:t>
      </w:r>
    </w:p>
    <w:p w:rsidR="008E2788" w:rsidRPr="00520654" w:rsidRDefault="008E2788" w:rsidP="008E278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10) предложение участника конкурентной закупки в отношении предмета такой закупки;</w:t>
      </w:r>
    </w:p>
    <w:p w:rsidR="008E2788" w:rsidRPr="00520654" w:rsidRDefault="008E2788" w:rsidP="008E278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C81CA7" w:rsidRPr="00520654">
        <w:rPr>
          <w:rFonts w:ascii="Times New Roman" w:hAnsi="Times New Roman" w:cs="Times New Roman"/>
          <w:sz w:val="24"/>
          <w:szCs w:val="24"/>
        </w:rPr>
        <w:t>Федерации в случае, если</w:t>
      </w:r>
      <w:r w:rsidRPr="00520654">
        <w:rPr>
          <w:rFonts w:ascii="Times New Roman" w:hAnsi="Times New Roman" w:cs="Times New Roman"/>
          <w:sz w:val="24"/>
          <w:szCs w:val="24"/>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p>
    <w:p w:rsidR="008E2788" w:rsidRPr="00520654" w:rsidRDefault="008E2788" w:rsidP="008E278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12) другие документы в соответствии с требованиями Положения и </w:t>
      </w:r>
      <w:r w:rsidR="00B9184B" w:rsidRPr="00520654">
        <w:rPr>
          <w:rFonts w:ascii="Times New Roman" w:eastAsiaTheme="minorHAnsi" w:hAnsi="Times New Roman" w:cs="Times New Roman"/>
          <w:sz w:val="24"/>
          <w:szCs w:val="24"/>
          <w:lang w:eastAsia="en-US"/>
        </w:rPr>
        <w:t>извещения о проведении запроса котировок</w:t>
      </w:r>
      <w:r w:rsidRPr="00520654">
        <w:rPr>
          <w:rFonts w:ascii="Times New Roman" w:hAnsi="Times New Roman" w:cs="Times New Roman"/>
          <w:sz w:val="24"/>
          <w:szCs w:val="24"/>
        </w:rPr>
        <w:t>;</w:t>
      </w:r>
    </w:p>
    <w:p w:rsidR="008E2788" w:rsidRPr="00520654" w:rsidRDefault="008E2788" w:rsidP="008E278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13) предложение о цене договора (единицы товара, работы, услуги)</w:t>
      </w:r>
      <w:r w:rsidR="00F141D1" w:rsidRPr="00520654">
        <w:rPr>
          <w:rFonts w:ascii="Times New Roman" w:hAnsi="Times New Roman" w:cs="Times New Roman"/>
          <w:sz w:val="24"/>
          <w:szCs w:val="24"/>
        </w:rPr>
        <w:t>;</w:t>
      </w:r>
    </w:p>
    <w:p w:rsidR="00EF543B" w:rsidRPr="00520654" w:rsidRDefault="00F141D1" w:rsidP="00EF543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eastAsiaTheme="minorHAnsi" w:hAnsi="Times New Roman" w:cs="Times New Roman"/>
          <w:sz w:val="24"/>
          <w:szCs w:val="24"/>
          <w:lang w:eastAsia="en-US"/>
        </w:rPr>
        <w:t xml:space="preserve">14) </w:t>
      </w:r>
      <w:r w:rsidR="00EF543B" w:rsidRPr="00520654">
        <w:rPr>
          <w:rFonts w:ascii="Times New Roman" w:hAnsi="Times New Roman" w:cs="Times New Roman"/>
          <w:sz w:val="24"/>
          <w:szCs w:val="24"/>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hyperlink r:id="rId80" w:history="1">
        <w:r w:rsidR="00EF543B" w:rsidRPr="00520654">
          <w:rPr>
            <w:rStyle w:val="af5"/>
            <w:rFonts w:ascii="Times New Roman" w:hAnsi="Times New Roman"/>
            <w:color w:val="auto"/>
            <w:sz w:val="24"/>
            <w:szCs w:val="24"/>
          </w:rPr>
          <w:t xml:space="preserve">пунктом </w:t>
        </w:r>
        <w:r w:rsidR="00EF543B" w:rsidRPr="00520654">
          <w:rPr>
            <w:rStyle w:val="af5"/>
            <w:rFonts w:ascii="Times New Roman" w:hAnsi="Times New Roman"/>
            <w:color w:val="auto"/>
            <w:sz w:val="24"/>
            <w:szCs w:val="24"/>
          </w:rPr>
          <w:lastRenderedPageBreak/>
          <w:t>2 части 2 статьи 3.1-4</w:t>
        </w:r>
      </w:hyperlink>
      <w:r w:rsidR="00EF543B" w:rsidRPr="00520654">
        <w:rPr>
          <w:rFonts w:ascii="Times New Roman" w:hAnsi="Times New Roman" w:cs="Times New Roman"/>
          <w:sz w:val="24"/>
          <w:szCs w:val="24"/>
        </w:rPr>
        <w:t xml:space="preserve"> Закона о закупках товаров, работ, услуг отдельными видами юридических лиц.</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5.3.2. Заявка на участие в запросе котировок может включать дополнительные документы, подтверждающие соответствие участника закупки и (или) товара, работы, услуги требованиям, которые установлены в извещении о проведении запроса котировок.</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5.3.3. Не допускается устанавливать иные требования к составу заявки на участие в запросе котировок, помимо предусмотренных Положением.</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5.3.4. 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 направив об этом уведомление оператору электронной площадки.</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5.3.5. Для участия в запросе котировок в электронной форме заявку необходимо подать посредством функционала электронной площадки в соответствии с требованиями Положения и извещения.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Заявка в электронной форме направляется оператору электронной площадки.</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5.3.6. Участник запроса котировок вправе подать заявку на участие в любое время с момента размещения извещения о его проведении до предусмотренных извещением о запросе котировок в электронной форме даты и времени окончания срока подачи заявок на участие.</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5.4. Порядок открытия доступа, рассмотрения</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и оценки заявок на участие</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в запросе котировок в электронной форме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5.4.1. В течение одного часа с даты и времени окончания срока подачи заявок на участие в запросе котировок оператор электронной площадки направляет Заказчику все заявки, поданные на участие.</w:t>
      </w:r>
    </w:p>
    <w:p w:rsidR="00C6512C" w:rsidRPr="00520654" w:rsidRDefault="00ED140A" w:rsidP="00C6512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5.4.2. </w:t>
      </w:r>
      <w:r w:rsidR="00C6512C" w:rsidRPr="00520654">
        <w:rPr>
          <w:rFonts w:ascii="Times New Roman" w:hAnsi="Times New Roman" w:cs="Times New Roman"/>
          <w:sz w:val="24"/>
          <w:szCs w:val="24"/>
        </w:rPr>
        <w:t>Комиссия по закупкам рассматривает заявки на участие в запросе котировок на предмет их соответствия требованиям законодательства, Положения и извещения о проведении запроса котировок.</w:t>
      </w:r>
    </w:p>
    <w:p w:rsidR="00C6512C" w:rsidRPr="00520654" w:rsidRDefault="00C6512C" w:rsidP="00262D71">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В протокол рассмотрения и оценки заявок вносятся сведения, указанные в пункте 1.7.5 Положения</w:t>
      </w:r>
      <w:r w:rsidR="00262D71" w:rsidRPr="00520654">
        <w:rPr>
          <w:rFonts w:ascii="Times New Roman" w:hAnsi="Times New Roman" w:cs="Times New Roman"/>
          <w:sz w:val="24"/>
          <w:szCs w:val="24"/>
        </w:rPr>
        <w:t>.</w:t>
      </w:r>
    </w:p>
    <w:p w:rsidR="00C6512C"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5.4.3. </w:t>
      </w:r>
      <w:r w:rsidR="00C6512C" w:rsidRPr="00520654">
        <w:rPr>
          <w:rFonts w:ascii="Times New Roman" w:hAnsi="Times New Roman" w:cs="Times New Roman"/>
          <w:sz w:val="24"/>
          <w:szCs w:val="24"/>
        </w:rPr>
        <w:t xml:space="preserve">Утратил силу. - Приказ Госслужбы ЧР по конкурентной политике и тарифам от 07.03.2023 </w:t>
      </w:r>
      <w:r w:rsidR="006B7D93" w:rsidRPr="00520654">
        <w:rPr>
          <w:rFonts w:ascii="Times New Roman" w:hAnsi="Times New Roman" w:cs="Times New Roman"/>
          <w:sz w:val="24"/>
          <w:szCs w:val="24"/>
        </w:rPr>
        <w:t>№</w:t>
      </w:r>
      <w:r w:rsidR="00C6512C" w:rsidRPr="00520654">
        <w:rPr>
          <w:rFonts w:ascii="Times New Roman" w:hAnsi="Times New Roman" w:cs="Times New Roman"/>
          <w:sz w:val="24"/>
          <w:szCs w:val="24"/>
        </w:rPr>
        <w:t xml:space="preserve"> 01/06-25</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5.4.4. Победителем запроса котировок признается участник, предложивший наименьшую цену договора</w:t>
      </w:r>
      <w:r w:rsidR="001D05E0" w:rsidRPr="00520654">
        <w:rPr>
          <w:rFonts w:ascii="Times New Roman" w:hAnsi="Times New Roman" w:cs="Times New Roman"/>
          <w:sz w:val="24"/>
          <w:szCs w:val="24"/>
        </w:rPr>
        <w:t xml:space="preserve"> </w:t>
      </w:r>
      <w:r w:rsidR="001D05E0" w:rsidRPr="00520654">
        <w:rPr>
          <w:rFonts w:ascii="Times New Roman" w:eastAsiaTheme="minorHAnsi" w:hAnsi="Times New Roman" w:cs="Times New Roman"/>
          <w:sz w:val="24"/>
          <w:szCs w:val="24"/>
          <w:lang w:eastAsia="en-US"/>
        </w:rPr>
        <w:t>или наименьшую сумму цен единиц товаров, работ или услуги</w:t>
      </w:r>
      <w:r w:rsidRPr="00520654">
        <w:rPr>
          <w:rFonts w:ascii="Times New Roman" w:hAnsi="Times New Roman" w:cs="Times New Roman"/>
          <w:sz w:val="24"/>
          <w:szCs w:val="24"/>
        </w:rPr>
        <w:t>. При наличии двух заявок с одинаково низкой ценой победителем признается участник, чья заявка поступила раньше.</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5.4.5. Протокол рассмотрения и оценки заявок оформляется секретарем комиссии по закупкам и подписывается всеми присутствующими членами комиссии по закупкам. Указанный протокол размещается в ЕИС, официальном сайте и на электронной площадке, за исключением случаев, предусмотренных </w:t>
      </w:r>
      <w:hyperlink r:id="rId81"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после его подписания. Протокол составляется в одном экземпляре, который хранится у Заказчика не менее трех лет.</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5.4.6. По результатам запроса котировок Заказчик заключает договор с победителем</w:t>
      </w:r>
      <w:r w:rsidR="002956DB" w:rsidRPr="00520654">
        <w:rPr>
          <w:rFonts w:ascii="Times New Roman" w:hAnsi="Times New Roman" w:cs="Times New Roman"/>
          <w:sz w:val="24"/>
          <w:szCs w:val="24"/>
        </w:rPr>
        <w:t xml:space="preserve"> </w:t>
      </w:r>
      <w:r w:rsidR="002956DB" w:rsidRPr="00520654">
        <w:rPr>
          <w:rFonts w:ascii="Times New Roman" w:eastAsiaTheme="minorHAnsi" w:hAnsi="Times New Roman" w:cs="Times New Roman"/>
          <w:sz w:val="24"/>
          <w:szCs w:val="24"/>
          <w:lang w:eastAsia="en-US"/>
        </w:rPr>
        <w:t>(единственным участником)</w:t>
      </w:r>
      <w:r w:rsidRPr="00520654">
        <w:rPr>
          <w:rFonts w:ascii="Times New Roman" w:hAnsi="Times New Roman" w:cs="Times New Roman"/>
          <w:sz w:val="24"/>
          <w:szCs w:val="24"/>
        </w:rPr>
        <w:t xml:space="preserve"> в порядке, установленном в </w:t>
      </w:r>
      <w:hyperlink w:anchor="P552" w:tooltip="1.11. Порядок заключения и исполнения договора">
        <w:r w:rsidRPr="00520654">
          <w:rPr>
            <w:rFonts w:ascii="Times New Roman" w:hAnsi="Times New Roman" w:cs="Times New Roman"/>
            <w:sz w:val="24"/>
            <w:szCs w:val="24"/>
          </w:rPr>
          <w:t>пункте 1.11</w:t>
        </w:r>
      </w:hyperlink>
      <w:r w:rsidRPr="00520654">
        <w:rPr>
          <w:rFonts w:ascii="Times New Roman" w:hAnsi="Times New Roman" w:cs="Times New Roman"/>
          <w:sz w:val="24"/>
          <w:szCs w:val="24"/>
        </w:rPr>
        <w:t xml:space="preserve"> Положения.</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5.4.7. 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p w:rsidR="00ED140A" w:rsidRPr="00520654" w:rsidRDefault="00ED140A" w:rsidP="00C0387C">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5.4.8. Протокол, составленный по итогам проведения запроса котировок, заявки на участие, а также изменения в них, извещение о проведении запроса котировок, изменения, внесенные в извещение, разъяснения хранятся Заказчиком не менее трех лет.</w:t>
      </w:r>
    </w:p>
    <w:p w:rsidR="00A367AD" w:rsidRDefault="00ED140A" w:rsidP="00A367AD">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5.4.9. </w:t>
      </w:r>
      <w:r w:rsidR="0016204A" w:rsidRPr="00520654">
        <w:rPr>
          <w:rFonts w:ascii="Times New Roman" w:hAnsi="Times New Roman" w:cs="Times New Roman"/>
          <w:sz w:val="24"/>
          <w:szCs w:val="24"/>
        </w:rPr>
        <w:t xml:space="preserve">Утратил силу. </w:t>
      </w:r>
      <w:bookmarkStart w:id="108" w:name="P1102"/>
      <w:bookmarkEnd w:id="108"/>
      <w:r w:rsidR="00A367AD">
        <w:rPr>
          <w:rFonts w:ascii="Times New Roman" w:hAnsi="Times New Roman" w:cs="Times New Roman"/>
          <w:sz w:val="24"/>
          <w:szCs w:val="24"/>
        </w:rPr>
        <w:t>- Государственной службы Чувашской Республики по конкурентной политике и тарифам от 6 ноября 2024 г. №01/06-144.</w:t>
      </w:r>
    </w:p>
    <w:p w:rsidR="00A367AD" w:rsidRPr="00520654" w:rsidRDefault="00A367AD" w:rsidP="00A367AD">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A367AD">
      <w:pPr>
        <w:autoSpaceDE w:val="0"/>
        <w:autoSpaceDN w:val="0"/>
        <w:adjustRightInd w:val="0"/>
        <w:jc w:val="center"/>
        <w:rPr>
          <w:rFonts w:ascii="Times New Roman" w:hAnsi="Times New Roman" w:cs="Times New Roman"/>
          <w:sz w:val="24"/>
          <w:szCs w:val="24"/>
        </w:rPr>
      </w:pPr>
      <w:r w:rsidRPr="00520654">
        <w:rPr>
          <w:rFonts w:ascii="Times New Roman" w:hAnsi="Times New Roman" w:cs="Times New Roman"/>
          <w:b/>
          <w:sz w:val="24"/>
          <w:szCs w:val="24"/>
        </w:rPr>
        <w:t>6. Закупка у единственного поставщика</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lastRenderedPageBreak/>
        <w:t>6.1. Под осуществлением закупки у единственного поставщика (исполнителя, подрядчика) понимается процедура закупки, в результате которой Заказчиком заключается договор с определенным им поставщиком (исполнителем, подрядчиком) без проведения конкурентных процедур закупки, а также Заказчиком может быть направлено предложение о заключении договора конкретному поставщику (исполнителю, подрядчику), либо Заказчик принимает предложение о заключении договора от одного поставщика (исполнителя, подрядчика) без рассмотрения иных предложений.</w:t>
      </w:r>
    </w:p>
    <w:p w:rsidR="00904AE8" w:rsidRPr="00A367AD"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bookmarkStart w:id="109" w:name="P1105"/>
      <w:bookmarkEnd w:id="109"/>
      <w:r w:rsidRPr="00A367AD">
        <w:rPr>
          <w:rFonts w:ascii="Times New Roman" w:hAnsi="Times New Roman" w:cs="Times New Roman"/>
          <w:sz w:val="24"/>
          <w:szCs w:val="24"/>
        </w:rPr>
        <w:t xml:space="preserve">6.2. </w:t>
      </w:r>
      <w:bookmarkStart w:id="110" w:name="P1106"/>
      <w:bookmarkEnd w:id="110"/>
      <w:r w:rsidR="00904AE8" w:rsidRPr="00A367AD">
        <w:rPr>
          <w:rFonts w:ascii="Times New Roman" w:hAnsi="Times New Roman" w:cs="Times New Roman"/>
          <w:sz w:val="24"/>
          <w:szCs w:val="24"/>
        </w:rPr>
        <w:t>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
    <w:p w:rsidR="00ED140A" w:rsidRPr="00286220"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A367AD">
        <w:rPr>
          <w:rFonts w:ascii="Times New Roman" w:hAnsi="Times New Roman" w:cs="Times New Roman"/>
          <w:sz w:val="24"/>
          <w:szCs w:val="24"/>
        </w:rPr>
        <w:t xml:space="preserve">1) </w:t>
      </w:r>
      <w:r w:rsidR="00286220" w:rsidRPr="00A367AD">
        <w:rPr>
          <w:rFonts w:ascii="Times New Roman" w:hAnsi="Times New Roman" w:cs="Times New Roman"/>
          <w:sz w:val="24"/>
          <w:szCs w:val="24"/>
        </w:rPr>
        <w:t>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Под совокупным годовым объемом закупок унитарных предприятий в целях применения Положения понимается сумма фактической оплаты в текущем финансовом году обязательств по договорам, заключенным заказчиком по итогам закупок в соответствии с </w:t>
      </w:r>
      <w:hyperlink r:id="rId82"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 закупках товаров, работ, услуг отдельными видами юридических лиц.</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Под совокупным годовым объемом закупок бюджетных и автономных учреждений в целях применения Положения понимается утвержденный на соответствующий финансовый год общий объем расходов для осуществления Заказчиком закупок в соответствии с </w:t>
      </w:r>
      <w:hyperlink r:id="rId83"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 закупках товаров, работ, услуг отдельными видами юридических лиц, в том числе для оплаты договоров, заключенных до начала указанного финансового года и подлежащих оплате в указанном финансовом году;</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 осуществление закупки товара, работы или услуги, которые относятся к сфере деятельности субъектов естественных монополий в соответствии с Федеральным </w:t>
      </w:r>
      <w:hyperlink r:id="rId84" w:tooltip="Федеральный закон от 17.08.1995 N 147-ФЗ (ред. от 11.06.2021) &quot;О естественных монополиях&quot;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от 17 августа 1995 г. </w:t>
      </w:r>
      <w:r w:rsidR="00E32B71" w:rsidRPr="00520654">
        <w:rPr>
          <w:rFonts w:ascii="Times New Roman" w:hAnsi="Times New Roman" w:cs="Times New Roman"/>
          <w:sz w:val="24"/>
          <w:szCs w:val="24"/>
        </w:rPr>
        <w:t>№</w:t>
      </w:r>
      <w:r w:rsidR="00D273BF" w:rsidRPr="00520654">
        <w:rPr>
          <w:rFonts w:ascii="Times New Roman" w:hAnsi="Times New Roman" w:cs="Times New Roman"/>
          <w:sz w:val="24"/>
          <w:szCs w:val="24"/>
        </w:rPr>
        <w:t xml:space="preserve"> 147-ФЗ «</w:t>
      </w:r>
      <w:r w:rsidRPr="00520654">
        <w:rPr>
          <w:rFonts w:ascii="Times New Roman" w:hAnsi="Times New Roman" w:cs="Times New Roman"/>
          <w:sz w:val="24"/>
          <w:szCs w:val="24"/>
        </w:rPr>
        <w:t>О естественных монополиях</w:t>
      </w:r>
      <w:r w:rsidR="00D273BF" w:rsidRPr="00520654">
        <w:rPr>
          <w:rFonts w:ascii="Times New Roman" w:hAnsi="Times New Roman" w:cs="Times New Roman"/>
          <w:sz w:val="24"/>
          <w:szCs w:val="24"/>
        </w:rPr>
        <w:t>»</w:t>
      </w:r>
      <w:r w:rsidRPr="00520654">
        <w:rPr>
          <w:rFonts w:ascii="Times New Roman" w:hAnsi="Times New Roman" w:cs="Times New Roman"/>
          <w:sz w:val="24"/>
          <w:szCs w:val="24"/>
        </w:rPr>
        <w:t>;</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 </w:t>
      </w:r>
      <w:r w:rsidR="00183BD6" w:rsidRPr="00520654">
        <w:rPr>
          <w:rFonts w:ascii="Times New Roman" w:hAnsi="Times New Roman" w:cs="Times New Roman"/>
          <w:sz w:val="24"/>
          <w:szCs w:val="24"/>
        </w:rPr>
        <w:t>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w:t>
      </w:r>
      <w:r w:rsidRPr="00520654">
        <w:rPr>
          <w:rFonts w:ascii="Times New Roman" w:hAnsi="Times New Roman" w:cs="Times New Roman"/>
          <w:sz w:val="24"/>
          <w:szCs w:val="24"/>
        </w:rPr>
        <w:t>;</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 осуществление закупки услуг связи (за исключением сотовой связи), включая междугороднюю и услуги по предоставлению доступа к инфор</w:t>
      </w:r>
      <w:r w:rsidR="00D273BF" w:rsidRPr="00520654">
        <w:rPr>
          <w:rFonts w:ascii="Times New Roman" w:hAnsi="Times New Roman" w:cs="Times New Roman"/>
          <w:sz w:val="24"/>
          <w:szCs w:val="24"/>
        </w:rPr>
        <w:t>мационно-коммуникационной сети «</w:t>
      </w:r>
      <w:r w:rsidRPr="00520654">
        <w:rPr>
          <w:rFonts w:ascii="Times New Roman" w:hAnsi="Times New Roman" w:cs="Times New Roman"/>
          <w:sz w:val="24"/>
          <w:szCs w:val="24"/>
        </w:rPr>
        <w:t>Интернет</w:t>
      </w:r>
      <w:r w:rsidR="00D273BF" w:rsidRPr="00520654">
        <w:rPr>
          <w:rFonts w:ascii="Times New Roman" w:hAnsi="Times New Roman" w:cs="Times New Roman"/>
          <w:sz w:val="24"/>
          <w:szCs w:val="24"/>
        </w:rPr>
        <w:t>»</w:t>
      </w:r>
      <w:r w:rsidRPr="00520654">
        <w:rPr>
          <w:rFonts w:ascii="Times New Roman" w:hAnsi="Times New Roman" w:cs="Times New Roman"/>
          <w:sz w:val="24"/>
          <w:szCs w:val="24"/>
        </w:rPr>
        <w:t>;</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 аренда нежилого здания, строения, сооружения, нежилого помещения, земельного участка;</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6) заключение договора на выполнение работ, оказание услуг по техническому обслуживанию, эксплуатационному контролю зданий, сооружений</w:t>
      </w:r>
      <w:r w:rsidR="0076491F" w:rsidRPr="00520654">
        <w:rPr>
          <w:rFonts w:ascii="Times New Roman" w:hAnsi="Times New Roman" w:cs="Times New Roman"/>
          <w:sz w:val="24"/>
          <w:szCs w:val="24"/>
        </w:rPr>
        <w:t>, сохранению объектов культурного наследия (памятников истории и культуры) народов Российской Федерации,</w:t>
      </w:r>
      <w:r w:rsidRPr="00520654">
        <w:rPr>
          <w:rFonts w:ascii="Times New Roman" w:hAnsi="Times New Roman" w:cs="Times New Roman"/>
          <w:sz w:val="24"/>
          <w:szCs w:val="24"/>
        </w:rPr>
        <w:t xml:space="preserve">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w:t>
      </w:r>
      <w:r w:rsidR="00A6526B" w:rsidRPr="00520654">
        <w:rPr>
          <w:rFonts w:ascii="Times New Roman" w:hAnsi="Times New Roman" w:cs="Times New Roman"/>
          <w:sz w:val="24"/>
          <w:szCs w:val="24"/>
        </w:rPr>
        <w:t xml:space="preserve"> услуг по</w:t>
      </w:r>
      <w:r w:rsidRPr="00520654">
        <w:rPr>
          <w:rFonts w:ascii="Times New Roman" w:hAnsi="Times New Roman" w:cs="Times New Roman"/>
          <w:sz w:val="24"/>
          <w:szCs w:val="24"/>
        </w:rPr>
        <w:t xml:space="preserve">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w:t>
      </w:r>
      <w:r w:rsidR="00A6526B" w:rsidRPr="00520654">
        <w:rPr>
          <w:rFonts w:ascii="Times New Roman" w:hAnsi="Times New Roman" w:cs="Times New Roman"/>
          <w:sz w:val="24"/>
          <w:szCs w:val="24"/>
        </w:rPr>
        <w:t xml:space="preserve"> </w:t>
      </w:r>
      <w:r w:rsidRPr="00520654">
        <w:rPr>
          <w:rFonts w:ascii="Times New Roman" w:hAnsi="Times New Roman" w:cs="Times New Roman"/>
          <w:sz w:val="24"/>
          <w:szCs w:val="24"/>
        </w:rPr>
        <w:t xml:space="preserve">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подпункте </w:t>
      </w:r>
      <w:r w:rsidRPr="00520654">
        <w:rPr>
          <w:rFonts w:ascii="Times New Roman" w:hAnsi="Times New Roman" w:cs="Times New Roman"/>
          <w:sz w:val="24"/>
          <w:szCs w:val="24"/>
        </w:rPr>
        <w:lastRenderedPageBreak/>
        <w:t>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на выполнение работ, оказание услуг, указанных в настоящем подпункте;</w:t>
      </w:r>
    </w:p>
    <w:p w:rsidR="00E404DC"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7) </w:t>
      </w:r>
      <w:r w:rsidR="00E404DC" w:rsidRPr="00520654">
        <w:rPr>
          <w:rFonts w:ascii="Times New Roman" w:hAnsi="Times New Roman" w:cs="Times New Roman"/>
          <w:sz w:val="24"/>
          <w:szCs w:val="24"/>
        </w:rPr>
        <w:t>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8) осуществления закупок товаров, работ, услуг при необходимости оказания медицинской </w:t>
      </w:r>
      <w:r w:rsidR="00594A8A" w:rsidRPr="00520654">
        <w:rPr>
          <w:rFonts w:ascii="Times New Roman" w:hAnsi="Times New Roman" w:cs="Times New Roman"/>
          <w:sz w:val="24"/>
          <w:szCs w:val="24"/>
        </w:rPr>
        <w:t xml:space="preserve">и ветеринарной </w:t>
      </w:r>
      <w:r w:rsidRPr="00520654">
        <w:rPr>
          <w:rFonts w:ascii="Times New Roman" w:hAnsi="Times New Roman" w:cs="Times New Roman"/>
          <w:sz w:val="24"/>
          <w:szCs w:val="24"/>
        </w:rPr>
        <w:t>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w:t>
      </w:r>
      <w:r w:rsidR="00AC35C0" w:rsidRPr="00520654">
        <w:rPr>
          <w:rFonts w:ascii="Times New Roman" w:hAnsi="Times New Roman" w:cs="Times New Roman"/>
          <w:sz w:val="24"/>
          <w:szCs w:val="24"/>
        </w:rPr>
        <w:t xml:space="preserve"> </w:t>
      </w:r>
      <w:r w:rsidRPr="00520654">
        <w:rPr>
          <w:rFonts w:ascii="Times New Roman" w:hAnsi="Times New Roman" w:cs="Times New Roman"/>
          <w:sz w:val="24"/>
          <w:szCs w:val="24"/>
        </w:rPr>
        <w:t xml:space="preserve">При этом Заказчик вправе осуществить закупку товара, работы, услуги в количестве, объеме, которые необходимы для оказания такой </w:t>
      </w:r>
      <w:r w:rsidRPr="002E550A">
        <w:rPr>
          <w:rFonts w:ascii="Times New Roman" w:hAnsi="Times New Roman" w:cs="Times New Roman"/>
          <w:sz w:val="24"/>
          <w:szCs w:val="24"/>
        </w:rPr>
        <w:t>медицинской</w:t>
      </w:r>
      <w:r w:rsidR="00286220" w:rsidRPr="002E550A">
        <w:rPr>
          <w:rFonts w:ascii="Times New Roman" w:hAnsi="Times New Roman" w:cs="Times New Roman"/>
          <w:sz w:val="24"/>
          <w:szCs w:val="24"/>
        </w:rPr>
        <w:t xml:space="preserve"> и ветеринарной</w:t>
      </w:r>
      <w:r w:rsidRPr="00520654">
        <w:rPr>
          <w:rFonts w:ascii="Times New Roman" w:hAnsi="Times New Roman" w:cs="Times New Roman"/>
          <w:sz w:val="24"/>
          <w:szCs w:val="24"/>
        </w:rPr>
        <w:t xml:space="preserve">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определения поставщика (исполнителя, подрядчика), требующих затрат времени, нецелесообразно;</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9)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10)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Заказчика;</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 заключение договора, предметом которого является право на объект интеллектуальной собственности у правообладателя;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12) заключение договора на посещение зоопарка, театра, кинотеатра, концерта, цирка, музея, выставки или спортивного мероприятия;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14)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522F1E"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15</w:t>
      </w:r>
      <w:r w:rsidR="00522F1E" w:rsidRPr="00520654">
        <w:rPr>
          <w:rFonts w:ascii="Times New Roman" w:hAnsi="Times New Roman" w:cs="Times New Roman"/>
          <w:sz w:val="24"/>
          <w:szCs w:val="24"/>
        </w:rPr>
        <w:t>)</w:t>
      </w:r>
      <w:r w:rsidR="00522F1E" w:rsidRPr="00520654">
        <w:t xml:space="preserve"> </w:t>
      </w:r>
      <w:r w:rsidR="00522F1E" w:rsidRPr="00520654">
        <w:rPr>
          <w:rFonts w:ascii="Times New Roman" w:hAnsi="Times New Roman" w:cs="Times New Roman"/>
          <w:sz w:val="24"/>
          <w:szCs w:val="24"/>
        </w:rPr>
        <w:t xml:space="preserve">заключение </w:t>
      </w:r>
      <w:r w:rsidR="001D7C1E" w:rsidRPr="00520654">
        <w:rPr>
          <w:rFonts w:ascii="Times New Roman" w:hAnsi="Times New Roman" w:cs="Times New Roman"/>
          <w:sz w:val="24"/>
          <w:szCs w:val="24"/>
        </w:rPr>
        <w:t>договора</w:t>
      </w:r>
      <w:r w:rsidR="00522F1E" w:rsidRPr="00520654">
        <w:rPr>
          <w:rFonts w:ascii="Times New Roman" w:hAnsi="Times New Roman" w:cs="Times New Roman"/>
          <w:sz w:val="24"/>
          <w:szCs w:val="24"/>
        </w:rPr>
        <w:t xml:space="preserve"> на оказание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w:t>
      </w:r>
      <w:r w:rsidR="00522F1E" w:rsidRPr="00520654">
        <w:rPr>
          <w:rFonts w:ascii="Times New Roman" w:hAnsi="Times New Roman" w:cs="Times New Roman"/>
          <w:sz w:val="24"/>
          <w:szCs w:val="24"/>
        </w:rPr>
        <w:lastRenderedPageBreak/>
        <w:t>посещение указанных мероприятий, а также связанных с участием в официальных физкультурных мероприятиях и спортивных мероприятиях.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A367AD" w:rsidRDefault="00ED140A" w:rsidP="00832245">
      <w:pPr>
        <w:widowControl w:val="0"/>
        <w:autoSpaceDE w:val="0"/>
        <w:autoSpaceDN w:val="0"/>
        <w:spacing w:after="0" w:line="240" w:lineRule="auto"/>
        <w:ind w:firstLine="709"/>
        <w:jc w:val="both"/>
        <w:rPr>
          <w:rFonts w:ascii="Times New Roman" w:hAnsi="Times New Roman" w:cs="Times New Roman"/>
          <w:sz w:val="24"/>
          <w:szCs w:val="24"/>
        </w:rPr>
      </w:pPr>
      <w:r w:rsidRPr="00A367AD">
        <w:rPr>
          <w:rFonts w:ascii="Times New Roman" w:hAnsi="Times New Roman" w:cs="Times New Roman"/>
          <w:sz w:val="24"/>
          <w:szCs w:val="24"/>
        </w:rPr>
        <w:t xml:space="preserve">16) </w:t>
      </w:r>
      <w:r w:rsidR="00A367AD" w:rsidRPr="00520654">
        <w:rPr>
          <w:rFonts w:ascii="Times New Roman" w:hAnsi="Times New Roman" w:cs="Times New Roman"/>
          <w:sz w:val="24"/>
          <w:szCs w:val="24"/>
        </w:rPr>
        <w:t xml:space="preserve">Утратил силу. </w:t>
      </w:r>
      <w:r w:rsidR="00A367AD">
        <w:rPr>
          <w:rFonts w:ascii="Times New Roman" w:hAnsi="Times New Roman" w:cs="Times New Roman"/>
          <w:sz w:val="24"/>
          <w:szCs w:val="24"/>
        </w:rPr>
        <w:t xml:space="preserve">- Государственной службы Чувашской Республики по конкурентной политике и тарифам от </w:t>
      </w:r>
      <w:r w:rsidR="002E550A">
        <w:rPr>
          <w:rFonts w:ascii="Times New Roman" w:hAnsi="Times New Roman" w:cs="Times New Roman"/>
          <w:sz w:val="24"/>
          <w:szCs w:val="24"/>
        </w:rPr>
        <w:t>28</w:t>
      </w:r>
      <w:r w:rsidR="00A367AD">
        <w:rPr>
          <w:rFonts w:ascii="Times New Roman" w:hAnsi="Times New Roman" w:cs="Times New Roman"/>
          <w:sz w:val="24"/>
          <w:szCs w:val="24"/>
        </w:rPr>
        <w:t xml:space="preserve"> </w:t>
      </w:r>
      <w:r w:rsidR="002E550A">
        <w:rPr>
          <w:rFonts w:ascii="Times New Roman" w:hAnsi="Times New Roman" w:cs="Times New Roman"/>
          <w:sz w:val="24"/>
          <w:szCs w:val="24"/>
        </w:rPr>
        <w:t>январ</w:t>
      </w:r>
      <w:r w:rsidR="00A367AD">
        <w:rPr>
          <w:rFonts w:ascii="Times New Roman" w:hAnsi="Times New Roman" w:cs="Times New Roman"/>
          <w:sz w:val="24"/>
          <w:szCs w:val="24"/>
        </w:rPr>
        <w:t>я 202</w:t>
      </w:r>
      <w:r w:rsidR="002E550A">
        <w:rPr>
          <w:rFonts w:ascii="Times New Roman" w:hAnsi="Times New Roman" w:cs="Times New Roman"/>
          <w:sz w:val="24"/>
          <w:szCs w:val="24"/>
        </w:rPr>
        <w:t>6</w:t>
      </w:r>
      <w:r w:rsidR="00A367AD">
        <w:rPr>
          <w:rFonts w:ascii="Times New Roman" w:hAnsi="Times New Roman" w:cs="Times New Roman"/>
          <w:sz w:val="24"/>
          <w:szCs w:val="24"/>
        </w:rPr>
        <w:t xml:space="preserve"> г. №01/06-</w:t>
      </w:r>
      <w:r w:rsidR="002E550A">
        <w:rPr>
          <w:rFonts w:ascii="Times New Roman" w:hAnsi="Times New Roman" w:cs="Times New Roman"/>
          <w:sz w:val="24"/>
          <w:szCs w:val="24"/>
        </w:rPr>
        <w:t>6</w:t>
      </w:r>
      <w:r w:rsidR="00A367AD">
        <w:rPr>
          <w:rFonts w:ascii="Times New Roman" w:hAnsi="Times New Roman" w:cs="Times New Roman"/>
          <w:sz w:val="24"/>
          <w:szCs w:val="24"/>
        </w:rPr>
        <w:t>.</w:t>
      </w:r>
    </w:p>
    <w:p w:rsidR="00832245" w:rsidRPr="00520654" w:rsidRDefault="00ED140A" w:rsidP="00832245">
      <w:pPr>
        <w:widowControl w:val="0"/>
        <w:autoSpaceDE w:val="0"/>
        <w:autoSpaceDN w:val="0"/>
        <w:spacing w:after="0" w:line="240" w:lineRule="auto"/>
        <w:ind w:firstLine="709"/>
        <w:jc w:val="both"/>
        <w:rPr>
          <w:rFonts w:ascii="Times New Roman" w:hAnsi="Times New Roman" w:cs="Times New Roman"/>
          <w:sz w:val="24"/>
          <w:szCs w:val="24"/>
        </w:rPr>
      </w:pPr>
      <w:r w:rsidRPr="002E550A">
        <w:rPr>
          <w:rFonts w:ascii="Times New Roman" w:hAnsi="Times New Roman" w:cs="Times New Roman"/>
          <w:sz w:val="24"/>
          <w:szCs w:val="24"/>
        </w:rPr>
        <w:t>17</w:t>
      </w:r>
      <w:r w:rsidR="00940B0F">
        <w:rPr>
          <w:rFonts w:ascii="Times New Roman" w:hAnsi="Times New Roman" w:cs="Times New Roman"/>
          <w:sz w:val="24"/>
          <w:szCs w:val="24"/>
        </w:rPr>
        <w:t>)</w:t>
      </w:r>
      <w:r w:rsidR="002E550A" w:rsidRPr="002E550A">
        <w:rPr>
          <w:rFonts w:ascii="Times New Roman" w:hAnsi="Times New Roman" w:cs="Times New Roman"/>
          <w:sz w:val="24"/>
          <w:szCs w:val="24"/>
        </w:rPr>
        <w:t xml:space="preserve"> </w:t>
      </w:r>
      <w:r w:rsidR="002E550A" w:rsidRPr="00520654">
        <w:rPr>
          <w:rFonts w:ascii="Times New Roman" w:hAnsi="Times New Roman" w:cs="Times New Roman"/>
          <w:sz w:val="24"/>
          <w:szCs w:val="24"/>
        </w:rPr>
        <w:t xml:space="preserve">Утратил силу. </w:t>
      </w:r>
      <w:r w:rsidR="002E550A">
        <w:rPr>
          <w:rFonts w:ascii="Times New Roman" w:hAnsi="Times New Roman" w:cs="Times New Roman"/>
          <w:sz w:val="24"/>
          <w:szCs w:val="24"/>
        </w:rPr>
        <w:t>- Государственной службы Чувашской Республики по конкурентной политике и тарифам от 28 января 2026 г. №01/06-6.</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18) заключение договора, предметом которого является выдача независимой и/или банковской гарантии;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19)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rsidR="002E550A"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20</w:t>
      </w:r>
      <w:r w:rsidR="002E550A">
        <w:rPr>
          <w:rFonts w:ascii="Times New Roman" w:hAnsi="Times New Roman" w:cs="Times New Roman"/>
          <w:sz w:val="24"/>
          <w:szCs w:val="24"/>
        </w:rPr>
        <w:t>)</w:t>
      </w:r>
      <w:r w:rsidR="002E550A" w:rsidRPr="002E550A">
        <w:rPr>
          <w:rFonts w:ascii="Times New Roman" w:hAnsi="Times New Roman" w:cs="Times New Roman"/>
          <w:sz w:val="24"/>
          <w:szCs w:val="24"/>
        </w:rPr>
        <w:t xml:space="preserve"> </w:t>
      </w:r>
      <w:r w:rsidR="002E550A" w:rsidRPr="00520654">
        <w:rPr>
          <w:rFonts w:ascii="Times New Roman" w:hAnsi="Times New Roman" w:cs="Times New Roman"/>
          <w:sz w:val="24"/>
          <w:szCs w:val="24"/>
        </w:rPr>
        <w:t xml:space="preserve">Утратил силу. </w:t>
      </w:r>
      <w:r w:rsidR="002E550A">
        <w:rPr>
          <w:rFonts w:ascii="Times New Roman" w:hAnsi="Times New Roman" w:cs="Times New Roman"/>
          <w:sz w:val="24"/>
          <w:szCs w:val="24"/>
        </w:rPr>
        <w:t>- Государственной службы Чувашской Республики по конкурентной политике и тарифам от 28 января 2026 г. №01/06-6.</w:t>
      </w:r>
    </w:p>
    <w:p w:rsidR="004A09E9"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21</w:t>
      </w:r>
      <w:r w:rsidR="002E550A">
        <w:rPr>
          <w:rFonts w:ascii="Times New Roman" w:hAnsi="Times New Roman" w:cs="Times New Roman"/>
          <w:sz w:val="24"/>
          <w:szCs w:val="24"/>
        </w:rPr>
        <w:t>)</w:t>
      </w:r>
      <w:r w:rsidR="002E550A" w:rsidRPr="002E550A">
        <w:rPr>
          <w:rFonts w:ascii="Times New Roman" w:hAnsi="Times New Roman" w:cs="Times New Roman"/>
          <w:sz w:val="24"/>
          <w:szCs w:val="24"/>
        </w:rPr>
        <w:t xml:space="preserve"> </w:t>
      </w:r>
      <w:r w:rsidR="002E550A" w:rsidRPr="00520654">
        <w:rPr>
          <w:rFonts w:ascii="Times New Roman" w:hAnsi="Times New Roman" w:cs="Times New Roman"/>
          <w:sz w:val="24"/>
          <w:szCs w:val="24"/>
        </w:rPr>
        <w:t xml:space="preserve">Утратил силу. </w:t>
      </w:r>
      <w:r w:rsidR="002E550A">
        <w:rPr>
          <w:rFonts w:ascii="Times New Roman" w:hAnsi="Times New Roman" w:cs="Times New Roman"/>
          <w:sz w:val="24"/>
          <w:szCs w:val="24"/>
        </w:rPr>
        <w:t>- Государственной службы Чувашской Республики по конкурентной политике и тарифам от 28 января 2026 г. №01/06-6.</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21(1) </w:t>
      </w:r>
      <w:r w:rsidR="002E550A" w:rsidRPr="00520654">
        <w:rPr>
          <w:rFonts w:ascii="Times New Roman" w:hAnsi="Times New Roman" w:cs="Times New Roman"/>
          <w:sz w:val="24"/>
          <w:szCs w:val="24"/>
        </w:rPr>
        <w:t xml:space="preserve">Утратил силу. </w:t>
      </w:r>
      <w:r w:rsidR="002E550A">
        <w:rPr>
          <w:rFonts w:ascii="Times New Roman" w:hAnsi="Times New Roman" w:cs="Times New Roman"/>
          <w:sz w:val="24"/>
          <w:szCs w:val="24"/>
        </w:rPr>
        <w:t>- Государственной службы Чувашской Республики по конкурентной политике и тарифам от 28 января 2026 г. №01/06-6.</w:t>
      </w:r>
    </w:p>
    <w:p w:rsidR="004A09E9"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22) </w:t>
      </w:r>
      <w:r w:rsidR="002E550A" w:rsidRPr="00520654">
        <w:rPr>
          <w:rFonts w:ascii="Times New Roman" w:hAnsi="Times New Roman" w:cs="Times New Roman"/>
          <w:sz w:val="24"/>
          <w:szCs w:val="24"/>
        </w:rPr>
        <w:t xml:space="preserve">Утратил силу. </w:t>
      </w:r>
      <w:r w:rsidR="002E550A">
        <w:rPr>
          <w:rFonts w:ascii="Times New Roman" w:hAnsi="Times New Roman" w:cs="Times New Roman"/>
          <w:sz w:val="24"/>
          <w:szCs w:val="24"/>
        </w:rPr>
        <w:t>- Государственной службы Чувашской Республики по конкурентной политике и тарифам от 28 января 2026 г. №01/06-6.</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23) признание несостоявшейся конкурентной закупки в связи с:</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отсутствием заявок на участие в конкурентной закупке;</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наличием по окончании срока подачи заявок на участие в конкурентной закупке только одной заявки, признанной соответствующей требованиям Положения и требованиям, указанным в извещении об осуществлении закупки и (или) документации о конкурентной закупке;</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наличием по результатам рассмотрения заявок на участие в конкурентной закупке только одной заявки, признанной соответствующей требованиям Положения и требованиям, указанным в извещении об осуществлении закупки и (или) документации о конкурентной закупке;</w:t>
      </w:r>
    </w:p>
    <w:p w:rsidR="00ED140A"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отклонением всех поданных заявок на участие в конкурентной закупке</w:t>
      </w:r>
      <w:r w:rsidR="007E75F6">
        <w:rPr>
          <w:rFonts w:ascii="Times New Roman" w:hAnsi="Times New Roman" w:cs="Times New Roman"/>
          <w:sz w:val="24"/>
          <w:szCs w:val="24"/>
        </w:rPr>
        <w:t>.</w:t>
      </w:r>
    </w:p>
    <w:p w:rsidR="007E75F6" w:rsidRPr="00A750C8" w:rsidRDefault="007E75F6" w:rsidP="00583753">
      <w:pPr>
        <w:widowControl w:val="0"/>
        <w:autoSpaceDE w:val="0"/>
        <w:autoSpaceDN w:val="0"/>
        <w:spacing w:after="0" w:line="240" w:lineRule="auto"/>
        <w:ind w:firstLine="709"/>
        <w:jc w:val="both"/>
        <w:rPr>
          <w:rFonts w:ascii="Times New Roman" w:hAnsi="Times New Roman" w:cs="Times New Roman"/>
          <w:sz w:val="24"/>
          <w:szCs w:val="24"/>
        </w:rPr>
      </w:pPr>
      <w:r w:rsidRPr="00A750C8">
        <w:rPr>
          <w:rFonts w:ascii="Times New Roman" w:hAnsi="Times New Roman" w:cs="Times New Roman"/>
          <w:sz w:val="24"/>
          <w:szCs w:val="24"/>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конкурентной закупке и (или) извещении об осуществлении закупки;</w:t>
      </w:r>
    </w:p>
    <w:p w:rsidR="00C8573F" w:rsidRPr="00A750C8" w:rsidRDefault="00C8573F" w:rsidP="00583753">
      <w:pPr>
        <w:widowControl w:val="0"/>
        <w:autoSpaceDE w:val="0"/>
        <w:autoSpaceDN w:val="0"/>
        <w:spacing w:after="0" w:line="240" w:lineRule="auto"/>
        <w:ind w:firstLine="709"/>
        <w:jc w:val="both"/>
        <w:rPr>
          <w:rFonts w:ascii="Times New Roman" w:eastAsiaTheme="minorHAnsi" w:hAnsi="Times New Roman" w:cs="Times New Roman"/>
          <w:sz w:val="24"/>
          <w:szCs w:val="24"/>
          <w:lang w:eastAsia="en-US"/>
        </w:rPr>
      </w:pPr>
      <w:r w:rsidRPr="00A750C8">
        <w:rPr>
          <w:rFonts w:ascii="Times New Roman" w:eastAsiaTheme="minorHAnsi" w:hAnsi="Times New Roman" w:cs="Times New Roman"/>
          <w:sz w:val="24"/>
          <w:szCs w:val="24"/>
          <w:lang w:eastAsia="en-US"/>
        </w:rPr>
        <w:t>23.1</w:t>
      </w:r>
      <w:r w:rsidR="00F12E82" w:rsidRPr="00A750C8">
        <w:rPr>
          <w:rFonts w:ascii="Times New Roman" w:eastAsiaTheme="minorHAnsi" w:hAnsi="Times New Roman" w:cs="Times New Roman"/>
          <w:sz w:val="24"/>
          <w:szCs w:val="24"/>
          <w:lang w:eastAsia="en-US"/>
        </w:rPr>
        <w:t>)</w:t>
      </w:r>
      <w:r w:rsidRPr="00A750C8">
        <w:rPr>
          <w:rFonts w:ascii="Times New Roman" w:eastAsiaTheme="minorHAnsi" w:hAnsi="Times New Roman" w:cs="Times New Roman"/>
          <w:sz w:val="24"/>
          <w:szCs w:val="24"/>
          <w:lang w:eastAsia="en-US"/>
        </w:rPr>
        <w:t xml:space="preserve"> заключение договора в случае признания несостоявшейся закупки, осуществленной в соответствии с пунктом 6.11 раздела 6 и подразделом 7.2 раздела 7 Положения.</w:t>
      </w:r>
    </w:p>
    <w:p w:rsidR="007E75F6" w:rsidRPr="00A750C8" w:rsidRDefault="007E75F6" w:rsidP="00E711AD">
      <w:pPr>
        <w:spacing w:after="0" w:line="240" w:lineRule="auto"/>
        <w:jc w:val="both"/>
        <w:rPr>
          <w:rFonts w:ascii="Times New Roman" w:hAnsi="Times New Roman" w:cs="Times New Roman"/>
          <w:sz w:val="24"/>
          <w:szCs w:val="24"/>
        </w:rPr>
      </w:pPr>
      <w:r w:rsidRPr="00A750C8">
        <w:tab/>
      </w:r>
      <w:r w:rsidRPr="00A750C8">
        <w:rPr>
          <w:rFonts w:ascii="Times New Roman" w:hAnsi="Times New Roman" w:cs="Times New Roman"/>
          <w:sz w:val="24"/>
          <w:szCs w:val="24"/>
        </w:rPr>
        <w:t>В данном случае заказчик вправе самостоятельно определить поставщика (подрядчика, исполнителя) при соблюдении следующих условий:</w:t>
      </w:r>
    </w:p>
    <w:p w:rsidR="007E75F6" w:rsidRPr="00A750C8" w:rsidRDefault="007E75F6" w:rsidP="00E711AD">
      <w:pPr>
        <w:spacing w:after="0" w:line="240" w:lineRule="auto"/>
        <w:jc w:val="both"/>
        <w:rPr>
          <w:rFonts w:ascii="Times New Roman" w:hAnsi="Times New Roman" w:cs="Times New Roman"/>
          <w:sz w:val="24"/>
          <w:szCs w:val="24"/>
        </w:rPr>
      </w:pPr>
      <w:r w:rsidRPr="00A750C8">
        <w:rPr>
          <w:rFonts w:ascii="Times New Roman" w:hAnsi="Times New Roman" w:cs="Times New Roman"/>
          <w:sz w:val="24"/>
          <w:szCs w:val="24"/>
        </w:rPr>
        <w:tab/>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7E75F6" w:rsidRPr="00A750C8" w:rsidRDefault="007E75F6" w:rsidP="00E711AD">
      <w:pPr>
        <w:widowControl w:val="0"/>
        <w:autoSpaceDE w:val="0"/>
        <w:autoSpaceDN w:val="0"/>
        <w:spacing w:after="0" w:line="240" w:lineRule="auto"/>
        <w:ind w:firstLine="709"/>
        <w:jc w:val="both"/>
        <w:rPr>
          <w:rFonts w:ascii="Times New Roman" w:hAnsi="Times New Roman" w:cs="Times New Roman"/>
          <w:sz w:val="24"/>
          <w:szCs w:val="24"/>
        </w:rPr>
      </w:pPr>
      <w:r w:rsidRPr="00A750C8">
        <w:rPr>
          <w:rFonts w:ascii="Times New Roman" w:hAnsi="Times New Roman" w:cs="Times New Roman"/>
          <w:sz w:val="24"/>
          <w:szCs w:val="24"/>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закупке и (или) извещении об осуществлении закупки;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A750C8">
        <w:rPr>
          <w:rFonts w:ascii="Times New Roman" w:hAnsi="Times New Roman" w:cs="Times New Roman"/>
          <w:sz w:val="24"/>
          <w:szCs w:val="24"/>
        </w:rPr>
        <w:lastRenderedPageBreak/>
        <w:t xml:space="preserve">24) осуществление закупки </w:t>
      </w:r>
      <w:r w:rsidR="00E01938" w:rsidRPr="00A750C8">
        <w:rPr>
          <w:rFonts w:ascii="Times New Roman" w:hAnsi="Times New Roman" w:cs="Times New Roman"/>
          <w:sz w:val="24"/>
          <w:szCs w:val="24"/>
        </w:rPr>
        <w:t>товаров, работ, услуг</w:t>
      </w:r>
      <w:r w:rsidRPr="00A750C8">
        <w:rPr>
          <w:rFonts w:ascii="Times New Roman" w:hAnsi="Times New Roman" w:cs="Times New Roman"/>
          <w:sz w:val="24"/>
          <w:szCs w:val="24"/>
        </w:rPr>
        <w:t xml:space="preserve"> у единственного поставщика (исполнителя, подрядчика), определенного указом или распоряжением Президента Российской</w:t>
      </w:r>
      <w:r w:rsidRPr="00520654">
        <w:rPr>
          <w:rFonts w:ascii="Times New Roman" w:hAnsi="Times New Roman" w:cs="Times New Roman"/>
          <w:sz w:val="24"/>
          <w:szCs w:val="24"/>
        </w:rPr>
        <w:t xml:space="preserve"> Федерации, либо в случаях, установленных поручениями Президента Российской Федерации, у поставщика (исполнителя, подрядчика), определенного постановлением или распоряжением Правительства Российской Федерации, в том числе в соответствии с </w:t>
      </w:r>
      <w:hyperlink r:id="rId85" w:tooltip="Федеральный закон от 05.04.2013 N 44-ФЗ (ред. от 28.12.2022) &quot;О контрактной системе в сфере закупок товаров, работ, услуг для обеспечения государственных и муниципальных нужд&quot; (с изм. и доп., вступ. в силу с 01.01.2023) {КонсультантПлюс}">
        <w:r w:rsidRPr="00520654">
          <w:rPr>
            <w:rFonts w:ascii="Times New Roman" w:hAnsi="Times New Roman" w:cs="Times New Roman"/>
            <w:sz w:val="24"/>
            <w:szCs w:val="24"/>
          </w:rPr>
          <w:t>пунктом 2 части 1 статьи 93</w:t>
        </w:r>
      </w:hyperlink>
      <w:r w:rsidRPr="00520654">
        <w:rPr>
          <w:rFonts w:ascii="Times New Roman" w:hAnsi="Times New Roman" w:cs="Times New Roman"/>
          <w:sz w:val="24"/>
          <w:szCs w:val="24"/>
        </w:rPr>
        <w:t xml:space="preserve"> Закона о контрактной системе;</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25) заключение договора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образовательным учреждением,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w:t>
      </w:r>
      <w:r w:rsidR="00AC35C0" w:rsidRPr="00520654">
        <w:rPr>
          <w:rFonts w:ascii="Times New Roman" w:hAnsi="Times New Roman" w:cs="Times New Roman"/>
          <w:sz w:val="24"/>
          <w:szCs w:val="24"/>
        </w:rPr>
        <w:t xml:space="preserve"> </w:t>
      </w:r>
      <w:r w:rsidRPr="00520654">
        <w:rPr>
          <w:rFonts w:ascii="Times New Roman" w:hAnsi="Times New Roman" w:cs="Times New Roman"/>
          <w:sz w:val="24"/>
          <w:szCs w:val="24"/>
        </w:rPr>
        <w:t>создание</w:t>
      </w:r>
      <w:r w:rsidR="00AC35C0" w:rsidRPr="00520654">
        <w:rPr>
          <w:rFonts w:ascii="Times New Roman" w:hAnsi="Times New Roman" w:cs="Times New Roman"/>
          <w:sz w:val="24"/>
          <w:szCs w:val="24"/>
        </w:rPr>
        <w:t xml:space="preserve"> </w:t>
      </w:r>
      <w:r w:rsidRPr="00520654">
        <w:rPr>
          <w:rFonts w:ascii="Times New Roman" w:hAnsi="Times New Roman" w:cs="Times New Roman"/>
          <w:sz w:val="24"/>
          <w:szCs w:val="24"/>
        </w:rPr>
        <w:t>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w:t>
      </w:r>
      <w:r w:rsidR="00AC35C0" w:rsidRPr="00520654">
        <w:rPr>
          <w:rFonts w:ascii="Times New Roman" w:hAnsi="Times New Roman" w:cs="Times New Roman"/>
          <w:sz w:val="24"/>
          <w:szCs w:val="24"/>
        </w:rPr>
        <w:t xml:space="preserve"> </w:t>
      </w:r>
      <w:r w:rsidRPr="00520654">
        <w:rPr>
          <w:rFonts w:ascii="Times New Roman" w:hAnsi="Times New Roman" w:cs="Times New Roman"/>
          <w:sz w:val="24"/>
          <w:szCs w:val="24"/>
        </w:rPr>
        <w:t>уборов и</w:t>
      </w:r>
      <w:r w:rsidR="00AC35C0" w:rsidRPr="00520654">
        <w:rPr>
          <w:rFonts w:ascii="Times New Roman" w:hAnsi="Times New Roman" w:cs="Times New Roman"/>
          <w:sz w:val="24"/>
          <w:szCs w:val="24"/>
        </w:rPr>
        <w:t xml:space="preserve"> </w:t>
      </w:r>
      <w:r w:rsidRPr="00520654">
        <w:rPr>
          <w:rFonts w:ascii="Times New Roman" w:hAnsi="Times New Roman" w:cs="Times New Roman"/>
          <w:sz w:val="24"/>
          <w:szCs w:val="24"/>
        </w:rPr>
        <w:t>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указанными организациями;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26) в случае принятия Правительством Российской Федерации решений о введении специальных мер в сфере экономики, предусмотренных </w:t>
      </w:r>
      <w:hyperlink r:id="rId86" w:tooltip="Федеральный закон от 31.05.1996 N 61-ФЗ (ред. от 04.11.2022) &quot;Об обороне&quot; {КонсультантПлюс}">
        <w:r w:rsidRPr="00520654">
          <w:rPr>
            <w:rFonts w:ascii="Times New Roman" w:hAnsi="Times New Roman" w:cs="Times New Roman"/>
            <w:sz w:val="24"/>
            <w:szCs w:val="24"/>
          </w:rPr>
          <w:t>пунктом 1 статьи 26.1</w:t>
        </w:r>
      </w:hyperlink>
      <w:r w:rsidRPr="00520654">
        <w:rPr>
          <w:rFonts w:ascii="Times New Roman" w:hAnsi="Times New Roman" w:cs="Times New Roman"/>
          <w:sz w:val="24"/>
          <w:szCs w:val="24"/>
        </w:rPr>
        <w:t xml:space="preserve"> Федерального закона от 31 мая 1996 года </w:t>
      </w:r>
      <w:r w:rsidR="00E32B71" w:rsidRPr="00520654">
        <w:rPr>
          <w:rFonts w:ascii="Times New Roman" w:hAnsi="Times New Roman" w:cs="Times New Roman"/>
          <w:sz w:val="24"/>
          <w:szCs w:val="24"/>
        </w:rPr>
        <w:t>№</w:t>
      </w:r>
      <w:r w:rsidR="00D273BF" w:rsidRPr="00520654">
        <w:rPr>
          <w:rFonts w:ascii="Times New Roman" w:hAnsi="Times New Roman" w:cs="Times New Roman"/>
          <w:sz w:val="24"/>
          <w:szCs w:val="24"/>
        </w:rPr>
        <w:t xml:space="preserve"> 61-ФЗ «</w:t>
      </w:r>
      <w:r w:rsidRPr="00520654">
        <w:rPr>
          <w:rFonts w:ascii="Times New Roman" w:hAnsi="Times New Roman" w:cs="Times New Roman"/>
          <w:sz w:val="24"/>
          <w:szCs w:val="24"/>
        </w:rPr>
        <w:t>Об обороне</w:t>
      </w:r>
      <w:r w:rsidR="00D273BF" w:rsidRPr="00520654">
        <w:rPr>
          <w:rFonts w:ascii="Times New Roman" w:hAnsi="Times New Roman" w:cs="Times New Roman"/>
          <w:sz w:val="24"/>
          <w:szCs w:val="24"/>
        </w:rPr>
        <w:t>»</w:t>
      </w:r>
      <w:r w:rsidRPr="00520654">
        <w:rPr>
          <w:rFonts w:ascii="Times New Roman" w:hAnsi="Times New Roman" w:cs="Times New Roman"/>
          <w:sz w:val="24"/>
          <w:szCs w:val="24"/>
        </w:rPr>
        <w:t>, заказчик вправе осуществлять у единственного поставщика (исполнителя, подрядчика) закупку товаров, работ, услуг, необходимых для выполнения государственного оборонного заказа, а также для формирования запаса продукции, сырья, материалов, полуфабрикатов, комплектующих изделий, предусмотренного</w:t>
      </w:r>
      <w:r w:rsidR="00AC35C0" w:rsidRPr="00520654">
        <w:rPr>
          <w:rFonts w:ascii="Times New Roman" w:hAnsi="Times New Roman" w:cs="Times New Roman"/>
          <w:sz w:val="24"/>
          <w:szCs w:val="24"/>
        </w:rPr>
        <w:t xml:space="preserve"> </w:t>
      </w:r>
      <w:hyperlink r:id="rId87" w:tooltip="Федеральный закон от 29.12.2012 N 275-ФЗ (ред. от 28.12.2022) &quot;О государственном оборонном заказе&quot; {КонсультантПлюс}">
        <w:r w:rsidRPr="00520654">
          <w:rPr>
            <w:rFonts w:ascii="Times New Roman" w:hAnsi="Times New Roman" w:cs="Times New Roman"/>
            <w:sz w:val="24"/>
            <w:szCs w:val="24"/>
          </w:rPr>
          <w:t>пунктами 3</w:t>
        </w:r>
      </w:hyperlink>
      <w:r w:rsidRPr="00520654">
        <w:rPr>
          <w:rFonts w:ascii="Times New Roman" w:hAnsi="Times New Roman" w:cs="Times New Roman"/>
          <w:sz w:val="24"/>
          <w:szCs w:val="24"/>
        </w:rPr>
        <w:t xml:space="preserve"> - </w:t>
      </w:r>
      <w:hyperlink r:id="rId88" w:tooltip="Федеральный закон от 29.12.2012 N 275-ФЗ (ред. от 28.12.2022) &quot;О государственном оборонном заказе&quot; {КонсультантПлюс}">
        <w:r w:rsidRPr="00520654">
          <w:rPr>
            <w:rFonts w:ascii="Times New Roman" w:hAnsi="Times New Roman" w:cs="Times New Roman"/>
            <w:sz w:val="24"/>
            <w:szCs w:val="24"/>
          </w:rPr>
          <w:t>3.2 статьи 7.1</w:t>
        </w:r>
      </w:hyperlink>
      <w:r w:rsidRPr="00520654">
        <w:rPr>
          <w:rFonts w:ascii="Times New Roman" w:hAnsi="Times New Roman" w:cs="Times New Roman"/>
          <w:sz w:val="24"/>
          <w:szCs w:val="24"/>
        </w:rPr>
        <w:t xml:space="preserve"> Федерального закона от 29 декабря 2012 года </w:t>
      </w:r>
      <w:r w:rsidR="00E32B71" w:rsidRPr="00520654">
        <w:rPr>
          <w:rFonts w:ascii="Times New Roman" w:hAnsi="Times New Roman" w:cs="Times New Roman"/>
          <w:sz w:val="24"/>
          <w:szCs w:val="24"/>
        </w:rPr>
        <w:t>№</w:t>
      </w:r>
      <w:r w:rsidR="00D273BF" w:rsidRPr="00520654">
        <w:rPr>
          <w:rFonts w:ascii="Times New Roman" w:hAnsi="Times New Roman" w:cs="Times New Roman"/>
          <w:sz w:val="24"/>
          <w:szCs w:val="24"/>
        </w:rPr>
        <w:t xml:space="preserve"> 275-ФЗ «</w:t>
      </w:r>
      <w:r w:rsidRPr="00520654">
        <w:rPr>
          <w:rFonts w:ascii="Times New Roman" w:hAnsi="Times New Roman" w:cs="Times New Roman"/>
          <w:sz w:val="24"/>
          <w:szCs w:val="24"/>
        </w:rPr>
        <w:t>О г</w:t>
      </w:r>
      <w:r w:rsidR="00D273BF" w:rsidRPr="00520654">
        <w:rPr>
          <w:rFonts w:ascii="Times New Roman" w:hAnsi="Times New Roman" w:cs="Times New Roman"/>
          <w:sz w:val="24"/>
          <w:szCs w:val="24"/>
        </w:rPr>
        <w:t>осударственном оборонном заказе»</w:t>
      </w:r>
      <w:r w:rsidRPr="00520654">
        <w:rPr>
          <w:rFonts w:ascii="Times New Roman" w:hAnsi="Times New Roman" w:cs="Times New Roman"/>
          <w:sz w:val="24"/>
          <w:szCs w:val="24"/>
        </w:rPr>
        <w:t>;</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27) заключение договоров об оказании услуг по ведению бухгалтерского учета, включая составление и предоставление бухгалтерской (финансовой) отчетности, иной обязательной отчетности, формируемой на основании данных бухгалтерского учета, обеспечению предоставления такой отчетности в соответствующие государственные органы;</w:t>
      </w:r>
    </w:p>
    <w:p w:rsidR="00A34B8B"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28) </w:t>
      </w:r>
      <w:r w:rsidR="00A34B8B">
        <w:rPr>
          <w:rFonts w:ascii="Times New Roman" w:eastAsiaTheme="minorHAnsi" w:hAnsi="Times New Roman" w:cs="Times New Roman"/>
          <w:sz w:val="24"/>
          <w:szCs w:val="24"/>
          <w:lang w:eastAsia="en-US"/>
        </w:rPr>
        <w:t>Утратил силу. -</w:t>
      </w:r>
      <w:r w:rsidR="00A34B8B">
        <w:rPr>
          <w:rFonts w:ascii="Times New Roman" w:hAnsi="Times New Roman" w:cs="Times New Roman"/>
          <w:sz w:val="24"/>
          <w:szCs w:val="24"/>
        </w:rPr>
        <w:t>Государственной службы Чувашской Республики по конкурентной политике и тарифам от 6 ноября 2024 г. №01/06-144.</w:t>
      </w:r>
    </w:p>
    <w:p w:rsidR="003C5AEB"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29) </w:t>
      </w:r>
      <w:r w:rsidR="003C5AEB" w:rsidRPr="00520654">
        <w:rPr>
          <w:rFonts w:ascii="Times New Roman" w:hAnsi="Times New Roman" w:cs="Times New Roman"/>
          <w:sz w:val="24"/>
          <w:szCs w:val="24"/>
        </w:rPr>
        <w:t xml:space="preserve">Утратил силу. </w:t>
      </w:r>
      <w:r w:rsidR="003C5AEB">
        <w:rPr>
          <w:rFonts w:ascii="Times New Roman" w:hAnsi="Times New Roman" w:cs="Times New Roman"/>
          <w:sz w:val="24"/>
          <w:szCs w:val="24"/>
        </w:rPr>
        <w:t>- Государственной службы Чувашской Республики по конкурентной политике и тарифам от 28 января 2026 г. №01/06-6.</w:t>
      </w:r>
    </w:p>
    <w:p w:rsidR="003C5AEB"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30) </w:t>
      </w:r>
      <w:r w:rsidR="003C5AEB" w:rsidRPr="00520654">
        <w:rPr>
          <w:rFonts w:ascii="Times New Roman" w:hAnsi="Times New Roman" w:cs="Times New Roman"/>
          <w:sz w:val="24"/>
          <w:szCs w:val="24"/>
        </w:rPr>
        <w:t xml:space="preserve">Утратил силу. </w:t>
      </w:r>
      <w:r w:rsidR="003C5AEB">
        <w:rPr>
          <w:rFonts w:ascii="Times New Roman" w:hAnsi="Times New Roman" w:cs="Times New Roman"/>
          <w:sz w:val="24"/>
          <w:szCs w:val="24"/>
        </w:rPr>
        <w:t>- Государственной службы Чувашской Республики по конкурентной политике и тарифам от 28 января 2026 г. №01/06-6.</w:t>
      </w:r>
    </w:p>
    <w:p w:rsidR="003C5AEB" w:rsidRDefault="00ED140A" w:rsidP="003C5AE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31) </w:t>
      </w:r>
      <w:r w:rsidR="003C5AEB" w:rsidRPr="00520654">
        <w:rPr>
          <w:rFonts w:ascii="Times New Roman" w:hAnsi="Times New Roman" w:cs="Times New Roman"/>
          <w:sz w:val="24"/>
          <w:szCs w:val="24"/>
        </w:rPr>
        <w:t xml:space="preserve">Утратил силу. </w:t>
      </w:r>
      <w:r w:rsidR="003C5AEB">
        <w:rPr>
          <w:rFonts w:ascii="Times New Roman" w:hAnsi="Times New Roman" w:cs="Times New Roman"/>
          <w:sz w:val="24"/>
          <w:szCs w:val="24"/>
        </w:rPr>
        <w:t>- Государственной службы Чувашской Республики по конкурентной политике и тарифам от 28 января 2026 г. №01/06-6.</w:t>
      </w:r>
    </w:p>
    <w:p w:rsidR="00594A8A" w:rsidRPr="00520654" w:rsidRDefault="00594A8A" w:rsidP="003C5AEB">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32) заключение договора на оказание </w:t>
      </w:r>
      <w:r w:rsidR="0008474F" w:rsidRPr="00520654">
        <w:rPr>
          <w:rFonts w:ascii="Times New Roman" w:eastAsiaTheme="minorHAnsi" w:hAnsi="Times New Roman" w:cs="Times New Roman"/>
          <w:sz w:val="24"/>
          <w:szCs w:val="24"/>
          <w:lang w:eastAsia="en-US"/>
        </w:rPr>
        <w:t>услуг по организации и проведению</w:t>
      </w:r>
      <w:r w:rsidR="0008474F" w:rsidRPr="00520654">
        <w:rPr>
          <w:rFonts w:ascii="Times New Roman" w:hAnsi="Times New Roman" w:cs="Times New Roman"/>
          <w:sz w:val="24"/>
          <w:szCs w:val="24"/>
        </w:rPr>
        <w:t xml:space="preserve"> </w:t>
      </w:r>
      <w:r w:rsidRPr="00520654">
        <w:rPr>
          <w:rFonts w:ascii="Times New Roman" w:hAnsi="Times New Roman" w:cs="Times New Roman"/>
          <w:sz w:val="24"/>
          <w:szCs w:val="24"/>
        </w:rPr>
        <w:t>спортивно-массовых, образовательных, научных, культурно-массовых мероприятий, выездных спектаклей, праздников, юбилеев, памятных дат, форумов, конференций, выставок, семинаров, совещаний (приглашение сторонних лиц для постановки спектакля, гостиничное, транспортное обслуживание, аренда и эксплуатация оборудования, обеспечение питанием, аренда площадок, наем жилого помещения, изготовление и поставка печатной и сувенирной продукции, наградной атрибутики, экипировки, инвентаря и иных сопутствующих расходов в рамках организации и проведения заказчиком названных мероприятий);</w:t>
      </w:r>
    </w:p>
    <w:p w:rsidR="00594A8A" w:rsidRPr="00520654" w:rsidRDefault="00594A8A" w:rsidP="0014443E">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33) заключение договора с федеральным органом исполнительной власти, исполнительным органом субъекта Российской Федерации, уполномоченными на проведение государственной экспертизы проектной документации, или подведомственными указанным органам государственными (бюджетными или автономными) учреждениями на проведение </w:t>
      </w:r>
      <w:r w:rsidRPr="00520654">
        <w:rPr>
          <w:rFonts w:ascii="Times New Roman" w:hAnsi="Times New Roman" w:cs="Times New Roman"/>
          <w:sz w:val="24"/>
          <w:szCs w:val="24"/>
        </w:rPr>
        <w:lastRenderedPageBreak/>
        <w:t>государственной экспертизы проектной документации и результатов инженерных изысканий;</w:t>
      </w:r>
    </w:p>
    <w:p w:rsidR="00594A8A" w:rsidRPr="00520654" w:rsidRDefault="00594A8A" w:rsidP="00594A8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34) заключение договора на поставку товаров, необходимых для проведения лабораторных исследований в рамках проведения срочных противоэпизоотических мероприятий и (или) в рамках выполнения государственного задания и исследований, вызванных увеличением объема оказанных услуг и (или) подозрения на заболевание и (или) неблагополучием местности по заразным болезням животных, в том числе особо опасных;</w:t>
      </w:r>
    </w:p>
    <w:p w:rsidR="00594A8A" w:rsidRPr="00520654" w:rsidRDefault="00594A8A" w:rsidP="00594A8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35) заключение договора на оказание услуг по эвакуации, диагностике и (или) ремонту транспортных средств, в случае выявления неисправности, при которой запрещается эксплуатация транспортных средств;</w:t>
      </w:r>
    </w:p>
    <w:p w:rsidR="00940B0F" w:rsidRDefault="00594A8A" w:rsidP="00594A8A">
      <w:pPr>
        <w:widowControl w:val="0"/>
        <w:autoSpaceDE w:val="0"/>
        <w:autoSpaceDN w:val="0"/>
        <w:spacing w:after="0" w:line="240" w:lineRule="auto"/>
        <w:ind w:firstLine="709"/>
        <w:jc w:val="both"/>
        <w:rPr>
          <w:rFonts w:ascii="Times New Roman" w:hAnsi="Times New Roman" w:cs="Times New Roman"/>
          <w:sz w:val="24"/>
          <w:szCs w:val="24"/>
        </w:rPr>
      </w:pPr>
      <w:r w:rsidRPr="00A750C8">
        <w:rPr>
          <w:rFonts w:ascii="Times New Roman" w:hAnsi="Times New Roman" w:cs="Times New Roman"/>
          <w:sz w:val="24"/>
          <w:szCs w:val="24"/>
        </w:rPr>
        <w:t xml:space="preserve">36) </w:t>
      </w:r>
      <w:r w:rsidR="00A750C8" w:rsidRPr="00520654">
        <w:rPr>
          <w:rFonts w:ascii="Times New Roman" w:hAnsi="Times New Roman" w:cs="Times New Roman"/>
          <w:sz w:val="24"/>
          <w:szCs w:val="24"/>
        </w:rPr>
        <w:t xml:space="preserve">Утратил силу. </w:t>
      </w:r>
      <w:r w:rsidR="00A750C8">
        <w:rPr>
          <w:rFonts w:ascii="Times New Roman" w:hAnsi="Times New Roman" w:cs="Times New Roman"/>
          <w:sz w:val="24"/>
          <w:szCs w:val="24"/>
        </w:rPr>
        <w:t>- Государственной службы Чувашской Республики по конкурентной политике и тарифам от 28 января 2026 г. №01/06-6.</w:t>
      </w:r>
    </w:p>
    <w:p w:rsidR="00594A8A" w:rsidRPr="00A750C8" w:rsidRDefault="00594A8A" w:rsidP="00594A8A">
      <w:pPr>
        <w:widowControl w:val="0"/>
        <w:autoSpaceDE w:val="0"/>
        <w:autoSpaceDN w:val="0"/>
        <w:spacing w:after="0" w:line="240" w:lineRule="auto"/>
        <w:ind w:firstLine="709"/>
        <w:jc w:val="both"/>
        <w:rPr>
          <w:rFonts w:ascii="Times New Roman" w:hAnsi="Times New Roman" w:cs="Times New Roman"/>
          <w:sz w:val="24"/>
          <w:szCs w:val="24"/>
        </w:rPr>
      </w:pPr>
      <w:r w:rsidRPr="00A750C8">
        <w:rPr>
          <w:rFonts w:ascii="Times New Roman" w:hAnsi="Times New Roman" w:cs="Times New Roman"/>
          <w:sz w:val="24"/>
          <w:szCs w:val="24"/>
        </w:rPr>
        <w:t xml:space="preserve">37) </w:t>
      </w:r>
      <w:r w:rsidR="00940B0F">
        <w:rPr>
          <w:rFonts w:ascii="Times New Roman" w:hAnsi="Times New Roman" w:cs="Times New Roman"/>
          <w:sz w:val="24"/>
          <w:szCs w:val="24"/>
        </w:rPr>
        <w:t>У</w:t>
      </w:r>
      <w:r w:rsidR="00DB72B5" w:rsidRPr="00A750C8">
        <w:rPr>
          <w:rFonts w:ascii="Times New Roman" w:hAnsi="Times New Roman" w:cs="Times New Roman"/>
          <w:sz w:val="24"/>
          <w:szCs w:val="24"/>
        </w:rPr>
        <w:t>тратил силу</w:t>
      </w:r>
      <w:r w:rsidR="00BE4A59">
        <w:rPr>
          <w:rFonts w:ascii="Times New Roman" w:hAnsi="Times New Roman" w:cs="Times New Roman"/>
          <w:sz w:val="24"/>
          <w:szCs w:val="24"/>
        </w:rPr>
        <w:t>-</w:t>
      </w:r>
      <w:r w:rsidR="00BE4A59" w:rsidRPr="00BE4A59">
        <w:rPr>
          <w:rFonts w:ascii="Times New Roman" w:hAnsi="Times New Roman" w:cs="Times New Roman"/>
          <w:sz w:val="24"/>
          <w:szCs w:val="24"/>
        </w:rPr>
        <w:t xml:space="preserve"> </w:t>
      </w:r>
      <w:r w:rsidR="00BE4A59">
        <w:rPr>
          <w:rFonts w:ascii="Times New Roman" w:hAnsi="Times New Roman" w:cs="Times New Roman"/>
          <w:sz w:val="24"/>
          <w:szCs w:val="24"/>
        </w:rPr>
        <w:t>Государственной службы Чувашской Республики по конкурентной политике и тарифам от 28 января 2026 г. №01/06-6</w:t>
      </w:r>
      <w:r w:rsidR="00DB72B5" w:rsidRPr="00A750C8">
        <w:rPr>
          <w:rFonts w:ascii="Times New Roman" w:hAnsi="Times New Roman" w:cs="Times New Roman"/>
          <w:sz w:val="24"/>
          <w:szCs w:val="24"/>
        </w:rPr>
        <w:t>;</w:t>
      </w:r>
    </w:p>
    <w:p w:rsidR="00DB72B5" w:rsidRDefault="00594A8A" w:rsidP="00935CC3">
      <w:pPr>
        <w:widowControl w:val="0"/>
        <w:autoSpaceDE w:val="0"/>
        <w:autoSpaceDN w:val="0"/>
        <w:spacing w:after="0" w:line="240" w:lineRule="auto"/>
        <w:ind w:firstLine="709"/>
        <w:jc w:val="both"/>
        <w:rPr>
          <w:rFonts w:ascii="Times New Roman" w:hAnsi="Times New Roman" w:cs="Times New Roman"/>
          <w:sz w:val="24"/>
          <w:szCs w:val="24"/>
        </w:rPr>
      </w:pPr>
      <w:r w:rsidRPr="00A750C8">
        <w:rPr>
          <w:rFonts w:ascii="Times New Roman" w:hAnsi="Times New Roman" w:cs="Times New Roman"/>
          <w:sz w:val="24"/>
          <w:szCs w:val="24"/>
        </w:rPr>
        <w:t xml:space="preserve">38) </w:t>
      </w:r>
      <w:r w:rsidR="00A750C8" w:rsidRPr="00520654">
        <w:rPr>
          <w:rFonts w:ascii="Times New Roman" w:hAnsi="Times New Roman" w:cs="Times New Roman"/>
          <w:sz w:val="24"/>
          <w:szCs w:val="24"/>
        </w:rPr>
        <w:t xml:space="preserve">Утратил силу. </w:t>
      </w:r>
      <w:r w:rsidR="00A750C8">
        <w:rPr>
          <w:rFonts w:ascii="Times New Roman" w:hAnsi="Times New Roman" w:cs="Times New Roman"/>
          <w:sz w:val="24"/>
          <w:szCs w:val="24"/>
        </w:rPr>
        <w:t>- Государственной службы Чувашской Республики по конкурентной политике и тарифам от 28 января 2026 г. №01/06-6.</w:t>
      </w:r>
    </w:p>
    <w:p w:rsidR="00A750C8" w:rsidRDefault="00D175A7" w:rsidP="00A750C8">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eastAsiaTheme="minorHAnsi" w:hAnsi="Times New Roman" w:cs="Times New Roman"/>
          <w:sz w:val="24"/>
          <w:szCs w:val="24"/>
          <w:lang w:eastAsia="en-US"/>
        </w:rPr>
        <w:t xml:space="preserve">39) </w:t>
      </w:r>
      <w:r w:rsidR="003C5AEB">
        <w:rPr>
          <w:rFonts w:ascii="Times New Roman" w:eastAsiaTheme="minorHAnsi" w:hAnsi="Times New Roman" w:cs="Times New Roman"/>
          <w:sz w:val="24"/>
          <w:szCs w:val="24"/>
          <w:lang w:eastAsia="en-US"/>
        </w:rPr>
        <w:t>Утратил силу. -</w:t>
      </w:r>
      <w:r w:rsidR="00A750C8">
        <w:rPr>
          <w:rFonts w:ascii="Times New Roman" w:hAnsi="Times New Roman" w:cs="Times New Roman"/>
          <w:sz w:val="24"/>
          <w:szCs w:val="24"/>
        </w:rPr>
        <w:t>Государственной службы Чувашской Республики по конкурентной политике и тарифам от 6 ноября 2024 г. №01/06-144.</w:t>
      </w:r>
    </w:p>
    <w:p w:rsidR="003C5AEB" w:rsidRDefault="00D175A7" w:rsidP="00A04829">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520654">
        <w:rPr>
          <w:rFonts w:ascii="Times New Roman" w:eastAsiaTheme="minorHAnsi" w:hAnsi="Times New Roman" w:cs="Times New Roman"/>
          <w:sz w:val="24"/>
          <w:szCs w:val="24"/>
          <w:lang w:eastAsia="en-US"/>
        </w:rPr>
        <w:tab/>
      </w:r>
      <w:r w:rsidRPr="00A750C8">
        <w:rPr>
          <w:rFonts w:ascii="Times New Roman" w:eastAsiaTheme="minorHAnsi" w:hAnsi="Times New Roman" w:cs="Times New Roman"/>
          <w:sz w:val="24"/>
          <w:szCs w:val="24"/>
          <w:lang w:eastAsia="en-US"/>
        </w:rPr>
        <w:t xml:space="preserve">40) </w:t>
      </w:r>
      <w:r w:rsidR="00A750C8" w:rsidRPr="00520654">
        <w:rPr>
          <w:rFonts w:ascii="Times New Roman" w:hAnsi="Times New Roman" w:cs="Times New Roman"/>
          <w:sz w:val="24"/>
          <w:szCs w:val="24"/>
        </w:rPr>
        <w:t xml:space="preserve">Утратил силу. </w:t>
      </w:r>
      <w:r w:rsidR="00A750C8">
        <w:rPr>
          <w:rFonts w:ascii="Times New Roman" w:hAnsi="Times New Roman" w:cs="Times New Roman"/>
          <w:sz w:val="24"/>
          <w:szCs w:val="24"/>
        </w:rPr>
        <w:t>- Государственной службы Чувашской Республики по конкурентной политике и тарифам от 28 января 2026 г. №01/06-6.</w:t>
      </w:r>
      <w:r w:rsidRPr="00520654">
        <w:rPr>
          <w:rFonts w:ascii="Times New Roman" w:eastAsiaTheme="minorHAnsi" w:hAnsi="Times New Roman" w:cs="Times New Roman"/>
          <w:sz w:val="24"/>
          <w:szCs w:val="24"/>
          <w:lang w:eastAsia="en-US"/>
        </w:rPr>
        <w:tab/>
      </w:r>
    </w:p>
    <w:p w:rsidR="00D175A7" w:rsidRPr="00520654" w:rsidRDefault="003C5AEB" w:rsidP="00A04829">
      <w:pPr>
        <w:autoSpaceDE w:val="0"/>
        <w:autoSpaceDN w:val="0"/>
        <w:adjustRightInd w:val="0"/>
        <w:spacing w:after="0"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ab/>
      </w:r>
      <w:r w:rsidR="00D175A7" w:rsidRPr="00520654">
        <w:rPr>
          <w:rFonts w:ascii="Times New Roman" w:eastAsiaTheme="minorHAnsi" w:hAnsi="Times New Roman" w:cs="Times New Roman"/>
          <w:sz w:val="24"/>
          <w:szCs w:val="24"/>
          <w:lang w:eastAsia="en-US"/>
        </w:rPr>
        <w:t>41) осуществление закупки услуг по организации питания в образовательных, медицинских</w:t>
      </w:r>
    </w:p>
    <w:p w:rsidR="00D175A7" w:rsidRPr="00520654" w:rsidRDefault="00D175A7" w:rsidP="00A04829">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520654">
        <w:rPr>
          <w:rFonts w:ascii="Times New Roman" w:eastAsiaTheme="minorHAnsi" w:hAnsi="Times New Roman" w:cs="Times New Roman"/>
          <w:sz w:val="24"/>
          <w:szCs w:val="24"/>
          <w:lang w:eastAsia="en-US"/>
        </w:rPr>
        <w:t>организациях, организациях социального обслуживания граждан, подведомственных исполнительным</w:t>
      </w:r>
    </w:p>
    <w:p w:rsidR="00D175A7" w:rsidRPr="00520654" w:rsidRDefault="00D175A7" w:rsidP="00A04829">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520654">
        <w:rPr>
          <w:rFonts w:ascii="Times New Roman" w:eastAsiaTheme="minorHAnsi" w:hAnsi="Times New Roman" w:cs="Times New Roman"/>
          <w:sz w:val="24"/>
          <w:szCs w:val="24"/>
          <w:lang w:eastAsia="en-US"/>
        </w:rPr>
        <w:t>органам Чувашской Республики;</w:t>
      </w:r>
    </w:p>
    <w:p w:rsidR="00A750C8" w:rsidRDefault="00D175A7" w:rsidP="00A04829">
      <w:pPr>
        <w:autoSpaceDE w:val="0"/>
        <w:autoSpaceDN w:val="0"/>
        <w:adjustRightInd w:val="0"/>
        <w:spacing w:after="0" w:line="240" w:lineRule="auto"/>
        <w:jc w:val="both"/>
        <w:rPr>
          <w:rFonts w:ascii="Times New Roman" w:hAnsi="Times New Roman" w:cs="Times New Roman"/>
          <w:sz w:val="24"/>
          <w:szCs w:val="24"/>
        </w:rPr>
      </w:pPr>
      <w:r w:rsidRPr="00520654">
        <w:rPr>
          <w:rFonts w:ascii="Times New Roman" w:eastAsiaTheme="minorHAnsi" w:hAnsi="Times New Roman" w:cs="Times New Roman"/>
          <w:sz w:val="24"/>
          <w:szCs w:val="24"/>
          <w:lang w:eastAsia="en-US"/>
        </w:rPr>
        <w:tab/>
        <w:t xml:space="preserve">42) </w:t>
      </w:r>
      <w:r w:rsidR="00A750C8" w:rsidRPr="00520654">
        <w:rPr>
          <w:rFonts w:ascii="Times New Roman" w:hAnsi="Times New Roman" w:cs="Times New Roman"/>
          <w:sz w:val="24"/>
          <w:szCs w:val="24"/>
        </w:rPr>
        <w:t xml:space="preserve">Утратил силу. </w:t>
      </w:r>
      <w:r w:rsidR="00A750C8">
        <w:rPr>
          <w:rFonts w:ascii="Times New Roman" w:hAnsi="Times New Roman" w:cs="Times New Roman"/>
          <w:sz w:val="24"/>
          <w:szCs w:val="24"/>
        </w:rPr>
        <w:t>- Государственной службы Чувашской Республики по конкурентной политике и тарифам от 28 января 2026 г. №01/06-6.</w:t>
      </w:r>
    </w:p>
    <w:p w:rsidR="00D175A7" w:rsidRPr="00520654" w:rsidRDefault="00992FD8" w:rsidP="00A04829">
      <w:pPr>
        <w:autoSpaceDE w:val="0"/>
        <w:autoSpaceDN w:val="0"/>
        <w:adjustRightInd w:val="0"/>
        <w:spacing w:after="0" w:line="240" w:lineRule="auto"/>
        <w:jc w:val="both"/>
        <w:rPr>
          <w:rFonts w:ascii="Times New Roman" w:hAnsi="Times New Roman" w:cs="Times New Roman"/>
          <w:sz w:val="24"/>
          <w:szCs w:val="24"/>
        </w:rPr>
      </w:pPr>
      <w:r>
        <w:rPr>
          <w:rFonts w:ascii="Times New Roman" w:eastAsiaTheme="minorHAnsi" w:hAnsi="Times New Roman" w:cs="Times New Roman"/>
          <w:sz w:val="24"/>
          <w:szCs w:val="24"/>
          <w:lang w:eastAsia="en-US"/>
        </w:rPr>
        <w:tab/>
      </w:r>
      <w:r w:rsidR="00D175A7" w:rsidRPr="00520654">
        <w:rPr>
          <w:rFonts w:ascii="Times New Roman" w:eastAsiaTheme="minorHAnsi" w:hAnsi="Times New Roman" w:cs="Times New Roman"/>
          <w:sz w:val="24"/>
          <w:szCs w:val="24"/>
          <w:lang w:eastAsia="en-US"/>
        </w:rPr>
        <w:t>43) заключение договора аренды имущества с правом выкупа.</w:t>
      </w:r>
    </w:p>
    <w:p w:rsidR="00ED140A" w:rsidRPr="0025688E" w:rsidRDefault="00ED140A" w:rsidP="00A04829">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6.3. Решение о цене товаров, работ, услуг, закупаемых у единственного поставщика, принимает руководитель Заказчика или уполномоченное им лицо на основании письменного обоснования потребности в закупке у единственного поставщика</w:t>
      </w:r>
      <w:r w:rsidRPr="00A750C8">
        <w:rPr>
          <w:rFonts w:ascii="Times New Roman" w:hAnsi="Times New Roman" w:cs="Times New Roman"/>
          <w:sz w:val="24"/>
          <w:szCs w:val="24"/>
        </w:rPr>
        <w:t>.</w:t>
      </w:r>
      <w:r w:rsidR="0025688E" w:rsidRPr="00A750C8">
        <w:rPr>
          <w:rFonts w:ascii="Times New Roman" w:hAnsi="Times New Roman" w:cs="Times New Roman"/>
          <w:sz w:val="24"/>
          <w:szCs w:val="24"/>
        </w:rPr>
        <w:t xml:space="preserve"> 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 в иной форме нецелесообразно.</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Обоснование потребности в закупке у единственного поставщика разрабатывается структурным подразделением Заказчика, имеющим потребность в товаре, работе, услуге. Такое обоснование должно содержать информацию о причинах заинтересованности в конкретном товаре, работе, услуге, о причинах необходимости приобрести его у конкретного (единственного) поставщика, а также экономическое обоснование цены договора, подготовленное в соответствии с </w:t>
      </w:r>
      <w:hyperlink w:anchor="P389" w:tooltip="1.8.19. Начальная (максимальная) цена договора (далее - НМЦД) обосновывается и определяется посредством одного или нескольких из следующих методов: метод анализа рынка, тарифный метод, проектно-сметный метод, затратный метод. Если их использовать невозможно, в">
        <w:r w:rsidRPr="00520654">
          <w:rPr>
            <w:rFonts w:ascii="Times New Roman" w:hAnsi="Times New Roman" w:cs="Times New Roman"/>
            <w:sz w:val="24"/>
            <w:szCs w:val="24"/>
          </w:rPr>
          <w:t>пунктом 1.8.19</w:t>
        </w:r>
      </w:hyperlink>
      <w:r w:rsidRPr="00520654">
        <w:rPr>
          <w:rFonts w:ascii="Times New Roman" w:hAnsi="Times New Roman" w:cs="Times New Roman"/>
          <w:sz w:val="24"/>
          <w:szCs w:val="24"/>
        </w:rPr>
        <w:t xml:space="preserve"> Положения.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6.4. Информация о закупке у единственного поставщика размещается в ЕИС в порядке, определенном в </w:t>
      </w:r>
      <w:hyperlink r:id="rId89"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Законе</w:t>
        </w:r>
      </w:hyperlink>
      <w:r w:rsidRPr="00520654">
        <w:rPr>
          <w:rFonts w:ascii="Times New Roman" w:hAnsi="Times New Roman" w:cs="Times New Roman"/>
          <w:sz w:val="24"/>
          <w:szCs w:val="24"/>
        </w:rPr>
        <w:t xml:space="preserve"> о закупках товаров, работ, услуг отдельными видами юридических лиц.</w:t>
      </w:r>
    </w:p>
    <w:p w:rsidR="0080500A" w:rsidRPr="00520654" w:rsidRDefault="008050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6.5 - 6.10. Утратили силу. - Приказ Госслужбы ЧР по конкурентной политике и тарифам от 07.03.2023 № 01/06-25.</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bookmarkStart w:id="111" w:name="P1162"/>
      <w:bookmarkEnd w:id="111"/>
      <w:r w:rsidRPr="00520654">
        <w:rPr>
          <w:rFonts w:ascii="Times New Roman" w:hAnsi="Times New Roman" w:cs="Times New Roman"/>
          <w:sz w:val="24"/>
          <w:szCs w:val="24"/>
        </w:rPr>
        <w:t xml:space="preserve">6.11. Закупка товара (работ, услуг) в соответствии с </w:t>
      </w:r>
      <w:hyperlink w:anchor="P1106" w:tooltip="1) осуществление закупки на сумму, не превышающую трех миллионов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
        <w:r w:rsidRPr="00520654">
          <w:rPr>
            <w:rFonts w:ascii="Times New Roman" w:hAnsi="Times New Roman" w:cs="Times New Roman"/>
            <w:sz w:val="24"/>
            <w:szCs w:val="24"/>
          </w:rPr>
          <w:t>подпунктом 1 пункта 6.2</w:t>
        </w:r>
      </w:hyperlink>
      <w:r w:rsidRPr="00520654">
        <w:rPr>
          <w:rFonts w:ascii="Times New Roman" w:hAnsi="Times New Roman" w:cs="Times New Roman"/>
          <w:sz w:val="24"/>
          <w:szCs w:val="24"/>
        </w:rPr>
        <w:t xml:space="preserve">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операторов электронных площадок, предусмотренный </w:t>
      </w:r>
      <w:hyperlink r:id="rId90" w:tooltip="Федеральный закон от 05.04.2013 N 44-ФЗ (ред. от 28.12.2022) &quot;О контрактной системе в сфере закупок товаров, работ, услуг для обеспечения государственных и муниципальных нужд&quot; (с изм. и доп., вступ. в силу с 01.01.2023) {КонсультантПлюс}">
        <w:r w:rsidRPr="00520654">
          <w:rPr>
            <w:rFonts w:ascii="Times New Roman" w:hAnsi="Times New Roman" w:cs="Times New Roman"/>
            <w:sz w:val="24"/>
            <w:szCs w:val="24"/>
          </w:rPr>
          <w:t>частью 3 статьи 24.1</w:t>
        </w:r>
      </w:hyperlink>
      <w:r w:rsidRPr="00520654">
        <w:rPr>
          <w:rFonts w:ascii="Times New Roman" w:hAnsi="Times New Roman" w:cs="Times New Roman"/>
          <w:sz w:val="24"/>
          <w:szCs w:val="24"/>
        </w:rPr>
        <w:t xml:space="preserve"> Закона о контрактной системе, </w:t>
      </w:r>
      <w:hyperlink r:id="rId91"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частью 11 статьи 3.4</w:t>
        </w:r>
      </w:hyperlink>
      <w:r w:rsidRPr="00520654">
        <w:rPr>
          <w:rFonts w:ascii="Times New Roman" w:hAnsi="Times New Roman" w:cs="Times New Roman"/>
          <w:sz w:val="24"/>
          <w:szCs w:val="24"/>
        </w:rPr>
        <w:t xml:space="preserve"> Закона о закупках товаров, работ, услуг отдельными видами юридических лиц, утвержденный Правительством Российской Федерации, либо через аналогичную федеральную (региональную) автоматизированную систему в электронной форме. Порядок осуществления Малых закупок определяется регламентом соответствующей </w:t>
      </w:r>
      <w:r w:rsidRPr="00520654">
        <w:rPr>
          <w:rFonts w:ascii="Times New Roman" w:hAnsi="Times New Roman" w:cs="Times New Roman"/>
          <w:sz w:val="24"/>
          <w:szCs w:val="24"/>
        </w:rPr>
        <w:lastRenderedPageBreak/>
        <w:t>электронной площадки или автоматизированной системы.</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При этом цена договора не должна превышать сумму, установленную </w:t>
      </w:r>
      <w:hyperlink w:anchor="P1106" w:tooltip="1) осуществление закупки на сумму, не превышающую трех миллионов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
        <w:r w:rsidRPr="00520654">
          <w:rPr>
            <w:rFonts w:ascii="Times New Roman" w:hAnsi="Times New Roman" w:cs="Times New Roman"/>
            <w:sz w:val="24"/>
            <w:szCs w:val="24"/>
          </w:rPr>
          <w:t>подпунктом 1 пункта 6.2</w:t>
        </w:r>
      </w:hyperlink>
      <w:r w:rsidRPr="00520654">
        <w:rPr>
          <w:rFonts w:ascii="Times New Roman" w:hAnsi="Times New Roman" w:cs="Times New Roman"/>
          <w:sz w:val="24"/>
          <w:szCs w:val="24"/>
        </w:rPr>
        <w:t xml:space="preserve"> Положения. Заказчик вправе при проведении Малой закупки разрабатывать и утверждать Документацию о закупке.</w:t>
      </w:r>
      <w:r w:rsidR="00AC35C0" w:rsidRPr="00520654">
        <w:rPr>
          <w:rFonts w:ascii="Times New Roman" w:hAnsi="Times New Roman" w:cs="Times New Roman"/>
          <w:sz w:val="24"/>
          <w:szCs w:val="24"/>
        </w:rPr>
        <w:t xml:space="preserve"> </w:t>
      </w:r>
      <w:r w:rsidR="00C26CA1" w:rsidRPr="00520654">
        <w:rPr>
          <w:rFonts w:ascii="Times New Roman" w:hAnsi="Times New Roman" w:cs="Times New Roman"/>
          <w:sz w:val="24"/>
          <w:szCs w:val="24"/>
        </w:rPr>
        <w:t>Для проведения Малой закупки собирается закупочная комиссия.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По результатам Малой закупки комиссией по закупкам составляется итоговый протокол Малой закупки, который должен содержать сведения, указанные в </w:t>
      </w:r>
      <w:hyperlink w:anchor="P305" w:tooltip="1.7.5. Протокол, составляемый комиссией по закупкам по итогам конкурентной закупки (далее - итоговый протокол), должен содержать следующие сведения:">
        <w:r w:rsidRPr="00520654">
          <w:rPr>
            <w:rFonts w:ascii="Times New Roman" w:hAnsi="Times New Roman" w:cs="Times New Roman"/>
            <w:sz w:val="24"/>
            <w:szCs w:val="24"/>
          </w:rPr>
          <w:t>пункте 1.7.5</w:t>
        </w:r>
      </w:hyperlink>
      <w:r w:rsidRPr="00520654">
        <w:rPr>
          <w:rFonts w:ascii="Times New Roman" w:hAnsi="Times New Roman" w:cs="Times New Roman"/>
          <w:sz w:val="24"/>
          <w:szCs w:val="24"/>
        </w:rPr>
        <w:t xml:space="preserve"> Положения, а также:</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фамилии, имена, отчества</w:t>
      </w:r>
      <w:r w:rsidR="00594A8A" w:rsidRPr="00520654">
        <w:rPr>
          <w:rFonts w:ascii="Times New Roman" w:hAnsi="Times New Roman" w:cs="Times New Roman"/>
          <w:sz w:val="24"/>
          <w:szCs w:val="24"/>
        </w:rPr>
        <w:t xml:space="preserve"> (при наличии)</w:t>
      </w:r>
      <w:r w:rsidRPr="00520654">
        <w:rPr>
          <w:rFonts w:ascii="Times New Roman" w:hAnsi="Times New Roman" w:cs="Times New Roman"/>
          <w:sz w:val="24"/>
          <w:szCs w:val="24"/>
        </w:rPr>
        <w:t>, должности членов комиссии по закупкам;</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наименование предмета закупки;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перечень участников закупки;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 начальную (максимальную) цену договора, сумму цен единиц товара, работы, услуги;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 последнее и предпоследнее предложения о цене договора, сумме цен единиц товара, работы, услуги.</w:t>
      </w:r>
    </w:p>
    <w:p w:rsidR="00C26CA1" w:rsidRPr="00520654" w:rsidRDefault="00C26CA1"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Итоговый протокол Малой закупки размещается Заказчиком в ЕИС, на официальном сайте и электронной площадке или автоматизированной системе, за исключением случаев, предусмотренных Законом о закупках товаров, работ, услуг отдельными видами юридических лиц, регламентом соответствующей электронной площадки или автоматизированной системы, не позднее чем через три дня со дня его подписания.</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1"/>
        <w:rPr>
          <w:rFonts w:ascii="Times New Roman" w:hAnsi="Times New Roman" w:cs="Times New Roman"/>
          <w:sz w:val="24"/>
          <w:szCs w:val="24"/>
        </w:rPr>
      </w:pPr>
      <w:bookmarkStart w:id="112" w:name="P1172"/>
      <w:bookmarkEnd w:id="112"/>
      <w:r w:rsidRPr="00520654">
        <w:rPr>
          <w:rFonts w:ascii="Times New Roman" w:hAnsi="Times New Roman" w:cs="Times New Roman"/>
          <w:sz w:val="24"/>
          <w:szCs w:val="24"/>
        </w:rPr>
        <w:t xml:space="preserve">7. </w:t>
      </w:r>
      <w:r w:rsidRPr="00520654">
        <w:rPr>
          <w:rFonts w:ascii="Times New Roman" w:hAnsi="Times New Roman" w:cs="Times New Roman"/>
          <w:b/>
          <w:sz w:val="24"/>
          <w:szCs w:val="24"/>
        </w:rPr>
        <w:t xml:space="preserve">Закупки у СМСП и </w:t>
      </w:r>
      <w:proofErr w:type="spellStart"/>
      <w:r w:rsidRPr="00520654">
        <w:rPr>
          <w:rFonts w:ascii="Times New Roman" w:hAnsi="Times New Roman" w:cs="Times New Roman"/>
          <w:b/>
          <w:sz w:val="24"/>
          <w:szCs w:val="24"/>
        </w:rPr>
        <w:t>самозанятых</w:t>
      </w:r>
      <w:proofErr w:type="spellEnd"/>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Заказчик осуществляет закупки у СМСП и </w:t>
      </w:r>
      <w:proofErr w:type="spellStart"/>
      <w:r w:rsidRPr="00520654">
        <w:rPr>
          <w:rFonts w:ascii="Times New Roman" w:hAnsi="Times New Roman" w:cs="Times New Roman"/>
          <w:sz w:val="24"/>
          <w:szCs w:val="24"/>
        </w:rPr>
        <w:t>самозанятых</w:t>
      </w:r>
      <w:proofErr w:type="spellEnd"/>
      <w:r w:rsidRPr="00520654">
        <w:rPr>
          <w:rFonts w:ascii="Times New Roman" w:hAnsi="Times New Roman" w:cs="Times New Roman"/>
          <w:sz w:val="24"/>
          <w:szCs w:val="24"/>
        </w:rPr>
        <w:t xml:space="preserve"> в соответствии с </w:t>
      </w:r>
      <w:hyperlink r:id="rId92" w:tooltip="Постановление Правительства РФ от 11.12.2014 N 1352 (ред. от 20.12.2022)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
        <w:r w:rsidRPr="00520654">
          <w:rPr>
            <w:rFonts w:ascii="Times New Roman" w:hAnsi="Times New Roman" w:cs="Times New Roman"/>
            <w:sz w:val="24"/>
            <w:szCs w:val="24"/>
          </w:rPr>
          <w:t>Положением</w:t>
        </w:r>
      </w:hyperlink>
      <w:r w:rsidRPr="00520654">
        <w:rPr>
          <w:rFonts w:ascii="Times New Roman" w:hAnsi="Times New Roman" w:cs="Times New Roman"/>
          <w:sz w:val="24"/>
          <w:szCs w:val="24"/>
        </w:rPr>
        <w:t xml:space="preserve">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утвержденное постановлением Правительства Российской Федерации от 11 декабря 2014 г. </w:t>
      </w:r>
      <w:r w:rsidR="00E32B71" w:rsidRPr="00520654">
        <w:rPr>
          <w:rFonts w:ascii="Times New Roman" w:hAnsi="Times New Roman" w:cs="Times New Roman"/>
          <w:sz w:val="24"/>
          <w:szCs w:val="24"/>
        </w:rPr>
        <w:t>№</w:t>
      </w:r>
      <w:r w:rsidR="001D568B" w:rsidRPr="00520654">
        <w:rPr>
          <w:rFonts w:ascii="Times New Roman" w:hAnsi="Times New Roman" w:cs="Times New Roman"/>
          <w:sz w:val="24"/>
          <w:szCs w:val="24"/>
        </w:rPr>
        <w:t xml:space="preserve"> 1352 «</w:t>
      </w:r>
      <w:r w:rsidRPr="00520654">
        <w:rPr>
          <w:rFonts w:ascii="Times New Roman" w:hAnsi="Times New Roman" w:cs="Times New Roman"/>
          <w:sz w:val="24"/>
          <w:szCs w:val="24"/>
        </w:rPr>
        <w:t>Об особенностях участия субъектов малого и среднего предпринимательства в закупках товаров, работ, услуг отдельными видами юридических лиц</w:t>
      </w:r>
      <w:r w:rsidR="001D568B" w:rsidRPr="00520654">
        <w:rPr>
          <w:rFonts w:ascii="Times New Roman" w:hAnsi="Times New Roman" w:cs="Times New Roman"/>
          <w:sz w:val="24"/>
          <w:szCs w:val="24"/>
        </w:rPr>
        <w:t>»</w:t>
      </w:r>
      <w:r w:rsidRPr="00520654">
        <w:rPr>
          <w:rFonts w:ascii="Times New Roman" w:hAnsi="Times New Roman" w:cs="Times New Roman"/>
          <w:sz w:val="24"/>
          <w:szCs w:val="24"/>
        </w:rPr>
        <w:t xml:space="preserve"> (далее - Положение об особенностях участия СМСП в закупках) с учетом требований постановления Правительства Российской Федерации от 11 декабря 2014 г. </w:t>
      </w:r>
      <w:r w:rsidR="00E32B71" w:rsidRPr="00520654">
        <w:rPr>
          <w:rFonts w:ascii="Times New Roman" w:hAnsi="Times New Roman" w:cs="Times New Roman"/>
          <w:sz w:val="24"/>
          <w:szCs w:val="24"/>
        </w:rPr>
        <w:t>№</w:t>
      </w:r>
      <w:r w:rsidRPr="00520654">
        <w:rPr>
          <w:rFonts w:ascii="Times New Roman" w:hAnsi="Times New Roman" w:cs="Times New Roman"/>
          <w:sz w:val="24"/>
          <w:szCs w:val="24"/>
        </w:rPr>
        <w:t xml:space="preserve"> 1352 </w:t>
      </w:r>
      <w:r w:rsidR="001D568B" w:rsidRPr="00520654">
        <w:rPr>
          <w:rFonts w:ascii="Times New Roman" w:hAnsi="Times New Roman" w:cs="Times New Roman"/>
          <w:sz w:val="24"/>
          <w:szCs w:val="24"/>
        </w:rPr>
        <w:t>«</w:t>
      </w:r>
      <w:r w:rsidRPr="00520654">
        <w:rPr>
          <w:rFonts w:ascii="Times New Roman" w:hAnsi="Times New Roman" w:cs="Times New Roman"/>
          <w:sz w:val="24"/>
          <w:szCs w:val="24"/>
        </w:rPr>
        <w:t>Об особенностях участия субъектов малого и среднего предпринимательства в закупках товаров, работ, услуг отде</w:t>
      </w:r>
      <w:r w:rsidR="001D568B" w:rsidRPr="00520654">
        <w:rPr>
          <w:rFonts w:ascii="Times New Roman" w:hAnsi="Times New Roman" w:cs="Times New Roman"/>
          <w:sz w:val="24"/>
          <w:szCs w:val="24"/>
        </w:rPr>
        <w:t>льными видами юридических лиц»</w:t>
      </w:r>
      <w:r w:rsidR="00583753" w:rsidRPr="00520654">
        <w:rPr>
          <w:rFonts w:ascii="Times New Roman" w:hAnsi="Times New Roman" w:cs="Times New Roman"/>
          <w:sz w:val="24"/>
          <w:szCs w:val="24"/>
        </w:rPr>
        <w:t>.</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 xml:space="preserve">7.1. Общие условия закупки у СМСП и </w:t>
      </w:r>
      <w:proofErr w:type="spellStart"/>
      <w:r w:rsidRPr="00520654">
        <w:rPr>
          <w:rFonts w:ascii="Times New Roman" w:hAnsi="Times New Roman" w:cs="Times New Roman"/>
          <w:b/>
          <w:sz w:val="24"/>
          <w:szCs w:val="24"/>
        </w:rPr>
        <w:t>самозанятых</w:t>
      </w:r>
      <w:proofErr w:type="spellEnd"/>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bookmarkStart w:id="113" w:name="P1178"/>
      <w:bookmarkEnd w:id="113"/>
      <w:r w:rsidRPr="00520654">
        <w:rPr>
          <w:rFonts w:ascii="Times New Roman" w:hAnsi="Times New Roman" w:cs="Times New Roman"/>
          <w:sz w:val="24"/>
          <w:szCs w:val="24"/>
        </w:rPr>
        <w:t xml:space="preserve">7.1.1. Закупки у СМСП и </w:t>
      </w:r>
      <w:proofErr w:type="spellStart"/>
      <w:r w:rsidRPr="00520654">
        <w:rPr>
          <w:rFonts w:ascii="Times New Roman" w:hAnsi="Times New Roman" w:cs="Times New Roman"/>
          <w:sz w:val="24"/>
          <w:szCs w:val="24"/>
        </w:rPr>
        <w:t>самозанятых</w:t>
      </w:r>
      <w:proofErr w:type="spellEnd"/>
      <w:r w:rsidRPr="00520654">
        <w:rPr>
          <w:rFonts w:ascii="Times New Roman" w:hAnsi="Times New Roman" w:cs="Times New Roman"/>
          <w:sz w:val="24"/>
          <w:szCs w:val="24"/>
        </w:rPr>
        <w:t xml:space="preserve"> осуществляются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Их участниками могут быть:</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bookmarkStart w:id="114" w:name="P1179"/>
      <w:bookmarkEnd w:id="114"/>
      <w:r w:rsidRPr="00520654">
        <w:rPr>
          <w:rFonts w:ascii="Times New Roman" w:hAnsi="Times New Roman" w:cs="Times New Roman"/>
          <w:sz w:val="24"/>
          <w:szCs w:val="24"/>
        </w:rPr>
        <w:t xml:space="preserve">1) любые лица, указанные в </w:t>
      </w:r>
      <w:hyperlink r:id="rId93"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части 5 статьи 3</w:t>
        </w:r>
      </w:hyperlink>
      <w:r w:rsidRPr="00520654">
        <w:rPr>
          <w:rFonts w:ascii="Times New Roman" w:hAnsi="Times New Roman" w:cs="Times New Roman"/>
          <w:sz w:val="24"/>
          <w:szCs w:val="24"/>
        </w:rPr>
        <w:t xml:space="preserve"> Закона о закупках товаров, работ, услуг отдельными видами юридических лиц, в том числе СМСП и </w:t>
      </w:r>
      <w:proofErr w:type="spellStart"/>
      <w:r w:rsidRPr="00520654">
        <w:rPr>
          <w:rFonts w:ascii="Times New Roman" w:hAnsi="Times New Roman" w:cs="Times New Roman"/>
          <w:sz w:val="24"/>
          <w:szCs w:val="24"/>
        </w:rPr>
        <w:t>самозанятые</w:t>
      </w:r>
      <w:proofErr w:type="spellEnd"/>
      <w:r w:rsidRPr="00520654">
        <w:rPr>
          <w:rFonts w:ascii="Times New Roman" w:hAnsi="Times New Roman" w:cs="Times New Roman"/>
          <w:sz w:val="24"/>
          <w:szCs w:val="24"/>
        </w:rPr>
        <w:t>;</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bookmarkStart w:id="115" w:name="P1180"/>
      <w:bookmarkEnd w:id="115"/>
      <w:r w:rsidRPr="00520654">
        <w:rPr>
          <w:rFonts w:ascii="Times New Roman" w:hAnsi="Times New Roman" w:cs="Times New Roman"/>
          <w:sz w:val="24"/>
          <w:szCs w:val="24"/>
        </w:rPr>
        <w:t xml:space="preserve">2) только СМСП и </w:t>
      </w:r>
      <w:proofErr w:type="spellStart"/>
      <w:r w:rsidRPr="00520654">
        <w:rPr>
          <w:rFonts w:ascii="Times New Roman" w:hAnsi="Times New Roman" w:cs="Times New Roman"/>
          <w:sz w:val="24"/>
          <w:szCs w:val="24"/>
        </w:rPr>
        <w:t>самозанятые</w:t>
      </w:r>
      <w:proofErr w:type="spellEnd"/>
      <w:r w:rsidRPr="00520654">
        <w:rPr>
          <w:rFonts w:ascii="Times New Roman" w:hAnsi="Times New Roman" w:cs="Times New Roman"/>
          <w:sz w:val="24"/>
          <w:szCs w:val="24"/>
        </w:rPr>
        <w:t>;</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bookmarkStart w:id="116" w:name="P1181"/>
      <w:bookmarkEnd w:id="116"/>
      <w:r w:rsidRPr="00520654">
        <w:rPr>
          <w:rFonts w:ascii="Times New Roman" w:hAnsi="Times New Roman" w:cs="Times New Roman"/>
          <w:sz w:val="24"/>
          <w:szCs w:val="24"/>
        </w:rPr>
        <w:t>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w:t>
      </w:r>
      <w:proofErr w:type="spellStart"/>
      <w:r w:rsidRPr="00520654">
        <w:rPr>
          <w:rFonts w:ascii="Times New Roman" w:hAnsi="Times New Roman" w:cs="Times New Roman"/>
          <w:sz w:val="24"/>
          <w:szCs w:val="24"/>
        </w:rPr>
        <w:t>самозанятых</w:t>
      </w:r>
      <w:proofErr w:type="spellEnd"/>
      <w:r w:rsidRPr="00520654">
        <w:rPr>
          <w:rFonts w:ascii="Times New Roman" w:hAnsi="Times New Roman" w:cs="Times New Roman"/>
          <w:sz w:val="24"/>
          <w:szCs w:val="24"/>
        </w:rPr>
        <w:t>).</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7.1.2. Закупки, участниками которых могут являться исключительно СМСП и </w:t>
      </w:r>
      <w:proofErr w:type="spellStart"/>
      <w:r w:rsidRPr="00520654">
        <w:rPr>
          <w:rFonts w:ascii="Times New Roman" w:hAnsi="Times New Roman" w:cs="Times New Roman"/>
          <w:sz w:val="24"/>
          <w:szCs w:val="24"/>
        </w:rPr>
        <w:t>самозанятые</w:t>
      </w:r>
      <w:proofErr w:type="spellEnd"/>
      <w:r w:rsidRPr="00520654">
        <w:rPr>
          <w:rFonts w:ascii="Times New Roman" w:hAnsi="Times New Roman" w:cs="Times New Roman"/>
          <w:sz w:val="24"/>
          <w:szCs w:val="24"/>
        </w:rPr>
        <w:t>, проводятся, только если их предмет включен в утвержденный и размещенный в ЕИС и на сайте Заказчика перечень товаров, работ, услуг, закупки которых осуществляются у СМСП (далее - перечень).</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7.1.3. Если предмет закупки (товар, работы, услуги) включен в перечень и начальная (максимальная) цена договора не превышает двухсот миллионов рублей, закупка осуществляется только у СМСП и </w:t>
      </w:r>
      <w:proofErr w:type="spellStart"/>
      <w:r w:rsidRPr="00520654">
        <w:rPr>
          <w:rFonts w:ascii="Times New Roman" w:hAnsi="Times New Roman" w:cs="Times New Roman"/>
          <w:sz w:val="24"/>
          <w:szCs w:val="24"/>
        </w:rPr>
        <w:t>самозанятых</w:t>
      </w:r>
      <w:proofErr w:type="spellEnd"/>
      <w:r w:rsidRPr="00520654">
        <w:rPr>
          <w:rFonts w:ascii="Times New Roman" w:hAnsi="Times New Roman" w:cs="Times New Roman"/>
          <w:sz w:val="24"/>
          <w:szCs w:val="24"/>
        </w:rPr>
        <w:t xml:space="preserve"> (</w:t>
      </w:r>
      <w:hyperlink w:anchor="P1180" w:tooltip="2) только СМСП и самозанятые;">
        <w:r w:rsidRPr="00520654">
          <w:rPr>
            <w:rFonts w:ascii="Times New Roman" w:hAnsi="Times New Roman" w:cs="Times New Roman"/>
            <w:sz w:val="24"/>
            <w:szCs w:val="24"/>
          </w:rPr>
          <w:t>подпункт 2 пункта 7.1.1</w:t>
        </w:r>
      </w:hyperlink>
      <w:r w:rsidRPr="00520654">
        <w:rPr>
          <w:rFonts w:ascii="Times New Roman" w:hAnsi="Times New Roman" w:cs="Times New Roman"/>
          <w:sz w:val="24"/>
          <w:szCs w:val="24"/>
        </w:rPr>
        <w:t xml:space="preserve"> Положения).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7.1</w:t>
      </w:r>
      <w:r w:rsidR="00AC35C0" w:rsidRPr="00520654">
        <w:rPr>
          <w:rFonts w:ascii="Times New Roman" w:hAnsi="Times New Roman" w:cs="Times New Roman"/>
          <w:sz w:val="24"/>
          <w:szCs w:val="24"/>
        </w:rPr>
        <w:t>.</w:t>
      </w:r>
      <w:r w:rsidRPr="00520654">
        <w:rPr>
          <w:rFonts w:ascii="Times New Roman" w:hAnsi="Times New Roman" w:cs="Times New Roman"/>
          <w:sz w:val="24"/>
          <w:szCs w:val="24"/>
        </w:rPr>
        <w:t xml:space="preserve">4. Если предмет закупки (товар, работы, услуги) включен в перечень и начальная (максимальная) цена договора более двухсот миллионов рублей, но не превышает восемьсот миллионов рублей, круг участников закупки определяется любым из способов, указанных в </w:t>
      </w:r>
      <w:hyperlink w:anchor="P1178" w:tooltip="7.1.1. Закупки у СМСП и самозанятых осуществляю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Их участниками могут быть:">
        <w:r w:rsidRPr="00520654">
          <w:rPr>
            <w:rFonts w:ascii="Times New Roman" w:hAnsi="Times New Roman" w:cs="Times New Roman"/>
            <w:sz w:val="24"/>
            <w:szCs w:val="24"/>
          </w:rPr>
          <w:t>пункте 7.1.1</w:t>
        </w:r>
      </w:hyperlink>
      <w:r w:rsidRPr="00520654">
        <w:rPr>
          <w:rFonts w:ascii="Times New Roman" w:hAnsi="Times New Roman" w:cs="Times New Roman"/>
          <w:sz w:val="24"/>
          <w:szCs w:val="24"/>
        </w:rPr>
        <w:t xml:space="preserve"> Положения, по усмотрению Заказчика.</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7.1.5. Если начальная (максимальная) цена договора превышает восемьсот миллионов рублей, Заказчик проводит закупку, участниками которой могут являться любые лица, указанные </w:t>
      </w:r>
      <w:r w:rsidRPr="00520654">
        <w:rPr>
          <w:rFonts w:ascii="Times New Roman" w:hAnsi="Times New Roman" w:cs="Times New Roman"/>
          <w:sz w:val="24"/>
          <w:szCs w:val="24"/>
        </w:rPr>
        <w:lastRenderedPageBreak/>
        <w:t xml:space="preserve">в </w:t>
      </w:r>
      <w:hyperlink r:id="rId94"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части 5 статьи 3</w:t>
        </w:r>
      </w:hyperlink>
      <w:r w:rsidRPr="00520654">
        <w:rPr>
          <w:rFonts w:ascii="Times New Roman" w:hAnsi="Times New Roman" w:cs="Times New Roman"/>
          <w:sz w:val="24"/>
          <w:szCs w:val="24"/>
        </w:rPr>
        <w:t xml:space="preserve"> Закона о закупках товаров, работ, услуг отдельными видами юридических лиц.</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7.1.6. При осуществлении закупки в соответствии с </w:t>
      </w:r>
      <w:hyperlink w:anchor="P1180" w:tooltip="2) только СМСП и самозанятые;">
        <w:r w:rsidRPr="00520654">
          <w:rPr>
            <w:rFonts w:ascii="Times New Roman" w:hAnsi="Times New Roman" w:cs="Times New Roman"/>
            <w:sz w:val="24"/>
            <w:szCs w:val="24"/>
          </w:rPr>
          <w:t>подпунктом 2 пункта 7.1.1</w:t>
        </w:r>
      </w:hyperlink>
      <w:r w:rsidRPr="00520654">
        <w:rPr>
          <w:rFonts w:ascii="Times New Roman" w:hAnsi="Times New Roman" w:cs="Times New Roman"/>
          <w:sz w:val="24"/>
          <w:szCs w:val="24"/>
        </w:rPr>
        <w:t xml:space="preserve"> Положения Заказчик устанавливает требование о том, что участник закупки должен являться СМСП или </w:t>
      </w:r>
      <w:proofErr w:type="spellStart"/>
      <w:r w:rsidRPr="00520654">
        <w:rPr>
          <w:rFonts w:ascii="Times New Roman" w:hAnsi="Times New Roman" w:cs="Times New Roman"/>
          <w:sz w:val="24"/>
          <w:szCs w:val="24"/>
        </w:rPr>
        <w:t>самозанятым</w:t>
      </w:r>
      <w:proofErr w:type="spellEnd"/>
      <w:r w:rsidRPr="00520654">
        <w:rPr>
          <w:rFonts w:ascii="Times New Roman" w:hAnsi="Times New Roman" w:cs="Times New Roman"/>
          <w:sz w:val="24"/>
          <w:szCs w:val="24"/>
        </w:rPr>
        <w:t>.</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7.1.7. При осуществлении закупки в соответствии с </w:t>
      </w:r>
      <w:hyperlink w:anchor="P1181" w:tooltip="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самозанятых).">
        <w:r w:rsidRPr="00520654">
          <w:rPr>
            <w:rFonts w:ascii="Times New Roman" w:hAnsi="Times New Roman" w:cs="Times New Roman"/>
            <w:sz w:val="24"/>
            <w:szCs w:val="24"/>
          </w:rPr>
          <w:t>подпунктом 3 пункта 7.1.1</w:t>
        </w:r>
      </w:hyperlink>
      <w:r w:rsidRPr="00520654">
        <w:rPr>
          <w:rFonts w:ascii="Times New Roman" w:hAnsi="Times New Roman" w:cs="Times New Roman"/>
          <w:sz w:val="24"/>
          <w:szCs w:val="24"/>
        </w:rPr>
        <w:t xml:space="preserve"> Положения Заказчик устанавливает требование о том, что привлекаемый участником закупки субподрядчик (соисполнитель) должен быть из числа СМСП или </w:t>
      </w:r>
      <w:proofErr w:type="spellStart"/>
      <w:r w:rsidRPr="00520654">
        <w:rPr>
          <w:rFonts w:ascii="Times New Roman" w:hAnsi="Times New Roman" w:cs="Times New Roman"/>
          <w:sz w:val="24"/>
          <w:szCs w:val="24"/>
        </w:rPr>
        <w:t>самозанятых</w:t>
      </w:r>
      <w:proofErr w:type="spellEnd"/>
      <w:r w:rsidRPr="00520654">
        <w:rPr>
          <w:rFonts w:ascii="Times New Roman" w:hAnsi="Times New Roman" w:cs="Times New Roman"/>
          <w:sz w:val="24"/>
          <w:szCs w:val="24"/>
        </w:rPr>
        <w:t>.</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7.1.8. Протокол, составленный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должен соответствовать требованиям, указанным в </w:t>
      </w:r>
      <w:hyperlink r:id="rId95"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части 13 статьи 3.2</w:t>
        </w:r>
      </w:hyperlink>
      <w:r w:rsidRPr="00520654">
        <w:rPr>
          <w:rFonts w:ascii="Times New Roman" w:hAnsi="Times New Roman" w:cs="Times New Roman"/>
          <w:sz w:val="24"/>
          <w:szCs w:val="24"/>
        </w:rPr>
        <w:t xml:space="preserve"> Закона о закупках товаров, работ, услуг отдельными видами юридических лиц.</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7.1.9. Протокол, составленный по итогам осуществления закупки, должен соответствовать требованиям, указанным в </w:t>
      </w:r>
      <w:hyperlink r:id="rId96"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части 14 статьи 3.2</w:t>
        </w:r>
      </w:hyperlink>
      <w:r w:rsidRPr="00520654">
        <w:rPr>
          <w:rFonts w:ascii="Times New Roman" w:hAnsi="Times New Roman" w:cs="Times New Roman"/>
          <w:sz w:val="24"/>
          <w:szCs w:val="24"/>
        </w:rPr>
        <w:t xml:space="preserve"> Закона о закупках товаров, работ, услуг отдельными видами юридических лиц.</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7.1.10. Договор заключается на условиях, которые предусмотрены проектом договора, извещением, документацией о закупке и заявкой участника закупки, с которым заключается договор.</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Договор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7.1.11. При наличии разногласий по проекту договора, направленному Заказчиком, участник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bookmarkStart w:id="117" w:name="P1194"/>
      <w:bookmarkEnd w:id="117"/>
      <w:r w:rsidRPr="00520654">
        <w:rPr>
          <w:rFonts w:ascii="Times New Roman" w:hAnsi="Times New Roman" w:cs="Times New Roman"/>
          <w:b/>
          <w:sz w:val="24"/>
          <w:szCs w:val="24"/>
        </w:rPr>
        <w:t>7.2. Особенности проведения закупок, участниками</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 xml:space="preserve">которых являются только СМСП и </w:t>
      </w:r>
      <w:proofErr w:type="spellStart"/>
      <w:r w:rsidRPr="00520654">
        <w:rPr>
          <w:rFonts w:ascii="Times New Roman" w:hAnsi="Times New Roman" w:cs="Times New Roman"/>
          <w:b/>
          <w:sz w:val="24"/>
          <w:szCs w:val="24"/>
        </w:rPr>
        <w:t>самозанятые</w:t>
      </w:r>
      <w:proofErr w:type="spellEnd"/>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7.2.1. При осуществлении закупки в соответствии с </w:t>
      </w:r>
      <w:hyperlink w:anchor="P1180" w:tooltip="2) только СМСП и самозанятые;">
        <w:r w:rsidRPr="00520654">
          <w:rPr>
            <w:rFonts w:ascii="Times New Roman" w:hAnsi="Times New Roman" w:cs="Times New Roman"/>
            <w:sz w:val="24"/>
            <w:szCs w:val="24"/>
          </w:rPr>
          <w:t>подпунктом 2 пункта 7.1.1</w:t>
        </w:r>
      </w:hyperlink>
      <w:r w:rsidRPr="00520654">
        <w:rPr>
          <w:rFonts w:ascii="Times New Roman" w:hAnsi="Times New Roman" w:cs="Times New Roman"/>
          <w:sz w:val="24"/>
          <w:szCs w:val="24"/>
        </w:rPr>
        <w:t xml:space="preserve"> Положения в извещении и документации о закупке указывается, что участниками такой закупки могут быть только СМСП и </w:t>
      </w:r>
      <w:proofErr w:type="spellStart"/>
      <w:r w:rsidRPr="00520654">
        <w:rPr>
          <w:rFonts w:ascii="Times New Roman" w:hAnsi="Times New Roman" w:cs="Times New Roman"/>
          <w:sz w:val="24"/>
          <w:szCs w:val="24"/>
        </w:rPr>
        <w:t>самозанятые</w:t>
      </w:r>
      <w:proofErr w:type="spellEnd"/>
      <w:r w:rsidRPr="00520654">
        <w:rPr>
          <w:rFonts w:ascii="Times New Roman" w:hAnsi="Times New Roman" w:cs="Times New Roman"/>
          <w:sz w:val="24"/>
          <w:szCs w:val="24"/>
        </w:rPr>
        <w:t>. При этом в документации о закупке устанавливается следующее требование:</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Участник закупки должен являться субъектом малого или среднего предпринимательства либо физическим лицом, не зарегистрированным в качестве индивидуального предпринимателя и применяющ</w:t>
      </w:r>
      <w:r w:rsidR="00C0722F" w:rsidRPr="00520654">
        <w:rPr>
          <w:rFonts w:ascii="Times New Roman" w:hAnsi="Times New Roman" w:cs="Times New Roman"/>
          <w:sz w:val="24"/>
          <w:szCs w:val="24"/>
        </w:rPr>
        <w:t>им специальный налоговый режим «Налог на профессиональный доход»</w:t>
      </w:r>
      <w:r w:rsidRPr="00520654">
        <w:rPr>
          <w:rFonts w:ascii="Times New Roman" w:hAnsi="Times New Roman" w:cs="Times New Roman"/>
          <w:sz w:val="24"/>
          <w:szCs w:val="24"/>
        </w:rPr>
        <w:t>.</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Принадлежность участника закупки к субъектам малого и среднего предпринимательства подтверждается наличием соответствующей информации в едином реестре субъектов малого и среднего предпринимательства. Информацию и документы, которые свидетельствуют о данном статусе, представлять не требуется.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Применение физическим лицом, не зарегистрированным в качестве индивидуального предпринимателя, специального налогового режима </w:t>
      </w:r>
      <w:r w:rsidR="001D568B" w:rsidRPr="00520654">
        <w:rPr>
          <w:rFonts w:ascii="Times New Roman" w:hAnsi="Times New Roman" w:cs="Times New Roman"/>
          <w:sz w:val="24"/>
          <w:szCs w:val="24"/>
        </w:rPr>
        <w:t>«</w:t>
      </w:r>
      <w:r w:rsidRPr="00520654">
        <w:rPr>
          <w:rFonts w:ascii="Times New Roman" w:hAnsi="Times New Roman" w:cs="Times New Roman"/>
          <w:sz w:val="24"/>
          <w:szCs w:val="24"/>
        </w:rPr>
        <w:t>Налог на профессиональный доход</w:t>
      </w:r>
      <w:r w:rsidR="001D568B" w:rsidRPr="00520654">
        <w:rPr>
          <w:rFonts w:ascii="Times New Roman" w:hAnsi="Times New Roman" w:cs="Times New Roman"/>
          <w:sz w:val="24"/>
          <w:szCs w:val="24"/>
        </w:rPr>
        <w:t>»</w:t>
      </w:r>
      <w:r w:rsidRPr="00520654">
        <w:rPr>
          <w:rFonts w:ascii="Times New Roman" w:hAnsi="Times New Roman" w:cs="Times New Roman"/>
          <w:sz w:val="24"/>
          <w:szCs w:val="24"/>
        </w:rPr>
        <w:t xml:space="preserve"> подтверждается наличием соответствующей информации на сайте Федеральной налоговой службы Российской Федерации. Информацию и документы, которые свидетельствуют о постановке на учет в качестве плательщика НПД, представлять не требуется.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7.2.2. Обеспечение заявки на участие в закупке не может превышать размер, установленный </w:t>
      </w:r>
      <w:hyperlink r:id="rId97" w:tooltip="Постановление Правительства РФ от 11.12.2014 N 1352 (ред. от 20.12.2022)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
        <w:r w:rsidRPr="00520654">
          <w:rPr>
            <w:rFonts w:ascii="Times New Roman" w:hAnsi="Times New Roman" w:cs="Times New Roman"/>
            <w:sz w:val="24"/>
            <w:szCs w:val="24"/>
          </w:rPr>
          <w:t>пунктом 23</w:t>
        </w:r>
      </w:hyperlink>
      <w:r w:rsidRPr="00520654">
        <w:rPr>
          <w:rFonts w:ascii="Times New Roman" w:hAnsi="Times New Roman" w:cs="Times New Roman"/>
          <w:sz w:val="24"/>
          <w:szCs w:val="24"/>
        </w:rPr>
        <w:t xml:space="preserve"> Положения об особенностях участия СМСП в закупках, если требование об обеспечении заявки предусмотрено в извещении о проведении закупки, документации о закупке в соответствии с </w:t>
      </w:r>
      <w:hyperlink w:anchor="P350" w:tooltip="1.8.6. Если начальная (максимальная) цена договора превышает пять миллионов рублей, то Заказчик вправе установить в документации о закупке (извещении о закупке) требование о предоставлении участниками обеспечения заявки на участие в закупке в размере не более ">
        <w:r w:rsidRPr="00520654">
          <w:rPr>
            <w:rFonts w:ascii="Times New Roman" w:hAnsi="Times New Roman" w:cs="Times New Roman"/>
            <w:sz w:val="24"/>
            <w:szCs w:val="24"/>
          </w:rPr>
          <w:t>пунктом 1.8.6</w:t>
        </w:r>
      </w:hyperlink>
      <w:r w:rsidRPr="00520654">
        <w:rPr>
          <w:rFonts w:ascii="Times New Roman" w:hAnsi="Times New Roman" w:cs="Times New Roman"/>
          <w:sz w:val="24"/>
          <w:szCs w:val="24"/>
        </w:rPr>
        <w:t xml:space="preserve"> Положения. Обеспечение заявки в рассматриваемом случае может предоставляться по выбору участника такой закупки путем внесения денежных средств </w:t>
      </w:r>
      <w:r w:rsidR="0059560D" w:rsidRPr="00520654">
        <w:rPr>
          <w:rFonts w:ascii="Times New Roman" w:eastAsiaTheme="minorHAnsi" w:hAnsi="Times New Roman" w:cs="Times New Roman"/>
          <w:sz w:val="24"/>
          <w:szCs w:val="24"/>
          <w:lang w:eastAsia="en-US"/>
        </w:rPr>
        <w:t>согласно статье</w:t>
      </w:r>
      <w:r w:rsidR="0059560D" w:rsidRPr="00520654">
        <w:rPr>
          <w:rFonts w:ascii="Times New Roman" w:hAnsi="Times New Roman" w:cs="Times New Roman"/>
          <w:sz w:val="24"/>
          <w:szCs w:val="24"/>
        </w:rPr>
        <w:t xml:space="preserve"> </w:t>
      </w:r>
      <w:hyperlink r:id="rId98"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3.4</w:t>
        </w:r>
      </w:hyperlink>
      <w:r w:rsidRPr="00520654">
        <w:rPr>
          <w:rFonts w:ascii="Times New Roman" w:hAnsi="Times New Roman" w:cs="Times New Roman"/>
          <w:sz w:val="24"/>
          <w:szCs w:val="24"/>
        </w:rPr>
        <w:t xml:space="preserve"> Закона о закупках товаров, работ, услуг отдельными видами юридических лиц или предоставления независимой гарантии.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lastRenderedPageBreak/>
        <w:t>Последняя должна соответствовать следующим требованиям:</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bookmarkStart w:id="118" w:name="P1203"/>
      <w:bookmarkEnd w:id="118"/>
      <w:r w:rsidRPr="00520654">
        <w:rPr>
          <w:rFonts w:ascii="Times New Roman" w:hAnsi="Times New Roman" w:cs="Times New Roman"/>
          <w:sz w:val="24"/>
          <w:szCs w:val="24"/>
        </w:rPr>
        <w:t xml:space="preserve">1) выдана гарантом, предусмотренным </w:t>
      </w:r>
      <w:hyperlink r:id="rId99" w:tooltip="Федеральный закон от 05.04.2013 N 44-ФЗ (ред. от 28.12.2022) &quot;О контрактной системе в сфере закупок товаров, работ, услуг для обеспечения государственных и муниципальных нужд&quot; (с изм. и доп., вступ. в силу с 01.01.2023) {КонсультантПлюс}">
        <w:r w:rsidRPr="00520654">
          <w:rPr>
            <w:rFonts w:ascii="Times New Roman" w:hAnsi="Times New Roman" w:cs="Times New Roman"/>
            <w:sz w:val="24"/>
            <w:szCs w:val="24"/>
          </w:rPr>
          <w:t>частью 1 статьи 45</w:t>
        </w:r>
      </w:hyperlink>
      <w:r w:rsidRPr="00520654">
        <w:rPr>
          <w:rFonts w:ascii="Times New Roman" w:hAnsi="Times New Roman" w:cs="Times New Roman"/>
          <w:sz w:val="24"/>
          <w:szCs w:val="24"/>
        </w:rPr>
        <w:t xml:space="preserve"> Закона о контрактной системе;</w:t>
      </w:r>
    </w:p>
    <w:p w:rsidR="00C26CA1" w:rsidRPr="00520654" w:rsidRDefault="00C26CA1"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 информация о независимой гарантии должна быть включена в реестр независимых гарантий, предусмотренный частью 8 статьи 45 Закона о контрактной системе;</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не может быть отозвана выдавшим ее гарантом;</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 содержит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если оно соответствует условиям гарантии и в Гражданском </w:t>
      </w:r>
      <w:hyperlink r:id="rId100" w:tooltip="&quot;Гражданский кодекс Российской Федерации (часть первая)&quot; от 30.11.1994 N 51-ФЗ (ред. от 16.04.2022) {КонсультантПлюс}">
        <w:r w:rsidRPr="00520654">
          <w:rPr>
            <w:rFonts w:ascii="Times New Roman" w:hAnsi="Times New Roman" w:cs="Times New Roman"/>
            <w:sz w:val="24"/>
            <w:szCs w:val="24"/>
          </w:rPr>
          <w:t>кодексе</w:t>
        </w:r>
      </w:hyperlink>
      <w:r w:rsidRPr="00520654">
        <w:rPr>
          <w:rFonts w:ascii="Times New Roman" w:hAnsi="Times New Roman" w:cs="Times New Roman"/>
          <w:sz w:val="24"/>
          <w:szCs w:val="24"/>
        </w:rPr>
        <w:t xml:space="preserve"> Российской Федерации нет оснований для отказа в удовлетворении такого требования;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bookmarkStart w:id="119" w:name="P1206"/>
      <w:bookmarkEnd w:id="119"/>
      <w:r w:rsidRPr="00520654">
        <w:rPr>
          <w:rFonts w:ascii="Times New Roman" w:hAnsi="Times New Roman" w:cs="Times New Roman"/>
          <w:sz w:val="24"/>
          <w:szCs w:val="24"/>
        </w:rPr>
        <w:t xml:space="preserve">4) содержит перечень документов, которые Заказчик обязан представить гаранту одновременно с требованием об уплате денежной суммы по независимой гарантии, если такой перечень установлен Правительством Российской Федерации в соответствии с </w:t>
      </w:r>
      <w:hyperlink r:id="rId101"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пунктом 4 части 32 статьи 3.4</w:t>
        </w:r>
      </w:hyperlink>
      <w:r w:rsidRPr="00520654">
        <w:rPr>
          <w:rFonts w:ascii="Times New Roman" w:hAnsi="Times New Roman" w:cs="Times New Roman"/>
          <w:sz w:val="24"/>
          <w:szCs w:val="24"/>
        </w:rPr>
        <w:t xml:space="preserve"> Закона о закупках товаров, работ, услуг отдельными видами юридических лиц;</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 включает указание на срок ее действия. Он не может быть менее одного месяца с даты окончания срока подачи заявок.</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Несоответствие независимой гарантии перечисленным требованиям является основанием для отказа в принятии ее Заказчиком.</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В случаях, предусмотренных </w:t>
      </w:r>
      <w:hyperlink r:id="rId102"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частью 26 статьи 3.2</w:t>
        </w:r>
      </w:hyperlink>
      <w:r w:rsidRPr="00520654">
        <w:rPr>
          <w:rFonts w:ascii="Times New Roman" w:hAnsi="Times New Roman" w:cs="Times New Roman"/>
          <w:sz w:val="24"/>
          <w:szCs w:val="24"/>
        </w:rPr>
        <w:t xml:space="preserve"> Закона о закупках товаров, работ, услуг отдельными видами юридических лиц, Заказчик предъявляет требование об уплате денежной суммы по независимой гарантии, предоставленной в качестве обеспечения заявки.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Гарант обязан в случае просрочки исполнения обязательств по независимой гарантии за каждый день просрочки уплатить Заказчику неустойку (пени) в размере 0,1% от денежной суммы, подлежащей уплате по гарантии (если требование об уплате денежной суммы по независимой гарантии соответствует ее условиям и предъявлено до окончания срока ее действия).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7.2.3. Заказчик при осуществлении закупки в соответствии с </w:t>
      </w:r>
      <w:hyperlink w:anchor="P1180" w:tooltip="2) только СМСП и самозанятые;">
        <w:r w:rsidRPr="00520654">
          <w:rPr>
            <w:rFonts w:ascii="Times New Roman" w:hAnsi="Times New Roman" w:cs="Times New Roman"/>
            <w:sz w:val="24"/>
            <w:szCs w:val="24"/>
          </w:rPr>
          <w:t>подпунктом 2 пункта 7.1.1</w:t>
        </w:r>
      </w:hyperlink>
      <w:r w:rsidRPr="00520654">
        <w:rPr>
          <w:rFonts w:ascii="Times New Roman" w:hAnsi="Times New Roman" w:cs="Times New Roman"/>
          <w:sz w:val="24"/>
          <w:szCs w:val="24"/>
        </w:rPr>
        <w:t xml:space="preserve"> Положения размещает в ЕИС извещения о проведении: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конкурса в электронной форме:</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а) не менее чем за семь дней до даты окончания срока подачи заявок - если начальная (максимальная) цена договора не превышает тридцать миллионов рублей;</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б) не менее чем за пятнадцать дней до даты окончания срока подачи заявок - если начальная (максимальная) цена договора превышает тридцать миллионов рублей;</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аукциона в электронной форме:</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а) не менее чем за семь дней до даты окончания срока подачи заявок - если начальная (максимальная) цена договора не превышает тридцать миллионов рублей;</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б) не менее чем за пятнадцать дней до даты окончания срока подачи заявок - если начальная (максимальная) цена договора превышает тридцать миллионов рублей;</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запроса предложений в электронной форме -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 запроса котировок в электронной форме - не менее чем за четыре рабочих дня до дня истечения срока подачи заявок. При этом начальная (максимальная) цена договора не должна превышать семь миллионов рублей.</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bookmarkStart w:id="120" w:name="P1220"/>
      <w:bookmarkEnd w:id="120"/>
      <w:r w:rsidRPr="00520654">
        <w:rPr>
          <w:rFonts w:ascii="Times New Roman" w:hAnsi="Times New Roman" w:cs="Times New Roman"/>
          <w:sz w:val="24"/>
          <w:szCs w:val="24"/>
        </w:rPr>
        <w:t>7.2.4. Перечень информации и документов, которые Заказчик вправе потребовать представить для участия в закупке:</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bookmarkStart w:id="121" w:name="P1221"/>
      <w:bookmarkEnd w:id="121"/>
      <w:r w:rsidRPr="00520654">
        <w:rPr>
          <w:rFonts w:ascii="Times New Roman" w:hAnsi="Times New Roman" w:cs="Times New Roman"/>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 идентификационный номер налогоплательщика участника конкурентной закупки с </w:t>
      </w:r>
      <w:r w:rsidRPr="00520654">
        <w:rPr>
          <w:rFonts w:ascii="Times New Roman" w:hAnsi="Times New Roman" w:cs="Times New Roman"/>
          <w:sz w:val="24"/>
          <w:szCs w:val="24"/>
        </w:rPr>
        <w:lastRenderedPageBreak/>
        <w:t>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а) индивидуальным предпринимателем, если участником такой закупки является индивидуальный предприниматель;</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6) копии документов, которые подтверждают соответствие участника установленным согласно законодательству требованиям к поставщику, подрядчику, исполнителю. Эти документы не нужны, если необходимая информация и документы есть в открытых и общедоступных государственных реестрах в сети Интернет. В таком случае соответствие указанным требованиям достаточно задекларировать, указав адреса сайта или его страницы, где размещены данные сведения;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w:t>
      </w:r>
      <w:r w:rsidR="008144E3" w:rsidRPr="00520654">
        <w:rPr>
          <w:rFonts w:ascii="Times New Roman" w:hAnsi="Times New Roman" w:cs="Times New Roman"/>
          <w:sz w:val="24"/>
          <w:szCs w:val="24"/>
        </w:rPr>
        <w:t xml:space="preserve"> </w:t>
      </w:r>
      <w:r w:rsidRPr="00520654">
        <w:rPr>
          <w:rFonts w:ascii="Times New Roman" w:hAnsi="Times New Roman" w:cs="Times New Roman"/>
          <w:sz w:val="24"/>
          <w:szCs w:val="24"/>
        </w:rPr>
        <w:t>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rsidR="00C26CA1"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bookmarkStart w:id="122" w:name="P1233"/>
      <w:bookmarkEnd w:id="122"/>
      <w:r w:rsidRPr="00520654">
        <w:rPr>
          <w:rFonts w:ascii="Times New Roman" w:hAnsi="Times New Roman" w:cs="Times New Roman"/>
          <w:sz w:val="24"/>
          <w:szCs w:val="24"/>
        </w:rPr>
        <w:t xml:space="preserve">9) </w:t>
      </w:r>
      <w:r w:rsidR="00C26CA1" w:rsidRPr="00520654">
        <w:rPr>
          <w:rFonts w:ascii="Times New Roman" w:hAnsi="Times New Roman" w:cs="Times New Roman"/>
          <w:sz w:val="24"/>
          <w:szCs w:val="24"/>
        </w:rPr>
        <w:t>декларация, предусмотренная пунктом 7.2.5 Положения;</w:t>
      </w:r>
    </w:p>
    <w:p w:rsidR="00ED140A" w:rsidRPr="00520654" w:rsidRDefault="00C26CA1"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10) </w:t>
      </w:r>
      <w:r w:rsidR="00ED140A" w:rsidRPr="00520654">
        <w:rPr>
          <w:rFonts w:ascii="Times New Roman" w:hAnsi="Times New Roman" w:cs="Times New Roman"/>
          <w:sz w:val="24"/>
          <w:szCs w:val="24"/>
        </w:rPr>
        <w:t>предложение участника конкурентной закупки с участием субъектов малого и среднего предпринимательства в отношении предмета такой закупки;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w:t>
      </w:r>
      <w:r w:rsidR="00C26CA1" w:rsidRPr="00520654">
        <w:rPr>
          <w:rFonts w:ascii="Times New Roman" w:hAnsi="Times New Roman" w:cs="Times New Roman"/>
          <w:sz w:val="24"/>
          <w:szCs w:val="24"/>
        </w:rPr>
        <w:t>1</w:t>
      </w:r>
      <w:r w:rsidRPr="00520654">
        <w:rPr>
          <w:rFonts w:ascii="Times New Roman" w:hAnsi="Times New Roman" w:cs="Times New Roman"/>
          <w:sz w:val="24"/>
          <w:szCs w:val="24"/>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653711" w:rsidRPr="00520654">
        <w:rPr>
          <w:rFonts w:ascii="Times New Roman" w:hAnsi="Times New Roman" w:cs="Times New Roman"/>
          <w:sz w:val="24"/>
          <w:szCs w:val="24"/>
        </w:rPr>
        <w:t>Федерации в случае, если</w:t>
      </w:r>
      <w:r w:rsidRPr="00520654">
        <w:rPr>
          <w:rFonts w:ascii="Times New Roman" w:hAnsi="Times New Roman" w:cs="Times New Roman"/>
          <w:sz w:val="24"/>
          <w:szCs w:val="24"/>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bookmarkStart w:id="123" w:name="P1235"/>
      <w:bookmarkEnd w:id="123"/>
      <w:r w:rsidRPr="00520654">
        <w:rPr>
          <w:rFonts w:ascii="Times New Roman" w:hAnsi="Times New Roman" w:cs="Times New Roman"/>
          <w:sz w:val="24"/>
          <w:szCs w:val="24"/>
        </w:rPr>
        <w:t>1</w:t>
      </w:r>
      <w:r w:rsidR="00C26CA1" w:rsidRPr="00520654">
        <w:rPr>
          <w:rFonts w:ascii="Times New Roman" w:hAnsi="Times New Roman" w:cs="Times New Roman"/>
          <w:sz w:val="24"/>
          <w:szCs w:val="24"/>
        </w:rPr>
        <w:t>2</w:t>
      </w:r>
      <w:r w:rsidRPr="00520654">
        <w:rPr>
          <w:rFonts w:ascii="Times New Roman" w:hAnsi="Times New Roman" w:cs="Times New Roman"/>
          <w:sz w:val="24"/>
          <w:szCs w:val="24"/>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w:t>
      </w:r>
      <w:r w:rsidRPr="00520654">
        <w:rPr>
          <w:rFonts w:ascii="Times New Roman" w:hAnsi="Times New Roman" w:cs="Times New Roman"/>
          <w:sz w:val="24"/>
          <w:szCs w:val="24"/>
        </w:rPr>
        <w:lastRenderedPageBreak/>
        <w:t xml:space="preserve">оказании закупаемых услуг), </w:t>
      </w:r>
      <w:r w:rsidR="00102CE9" w:rsidRPr="00520654">
        <w:rPr>
          <w:rFonts w:ascii="Times New Roman" w:hAnsi="Times New Roman" w:cs="Times New Roman"/>
          <w:sz w:val="24"/>
          <w:szCs w:val="24"/>
        </w:rPr>
        <w:t>информация и документы, определенные в соответствии с пунктом 2 части 2 статьи 3.1-4 Закона о закупках товаров, работ, услуг отдельными видами юридических лиц</w:t>
      </w:r>
      <w:r w:rsidRPr="00520654">
        <w:rPr>
          <w:rFonts w:ascii="Times New Roman" w:hAnsi="Times New Roman" w:cs="Times New Roman"/>
          <w:sz w:val="24"/>
          <w:szCs w:val="24"/>
        </w:rPr>
        <w:t>;</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bookmarkStart w:id="124" w:name="P1236"/>
      <w:bookmarkEnd w:id="124"/>
      <w:r w:rsidRPr="00520654">
        <w:rPr>
          <w:rFonts w:ascii="Times New Roman" w:hAnsi="Times New Roman" w:cs="Times New Roman"/>
          <w:sz w:val="24"/>
          <w:szCs w:val="24"/>
        </w:rPr>
        <w:t>1</w:t>
      </w:r>
      <w:r w:rsidR="00C26CA1" w:rsidRPr="00520654">
        <w:rPr>
          <w:rFonts w:ascii="Times New Roman" w:hAnsi="Times New Roman" w:cs="Times New Roman"/>
          <w:sz w:val="24"/>
          <w:szCs w:val="24"/>
        </w:rPr>
        <w:t>3</w:t>
      </w:r>
      <w:r w:rsidRPr="00520654">
        <w:rPr>
          <w:rFonts w:ascii="Times New Roman" w:hAnsi="Times New Roman" w:cs="Times New Roman"/>
          <w:sz w:val="24"/>
          <w:szCs w:val="24"/>
        </w:rPr>
        <w:t>) предложение о цене договора (единицы товара, работы, услуги), за исключением проведения аукциона в электронной форме.</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7.2.5. На дату подачи заявки декларация должна подтверждать в отношении участника закупки следующее:</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а) </w:t>
      </w:r>
      <w:proofErr w:type="spellStart"/>
      <w:r w:rsidRPr="00520654">
        <w:rPr>
          <w:rFonts w:ascii="Times New Roman" w:hAnsi="Times New Roman" w:cs="Times New Roman"/>
          <w:sz w:val="24"/>
          <w:szCs w:val="24"/>
        </w:rPr>
        <w:t>непроведение</w:t>
      </w:r>
      <w:proofErr w:type="spellEnd"/>
      <w:r w:rsidRPr="00520654">
        <w:rPr>
          <w:rFonts w:ascii="Times New Roman" w:hAnsi="Times New Roman" w:cs="Times New Roman"/>
          <w:sz w:val="24"/>
          <w:szCs w:val="24"/>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б) </w:t>
      </w:r>
      <w:proofErr w:type="spellStart"/>
      <w:r w:rsidRPr="00520654">
        <w:rPr>
          <w:rFonts w:ascii="Times New Roman" w:hAnsi="Times New Roman" w:cs="Times New Roman"/>
          <w:sz w:val="24"/>
          <w:szCs w:val="24"/>
        </w:rPr>
        <w:t>неприостановление</w:t>
      </w:r>
      <w:proofErr w:type="spellEnd"/>
      <w:r w:rsidRPr="00520654">
        <w:rPr>
          <w:rFonts w:ascii="Times New Roman" w:hAnsi="Times New Roman" w:cs="Times New Roman"/>
          <w:sz w:val="24"/>
          <w:szCs w:val="24"/>
        </w:rPr>
        <w:t xml:space="preserve"> деятельности участника конкурентной закупки с участием субъектов малого и среднего предпринимательства в порядке, установленном </w:t>
      </w:r>
      <w:hyperlink r:id="rId103" w:tooltip="&quot;Кодекс Российской Федерации об административных правонарушениях&quot; от 30.12.2001 N 195-ФЗ (ред. от 27.01.2023) {КонсультантПлюс}">
        <w:r w:rsidRPr="00520654">
          <w:rPr>
            <w:rFonts w:ascii="Times New Roman" w:hAnsi="Times New Roman" w:cs="Times New Roman"/>
            <w:sz w:val="24"/>
            <w:szCs w:val="24"/>
          </w:rPr>
          <w:t>Кодексом</w:t>
        </w:r>
      </w:hyperlink>
      <w:r w:rsidRPr="00520654">
        <w:rPr>
          <w:rFonts w:ascii="Times New Roman" w:hAnsi="Times New Roman" w:cs="Times New Roman"/>
          <w:sz w:val="24"/>
          <w:szCs w:val="24"/>
        </w:rPr>
        <w:t xml:space="preserve"> Российской Федерации об административных правонарушениях;</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104" w:tooltip="&quot;Уголовный кодекс Российской Федерации&quot; от 13.06.1996 N 63-ФЗ (ред. от 29.12.2022) {КонсультантПлюс}">
        <w:r w:rsidRPr="00520654">
          <w:rPr>
            <w:rFonts w:ascii="Times New Roman" w:hAnsi="Times New Roman" w:cs="Times New Roman"/>
            <w:sz w:val="24"/>
            <w:szCs w:val="24"/>
          </w:rPr>
          <w:t>статьями 289</w:t>
        </w:r>
      </w:hyperlink>
      <w:r w:rsidRPr="00520654">
        <w:rPr>
          <w:rFonts w:ascii="Times New Roman" w:hAnsi="Times New Roman" w:cs="Times New Roman"/>
          <w:sz w:val="24"/>
          <w:szCs w:val="24"/>
        </w:rPr>
        <w:t xml:space="preserve">, </w:t>
      </w:r>
      <w:hyperlink r:id="rId105" w:tooltip="&quot;Уголовный кодекс Российской Федерации&quot; от 13.06.1996 N 63-ФЗ (ред. от 29.12.2022) {КонсультантПлюс}">
        <w:r w:rsidRPr="00520654">
          <w:rPr>
            <w:rFonts w:ascii="Times New Roman" w:hAnsi="Times New Roman" w:cs="Times New Roman"/>
            <w:sz w:val="24"/>
            <w:szCs w:val="24"/>
          </w:rPr>
          <w:t>290</w:t>
        </w:r>
      </w:hyperlink>
      <w:r w:rsidRPr="00520654">
        <w:rPr>
          <w:rFonts w:ascii="Times New Roman" w:hAnsi="Times New Roman" w:cs="Times New Roman"/>
          <w:sz w:val="24"/>
          <w:szCs w:val="24"/>
        </w:rPr>
        <w:t xml:space="preserve">, </w:t>
      </w:r>
      <w:hyperlink r:id="rId106" w:tooltip="&quot;Уголовный кодекс Российской Федерации&quot; от 13.06.1996 N 63-ФЗ (ред. от 29.12.2022) {КонсультантПлюс}">
        <w:r w:rsidRPr="00520654">
          <w:rPr>
            <w:rFonts w:ascii="Times New Roman" w:hAnsi="Times New Roman" w:cs="Times New Roman"/>
            <w:sz w:val="24"/>
            <w:szCs w:val="24"/>
          </w:rPr>
          <w:t>291</w:t>
        </w:r>
      </w:hyperlink>
      <w:r w:rsidRPr="00520654">
        <w:rPr>
          <w:rFonts w:ascii="Times New Roman" w:hAnsi="Times New Roman" w:cs="Times New Roman"/>
          <w:sz w:val="24"/>
          <w:szCs w:val="24"/>
        </w:rPr>
        <w:t xml:space="preserve">, </w:t>
      </w:r>
      <w:hyperlink r:id="rId107" w:tooltip="&quot;Уголовный кодекс Российской Федерации&quot; от 13.06.1996 N 63-ФЗ (ред. от 29.12.2022) {КонсультантПлюс}">
        <w:r w:rsidRPr="00520654">
          <w:rPr>
            <w:rFonts w:ascii="Times New Roman" w:hAnsi="Times New Roman" w:cs="Times New Roman"/>
            <w:sz w:val="24"/>
            <w:szCs w:val="24"/>
          </w:rPr>
          <w:t>291.1</w:t>
        </w:r>
      </w:hyperlink>
      <w:r w:rsidRPr="00520654">
        <w:rPr>
          <w:rFonts w:ascii="Times New Roman" w:hAnsi="Times New Roman" w:cs="Times New Roman"/>
          <w:sz w:val="24"/>
          <w:szCs w:val="24"/>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08" w:tooltip="&quot;Кодекс Российской Федерации об административных правонарушениях&quot; от 30.12.2001 N 195-ФЗ (ред. от 27.01.2023) {КонсультантПлюс}">
        <w:r w:rsidRPr="00520654">
          <w:rPr>
            <w:rFonts w:ascii="Times New Roman" w:hAnsi="Times New Roman" w:cs="Times New Roman"/>
            <w:sz w:val="24"/>
            <w:szCs w:val="24"/>
          </w:rPr>
          <w:t>статьей 19.28</w:t>
        </w:r>
      </w:hyperlink>
      <w:r w:rsidRPr="00520654">
        <w:rPr>
          <w:rFonts w:ascii="Times New Roman" w:hAnsi="Times New Roman" w:cs="Times New Roman"/>
          <w:sz w:val="24"/>
          <w:szCs w:val="24"/>
        </w:rPr>
        <w:t xml:space="preserve"> Кодекса Российской Федерации об административных правонарушениях;</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1D568B" w:rsidRPr="00520654">
        <w:rPr>
          <w:rFonts w:ascii="Times New Roman" w:hAnsi="Times New Roman" w:cs="Times New Roman"/>
          <w:sz w:val="24"/>
          <w:szCs w:val="24"/>
        </w:rPr>
        <w:t>«</w:t>
      </w:r>
      <w:r w:rsidRPr="00520654">
        <w:rPr>
          <w:rFonts w:ascii="Times New Roman" w:hAnsi="Times New Roman" w:cs="Times New Roman"/>
          <w:sz w:val="24"/>
          <w:szCs w:val="24"/>
        </w:rPr>
        <w:t>Интернет</w:t>
      </w:r>
      <w:r w:rsidR="001D568B" w:rsidRPr="00520654">
        <w:rPr>
          <w:rFonts w:ascii="Times New Roman" w:hAnsi="Times New Roman" w:cs="Times New Roman"/>
          <w:sz w:val="24"/>
          <w:szCs w:val="24"/>
        </w:rPr>
        <w:t>»</w:t>
      </w:r>
      <w:r w:rsidRPr="00520654">
        <w:rPr>
          <w:rFonts w:ascii="Times New Roman" w:hAnsi="Times New Roman" w:cs="Times New Roman"/>
          <w:sz w:val="24"/>
          <w:szCs w:val="24"/>
        </w:rPr>
        <w:t xml:space="preserve"> (с указанием адреса сайта или страницы сайта в информаци</w:t>
      </w:r>
      <w:r w:rsidR="001D568B" w:rsidRPr="00520654">
        <w:rPr>
          <w:rFonts w:ascii="Times New Roman" w:hAnsi="Times New Roman" w:cs="Times New Roman"/>
          <w:sz w:val="24"/>
          <w:szCs w:val="24"/>
        </w:rPr>
        <w:t>онно-телекоммуникационной сети «</w:t>
      </w:r>
      <w:r w:rsidRPr="00520654">
        <w:rPr>
          <w:rFonts w:ascii="Times New Roman" w:hAnsi="Times New Roman" w:cs="Times New Roman"/>
          <w:sz w:val="24"/>
          <w:szCs w:val="24"/>
        </w:rPr>
        <w:t>Интернет</w:t>
      </w:r>
      <w:r w:rsidR="001D568B" w:rsidRPr="00520654">
        <w:rPr>
          <w:rFonts w:ascii="Times New Roman" w:hAnsi="Times New Roman" w:cs="Times New Roman"/>
          <w:sz w:val="24"/>
          <w:szCs w:val="24"/>
        </w:rPr>
        <w:t>»</w:t>
      </w:r>
      <w:r w:rsidRPr="00520654">
        <w:rPr>
          <w:rFonts w:ascii="Times New Roman" w:hAnsi="Times New Roman" w:cs="Times New Roman"/>
          <w:sz w:val="24"/>
          <w:szCs w:val="24"/>
        </w:rPr>
        <w:t xml:space="preserve">, на </w:t>
      </w:r>
      <w:r w:rsidRPr="00520654">
        <w:rPr>
          <w:rFonts w:ascii="Times New Roman" w:hAnsi="Times New Roman" w:cs="Times New Roman"/>
          <w:sz w:val="24"/>
          <w:szCs w:val="24"/>
        </w:rPr>
        <w:lastRenderedPageBreak/>
        <w:t>которых размещены эти информация и документы);</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bookmarkStart w:id="125" w:name="P1246"/>
      <w:bookmarkEnd w:id="125"/>
      <w:r w:rsidRPr="00520654">
        <w:rPr>
          <w:rFonts w:ascii="Times New Roman" w:hAnsi="Times New Roman" w:cs="Times New Roman"/>
          <w:sz w:val="24"/>
          <w:szCs w:val="24"/>
        </w:rPr>
        <w:t>7.2.6. При проведении конкурса в электронной форме и запроса предложений в электронной форме к участникам закупки, к предлагаемым ими товарам, работам, услугам, к условиям исполнения договора могут быть установлены критерии и порядок оценки и сопоставления заявок. В этом случае в документацию о закупке включается указание на информацию и документы, которые участник должен представить в заявке для такой оценки. Их непредставление не является основанием для отклонения заявки.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7.2.7. Не допускается требовать от участника представить в заявке информацию и документы, не предусмотренные </w:t>
      </w:r>
      <w:hyperlink w:anchor="P1220" w:tooltip="7.2.4. Перечень информации и документов, которые Заказчик вправе потребовать представить для участия в закупке:">
        <w:r w:rsidRPr="00520654">
          <w:rPr>
            <w:rFonts w:ascii="Times New Roman" w:hAnsi="Times New Roman" w:cs="Times New Roman"/>
            <w:sz w:val="24"/>
            <w:szCs w:val="24"/>
          </w:rPr>
          <w:t>пунктами 7.2.4</w:t>
        </w:r>
      </w:hyperlink>
      <w:r w:rsidRPr="00520654">
        <w:rPr>
          <w:rFonts w:ascii="Times New Roman" w:hAnsi="Times New Roman" w:cs="Times New Roman"/>
          <w:sz w:val="24"/>
          <w:szCs w:val="24"/>
        </w:rPr>
        <w:t xml:space="preserve"> - </w:t>
      </w:r>
      <w:hyperlink w:anchor="P1246" w:tooltip="7.2.6. При проведении конкурса в электронной форме и запроса предложений в электронной форме к участникам закупки, к предлагаемым ими товарам, работам, услугам, к условиям исполнения договора могут быть установлены критерии и порядок оценки и сопоставления зая">
        <w:r w:rsidRPr="00520654">
          <w:rPr>
            <w:rFonts w:ascii="Times New Roman" w:hAnsi="Times New Roman" w:cs="Times New Roman"/>
            <w:sz w:val="24"/>
            <w:szCs w:val="24"/>
          </w:rPr>
          <w:t>7.2.6</w:t>
        </w:r>
      </w:hyperlink>
      <w:r w:rsidRPr="00520654">
        <w:rPr>
          <w:rFonts w:ascii="Times New Roman" w:hAnsi="Times New Roman" w:cs="Times New Roman"/>
          <w:sz w:val="24"/>
          <w:szCs w:val="24"/>
        </w:rPr>
        <w:t xml:space="preserve"> Положения.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7.2.8. При проведении аукциона в электронной форме и запроса котировок в электронной форме нельзя устанавливать критерии и порядок оценки заявок, предусмотренные пунктом Положения.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bookmarkStart w:id="126" w:name="P1249"/>
      <w:bookmarkEnd w:id="126"/>
      <w:r w:rsidRPr="00520654">
        <w:rPr>
          <w:rFonts w:ascii="Times New Roman" w:hAnsi="Times New Roman" w:cs="Times New Roman"/>
          <w:sz w:val="24"/>
          <w:szCs w:val="24"/>
        </w:rPr>
        <w:t>7.2.9. Заявка на участие в конкурсе в электронной форме, запросе предложений в электронной форме должна состоять из двух частей и предложения участника закупки о цене договора (единицы товара, работы, услуги).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Первая часть заявки должна содержать предложение в отношении предмета закупки, а также информацию и документы для оценки заявки по критериям, применяемым к товару (работе, услуге), условиям исполнения договора (при установлении таких критериев).</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Вторая часть заявки должна содержать информацию и документы, предусмотренные </w:t>
      </w:r>
      <w:hyperlink w:anchor="P1221" w:tooltip="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
        <w:r w:rsidRPr="00520654">
          <w:rPr>
            <w:rFonts w:ascii="Times New Roman" w:hAnsi="Times New Roman" w:cs="Times New Roman"/>
            <w:sz w:val="24"/>
            <w:szCs w:val="24"/>
          </w:rPr>
          <w:t>подпунктами 1</w:t>
        </w:r>
      </w:hyperlink>
      <w:r w:rsidRPr="00520654">
        <w:rPr>
          <w:rFonts w:ascii="Times New Roman" w:hAnsi="Times New Roman" w:cs="Times New Roman"/>
          <w:sz w:val="24"/>
          <w:szCs w:val="24"/>
        </w:rPr>
        <w:t xml:space="preserve"> - </w:t>
      </w:r>
      <w:hyperlink w:anchor="P1233" w:tooltip="9) предложение участника конкурентной закупки с участием субъектов малого и среднего предпринимательства в отношении предмета такой закупки;">
        <w:r w:rsidRPr="00520654">
          <w:rPr>
            <w:rFonts w:ascii="Times New Roman" w:hAnsi="Times New Roman" w:cs="Times New Roman"/>
            <w:sz w:val="24"/>
            <w:szCs w:val="24"/>
          </w:rPr>
          <w:t>9</w:t>
        </w:r>
      </w:hyperlink>
      <w:r w:rsidRPr="00520654">
        <w:rPr>
          <w:rFonts w:ascii="Times New Roman" w:hAnsi="Times New Roman" w:cs="Times New Roman"/>
          <w:sz w:val="24"/>
          <w:szCs w:val="24"/>
        </w:rPr>
        <w:t xml:space="preserve">, </w:t>
      </w:r>
      <w:hyperlink w:anchor="P1235" w:tooltip="11)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w:r w:rsidRPr="00520654">
          <w:rPr>
            <w:rFonts w:ascii="Times New Roman" w:hAnsi="Times New Roman" w:cs="Times New Roman"/>
            <w:sz w:val="24"/>
            <w:szCs w:val="24"/>
          </w:rPr>
          <w:t>11</w:t>
        </w:r>
      </w:hyperlink>
      <w:r w:rsidRPr="00520654">
        <w:rPr>
          <w:rFonts w:ascii="Times New Roman" w:hAnsi="Times New Roman" w:cs="Times New Roman"/>
          <w:sz w:val="24"/>
          <w:szCs w:val="24"/>
        </w:rPr>
        <w:t xml:space="preserve"> и </w:t>
      </w:r>
      <w:hyperlink w:anchor="P1236" w:tooltip="12) предложение о цене договора (единицы товара, работы, услуги), за исключением проведения аукциона в электронной форме.">
        <w:r w:rsidRPr="00520654">
          <w:rPr>
            <w:rFonts w:ascii="Times New Roman" w:hAnsi="Times New Roman" w:cs="Times New Roman"/>
            <w:sz w:val="24"/>
            <w:szCs w:val="24"/>
          </w:rPr>
          <w:t>12 пункта 7.2.4</w:t>
        </w:r>
      </w:hyperlink>
      <w:r w:rsidRPr="00520654">
        <w:rPr>
          <w:rFonts w:ascii="Times New Roman" w:hAnsi="Times New Roman" w:cs="Times New Roman"/>
          <w:sz w:val="24"/>
          <w:szCs w:val="24"/>
        </w:rPr>
        <w:t xml:space="preserve"> Положения, а также информацию и документы, необходимые для оценки заявок по критериям, применяемым к участникам закупки (при установлении таких критериев).</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bookmarkStart w:id="127" w:name="P1252"/>
      <w:bookmarkEnd w:id="127"/>
      <w:r w:rsidRPr="00520654">
        <w:rPr>
          <w:rFonts w:ascii="Times New Roman" w:hAnsi="Times New Roman" w:cs="Times New Roman"/>
          <w:sz w:val="24"/>
          <w:szCs w:val="24"/>
        </w:rPr>
        <w:t xml:space="preserve">7.2.10. Заявка на участие в аукционе в электронной форме должна состоять из двух частей. Первая часть должна содержать предложение в отношении предмета закупки, вторая - информацию и документы, предусмотренные </w:t>
      </w:r>
      <w:hyperlink w:anchor="P1221" w:tooltip="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
        <w:r w:rsidRPr="00520654">
          <w:rPr>
            <w:rFonts w:ascii="Times New Roman" w:hAnsi="Times New Roman" w:cs="Times New Roman"/>
            <w:sz w:val="24"/>
            <w:szCs w:val="24"/>
          </w:rPr>
          <w:t>подпунктами 1</w:t>
        </w:r>
      </w:hyperlink>
      <w:r w:rsidRPr="00520654">
        <w:rPr>
          <w:rFonts w:ascii="Times New Roman" w:hAnsi="Times New Roman" w:cs="Times New Roman"/>
          <w:sz w:val="24"/>
          <w:szCs w:val="24"/>
        </w:rPr>
        <w:t xml:space="preserve"> - </w:t>
      </w:r>
      <w:hyperlink w:anchor="P1233" w:tooltip="9) предложение участника конкурентной закупки с участием субъектов малого и среднего предпринимательства в отношении предмета такой закупки;">
        <w:r w:rsidRPr="00520654">
          <w:rPr>
            <w:rFonts w:ascii="Times New Roman" w:hAnsi="Times New Roman" w:cs="Times New Roman"/>
            <w:sz w:val="24"/>
            <w:szCs w:val="24"/>
          </w:rPr>
          <w:t>9</w:t>
        </w:r>
      </w:hyperlink>
      <w:r w:rsidRPr="00520654">
        <w:rPr>
          <w:rFonts w:ascii="Times New Roman" w:hAnsi="Times New Roman" w:cs="Times New Roman"/>
          <w:sz w:val="24"/>
          <w:szCs w:val="24"/>
        </w:rPr>
        <w:t xml:space="preserve">, </w:t>
      </w:r>
      <w:hyperlink w:anchor="P1235" w:tooltip="11)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w:r w:rsidRPr="00520654">
          <w:rPr>
            <w:rFonts w:ascii="Times New Roman" w:hAnsi="Times New Roman" w:cs="Times New Roman"/>
            <w:sz w:val="24"/>
            <w:szCs w:val="24"/>
          </w:rPr>
          <w:t>11</w:t>
        </w:r>
      </w:hyperlink>
      <w:r w:rsidRPr="00520654">
        <w:rPr>
          <w:rFonts w:ascii="Times New Roman" w:hAnsi="Times New Roman" w:cs="Times New Roman"/>
          <w:sz w:val="24"/>
          <w:szCs w:val="24"/>
        </w:rPr>
        <w:t xml:space="preserve"> и </w:t>
      </w:r>
      <w:hyperlink w:anchor="P1236" w:tooltip="12) предложение о цене договора (единицы товара, работы, услуги), за исключением проведения аукциона в электронной форме.">
        <w:r w:rsidRPr="00520654">
          <w:rPr>
            <w:rFonts w:ascii="Times New Roman" w:hAnsi="Times New Roman" w:cs="Times New Roman"/>
            <w:sz w:val="24"/>
            <w:szCs w:val="24"/>
          </w:rPr>
          <w:t>12 пункта 7.2.4</w:t>
        </w:r>
      </w:hyperlink>
      <w:r w:rsidRPr="00520654">
        <w:rPr>
          <w:rFonts w:ascii="Times New Roman" w:hAnsi="Times New Roman" w:cs="Times New Roman"/>
          <w:sz w:val="24"/>
          <w:szCs w:val="24"/>
        </w:rPr>
        <w:t xml:space="preserve"> Положения.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7.2.11. Информация и документы, предусмотренные </w:t>
      </w:r>
      <w:hyperlink w:anchor="P1249" w:tooltip="7.2.9. Заявка на участие в конкурсе в электронной форме, запросе предложений в электронной форме должна состоять из двух частей и предложения участника закупки о цене договора (единицы товара, работы, услуги).">
        <w:r w:rsidRPr="00520654">
          <w:rPr>
            <w:rFonts w:ascii="Times New Roman" w:hAnsi="Times New Roman" w:cs="Times New Roman"/>
            <w:sz w:val="24"/>
            <w:szCs w:val="24"/>
          </w:rPr>
          <w:t>пунктами 7.2.9</w:t>
        </w:r>
      </w:hyperlink>
      <w:r w:rsidRPr="00520654">
        <w:rPr>
          <w:rFonts w:ascii="Times New Roman" w:hAnsi="Times New Roman" w:cs="Times New Roman"/>
          <w:sz w:val="24"/>
          <w:szCs w:val="24"/>
        </w:rPr>
        <w:t xml:space="preserve">, </w:t>
      </w:r>
      <w:hyperlink w:anchor="P1252" w:tooltip="7.2.10. Заявка на участие в аукционе в электронной форме должна состоять из двух частей. Первая часть должна содержать предложение в отношении предмета закупки, вторая - информацию и документы, предусмотренные подпунктами 1 - 9, 11 и 12 пункта 7.2.4 Положения.">
        <w:r w:rsidRPr="00520654">
          <w:rPr>
            <w:rFonts w:ascii="Times New Roman" w:hAnsi="Times New Roman" w:cs="Times New Roman"/>
            <w:sz w:val="24"/>
            <w:szCs w:val="24"/>
          </w:rPr>
          <w:t>7.2.10</w:t>
        </w:r>
      </w:hyperlink>
      <w:r w:rsidRPr="00520654">
        <w:rPr>
          <w:rFonts w:ascii="Times New Roman" w:hAnsi="Times New Roman" w:cs="Times New Roman"/>
          <w:sz w:val="24"/>
          <w:szCs w:val="24"/>
        </w:rPr>
        <w:t xml:space="preserve"> Положения, должны содержаться в заявке, если в соответствии с </w:t>
      </w:r>
      <w:hyperlink w:anchor="P1220" w:tooltip="7.2.4. Перечень информации и документов, которые Заказчик вправе потребовать представить для участия в закупке:">
        <w:r w:rsidRPr="00520654">
          <w:rPr>
            <w:rFonts w:ascii="Times New Roman" w:hAnsi="Times New Roman" w:cs="Times New Roman"/>
            <w:sz w:val="24"/>
            <w:szCs w:val="24"/>
          </w:rPr>
          <w:t>пунктом 7.2.4</w:t>
        </w:r>
      </w:hyperlink>
      <w:r w:rsidRPr="00520654">
        <w:rPr>
          <w:rFonts w:ascii="Times New Roman" w:hAnsi="Times New Roman" w:cs="Times New Roman"/>
          <w:sz w:val="24"/>
          <w:szCs w:val="24"/>
        </w:rPr>
        <w:t xml:space="preserve"> Положения установлена обязанность их представления.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7.2.12. Заявка на участие в запросе котировок в электронной форме должна содержать информацию и документы, предусмотренные </w:t>
      </w:r>
      <w:hyperlink w:anchor="P1220" w:tooltip="7.2.4. Перечень информации и документов, которые Заказчик вправе потребовать представить для участия в закупке:">
        <w:r w:rsidRPr="00520654">
          <w:rPr>
            <w:rFonts w:ascii="Times New Roman" w:hAnsi="Times New Roman" w:cs="Times New Roman"/>
            <w:sz w:val="24"/>
            <w:szCs w:val="24"/>
          </w:rPr>
          <w:t>пункт</w:t>
        </w:r>
        <w:r w:rsidR="009A6326" w:rsidRPr="00520654">
          <w:rPr>
            <w:rFonts w:ascii="Times New Roman" w:hAnsi="Times New Roman" w:cs="Times New Roman"/>
            <w:sz w:val="24"/>
            <w:szCs w:val="24"/>
          </w:rPr>
          <w:t>ом</w:t>
        </w:r>
        <w:r w:rsidRPr="00520654">
          <w:rPr>
            <w:rFonts w:ascii="Times New Roman" w:hAnsi="Times New Roman" w:cs="Times New Roman"/>
            <w:sz w:val="24"/>
            <w:szCs w:val="24"/>
          </w:rPr>
          <w:t xml:space="preserve"> 7.2.4</w:t>
        </w:r>
      </w:hyperlink>
      <w:r w:rsidRPr="00520654">
        <w:rPr>
          <w:rFonts w:ascii="Times New Roman" w:hAnsi="Times New Roman" w:cs="Times New Roman"/>
          <w:sz w:val="24"/>
          <w:szCs w:val="24"/>
        </w:rPr>
        <w:t xml:space="preserve"> Положения, в случае установления Заказчиком обязанности их представления.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7.2.13. Если в первой части заявки на участие в конкурсе в электронной форме, аукционе в электронной форме, запросе предложений в электронной форме содержатся сведения об участнике и (или) о ценовом предложении, заявка отклоняется.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7.2.14. Заказчик принимает решение об отказе в допуске к участию в закупке или об отказе от заключения договора, если: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 на сайте Федеральной налоговой службы Российской Федерации отсутствует информация о применении участником закупки </w:t>
      </w:r>
      <w:r w:rsidR="001D568B" w:rsidRPr="00520654">
        <w:rPr>
          <w:rFonts w:ascii="Times New Roman" w:hAnsi="Times New Roman" w:cs="Times New Roman"/>
          <w:sz w:val="24"/>
          <w:szCs w:val="24"/>
        </w:rPr>
        <w:t>специального налогового режима «</w:t>
      </w:r>
      <w:r w:rsidRPr="00520654">
        <w:rPr>
          <w:rFonts w:ascii="Times New Roman" w:hAnsi="Times New Roman" w:cs="Times New Roman"/>
          <w:sz w:val="24"/>
          <w:szCs w:val="24"/>
        </w:rPr>
        <w:t>Налог на профессиональный доход</w:t>
      </w:r>
      <w:r w:rsidR="001D568B" w:rsidRPr="00520654">
        <w:rPr>
          <w:rFonts w:ascii="Times New Roman" w:hAnsi="Times New Roman" w:cs="Times New Roman"/>
          <w:sz w:val="24"/>
          <w:szCs w:val="24"/>
        </w:rPr>
        <w:t>»</w:t>
      </w:r>
      <w:r w:rsidRPr="00520654">
        <w:rPr>
          <w:rFonts w:ascii="Times New Roman" w:hAnsi="Times New Roman" w:cs="Times New Roman"/>
          <w:sz w:val="24"/>
          <w:szCs w:val="24"/>
        </w:rPr>
        <w:t>;</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 информация об участнике закупки отсутствует в едином реестре субъектов малого и среднего предпринимательства, сформированном в соответствии со </w:t>
      </w:r>
      <w:hyperlink r:id="rId109" w:tooltip="Федеральный закон от 24.07.2007 N 209-ФЗ (ред. от 04.11.2022) &quot;О развитии малого и среднего предпринимательства в Российской Федерации&quot; (с изм. и доп., вступ. в силу с 26.12.2022) {КонсультантПлюс}">
        <w:r w:rsidRPr="00520654">
          <w:rPr>
            <w:rFonts w:ascii="Times New Roman" w:hAnsi="Times New Roman" w:cs="Times New Roman"/>
            <w:sz w:val="24"/>
            <w:szCs w:val="24"/>
          </w:rPr>
          <w:t>статьей 4.1</w:t>
        </w:r>
      </w:hyperlink>
      <w:r w:rsidRPr="00520654">
        <w:rPr>
          <w:rFonts w:ascii="Times New Roman" w:hAnsi="Times New Roman" w:cs="Times New Roman"/>
          <w:sz w:val="24"/>
          <w:szCs w:val="24"/>
        </w:rPr>
        <w:t xml:space="preserve"> Закона </w:t>
      </w:r>
      <w:r w:rsidR="00E32B71" w:rsidRPr="00520654">
        <w:rPr>
          <w:rFonts w:ascii="Times New Roman" w:hAnsi="Times New Roman" w:cs="Times New Roman"/>
          <w:sz w:val="24"/>
          <w:szCs w:val="24"/>
        </w:rPr>
        <w:t>№</w:t>
      </w:r>
      <w:r w:rsidRPr="00520654">
        <w:rPr>
          <w:rFonts w:ascii="Times New Roman" w:hAnsi="Times New Roman" w:cs="Times New Roman"/>
          <w:sz w:val="24"/>
          <w:szCs w:val="24"/>
        </w:rPr>
        <w:t xml:space="preserve"> 209-ФЗ (далее - Реестр СМСП).</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7.2.15. Заказчик вправе провести закупку в общем порядке (без учета особенностей, установленных </w:t>
      </w:r>
      <w:hyperlink w:anchor="P1172" w:tooltip="7. Закупки у СМСП и самозанятых">
        <w:r w:rsidRPr="00520654">
          <w:rPr>
            <w:rFonts w:ascii="Times New Roman" w:hAnsi="Times New Roman" w:cs="Times New Roman"/>
            <w:sz w:val="24"/>
            <w:szCs w:val="24"/>
          </w:rPr>
          <w:t>разделе 7</w:t>
        </w:r>
      </w:hyperlink>
      <w:r w:rsidRPr="00520654">
        <w:rPr>
          <w:rFonts w:ascii="Times New Roman" w:hAnsi="Times New Roman" w:cs="Times New Roman"/>
          <w:sz w:val="24"/>
          <w:szCs w:val="24"/>
        </w:rPr>
        <w:t xml:space="preserve"> Положения), если по окончании срока приема заявок на участие в закупке:</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 СМСП и </w:t>
      </w:r>
      <w:proofErr w:type="spellStart"/>
      <w:r w:rsidRPr="00520654">
        <w:rPr>
          <w:rFonts w:ascii="Times New Roman" w:hAnsi="Times New Roman" w:cs="Times New Roman"/>
          <w:sz w:val="24"/>
          <w:szCs w:val="24"/>
        </w:rPr>
        <w:t>самозанятые</w:t>
      </w:r>
      <w:proofErr w:type="spellEnd"/>
      <w:r w:rsidRPr="00520654">
        <w:rPr>
          <w:rFonts w:ascii="Times New Roman" w:hAnsi="Times New Roman" w:cs="Times New Roman"/>
          <w:sz w:val="24"/>
          <w:szCs w:val="24"/>
        </w:rPr>
        <w:t xml:space="preserve"> не подали заявки на участие в такой закупке;</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заявки всех участников (единственного участника) закупки отозваны или не соответствуют требованиям, предусмотренным документацией о закупке;</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 Заказчик в порядке, установленном Положением, принял решение (за исключением </w:t>
      </w:r>
      <w:r w:rsidRPr="00520654">
        <w:rPr>
          <w:rFonts w:ascii="Times New Roman" w:hAnsi="Times New Roman" w:cs="Times New Roman"/>
          <w:sz w:val="24"/>
          <w:szCs w:val="24"/>
        </w:rPr>
        <w:lastRenderedPageBreak/>
        <w:t>случая осуществления конкурентной закупки) не заключать договор по итогам закупки.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7.2.16. Независимая гарантия, предоставляемая в качестве обеспечения исполнения договора (если установлено требование о таком обеспечении), должна отвечать следующим требованиям:</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 соответствие </w:t>
      </w:r>
      <w:hyperlink w:anchor="P1203" w:tooltip="1) выдана гарантом, предусмотренным частью 1 статьи 45 Закона о контрактной системе;">
        <w:r w:rsidRPr="00520654">
          <w:rPr>
            <w:rFonts w:ascii="Times New Roman" w:hAnsi="Times New Roman" w:cs="Times New Roman"/>
            <w:sz w:val="24"/>
            <w:szCs w:val="24"/>
          </w:rPr>
          <w:t>подпунктам 1</w:t>
        </w:r>
      </w:hyperlink>
      <w:r w:rsidRPr="00520654">
        <w:rPr>
          <w:rFonts w:ascii="Times New Roman" w:hAnsi="Times New Roman" w:cs="Times New Roman"/>
          <w:sz w:val="24"/>
          <w:szCs w:val="24"/>
        </w:rPr>
        <w:t xml:space="preserve"> - </w:t>
      </w:r>
      <w:hyperlink w:anchor="P1206" w:tooltip="4) содержит перечень документов, которые Заказчик обязан представить гаранту одновременно с требованием об уплате денежной суммы по независимой гарантии, если такой перечень установлен Правительством Российской Федерации в соответствии с пунктом 4 части 32 ста">
        <w:r w:rsidRPr="00520654">
          <w:rPr>
            <w:rFonts w:ascii="Times New Roman" w:hAnsi="Times New Roman" w:cs="Times New Roman"/>
            <w:sz w:val="24"/>
            <w:szCs w:val="24"/>
          </w:rPr>
          <w:t>4 пункта 7.2.2</w:t>
        </w:r>
      </w:hyperlink>
      <w:r w:rsidRPr="00520654">
        <w:rPr>
          <w:rFonts w:ascii="Times New Roman" w:hAnsi="Times New Roman" w:cs="Times New Roman"/>
          <w:sz w:val="24"/>
          <w:szCs w:val="24"/>
        </w:rPr>
        <w:t xml:space="preserve"> Положения;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наличие указания на срок ее действия. Он не может быть менее одного месяца с даты окончания срока исполнения основного обязательства, предусмотренного извещением о закупке (документацией о закупке);</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отсутствие условия о представлении Заказчиком гаранту судебных актов, которые подтверждают неисполнение участником закупки обеспечиваемых гарантией обязательств.</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Несоответствие независимой гарантии перечисленным требованиям является основанием для отказа в принятии ее Заказчиком.</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bookmarkStart w:id="128" w:name="P1268"/>
      <w:bookmarkEnd w:id="128"/>
      <w:r w:rsidRPr="00520654">
        <w:rPr>
          <w:rFonts w:ascii="Times New Roman" w:hAnsi="Times New Roman" w:cs="Times New Roman"/>
          <w:sz w:val="24"/>
          <w:szCs w:val="24"/>
        </w:rPr>
        <w:t xml:space="preserve">7.2.17. Для осуществления закупок, предусмотренных </w:t>
      </w:r>
      <w:hyperlink w:anchor="P1180" w:tooltip="2) только СМСП и самозанятые;">
        <w:r w:rsidRPr="00520654">
          <w:rPr>
            <w:rFonts w:ascii="Times New Roman" w:hAnsi="Times New Roman" w:cs="Times New Roman"/>
            <w:sz w:val="24"/>
            <w:szCs w:val="24"/>
          </w:rPr>
          <w:t>подпунктом 2 пункта 7.1.1</w:t>
        </w:r>
      </w:hyperlink>
      <w:r w:rsidRPr="00520654">
        <w:rPr>
          <w:rFonts w:ascii="Times New Roman" w:hAnsi="Times New Roman" w:cs="Times New Roman"/>
          <w:sz w:val="24"/>
          <w:szCs w:val="24"/>
        </w:rPr>
        <w:t xml:space="preserve"> Положения, Заказчик вправе провести закупку неконкурентным способом, порядок проведения которого предусмотрен </w:t>
      </w:r>
      <w:hyperlink r:id="rId110" w:tooltip="Постановление Правительства РФ от 11.12.2014 N 1352 (ред. от 20.12.2022)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
        <w:r w:rsidRPr="00520654">
          <w:rPr>
            <w:rFonts w:ascii="Times New Roman" w:hAnsi="Times New Roman" w:cs="Times New Roman"/>
            <w:sz w:val="24"/>
            <w:szCs w:val="24"/>
          </w:rPr>
          <w:t>пунктом 20.1</w:t>
        </w:r>
      </w:hyperlink>
      <w:r w:rsidRPr="00520654">
        <w:rPr>
          <w:rFonts w:ascii="Times New Roman" w:hAnsi="Times New Roman" w:cs="Times New Roman"/>
          <w:sz w:val="24"/>
          <w:szCs w:val="24"/>
        </w:rPr>
        <w:t xml:space="preserve"> Положения об особенностях участия СМСП в закупках, (далее - неко</w:t>
      </w:r>
      <w:r w:rsidR="001D568B" w:rsidRPr="00520654">
        <w:rPr>
          <w:rFonts w:ascii="Times New Roman" w:hAnsi="Times New Roman" w:cs="Times New Roman"/>
          <w:sz w:val="24"/>
          <w:szCs w:val="24"/>
        </w:rPr>
        <w:t>нкурентная закупка по принципу «электронного магазина»</w:t>
      </w:r>
      <w:r w:rsidRPr="00520654">
        <w:rPr>
          <w:rFonts w:ascii="Times New Roman" w:hAnsi="Times New Roman" w:cs="Times New Roman"/>
          <w:sz w:val="24"/>
          <w:szCs w:val="24"/>
        </w:rPr>
        <w:t xml:space="preserve"> у СМСП). При этом необходимо соблюдать следующий порядок:</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неко</w:t>
      </w:r>
      <w:r w:rsidR="001D568B" w:rsidRPr="00520654">
        <w:rPr>
          <w:rFonts w:ascii="Times New Roman" w:hAnsi="Times New Roman" w:cs="Times New Roman"/>
          <w:sz w:val="24"/>
          <w:szCs w:val="24"/>
        </w:rPr>
        <w:t>нкурентная закупка по принципу «электронного магазина»</w:t>
      </w:r>
      <w:r w:rsidRPr="00520654">
        <w:rPr>
          <w:rFonts w:ascii="Times New Roman" w:hAnsi="Times New Roman" w:cs="Times New Roman"/>
          <w:sz w:val="24"/>
          <w:szCs w:val="24"/>
        </w:rPr>
        <w:t xml:space="preserve"> у СМСП осуществляется в электронной форме на электронной площадке, предусмотренной </w:t>
      </w:r>
      <w:hyperlink r:id="rId111"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частью 10 статьи 3.4</w:t>
        </w:r>
      </w:hyperlink>
      <w:r w:rsidRPr="00520654">
        <w:rPr>
          <w:rFonts w:ascii="Times New Roman" w:hAnsi="Times New Roman" w:cs="Times New Roman"/>
          <w:sz w:val="24"/>
          <w:szCs w:val="24"/>
        </w:rPr>
        <w:t xml:space="preserve"> Закона о закупках товаров, работ, услуг отдельными видами юридических лиц (далее по тексту настоящего пункта - электронная площадка). Неконкурентная закупка по принципу </w:t>
      </w:r>
      <w:r w:rsidR="001D568B" w:rsidRPr="00520654">
        <w:rPr>
          <w:rFonts w:ascii="Times New Roman" w:hAnsi="Times New Roman" w:cs="Times New Roman"/>
          <w:sz w:val="24"/>
          <w:szCs w:val="24"/>
        </w:rPr>
        <w:t>«электронного магазина»</w:t>
      </w:r>
      <w:r w:rsidRPr="00520654">
        <w:rPr>
          <w:rFonts w:ascii="Times New Roman" w:hAnsi="Times New Roman" w:cs="Times New Roman"/>
          <w:sz w:val="24"/>
          <w:szCs w:val="24"/>
        </w:rPr>
        <w:t xml:space="preserve"> у СМСП не является торгами в соответствии со </w:t>
      </w:r>
      <w:hyperlink r:id="rId112" w:tooltip="&quot;Гражданский кодекс Российской Федерации (часть первая)&quot; от 30.11.1994 N 51-ФЗ (ред. от 16.04.2022) {КонсультантПлюс}">
        <w:r w:rsidRPr="00520654">
          <w:rPr>
            <w:rFonts w:ascii="Times New Roman" w:hAnsi="Times New Roman" w:cs="Times New Roman"/>
            <w:sz w:val="24"/>
            <w:szCs w:val="24"/>
          </w:rPr>
          <w:t>статьями 447</w:t>
        </w:r>
      </w:hyperlink>
      <w:r w:rsidRPr="00520654">
        <w:rPr>
          <w:rFonts w:ascii="Times New Roman" w:hAnsi="Times New Roman" w:cs="Times New Roman"/>
          <w:sz w:val="24"/>
          <w:szCs w:val="24"/>
        </w:rPr>
        <w:t xml:space="preserve"> - </w:t>
      </w:r>
      <w:hyperlink r:id="rId113" w:tooltip="&quot;Гражданский кодекс Российской Федерации (часть первая)&quot; от 30.11.1994 N 51-ФЗ (ред. от 16.04.2022) {КонсультантПлюс}">
        <w:r w:rsidRPr="00520654">
          <w:rPr>
            <w:rFonts w:ascii="Times New Roman" w:hAnsi="Times New Roman" w:cs="Times New Roman"/>
            <w:sz w:val="24"/>
            <w:szCs w:val="24"/>
          </w:rPr>
          <w:t>449</w:t>
        </w:r>
      </w:hyperlink>
      <w:r w:rsidRPr="00520654">
        <w:rPr>
          <w:rFonts w:ascii="Times New Roman" w:hAnsi="Times New Roman" w:cs="Times New Roman"/>
          <w:sz w:val="24"/>
          <w:szCs w:val="24"/>
        </w:rPr>
        <w:t xml:space="preserve"> Гражданского кодекса Российской Федерации или публичным конкурсом в соответствии со </w:t>
      </w:r>
      <w:hyperlink r:id="rId114" w:tooltip="&quot;Гражданский кодекс Российской Федерации (часть вторая)&quot; от 26.01.1996 N 14-ФЗ (ред. от 01.07.2021, с изм. от 08.07.2021) (с изм. и доп., вступ. в силу с 01.01.2022) {КонсультантПлюс}">
        <w:r w:rsidRPr="00520654">
          <w:rPr>
            <w:rFonts w:ascii="Times New Roman" w:hAnsi="Times New Roman" w:cs="Times New Roman"/>
            <w:sz w:val="24"/>
            <w:szCs w:val="24"/>
          </w:rPr>
          <w:t>статьями 1057</w:t>
        </w:r>
      </w:hyperlink>
      <w:r w:rsidRPr="00520654">
        <w:rPr>
          <w:rFonts w:ascii="Times New Roman" w:hAnsi="Times New Roman" w:cs="Times New Roman"/>
          <w:sz w:val="24"/>
          <w:szCs w:val="24"/>
        </w:rPr>
        <w:t xml:space="preserve"> - </w:t>
      </w:r>
      <w:hyperlink r:id="rId115" w:tooltip="&quot;Гражданский кодекс Российской Федерации (часть вторая)&quot; от 26.01.1996 N 14-ФЗ (ред. от 01.07.2021, с изм. от 08.07.2021) (с изм. и доп., вступ. в силу с 01.01.2022) {КонсультантПлюс}">
        <w:r w:rsidRPr="00520654">
          <w:rPr>
            <w:rFonts w:ascii="Times New Roman" w:hAnsi="Times New Roman" w:cs="Times New Roman"/>
            <w:sz w:val="24"/>
            <w:szCs w:val="24"/>
          </w:rPr>
          <w:t>1061</w:t>
        </w:r>
      </w:hyperlink>
      <w:r w:rsidRPr="00520654">
        <w:rPr>
          <w:rFonts w:ascii="Times New Roman" w:hAnsi="Times New Roman" w:cs="Times New Roman"/>
          <w:sz w:val="24"/>
          <w:szCs w:val="24"/>
        </w:rPr>
        <w:t xml:space="preserve"> Гражданского кодекса Российской Федерации.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Неконкурентная закупка по принципу </w:t>
      </w:r>
      <w:r w:rsidR="001D568B" w:rsidRPr="00520654">
        <w:rPr>
          <w:rFonts w:ascii="Times New Roman" w:hAnsi="Times New Roman" w:cs="Times New Roman"/>
          <w:sz w:val="24"/>
          <w:szCs w:val="24"/>
        </w:rPr>
        <w:t>«электронного магазина»</w:t>
      </w:r>
      <w:r w:rsidRPr="00520654">
        <w:rPr>
          <w:rFonts w:ascii="Times New Roman" w:hAnsi="Times New Roman" w:cs="Times New Roman"/>
          <w:sz w:val="24"/>
          <w:szCs w:val="24"/>
        </w:rPr>
        <w:t xml:space="preserve"> у СМСП осуществляются в случае, если предмет такой закупки включен в утвержденный и размещенный в единой информационной системе перечень товаров, работ, услуг, закупки которых осуществляются у СМСП. Требования к формированию указанного перечня содержатся в </w:t>
      </w:r>
      <w:hyperlink r:id="rId116" w:tooltip="Постановление Правительства РФ от 11.12.2014 N 1352 (ред. от 20.12.2022)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
        <w:r w:rsidRPr="00520654">
          <w:rPr>
            <w:rFonts w:ascii="Times New Roman" w:hAnsi="Times New Roman" w:cs="Times New Roman"/>
            <w:sz w:val="24"/>
            <w:szCs w:val="24"/>
          </w:rPr>
          <w:t>Положении</w:t>
        </w:r>
      </w:hyperlink>
      <w:r w:rsidRPr="00520654">
        <w:rPr>
          <w:rFonts w:ascii="Times New Roman" w:hAnsi="Times New Roman" w:cs="Times New Roman"/>
          <w:sz w:val="24"/>
          <w:szCs w:val="24"/>
        </w:rPr>
        <w:t xml:space="preserve"> об особенностях участия СМСП в закупках. При этом запрещается в рамках одного предмета закупки (лота) закупать товары (работы, услуги), включенные и не включенные в указанный перечень;</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НМЦД не должна превышать 20 млн. руб.;</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3) участник закупки, СМСП или </w:t>
      </w:r>
      <w:proofErr w:type="spellStart"/>
      <w:r w:rsidRPr="00520654">
        <w:rPr>
          <w:rFonts w:ascii="Times New Roman" w:hAnsi="Times New Roman" w:cs="Times New Roman"/>
          <w:sz w:val="24"/>
          <w:szCs w:val="24"/>
        </w:rPr>
        <w:t>самозанятый</w:t>
      </w:r>
      <w:proofErr w:type="spellEnd"/>
      <w:r w:rsidRPr="00520654">
        <w:rPr>
          <w:rFonts w:ascii="Times New Roman" w:hAnsi="Times New Roman" w:cs="Times New Roman"/>
          <w:sz w:val="24"/>
          <w:szCs w:val="24"/>
        </w:rPr>
        <w:t xml:space="preserve"> размещает предварительное предложение о поставке товара (выполнении работ, оказании услуг) на электронной площадке;</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bookmarkStart w:id="129" w:name="P1273"/>
      <w:bookmarkEnd w:id="129"/>
      <w:r w:rsidRPr="00520654">
        <w:rPr>
          <w:rFonts w:ascii="Times New Roman" w:hAnsi="Times New Roman" w:cs="Times New Roman"/>
          <w:sz w:val="24"/>
          <w:szCs w:val="24"/>
        </w:rPr>
        <w:t>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а) адрес электронной площадки в информационно-телекоммуникационн</w:t>
      </w:r>
      <w:r w:rsidR="00C0722F" w:rsidRPr="00520654">
        <w:rPr>
          <w:rFonts w:ascii="Times New Roman" w:hAnsi="Times New Roman" w:cs="Times New Roman"/>
          <w:sz w:val="24"/>
          <w:szCs w:val="24"/>
        </w:rPr>
        <w:t>ой сети «</w:t>
      </w:r>
      <w:r w:rsidRPr="00520654">
        <w:rPr>
          <w:rFonts w:ascii="Times New Roman" w:hAnsi="Times New Roman" w:cs="Times New Roman"/>
          <w:sz w:val="24"/>
          <w:szCs w:val="24"/>
        </w:rPr>
        <w:t>Интернет</w:t>
      </w:r>
      <w:r w:rsidR="00C0722F" w:rsidRPr="00520654">
        <w:rPr>
          <w:rFonts w:ascii="Times New Roman" w:hAnsi="Times New Roman" w:cs="Times New Roman"/>
          <w:sz w:val="24"/>
          <w:szCs w:val="24"/>
        </w:rPr>
        <w:t>»</w:t>
      </w:r>
      <w:r w:rsidRPr="00520654">
        <w:rPr>
          <w:rFonts w:ascii="Times New Roman" w:hAnsi="Times New Roman" w:cs="Times New Roman"/>
          <w:sz w:val="24"/>
          <w:szCs w:val="24"/>
        </w:rPr>
        <w:t>;</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б) наименование, место нахождения, почтовый адрес, адрес электронной почты, номер контактного телефона Заказчика;</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в) информацию о закупаемом товаре, работе, услуге, требования к таким товару, работе, услуге (наименование товара, работы, услуги и его характеристики), начальную цену единицы товара, работы, услуги с учетом стоимости доставки, налогов, сборов и иных обязательных платежей, количество закупаемого товара, требуемый объем работы, услуги, единицу измерения товара по общероссийскому классификатору, используемому для количественной оценки технико-экономических и социальных показателей, срок и место</w:t>
      </w:r>
      <w:r w:rsidR="00653711" w:rsidRPr="00520654">
        <w:rPr>
          <w:rFonts w:ascii="Times New Roman" w:hAnsi="Times New Roman" w:cs="Times New Roman"/>
          <w:sz w:val="24"/>
          <w:szCs w:val="24"/>
        </w:rPr>
        <w:t xml:space="preserve"> </w:t>
      </w:r>
      <w:proofErr w:type="spellStart"/>
      <w:r w:rsidRPr="00520654">
        <w:rPr>
          <w:rFonts w:ascii="Times New Roman" w:hAnsi="Times New Roman" w:cs="Times New Roman"/>
          <w:sz w:val="24"/>
          <w:szCs w:val="24"/>
        </w:rPr>
        <w:t>поставкитовара</w:t>
      </w:r>
      <w:proofErr w:type="spellEnd"/>
      <w:r w:rsidRPr="00520654">
        <w:rPr>
          <w:rFonts w:ascii="Times New Roman" w:hAnsi="Times New Roman" w:cs="Times New Roman"/>
          <w:sz w:val="24"/>
          <w:szCs w:val="24"/>
        </w:rPr>
        <w:t>, выполнения работы, оказания услуги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г) требования к участнику закупки из числа СМСП и </w:t>
      </w:r>
      <w:proofErr w:type="spellStart"/>
      <w:r w:rsidRPr="00520654">
        <w:rPr>
          <w:rFonts w:ascii="Times New Roman" w:hAnsi="Times New Roman" w:cs="Times New Roman"/>
          <w:sz w:val="24"/>
          <w:szCs w:val="24"/>
        </w:rPr>
        <w:t>самозанятых</w:t>
      </w:r>
      <w:proofErr w:type="spellEnd"/>
      <w:r w:rsidRPr="00520654">
        <w:rPr>
          <w:rFonts w:ascii="Times New Roman" w:hAnsi="Times New Roman" w:cs="Times New Roman"/>
          <w:sz w:val="24"/>
          <w:szCs w:val="24"/>
        </w:rPr>
        <w:t xml:space="preserve"> согласно </w:t>
      </w:r>
      <w:hyperlink w:anchor="P513" w:tooltip="1.9. Требования к участникам закупки">
        <w:r w:rsidRPr="00520654">
          <w:rPr>
            <w:rFonts w:ascii="Times New Roman" w:hAnsi="Times New Roman" w:cs="Times New Roman"/>
            <w:sz w:val="24"/>
            <w:szCs w:val="24"/>
          </w:rPr>
          <w:t>подразделу 1.9</w:t>
        </w:r>
      </w:hyperlink>
      <w:r w:rsidRPr="00520654">
        <w:rPr>
          <w:rFonts w:ascii="Times New Roman" w:hAnsi="Times New Roman" w:cs="Times New Roman"/>
          <w:sz w:val="24"/>
          <w:szCs w:val="24"/>
        </w:rPr>
        <w:t xml:space="preserve"> Положения;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д) сведения о НМЦД, либо формула цены и максимальное значение цены договора, либо цена единицы товара, работы, услуги и максимальное значение цены договора;</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lastRenderedPageBreak/>
        <w:t xml:space="preserve">е) критерии оценки и сопоставления заявок на участие в такой закупке согласно </w:t>
      </w:r>
      <w:hyperlink w:anchor="P1294" w:tooltip="7) в зависимости от специфики закупки могут быть установлены критерии оценки предложений участников, указанные в пункте 2.4.2 Положения, при этом в извещении-документации Заказчик должен указать не менее одного критерия из предусмотренных в пункте 2.4.2 Положе">
        <w:r w:rsidRPr="00520654">
          <w:rPr>
            <w:rFonts w:ascii="Times New Roman" w:hAnsi="Times New Roman" w:cs="Times New Roman"/>
            <w:sz w:val="24"/>
            <w:szCs w:val="24"/>
          </w:rPr>
          <w:t>подпункту 7</w:t>
        </w:r>
      </w:hyperlink>
      <w:r w:rsidRPr="00520654">
        <w:rPr>
          <w:rFonts w:ascii="Times New Roman" w:hAnsi="Times New Roman" w:cs="Times New Roman"/>
          <w:sz w:val="24"/>
          <w:szCs w:val="24"/>
        </w:rPr>
        <w:t xml:space="preserve"> настоящего пункта;</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ж) проект договора;</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з) обоснование НМЦД, начальной суммы цен единиц товара, работы, услуги (при необходимости) согласно </w:t>
      </w:r>
      <w:hyperlink w:anchor="P389" w:tooltip="1.8.19. Начальная (максимальная) цена договора (далее - НМЦД) обосновывается и определяется посредством одного или нескольких из следующих методов: метод анализа рынка, тарифный метод, проектно-сметный метод, затратный метод. Если их использовать невозможно, в">
        <w:r w:rsidRPr="00520654">
          <w:rPr>
            <w:rFonts w:ascii="Times New Roman" w:hAnsi="Times New Roman" w:cs="Times New Roman"/>
            <w:sz w:val="24"/>
            <w:szCs w:val="24"/>
          </w:rPr>
          <w:t>пункту 1.8.19</w:t>
        </w:r>
      </w:hyperlink>
      <w:r w:rsidRPr="00520654">
        <w:rPr>
          <w:rFonts w:ascii="Times New Roman" w:hAnsi="Times New Roman" w:cs="Times New Roman"/>
          <w:sz w:val="24"/>
          <w:szCs w:val="24"/>
        </w:rPr>
        <w:t xml:space="preserve"> Положения;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и) </w:t>
      </w:r>
      <w:r w:rsidR="00594A8A" w:rsidRPr="00520654">
        <w:rPr>
          <w:rFonts w:ascii="Times New Roman" w:hAnsi="Times New Roman" w:cs="Times New Roman"/>
          <w:sz w:val="24"/>
          <w:szCs w:val="24"/>
        </w:rPr>
        <w:t>утратил силу. - Приказ Госслужбы ЧР по конкурентной политике и тарифам от 31.05.2023 № 01/06-60;</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к) сведения согласно </w:t>
      </w:r>
      <w:hyperlink r:id="rId117" w:tooltip="Постановление Правительства РФ от 11.12.2014 N 1352 (ред. от 20.12.2022)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
        <w:r w:rsidRPr="00520654">
          <w:rPr>
            <w:rFonts w:ascii="Times New Roman" w:hAnsi="Times New Roman" w:cs="Times New Roman"/>
            <w:sz w:val="24"/>
            <w:szCs w:val="24"/>
          </w:rPr>
          <w:t>пунктам 20</w:t>
        </w:r>
      </w:hyperlink>
      <w:r w:rsidRPr="00520654">
        <w:rPr>
          <w:rFonts w:ascii="Times New Roman" w:hAnsi="Times New Roman" w:cs="Times New Roman"/>
          <w:sz w:val="24"/>
          <w:szCs w:val="24"/>
        </w:rPr>
        <w:t xml:space="preserve">, </w:t>
      </w:r>
      <w:hyperlink r:id="rId118" w:tooltip="Постановление Правительства РФ от 11.12.2014 N 1352 (ред. от 20.12.2022)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
        <w:r w:rsidRPr="00520654">
          <w:rPr>
            <w:rFonts w:ascii="Times New Roman" w:hAnsi="Times New Roman" w:cs="Times New Roman"/>
            <w:sz w:val="24"/>
            <w:szCs w:val="24"/>
          </w:rPr>
          <w:t>23</w:t>
        </w:r>
      </w:hyperlink>
      <w:r w:rsidRPr="00520654">
        <w:rPr>
          <w:rFonts w:ascii="Times New Roman" w:hAnsi="Times New Roman" w:cs="Times New Roman"/>
          <w:sz w:val="24"/>
          <w:szCs w:val="24"/>
        </w:rPr>
        <w:t xml:space="preserve">, </w:t>
      </w:r>
      <w:hyperlink r:id="rId119" w:tooltip="Постановление Правительства РФ от 11.12.2014 N 1352 (ред. от 20.12.2022)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
        <w:r w:rsidRPr="00520654">
          <w:rPr>
            <w:rFonts w:ascii="Times New Roman" w:hAnsi="Times New Roman" w:cs="Times New Roman"/>
            <w:sz w:val="24"/>
            <w:szCs w:val="24"/>
          </w:rPr>
          <w:t>26</w:t>
        </w:r>
      </w:hyperlink>
      <w:r w:rsidRPr="00520654">
        <w:rPr>
          <w:rFonts w:ascii="Times New Roman" w:hAnsi="Times New Roman" w:cs="Times New Roman"/>
          <w:sz w:val="24"/>
          <w:szCs w:val="24"/>
        </w:rPr>
        <w:t xml:space="preserve"> Положения об особенностях участия СМСП в закупках;</w:t>
      </w:r>
    </w:p>
    <w:p w:rsidR="00ED140A" w:rsidRPr="00520654" w:rsidRDefault="008C40F6"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л) информацию о содержании, оформлении, составе заявки на участие в закупке, порядке подачи заявки на участие в закупке, а также иные сведения, предусмотренные регламентом работы электронной площадки (при наличии).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Заказчик вправе изменить извещение-документацию об осуществлении закупки;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bookmarkStart w:id="130" w:name="P1286"/>
      <w:bookmarkEnd w:id="130"/>
      <w:r w:rsidRPr="00520654">
        <w:rPr>
          <w:rFonts w:ascii="Times New Roman" w:hAnsi="Times New Roman" w:cs="Times New Roman"/>
          <w:sz w:val="24"/>
          <w:szCs w:val="24"/>
        </w:rPr>
        <w:t xml:space="preserve">5) из содержащихся на электронной площадке предварительных предложений участников оператор электронной площадки выбирает те, которые соответствуют требованиям, установленным Заказчиком согласно </w:t>
      </w:r>
      <w:hyperlink w:anchor="P1273" w:tooltip="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
        <w:r w:rsidRPr="00520654">
          <w:rPr>
            <w:rFonts w:ascii="Times New Roman" w:hAnsi="Times New Roman" w:cs="Times New Roman"/>
            <w:sz w:val="24"/>
            <w:szCs w:val="24"/>
          </w:rPr>
          <w:t>подпункту 4</w:t>
        </w:r>
      </w:hyperlink>
      <w:r w:rsidRPr="00520654">
        <w:rPr>
          <w:rFonts w:ascii="Times New Roman" w:hAnsi="Times New Roman" w:cs="Times New Roman"/>
          <w:sz w:val="24"/>
          <w:szCs w:val="24"/>
        </w:rPr>
        <w:t xml:space="preserve"> настоящего пункта;</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bookmarkStart w:id="131" w:name="P1287"/>
      <w:bookmarkEnd w:id="131"/>
      <w:r w:rsidRPr="00520654">
        <w:rPr>
          <w:rFonts w:ascii="Times New Roman" w:hAnsi="Times New Roman" w:cs="Times New Roman"/>
          <w:sz w:val="24"/>
          <w:szCs w:val="24"/>
        </w:rPr>
        <w:t xml:space="preserve">6) из числа определенных оператором электронной площадки участников Заказчик (закупочная комиссия) не позднее двух рабочих дней с даты получения предварительных предложений от оператора электронной площадки согласно </w:t>
      </w:r>
      <w:hyperlink w:anchor="P1286" w:tooltip="5) из содержащихся на электронной площадке предварительных предложений участников оператор электронной площадки выбирает те, которые соответствуют требованиям, установленным Заказчиком согласно подпункту 4 настоящего пункта;">
        <w:r w:rsidRPr="00520654">
          <w:rPr>
            <w:rFonts w:ascii="Times New Roman" w:hAnsi="Times New Roman" w:cs="Times New Roman"/>
            <w:sz w:val="24"/>
            <w:szCs w:val="24"/>
          </w:rPr>
          <w:t>подпункту 5</w:t>
        </w:r>
      </w:hyperlink>
      <w:r w:rsidRPr="00520654">
        <w:rPr>
          <w:rFonts w:ascii="Times New Roman" w:hAnsi="Times New Roman" w:cs="Times New Roman"/>
          <w:sz w:val="24"/>
          <w:szCs w:val="24"/>
        </w:rPr>
        <w:t xml:space="preserve"> настоящего пункта определяет предварительные предложения и участников, соответствующих требованиям, установленным Заказчиком согласно </w:t>
      </w:r>
      <w:hyperlink w:anchor="P1273" w:tooltip="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
        <w:r w:rsidRPr="00520654">
          <w:rPr>
            <w:rFonts w:ascii="Times New Roman" w:hAnsi="Times New Roman" w:cs="Times New Roman"/>
            <w:sz w:val="24"/>
            <w:szCs w:val="24"/>
          </w:rPr>
          <w:t>подпункту 4</w:t>
        </w:r>
      </w:hyperlink>
      <w:r w:rsidRPr="00520654">
        <w:rPr>
          <w:rFonts w:ascii="Times New Roman" w:hAnsi="Times New Roman" w:cs="Times New Roman"/>
          <w:sz w:val="24"/>
          <w:szCs w:val="24"/>
        </w:rPr>
        <w:t xml:space="preserve"> настоящего пункта в порядке, установленном </w:t>
      </w:r>
      <w:hyperlink w:anchor="P531" w:tooltip="1.10. Условия допуска к участию">
        <w:r w:rsidRPr="00520654">
          <w:rPr>
            <w:rFonts w:ascii="Times New Roman" w:hAnsi="Times New Roman" w:cs="Times New Roman"/>
            <w:sz w:val="24"/>
            <w:szCs w:val="24"/>
          </w:rPr>
          <w:t>подразделом 1.10</w:t>
        </w:r>
      </w:hyperlink>
      <w:r w:rsidRPr="00520654">
        <w:rPr>
          <w:rFonts w:ascii="Times New Roman" w:hAnsi="Times New Roman" w:cs="Times New Roman"/>
          <w:sz w:val="24"/>
          <w:szCs w:val="24"/>
        </w:rPr>
        <w:t xml:space="preserve"> Положения, и, используя критерии оценки, установленные в </w:t>
      </w:r>
      <w:hyperlink w:anchor="P1294" w:tooltip="7) в зависимости от специфики закупки могут быть установлены критерии оценки предложений участников, указанные в пункте 2.4.2 Положения, при этом в извещении-документации Заказчик должен указать не менее одного критерия из предусмотренных в пункте 2.4.2 Положе">
        <w:r w:rsidRPr="00520654">
          <w:rPr>
            <w:rFonts w:ascii="Times New Roman" w:hAnsi="Times New Roman" w:cs="Times New Roman"/>
            <w:sz w:val="24"/>
            <w:szCs w:val="24"/>
          </w:rPr>
          <w:t>подпункте 7</w:t>
        </w:r>
      </w:hyperlink>
      <w:r w:rsidRPr="00520654">
        <w:rPr>
          <w:rFonts w:ascii="Times New Roman" w:hAnsi="Times New Roman" w:cs="Times New Roman"/>
          <w:sz w:val="24"/>
          <w:szCs w:val="24"/>
        </w:rPr>
        <w:t xml:space="preserve"> настоящего пункта, выбирает участника (участников), с которым (которыми) заключается договор (договоры). При необходимости, в ходе рассмотрения предварительных предложений, Заказчик (закупочная комиссия) вправе потребовать от участников закупки разъяснения сведений, содержащихся в предварительных предложениях. Требования, направленные на изменение содержания предварительных предложений, а также разъяснения участника закупки, изменяющие суть предварительных предложений, не допускаются. Запрос о разъяснении сведений, содержащихся в предварительных предложениях, и ответ на такой запрос должны оформляться в письменном виде с помощью функционала электронной площадки. Результаты допуска и оценки заявок оформляются протоколом, который должен содержать:</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а) дату подведения итогов;</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б) идентификационные номера предварительных предложений и информацию о принятых решениях;</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в) обоснование решения об отклонении предварительного предложения (в случае принятия такого решения);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г) сведения согласно </w:t>
      </w:r>
      <w:hyperlink r:id="rId120" w:tooltip="Постановление Правительства РФ от 10.09.2012 N 908 (ред. от 31.10.2022) &quot;Об утверждении Положения о размещении в единой информационной системе информации о закупке&quot; {КонсультантПлюс}">
        <w:r w:rsidRPr="00520654">
          <w:rPr>
            <w:rFonts w:ascii="Times New Roman" w:hAnsi="Times New Roman" w:cs="Times New Roman"/>
            <w:sz w:val="24"/>
            <w:szCs w:val="24"/>
          </w:rPr>
          <w:t>пункту 34</w:t>
        </w:r>
      </w:hyperlink>
      <w:r w:rsidRPr="00520654">
        <w:rPr>
          <w:rFonts w:ascii="Times New Roman" w:hAnsi="Times New Roman" w:cs="Times New Roman"/>
          <w:sz w:val="24"/>
          <w:szCs w:val="24"/>
        </w:rPr>
        <w:t xml:space="preserve">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w:t>
      </w:r>
      <w:r w:rsidR="00E32B71" w:rsidRPr="00520654">
        <w:rPr>
          <w:rFonts w:ascii="Times New Roman" w:hAnsi="Times New Roman" w:cs="Times New Roman"/>
          <w:sz w:val="24"/>
          <w:szCs w:val="24"/>
        </w:rPr>
        <w:t>№</w:t>
      </w:r>
      <w:r w:rsidRPr="00520654">
        <w:rPr>
          <w:rFonts w:ascii="Times New Roman" w:hAnsi="Times New Roman" w:cs="Times New Roman"/>
          <w:sz w:val="24"/>
          <w:szCs w:val="24"/>
        </w:rPr>
        <w:t xml:space="preserve"> 908;</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д) информацию о признании неко</w:t>
      </w:r>
      <w:r w:rsidR="001D568B" w:rsidRPr="00520654">
        <w:rPr>
          <w:rFonts w:ascii="Times New Roman" w:hAnsi="Times New Roman" w:cs="Times New Roman"/>
          <w:sz w:val="24"/>
          <w:szCs w:val="24"/>
        </w:rPr>
        <w:t>нкурентной закупки по принципу «электронного магазина»</w:t>
      </w:r>
      <w:r w:rsidRPr="00520654">
        <w:rPr>
          <w:rFonts w:ascii="Times New Roman" w:hAnsi="Times New Roman" w:cs="Times New Roman"/>
          <w:sz w:val="24"/>
          <w:szCs w:val="24"/>
        </w:rPr>
        <w:t xml:space="preserve"> у СМСП несостоявшейся с указанием причин признания ее таковой согласно </w:t>
      </w:r>
      <w:hyperlink r:id="rId121" w:tooltip="Постановление Правительства РФ от 10.09.2012 N 908 (ред. от 31.10.2022) &quot;Об утверждении Положения о размещении в единой информационной системе информации о закупке&quot; {КонсультантПлюс}">
        <w:r w:rsidRPr="00520654">
          <w:rPr>
            <w:rFonts w:ascii="Times New Roman" w:hAnsi="Times New Roman" w:cs="Times New Roman"/>
            <w:sz w:val="24"/>
            <w:szCs w:val="24"/>
          </w:rPr>
          <w:t>пункту 34</w:t>
        </w:r>
      </w:hyperlink>
      <w:r w:rsidRPr="00520654">
        <w:rPr>
          <w:rFonts w:ascii="Times New Roman" w:hAnsi="Times New Roman" w:cs="Times New Roman"/>
          <w:sz w:val="24"/>
          <w:szCs w:val="24"/>
        </w:rPr>
        <w:t xml:space="preserve">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w:t>
      </w:r>
      <w:r w:rsidR="00E32B71" w:rsidRPr="00520654">
        <w:rPr>
          <w:rFonts w:ascii="Times New Roman" w:hAnsi="Times New Roman" w:cs="Times New Roman"/>
          <w:sz w:val="24"/>
          <w:szCs w:val="24"/>
        </w:rPr>
        <w:t>№</w:t>
      </w:r>
      <w:r w:rsidRPr="00520654">
        <w:rPr>
          <w:rFonts w:ascii="Times New Roman" w:hAnsi="Times New Roman" w:cs="Times New Roman"/>
          <w:sz w:val="24"/>
          <w:szCs w:val="24"/>
        </w:rPr>
        <w:t xml:space="preserve"> 908;</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е) иные сведения, предусмотренные регламентом работы электронной площадки (при наличии);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bookmarkStart w:id="132" w:name="P1294"/>
      <w:bookmarkEnd w:id="132"/>
      <w:r w:rsidRPr="00520654">
        <w:rPr>
          <w:rFonts w:ascii="Times New Roman" w:hAnsi="Times New Roman" w:cs="Times New Roman"/>
          <w:sz w:val="24"/>
          <w:szCs w:val="24"/>
        </w:rPr>
        <w:t xml:space="preserve">7) в зависимости от специфики закупки могут быть установлены критерии оценки предложений участников, указанные в </w:t>
      </w:r>
      <w:hyperlink w:anchor="P666" w:tooltip="2.4.2. Критериями оценки заявок на участие в конкурсе могут быть:">
        <w:r w:rsidRPr="00520654">
          <w:rPr>
            <w:rFonts w:ascii="Times New Roman" w:hAnsi="Times New Roman" w:cs="Times New Roman"/>
            <w:sz w:val="24"/>
            <w:szCs w:val="24"/>
          </w:rPr>
          <w:t>пункте 2.4.2</w:t>
        </w:r>
      </w:hyperlink>
      <w:r w:rsidRPr="00520654">
        <w:rPr>
          <w:rFonts w:ascii="Times New Roman" w:hAnsi="Times New Roman" w:cs="Times New Roman"/>
          <w:sz w:val="24"/>
          <w:szCs w:val="24"/>
        </w:rPr>
        <w:t xml:space="preserve"> Положения, при этом в извещении-документации Заказчик должен указать не менее одного критерия из предусмотренных в пункте 2.4.2 Положения, которым должна быть цена. Заказчик из числа определенных оператором участников выбирает предложение участника (участников) с наилучшими условиями договора согласно установленным критериям в порядке, установленном </w:t>
      </w:r>
      <w:hyperlink w:anchor="P662" w:tooltip="2.4. Критерии оценки заявок на участие">
        <w:r w:rsidRPr="00520654">
          <w:rPr>
            <w:rFonts w:ascii="Times New Roman" w:hAnsi="Times New Roman" w:cs="Times New Roman"/>
            <w:sz w:val="24"/>
            <w:szCs w:val="24"/>
          </w:rPr>
          <w:t>подразделом 2.4</w:t>
        </w:r>
      </w:hyperlink>
      <w:r w:rsidRPr="00520654">
        <w:rPr>
          <w:rFonts w:ascii="Times New Roman" w:hAnsi="Times New Roman" w:cs="Times New Roman"/>
          <w:sz w:val="24"/>
          <w:szCs w:val="24"/>
        </w:rPr>
        <w:t xml:space="preserve"> Положения;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8) договор (договоры) с участником (участниками), определенным (определенными) согласно </w:t>
      </w:r>
      <w:hyperlink w:anchor="P1287" w:tooltip="6) из числа определенных оператором электронной площадки участников Заказчик (закупочная комиссия) не позднее двух рабочих дней с даты получения предварительных предложений от оператора электронной площадки согласно подпункту 5 настоящего пункта определяет пре">
        <w:r w:rsidRPr="00520654">
          <w:rPr>
            <w:rFonts w:ascii="Times New Roman" w:hAnsi="Times New Roman" w:cs="Times New Roman"/>
            <w:sz w:val="24"/>
            <w:szCs w:val="24"/>
          </w:rPr>
          <w:t>подпункту 6</w:t>
        </w:r>
      </w:hyperlink>
      <w:r w:rsidRPr="00520654">
        <w:rPr>
          <w:rFonts w:ascii="Times New Roman" w:hAnsi="Times New Roman" w:cs="Times New Roman"/>
          <w:sz w:val="24"/>
          <w:szCs w:val="24"/>
        </w:rPr>
        <w:t xml:space="preserve"> настоящего пункта, заключается (заключаются) на электронной площадке с использованием ее программно-аппаратных средств и подписывается (подписываются) </w:t>
      </w:r>
      <w:r w:rsidRPr="00520654">
        <w:rPr>
          <w:rFonts w:ascii="Times New Roman" w:hAnsi="Times New Roman" w:cs="Times New Roman"/>
          <w:sz w:val="24"/>
          <w:szCs w:val="24"/>
        </w:rPr>
        <w:lastRenderedPageBreak/>
        <w:t xml:space="preserve">Заказчиком и участником (участниками), с которым (которыми) заключается договор (договоры), электронной подписью. Договор (договоры) заключается (заключаются) на условиях предложения участника (участников) и условиях, указанных согласно </w:t>
      </w:r>
      <w:hyperlink w:anchor="P1273" w:tooltip="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
        <w:r w:rsidRPr="00520654">
          <w:rPr>
            <w:rFonts w:ascii="Times New Roman" w:hAnsi="Times New Roman" w:cs="Times New Roman"/>
            <w:sz w:val="24"/>
            <w:szCs w:val="24"/>
          </w:rPr>
          <w:t>подпункту 4</w:t>
        </w:r>
      </w:hyperlink>
      <w:r w:rsidRPr="00520654">
        <w:rPr>
          <w:rFonts w:ascii="Times New Roman" w:hAnsi="Times New Roman" w:cs="Times New Roman"/>
          <w:sz w:val="24"/>
          <w:szCs w:val="24"/>
        </w:rPr>
        <w:t xml:space="preserve"> настоящего пункта при размещении информации о закупаемом товаре (работе, услуге). Срок заключения договора (договоров) - не более 20 дней со дня принятия Заказчиком решения о заключении такого договора (таких договоров) согласно </w:t>
      </w:r>
      <w:hyperlink w:anchor="P1287" w:tooltip="6) из числа определенных оператором электронной площадки участников Заказчик (закупочная комиссия) не позднее двух рабочих дней с даты получения предварительных предложений от оператора электронной площадки согласно подпункту 5 настоящего пункта определяет пре">
        <w:r w:rsidRPr="00520654">
          <w:rPr>
            <w:rFonts w:ascii="Times New Roman" w:hAnsi="Times New Roman" w:cs="Times New Roman"/>
            <w:sz w:val="24"/>
            <w:szCs w:val="24"/>
          </w:rPr>
          <w:t>подпункту 6</w:t>
        </w:r>
      </w:hyperlink>
      <w:r w:rsidRPr="00520654">
        <w:rPr>
          <w:rFonts w:ascii="Times New Roman" w:hAnsi="Times New Roman" w:cs="Times New Roman"/>
          <w:sz w:val="24"/>
          <w:szCs w:val="24"/>
        </w:rPr>
        <w:t xml:space="preserve"> настоящего пункта, за исключением случаев, предусмотренных </w:t>
      </w:r>
      <w:hyperlink r:id="rId122" w:tooltip="Постановление Правительства РФ от 11.12.2014 N 1352 (ред. от 20.12.2022)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
        <w:r w:rsidRPr="00520654">
          <w:rPr>
            <w:rFonts w:ascii="Times New Roman" w:hAnsi="Times New Roman" w:cs="Times New Roman"/>
            <w:sz w:val="24"/>
            <w:szCs w:val="24"/>
          </w:rPr>
          <w:t>пунктом 27</w:t>
        </w:r>
      </w:hyperlink>
      <w:r w:rsidRPr="00520654">
        <w:rPr>
          <w:rFonts w:ascii="Times New Roman" w:hAnsi="Times New Roman" w:cs="Times New Roman"/>
          <w:sz w:val="24"/>
          <w:szCs w:val="24"/>
        </w:rPr>
        <w:t xml:space="preserve"> Положения об особенностях участия СМСП в закупках.</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Участник (участники) закупки, с которым (которыми) заключается договор (договоры), признается Заказчиком уклонившимся (уклонившимися) от заключения договора (договоров) в случае, если в сроки, предусмотренные регламентом электронной площадки, он (они) не направил (не направили) Заказчику проект договора (договоров), подписанный (подписанные) лицом (лицами), имеющим (имеющими) право действовать от имени такого участника (таких участников) закупки, или не направил (не направили) протокол разногласий (в случае если направление такого протокола предусмотрено регламентом электронной площадки);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9) неко</w:t>
      </w:r>
      <w:r w:rsidR="001D568B" w:rsidRPr="00520654">
        <w:rPr>
          <w:rFonts w:ascii="Times New Roman" w:hAnsi="Times New Roman" w:cs="Times New Roman"/>
          <w:sz w:val="24"/>
          <w:szCs w:val="24"/>
        </w:rPr>
        <w:t>нкурентная закупка по принципу «электронного магазина»</w:t>
      </w:r>
      <w:r w:rsidRPr="00520654">
        <w:rPr>
          <w:rFonts w:ascii="Times New Roman" w:hAnsi="Times New Roman" w:cs="Times New Roman"/>
          <w:sz w:val="24"/>
          <w:szCs w:val="24"/>
        </w:rPr>
        <w:t xml:space="preserve"> у СМСП признается несостоявшейся в случаях, указанных в </w:t>
      </w:r>
      <w:hyperlink r:id="rId123" w:tooltip="Постановление Правительства РФ от 10.09.2012 N 908 (ред. от 31.10.2022) &quot;Об утверждении Положения о размещении в единой информационной системе информации о закупке&quot; {КонсультантПлюс}">
        <w:r w:rsidRPr="00520654">
          <w:rPr>
            <w:rFonts w:ascii="Times New Roman" w:hAnsi="Times New Roman" w:cs="Times New Roman"/>
            <w:sz w:val="24"/>
            <w:szCs w:val="24"/>
          </w:rPr>
          <w:t>пункте 34</w:t>
        </w:r>
      </w:hyperlink>
      <w:r w:rsidRPr="00520654">
        <w:rPr>
          <w:rFonts w:ascii="Times New Roman" w:hAnsi="Times New Roman" w:cs="Times New Roman"/>
          <w:sz w:val="24"/>
          <w:szCs w:val="24"/>
        </w:rPr>
        <w:t xml:space="preserve">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w:t>
      </w:r>
      <w:r w:rsidR="00E32B71" w:rsidRPr="00520654">
        <w:rPr>
          <w:rFonts w:ascii="Times New Roman" w:hAnsi="Times New Roman" w:cs="Times New Roman"/>
          <w:sz w:val="24"/>
          <w:szCs w:val="24"/>
        </w:rPr>
        <w:t>№</w:t>
      </w:r>
      <w:r w:rsidRPr="00520654">
        <w:rPr>
          <w:rFonts w:ascii="Times New Roman" w:hAnsi="Times New Roman" w:cs="Times New Roman"/>
          <w:sz w:val="24"/>
          <w:szCs w:val="24"/>
        </w:rPr>
        <w:t xml:space="preserve"> 908. В случаях, установленных в </w:t>
      </w:r>
      <w:hyperlink r:id="rId124" w:tooltip="Постановление Правительства РФ от 10.09.2012 N 908 (ред. от 31.10.2022) &quot;Об утверждении Положения о размещении в единой информационной системе информации о закупке&quot; {КонсультантПлюс}">
        <w:r w:rsidR="001D568B" w:rsidRPr="00520654">
          <w:rPr>
            <w:rFonts w:ascii="Times New Roman" w:hAnsi="Times New Roman" w:cs="Times New Roman"/>
            <w:sz w:val="24"/>
            <w:szCs w:val="24"/>
          </w:rPr>
          <w:t>подпунктах «</w:t>
        </w:r>
        <w:r w:rsidRPr="00520654">
          <w:rPr>
            <w:rFonts w:ascii="Times New Roman" w:hAnsi="Times New Roman" w:cs="Times New Roman"/>
            <w:sz w:val="24"/>
            <w:szCs w:val="24"/>
          </w:rPr>
          <w:t>в</w:t>
        </w:r>
      </w:hyperlink>
      <w:r w:rsidR="001D568B" w:rsidRPr="00520654">
        <w:rPr>
          <w:rFonts w:ascii="Times New Roman" w:hAnsi="Times New Roman" w:cs="Times New Roman"/>
          <w:sz w:val="24"/>
          <w:szCs w:val="24"/>
        </w:rPr>
        <w:t>»</w:t>
      </w:r>
      <w:r w:rsidRPr="00520654">
        <w:rPr>
          <w:rFonts w:ascii="Times New Roman" w:hAnsi="Times New Roman" w:cs="Times New Roman"/>
          <w:sz w:val="24"/>
          <w:szCs w:val="24"/>
        </w:rPr>
        <w:t xml:space="preserve"> (при условии соответствия предложения участника требованиям, установленным в соответствии с </w:t>
      </w:r>
      <w:hyperlink w:anchor="P1273" w:tooltip="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
        <w:r w:rsidRPr="00520654">
          <w:rPr>
            <w:rFonts w:ascii="Times New Roman" w:hAnsi="Times New Roman" w:cs="Times New Roman"/>
            <w:sz w:val="24"/>
            <w:szCs w:val="24"/>
          </w:rPr>
          <w:t>подпунктом 4</w:t>
        </w:r>
      </w:hyperlink>
      <w:r w:rsidRPr="00520654">
        <w:rPr>
          <w:rFonts w:ascii="Times New Roman" w:hAnsi="Times New Roman" w:cs="Times New Roman"/>
          <w:sz w:val="24"/>
          <w:szCs w:val="24"/>
        </w:rPr>
        <w:t xml:space="preserve"> настоящего пункта) и </w:t>
      </w:r>
      <w:hyperlink r:id="rId125" w:tooltip="Постановление Правительства РФ от 10.09.2012 N 908 (ред. от 31.10.2022) &quot;Об утверждении Положения о размещении в единой информационной системе информации о закупке&quot; {КонсультантПлюс}">
        <w:r w:rsidR="001D568B" w:rsidRPr="00520654">
          <w:rPr>
            <w:rFonts w:ascii="Times New Roman" w:hAnsi="Times New Roman" w:cs="Times New Roman"/>
            <w:sz w:val="24"/>
            <w:szCs w:val="24"/>
          </w:rPr>
          <w:t>«г»</w:t>
        </w:r>
        <w:r w:rsidRPr="00520654">
          <w:rPr>
            <w:rFonts w:ascii="Times New Roman" w:hAnsi="Times New Roman" w:cs="Times New Roman"/>
            <w:sz w:val="24"/>
            <w:szCs w:val="24"/>
          </w:rPr>
          <w:t xml:space="preserve"> пункта 34</w:t>
        </w:r>
      </w:hyperlink>
      <w:r w:rsidRPr="00520654">
        <w:rPr>
          <w:rFonts w:ascii="Times New Roman" w:hAnsi="Times New Roman" w:cs="Times New Roman"/>
          <w:sz w:val="24"/>
          <w:szCs w:val="24"/>
        </w:rPr>
        <w:t xml:space="preserve">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w:t>
      </w:r>
      <w:r w:rsidR="00E32B71" w:rsidRPr="00520654">
        <w:rPr>
          <w:rFonts w:ascii="Times New Roman" w:hAnsi="Times New Roman" w:cs="Times New Roman"/>
          <w:sz w:val="24"/>
          <w:szCs w:val="24"/>
        </w:rPr>
        <w:t>№</w:t>
      </w:r>
      <w:r w:rsidRPr="00520654">
        <w:rPr>
          <w:rFonts w:ascii="Times New Roman" w:hAnsi="Times New Roman" w:cs="Times New Roman"/>
          <w:sz w:val="24"/>
          <w:szCs w:val="24"/>
        </w:rPr>
        <w:t xml:space="preserve"> 908, Заказчик вправе заключить договор с таким участником.</w:t>
      </w:r>
      <w:r w:rsidR="00AF06C4" w:rsidRPr="00520654">
        <w:rPr>
          <w:rFonts w:ascii="Times New Roman" w:hAnsi="Times New Roman" w:cs="Times New Roman"/>
          <w:sz w:val="24"/>
          <w:szCs w:val="24"/>
        </w:rPr>
        <w:t xml:space="preserve"> </w:t>
      </w:r>
      <w:r w:rsidRPr="00520654">
        <w:rPr>
          <w:rFonts w:ascii="Times New Roman" w:hAnsi="Times New Roman" w:cs="Times New Roman"/>
          <w:sz w:val="24"/>
          <w:szCs w:val="24"/>
        </w:rPr>
        <w:t xml:space="preserve">В случаях, установленных в </w:t>
      </w:r>
      <w:hyperlink r:id="rId126" w:tooltip="Постановление Правительства РФ от 10.09.2012 N 908 (ред. от 31.10.2022) &quot;Об утверждении Положения о размещении в единой информационной системе информации о закупке&quot; {КонсультантПлюс}">
        <w:r w:rsidR="001D568B" w:rsidRPr="00520654">
          <w:rPr>
            <w:rFonts w:ascii="Times New Roman" w:hAnsi="Times New Roman" w:cs="Times New Roman"/>
            <w:sz w:val="24"/>
            <w:szCs w:val="24"/>
          </w:rPr>
          <w:t>подпунктах «</w:t>
        </w:r>
        <w:r w:rsidRPr="00520654">
          <w:rPr>
            <w:rFonts w:ascii="Times New Roman" w:hAnsi="Times New Roman" w:cs="Times New Roman"/>
            <w:sz w:val="24"/>
            <w:szCs w:val="24"/>
          </w:rPr>
          <w:t>а</w:t>
        </w:r>
        <w:r w:rsidR="001D568B" w:rsidRPr="00520654">
          <w:rPr>
            <w:rFonts w:ascii="Times New Roman" w:hAnsi="Times New Roman" w:cs="Times New Roman"/>
            <w:sz w:val="24"/>
            <w:szCs w:val="24"/>
          </w:rPr>
          <w:t>»</w:t>
        </w:r>
      </w:hyperlink>
      <w:r w:rsidR="001D568B" w:rsidRPr="00520654">
        <w:rPr>
          <w:rFonts w:ascii="Times New Roman" w:hAnsi="Times New Roman" w:cs="Times New Roman"/>
          <w:sz w:val="24"/>
          <w:szCs w:val="24"/>
        </w:rPr>
        <w:t>, «б»</w:t>
      </w:r>
      <w:r w:rsidRPr="00520654">
        <w:rPr>
          <w:rFonts w:ascii="Times New Roman" w:hAnsi="Times New Roman" w:cs="Times New Roman"/>
          <w:sz w:val="24"/>
          <w:szCs w:val="24"/>
        </w:rPr>
        <w:t xml:space="preserve"> и </w:t>
      </w:r>
      <w:hyperlink r:id="rId127" w:tooltip="Постановление Правительства РФ от 10.09.2012 N 908 (ред. от 31.10.2022) &quot;Об утверждении Положения о размещении в единой информационной системе информации о закупке&quot; {КонсультантПлюс}">
        <w:r w:rsidR="001D568B" w:rsidRPr="00520654">
          <w:rPr>
            <w:rFonts w:ascii="Times New Roman" w:hAnsi="Times New Roman" w:cs="Times New Roman"/>
            <w:sz w:val="24"/>
            <w:szCs w:val="24"/>
          </w:rPr>
          <w:t>«</w:t>
        </w:r>
        <w:r w:rsidRPr="00520654">
          <w:rPr>
            <w:rFonts w:ascii="Times New Roman" w:hAnsi="Times New Roman" w:cs="Times New Roman"/>
            <w:sz w:val="24"/>
            <w:szCs w:val="24"/>
          </w:rPr>
          <w:t>д</w:t>
        </w:r>
        <w:r w:rsidR="001D568B" w:rsidRPr="00520654">
          <w:rPr>
            <w:rFonts w:ascii="Times New Roman" w:hAnsi="Times New Roman" w:cs="Times New Roman"/>
            <w:sz w:val="24"/>
            <w:szCs w:val="24"/>
          </w:rPr>
          <w:t>»</w:t>
        </w:r>
        <w:r w:rsidRPr="00520654">
          <w:rPr>
            <w:rFonts w:ascii="Times New Roman" w:hAnsi="Times New Roman" w:cs="Times New Roman"/>
            <w:sz w:val="24"/>
            <w:szCs w:val="24"/>
          </w:rPr>
          <w:t xml:space="preserve"> пункта 34</w:t>
        </w:r>
      </w:hyperlink>
      <w:r w:rsidRPr="00520654">
        <w:rPr>
          <w:rFonts w:ascii="Times New Roman" w:hAnsi="Times New Roman" w:cs="Times New Roman"/>
          <w:sz w:val="24"/>
          <w:szCs w:val="24"/>
        </w:rPr>
        <w:t xml:space="preserve">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w:t>
      </w:r>
      <w:r w:rsidR="00E32B71" w:rsidRPr="00520654">
        <w:rPr>
          <w:rFonts w:ascii="Times New Roman" w:hAnsi="Times New Roman" w:cs="Times New Roman"/>
          <w:sz w:val="24"/>
          <w:szCs w:val="24"/>
        </w:rPr>
        <w:t>№</w:t>
      </w:r>
      <w:r w:rsidRPr="00520654">
        <w:rPr>
          <w:rFonts w:ascii="Times New Roman" w:hAnsi="Times New Roman" w:cs="Times New Roman"/>
          <w:sz w:val="24"/>
          <w:szCs w:val="24"/>
        </w:rPr>
        <w:t xml:space="preserve"> 908, Заказчик проводит новую неко</w:t>
      </w:r>
      <w:r w:rsidR="001D568B" w:rsidRPr="00520654">
        <w:rPr>
          <w:rFonts w:ascii="Times New Roman" w:hAnsi="Times New Roman" w:cs="Times New Roman"/>
          <w:sz w:val="24"/>
          <w:szCs w:val="24"/>
        </w:rPr>
        <w:t>нкурентную закупку по принципу «</w:t>
      </w:r>
      <w:r w:rsidRPr="00520654">
        <w:rPr>
          <w:rFonts w:ascii="Times New Roman" w:hAnsi="Times New Roman" w:cs="Times New Roman"/>
          <w:sz w:val="24"/>
          <w:szCs w:val="24"/>
        </w:rPr>
        <w:t>электронного магазина</w:t>
      </w:r>
      <w:r w:rsidR="001D568B" w:rsidRPr="00520654">
        <w:rPr>
          <w:rFonts w:ascii="Times New Roman" w:hAnsi="Times New Roman" w:cs="Times New Roman"/>
          <w:sz w:val="24"/>
          <w:szCs w:val="24"/>
        </w:rPr>
        <w:t>»</w:t>
      </w:r>
      <w:r w:rsidRPr="00520654">
        <w:rPr>
          <w:rFonts w:ascii="Times New Roman" w:hAnsi="Times New Roman" w:cs="Times New Roman"/>
          <w:sz w:val="24"/>
          <w:szCs w:val="24"/>
        </w:rPr>
        <w:t xml:space="preserve"> у СМСП, изменив при этом условия исполнения договора (при необходимости), или иную закупку в соответствии с Положением;</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10) неко</w:t>
      </w:r>
      <w:r w:rsidR="001D568B" w:rsidRPr="00520654">
        <w:rPr>
          <w:rFonts w:ascii="Times New Roman" w:hAnsi="Times New Roman" w:cs="Times New Roman"/>
          <w:sz w:val="24"/>
          <w:szCs w:val="24"/>
        </w:rPr>
        <w:t>нкурентная закупка по принципу «электронного магазина»</w:t>
      </w:r>
      <w:r w:rsidRPr="00520654">
        <w:rPr>
          <w:rFonts w:ascii="Times New Roman" w:hAnsi="Times New Roman" w:cs="Times New Roman"/>
          <w:sz w:val="24"/>
          <w:szCs w:val="24"/>
        </w:rPr>
        <w:t xml:space="preserve"> у СМСП проводится на электронной площадке по правилам и в порядке, установленным оператором электронной площадки, с учетом требований Положения. В случае если регламентом электронной площадки установлены иные по сравнению с установленными Положением правила проведения такой закупки процедурного или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w:t>
      </w:r>
      <w:r w:rsidR="001D568B" w:rsidRPr="00520654">
        <w:rPr>
          <w:rFonts w:ascii="Times New Roman" w:hAnsi="Times New Roman" w:cs="Times New Roman"/>
          <w:sz w:val="24"/>
          <w:szCs w:val="24"/>
        </w:rPr>
        <w:t>«Интернет»</w:t>
      </w:r>
      <w:r w:rsidRPr="00520654">
        <w:rPr>
          <w:rFonts w:ascii="Times New Roman" w:hAnsi="Times New Roman" w:cs="Times New Roman"/>
          <w:sz w:val="24"/>
          <w:szCs w:val="24"/>
        </w:rPr>
        <w:t xml:space="preserve"> и доступен неограниченному кругу лиц. При этом, в любом случае, не допускается осуществление закупок по правилам, противоречащим требованиями законодательства о закупках отдельными видами юридических лиц;</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 применение специальной процедуры (переторжки):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Заказчик вправе применять в неконкурентной закупке по принципу </w:t>
      </w:r>
      <w:r w:rsidR="001D568B" w:rsidRPr="00520654">
        <w:rPr>
          <w:rFonts w:ascii="Times New Roman" w:hAnsi="Times New Roman" w:cs="Times New Roman"/>
          <w:sz w:val="24"/>
          <w:szCs w:val="24"/>
        </w:rPr>
        <w:t>«</w:t>
      </w:r>
      <w:r w:rsidRPr="00520654">
        <w:rPr>
          <w:rFonts w:ascii="Times New Roman" w:hAnsi="Times New Roman" w:cs="Times New Roman"/>
          <w:sz w:val="24"/>
          <w:szCs w:val="24"/>
        </w:rPr>
        <w:t>электронного магазина</w:t>
      </w:r>
      <w:r w:rsidR="001D568B" w:rsidRPr="00520654">
        <w:rPr>
          <w:rFonts w:ascii="Times New Roman" w:hAnsi="Times New Roman" w:cs="Times New Roman"/>
          <w:sz w:val="24"/>
          <w:szCs w:val="24"/>
        </w:rPr>
        <w:t xml:space="preserve">» </w:t>
      </w:r>
      <w:r w:rsidRPr="00520654">
        <w:rPr>
          <w:rFonts w:ascii="Times New Roman" w:hAnsi="Times New Roman" w:cs="Times New Roman"/>
          <w:sz w:val="24"/>
          <w:szCs w:val="24"/>
        </w:rPr>
        <w:t>у СМСП процедуру переторжки. Проведение процедуры переторжки осуществляется в соответствии с регламентом электронной площадки.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По результатам процедуры переторжки Заказчик (закупочная комиссия) проводит итоговое ранжирование предложений участников закупки с учетом изменившегося параметра предложения;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12) Заказчик вправе отказаться от проведения закупки в любое время до заключения договора (договоров).</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bookmarkStart w:id="133" w:name="P1304"/>
      <w:bookmarkEnd w:id="133"/>
      <w:r w:rsidRPr="00520654">
        <w:rPr>
          <w:rFonts w:ascii="Times New Roman" w:hAnsi="Times New Roman" w:cs="Times New Roman"/>
          <w:b/>
          <w:sz w:val="24"/>
          <w:szCs w:val="24"/>
        </w:rPr>
        <w:t>7.3. Особенности проведения закупок с требованием</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о привлечении субподрядчиков (соисполнителей)</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из числа СМСП (</w:t>
      </w:r>
      <w:proofErr w:type="spellStart"/>
      <w:r w:rsidRPr="00520654">
        <w:rPr>
          <w:rFonts w:ascii="Times New Roman" w:hAnsi="Times New Roman" w:cs="Times New Roman"/>
          <w:b/>
          <w:sz w:val="24"/>
          <w:szCs w:val="24"/>
        </w:rPr>
        <w:t>самозанятых</w:t>
      </w:r>
      <w:proofErr w:type="spellEnd"/>
      <w:r w:rsidRPr="00520654">
        <w:rPr>
          <w:rFonts w:ascii="Times New Roman" w:hAnsi="Times New Roman" w:cs="Times New Roman"/>
          <w:b/>
          <w:sz w:val="24"/>
          <w:szCs w:val="24"/>
        </w:rPr>
        <w:t>)</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7.3.1. При осуществлении закупки в соответствии с </w:t>
      </w:r>
      <w:hyperlink w:anchor="P1181" w:tooltip="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самозанятых).">
        <w:r w:rsidRPr="00520654">
          <w:rPr>
            <w:rFonts w:ascii="Times New Roman" w:hAnsi="Times New Roman" w:cs="Times New Roman"/>
            <w:sz w:val="24"/>
            <w:szCs w:val="24"/>
          </w:rPr>
          <w:t>подпунктом 3 пункта 7.1.1</w:t>
        </w:r>
      </w:hyperlink>
      <w:r w:rsidRPr="00520654">
        <w:rPr>
          <w:rFonts w:ascii="Times New Roman" w:hAnsi="Times New Roman" w:cs="Times New Roman"/>
          <w:sz w:val="24"/>
          <w:szCs w:val="24"/>
        </w:rPr>
        <w:t xml:space="preserve"> Положения Заказчик устанавливает:</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 в извещении, документации и проекте договора - требование к участникам закупки о привлечении к исполнению договора субподрядчиков (соисполнителей) из числа СМСП </w:t>
      </w:r>
      <w:r w:rsidRPr="00520654">
        <w:rPr>
          <w:rFonts w:ascii="Times New Roman" w:hAnsi="Times New Roman" w:cs="Times New Roman"/>
          <w:sz w:val="24"/>
          <w:szCs w:val="24"/>
        </w:rPr>
        <w:lastRenderedPageBreak/>
        <w:t>(</w:t>
      </w:r>
      <w:proofErr w:type="spellStart"/>
      <w:r w:rsidRPr="00520654">
        <w:rPr>
          <w:rFonts w:ascii="Times New Roman" w:hAnsi="Times New Roman" w:cs="Times New Roman"/>
          <w:sz w:val="24"/>
          <w:szCs w:val="24"/>
        </w:rPr>
        <w:t>самозанятых</w:t>
      </w:r>
      <w:proofErr w:type="spellEnd"/>
      <w:r w:rsidRPr="00520654">
        <w:rPr>
          <w:rFonts w:ascii="Times New Roman" w:hAnsi="Times New Roman" w:cs="Times New Roman"/>
          <w:sz w:val="24"/>
          <w:szCs w:val="24"/>
        </w:rPr>
        <w:t>);</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документации о закупке (извещении о проведении запроса котировок) - требование о представлении участниками в составе заявки на участие в закупке плана привлечения субподрядчиков (соисполнителей) из числа СМСП (</w:t>
      </w:r>
      <w:proofErr w:type="spellStart"/>
      <w:r w:rsidRPr="00520654">
        <w:rPr>
          <w:rFonts w:ascii="Times New Roman" w:hAnsi="Times New Roman" w:cs="Times New Roman"/>
          <w:sz w:val="24"/>
          <w:szCs w:val="24"/>
        </w:rPr>
        <w:t>самозанятых</w:t>
      </w:r>
      <w:proofErr w:type="spellEnd"/>
      <w:r w:rsidRPr="00520654">
        <w:rPr>
          <w:rFonts w:ascii="Times New Roman" w:hAnsi="Times New Roman" w:cs="Times New Roman"/>
          <w:sz w:val="24"/>
          <w:szCs w:val="24"/>
        </w:rPr>
        <w:t xml:space="preserve">), а также требования к такому плану в соответствии с </w:t>
      </w:r>
      <w:hyperlink r:id="rId128" w:tooltip="Постановление Правительства РФ от 11.12.2014 N 1352 (ред. от 20.12.2022)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
        <w:r w:rsidRPr="00520654">
          <w:rPr>
            <w:rFonts w:ascii="Times New Roman" w:hAnsi="Times New Roman" w:cs="Times New Roman"/>
            <w:sz w:val="24"/>
            <w:szCs w:val="24"/>
          </w:rPr>
          <w:t>пунктом 30</w:t>
        </w:r>
      </w:hyperlink>
      <w:r w:rsidRPr="00520654">
        <w:rPr>
          <w:rFonts w:ascii="Times New Roman" w:hAnsi="Times New Roman" w:cs="Times New Roman"/>
          <w:sz w:val="24"/>
          <w:szCs w:val="24"/>
        </w:rPr>
        <w:t xml:space="preserve"> Положения об особенностях участия СМСП в закупке.</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7.3.2. Заявка на участие в закупке должна содержать план привлечения к исполнению договора субподрядчиков (соисполнителей) из числа СМСП (</w:t>
      </w:r>
      <w:proofErr w:type="spellStart"/>
      <w:r w:rsidRPr="00520654">
        <w:rPr>
          <w:rFonts w:ascii="Times New Roman" w:hAnsi="Times New Roman" w:cs="Times New Roman"/>
          <w:sz w:val="24"/>
          <w:szCs w:val="24"/>
        </w:rPr>
        <w:t>самозанятых</w:t>
      </w:r>
      <w:proofErr w:type="spellEnd"/>
      <w:r w:rsidRPr="00520654">
        <w:rPr>
          <w:rFonts w:ascii="Times New Roman" w:hAnsi="Times New Roman" w:cs="Times New Roman"/>
          <w:sz w:val="24"/>
          <w:szCs w:val="24"/>
        </w:rPr>
        <w:t>), составленный в соответствии с требованиями, установленными в документации о закупке.</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7.3.3. Заказчик принимает решение об отказе в допуске к участию в закупке или об отказе от заключения договора, если: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информация о привлекаемом участником закупки субподрядчике (соисполнителе) из числа СМСП отсутствует в Реестре СМСП;</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2) на сайте Федеральной налоговой службы Российской Федерации отсутствует информация о том, что привлекаемый участником закупки субподрядчик (соисполнитель) из числа </w:t>
      </w:r>
      <w:proofErr w:type="spellStart"/>
      <w:r w:rsidRPr="00520654">
        <w:rPr>
          <w:rFonts w:ascii="Times New Roman" w:hAnsi="Times New Roman" w:cs="Times New Roman"/>
          <w:sz w:val="24"/>
          <w:szCs w:val="24"/>
        </w:rPr>
        <w:t>самозанятых</w:t>
      </w:r>
      <w:proofErr w:type="spellEnd"/>
      <w:r w:rsidRPr="00520654">
        <w:rPr>
          <w:rFonts w:ascii="Times New Roman" w:hAnsi="Times New Roman" w:cs="Times New Roman"/>
          <w:sz w:val="24"/>
          <w:szCs w:val="24"/>
        </w:rPr>
        <w:t xml:space="preserve"> применяет специальный налоговый режи</w:t>
      </w:r>
      <w:r w:rsidR="00C0722F" w:rsidRPr="00520654">
        <w:rPr>
          <w:rFonts w:ascii="Times New Roman" w:hAnsi="Times New Roman" w:cs="Times New Roman"/>
          <w:sz w:val="24"/>
          <w:szCs w:val="24"/>
        </w:rPr>
        <w:t>м «</w:t>
      </w:r>
      <w:r w:rsidRPr="00520654">
        <w:rPr>
          <w:rFonts w:ascii="Times New Roman" w:hAnsi="Times New Roman" w:cs="Times New Roman"/>
          <w:sz w:val="24"/>
          <w:szCs w:val="24"/>
        </w:rPr>
        <w:t>Налог на профессиональный доход</w:t>
      </w:r>
      <w:r w:rsidR="00C0722F" w:rsidRPr="00520654">
        <w:rPr>
          <w:rFonts w:ascii="Times New Roman" w:hAnsi="Times New Roman" w:cs="Times New Roman"/>
          <w:sz w:val="24"/>
          <w:szCs w:val="24"/>
        </w:rPr>
        <w:t>»</w:t>
      </w:r>
      <w:r w:rsidRPr="00520654">
        <w:rPr>
          <w:rFonts w:ascii="Times New Roman" w:hAnsi="Times New Roman" w:cs="Times New Roman"/>
          <w:sz w:val="24"/>
          <w:szCs w:val="24"/>
        </w:rPr>
        <w:t>.</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2"/>
        <w:rPr>
          <w:rFonts w:ascii="Times New Roman" w:hAnsi="Times New Roman" w:cs="Times New Roman"/>
          <w:sz w:val="24"/>
          <w:szCs w:val="24"/>
        </w:rPr>
      </w:pPr>
      <w:r w:rsidRPr="00520654">
        <w:rPr>
          <w:rFonts w:ascii="Times New Roman" w:hAnsi="Times New Roman" w:cs="Times New Roman"/>
          <w:b/>
          <w:sz w:val="24"/>
          <w:szCs w:val="24"/>
        </w:rPr>
        <w:t>7.4. Особенности заключения и исполнения договора</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при закупках у СМСП (</w:t>
      </w:r>
      <w:proofErr w:type="spellStart"/>
      <w:r w:rsidRPr="00520654">
        <w:rPr>
          <w:rFonts w:ascii="Times New Roman" w:hAnsi="Times New Roman" w:cs="Times New Roman"/>
          <w:b/>
          <w:sz w:val="24"/>
          <w:szCs w:val="24"/>
        </w:rPr>
        <w:t>самозанятых</w:t>
      </w:r>
      <w:proofErr w:type="spellEnd"/>
      <w:r w:rsidRPr="00520654">
        <w:rPr>
          <w:rFonts w:ascii="Times New Roman" w:hAnsi="Times New Roman" w:cs="Times New Roman"/>
          <w:b/>
          <w:sz w:val="24"/>
          <w:szCs w:val="24"/>
        </w:rPr>
        <w:t>)</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7.4.1. При осуществлении закупки в соответствии с </w:t>
      </w:r>
      <w:hyperlink w:anchor="P1194" w:tooltip="7.2. Особенности проведения закупок, участниками">
        <w:r w:rsidRPr="00520654">
          <w:rPr>
            <w:rFonts w:ascii="Times New Roman" w:hAnsi="Times New Roman" w:cs="Times New Roman"/>
            <w:sz w:val="24"/>
            <w:szCs w:val="24"/>
          </w:rPr>
          <w:t>пунктом 7.2</w:t>
        </w:r>
      </w:hyperlink>
      <w:r w:rsidRPr="00520654">
        <w:rPr>
          <w:rFonts w:ascii="Times New Roman" w:hAnsi="Times New Roman" w:cs="Times New Roman"/>
          <w:sz w:val="24"/>
          <w:szCs w:val="24"/>
        </w:rPr>
        <w:t xml:space="preserve"> Положения обеспечение исполнения договора может предоставляться участником закупки по его выбору путем внесения денежных средств на указанный в документации счет, в виде независимой гарантии или иным способом, предусмотренным в документации о закупке, если требование о предоставлении такого обеспечения установлено в документации о закупке согласно </w:t>
      </w:r>
      <w:hyperlink w:anchor="P386" w:tooltip="1.8.17. Заказчик вправе предусмотреть в проекте договора и документации о закупке (извещении о проведении запроса котировок) условие об обеспечении исполнения договора. В этом случае в проекте договора и в документации о закупке определяются размер обеспечения">
        <w:r w:rsidRPr="00520654">
          <w:rPr>
            <w:rFonts w:ascii="Times New Roman" w:hAnsi="Times New Roman" w:cs="Times New Roman"/>
            <w:sz w:val="24"/>
            <w:szCs w:val="24"/>
          </w:rPr>
          <w:t>пункту 1.8.17</w:t>
        </w:r>
      </w:hyperlink>
      <w:r w:rsidRPr="00520654">
        <w:rPr>
          <w:rFonts w:ascii="Times New Roman" w:hAnsi="Times New Roman" w:cs="Times New Roman"/>
          <w:sz w:val="24"/>
          <w:szCs w:val="24"/>
        </w:rPr>
        <w:t xml:space="preserve"> Положения.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w:t>
      </w:r>
      <w:hyperlink r:id="rId129"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подпунктов</w:t>
        </w:r>
      </w:hyperlink>
      <w:r w:rsidR="0047257E" w:rsidRPr="00520654">
        <w:rPr>
          <w:rFonts w:ascii="Times New Roman" w:hAnsi="Times New Roman" w:cs="Times New Roman"/>
          <w:sz w:val="24"/>
          <w:szCs w:val="24"/>
        </w:rPr>
        <w:t xml:space="preserve"> </w:t>
      </w:r>
      <w:r w:rsidR="00594A8A" w:rsidRPr="00520654">
        <w:rPr>
          <w:rFonts w:ascii="Times New Roman" w:hAnsi="Times New Roman" w:cs="Times New Roman"/>
          <w:sz w:val="24"/>
          <w:szCs w:val="24"/>
        </w:rPr>
        <w:t>1-3</w:t>
      </w:r>
      <w:r w:rsidRPr="00520654">
        <w:rPr>
          <w:rFonts w:ascii="Times New Roman" w:hAnsi="Times New Roman" w:cs="Times New Roman"/>
          <w:sz w:val="24"/>
          <w:szCs w:val="24"/>
        </w:rPr>
        <w:t>,</w:t>
      </w:r>
      <w:r w:rsidR="008144E3" w:rsidRPr="00520654">
        <w:rPr>
          <w:rFonts w:ascii="Times New Roman" w:hAnsi="Times New Roman" w:cs="Times New Roman"/>
          <w:sz w:val="24"/>
          <w:szCs w:val="24"/>
        </w:rPr>
        <w:t xml:space="preserve"> </w:t>
      </w:r>
      <w:hyperlink r:id="rId130"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подпунктов</w:t>
        </w:r>
        <w:r w:rsidR="00C0722F" w:rsidRPr="00520654">
          <w:rPr>
            <w:rFonts w:ascii="Times New Roman" w:hAnsi="Times New Roman" w:cs="Times New Roman"/>
            <w:sz w:val="24"/>
            <w:szCs w:val="24"/>
          </w:rPr>
          <w:t xml:space="preserve"> «а» и «б»</w:t>
        </w:r>
      </w:hyperlink>
      <w:hyperlink r:id="rId131"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 xml:space="preserve"> пункта 4 части 14.1</w:t>
        </w:r>
      </w:hyperlink>
      <w:r w:rsidRPr="00520654">
        <w:rPr>
          <w:rFonts w:ascii="Times New Roman" w:hAnsi="Times New Roman" w:cs="Times New Roman"/>
          <w:sz w:val="24"/>
          <w:szCs w:val="24"/>
        </w:rPr>
        <w:t>,</w:t>
      </w:r>
      <w:hyperlink r:id="rId132"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частей 14.2</w:t>
        </w:r>
      </w:hyperlink>
      <w:r w:rsidRPr="00520654">
        <w:rPr>
          <w:rFonts w:ascii="Times New Roman" w:hAnsi="Times New Roman" w:cs="Times New Roman"/>
          <w:sz w:val="24"/>
          <w:szCs w:val="24"/>
        </w:rPr>
        <w:t xml:space="preserve"> и</w:t>
      </w:r>
      <w:hyperlink r:id="rId133"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14.3 статьи 3.4</w:t>
        </w:r>
      </w:hyperlink>
      <w:r w:rsidRPr="00520654">
        <w:rPr>
          <w:rFonts w:ascii="Times New Roman" w:hAnsi="Times New Roman" w:cs="Times New Roman"/>
          <w:sz w:val="24"/>
          <w:szCs w:val="24"/>
        </w:rPr>
        <w:t xml:space="preserve"> Закона о закупках товаров, работ, услуг отдельными видами юридических лиц. При этом такая независимая гарантия: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Размер обеспечения исполнения договора, максимальные сроки заключения договора и оплаты товаров (работ, услуг) устанавливаются в соответствии с </w:t>
      </w:r>
      <w:hyperlink r:id="rId134" w:tooltip="Постановление Правительства РФ от 11.12.2014 N 1352 (ред. от 20.12.2022)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
        <w:r w:rsidRPr="00520654">
          <w:rPr>
            <w:rFonts w:ascii="Times New Roman" w:hAnsi="Times New Roman" w:cs="Times New Roman"/>
            <w:sz w:val="24"/>
            <w:szCs w:val="24"/>
          </w:rPr>
          <w:t>Положением</w:t>
        </w:r>
      </w:hyperlink>
      <w:r w:rsidRPr="00520654">
        <w:rPr>
          <w:rFonts w:ascii="Times New Roman" w:hAnsi="Times New Roman" w:cs="Times New Roman"/>
          <w:sz w:val="24"/>
          <w:szCs w:val="24"/>
        </w:rPr>
        <w:t xml:space="preserve"> об особенностях участия СМСП в закупках.</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7.4.2. Срок оплаты по договору (отдельному этапу договора), заключенному с СМСП (</w:t>
      </w:r>
      <w:proofErr w:type="spellStart"/>
      <w:r w:rsidRPr="00520654">
        <w:rPr>
          <w:rFonts w:ascii="Times New Roman" w:hAnsi="Times New Roman" w:cs="Times New Roman"/>
          <w:sz w:val="24"/>
          <w:szCs w:val="24"/>
        </w:rPr>
        <w:t>самозанятым</w:t>
      </w:r>
      <w:proofErr w:type="spellEnd"/>
      <w:r w:rsidRPr="00520654">
        <w:rPr>
          <w:rFonts w:ascii="Times New Roman" w:hAnsi="Times New Roman" w:cs="Times New Roman"/>
          <w:sz w:val="24"/>
          <w:szCs w:val="24"/>
        </w:rPr>
        <w:t xml:space="preserve">) по результатам закупок, проведенных по </w:t>
      </w:r>
      <w:hyperlink w:anchor="P1179" w:tooltip="1) любые лица, указанные в части 5 статьи 3 Закона о закупках товаров, работ, услуг отдельными видами юридических лиц, в том числе СМСП и самозанятые;">
        <w:r w:rsidRPr="00520654">
          <w:rPr>
            <w:rFonts w:ascii="Times New Roman" w:hAnsi="Times New Roman" w:cs="Times New Roman"/>
            <w:sz w:val="24"/>
            <w:szCs w:val="24"/>
          </w:rPr>
          <w:t>подпунктам 1</w:t>
        </w:r>
      </w:hyperlink>
      <w:r w:rsidRPr="00520654">
        <w:rPr>
          <w:rFonts w:ascii="Times New Roman" w:hAnsi="Times New Roman" w:cs="Times New Roman"/>
          <w:sz w:val="24"/>
          <w:szCs w:val="24"/>
        </w:rPr>
        <w:t xml:space="preserve">, </w:t>
      </w:r>
      <w:hyperlink w:anchor="P1180" w:tooltip="2) только СМСП и самозанятые;">
        <w:r w:rsidRPr="00520654">
          <w:rPr>
            <w:rFonts w:ascii="Times New Roman" w:hAnsi="Times New Roman" w:cs="Times New Roman"/>
            <w:sz w:val="24"/>
            <w:szCs w:val="24"/>
          </w:rPr>
          <w:t>2 пункта 7.1.1</w:t>
        </w:r>
      </w:hyperlink>
      <w:r w:rsidRPr="00520654">
        <w:rPr>
          <w:rFonts w:ascii="Times New Roman" w:hAnsi="Times New Roman" w:cs="Times New Roman"/>
          <w:sz w:val="24"/>
          <w:szCs w:val="24"/>
        </w:rPr>
        <w:t xml:space="preserve"> Положения, должен составлять не более семи рабочих дней со дня подписания Заказчиком документа о приемке по договору (отдельному этапу договора).</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7.4.3. При осуществлении закупки в соответствии с </w:t>
      </w:r>
      <w:hyperlink w:anchor="P1304" w:tooltip="7.3. Особенности проведения закупок с требованием">
        <w:r w:rsidRPr="00520654">
          <w:rPr>
            <w:rFonts w:ascii="Times New Roman" w:hAnsi="Times New Roman" w:cs="Times New Roman"/>
            <w:sz w:val="24"/>
            <w:szCs w:val="24"/>
          </w:rPr>
          <w:t>пунктом 7.3</w:t>
        </w:r>
      </w:hyperlink>
      <w:r w:rsidRPr="00520654">
        <w:rPr>
          <w:rFonts w:ascii="Times New Roman" w:hAnsi="Times New Roman" w:cs="Times New Roman"/>
          <w:sz w:val="24"/>
          <w:szCs w:val="24"/>
        </w:rPr>
        <w:t xml:space="preserve"> Положения в договор включаются следующие условия: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 об обязательном привлечении к исполнению договора субподрядчиков (соисполнителей) из числа СМСП (</w:t>
      </w:r>
      <w:proofErr w:type="spellStart"/>
      <w:r w:rsidRPr="00520654">
        <w:rPr>
          <w:rFonts w:ascii="Times New Roman" w:hAnsi="Times New Roman" w:cs="Times New Roman"/>
          <w:sz w:val="24"/>
          <w:szCs w:val="24"/>
        </w:rPr>
        <w:t>самозанятых</w:t>
      </w:r>
      <w:proofErr w:type="spellEnd"/>
      <w:r w:rsidRPr="00520654">
        <w:rPr>
          <w:rFonts w:ascii="Times New Roman" w:hAnsi="Times New Roman" w:cs="Times New Roman"/>
          <w:sz w:val="24"/>
          <w:szCs w:val="24"/>
        </w:rPr>
        <w:t>) и ответственности поставщика (исполнителя, подрядчика) за неисполнение такого условия;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2)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субподрядчиком (соисполнителем) из числа СМСП (</w:t>
      </w:r>
      <w:proofErr w:type="spellStart"/>
      <w:r w:rsidRPr="00520654">
        <w:rPr>
          <w:rFonts w:ascii="Times New Roman" w:hAnsi="Times New Roman" w:cs="Times New Roman"/>
          <w:sz w:val="24"/>
          <w:szCs w:val="24"/>
        </w:rPr>
        <w:t>самозанятых</w:t>
      </w:r>
      <w:proofErr w:type="spellEnd"/>
      <w:r w:rsidRPr="00520654">
        <w:rPr>
          <w:rFonts w:ascii="Times New Roman" w:hAnsi="Times New Roman" w:cs="Times New Roman"/>
          <w:sz w:val="24"/>
          <w:szCs w:val="24"/>
        </w:rPr>
        <w:t>). Такой срок не может превышать семь рабочих дней со дня подписания Заказчиком документа о приемке товара (выполненной работы, оказанной услуги) по договору (отдельному этапу договора);</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3) о возможности замены поставщиком субподрядчика (соисполнителя) на другого субподрядчика (соисполнителя) из числа СМСП (</w:t>
      </w:r>
      <w:proofErr w:type="spellStart"/>
      <w:r w:rsidRPr="00520654">
        <w:rPr>
          <w:rFonts w:ascii="Times New Roman" w:hAnsi="Times New Roman" w:cs="Times New Roman"/>
          <w:sz w:val="24"/>
          <w:szCs w:val="24"/>
        </w:rPr>
        <w:t>самозанятого</w:t>
      </w:r>
      <w:proofErr w:type="spellEnd"/>
      <w:r w:rsidRPr="00520654">
        <w:rPr>
          <w:rFonts w:ascii="Times New Roman" w:hAnsi="Times New Roman" w:cs="Times New Roman"/>
          <w:sz w:val="24"/>
          <w:szCs w:val="24"/>
        </w:rPr>
        <w:t xml:space="preserve">) в ходе исполнения договора </w:t>
      </w:r>
      <w:r w:rsidRPr="00520654">
        <w:rPr>
          <w:rFonts w:ascii="Times New Roman" w:hAnsi="Times New Roman" w:cs="Times New Roman"/>
          <w:sz w:val="24"/>
          <w:szCs w:val="24"/>
        </w:rPr>
        <w:lastRenderedPageBreak/>
        <w:t>только по согласованию с Заказчиком при сохранении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которые выплачены поставщиком (исполнителем, подрядчиком) в счет исполненных обязательств, если договор субподряда был частично исполнен.</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1"/>
        <w:rPr>
          <w:rFonts w:ascii="Times New Roman" w:hAnsi="Times New Roman" w:cs="Times New Roman"/>
          <w:sz w:val="24"/>
          <w:szCs w:val="24"/>
        </w:rPr>
      </w:pPr>
      <w:bookmarkStart w:id="134" w:name="P1330"/>
      <w:bookmarkEnd w:id="134"/>
      <w:r w:rsidRPr="00520654">
        <w:rPr>
          <w:rFonts w:ascii="Times New Roman" w:hAnsi="Times New Roman" w:cs="Times New Roman"/>
          <w:b/>
          <w:sz w:val="24"/>
          <w:szCs w:val="24"/>
        </w:rPr>
        <w:t>8. Закрытые закупки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8.1. Закрытая конкурентная закупка (закрытая закупка) проводится в следующих случаях:</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сведения о такой закупке составляют государственную тайну;</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закупка осуществляется в рамках государственного оборонного заказа для обеспечения обороны и безопасности Российской Федерации в части заказов на создание, модернизацию, поставку, ремонт, сервисное обслуживание и утилизацию вооружения, военной и специальной техники, на разработку, производство и поставку космической техники и объектов космической инфраструктуры;</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 в отношении закупки в соответствии с </w:t>
      </w:r>
      <w:hyperlink r:id="rId135"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пунктами 2</w:t>
        </w:r>
      </w:hyperlink>
      <w:r w:rsidRPr="00520654">
        <w:rPr>
          <w:rFonts w:ascii="Times New Roman" w:hAnsi="Times New Roman" w:cs="Times New Roman"/>
          <w:sz w:val="24"/>
          <w:szCs w:val="24"/>
        </w:rPr>
        <w:t xml:space="preserve">, </w:t>
      </w:r>
      <w:hyperlink r:id="rId136"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3 части 8 статьи 3.1</w:t>
        </w:r>
      </w:hyperlink>
      <w:r w:rsidRPr="00520654">
        <w:rPr>
          <w:rFonts w:ascii="Times New Roman" w:hAnsi="Times New Roman" w:cs="Times New Roman"/>
          <w:sz w:val="24"/>
          <w:szCs w:val="24"/>
        </w:rPr>
        <w:t xml:space="preserve"> Закона о закупках товаров, работ, услуг отдельными видами юридических лиц принято решение координационным органом Правительства Российской Федерации;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 </w:t>
      </w:r>
      <w:r w:rsidR="00C26CA1" w:rsidRPr="00520654">
        <w:rPr>
          <w:rFonts w:ascii="Times New Roman" w:hAnsi="Times New Roman" w:cs="Times New Roman"/>
          <w:sz w:val="24"/>
          <w:szCs w:val="24"/>
        </w:rPr>
        <w:t>закупка проводится в случаях, определенных Правительством Российской Федерации в соответствии с частью 16 статьи 4 Закона о закупках товаров, работ, услуг отдельными видами юридических лиц.</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8.2. Закрытая конкурентная закупка осуществляется следующими способами: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закрытый конкурс;</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закрытый аукцион;</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закрытый запрос котировок;</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закрытый запрос предложений.</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Закрытая конкурентная закупка может осуществляться указанными способами и в электронной форме, если Правительством Российской Федерации определены особенности документооборота при осуществлении таких закупок в электронной форме, а также перечень операторов электронных площадок для их осуществления и порядок аккредитации на них. В этом случае закрытая закупка проводится в порядке, предусмотренном Положением, регламентами и правилами проведения процедур, установленными оператором электронной площадки и соглашением, заключенным между ним и Заказчиком.</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8.3. Порядок проведения закрытой конкурентной закупки регулируется положениями </w:t>
      </w:r>
      <w:hyperlink r:id="rId137"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статей 3.2</w:t>
        </w:r>
      </w:hyperlink>
      <w:r w:rsidRPr="00520654">
        <w:rPr>
          <w:rFonts w:ascii="Times New Roman" w:hAnsi="Times New Roman" w:cs="Times New Roman"/>
          <w:sz w:val="24"/>
          <w:szCs w:val="24"/>
        </w:rPr>
        <w:t xml:space="preserve">, </w:t>
      </w:r>
      <w:hyperlink r:id="rId138"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3.5</w:t>
        </w:r>
      </w:hyperlink>
      <w:r w:rsidRPr="00520654">
        <w:rPr>
          <w:rFonts w:ascii="Times New Roman" w:hAnsi="Times New Roman" w:cs="Times New Roman"/>
          <w:sz w:val="24"/>
          <w:szCs w:val="24"/>
        </w:rPr>
        <w:t xml:space="preserve"> Закона о закупках товаров, работ, услуг отдельными видами юридических лиц и Положением.</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8.4.</w:t>
      </w:r>
      <w:r w:rsidR="008144E3" w:rsidRPr="00520654">
        <w:rPr>
          <w:rFonts w:ascii="Times New Roman" w:hAnsi="Times New Roman" w:cs="Times New Roman"/>
          <w:sz w:val="24"/>
          <w:szCs w:val="24"/>
        </w:rPr>
        <w:t xml:space="preserve"> </w:t>
      </w:r>
      <w:r w:rsidR="00C26CA1" w:rsidRPr="00520654">
        <w:rPr>
          <w:rFonts w:ascii="Times New Roman" w:hAnsi="Times New Roman" w:cs="Times New Roman"/>
          <w:sz w:val="24"/>
          <w:szCs w:val="24"/>
        </w:rPr>
        <w:t>Информация о закрытой конкурентной закупке, за исключением закупки, проводимой в случаях, определенных Правительством Российской Федерации в соответствии с частью 16 статьи 4 Закона о закупках товаров, работ, услуг отдельными видами юридических лиц, не размещается в ЕИС.</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8.5. Приглашения принять участие в закрытой конкурентной закупке с приложением документации о закупке направляется Заказчиком двум и более лицам, которые способны осуществить поставки товаров, выполнение работ, оказание услуг, являющиеся предметом закрытой конкурентной закупки, в сроки, указанные в </w:t>
      </w:r>
      <w:hyperlink w:anchor="P645" w:tooltip="2.1.3. Заказчик размещает в ЕИС, на официальном сайте и на электронной площадке извещение о проведении конкурса и конкурсную документацию не менее чем за пятнадцать дней до дня окончания срока подачи заявок на участие в конкурсе, за исключением случаев, когда ">
        <w:r w:rsidRPr="00520654">
          <w:rPr>
            <w:rFonts w:ascii="Times New Roman" w:hAnsi="Times New Roman" w:cs="Times New Roman"/>
            <w:sz w:val="24"/>
            <w:szCs w:val="24"/>
          </w:rPr>
          <w:t>пунктах 2.1.3</w:t>
        </w:r>
      </w:hyperlink>
      <w:r w:rsidRPr="00520654">
        <w:rPr>
          <w:rFonts w:ascii="Times New Roman" w:hAnsi="Times New Roman" w:cs="Times New Roman"/>
          <w:sz w:val="24"/>
          <w:szCs w:val="24"/>
        </w:rPr>
        <w:t xml:space="preserve">, </w:t>
      </w:r>
      <w:hyperlink w:anchor="P816" w:tooltip="3.1.3. Заказчик размещает в ЕИС, на официальном сайте и на электронной площадке извещение о проведении аукциона и аукционную документацию не менее чем за пятнадцать дней до даты окончания срока подачи заявок на участие в аукционе, за исключением случаев, когда">
        <w:r w:rsidRPr="00520654">
          <w:rPr>
            <w:rFonts w:ascii="Times New Roman" w:hAnsi="Times New Roman" w:cs="Times New Roman"/>
            <w:sz w:val="24"/>
            <w:szCs w:val="24"/>
          </w:rPr>
          <w:t>3.1.3</w:t>
        </w:r>
      </w:hyperlink>
      <w:r w:rsidRPr="00520654">
        <w:rPr>
          <w:rFonts w:ascii="Times New Roman" w:hAnsi="Times New Roman" w:cs="Times New Roman"/>
          <w:sz w:val="24"/>
          <w:szCs w:val="24"/>
        </w:rPr>
        <w:t xml:space="preserve">, </w:t>
      </w:r>
      <w:hyperlink w:anchor="P924" w:tooltip="4.1.5. Заказчик размещает в ЕИС, на официальном сайте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
        <w:r w:rsidRPr="00520654">
          <w:rPr>
            <w:rFonts w:ascii="Times New Roman" w:hAnsi="Times New Roman" w:cs="Times New Roman"/>
            <w:sz w:val="24"/>
            <w:szCs w:val="24"/>
          </w:rPr>
          <w:t>4.1.5</w:t>
        </w:r>
      </w:hyperlink>
      <w:r w:rsidRPr="00520654">
        <w:rPr>
          <w:rFonts w:ascii="Times New Roman" w:hAnsi="Times New Roman" w:cs="Times New Roman"/>
          <w:sz w:val="24"/>
          <w:szCs w:val="24"/>
        </w:rPr>
        <w:t xml:space="preserve">, </w:t>
      </w:r>
      <w:hyperlink w:anchor="P1037" w:tooltip="5.1.5. Заказчик размещает в ЕИС, на официальном сайте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
        <w:r w:rsidRPr="00520654">
          <w:rPr>
            <w:rFonts w:ascii="Times New Roman" w:hAnsi="Times New Roman" w:cs="Times New Roman"/>
            <w:sz w:val="24"/>
            <w:szCs w:val="24"/>
          </w:rPr>
          <w:t>5.1.5</w:t>
        </w:r>
      </w:hyperlink>
      <w:r w:rsidRPr="00520654">
        <w:rPr>
          <w:rFonts w:ascii="Times New Roman" w:hAnsi="Times New Roman" w:cs="Times New Roman"/>
          <w:sz w:val="24"/>
          <w:szCs w:val="24"/>
        </w:rPr>
        <w:t xml:space="preserve"> Положения.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8.6. Иная информация о закрытой конкурентной закупке и документы, составляемые в ходе ее осуществления, направляются участникам закрытой конкурентной закупки в сроки, установленные </w:t>
      </w:r>
      <w:hyperlink r:id="rId139"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Законом</w:t>
        </w:r>
      </w:hyperlink>
      <w:r w:rsidRPr="00520654">
        <w:rPr>
          <w:rFonts w:ascii="Times New Roman" w:hAnsi="Times New Roman" w:cs="Times New Roman"/>
          <w:sz w:val="24"/>
          <w:szCs w:val="24"/>
        </w:rPr>
        <w:t xml:space="preserve"> о закупках товаров, работ, услуг отдельными видами юридических лиц, и в порядке, определенном в документации о закрытой конкурентной закупке.</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8.7. Для участия в закрытой конкурентной закупке участник представляет заявку в запечатанном конверте, не позволяющем просматривать ее содержание до вскрытия конверта.</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47257E">
      <w:pPr>
        <w:widowControl w:val="0"/>
        <w:autoSpaceDE w:val="0"/>
        <w:autoSpaceDN w:val="0"/>
        <w:spacing w:after="0" w:line="240" w:lineRule="auto"/>
        <w:jc w:val="center"/>
        <w:outlineLvl w:val="1"/>
        <w:rPr>
          <w:rFonts w:ascii="Times New Roman" w:hAnsi="Times New Roman" w:cs="Times New Roman"/>
          <w:sz w:val="24"/>
          <w:szCs w:val="24"/>
        </w:rPr>
      </w:pPr>
      <w:r w:rsidRPr="00520654">
        <w:rPr>
          <w:rFonts w:ascii="Times New Roman" w:hAnsi="Times New Roman" w:cs="Times New Roman"/>
          <w:b/>
          <w:sz w:val="24"/>
          <w:szCs w:val="24"/>
        </w:rPr>
        <w:t>9. Особенности заключения и исполнения договоров, предметом</w:t>
      </w:r>
      <w:r w:rsidR="0047257E" w:rsidRPr="00520654">
        <w:rPr>
          <w:rFonts w:ascii="Times New Roman" w:hAnsi="Times New Roman" w:cs="Times New Roman"/>
          <w:b/>
          <w:sz w:val="24"/>
          <w:szCs w:val="24"/>
        </w:rPr>
        <w:t xml:space="preserve"> </w:t>
      </w:r>
      <w:r w:rsidRPr="00520654">
        <w:rPr>
          <w:rFonts w:ascii="Times New Roman" w:hAnsi="Times New Roman" w:cs="Times New Roman"/>
          <w:b/>
          <w:sz w:val="24"/>
          <w:szCs w:val="24"/>
        </w:rPr>
        <w:t>которых являются подготовка проектной документации</w:t>
      </w:r>
      <w:r w:rsidR="0047257E" w:rsidRPr="00520654">
        <w:rPr>
          <w:rFonts w:ascii="Times New Roman" w:hAnsi="Times New Roman" w:cs="Times New Roman"/>
          <w:b/>
          <w:sz w:val="24"/>
          <w:szCs w:val="24"/>
        </w:rPr>
        <w:t xml:space="preserve"> </w:t>
      </w:r>
      <w:r w:rsidRPr="00520654">
        <w:rPr>
          <w:rFonts w:ascii="Times New Roman" w:hAnsi="Times New Roman" w:cs="Times New Roman"/>
          <w:b/>
          <w:sz w:val="24"/>
          <w:szCs w:val="24"/>
        </w:rPr>
        <w:t>и (или) выполнение инженерных изысканий, строительство,</w:t>
      </w:r>
      <w:r w:rsidR="0047257E" w:rsidRPr="00520654">
        <w:rPr>
          <w:rFonts w:ascii="Times New Roman" w:hAnsi="Times New Roman" w:cs="Times New Roman"/>
          <w:b/>
          <w:sz w:val="24"/>
          <w:szCs w:val="24"/>
        </w:rPr>
        <w:t xml:space="preserve"> </w:t>
      </w:r>
      <w:r w:rsidRPr="00520654">
        <w:rPr>
          <w:rFonts w:ascii="Times New Roman" w:hAnsi="Times New Roman" w:cs="Times New Roman"/>
          <w:b/>
          <w:sz w:val="24"/>
          <w:szCs w:val="24"/>
        </w:rPr>
        <w:t>реконструкция и (или) капитальный ремонт</w:t>
      </w:r>
    </w:p>
    <w:p w:rsidR="00ED140A" w:rsidRPr="00520654" w:rsidRDefault="00ED140A" w:rsidP="00ED140A">
      <w:pPr>
        <w:widowControl w:val="0"/>
        <w:autoSpaceDE w:val="0"/>
        <w:autoSpaceDN w:val="0"/>
        <w:spacing w:after="0" w:line="240" w:lineRule="auto"/>
        <w:jc w:val="center"/>
        <w:rPr>
          <w:rFonts w:ascii="Times New Roman" w:hAnsi="Times New Roman" w:cs="Times New Roman"/>
          <w:sz w:val="24"/>
          <w:szCs w:val="24"/>
        </w:rPr>
      </w:pPr>
      <w:r w:rsidRPr="00520654">
        <w:rPr>
          <w:rFonts w:ascii="Times New Roman" w:hAnsi="Times New Roman" w:cs="Times New Roman"/>
          <w:b/>
          <w:sz w:val="24"/>
          <w:szCs w:val="24"/>
        </w:rPr>
        <w:t>объектов капитального строительства</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lastRenderedPageBreak/>
        <w:t xml:space="preserve">9.1. Договор, предметом которого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работ по такому договору исключительные права на результаты таких работ принадлежат указанным в </w:t>
      </w:r>
      <w:hyperlink r:id="rId140"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части 2 статьи 1</w:t>
        </w:r>
      </w:hyperlink>
      <w:r w:rsidRPr="00520654">
        <w:rPr>
          <w:rFonts w:ascii="Times New Roman" w:hAnsi="Times New Roman" w:cs="Times New Roman"/>
          <w:sz w:val="24"/>
          <w:szCs w:val="24"/>
        </w:rPr>
        <w:t xml:space="preserve"> Закона о закупках товаров, работ, услуг отдельными видами юридических лиц юридическим лицам, от имени которых заключен договор.</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9.2. Результатом выполненной работы по договору, предметом которого в соответствии с законодательством Российской Федерации о градостроительной деятельности являются подготовка проектной документации и (или) выполнение инженерных изысканий, являются проектная документация и (или) документ, содержащий результаты инженерных изысканий. В случае, если в соответствии с Градостроительным </w:t>
      </w:r>
      <w:hyperlink r:id="rId141" w:tooltip="&quot;Градостроительный кодекс Российской Федерации&quot; от 29.12.2004 N 190-ФЗ (ред. от 19.12.2022) (с изм. и доп., вступ. в силу с 03.02.2023) {КонсультантПлюс}">
        <w:r w:rsidRPr="00520654">
          <w:rPr>
            <w:rFonts w:ascii="Times New Roman" w:hAnsi="Times New Roman" w:cs="Times New Roman"/>
            <w:sz w:val="24"/>
            <w:szCs w:val="24"/>
          </w:rPr>
          <w:t>кодексом</w:t>
        </w:r>
      </w:hyperlink>
      <w:r w:rsidRPr="00520654">
        <w:rPr>
          <w:rFonts w:ascii="Times New Roman" w:hAnsi="Times New Roman" w:cs="Times New Roman"/>
          <w:sz w:val="24"/>
          <w:szCs w:val="24"/>
        </w:rPr>
        <w:t xml:space="preserve">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9.3. Результатом выполненной работы по договору, предметом которого являются строительство, реконструкция объекта капитального строительства, является построенный, реконструированный объект капитального строительства, в отношении которого получены заключение федерального органа исполнительной власти, органа исполнительной власти субъекта Российской Федерации, уполномоченных на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и заключение федерального органа исполнительной власти, уполномоченного на осуществление федерального государственного экологического надзора, в случаях, предусмотренных </w:t>
      </w:r>
      <w:hyperlink r:id="rId142" w:tooltip="&quot;Градостроительный кодекс Российской Федерации&quot; от 29.12.2004 N 190-ФЗ (ред. от 19.12.2022) (с изм. и доп., вступ. в силу с 03.02.2023) {КонсультантПлюс}">
        <w:r w:rsidRPr="00520654">
          <w:rPr>
            <w:rFonts w:ascii="Times New Roman" w:hAnsi="Times New Roman" w:cs="Times New Roman"/>
            <w:sz w:val="24"/>
            <w:szCs w:val="24"/>
          </w:rPr>
          <w:t>частью 5 статьи 54</w:t>
        </w:r>
      </w:hyperlink>
      <w:r w:rsidRPr="00520654">
        <w:rPr>
          <w:rFonts w:ascii="Times New Roman" w:hAnsi="Times New Roman" w:cs="Times New Roman"/>
          <w:sz w:val="24"/>
          <w:szCs w:val="24"/>
        </w:rPr>
        <w:t xml:space="preserve"> Градостроительного кодекса Российской Федерации.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9.4. Предметом договора могут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9.5.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9.6. При изменении (увеличении) цены договора,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в связи с увеличением цен на строительные ресурсы в 2021 и 2022 годах, подлежащие поставке и (или) использованию при исполнении такого договора, учитывать положения </w:t>
      </w:r>
      <w:hyperlink r:id="rId143" w:tooltip="Постановление Правительства РФ от 09.08.2021 N 1315 (ред. от 28.07.2022) &quot;О внесении изменений в некоторые акты Правительства Российской Федерации&quot; {КонсультантПлюс}">
        <w:r w:rsidRPr="00520654">
          <w:rPr>
            <w:rFonts w:ascii="Times New Roman" w:hAnsi="Times New Roman" w:cs="Times New Roman"/>
            <w:sz w:val="24"/>
            <w:szCs w:val="24"/>
          </w:rPr>
          <w:t>постановления</w:t>
        </w:r>
      </w:hyperlink>
      <w:r w:rsidRPr="00520654">
        <w:rPr>
          <w:rFonts w:ascii="Times New Roman" w:hAnsi="Times New Roman" w:cs="Times New Roman"/>
          <w:sz w:val="24"/>
          <w:szCs w:val="24"/>
        </w:rPr>
        <w:t xml:space="preserve"> Правительства Российской Федерации 9 августа 2021 г. </w:t>
      </w:r>
      <w:r w:rsidR="00E32B71" w:rsidRPr="00520654">
        <w:rPr>
          <w:rFonts w:ascii="Times New Roman" w:hAnsi="Times New Roman" w:cs="Times New Roman"/>
          <w:sz w:val="24"/>
          <w:szCs w:val="24"/>
        </w:rPr>
        <w:t>№</w:t>
      </w:r>
      <w:r w:rsidR="00C0722F" w:rsidRPr="00520654">
        <w:rPr>
          <w:rFonts w:ascii="Times New Roman" w:hAnsi="Times New Roman" w:cs="Times New Roman"/>
          <w:sz w:val="24"/>
          <w:szCs w:val="24"/>
        </w:rPr>
        <w:t xml:space="preserve"> 1315 «</w:t>
      </w:r>
      <w:r w:rsidRPr="00520654">
        <w:rPr>
          <w:rFonts w:ascii="Times New Roman" w:hAnsi="Times New Roman" w:cs="Times New Roman"/>
          <w:sz w:val="24"/>
          <w:szCs w:val="24"/>
        </w:rPr>
        <w:t>О</w:t>
      </w:r>
      <w:r w:rsidR="001A2083" w:rsidRPr="00520654">
        <w:rPr>
          <w:rFonts w:ascii="Times New Roman" w:hAnsi="Times New Roman" w:cs="Times New Roman"/>
          <w:sz w:val="24"/>
          <w:szCs w:val="24"/>
        </w:rPr>
        <w:t xml:space="preserve"> </w:t>
      </w:r>
      <w:r w:rsidRPr="00520654">
        <w:rPr>
          <w:rFonts w:ascii="Times New Roman" w:hAnsi="Times New Roman" w:cs="Times New Roman"/>
          <w:sz w:val="24"/>
          <w:szCs w:val="24"/>
        </w:rPr>
        <w:t>внесении изменений в некоторые акты Пра</w:t>
      </w:r>
      <w:r w:rsidR="00C0722F" w:rsidRPr="00520654">
        <w:rPr>
          <w:rFonts w:ascii="Times New Roman" w:hAnsi="Times New Roman" w:cs="Times New Roman"/>
          <w:sz w:val="24"/>
          <w:szCs w:val="24"/>
        </w:rPr>
        <w:t>вительства Российской Федерации»</w:t>
      </w:r>
      <w:r w:rsidRPr="00520654">
        <w:rPr>
          <w:rFonts w:ascii="Times New Roman" w:hAnsi="Times New Roman" w:cs="Times New Roman"/>
          <w:sz w:val="24"/>
          <w:szCs w:val="24"/>
        </w:rPr>
        <w:t>.</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9.7. При изменении существенных условий договора в 202</w:t>
      </w:r>
      <w:r w:rsidR="00935D53" w:rsidRPr="00520654">
        <w:rPr>
          <w:rFonts w:ascii="Times New Roman" w:hAnsi="Times New Roman" w:cs="Times New Roman"/>
          <w:sz w:val="24"/>
          <w:szCs w:val="24"/>
        </w:rPr>
        <w:t>5</w:t>
      </w:r>
      <w:r w:rsidRPr="00520654">
        <w:rPr>
          <w:rFonts w:ascii="Times New Roman" w:hAnsi="Times New Roman" w:cs="Times New Roman"/>
          <w:sz w:val="24"/>
          <w:szCs w:val="24"/>
        </w:rPr>
        <w:t xml:space="preserve"> году,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 при возникновении независящих от сторон </w:t>
      </w:r>
      <w:r w:rsidR="00935D53" w:rsidRPr="00520654">
        <w:rPr>
          <w:rFonts w:ascii="Times New Roman" w:hAnsi="Times New Roman" w:cs="Times New Roman"/>
          <w:sz w:val="24"/>
          <w:szCs w:val="24"/>
        </w:rPr>
        <w:t>договора</w:t>
      </w:r>
      <w:r w:rsidRPr="00520654">
        <w:rPr>
          <w:rFonts w:ascii="Times New Roman" w:hAnsi="Times New Roman" w:cs="Times New Roman"/>
          <w:sz w:val="24"/>
          <w:szCs w:val="24"/>
        </w:rPr>
        <w:t xml:space="preserve"> обстоятельств, влекущих невозможность его исполнения, в связи с возникновением независящих от сторон договора обстоятельств, учитывать положения </w:t>
      </w:r>
      <w:hyperlink r:id="rId144" w:tooltip="Постановление Правительства РФ от 16.04.2022 N 680 (ред. от 13.01.2023) &quot;Об установлении порядка и случаев изменения существенных условий государственных и муниципальных контрактов, предметом которых является выполнение работ по строительству, реконструкции, к">
        <w:r w:rsidRPr="00520654">
          <w:rPr>
            <w:rFonts w:ascii="Times New Roman" w:hAnsi="Times New Roman" w:cs="Times New Roman"/>
            <w:sz w:val="24"/>
            <w:szCs w:val="24"/>
          </w:rPr>
          <w:t>постановления</w:t>
        </w:r>
      </w:hyperlink>
      <w:r w:rsidRPr="00520654">
        <w:rPr>
          <w:rFonts w:ascii="Times New Roman" w:hAnsi="Times New Roman" w:cs="Times New Roman"/>
          <w:sz w:val="24"/>
          <w:szCs w:val="24"/>
        </w:rPr>
        <w:t xml:space="preserve"> Правительства Российской Федерации от 16 апреля 2022 г. </w:t>
      </w:r>
      <w:r w:rsidR="00E32B71" w:rsidRPr="00520654">
        <w:rPr>
          <w:rFonts w:ascii="Times New Roman" w:hAnsi="Times New Roman" w:cs="Times New Roman"/>
          <w:sz w:val="24"/>
          <w:szCs w:val="24"/>
        </w:rPr>
        <w:t>№</w:t>
      </w:r>
      <w:r w:rsidR="00C0722F" w:rsidRPr="00520654">
        <w:rPr>
          <w:rFonts w:ascii="Times New Roman" w:hAnsi="Times New Roman" w:cs="Times New Roman"/>
          <w:sz w:val="24"/>
          <w:szCs w:val="24"/>
        </w:rPr>
        <w:t xml:space="preserve"> 680 «</w:t>
      </w:r>
      <w:r w:rsidRPr="00520654">
        <w:rPr>
          <w:rFonts w:ascii="Times New Roman" w:hAnsi="Times New Roman" w:cs="Times New Roman"/>
          <w:sz w:val="24"/>
          <w:szCs w:val="24"/>
        </w:rPr>
        <w:t>Об установлении порядка и случаев изменения существенных условий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r w:rsidR="00C0722F" w:rsidRPr="00520654">
        <w:rPr>
          <w:rFonts w:ascii="Times New Roman" w:hAnsi="Times New Roman" w:cs="Times New Roman"/>
          <w:sz w:val="24"/>
          <w:szCs w:val="24"/>
        </w:rPr>
        <w:t>»</w:t>
      </w:r>
      <w:r w:rsidRPr="00520654">
        <w:rPr>
          <w:rFonts w:ascii="Times New Roman" w:hAnsi="Times New Roman" w:cs="Times New Roman"/>
          <w:sz w:val="24"/>
          <w:szCs w:val="24"/>
        </w:rPr>
        <w:t>.</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1"/>
        <w:rPr>
          <w:rFonts w:ascii="Times New Roman" w:hAnsi="Times New Roman" w:cs="Times New Roman"/>
          <w:sz w:val="24"/>
          <w:szCs w:val="24"/>
        </w:rPr>
      </w:pPr>
      <w:r w:rsidRPr="00520654">
        <w:rPr>
          <w:rFonts w:ascii="Times New Roman" w:hAnsi="Times New Roman" w:cs="Times New Roman"/>
          <w:b/>
          <w:sz w:val="24"/>
          <w:szCs w:val="24"/>
        </w:rPr>
        <w:t>10. Особенности участия в закупках коллективных участников</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10.1.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bookmarkStart w:id="135" w:name="P1366"/>
      <w:bookmarkEnd w:id="135"/>
      <w:r w:rsidRPr="00520654">
        <w:rPr>
          <w:rFonts w:ascii="Times New Roman" w:hAnsi="Times New Roman" w:cs="Times New Roman"/>
          <w:sz w:val="24"/>
          <w:szCs w:val="24"/>
        </w:rPr>
        <w:t>10.2. Юридическое или физическое лицо, в том числе индивидуальный предприниматель, может одновременно участвовать только в составе одного коллективного участника, участвующего в процедуре закупки.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bookmarkStart w:id="136" w:name="P1367"/>
      <w:bookmarkEnd w:id="136"/>
      <w:r w:rsidRPr="00520654">
        <w:rPr>
          <w:rFonts w:ascii="Times New Roman" w:hAnsi="Times New Roman" w:cs="Times New Roman"/>
          <w:sz w:val="24"/>
          <w:szCs w:val="24"/>
        </w:rPr>
        <w:t>10.3.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коллективного участника.</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10.4. При установлении обстоятельств, предусмотренных </w:t>
      </w:r>
      <w:hyperlink w:anchor="P1366" w:tooltip="10.2. Юридическое или физическое лицо, в том числе индивидуальный предприниматель, может одновременно участвовать только в составе одного коллективного участника, участвующего в процедуре закупки.">
        <w:r w:rsidRPr="00520654">
          <w:rPr>
            <w:rFonts w:ascii="Times New Roman" w:hAnsi="Times New Roman" w:cs="Times New Roman"/>
            <w:sz w:val="24"/>
            <w:szCs w:val="24"/>
          </w:rPr>
          <w:t>пунктами 10.2</w:t>
        </w:r>
      </w:hyperlink>
      <w:r w:rsidRPr="00520654">
        <w:rPr>
          <w:rFonts w:ascii="Times New Roman" w:hAnsi="Times New Roman" w:cs="Times New Roman"/>
          <w:sz w:val="24"/>
          <w:szCs w:val="24"/>
        </w:rPr>
        <w:t xml:space="preserve"> - </w:t>
      </w:r>
      <w:hyperlink w:anchor="P1367" w:tooltip="10.3.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коллективного участника.">
        <w:r w:rsidRPr="00520654">
          <w:rPr>
            <w:rFonts w:ascii="Times New Roman" w:hAnsi="Times New Roman" w:cs="Times New Roman"/>
            <w:sz w:val="24"/>
            <w:szCs w:val="24"/>
          </w:rPr>
          <w:t>10.3</w:t>
        </w:r>
      </w:hyperlink>
      <w:r w:rsidRPr="00520654">
        <w:rPr>
          <w:rFonts w:ascii="Times New Roman" w:hAnsi="Times New Roman" w:cs="Times New Roman"/>
          <w:sz w:val="24"/>
          <w:szCs w:val="24"/>
        </w:rPr>
        <w:t xml:space="preserve"> Положения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10.5. В случае участия коллективного участника в процедуре закупки каждый из участников коллективного участника должен соответствовать требованиям, предъявленным к участникам процедуры закупки в документации о закупке, за исключением случаев, специально оговоренных в документации о закупке. В случае если документацией о закупке установлены критерии оценки, оценка коллективной заявки осуществляется по совокупности сведений, предоставленных каждым членом коллективного участника.</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10.6. В составе заявки на участие в процедуре проведения закупки коллективный участник в обязательном порядке представляет копию соглашения между членами коллективного участника, в котором должно быть в обязательном порядке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10.7. Если хотя бы один участник коллективного участника, входящей в состав коллективного участника, на стадии подачи заявок отказывается от участия в проведении процедуры закупки, заявка от такого коллективного участника подлежит отклонению.</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10.8. В случае если после признания коллективного участника победителем процедуры закупки, хотя бы один участник коллективного участника отказывается от заключения договора, данный коллективный участник признается уклонившимся от заключения договора. Те же правила распространяются на заключение договора с лицом, занявшим второе место в случаях, когда в соответствии с Положением договор заключается с участником, занявшим второе место.</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10.9. Требования об исполнении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выполнение договора в полном объеме.</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10.10. Требования о выплате неустойки или других штрафных санкций, вытекающих из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выплату неустойки или других штрафных санкций в полном объеме.</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10.11.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p w:rsidR="00ED140A" w:rsidRPr="00520654" w:rsidRDefault="00ED140A" w:rsidP="00ED140A">
      <w:pPr>
        <w:widowControl w:val="0"/>
        <w:autoSpaceDE w:val="0"/>
        <w:autoSpaceDN w:val="0"/>
        <w:spacing w:after="0" w:line="240" w:lineRule="auto"/>
        <w:jc w:val="both"/>
        <w:rPr>
          <w:rFonts w:ascii="Times New Roman" w:hAnsi="Times New Roman" w:cs="Times New Roman"/>
          <w:sz w:val="24"/>
          <w:szCs w:val="24"/>
        </w:rPr>
      </w:pPr>
    </w:p>
    <w:p w:rsidR="00ED140A" w:rsidRPr="00520654" w:rsidRDefault="00ED140A" w:rsidP="00ED140A">
      <w:pPr>
        <w:widowControl w:val="0"/>
        <w:autoSpaceDE w:val="0"/>
        <w:autoSpaceDN w:val="0"/>
        <w:spacing w:after="0" w:line="240" w:lineRule="auto"/>
        <w:jc w:val="center"/>
        <w:outlineLvl w:val="1"/>
        <w:rPr>
          <w:rFonts w:ascii="Times New Roman" w:hAnsi="Times New Roman" w:cs="Times New Roman"/>
          <w:sz w:val="24"/>
          <w:szCs w:val="24"/>
        </w:rPr>
      </w:pPr>
      <w:r w:rsidRPr="00520654">
        <w:rPr>
          <w:rFonts w:ascii="Times New Roman" w:hAnsi="Times New Roman" w:cs="Times New Roman"/>
          <w:b/>
          <w:sz w:val="24"/>
          <w:szCs w:val="24"/>
        </w:rPr>
        <w:t>11. Заключительные положения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11.1. Секретарь комиссии по закупкам обеспечивает хранение документации и извещения о закупке, их изменений и разъяснений, заявок на участие в процедурах закупки, а также их изменений, окончательных предложений, протоколов, уведомлений, составленных в ходе проведения процедур закупки, в течение трех лет с даты окончания процедуры закупки.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11.2. Контроль за соблюдением процедур закупки осуществляется в порядке, установленном законодательством Российской Федерации.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11.3. За нарушение требований Положения виновные лица несут ответственность в соответствии с законодательством Российской Федерации.</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lastRenderedPageBreak/>
        <w:t>11.4. Заказчик направляет в федеральный орган исполнительной власти, уполномоченный Правительством Российской Федерации, сведения об участниках закупки, уклонившихся от заключения договоров,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11.5. </w:t>
      </w:r>
      <w:hyperlink r:id="rId145" w:tooltip="Постановление Правительства РФ от 22.11.2012 N 1211 (ред. от 15.10.2022) &quot;О ведении реестра недобросовестных поставщиков, предусмотренного Федеральным законом &quot;О закупках товаров, работ, услуг отдельными видами юридических лиц&quot; (вместе с &quot;Правилами направления">
        <w:r w:rsidRPr="00520654">
          <w:rPr>
            <w:rFonts w:ascii="Times New Roman" w:hAnsi="Times New Roman" w:cs="Times New Roman"/>
            <w:sz w:val="24"/>
            <w:szCs w:val="24"/>
          </w:rPr>
          <w:t>Перечень</w:t>
        </w:r>
      </w:hyperlink>
      <w:r w:rsidRPr="00520654">
        <w:rPr>
          <w:rFonts w:ascii="Times New Roman" w:hAnsi="Times New Roman" w:cs="Times New Roman"/>
          <w:sz w:val="24"/>
          <w:szCs w:val="24"/>
        </w:rPr>
        <w:t xml:space="preserve"> сведений, включаемых в реестр недобросовестных поставщиков, порядок направления сведений о недобросовестных участниках закупки, поставщиках в федеральный орган исполнительной власти, уполномоченный на ведение реестра недобросовестных поставщиков, утвержден постановлением Правительства Российской Федерации от 22 ноября 2012 г. </w:t>
      </w:r>
      <w:r w:rsidR="00E32B71" w:rsidRPr="00520654">
        <w:rPr>
          <w:rFonts w:ascii="Times New Roman" w:hAnsi="Times New Roman" w:cs="Times New Roman"/>
          <w:sz w:val="24"/>
          <w:szCs w:val="24"/>
        </w:rPr>
        <w:t>№</w:t>
      </w:r>
      <w:r w:rsidR="001D568B" w:rsidRPr="00520654">
        <w:rPr>
          <w:rFonts w:ascii="Times New Roman" w:hAnsi="Times New Roman" w:cs="Times New Roman"/>
          <w:sz w:val="24"/>
          <w:szCs w:val="24"/>
        </w:rPr>
        <w:t xml:space="preserve"> 1211 «</w:t>
      </w:r>
      <w:r w:rsidRPr="00520654">
        <w:rPr>
          <w:rFonts w:ascii="Times New Roman" w:hAnsi="Times New Roman" w:cs="Times New Roman"/>
          <w:sz w:val="24"/>
          <w:szCs w:val="24"/>
        </w:rPr>
        <w:t>О ведении реестра недобросовестных поставщиков, предус</w:t>
      </w:r>
      <w:r w:rsidR="001D568B" w:rsidRPr="00520654">
        <w:rPr>
          <w:rFonts w:ascii="Times New Roman" w:hAnsi="Times New Roman" w:cs="Times New Roman"/>
          <w:sz w:val="24"/>
          <w:szCs w:val="24"/>
        </w:rPr>
        <w:t>мотренного Федеральным законом «</w:t>
      </w:r>
      <w:r w:rsidRPr="00520654">
        <w:rPr>
          <w:rFonts w:ascii="Times New Roman" w:hAnsi="Times New Roman" w:cs="Times New Roman"/>
          <w:sz w:val="24"/>
          <w:szCs w:val="24"/>
        </w:rPr>
        <w:t>О закупках товаров, работ, услуг от</w:t>
      </w:r>
      <w:r w:rsidR="001D568B" w:rsidRPr="00520654">
        <w:rPr>
          <w:rFonts w:ascii="Times New Roman" w:hAnsi="Times New Roman" w:cs="Times New Roman"/>
          <w:sz w:val="24"/>
          <w:szCs w:val="24"/>
        </w:rPr>
        <w:t>дельными видами юридических лиц»</w:t>
      </w:r>
      <w:r w:rsidRPr="00520654">
        <w:rPr>
          <w:rFonts w:ascii="Times New Roman" w:hAnsi="Times New Roman" w:cs="Times New Roman"/>
          <w:sz w:val="24"/>
          <w:szCs w:val="24"/>
        </w:rPr>
        <w:t>.</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11.6. Независимая гарантия, предоставляемая участником закупки в качестве обеспечения заявки на участие в закупке, обеспечения исполнения договора должна соответствовать требованиям установленным Правительством Российской Федерации, в случае установления таких требований в соответствии с </w:t>
      </w:r>
      <w:hyperlink r:id="rId146" w:tooltip="Федеральный закон от 18.07.2011 N 223-ФЗ (ред. от 05.12.2022) &quot;О закупках товаров, работ, услуг отдельными видами юридических лиц&quot; {КонсультантПлюс}">
        <w:r w:rsidRPr="00520654">
          <w:rPr>
            <w:rFonts w:ascii="Times New Roman" w:hAnsi="Times New Roman" w:cs="Times New Roman"/>
            <w:sz w:val="24"/>
            <w:szCs w:val="24"/>
          </w:rPr>
          <w:t>пунктом 32 статьи 3.4</w:t>
        </w:r>
      </w:hyperlink>
      <w:r w:rsidRPr="00520654">
        <w:rPr>
          <w:rFonts w:ascii="Times New Roman" w:hAnsi="Times New Roman" w:cs="Times New Roman"/>
          <w:sz w:val="24"/>
          <w:szCs w:val="24"/>
        </w:rPr>
        <w:t xml:space="preserve"> Закона о закупках товаров, работ, услуг отдельными видами юридических лиц.</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11.7. Все документы, ранее регламентировавшие закупочную деятельность Заказчика, утрачивают силу и являются недействительными со дня утверждения Положения.</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11.8. Заказчик при осуществлении закупок руководствуется Положением с момента его размещения в ЕИС.</w:t>
      </w:r>
    </w:p>
    <w:p w:rsidR="00ED140A" w:rsidRPr="00520654" w:rsidRDefault="00ED140A" w:rsidP="00583753">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 xml:space="preserve">11.9. Все правила </w:t>
      </w:r>
      <w:hyperlink r:id="rId147" w:tooltip="Постановление Правительства РФ от 11.12.2014 N 1352 (ред. от 20.12.2022)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
        <w:r w:rsidRPr="00520654">
          <w:rPr>
            <w:rFonts w:ascii="Times New Roman" w:hAnsi="Times New Roman" w:cs="Times New Roman"/>
            <w:sz w:val="24"/>
            <w:szCs w:val="24"/>
          </w:rPr>
          <w:t>Положения</w:t>
        </w:r>
      </w:hyperlink>
      <w:r w:rsidRPr="00520654">
        <w:rPr>
          <w:rFonts w:ascii="Times New Roman" w:hAnsi="Times New Roman" w:cs="Times New Roman"/>
          <w:sz w:val="24"/>
          <w:szCs w:val="24"/>
        </w:rPr>
        <w:t>, касающиеся участия СМСП в закупках, распространяются и на физических лиц, не являющихся индивидуальными предпринимателями, применяющ</w:t>
      </w:r>
      <w:r w:rsidR="001D568B" w:rsidRPr="00520654">
        <w:rPr>
          <w:rFonts w:ascii="Times New Roman" w:hAnsi="Times New Roman" w:cs="Times New Roman"/>
          <w:sz w:val="24"/>
          <w:szCs w:val="24"/>
        </w:rPr>
        <w:t>их специальный налоговый режим «Налог на профессиональный доход»</w:t>
      </w:r>
      <w:r w:rsidR="00594A8A" w:rsidRPr="00520654">
        <w:rPr>
          <w:rFonts w:ascii="Times New Roman" w:hAnsi="Times New Roman" w:cs="Times New Roman"/>
          <w:sz w:val="24"/>
          <w:szCs w:val="24"/>
        </w:rPr>
        <w:t xml:space="preserve"> (</w:t>
      </w:r>
      <w:proofErr w:type="spellStart"/>
      <w:r w:rsidR="00594A8A" w:rsidRPr="00520654">
        <w:rPr>
          <w:rFonts w:ascii="Times New Roman" w:hAnsi="Times New Roman" w:cs="Times New Roman"/>
          <w:sz w:val="24"/>
          <w:szCs w:val="24"/>
        </w:rPr>
        <w:t>самозанятых</w:t>
      </w:r>
      <w:proofErr w:type="spellEnd"/>
      <w:r w:rsidR="00594A8A" w:rsidRPr="00520654">
        <w:rPr>
          <w:rFonts w:ascii="Times New Roman" w:hAnsi="Times New Roman" w:cs="Times New Roman"/>
          <w:sz w:val="24"/>
          <w:szCs w:val="24"/>
        </w:rPr>
        <w:t>);</w:t>
      </w:r>
    </w:p>
    <w:p w:rsidR="00594A8A" w:rsidRPr="00520654" w:rsidRDefault="00594A8A" w:rsidP="00594A8A">
      <w:pPr>
        <w:widowControl w:val="0"/>
        <w:autoSpaceDE w:val="0"/>
        <w:autoSpaceDN w:val="0"/>
        <w:spacing w:after="0" w:line="240" w:lineRule="auto"/>
        <w:ind w:firstLine="709"/>
        <w:jc w:val="both"/>
        <w:rPr>
          <w:rFonts w:ascii="Times New Roman" w:hAnsi="Times New Roman" w:cs="Times New Roman"/>
          <w:sz w:val="24"/>
          <w:szCs w:val="24"/>
        </w:rPr>
      </w:pPr>
      <w:r w:rsidRPr="00520654">
        <w:rPr>
          <w:rFonts w:ascii="Times New Roman" w:hAnsi="Times New Roman" w:cs="Times New Roman"/>
          <w:sz w:val="24"/>
          <w:szCs w:val="24"/>
        </w:rPr>
        <w:t>11.10. Перечень товаров, работ, услуг со сроком оплаты, отличным от сроков оплаты, предусмотренных частью 5.3 статьи 3 Закона о закупках товаров, работ, услуг отдельными видами юридических лиц, и (или) порядок определения таких сроков: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6"/>
        <w:gridCol w:w="6285"/>
        <w:gridCol w:w="2518"/>
      </w:tblGrid>
      <w:tr w:rsidR="00594A8A" w:rsidRPr="00520654" w:rsidTr="00AC35C0">
        <w:trPr>
          <w:jc w:val="center"/>
        </w:trPr>
        <w:tc>
          <w:tcPr>
            <w:tcW w:w="0" w:type="auto"/>
            <w:shd w:val="clear" w:color="auto" w:fill="auto"/>
            <w:vAlign w:val="center"/>
          </w:tcPr>
          <w:p w:rsidR="00594A8A" w:rsidRPr="00520654" w:rsidRDefault="00594A8A" w:rsidP="00594A8A">
            <w:pPr>
              <w:widowControl w:val="0"/>
              <w:autoSpaceDE w:val="0"/>
              <w:autoSpaceDN w:val="0"/>
              <w:spacing w:after="0" w:line="240" w:lineRule="auto"/>
              <w:jc w:val="both"/>
              <w:rPr>
                <w:rFonts w:ascii="Times New Roman" w:hAnsi="Times New Roman" w:cs="Times New Roman"/>
                <w:sz w:val="24"/>
                <w:szCs w:val="24"/>
              </w:rPr>
            </w:pPr>
            <w:r w:rsidRPr="00520654">
              <w:rPr>
                <w:rFonts w:ascii="Times New Roman" w:hAnsi="Times New Roman" w:cs="Times New Roman"/>
                <w:sz w:val="24"/>
                <w:szCs w:val="24"/>
              </w:rPr>
              <w:t>ОКПД 2</w:t>
            </w:r>
          </w:p>
        </w:tc>
        <w:tc>
          <w:tcPr>
            <w:tcW w:w="0" w:type="auto"/>
            <w:shd w:val="clear" w:color="auto" w:fill="auto"/>
            <w:vAlign w:val="center"/>
          </w:tcPr>
          <w:p w:rsidR="00594A8A" w:rsidRPr="00520654" w:rsidRDefault="00594A8A" w:rsidP="00594A8A">
            <w:pPr>
              <w:widowControl w:val="0"/>
              <w:autoSpaceDE w:val="0"/>
              <w:autoSpaceDN w:val="0"/>
              <w:spacing w:after="0" w:line="240" w:lineRule="auto"/>
              <w:jc w:val="both"/>
              <w:rPr>
                <w:rFonts w:ascii="Times New Roman" w:hAnsi="Times New Roman" w:cs="Times New Roman"/>
                <w:sz w:val="24"/>
                <w:szCs w:val="24"/>
              </w:rPr>
            </w:pPr>
            <w:r w:rsidRPr="00520654">
              <w:rPr>
                <w:rFonts w:ascii="Times New Roman" w:hAnsi="Times New Roman" w:cs="Times New Roman"/>
                <w:bCs/>
                <w:sz w:val="24"/>
                <w:szCs w:val="24"/>
              </w:rPr>
              <w:t>Порядок определения срока оплаты</w:t>
            </w:r>
          </w:p>
        </w:tc>
        <w:tc>
          <w:tcPr>
            <w:tcW w:w="0" w:type="auto"/>
            <w:shd w:val="clear" w:color="auto" w:fill="auto"/>
            <w:vAlign w:val="center"/>
          </w:tcPr>
          <w:p w:rsidR="00594A8A" w:rsidRPr="00520654" w:rsidRDefault="00594A8A" w:rsidP="00594A8A">
            <w:pPr>
              <w:widowControl w:val="0"/>
              <w:autoSpaceDE w:val="0"/>
              <w:autoSpaceDN w:val="0"/>
              <w:spacing w:after="0" w:line="240" w:lineRule="auto"/>
              <w:jc w:val="both"/>
              <w:rPr>
                <w:rFonts w:ascii="Times New Roman" w:hAnsi="Times New Roman" w:cs="Times New Roman"/>
                <w:sz w:val="24"/>
                <w:szCs w:val="24"/>
              </w:rPr>
            </w:pPr>
            <w:r w:rsidRPr="00520654">
              <w:rPr>
                <w:rFonts w:ascii="Times New Roman" w:hAnsi="Times New Roman" w:cs="Times New Roman"/>
                <w:bCs/>
                <w:sz w:val="24"/>
                <w:szCs w:val="24"/>
              </w:rPr>
              <w:t>Срок оплаты (рабочие/ календарные дни)</w:t>
            </w:r>
          </w:p>
        </w:tc>
      </w:tr>
      <w:tr w:rsidR="00594A8A" w:rsidRPr="00520654" w:rsidTr="00AC35C0">
        <w:trPr>
          <w:jc w:val="center"/>
        </w:trPr>
        <w:tc>
          <w:tcPr>
            <w:tcW w:w="0" w:type="auto"/>
            <w:shd w:val="clear" w:color="auto" w:fill="auto"/>
            <w:vAlign w:val="center"/>
          </w:tcPr>
          <w:p w:rsidR="00594A8A" w:rsidRPr="00520654" w:rsidRDefault="00594A8A" w:rsidP="00594A8A">
            <w:pPr>
              <w:widowControl w:val="0"/>
              <w:autoSpaceDE w:val="0"/>
              <w:autoSpaceDN w:val="0"/>
              <w:spacing w:after="0" w:line="240" w:lineRule="auto"/>
              <w:jc w:val="both"/>
              <w:rPr>
                <w:rFonts w:ascii="Times New Roman" w:hAnsi="Times New Roman" w:cs="Times New Roman"/>
                <w:sz w:val="24"/>
                <w:szCs w:val="24"/>
              </w:rPr>
            </w:pPr>
            <w:r w:rsidRPr="00520654">
              <w:rPr>
                <w:rFonts w:ascii="Times New Roman" w:hAnsi="Times New Roman" w:cs="Times New Roman"/>
                <w:sz w:val="24"/>
                <w:szCs w:val="24"/>
              </w:rPr>
              <w:t>41.20.20.710</w:t>
            </w:r>
          </w:p>
        </w:tc>
        <w:tc>
          <w:tcPr>
            <w:tcW w:w="0" w:type="auto"/>
            <w:shd w:val="clear" w:color="auto" w:fill="auto"/>
            <w:vAlign w:val="center"/>
          </w:tcPr>
          <w:p w:rsidR="00594A8A" w:rsidRPr="00520654" w:rsidRDefault="00594A8A" w:rsidP="00594A8A">
            <w:pPr>
              <w:widowControl w:val="0"/>
              <w:autoSpaceDE w:val="0"/>
              <w:autoSpaceDN w:val="0"/>
              <w:spacing w:after="0" w:line="240" w:lineRule="auto"/>
              <w:jc w:val="both"/>
              <w:rPr>
                <w:rFonts w:ascii="Times New Roman" w:hAnsi="Times New Roman" w:cs="Times New Roman"/>
                <w:sz w:val="24"/>
                <w:szCs w:val="24"/>
              </w:rPr>
            </w:pPr>
            <w:r w:rsidRPr="00520654">
              <w:rPr>
                <w:rFonts w:ascii="Times New Roman" w:hAnsi="Times New Roman" w:cs="Times New Roman"/>
                <w:sz w:val="24"/>
                <w:szCs w:val="24"/>
              </w:rPr>
              <w:t>со дня перехода права собственности Заказчику</w:t>
            </w:r>
          </w:p>
        </w:tc>
        <w:tc>
          <w:tcPr>
            <w:tcW w:w="0" w:type="auto"/>
            <w:shd w:val="clear" w:color="auto" w:fill="auto"/>
            <w:vAlign w:val="center"/>
          </w:tcPr>
          <w:p w:rsidR="00594A8A" w:rsidRPr="00520654" w:rsidRDefault="00594A8A" w:rsidP="00594A8A">
            <w:pPr>
              <w:widowControl w:val="0"/>
              <w:autoSpaceDE w:val="0"/>
              <w:autoSpaceDN w:val="0"/>
              <w:spacing w:after="0" w:line="240" w:lineRule="auto"/>
              <w:jc w:val="both"/>
              <w:rPr>
                <w:rFonts w:ascii="Times New Roman" w:hAnsi="Times New Roman" w:cs="Times New Roman"/>
                <w:sz w:val="24"/>
                <w:szCs w:val="24"/>
              </w:rPr>
            </w:pPr>
            <w:r w:rsidRPr="00520654">
              <w:rPr>
                <w:rFonts w:ascii="Times New Roman" w:hAnsi="Times New Roman" w:cs="Times New Roman"/>
                <w:sz w:val="24"/>
                <w:szCs w:val="24"/>
              </w:rPr>
              <w:t>не более 730 календарных дней</w:t>
            </w:r>
          </w:p>
        </w:tc>
      </w:tr>
      <w:tr w:rsidR="00594A8A" w:rsidRPr="00520654" w:rsidTr="00AC35C0">
        <w:trPr>
          <w:jc w:val="center"/>
        </w:trPr>
        <w:tc>
          <w:tcPr>
            <w:tcW w:w="0" w:type="auto"/>
            <w:shd w:val="clear" w:color="auto" w:fill="auto"/>
            <w:vAlign w:val="center"/>
          </w:tcPr>
          <w:p w:rsidR="00594A8A" w:rsidRPr="00520654" w:rsidRDefault="00594A8A" w:rsidP="00594A8A">
            <w:pPr>
              <w:widowControl w:val="0"/>
              <w:autoSpaceDE w:val="0"/>
              <w:autoSpaceDN w:val="0"/>
              <w:spacing w:after="0" w:line="240" w:lineRule="auto"/>
              <w:jc w:val="both"/>
              <w:rPr>
                <w:rFonts w:ascii="Times New Roman" w:hAnsi="Times New Roman" w:cs="Times New Roman"/>
                <w:sz w:val="24"/>
                <w:szCs w:val="24"/>
              </w:rPr>
            </w:pPr>
            <w:r w:rsidRPr="00520654">
              <w:rPr>
                <w:rFonts w:ascii="Times New Roman" w:hAnsi="Times New Roman" w:cs="Times New Roman"/>
                <w:sz w:val="24"/>
                <w:szCs w:val="24"/>
              </w:rPr>
              <w:t>42.21</w:t>
            </w:r>
          </w:p>
        </w:tc>
        <w:tc>
          <w:tcPr>
            <w:tcW w:w="0" w:type="auto"/>
            <w:shd w:val="clear" w:color="auto" w:fill="auto"/>
            <w:vAlign w:val="center"/>
          </w:tcPr>
          <w:p w:rsidR="00594A8A" w:rsidRPr="00520654" w:rsidRDefault="00594A8A" w:rsidP="00594A8A">
            <w:pPr>
              <w:widowControl w:val="0"/>
              <w:autoSpaceDE w:val="0"/>
              <w:autoSpaceDN w:val="0"/>
              <w:spacing w:after="0" w:line="240" w:lineRule="auto"/>
              <w:jc w:val="both"/>
              <w:rPr>
                <w:rFonts w:ascii="Times New Roman" w:hAnsi="Times New Roman" w:cs="Times New Roman"/>
                <w:sz w:val="24"/>
                <w:szCs w:val="24"/>
              </w:rPr>
            </w:pPr>
            <w:r w:rsidRPr="00520654">
              <w:rPr>
                <w:rFonts w:ascii="Times New Roman" w:hAnsi="Times New Roman" w:cs="Times New Roman"/>
                <w:sz w:val="24"/>
                <w:szCs w:val="24"/>
              </w:rPr>
              <w:t>с даты подписания Заказчиком акта о приемке выполненных работ по форме КС-2, справке о стоимости выполненных работ и затрат по форме КС-3</w:t>
            </w:r>
          </w:p>
        </w:tc>
        <w:tc>
          <w:tcPr>
            <w:tcW w:w="0" w:type="auto"/>
            <w:shd w:val="clear" w:color="auto" w:fill="auto"/>
            <w:vAlign w:val="center"/>
          </w:tcPr>
          <w:p w:rsidR="00594A8A" w:rsidRPr="00520654" w:rsidRDefault="00594A8A" w:rsidP="00594A8A">
            <w:pPr>
              <w:widowControl w:val="0"/>
              <w:autoSpaceDE w:val="0"/>
              <w:autoSpaceDN w:val="0"/>
              <w:spacing w:after="0" w:line="240" w:lineRule="auto"/>
              <w:jc w:val="both"/>
              <w:rPr>
                <w:rFonts w:ascii="Times New Roman" w:hAnsi="Times New Roman" w:cs="Times New Roman"/>
                <w:sz w:val="24"/>
                <w:szCs w:val="24"/>
              </w:rPr>
            </w:pPr>
            <w:r w:rsidRPr="00520654">
              <w:rPr>
                <w:rFonts w:ascii="Times New Roman" w:hAnsi="Times New Roman" w:cs="Times New Roman"/>
                <w:sz w:val="24"/>
                <w:szCs w:val="24"/>
              </w:rPr>
              <w:t>не более 180 календарных дней</w:t>
            </w:r>
          </w:p>
        </w:tc>
      </w:tr>
    </w:tbl>
    <w:p w:rsidR="0076466D" w:rsidRPr="00520654" w:rsidRDefault="0076466D" w:rsidP="0076466D">
      <w:pPr>
        <w:autoSpaceDE w:val="0"/>
        <w:autoSpaceDN w:val="0"/>
        <w:adjustRightInd w:val="0"/>
        <w:spacing w:after="0"/>
        <w:jc w:val="both"/>
        <w:rPr>
          <w:rFonts w:ascii="Times New Roman" w:eastAsiaTheme="minorHAnsi" w:hAnsi="Times New Roman" w:cs="Times New Roman"/>
          <w:sz w:val="24"/>
          <w:szCs w:val="24"/>
          <w:lang w:eastAsia="en-US"/>
        </w:rPr>
      </w:pPr>
      <w:r w:rsidRPr="00520654">
        <w:rPr>
          <w:rFonts w:eastAsiaTheme="minorHAnsi"/>
          <w:lang w:eastAsia="en-US"/>
        </w:rPr>
        <w:tab/>
      </w:r>
      <w:r w:rsidRPr="00520654">
        <w:rPr>
          <w:rFonts w:ascii="Times New Roman" w:eastAsiaTheme="minorHAnsi" w:hAnsi="Times New Roman" w:cs="Times New Roman"/>
          <w:sz w:val="24"/>
          <w:szCs w:val="24"/>
          <w:lang w:eastAsia="en-US"/>
        </w:rPr>
        <w:t>11.11. Государственные унитарные предприятия Чувашской Республики, на которые законодательными актами Чувашской Республики возложены полномочия по поставке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осуществляют закупки для целей исполнения обязательств по контрактам, заключенным на основании части 76 статьи 112 Закона о контрактной системе, руководствуясь положениями нормативных правовых актов, принятых Правительством Российской Федерации в соответствии с частью 3 статьи 14, частью 6 статьи 23, пунктом 6 части 1 и частью 5 статьи 33, пунктом 2 части 29 статьи 34 Закона о контрактной системе.</w:t>
      </w:r>
    </w:p>
    <w:p w:rsidR="00540222" w:rsidRPr="00520654" w:rsidRDefault="0076466D" w:rsidP="0076466D">
      <w:pPr>
        <w:autoSpaceDE w:val="0"/>
        <w:autoSpaceDN w:val="0"/>
        <w:adjustRightInd w:val="0"/>
        <w:spacing w:after="0"/>
        <w:jc w:val="both"/>
        <w:rPr>
          <w:rFonts w:ascii="Times New Roman" w:eastAsiaTheme="minorHAnsi" w:hAnsi="Times New Roman" w:cs="Times New Roman"/>
          <w:sz w:val="24"/>
          <w:szCs w:val="24"/>
          <w:lang w:eastAsia="en-US"/>
        </w:rPr>
      </w:pPr>
      <w:r w:rsidRPr="00520654">
        <w:rPr>
          <w:rFonts w:ascii="Times New Roman" w:eastAsiaTheme="minorHAnsi" w:hAnsi="Times New Roman" w:cs="Times New Roman"/>
          <w:sz w:val="24"/>
          <w:szCs w:val="24"/>
          <w:lang w:eastAsia="en-US"/>
        </w:rPr>
        <w:tab/>
        <w:t xml:space="preserve">11.12. Заказчик вправе осуществлять закупки лекарственных средств, специализированных продуктов лечебного питания, медицинских изделий, расходных </w:t>
      </w:r>
      <w:r w:rsidRPr="00520654">
        <w:rPr>
          <w:rFonts w:ascii="Times New Roman" w:eastAsiaTheme="minorHAnsi" w:hAnsi="Times New Roman" w:cs="Times New Roman"/>
          <w:sz w:val="24"/>
          <w:szCs w:val="24"/>
          <w:lang w:eastAsia="en-US"/>
        </w:rPr>
        <w:lastRenderedPageBreak/>
        <w:t>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Чувашской Республики, если законодательным актом Чувашской Республики на такое предприятие возложены полномочия по поставке таких товаров, оказанию таких услуг, выполнению таких работ в соответствии с положениями Закона о контрактной системе. При осуществлении такой закупки заказчик определяет и обосновывает цену договора в соответствии с настоящим Положением и включает в договор обоснование цены договора.</w:t>
      </w:r>
    </w:p>
    <w:p w:rsidR="00C1766E" w:rsidRPr="00520654" w:rsidRDefault="00C1766E" w:rsidP="00C1766E">
      <w:pPr>
        <w:spacing w:after="0" w:line="240" w:lineRule="auto"/>
        <w:rPr>
          <w:rFonts w:ascii="Times New Roman" w:hAnsi="Times New Roman" w:cs="Times New Roman"/>
          <w:sz w:val="24"/>
          <w:szCs w:val="24"/>
        </w:rPr>
      </w:pPr>
      <w:r w:rsidRPr="00520654">
        <w:rPr>
          <w:rFonts w:ascii="Times New Roman" w:eastAsiaTheme="minorHAnsi" w:hAnsi="Times New Roman" w:cs="Times New Roman"/>
          <w:sz w:val="24"/>
          <w:szCs w:val="24"/>
          <w:lang w:eastAsia="en-US"/>
        </w:rPr>
        <w:tab/>
      </w:r>
      <w:r w:rsidRPr="00520654">
        <w:rPr>
          <w:rFonts w:ascii="Times New Roman" w:hAnsi="Times New Roman" w:cs="Times New Roman"/>
          <w:sz w:val="24"/>
          <w:szCs w:val="24"/>
        </w:rPr>
        <w:t>11.13. В случае наличия в составе заявки на участие в конкурентной закупке предложения о цене в виде приложенного документа и такое предложение о цене отличается от предложения о цене, поданного с применением программно-аппаратных средств электронной площадки, оценка заявки осуществляется по предложению о цене, указанному с применением программно-аппаратных средств электронной площадки.</w:t>
      </w:r>
    </w:p>
    <w:p w:rsidR="00C1766E" w:rsidRDefault="00C1766E" w:rsidP="00C1766E">
      <w:pPr>
        <w:autoSpaceDE w:val="0"/>
        <w:autoSpaceDN w:val="0"/>
        <w:adjustRightInd w:val="0"/>
        <w:spacing w:after="0" w:line="240" w:lineRule="auto"/>
        <w:jc w:val="both"/>
        <w:rPr>
          <w:rFonts w:ascii="Times New Roman" w:hAnsi="Times New Roman" w:cs="Times New Roman"/>
          <w:sz w:val="24"/>
          <w:szCs w:val="24"/>
        </w:rPr>
      </w:pPr>
      <w:r w:rsidRPr="00520654">
        <w:rPr>
          <w:rFonts w:ascii="Times New Roman" w:hAnsi="Times New Roman" w:cs="Times New Roman"/>
          <w:sz w:val="24"/>
          <w:szCs w:val="24"/>
        </w:rPr>
        <w:tab/>
        <w:t>11.14. При оценке ценовых предложений (при осуществлении конкурентной закупки) устанавливаются единые правила сравнения таких ценовых предложений участников закупки, вне зависимости от используемой тем или иным участником системы налогообложения.</w:t>
      </w:r>
    </w:p>
    <w:p w:rsidR="00EE30E8" w:rsidRPr="00EE30E8" w:rsidRDefault="00EE30E8" w:rsidP="00C1766E">
      <w:pPr>
        <w:autoSpaceDE w:val="0"/>
        <w:autoSpaceDN w:val="0"/>
        <w:adjustRightInd w:val="0"/>
        <w:spacing w:after="0" w:line="240" w:lineRule="auto"/>
        <w:jc w:val="both"/>
        <w:rPr>
          <w:rFonts w:ascii="Times New Roman" w:eastAsia="Times New Roman" w:hAnsi="Times New Roman" w:cs="Times New Roman"/>
          <w:sz w:val="24"/>
          <w:szCs w:val="24"/>
        </w:rPr>
      </w:pPr>
      <w:r>
        <w:tab/>
      </w:r>
      <w:r w:rsidRPr="005D1921">
        <w:rPr>
          <w:rFonts w:ascii="Times New Roman" w:hAnsi="Times New Roman" w:cs="Times New Roman"/>
          <w:sz w:val="24"/>
          <w:szCs w:val="24"/>
        </w:rPr>
        <w:t>11.15. 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финансово-хозяйственной деятельности юридического лица (индивидуального предпринимателя).</w:t>
      </w:r>
    </w:p>
    <w:sectPr w:rsidR="00EE30E8" w:rsidRPr="00EE30E8" w:rsidSect="006E6FD0">
      <w:headerReference w:type="default" r:id="rId148"/>
      <w:endnotePr>
        <w:numFmt w:val="decimal"/>
      </w:endnotePr>
      <w:pgSz w:w="11906" w:h="16838"/>
      <w:pgMar w:top="851" w:right="567" w:bottom="567" w:left="1276"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522B" w:rsidRDefault="00F1522B" w:rsidP="00464A3B">
      <w:pPr>
        <w:spacing w:after="0" w:line="240" w:lineRule="auto"/>
      </w:pPr>
      <w:r>
        <w:separator/>
      </w:r>
    </w:p>
  </w:endnote>
  <w:endnote w:type="continuationSeparator" w:id="0">
    <w:p w:rsidR="00F1522B" w:rsidRDefault="00F1522B" w:rsidP="00464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imes New Roman CYR">
    <w:panose1 w:val="02020603050405020304"/>
    <w:charset w:val="CC"/>
    <w:family w:val="roman"/>
    <w:pitch w:val="variable"/>
    <w:sig w:usb0="E0002AFF" w:usb1="C0007841" w:usb2="00000009" w:usb3="00000000" w:csb0="000001FF" w:csb1="00000000"/>
  </w:font>
  <w:font w:name="TimesNewRoman">
    <w:altName w:val="Times New Roman"/>
    <w:panose1 w:val="00000000000000000000"/>
    <w:charset w:val="00"/>
    <w:family w:val="swiss"/>
    <w:notTrueType/>
    <w:pitch w:val="default"/>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522B" w:rsidRDefault="00F1522B" w:rsidP="00464A3B">
      <w:pPr>
        <w:spacing w:after="0" w:line="240" w:lineRule="auto"/>
      </w:pPr>
      <w:r>
        <w:separator/>
      </w:r>
    </w:p>
  </w:footnote>
  <w:footnote w:type="continuationSeparator" w:id="0">
    <w:p w:rsidR="00F1522B" w:rsidRDefault="00F1522B" w:rsidP="00464A3B">
      <w:pPr>
        <w:spacing w:after="0" w:line="240" w:lineRule="auto"/>
      </w:pPr>
      <w:r>
        <w:continuationSeparator/>
      </w:r>
    </w:p>
  </w:footnote>
  <w:footnote w:id="1">
    <w:p w:rsidR="00F1522B" w:rsidRDefault="00F1522B" w:rsidP="00432AAB">
      <w:pPr>
        <w:pStyle w:val="a8"/>
        <w:jc w:val="both"/>
      </w:pPr>
      <w:r>
        <w:rPr>
          <w:rStyle w:val="aa"/>
        </w:rPr>
        <w:footnoteRef/>
      </w:r>
      <w:r w:rsidRPr="00432AAB">
        <w:rPr>
          <w:rFonts w:ascii="Times New Roman" w:hAnsi="Times New Roman" w:cs="Times New Roman"/>
          <w:i/>
          <w:sz w:val="16"/>
          <w:szCs w:val="16"/>
        </w:rPr>
        <w:t>срок оплаты Заказчиком поставленного товара, выполненной работы (ее результатов), оказанной услуги должен составлять не более семи рабочих дней с даты приемки поставленного товара, выполненной работы (ее результатов), оказанной услуги</w:t>
      </w:r>
      <w:r w:rsidRPr="00432AAB">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336308113"/>
      <w:docPartObj>
        <w:docPartGallery w:val="Page Numbers (Top of Page)"/>
        <w:docPartUnique/>
      </w:docPartObj>
    </w:sdtPr>
    <w:sdtEndPr/>
    <w:sdtContent>
      <w:p w:rsidR="00F1522B" w:rsidRPr="009C19F2" w:rsidRDefault="00F1522B" w:rsidP="004A6E30">
        <w:pPr>
          <w:pStyle w:val="ae"/>
          <w:jc w:val="center"/>
          <w:rPr>
            <w:rFonts w:ascii="Times New Roman" w:hAnsi="Times New Roman" w:cs="Times New Roman"/>
            <w:sz w:val="20"/>
            <w:szCs w:val="20"/>
          </w:rPr>
        </w:pPr>
        <w:r w:rsidRPr="009C19F2">
          <w:rPr>
            <w:rFonts w:ascii="Times New Roman" w:hAnsi="Times New Roman" w:cs="Times New Roman"/>
            <w:sz w:val="20"/>
            <w:szCs w:val="20"/>
          </w:rPr>
          <w:fldChar w:fldCharType="begin"/>
        </w:r>
        <w:r w:rsidRPr="009C19F2">
          <w:rPr>
            <w:rFonts w:ascii="Times New Roman" w:hAnsi="Times New Roman" w:cs="Times New Roman"/>
            <w:sz w:val="20"/>
            <w:szCs w:val="20"/>
          </w:rPr>
          <w:instrText>PAGE   \* MERGEFORMAT</w:instrText>
        </w:r>
        <w:r w:rsidRPr="009C19F2">
          <w:rPr>
            <w:rFonts w:ascii="Times New Roman" w:hAnsi="Times New Roman" w:cs="Times New Roman"/>
            <w:sz w:val="20"/>
            <w:szCs w:val="20"/>
          </w:rPr>
          <w:fldChar w:fldCharType="separate"/>
        </w:r>
        <w:r w:rsidR="00886326">
          <w:rPr>
            <w:rFonts w:ascii="Times New Roman" w:hAnsi="Times New Roman" w:cs="Times New Roman"/>
            <w:noProof/>
            <w:sz w:val="20"/>
            <w:szCs w:val="20"/>
          </w:rPr>
          <w:t>72</w:t>
        </w:r>
        <w:r w:rsidRPr="009C19F2">
          <w:rPr>
            <w:rFonts w:ascii="Times New Roman" w:hAnsi="Times New Roman" w:cs="Times New Roman"/>
            <w:sz w:val="20"/>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66353"/>
    <w:multiLevelType w:val="hybridMultilevel"/>
    <w:tmpl w:val="83A61A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CF6CC4"/>
    <w:multiLevelType w:val="multilevel"/>
    <w:tmpl w:val="486E13B0"/>
    <w:lvl w:ilvl="0">
      <w:start w:val="1"/>
      <w:numFmt w:val="decimal"/>
      <w:lvlText w:val="%1."/>
      <w:lvlJc w:val="left"/>
      <w:pPr>
        <w:ind w:left="540" w:hanging="540"/>
      </w:pPr>
      <w:rPr>
        <w:rFonts w:hint="default"/>
      </w:rPr>
    </w:lvl>
    <w:lvl w:ilvl="1">
      <w:start w:val="4"/>
      <w:numFmt w:val="decimal"/>
      <w:lvlText w:val="%1.%2."/>
      <w:lvlJc w:val="left"/>
      <w:pPr>
        <w:ind w:left="1036" w:hanging="540"/>
      </w:pPr>
      <w:rPr>
        <w:rFonts w:hint="default"/>
      </w:rPr>
    </w:lvl>
    <w:lvl w:ilvl="2">
      <w:start w:val="3"/>
      <w:numFmt w:val="decimal"/>
      <w:lvlText w:val="%1.%2.%3."/>
      <w:lvlJc w:val="left"/>
      <w:pPr>
        <w:ind w:left="1712" w:hanging="720"/>
      </w:pPr>
      <w:rPr>
        <w:rFonts w:hint="default"/>
        <w:i w:val="0"/>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
    <w:nsid w:val="043F1EEC"/>
    <w:multiLevelType w:val="hybridMultilevel"/>
    <w:tmpl w:val="7E52B05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7B460A"/>
    <w:multiLevelType w:val="hybridMultilevel"/>
    <w:tmpl w:val="39445D6E"/>
    <w:lvl w:ilvl="0" w:tplc="28F003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7F207B9"/>
    <w:multiLevelType w:val="multilevel"/>
    <w:tmpl w:val="E2322360"/>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1"/>
      <w:numFmt w:val="decimal"/>
      <w:isLgl/>
      <w:lvlText w:val="%1.%2.%3."/>
      <w:lvlJc w:val="left"/>
      <w:pPr>
        <w:ind w:left="1713" w:hanging="720"/>
      </w:pPr>
      <w:rPr>
        <w:rFonts w:hint="default"/>
        <w:i w:val="0"/>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09106BB5"/>
    <w:multiLevelType w:val="hybridMultilevel"/>
    <w:tmpl w:val="FDDC752C"/>
    <w:lvl w:ilvl="0" w:tplc="23803C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C44452B"/>
    <w:multiLevelType w:val="hybridMultilevel"/>
    <w:tmpl w:val="780E2754"/>
    <w:lvl w:ilvl="0" w:tplc="07EA0326">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0CD20EDD"/>
    <w:multiLevelType w:val="hybridMultilevel"/>
    <w:tmpl w:val="CB32CF04"/>
    <w:lvl w:ilvl="0" w:tplc="303E1F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0FC55E1"/>
    <w:multiLevelType w:val="hybridMultilevel"/>
    <w:tmpl w:val="27B4779C"/>
    <w:lvl w:ilvl="0" w:tplc="873200D4">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1214D94"/>
    <w:multiLevelType w:val="hybridMultilevel"/>
    <w:tmpl w:val="2C60D7F8"/>
    <w:lvl w:ilvl="0" w:tplc="7BBEC4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19D6271"/>
    <w:multiLevelType w:val="hybridMultilevel"/>
    <w:tmpl w:val="08BC5EB6"/>
    <w:lvl w:ilvl="0" w:tplc="C7F6CD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3C23EBF"/>
    <w:multiLevelType w:val="multilevel"/>
    <w:tmpl w:val="768C3B1A"/>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2">
    <w:nsid w:val="1FFF3A94"/>
    <w:multiLevelType w:val="hybridMultilevel"/>
    <w:tmpl w:val="D9E837CC"/>
    <w:lvl w:ilvl="0" w:tplc="EFB8FDDE">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1F909D2"/>
    <w:multiLevelType w:val="hybridMultilevel"/>
    <w:tmpl w:val="609A6CEE"/>
    <w:lvl w:ilvl="0" w:tplc="2996B426">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217745E"/>
    <w:multiLevelType w:val="hybridMultilevel"/>
    <w:tmpl w:val="00FE5168"/>
    <w:lvl w:ilvl="0" w:tplc="BCDE47D4">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2CB79A7"/>
    <w:multiLevelType w:val="multilevel"/>
    <w:tmpl w:val="AFA02708"/>
    <w:lvl w:ilvl="0">
      <w:start w:val="15"/>
      <w:numFmt w:val="decimal"/>
      <w:lvlText w:val="%1."/>
      <w:lvlJc w:val="left"/>
      <w:pPr>
        <w:ind w:left="555" w:hanging="555"/>
      </w:pPr>
      <w:rPr>
        <w:rFonts w:hint="default"/>
      </w:rPr>
    </w:lvl>
    <w:lvl w:ilvl="1">
      <w:start w:val="1"/>
      <w:numFmt w:val="decimal"/>
      <w:lvlText w:val="%1.%2."/>
      <w:lvlJc w:val="left"/>
      <w:pPr>
        <w:ind w:left="1832" w:hanging="55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6">
    <w:nsid w:val="26665244"/>
    <w:multiLevelType w:val="hybridMultilevel"/>
    <w:tmpl w:val="AC4A10F4"/>
    <w:lvl w:ilvl="0" w:tplc="4B14B0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B46625B"/>
    <w:multiLevelType w:val="hybridMultilevel"/>
    <w:tmpl w:val="DAD24B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C1D1743"/>
    <w:multiLevelType w:val="hybridMultilevel"/>
    <w:tmpl w:val="4C802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CEC0316"/>
    <w:multiLevelType w:val="hybridMultilevel"/>
    <w:tmpl w:val="8ECA84AA"/>
    <w:lvl w:ilvl="0" w:tplc="5E84755E">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2FB73BE8"/>
    <w:multiLevelType w:val="hybridMultilevel"/>
    <w:tmpl w:val="5890EA80"/>
    <w:lvl w:ilvl="0" w:tplc="B0A062F6">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30BF4FD0"/>
    <w:multiLevelType w:val="hybridMultilevel"/>
    <w:tmpl w:val="AB30DEF6"/>
    <w:lvl w:ilvl="0" w:tplc="FB2C86B0">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12F1E1D"/>
    <w:multiLevelType w:val="hybridMultilevel"/>
    <w:tmpl w:val="F8542F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226275C"/>
    <w:multiLevelType w:val="hybridMultilevel"/>
    <w:tmpl w:val="CB1C7F3E"/>
    <w:lvl w:ilvl="0" w:tplc="0E2C0A3E">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36A339F2"/>
    <w:multiLevelType w:val="hybridMultilevel"/>
    <w:tmpl w:val="0BBCB08E"/>
    <w:lvl w:ilvl="0" w:tplc="28F003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38EF78EA"/>
    <w:multiLevelType w:val="hybridMultilevel"/>
    <w:tmpl w:val="457622A0"/>
    <w:lvl w:ilvl="0" w:tplc="16FC25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3D7451C9"/>
    <w:multiLevelType w:val="hybridMultilevel"/>
    <w:tmpl w:val="E106489E"/>
    <w:lvl w:ilvl="0" w:tplc="28F003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19B1103"/>
    <w:multiLevelType w:val="multilevel"/>
    <w:tmpl w:val="7DCA22BE"/>
    <w:lvl w:ilvl="0">
      <w:start w:val="2"/>
      <w:numFmt w:val="decimal"/>
      <w:lvlText w:val="%1."/>
      <w:lvlJc w:val="left"/>
      <w:pPr>
        <w:ind w:left="450" w:hanging="45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nsid w:val="430B4457"/>
    <w:multiLevelType w:val="hybridMultilevel"/>
    <w:tmpl w:val="60503F1C"/>
    <w:lvl w:ilvl="0" w:tplc="B1C09BCC">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43A43B65"/>
    <w:multiLevelType w:val="hybridMultilevel"/>
    <w:tmpl w:val="FEBC36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F192FE4"/>
    <w:multiLevelType w:val="hybridMultilevel"/>
    <w:tmpl w:val="565C80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0383B35"/>
    <w:multiLevelType w:val="hybridMultilevel"/>
    <w:tmpl w:val="C0D064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0994178"/>
    <w:multiLevelType w:val="hybridMultilevel"/>
    <w:tmpl w:val="B0A67990"/>
    <w:lvl w:ilvl="0" w:tplc="DC5C71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56484001"/>
    <w:multiLevelType w:val="hybridMultilevel"/>
    <w:tmpl w:val="CF1CE5AE"/>
    <w:lvl w:ilvl="0" w:tplc="DF7078FC">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73E2025"/>
    <w:multiLevelType w:val="hybridMultilevel"/>
    <w:tmpl w:val="EE2E1830"/>
    <w:lvl w:ilvl="0" w:tplc="04190011">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nsid w:val="59C82771"/>
    <w:multiLevelType w:val="multilevel"/>
    <w:tmpl w:val="00FE5168"/>
    <w:lvl w:ilvl="0">
      <w:start w:val="1"/>
      <w:numFmt w:val="decimal"/>
      <w:lvlText w:val="%1)"/>
      <w:lvlJc w:val="left"/>
      <w:pPr>
        <w:ind w:left="1849" w:hanging="114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6">
    <w:nsid w:val="5E2502B7"/>
    <w:multiLevelType w:val="hybridMultilevel"/>
    <w:tmpl w:val="40DC9B38"/>
    <w:lvl w:ilvl="0" w:tplc="DEB0B542">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5E676F3B"/>
    <w:multiLevelType w:val="multilevel"/>
    <w:tmpl w:val="D91C8354"/>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60AE3FBD"/>
    <w:multiLevelType w:val="hybridMultilevel"/>
    <w:tmpl w:val="A46C71BA"/>
    <w:lvl w:ilvl="0" w:tplc="1F44C504">
      <w:start w:val="1"/>
      <w:numFmt w:val="decimal"/>
      <w:lvlText w:val="%1)"/>
      <w:lvlJc w:val="left"/>
      <w:pPr>
        <w:ind w:left="136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9">
    <w:nsid w:val="62C73AFA"/>
    <w:multiLevelType w:val="hybridMultilevel"/>
    <w:tmpl w:val="760E5CDA"/>
    <w:lvl w:ilvl="0" w:tplc="3EB4DB66">
      <w:start w:val="1"/>
      <w:numFmt w:val="decimal"/>
      <w:lvlText w:val="%1)"/>
      <w:lvlJc w:val="left"/>
      <w:pPr>
        <w:ind w:left="1939" w:hanging="12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646F42A5"/>
    <w:multiLevelType w:val="hybridMultilevel"/>
    <w:tmpl w:val="2D64E3C0"/>
    <w:lvl w:ilvl="0" w:tplc="BA749AAC">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65106A63"/>
    <w:multiLevelType w:val="hybridMultilevel"/>
    <w:tmpl w:val="46B60AC0"/>
    <w:lvl w:ilvl="0" w:tplc="DC38D0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6581590D"/>
    <w:multiLevelType w:val="hybridMultilevel"/>
    <w:tmpl w:val="F4FC0EF4"/>
    <w:lvl w:ilvl="0" w:tplc="0D7EE3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6795125A"/>
    <w:multiLevelType w:val="hybridMultilevel"/>
    <w:tmpl w:val="77661AB2"/>
    <w:lvl w:ilvl="0" w:tplc="ED9C3AAE">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683C08C2"/>
    <w:multiLevelType w:val="hybridMultilevel"/>
    <w:tmpl w:val="378E8BBC"/>
    <w:lvl w:ilvl="0" w:tplc="2126142C">
      <w:start w:val="1"/>
      <w:numFmt w:val="decimal"/>
      <w:lvlText w:val="%1)"/>
      <w:lvlJc w:val="left"/>
      <w:pPr>
        <w:ind w:left="2021" w:hanging="11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68861926"/>
    <w:multiLevelType w:val="multilevel"/>
    <w:tmpl w:val="92429B2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6D3569FC"/>
    <w:multiLevelType w:val="hybridMultilevel"/>
    <w:tmpl w:val="7DF0F9FC"/>
    <w:lvl w:ilvl="0" w:tplc="903CF8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nsid w:val="6D4F4DA5"/>
    <w:multiLevelType w:val="hybridMultilevel"/>
    <w:tmpl w:val="EBA0E598"/>
    <w:lvl w:ilvl="0" w:tplc="E4E22E22">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nsid w:val="6D913505"/>
    <w:multiLevelType w:val="hybridMultilevel"/>
    <w:tmpl w:val="1E2A7A70"/>
    <w:lvl w:ilvl="0" w:tplc="B9127CEA">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nsid w:val="6E4777BA"/>
    <w:multiLevelType w:val="hybridMultilevel"/>
    <w:tmpl w:val="0456C704"/>
    <w:lvl w:ilvl="0" w:tplc="30DA893E">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nsid w:val="72725CB4"/>
    <w:multiLevelType w:val="hybridMultilevel"/>
    <w:tmpl w:val="E71CA8C4"/>
    <w:lvl w:ilvl="0" w:tplc="81F06F9A">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nsid w:val="76BB45B1"/>
    <w:multiLevelType w:val="hybridMultilevel"/>
    <w:tmpl w:val="6A56D19C"/>
    <w:lvl w:ilvl="0" w:tplc="9942DD46">
      <w:start w:val="2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nsid w:val="777E7D34"/>
    <w:multiLevelType w:val="hybridMultilevel"/>
    <w:tmpl w:val="937457C8"/>
    <w:lvl w:ilvl="0" w:tplc="23803C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3">
    <w:nsid w:val="79D665FD"/>
    <w:multiLevelType w:val="hybridMultilevel"/>
    <w:tmpl w:val="DB886E58"/>
    <w:lvl w:ilvl="0" w:tplc="01346E2A">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nsid w:val="7A684973"/>
    <w:multiLevelType w:val="hybridMultilevel"/>
    <w:tmpl w:val="A1522FBE"/>
    <w:lvl w:ilvl="0" w:tplc="01346E2A">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5">
    <w:nsid w:val="7B4B44AA"/>
    <w:multiLevelType w:val="hybridMultilevel"/>
    <w:tmpl w:val="B1CEBB58"/>
    <w:lvl w:ilvl="0" w:tplc="72967958">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6">
    <w:nsid w:val="7E40332A"/>
    <w:multiLevelType w:val="hybridMultilevel"/>
    <w:tmpl w:val="F3F6E136"/>
    <w:lvl w:ilvl="0" w:tplc="88909D5A">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5"/>
  </w:num>
  <w:num w:numId="2">
    <w:abstractNumId w:val="4"/>
  </w:num>
  <w:num w:numId="3">
    <w:abstractNumId w:val="21"/>
  </w:num>
  <w:num w:numId="4">
    <w:abstractNumId w:val="29"/>
  </w:num>
  <w:num w:numId="5">
    <w:abstractNumId w:val="31"/>
  </w:num>
  <w:num w:numId="6">
    <w:abstractNumId w:val="34"/>
  </w:num>
  <w:num w:numId="7">
    <w:abstractNumId w:val="17"/>
  </w:num>
  <w:num w:numId="8">
    <w:abstractNumId w:val="27"/>
  </w:num>
  <w:num w:numId="9">
    <w:abstractNumId w:val="18"/>
  </w:num>
  <w:num w:numId="10">
    <w:abstractNumId w:val="2"/>
  </w:num>
  <w:num w:numId="11">
    <w:abstractNumId w:val="32"/>
  </w:num>
  <w:num w:numId="12">
    <w:abstractNumId w:val="44"/>
  </w:num>
  <w:num w:numId="13">
    <w:abstractNumId w:val="15"/>
  </w:num>
  <w:num w:numId="14">
    <w:abstractNumId w:val="38"/>
  </w:num>
  <w:num w:numId="15">
    <w:abstractNumId w:val="46"/>
  </w:num>
  <w:num w:numId="16">
    <w:abstractNumId w:val="56"/>
  </w:num>
  <w:num w:numId="17">
    <w:abstractNumId w:val="47"/>
  </w:num>
  <w:num w:numId="18">
    <w:abstractNumId w:val="9"/>
  </w:num>
  <w:num w:numId="19">
    <w:abstractNumId w:val="23"/>
  </w:num>
  <w:num w:numId="20">
    <w:abstractNumId w:val="6"/>
  </w:num>
  <w:num w:numId="21">
    <w:abstractNumId w:val="28"/>
  </w:num>
  <w:num w:numId="22">
    <w:abstractNumId w:val="25"/>
  </w:num>
  <w:num w:numId="23">
    <w:abstractNumId w:val="13"/>
  </w:num>
  <w:num w:numId="24">
    <w:abstractNumId w:val="49"/>
  </w:num>
  <w:num w:numId="25">
    <w:abstractNumId w:val="26"/>
  </w:num>
  <w:num w:numId="26">
    <w:abstractNumId w:val="3"/>
  </w:num>
  <w:num w:numId="27">
    <w:abstractNumId w:val="24"/>
  </w:num>
  <w:num w:numId="28">
    <w:abstractNumId w:val="11"/>
  </w:num>
  <w:num w:numId="29">
    <w:abstractNumId w:val="48"/>
  </w:num>
  <w:num w:numId="30">
    <w:abstractNumId w:val="5"/>
  </w:num>
  <w:num w:numId="31">
    <w:abstractNumId w:val="52"/>
  </w:num>
  <w:num w:numId="32">
    <w:abstractNumId w:val="40"/>
  </w:num>
  <w:num w:numId="33">
    <w:abstractNumId w:val="55"/>
  </w:num>
  <w:num w:numId="34">
    <w:abstractNumId w:val="50"/>
  </w:num>
  <w:num w:numId="35">
    <w:abstractNumId w:val="53"/>
  </w:num>
  <w:num w:numId="36">
    <w:abstractNumId w:val="16"/>
  </w:num>
  <w:num w:numId="37">
    <w:abstractNumId w:val="41"/>
  </w:num>
  <w:num w:numId="38">
    <w:abstractNumId w:val="54"/>
  </w:num>
  <w:num w:numId="39">
    <w:abstractNumId w:val="42"/>
  </w:num>
  <w:num w:numId="40">
    <w:abstractNumId w:val="12"/>
  </w:num>
  <w:num w:numId="41">
    <w:abstractNumId w:val="19"/>
  </w:num>
  <w:num w:numId="42">
    <w:abstractNumId w:val="10"/>
  </w:num>
  <w:num w:numId="43">
    <w:abstractNumId w:val="20"/>
  </w:num>
  <w:num w:numId="44">
    <w:abstractNumId w:val="43"/>
  </w:num>
  <w:num w:numId="45">
    <w:abstractNumId w:val="33"/>
  </w:num>
  <w:num w:numId="46">
    <w:abstractNumId w:val="39"/>
  </w:num>
  <w:num w:numId="47">
    <w:abstractNumId w:val="36"/>
  </w:num>
  <w:num w:numId="48">
    <w:abstractNumId w:val="8"/>
  </w:num>
  <w:num w:numId="49">
    <w:abstractNumId w:val="22"/>
  </w:num>
  <w:num w:numId="50">
    <w:abstractNumId w:val="14"/>
  </w:num>
  <w:num w:numId="51">
    <w:abstractNumId w:val="35"/>
  </w:num>
  <w:num w:numId="52">
    <w:abstractNumId w:val="7"/>
  </w:num>
  <w:num w:numId="53">
    <w:abstractNumId w:val="0"/>
  </w:num>
  <w:num w:numId="54">
    <w:abstractNumId w:val="30"/>
  </w:num>
  <w:num w:numId="55">
    <w:abstractNumId w:val="1"/>
  </w:num>
  <w:num w:numId="56">
    <w:abstractNumId w:val="51"/>
  </w:num>
  <w:num w:numId="57">
    <w:abstractNumId w:val="3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8"/>
  <w:characterSpacingControl w:val="doNotCompress"/>
  <w:hdrShapeDefaults>
    <o:shapedefaults v:ext="edit" spidmax="18433"/>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266"/>
    <w:rsid w:val="00002423"/>
    <w:rsid w:val="0000435E"/>
    <w:rsid w:val="00010DB0"/>
    <w:rsid w:val="000113F8"/>
    <w:rsid w:val="000174D7"/>
    <w:rsid w:val="00020C2F"/>
    <w:rsid w:val="00023456"/>
    <w:rsid w:val="0002358F"/>
    <w:rsid w:val="000265EA"/>
    <w:rsid w:val="00026945"/>
    <w:rsid w:val="00027742"/>
    <w:rsid w:val="00030B4F"/>
    <w:rsid w:val="00034189"/>
    <w:rsid w:val="00037793"/>
    <w:rsid w:val="000435FB"/>
    <w:rsid w:val="000444DE"/>
    <w:rsid w:val="0004501D"/>
    <w:rsid w:val="000450EE"/>
    <w:rsid w:val="00050071"/>
    <w:rsid w:val="00050F23"/>
    <w:rsid w:val="00054FD6"/>
    <w:rsid w:val="000562BB"/>
    <w:rsid w:val="0005706B"/>
    <w:rsid w:val="00061616"/>
    <w:rsid w:val="00063D11"/>
    <w:rsid w:val="00064A13"/>
    <w:rsid w:val="00065610"/>
    <w:rsid w:val="000674C9"/>
    <w:rsid w:val="000732F7"/>
    <w:rsid w:val="00074D2E"/>
    <w:rsid w:val="00082AD6"/>
    <w:rsid w:val="0008394B"/>
    <w:rsid w:val="0008474F"/>
    <w:rsid w:val="00084941"/>
    <w:rsid w:val="000857A0"/>
    <w:rsid w:val="00090D7B"/>
    <w:rsid w:val="0009439B"/>
    <w:rsid w:val="00094C4F"/>
    <w:rsid w:val="00095C71"/>
    <w:rsid w:val="000A1946"/>
    <w:rsid w:val="000A1BFC"/>
    <w:rsid w:val="000A31BB"/>
    <w:rsid w:val="000A62FB"/>
    <w:rsid w:val="000A7060"/>
    <w:rsid w:val="000B4695"/>
    <w:rsid w:val="000B76E5"/>
    <w:rsid w:val="000B7B90"/>
    <w:rsid w:val="000C0904"/>
    <w:rsid w:val="000C539F"/>
    <w:rsid w:val="000C5797"/>
    <w:rsid w:val="000D11D8"/>
    <w:rsid w:val="000D23B6"/>
    <w:rsid w:val="000D612F"/>
    <w:rsid w:val="000D70B2"/>
    <w:rsid w:val="000E6B4D"/>
    <w:rsid w:val="000E6DD2"/>
    <w:rsid w:val="000F77C1"/>
    <w:rsid w:val="00100B21"/>
    <w:rsid w:val="00102068"/>
    <w:rsid w:val="00102CE9"/>
    <w:rsid w:val="001055AA"/>
    <w:rsid w:val="00107E14"/>
    <w:rsid w:val="00111F03"/>
    <w:rsid w:val="001157CA"/>
    <w:rsid w:val="001214F3"/>
    <w:rsid w:val="00131EF6"/>
    <w:rsid w:val="00134AEC"/>
    <w:rsid w:val="00135A97"/>
    <w:rsid w:val="00140274"/>
    <w:rsid w:val="00143E30"/>
    <w:rsid w:val="0014443E"/>
    <w:rsid w:val="00144495"/>
    <w:rsid w:val="00147266"/>
    <w:rsid w:val="00147FB6"/>
    <w:rsid w:val="001528A0"/>
    <w:rsid w:val="001541FB"/>
    <w:rsid w:val="0015624F"/>
    <w:rsid w:val="001564A2"/>
    <w:rsid w:val="0016204A"/>
    <w:rsid w:val="001622BC"/>
    <w:rsid w:val="00164C74"/>
    <w:rsid w:val="00165E0F"/>
    <w:rsid w:val="0017012A"/>
    <w:rsid w:val="00172758"/>
    <w:rsid w:val="00173A8F"/>
    <w:rsid w:val="00173E16"/>
    <w:rsid w:val="00175FF9"/>
    <w:rsid w:val="001766B2"/>
    <w:rsid w:val="00177FC3"/>
    <w:rsid w:val="00183BD6"/>
    <w:rsid w:val="001844BC"/>
    <w:rsid w:val="00184BDE"/>
    <w:rsid w:val="00186F0D"/>
    <w:rsid w:val="0019037E"/>
    <w:rsid w:val="001924F3"/>
    <w:rsid w:val="0019282B"/>
    <w:rsid w:val="001964F7"/>
    <w:rsid w:val="00196BE1"/>
    <w:rsid w:val="001A2083"/>
    <w:rsid w:val="001A4C4C"/>
    <w:rsid w:val="001B3684"/>
    <w:rsid w:val="001B57F3"/>
    <w:rsid w:val="001C3C24"/>
    <w:rsid w:val="001D05E0"/>
    <w:rsid w:val="001D1918"/>
    <w:rsid w:val="001D568B"/>
    <w:rsid w:val="001D761B"/>
    <w:rsid w:val="001D7C1E"/>
    <w:rsid w:val="001E049E"/>
    <w:rsid w:val="001E1336"/>
    <w:rsid w:val="001E4100"/>
    <w:rsid w:val="001E6058"/>
    <w:rsid w:val="001F12D2"/>
    <w:rsid w:val="001F12DA"/>
    <w:rsid w:val="001F4463"/>
    <w:rsid w:val="001F6B43"/>
    <w:rsid w:val="00200641"/>
    <w:rsid w:val="0020646B"/>
    <w:rsid w:val="00207135"/>
    <w:rsid w:val="002076ED"/>
    <w:rsid w:val="002101FA"/>
    <w:rsid w:val="00210CAA"/>
    <w:rsid w:val="002158F6"/>
    <w:rsid w:val="00217A06"/>
    <w:rsid w:val="00217FBD"/>
    <w:rsid w:val="002203F0"/>
    <w:rsid w:val="0022181F"/>
    <w:rsid w:val="00223376"/>
    <w:rsid w:val="00226270"/>
    <w:rsid w:val="00230936"/>
    <w:rsid w:val="00231287"/>
    <w:rsid w:val="00241629"/>
    <w:rsid w:val="002441CA"/>
    <w:rsid w:val="00250B92"/>
    <w:rsid w:val="00254BF4"/>
    <w:rsid w:val="00255B96"/>
    <w:rsid w:val="0025688E"/>
    <w:rsid w:val="002569A3"/>
    <w:rsid w:val="00257561"/>
    <w:rsid w:val="00262D71"/>
    <w:rsid w:val="00263A4A"/>
    <w:rsid w:val="00265304"/>
    <w:rsid w:val="00266D7F"/>
    <w:rsid w:val="0027379B"/>
    <w:rsid w:val="00274EE2"/>
    <w:rsid w:val="002767A3"/>
    <w:rsid w:val="002821A1"/>
    <w:rsid w:val="00282E3D"/>
    <w:rsid w:val="00285A28"/>
    <w:rsid w:val="00285E9E"/>
    <w:rsid w:val="00286220"/>
    <w:rsid w:val="00286D9B"/>
    <w:rsid w:val="002875B9"/>
    <w:rsid w:val="00294714"/>
    <w:rsid w:val="002956DB"/>
    <w:rsid w:val="00295B92"/>
    <w:rsid w:val="002A228A"/>
    <w:rsid w:val="002A26EE"/>
    <w:rsid w:val="002A3218"/>
    <w:rsid w:val="002A3FC9"/>
    <w:rsid w:val="002A44E0"/>
    <w:rsid w:val="002A5C5C"/>
    <w:rsid w:val="002A77BF"/>
    <w:rsid w:val="002B26FE"/>
    <w:rsid w:val="002C0EDA"/>
    <w:rsid w:val="002C31FA"/>
    <w:rsid w:val="002D01A7"/>
    <w:rsid w:val="002D47AB"/>
    <w:rsid w:val="002D60BF"/>
    <w:rsid w:val="002D6800"/>
    <w:rsid w:val="002E4072"/>
    <w:rsid w:val="002E550A"/>
    <w:rsid w:val="002E595E"/>
    <w:rsid w:val="002E6007"/>
    <w:rsid w:val="002E648A"/>
    <w:rsid w:val="002E65CB"/>
    <w:rsid w:val="002F484C"/>
    <w:rsid w:val="002F6F4A"/>
    <w:rsid w:val="00303535"/>
    <w:rsid w:val="00306BA7"/>
    <w:rsid w:val="003077B9"/>
    <w:rsid w:val="00311E46"/>
    <w:rsid w:val="003156D1"/>
    <w:rsid w:val="00316148"/>
    <w:rsid w:val="00321107"/>
    <w:rsid w:val="0032223B"/>
    <w:rsid w:val="003246D3"/>
    <w:rsid w:val="00324D90"/>
    <w:rsid w:val="00324EA6"/>
    <w:rsid w:val="0032511E"/>
    <w:rsid w:val="003254E7"/>
    <w:rsid w:val="00327A89"/>
    <w:rsid w:val="00334180"/>
    <w:rsid w:val="00334372"/>
    <w:rsid w:val="00335127"/>
    <w:rsid w:val="00337E20"/>
    <w:rsid w:val="003406AA"/>
    <w:rsid w:val="003408ED"/>
    <w:rsid w:val="00343129"/>
    <w:rsid w:val="003452AF"/>
    <w:rsid w:val="003453A4"/>
    <w:rsid w:val="003461F7"/>
    <w:rsid w:val="00362E4E"/>
    <w:rsid w:val="00364586"/>
    <w:rsid w:val="0036618A"/>
    <w:rsid w:val="003667BA"/>
    <w:rsid w:val="00370C32"/>
    <w:rsid w:val="00375CD9"/>
    <w:rsid w:val="00381CF9"/>
    <w:rsid w:val="00383027"/>
    <w:rsid w:val="00387684"/>
    <w:rsid w:val="003919A4"/>
    <w:rsid w:val="00395141"/>
    <w:rsid w:val="003A08CC"/>
    <w:rsid w:val="003A518D"/>
    <w:rsid w:val="003B0EA4"/>
    <w:rsid w:val="003B1430"/>
    <w:rsid w:val="003B4D0D"/>
    <w:rsid w:val="003B4E12"/>
    <w:rsid w:val="003B4F76"/>
    <w:rsid w:val="003B5DCD"/>
    <w:rsid w:val="003B5F12"/>
    <w:rsid w:val="003B7BF8"/>
    <w:rsid w:val="003C4B09"/>
    <w:rsid w:val="003C5AEB"/>
    <w:rsid w:val="003D035B"/>
    <w:rsid w:val="003D04AD"/>
    <w:rsid w:val="003D0DDC"/>
    <w:rsid w:val="003D1333"/>
    <w:rsid w:val="003D1E14"/>
    <w:rsid w:val="003D2D1F"/>
    <w:rsid w:val="003D7A9B"/>
    <w:rsid w:val="003D7F60"/>
    <w:rsid w:val="003E0145"/>
    <w:rsid w:val="003E2698"/>
    <w:rsid w:val="003E6D4B"/>
    <w:rsid w:val="003F0850"/>
    <w:rsid w:val="003F34FE"/>
    <w:rsid w:val="003F5C17"/>
    <w:rsid w:val="0040013A"/>
    <w:rsid w:val="00401FAB"/>
    <w:rsid w:val="00402088"/>
    <w:rsid w:val="00402F30"/>
    <w:rsid w:val="00403674"/>
    <w:rsid w:val="00404E92"/>
    <w:rsid w:val="00405838"/>
    <w:rsid w:val="0040731C"/>
    <w:rsid w:val="00407C9F"/>
    <w:rsid w:val="00411DA5"/>
    <w:rsid w:val="00413FCF"/>
    <w:rsid w:val="00415479"/>
    <w:rsid w:val="00415DFB"/>
    <w:rsid w:val="00416DFC"/>
    <w:rsid w:val="00421A8A"/>
    <w:rsid w:val="004260D8"/>
    <w:rsid w:val="004272CF"/>
    <w:rsid w:val="00427E9B"/>
    <w:rsid w:val="00431746"/>
    <w:rsid w:val="00432AAB"/>
    <w:rsid w:val="004363D0"/>
    <w:rsid w:val="00440940"/>
    <w:rsid w:val="00440968"/>
    <w:rsid w:val="00443288"/>
    <w:rsid w:val="004514FD"/>
    <w:rsid w:val="00454737"/>
    <w:rsid w:val="0046068F"/>
    <w:rsid w:val="00460D44"/>
    <w:rsid w:val="004618DA"/>
    <w:rsid w:val="0046201D"/>
    <w:rsid w:val="00464584"/>
    <w:rsid w:val="00464A3B"/>
    <w:rsid w:val="00467673"/>
    <w:rsid w:val="00467DC6"/>
    <w:rsid w:val="00467EBC"/>
    <w:rsid w:val="00470129"/>
    <w:rsid w:val="0047257E"/>
    <w:rsid w:val="004733A7"/>
    <w:rsid w:val="00474F63"/>
    <w:rsid w:val="004754E2"/>
    <w:rsid w:val="004769A6"/>
    <w:rsid w:val="00477F13"/>
    <w:rsid w:val="00480106"/>
    <w:rsid w:val="00482698"/>
    <w:rsid w:val="00484A4D"/>
    <w:rsid w:val="00485A12"/>
    <w:rsid w:val="004873A1"/>
    <w:rsid w:val="0048747D"/>
    <w:rsid w:val="00492C50"/>
    <w:rsid w:val="004931B2"/>
    <w:rsid w:val="0049432E"/>
    <w:rsid w:val="00496307"/>
    <w:rsid w:val="004A09E9"/>
    <w:rsid w:val="004A1C7B"/>
    <w:rsid w:val="004A5063"/>
    <w:rsid w:val="004A6E30"/>
    <w:rsid w:val="004A7EDB"/>
    <w:rsid w:val="004B541B"/>
    <w:rsid w:val="004B60D2"/>
    <w:rsid w:val="004B6D86"/>
    <w:rsid w:val="004C2F0F"/>
    <w:rsid w:val="004C7363"/>
    <w:rsid w:val="004C7CA2"/>
    <w:rsid w:val="004D1DAD"/>
    <w:rsid w:val="004D43A3"/>
    <w:rsid w:val="004D67AA"/>
    <w:rsid w:val="004E28D2"/>
    <w:rsid w:val="004E4C6E"/>
    <w:rsid w:val="004E7614"/>
    <w:rsid w:val="004F515E"/>
    <w:rsid w:val="005013FF"/>
    <w:rsid w:val="005023A6"/>
    <w:rsid w:val="005037DE"/>
    <w:rsid w:val="005064B3"/>
    <w:rsid w:val="00506E84"/>
    <w:rsid w:val="0051078A"/>
    <w:rsid w:val="00515859"/>
    <w:rsid w:val="00515897"/>
    <w:rsid w:val="00515D20"/>
    <w:rsid w:val="00517DBD"/>
    <w:rsid w:val="00520654"/>
    <w:rsid w:val="005210DF"/>
    <w:rsid w:val="00522F1E"/>
    <w:rsid w:val="0053050A"/>
    <w:rsid w:val="005308AC"/>
    <w:rsid w:val="00535475"/>
    <w:rsid w:val="0053559A"/>
    <w:rsid w:val="00540222"/>
    <w:rsid w:val="00544E06"/>
    <w:rsid w:val="0055085B"/>
    <w:rsid w:val="00550B1E"/>
    <w:rsid w:val="00550E76"/>
    <w:rsid w:val="00551426"/>
    <w:rsid w:val="00552593"/>
    <w:rsid w:val="00556E26"/>
    <w:rsid w:val="00557252"/>
    <w:rsid w:val="0056080A"/>
    <w:rsid w:val="00562E85"/>
    <w:rsid w:val="00562FD5"/>
    <w:rsid w:val="00566EBE"/>
    <w:rsid w:val="00572C0C"/>
    <w:rsid w:val="005775FA"/>
    <w:rsid w:val="00583753"/>
    <w:rsid w:val="00583C09"/>
    <w:rsid w:val="0058654B"/>
    <w:rsid w:val="0059196D"/>
    <w:rsid w:val="00594A8A"/>
    <w:rsid w:val="0059560D"/>
    <w:rsid w:val="005978ED"/>
    <w:rsid w:val="005A085B"/>
    <w:rsid w:val="005A19A2"/>
    <w:rsid w:val="005A2112"/>
    <w:rsid w:val="005A2840"/>
    <w:rsid w:val="005A341D"/>
    <w:rsid w:val="005A3B0D"/>
    <w:rsid w:val="005A6CD2"/>
    <w:rsid w:val="005B2E58"/>
    <w:rsid w:val="005B7AF6"/>
    <w:rsid w:val="005C082A"/>
    <w:rsid w:val="005C1373"/>
    <w:rsid w:val="005C3345"/>
    <w:rsid w:val="005D1921"/>
    <w:rsid w:val="005D1A0F"/>
    <w:rsid w:val="005D5AE2"/>
    <w:rsid w:val="005D7252"/>
    <w:rsid w:val="005E594F"/>
    <w:rsid w:val="005E66E2"/>
    <w:rsid w:val="005E6E06"/>
    <w:rsid w:val="005E72C3"/>
    <w:rsid w:val="005F0CFC"/>
    <w:rsid w:val="005F1947"/>
    <w:rsid w:val="005F3E64"/>
    <w:rsid w:val="006016E6"/>
    <w:rsid w:val="00607F3C"/>
    <w:rsid w:val="006110BA"/>
    <w:rsid w:val="00611585"/>
    <w:rsid w:val="00611884"/>
    <w:rsid w:val="00612095"/>
    <w:rsid w:val="006121F3"/>
    <w:rsid w:val="0061332E"/>
    <w:rsid w:val="00620510"/>
    <w:rsid w:val="0062108B"/>
    <w:rsid w:val="00637C9A"/>
    <w:rsid w:val="006422F9"/>
    <w:rsid w:val="00643FE1"/>
    <w:rsid w:val="00644697"/>
    <w:rsid w:val="006456DF"/>
    <w:rsid w:val="006464FC"/>
    <w:rsid w:val="006506AA"/>
    <w:rsid w:val="006507BF"/>
    <w:rsid w:val="006517A8"/>
    <w:rsid w:val="0065242D"/>
    <w:rsid w:val="00653711"/>
    <w:rsid w:val="00661322"/>
    <w:rsid w:val="006655BF"/>
    <w:rsid w:val="00665917"/>
    <w:rsid w:val="006720FD"/>
    <w:rsid w:val="00680664"/>
    <w:rsid w:val="00682316"/>
    <w:rsid w:val="0068299A"/>
    <w:rsid w:val="006832AE"/>
    <w:rsid w:val="006865BB"/>
    <w:rsid w:val="0069272B"/>
    <w:rsid w:val="00693D0F"/>
    <w:rsid w:val="00693DBB"/>
    <w:rsid w:val="006A5BBC"/>
    <w:rsid w:val="006A78BF"/>
    <w:rsid w:val="006B5497"/>
    <w:rsid w:val="006B7D93"/>
    <w:rsid w:val="006C0EBF"/>
    <w:rsid w:val="006C1605"/>
    <w:rsid w:val="006C2889"/>
    <w:rsid w:val="006C5888"/>
    <w:rsid w:val="006D3171"/>
    <w:rsid w:val="006D6E21"/>
    <w:rsid w:val="006E0579"/>
    <w:rsid w:val="006E0609"/>
    <w:rsid w:val="006E1F69"/>
    <w:rsid w:val="006E35B2"/>
    <w:rsid w:val="006E4FCB"/>
    <w:rsid w:val="006E551E"/>
    <w:rsid w:val="006E6FD0"/>
    <w:rsid w:val="006E793B"/>
    <w:rsid w:val="006F24DA"/>
    <w:rsid w:val="006F7C99"/>
    <w:rsid w:val="00700F3F"/>
    <w:rsid w:val="00701AD9"/>
    <w:rsid w:val="00703EE1"/>
    <w:rsid w:val="007079BF"/>
    <w:rsid w:val="00712984"/>
    <w:rsid w:val="007163BD"/>
    <w:rsid w:val="00716874"/>
    <w:rsid w:val="00725AC6"/>
    <w:rsid w:val="00732C68"/>
    <w:rsid w:val="007342D9"/>
    <w:rsid w:val="007366D5"/>
    <w:rsid w:val="00737838"/>
    <w:rsid w:val="00742581"/>
    <w:rsid w:val="00747644"/>
    <w:rsid w:val="007517FB"/>
    <w:rsid w:val="00752703"/>
    <w:rsid w:val="00755BC4"/>
    <w:rsid w:val="0076466D"/>
    <w:rsid w:val="0076491F"/>
    <w:rsid w:val="007655BD"/>
    <w:rsid w:val="00770B04"/>
    <w:rsid w:val="007742DE"/>
    <w:rsid w:val="007756DF"/>
    <w:rsid w:val="007805DA"/>
    <w:rsid w:val="007814F2"/>
    <w:rsid w:val="0078408A"/>
    <w:rsid w:val="007910A1"/>
    <w:rsid w:val="0079210E"/>
    <w:rsid w:val="007949DD"/>
    <w:rsid w:val="00795CA3"/>
    <w:rsid w:val="007A27A2"/>
    <w:rsid w:val="007A5C67"/>
    <w:rsid w:val="007A7824"/>
    <w:rsid w:val="007B26A3"/>
    <w:rsid w:val="007C015F"/>
    <w:rsid w:val="007C2784"/>
    <w:rsid w:val="007C4F22"/>
    <w:rsid w:val="007D251F"/>
    <w:rsid w:val="007D7ECB"/>
    <w:rsid w:val="007E0373"/>
    <w:rsid w:val="007E49F5"/>
    <w:rsid w:val="007E75F6"/>
    <w:rsid w:val="007F1EAD"/>
    <w:rsid w:val="0080500A"/>
    <w:rsid w:val="00811B96"/>
    <w:rsid w:val="0081239F"/>
    <w:rsid w:val="00813F77"/>
    <w:rsid w:val="0081418F"/>
    <w:rsid w:val="008144E3"/>
    <w:rsid w:val="00820CDD"/>
    <w:rsid w:val="0082235D"/>
    <w:rsid w:val="008227CC"/>
    <w:rsid w:val="00822C4F"/>
    <w:rsid w:val="0082318D"/>
    <w:rsid w:val="0082432F"/>
    <w:rsid w:val="008247A7"/>
    <w:rsid w:val="008303D2"/>
    <w:rsid w:val="00831CAC"/>
    <w:rsid w:val="00832245"/>
    <w:rsid w:val="00833744"/>
    <w:rsid w:val="00834953"/>
    <w:rsid w:val="008465C5"/>
    <w:rsid w:val="00847851"/>
    <w:rsid w:val="00847A36"/>
    <w:rsid w:val="0085172B"/>
    <w:rsid w:val="008529FD"/>
    <w:rsid w:val="00862077"/>
    <w:rsid w:val="00862472"/>
    <w:rsid w:val="0086587E"/>
    <w:rsid w:val="008658BC"/>
    <w:rsid w:val="008659E2"/>
    <w:rsid w:val="008664EC"/>
    <w:rsid w:val="00870685"/>
    <w:rsid w:val="00870C8C"/>
    <w:rsid w:val="008726BC"/>
    <w:rsid w:val="00876C03"/>
    <w:rsid w:val="0087714C"/>
    <w:rsid w:val="00877426"/>
    <w:rsid w:val="00877C82"/>
    <w:rsid w:val="008814BC"/>
    <w:rsid w:val="00886326"/>
    <w:rsid w:val="008871B2"/>
    <w:rsid w:val="008872DF"/>
    <w:rsid w:val="008904A2"/>
    <w:rsid w:val="008907E7"/>
    <w:rsid w:val="008946F7"/>
    <w:rsid w:val="0089589E"/>
    <w:rsid w:val="00897B2A"/>
    <w:rsid w:val="008A06A9"/>
    <w:rsid w:val="008A1BF7"/>
    <w:rsid w:val="008A5173"/>
    <w:rsid w:val="008B50E3"/>
    <w:rsid w:val="008B5804"/>
    <w:rsid w:val="008B7292"/>
    <w:rsid w:val="008B757C"/>
    <w:rsid w:val="008C40F6"/>
    <w:rsid w:val="008D249F"/>
    <w:rsid w:val="008D2EE8"/>
    <w:rsid w:val="008D69D2"/>
    <w:rsid w:val="008D6A25"/>
    <w:rsid w:val="008D6F46"/>
    <w:rsid w:val="008E02DC"/>
    <w:rsid w:val="008E0A97"/>
    <w:rsid w:val="008E2742"/>
    <w:rsid w:val="008E2788"/>
    <w:rsid w:val="008E4465"/>
    <w:rsid w:val="008E466E"/>
    <w:rsid w:val="008E5385"/>
    <w:rsid w:val="008F2A44"/>
    <w:rsid w:val="008F5DE9"/>
    <w:rsid w:val="008F69E6"/>
    <w:rsid w:val="0090120D"/>
    <w:rsid w:val="00902921"/>
    <w:rsid w:val="00903EAF"/>
    <w:rsid w:val="00904AE8"/>
    <w:rsid w:val="00905B4B"/>
    <w:rsid w:val="00907236"/>
    <w:rsid w:val="00907583"/>
    <w:rsid w:val="0091156E"/>
    <w:rsid w:val="00911D69"/>
    <w:rsid w:val="0092079B"/>
    <w:rsid w:val="00920A4B"/>
    <w:rsid w:val="00923C29"/>
    <w:rsid w:val="00935CC3"/>
    <w:rsid w:val="00935D53"/>
    <w:rsid w:val="00937A23"/>
    <w:rsid w:val="00937F74"/>
    <w:rsid w:val="00940B0F"/>
    <w:rsid w:val="0094127D"/>
    <w:rsid w:val="00941A5C"/>
    <w:rsid w:val="00945721"/>
    <w:rsid w:val="00950556"/>
    <w:rsid w:val="009576E2"/>
    <w:rsid w:val="00961686"/>
    <w:rsid w:val="00961D23"/>
    <w:rsid w:val="00962512"/>
    <w:rsid w:val="0096356C"/>
    <w:rsid w:val="009640BB"/>
    <w:rsid w:val="009648FE"/>
    <w:rsid w:val="0096657E"/>
    <w:rsid w:val="00976A78"/>
    <w:rsid w:val="00976F68"/>
    <w:rsid w:val="00977F8E"/>
    <w:rsid w:val="00980C3E"/>
    <w:rsid w:val="00983B98"/>
    <w:rsid w:val="00986632"/>
    <w:rsid w:val="009876D8"/>
    <w:rsid w:val="00992FD8"/>
    <w:rsid w:val="009A2097"/>
    <w:rsid w:val="009A6326"/>
    <w:rsid w:val="009B02B3"/>
    <w:rsid w:val="009B51AA"/>
    <w:rsid w:val="009B7339"/>
    <w:rsid w:val="009B77A4"/>
    <w:rsid w:val="009C0433"/>
    <w:rsid w:val="009C19F2"/>
    <w:rsid w:val="009C2A1E"/>
    <w:rsid w:val="009C7CC9"/>
    <w:rsid w:val="009D0709"/>
    <w:rsid w:val="009D2B7E"/>
    <w:rsid w:val="009D325B"/>
    <w:rsid w:val="009D3DF4"/>
    <w:rsid w:val="009D6988"/>
    <w:rsid w:val="009D7862"/>
    <w:rsid w:val="009E0E3F"/>
    <w:rsid w:val="009E3FF0"/>
    <w:rsid w:val="009E4715"/>
    <w:rsid w:val="009E49E7"/>
    <w:rsid w:val="009E5ACF"/>
    <w:rsid w:val="009E5F23"/>
    <w:rsid w:val="00A0110B"/>
    <w:rsid w:val="00A01548"/>
    <w:rsid w:val="00A02608"/>
    <w:rsid w:val="00A0327F"/>
    <w:rsid w:val="00A04829"/>
    <w:rsid w:val="00A05965"/>
    <w:rsid w:val="00A067B3"/>
    <w:rsid w:val="00A1469B"/>
    <w:rsid w:val="00A17EE5"/>
    <w:rsid w:val="00A205EB"/>
    <w:rsid w:val="00A22058"/>
    <w:rsid w:val="00A256FD"/>
    <w:rsid w:val="00A27027"/>
    <w:rsid w:val="00A33128"/>
    <w:rsid w:val="00A3411A"/>
    <w:rsid w:val="00A34B8B"/>
    <w:rsid w:val="00A35695"/>
    <w:rsid w:val="00A35C78"/>
    <w:rsid w:val="00A367AD"/>
    <w:rsid w:val="00A37274"/>
    <w:rsid w:val="00A43849"/>
    <w:rsid w:val="00A43898"/>
    <w:rsid w:val="00A4561D"/>
    <w:rsid w:val="00A55E0E"/>
    <w:rsid w:val="00A5682F"/>
    <w:rsid w:val="00A56E11"/>
    <w:rsid w:val="00A6267A"/>
    <w:rsid w:val="00A6526B"/>
    <w:rsid w:val="00A67F0B"/>
    <w:rsid w:val="00A71C52"/>
    <w:rsid w:val="00A730AD"/>
    <w:rsid w:val="00A750C8"/>
    <w:rsid w:val="00A75547"/>
    <w:rsid w:val="00A75C8A"/>
    <w:rsid w:val="00A809F4"/>
    <w:rsid w:val="00A852A6"/>
    <w:rsid w:val="00A86B92"/>
    <w:rsid w:val="00A86E0A"/>
    <w:rsid w:val="00A92DA4"/>
    <w:rsid w:val="00A96A68"/>
    <w:rsid w:val="00A96C99"/>
    <w:rsid w:val="00AA272C"/>
    <w:rsid w:val="00AA2A2E"/>
    <w:rsid w:val="00AA57B8"/>
    <w:rsid w:val="00AA6CD8"/>
    <w:rsid w:val="00AB24BD"/>
    <w:rsid w:val="00AB253B"/>
    <w:rsid w:val="00AB552F"/>
    <w:rsid w:val="00AB58C3"/>
    <w:rsid w:val="00AC02DA"/>
    <w:rsid w:val="00AC35C0"/>
    <w:rsid w:val="00AC6789"/>
    <w:rsid w:val="00AD313D"/>
    <w:rsid w:val="00AD49DC"/>
    <w:rsid w:val="00AD7FA2"/>
    <w:rsid w:val="00AE4470"/>
    <w:rsid w:val="00AF06C4"/>
    <w:rsid w:val="00AF0750"/>
    <w:rsid w:val="00AF09A1"/>
    <w:rsid w:val="00AF17A2"/>
    <w:rsid w:val="00AF5611"/>
    <w:rsid w:val="00B07C88"/>
    <w:rsid w:val="00B10334"/>
    <w:rsid w:val="00B11161"/>
    <w:rsid w:val="00B11EE4"/>
    <w:rsid w:val="00B129F3"/>
    <w:rsid w:val="00B13900"/>
    <w:rsid w:val="00B14C57"/>
    <w:rsid w:val="00B16EB4"/>
    <w:rsid w:val="00B20704"/>
    <w:rsid w:val="00B25AAD"/>
    <w:rsid w:val="00B273FC"/>
    <w:rsid w:val="00B35BA4"/>
    <w:rsid w:val="00B37AE4"/>
    <w:rsid w:val="00B42C6A"/>
    <w:rsid w:val="00B450ED"/>
    <w:rsid w:val="00B4613D"/>
    <w:rsid w:val="00B52196"/>
    <w:rsid w:val="00B529E7"/>
    <w:rsid w:val="00B53E83"/>
    <w:rsid w:val="00B60666"/>
    <w:rsid w:val="00B65718"/>
    <w:rsid w:val="00B66880"/>
    <w:rsid w:val="00B6752F"/>
    <w:rsid w:val="00B72241"/>
    <w:rsid w:val="00B75C88"/>
    <w:rsid w:val="00B77017"/>
    <w:rsid w:val="00B82D00"/>
    <w:rsid w:val="00B843D5"/>
    <w:rsid w:val="00B9184B"/>
    <w:rsid w:val="00B935B9"/>
    <w:rsid w:val="00B96E37"/>
    <w:rsid w:val="00BA6D93"/>
    <w:rsid w:val="00BB710A"/>
    <w:rsid w:val="00BC3487"/>
    <w:rsid w:val="00BC4574"/>
    <w:rsid w:val="00BC5DF6"/>
    <w:rsid w:val="00BC737C"/>
    <w:rsid w:val="00BD21CB"/>
    <w:rsid w:val="00BD23A6"/>
    <w:rsid w:val="00BD402C"/>
    <w:rsid w:val="00BE250E"/>
    <w:rsid w:val="00BE4A59"/>
    <w:rsid w:val="00C0387C"/>
    <w:rsid w:val="00C07010"/>
    <w:rsid w:val="00C0722F"/>
    <w:rsid w:val="00C10DA8"/>
    <w:rsid w:val="00C14CDE"/>
    <w:rsid w:val="00C1766E"/>
    <w:rsid w:val="00C205D5"/>
    <w:rsid w:val="00C21274"/>
    <w:rsid w:val="00C244D9"/>
    <w:rsid w:val="00C26CA1"/>
    <w:rsid w:val="00C3040F"/>
    <w:rsid w:val="00C30DF4"/>
    <w:rsid w:val="00C31097"/>
    <w:rsid w:val="00C34C60"/>
    <w:rsid w:val="00C36625"/>
    <w:rsid w:val="00C40F75"/>
    <w:rsid w:val="00C42E73"/>
    <w:rsid w:val="00C46B13"/>
    <w:rsid w:val="00C509FF"/>
    <w:rsid w:val="00C525A3"/>
    <w:rsid w:val="00C605D5"/>
    <w:rsid w:val="00C6125E"/>
    <w:rsid w:val="00C64908"/>
    <w:rsid w:val="00C6512C"/>
    <w:rsid w:val="00C667D2"/>
    <w:rsid w:val="00C700A5"/>
    <w:rsid w:val="00C71D09"/>
    <w:rsid w:val="00C7561F"/>
    <w:rsid w:val="00C75933"/>
    <w:rsid w:val="00C76704"/>
    <w:rsid w:val="00C77109"/>
    <w:rsid w:val="00C815A1"/>
    <w:rsid w:val="00C81CA7"/>
    <w:rsid w:val="00C829ED"/>
    <w:rsid w:val="00C833E6"/>
    <w:rsid w:val="00C8573F"/>
    <w:rsid w:val="00C8767B"/>
    <w:rsid w:val="00C91AAD"/>
    <w:rsid w:val="00C93E80"/>
    <w:rsid w:val="00C967F3"/>
    <w:rsid w:val="00CA0CA9"/>
    <w:rsid w:val="00CA1411"/>
    <w:rsid w:val="00CA169E"/>
    <w:rsid w:val="00CA1AD2"/>
    <w:rsid w:val="00CA3FB1"/>
    <w:rsid w:val="00CA4B76"/>
    <w:rsid w:val="00CA576A"/>
    <w:rsid w:val="00CB30BE"/>
    <w:rsid w:val="00CB39D1"/>
    <w:rsid w:val="00CC1186"/>
    <w:rsid w:val="00CC11E6"/>
    <w:rsid w:val="00CC1A3E"/>
    <w:rsid w:val="00CC49F2"/>
    <w:rsid w:val="00CC51A3"/>
    <w:rsid w:val="00CD3345"/>
    <w:rsid w:val="00CD5082"/>
    <w:rsid w:val="00CD795F"/>
    <w:rsid w:val="00CD7EF3"/>
    <w:rsid w:val="00CE2606"/>
    <w:rsid w:val="00CE5F43"/>
    <w:rsid w:val="00CE71E6"/>
    <w:rsid w:val="00CF042E"/>
    <w:rsid w:val="00CF0B73"/>
    <w:rsid w:val="00CF333A"/>
    <w:rsid w:val="00CF4586"/>
    <w:rsid w:val="00D01759"/>
    <w:rsid w:val="00D03E5D"/>
    <w:rsid w:val="00D047E0"/>
    <w:rsid w:val="00D0584F"/>
    <w:rsid w:val="00D133AD"/>
    <w:rsid w:val="00D13E84"/>
    <w:rsid w:val="00D14309"/>
    <w:rsid w:val="00D153A2"/>
    <w:rsid w:val="00D175A7"/>
    <w:rsid w:val="00D231B6"/>
    <w:rsid w:val="00D24412"/>
    <w:rsid w:val="00D273BF"/>
    <w:rsid w:val="00D37634"/>
    <w:rsid w:val="00D40037"/>
    <w:rsid w:val="00D43902"/>
    <w:rsid w:val="00D465EA"/>
    <w:rsid w:val="00D4661F"/>
    <w:rsid w:val="00D47067"/>
    <w:rsid w:val="00D47117"/>
    <w:rsid w:val="00D5390D"/>
    <w:rsid w:val="00D568F5"/>
    <w:rsid w:val="00D57008"/>
    <w:rsid w:val="00D601EB"/>
    <w:rsid w:val="00D60BBF"/>
    <w:rsid w:val="00D62889"/>
    <w:rsid w:val="00D708BB"/>
    <w:rsid w:val="00D72C85"/>
    <w:rsid w:val="00D74ACB"/>
    <w:rsid w:val="00D75767"/>
    <w:rsid w:val="00D80CB4"/>
    <w:rsid w:val="00D81445"/>
    <w:rsid w:val="00D85A1D"/>
    <w:rsid w:val="00DA0A3B"/>
    <w:rsid w:val="00DA2491"/>
    <w:rsid w:val="00DA5547"/>
    <w:rsid w:val="00DA77B1"/>
    <w:rsid w:val="00DA7A14"/>
    <w:rsid w:val="00DB3521"/>
    <w:rsid w:val="00DB4CF2"/>
    <w:rsid w:val="00DB72B5"/>
    <w:rsid w:val="00DC005E"/>
    <w:rsid w:val="00DC3B01"/>
    <w:rsid w:val="00DC76C4"/>
    <w:rsid w:val="00DC7BED"/>
    <w:rsid w:val="00DD0289"/>
    <w:rsid w:val="00DD4726"/>
    <w:rsid w:val="00DD5C55"/>
    <w:rsid w:val="00DE0214"/>
    <w:rsid w:val="00DE3289"/>
    <w:rsid w:val="00DE3EAB"/>
    <w:rsid w:val="00DE7BB4"/>
    <w:rsid w:val="00DF31B9"/>
    <w:rsid w:val="00DF43D5"/>
    <w:rsid w:val="00E01938"/>
    <w:rsid w:val="00E02348"/>
    <w:rsid w:val="00E05459"/>
    <w:rsid w:val="00E106D5"/>
    <w:rsid w:val="00E11C62"/>
    <w:rsid w:val="00E157A2"/>
    <w:rsid w:val="00E179BC"/>
    <w:rsid w:val="00E23F45"/>
    <w:rsid w:val="00E31292"/>
    <w:rsid w:val="00E31783"/>
    <w:rsid w:val="00E32B71"/>
    <w:rsid w:val="00E33F88"/>
    <w:rsid w:val="00E34122"/>
    <w:rsid w:val="00E37065"/>
    <w:rsid w:val="00E404DC"/>
    <w:rsid w:val="00E40E30"/>
    <w:rsid w:val="00E42F9C"/>
    <w:rsid w:val="00E46406"/>
    <w:rsid w:val="00E51269"/>
    <w:rsid w:val="00E51536"/>
    <w:rsid w:val="00E52782"/>
    <w:rsid w:val="00E52A1F"/>
    <w:rsid w:val="00E52D73"/>
    <w:rsid w:val="00E555AF"/>
    <w:rsid w:val="00E62238"/>
    <w:rsid w:val="00E66CF7"/>
    <w:rsid w:val="00E70493"/>
    <w:rsid w:val="00E711AD"/>
    <w:rsid w:val="00E722DA"/>
    <w:rsid w:val="00E72EC7"/>
    <w:rsid w:val="00E740C2"/>
    <w:rsid w:val="00E74DE3"/>
    <w:rsid w:val="00E77562"/>
    <w:rsid w:val="00E82A82"/>
    <w:rsid w:val="00E8464E"/>
    <w:rsid w:val="00E87652"/>
    <w:rsid w:val="00E90C23"/>
    <w:rsid w:val="00E9468E"/>
    <w:rsid w:val="00E964C4"/>
    <w:rsid w:val="00E96B7B"/>
    <w:rsid w:val="00E97D29"/>
    <w:rsid w:val="00EA2971"/>
    <w:rsid w:val="00EA3CCD"/>
    <w:rsid w:val="00EB071A"/>
    <w:rsid w:val="00EB3AB4"/>
    <w:rsid w:val="00EC152A"/>
    <w:rsid w:val="00EC5846"/>
    <w:rsid w:val="00EC5F97"/>
    <w:rsid w:val="00EC68D2"/>
    <w:rsid w:val="00EC6F33"/>
    <w:rsid w:val="00ED0051"/>
    <w:rsid w:val="00ED140A"/>
    <w:rsid w:val="00ED3CA8"/>
    <w:rsid w:val="00ED4A52"/>
    <w:rsid w:val="00ED7DFD"/>
    <w:rsid w:val="00EE0589"/>
    <w:rsid w:val="00EE30E8"/>
    <w:rsid w:val="00EE6AAC"/>
    <w:rsid w:val="00EF1D38"/>
    <w:rsid w:val="00EF4A29"/>
    <w:rsid w:val="00EF543B"/>
    <w:rsid w:val="00EF56F5"/>
    <w:rsid w:val="00EF5C77"/>
    <w:rsid w:val="00EF6B64"/>
    <w:rsid w:val="00EF6DA6"/>
    <w:rsid w:val="00F0024A"/>
    <w:rsid w:val="00F00AA3"/>
    <w:rsid w:val="00F029AB"/>
    <w:rsid w:val="00F02A8C"/>
    <w:rsid w:val="00F04D4F"/>
    <w:rsid w:val="00F12E82"/>
    <w:rsid w:val="00F13312"/>
    <w:rsid w:val="00F141D1"/>
    <w:rsid w:val="00F1445F"/>
    <w:rsid w:val="00F1522B"/>
    <w:rsid w:val="00F16228"/>
    <w:rsid w:val="00F16B1F"/>
    <w:rsid w:val="00F17402"/>
    <w:rsid w:val="00F2041C"/>
    <w:rsid w:val="00F22824"/>
    <w:rsid w:val="00F258BF"/>
    <w:rsid w:val="00F26FE6"/>
    <w:rsid w:val="00F270EC"/>
    <w:rsid w:val="00F27868"/>
    <w:rsid w:val="00F30948"/>
    <w:rsid w:val="00F32D43"/>
    <w:rsid w:val="00F4033E"/>
    <w:rsid w:val="00F42341"/>
    <w:rsid w:val="00F442C3"/>
    <w:rsid w:val="00F44308"/>
    <w:rsid w:val="00F460EC"/>
    <w:rsid w:val="00F50541"/>
    <w:rsid w:val="00F50C59"/>
    <w:rsid w:val="00F557B4"/>
    <w:rsid w:val="00F558E1"/>
    <w:rsid w:val="00F55C60"/>
    <w:rsid w:val="00F578FC"/>
    <w:rsid w:val="00F57B60"/>
    <w:rsid w:val="00F6094E"/>
    <w:rsid w:val="00F61D98"/>
    <w:rsid w:val="00F657E7"/>
    <w:rsid w:val="00F713E6"/>
    <w:rsid w:val="00F714EA"/>
    <w:rsid w:val="00F71E6E"/>
    <w:rsid w:val="00F73E65"/>
    <w:rsid w:val="00F7400E"/>
    <w:rsid w:val="00F75D18"/>
    <w:rsid w:val="00F81F89"/>
    <w:rsid w:val="00F82163"/>
    <w:rsid w:val="00F83C3C"/>
    <w:rsid w:val="00F845CA"/>
    <w:rsid w:val="00F85A6E"/>
    <w:rsid w:val="00F87FF2"/>
    <w:rsid w:val="00FA22AE"/>
    <w:rsid w:val="00FA25C9"/>
    <w:rsid w:val="00FA32F6"/>
    <w:rsid w:val="00FA4A99"/>
    <w:rsid w:val="00FA5B78"/>
    <w:rsid w:val="00FB0F60"/>
    <w:rsid w:val="00FB1DFF"/>
    <w:rsid w:val="00FB544B"/>
    <w:rsid w:val="00FC18BE"/>
    <w:rsid w:val="00FE0916"/>
    <w:rsid w:val="00FE12E8"/>
    <w:rsid w:val="00FE6788"/>
    <w:rsid w:val="00FE6ED9"/>
    <w:rsid w:val="00FF12EB"/>
    <w:rsid w:val="00FF39EA"/>
    <w:rsid w:val="00FF74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D0DD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5682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D0DDC"/>
    <w:rPr>
      <w:rFonts w:asciiTheme="majorHAnsi" w:eastAsiaTheme="majorEastAsia" w:hAnsiTheme="majorHAnsi" w:cstheme="majorBidi"/>
      <w:b/>
      <w:bCs/>
      <w:color w:val="365F91" w:themeColor="accent1" w:themeShade="BF"/>
      <w:sz w:val="28"/>
      <w:szCs w:val="28"/>
    </w:rPr>
  </w:style>
  <w:style w:type="paragraph" w:styleId="a3">
    <w:name w:val="TOC Heading"/>
    <w:basedOn w:val="1"/>
    <w:next w:val="a"/>
    <w:uiPriority w:val="39"/>
    <w:unhideWhenUsed/>
    <w:qFormat/>
    <w:rsid w:val="003D0DDC"/>
    <w:pPr>
      <w:outlineLvl w:val="9"/>
    </w:pPr>
  </w:style>
  <w:style w:type="paragraph" w:styleId="21">
    <w:name w:val="toc 2"/>
    <w:basedOn w:val="a"/>
    <w:next w:val="a"/>
    <w:autoRedefine/>
    <w:uiPriority w:val="39"/>
    <w:unhideWhenUsed/>
    <w:qFormat/>
    <w:rsid w:val="003D0DDC"/>
    <w:pPr>
      <w:spacing w:after="100"/>
      <w:ind w:left="220"/>
    </w:pPr>
  </w:style>
  <w:style w:type="paragraph" w:styleId="11">
    <w:name w:val="toc 1"/>
    <w:basedOn w:val="a"/>
    <w:next w:val="a"/>
    <w:autoRedefine/>
    <w:uiPriority w:val="39"/>
    <w:unhideWhenUsed/>
    <w:qFormat/>
    <w:rsid w:val="00EA2971"/>
    <w:pPr>
      <w:tabs>
        <w:tab w:val="left" w:pos="440"/>
        <w:tab w:val="left" w:pos="567"/>
        <w:tab w:val="right" w:leader="dot" w:pos="9345"/>
      </w:tabs>
      <w:spacing w:after="0" w:line="240" w:lineRule="auto"/>
      <w:jc w:val="both"/>
    </w:pPr>
  </w:style>
  <w:style w:type="paragraph" w:styleId="3">
    <w:name w:val="toc 3"/>
    <w:basedOn w:val="a"/>
    <w:next w:val="a"/>
    <w:autoRedefine/>
    <w:uiPriority w:val="39"/>
    <w:semiHidden/>
    <w:unhideWhenUsed/>
    <w:qFormat/>
    <w:rsid w:val="003D0DDC"/>
    <w:pPr>
      <w:spacing w:after="100"/>
      <w:ind w:left="440"/>
    </w:pPr>
  </w:style>
  <w:style w:type="paragraph" w:styleId="a4">
    <w:name w:val="Balloon Text"/>
    <w:basedOn w:val="a"/>
    <w:link w:val="a5"/>
    <w:uiPriority w:val="99"/>
    <w:semiHidden/>
    <w:unhideWhenUsed/>
    <w:rsid w:val="003D0DD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D0DDC"/>
    <w:rPr>
      <w:rFonts w:ascii="Tahoma" w:hAnsi="Tahoma" w:cs="Tahoma"/>
      <w:sz w:val="16"/>
      <w:szCs w:val="16"/>
    </w:rPr>
  </w:style>
  <w:style w:type="character" w:styleId="a6">
    <w:name w:val="Hyperlink"/>
    <w:basedOn w:val="a0"/>
    <w:uiPriority w:val="99"/>
    <w:unhideWhenUsed/>
    <w:rsid w:val="003D0DDC"/>
    <w:rPr>
      <w:color w:val="0000FF"/>
      <w:u w:val="single"/>
    </w:rPr>
  </w:style>
  <w:style w:type="paragraph" w:styleId="a7">
    <w:name w:val="List Paragraph"/>
    <w:basedOn w:val="a"/>
    <w:uiPriority w:val="34"/>
    <w:qFormat/>
    <w:rsid w:val="003D0DDC"/>
    <w:pPr>
      <w:ind w:left="720"/>
      <w:contextualSpacing/>
    </w:pPr>
  </w:style>
  <w:style w:type="paragraph" w:styleId="a8">
    <w:name w:val="footnote text"/>
    <w:basedOn w:val="a"/>
    <w:link w:val="a9"/>
    <w:uiPriority w:val="99"/>
    <w:unhideWhenUsed/>
    <w:rsid w:val="00464A3B"/>
    <w:pPr>
      <w:spacing w:after="0" w:line="240" w:lineRule="auto"/>
    </w:pPr>
    <w:rPr>
      <w:sz w:val="20"/>
      <w:szCs w:val="20"/>
    </w:rPr>
  </w:style>
  <w:style w:type="character" w:customStyle="1" w:styleId="a9">
    <w:name w:val="Текст сноски Знак"/>
    <w:basedOn w:val="a0"/>
    <w:link w:val="a8"/>
    <w:uiPriority w:val="99"/>
    <w:rsid w:val="00464A3B"/>
    <w:rPr>
      <w:sz w:val="20"/>
      <w:szCs w:val="20"/>
    </w:rPr>
  </w:style>
  <w:style w:type="character" w:styleId="aa">
    <w:name w:val="footnote reference"/>
    <w:basedOn w:val="a0"/>
    <w:uiPriority w:val="99"/>
    <w:semiHidden/>
    <w:unhideWhenUsed/>
    <w:rsid w:val="00464A3B"/>
    <w:rPr>
      <w:vertAlign w:val="superscript"/>
    </w:rPr>
  </w:style>
  <w:style w:type="character" w:customStyle="1" w:styleId="20">
    <w:name w:val="Заголовок 2 Знак"/>
    <w:basedOn w:val="a0"/>
    <w:link w:val="2"/>
    <w:uiPriority w:val="9"/>
    <w:rsid w:val="00A5682F"/>
    <w:rPr>
      <w:rFonts w:asciiTheme="majorHAnsi" w:eastAsiaTheme="majorEastAsia" w:hAnsiTheme="majorHAnsi" w:cstheme="majorBidi"/>
      <w:b/>
      <w:bCs/>
      <w:color w:val="4F81BD" w:themeColor="accent1"/>
      <w:sz w:val="26"/>
      <w:szCs w:val="26"/>
    </w:rPr>
  </w:style>
  <w:style w:type="paragraph" w:styleId="ab">
    <w:name w:val="endnote text"/>
    <w:basedOn w:val="a"/>
    <w:link w:val="ac"/>
    <w:uiPriority w:val="99"/>
    <w:unhideWhenUsed/>
    <w:rsid w:val="008465C5"/>
    <w:pPr>
      <w:spacing w:after="0" w:line="240" w:lineRule="auto"/>
    </w:pPr>
    <w:rPr>
      <w:sz w:val="20"/>
      <w:szCs w:val="20"/>
    </w:rPr>
  </w:style>
  <w:style w:type="character" w:customStyle="1" w:styleId="ac">
    <w:name w:val="Текст концевой сноски Знак"/>
    <w:basedOn w:val="a0"/>
    <w:link w:val="ab"/>
    <w:uiPriority w:val="99"/>
    <w:rsid w:val="008465C5"/>
    <w:rPr>
      <w:sz w:val="20"/>
      <w:szCs w:val="20"/>
    </w:rPr>
  </w:style>
  <w:style w:type="character" w:styleId="ad">
    <w:name w:val="endnote reference"/>
    <w:basedOn w:val="a0"/>
    <w:uiPriority w:val="99"/>
    <w:semiHidden/>
    <w:unhideWhenUsed/>
    <w:rsid w:val="008465C5"/>
    <w:rPr>
      <w:vertAlign w:val="superscript"/>
    </w:rPr>
  </w:style>
  <w:style w:type="paragraph" w:customStyle="1" w:styleId="ConsPlusNormal">
    <w:name w:val="ConsPlusNormal"/>
    <w:rsid w:val="005F0CFC"/>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formattext">
    <w:name w:val="formattext"/>
    <w:basedOn w:val="a"/>
    <w:rsid w:val="005F0CF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archresult">
    <w:name w:val="search_result"/>
    <w:basedOn w:val="a0"/>
    <w:rsid w:val="005F0CFC"/>
  </w:style>
  <w:style w:type="paragraph" w:styleId="ae">
    <w:name w:val="header"/>
    <w:basedOn w:val="a"/>
    <w:link w:val="af"/>
    <w:uiPriority w:val="99"/>
    <w:unhideWhenUsed/>
    <w:rsid w:val="006C0EBF"/>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6C0EBF"/>
  </w:style>
  <w:style w:type="paragraph" w:styleId="af0">
    <w:name w:val="footer"/>
    <w:basedOn w:val="a"/>
    <w:link w:val="af1"/>
    <w:uiPriority w:val="99"/>
    <w:unhideWhenUsed/>
    <w:rsid w:val="006C0EBF"/>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6C0EBF"/>
  </w:style>
  <w:style w:type="table" w:styleId="af2">
    <w:name w:val="Table Grid"/>
    <w:basedOn w:val="a1"/>
    <w:uiPriority w:val="39"/>
    <w:rsid w:val="00D244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
    <w:name w:val="Неразрешенное упоминание1"/>
    <w:basedOn w:val="a0"/>
    <w:uiPriority w:val="99"/>
    <w:semiHidden/>
    <w:unhideWhenUsed/>
    <w:rsid w:val="00847A36"/>
    <w:rPr>
      <w:color w:val="605E5C"/>
      <w:shd w:val="clear" w:color="auto" w:fill="E1DFDD"/>
    </w:rPr>
  </w:style>
  <w:style w:type="character" w:customStyle="1" w:styleId="22">
    <w:name w:val="Неразрешенное упоминание2"/>
    <w:basedOn w:val="a0"/>
    <w:uiPriority w:val="99"/>
    <w:semiHidden/>
    <w:unhideWhenUsed/>
    <w:rsid w:val="009E5F23"/>
    <w:rPr>
      <w:color w:val="605E5C"/>
      <w:shd w:val="clear" w:color="auto" w:fill="E1DFDD"/>
    </w:rPr>
  </w:style>
  <w:style w:type="numbering" w:customStyle="1" w:styleId="13">
    <w:name w:val="Нет списка1"/>
    <w:next w:val="a2"/>
    <w:uiPriority w:val="99"/>
    <w:semiHidden/>
    <w:unhideWhenUsed/>
    <w:rsid w:val="00ED140A"/>
  </w:style>
  <w:style w:type="paragraph" w:customStyle="1" w:styleId="ConsPlusNonformat">
    <w:name w:val="ConsPlusNonformat"/>
    <w:rsid w:val="00ED140A"/>
    <w:pPr>
      <w:widowControl w:val="0"/>
      <w:autoSpaceDE w:val="0"/>
      <w:autoSpaceDN w:val="0"/>
      <w:spacing w:after="0" w:line="240" w:lineRule="auto"/>
    </w:pPr>
    <w:rPr>
      <w:rFonts w:ascii="Courier New" w:hAnsi="Courier New" w:cs="Courier New"/>
      <w:sz w:val="20"/>
    </w:rPr>
  </w:style>
  <w:style w:type="paragraph" w:customStyle="1" w:styleId="ConsPlusTitle">
    <w:name w:val="ConsPlusTitle"/>
    <w:rsid w:val="00ED140A"/>
    <w:pPr>
      <w:widowControl w:val="0"/>
      <w:autoSpaceDE w:val="0"/>
      <w:autoSpaceDN w:val="0"/>
      <w:spacing w:after="0" w:line="240" w:lineRule="auto"/>
    </w:pPr>
    <w:rPr>
      <w:rFonts w:ascii="Arial" w:hAnsi="Arial" w:cs="Arial"/>
      <w:b/>
      <w:sz w:val="20"/>
    </w:rPr>
  </w:style>
  <w:style w:type="paragraph" w:customStyle="1" w:styleId="ConsPlusCell">
    <w:name w:val="ConsPlusCell"/>
    <w:rsid w:val="00ED140A"/>
    <w:pPr>
      <w:widowControl w:val="0"/>
      <w:autoSpaceDE w:val="0"/>
      <w:autoSpaceDN w:val="0"/>
      <w:spacing w:after="0" w:line="240" w:lineRule="auto"/>
    </w:pPr>
    <w:rPr>
      <w:rFonts w:ascii="Courier New" w:hAnsi="Courier New" w:cs="Courier New"/>
      <w:sz w:val="20"/>
    </w:rPr>
  </w:style>
  <w:style w:type="paragraph" w:customStyle="1" w:styleId="ConsPlusDocList">
    <w:name w:val="ConsPlusDocList"/>
    <w:rsid w:val="00ED140A"/>
    <w:pPr>
      <w:widowControl w:val="0"/>
      <w:autoSpaceDE w:val="0"/>
      <w:autoSpaceDN w:val="0"/>
      <w:spacing w:after="0" w:line="240" w:lineRule="auto"/>
    </w:pPr>
    <w:rPr>
      <w:rFonts w:ascii="Courier New" w:hAnsi="Courier New" w:cs="Courier New"/>
      <w:sz w:val="20"/>
    </w:rPr>
  </w:style>
  <w:style w:type="paragraph" w:customStyle="1" w:styleId="ConsPlusTitlePage">
    <w:name w:val="ConsPlusTitlePage"/>
    <w:rsid w:val="00ED140A"/>
    <w:pPr>
      <w:widowControl w:val="0"/>
      <w:autoSpaceDE w:val="0"/>
      <w:autoSpaceDN w:val="0"/>
      <w:spacing w:after="0" w:line="240" w:lineRule="auto"/>
    </w:pPr>
    <w:rPr>
      <w:rFonts w:ascii="Tahoma" w:hAnsi="Tahoma" w:cs="Tahoma"/>
      <w:sz w:val="20"/>
    </w:rPr>
  </w:style>
  <w:style w:type="paragraph" w:customStyle="1" w:styleId="ConsPlusJurTerm">
    <w:name w:val="ConsPlusJurTerm"/>
    <w:rsid w:val="00ED140A"/>
    <w:pPr>
      <w:widowControl w:val="0"/>
      <w:autoSpaceDE w:val="0"/>
      <w:autoSpaceDN w:val="0"/>
      <w:spacing w:after="0" w:line="240" w:lineRule="auto"/>
    </w:pPr>
    <w:rPr>
      <w:rFonts w:ascii="Tahoma" w:hAnsi="Tahoma" w:cs="Tahoma"/>
      <w:sz w:val="26"/>
    </w:rPr>
  </w:style>
  <w:style w:type="paragraph" w:customStyle="1" w:styleId="ConsPlusTextList">
    <w:name w:val="ConsPlusTextList"/>
    <w:rsid w:val="00ED140A"/>
    <w:pPr>
      <w:widowControl w:val="0"/>
      <w:autoSpaceDE w:val="0"/>
      <w:autoSpaceDN w:val="0"/>
      <w:spacing w:after="0" w:line="240" w:lineRule="auto"/>
    </w:pPr>
    <w:rPr>
      <w:rFonts w:ascii="Arial" w:hAnsi="Arial" w:cs="Arial"/>
      <w:sz w:val="20"/>
    </w:rPr>
  </w:style>
  <w:style w:type="paragraph" w:customStyle="1" w:styleId="af3">
    <w:name w:val="Комментарий"/>
    <w:basedOn w:val="a"/>
    <w:next w:val="a"/>
    <w:uiPriority w:val="99"/>
    <w:rsid w:val="00207135"/>
    <w:pPr>
      <w:widowControl w:val="0"/>
      <w:autoSpaceDE w:val="0"/>
      <w:autoSpaceDN w:val="0"/>
      <w:adjustRightInd w:val="0"/>
      <w:spacing w:before="75" w:after="0" w:line="240" w:lineRule="auto"/>
      <w:ind w:left="170"/>
      <w:jc w:val="both"/>
    </w:pPr>
    <w:rPr>
      <w:rFonts w:ascii="Times New Roman CYR" w:hAnsi="Times New Roman CYR" w:cs="Times New Roman CYR"/>
      <w:color w:val="353842"/>
      <w:sz w:val="24"/>
      <w:szCs w:val="24"/>
    </w:rPr>
  </w:style>
  <w:style w:type="paragraph" w:customStyle="1" w:styleId="af4">
    <w:name w:val="Нормальный (таблица)"/>
    <w:basedOn w:val="a"/>
    <w:next w:val="a"/>
    <w:uiPriority w:val="99"/>
    <w:rsid w:val="00207135"/>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character" w:customStyle="1" w:styleId="af5">
    <w:name w:val="Гипертекстовая ссылка"/>
    <w:basedOn w:val="a0"/>
    <w:uiPriority w:val="99"/>
    <w:rsid w:val="00B25AAD"/>
    <w:rPr>
      <w:rFonts w:cs="Times New Roman"/>
      <w:b w:val="0"/>
      <w:color w:val="106BBE"/>
    </w:rPr>
  </w:style>
  <w:style w:type="character" w:customStyle="1" w:styleId="af6">
    <w:name w:val="Цветовое выделение"/>
    <w:uiPriority w:val="99"/>
    <w:rsid w:val="000732F7"/>
    <w:rPr>
      <w:b/>
      <w:color w:val="26282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D0DD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5682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D0DDC"/>
    <w:rPr>
      <w:rFonts w:asciiTheme="majorHAnsi" w:eastAsiaTheme="majorEastAsia" w:hAnsiTheme="majorHAnsi" w:cstheme="majorBidi"/>
      <w:b/>
      <w:bCs/>
      <w:color w:val="365F91" w:themeColor="accent1" w:themeShade="BF"/>
      <w:sz w:val="28"/>
      <w:szCs w:val="28"/>
    </w:rPr>
  </w:style>
  <w:style w:type="paragraph" w:styleId="a3">
    <w:name w:val="TOC Heading"/>
    <w:basedOn w:val="1"/>
    <w:next w:val="a"/>
    <w:uiPriority w:val="39"/>
    <w:unhideWhenUsed/>
    <w:qFormat/>
    <w:rsid w:val="003D0DDC"/>
    <w:pPr>
      <w:outlineLvl w:val="9"/>
    </w:pPr>
  </w:style>
  <w:style w:type="paragraph" w:styleId="21">
    <w:name w:val="toc 2"/>
    <w:basedOn w:val="a"/>
    <w:next w:val="a"/>
    <w:autoRedefine/>
    <w:uiPriority w:val="39"/>
    <w:unhideWhenUsed/>
    <w:qFormat/>
    <w:rsid w:val="003D0DDC"/>
    <w:pPr>
      <w:spacing w:after="100"/>
      <w:ind w:left="220"/>
    </w:pPr>
  </w:style>
  <w:style w:type="paragraph" w:styleId="11">
    <w:name w:val="toc 1"/>
    <w:basedOn w:val="a"/>
    <w:next w:val="a"/>
    <w:autoRedefine/>
    <w:uiPriority w:val="39"/>
    <w:unhideWhenUsed/>
    <w:qFormat/>
    <w:rsid w:val="00EA2971"/>
    <w:pPr>
      <w:tabs>
        <w:tab w:val="left" w:pos="440"/>
        <w:tab w:val="left" w:pos="567"/>
        <w:tab w:val="right" w:leader="dot" w:pos="9345"/>
      </w:tabs>
      <w:spacing w:after="0" w:line="240" w:lineRule="auto"/>
      <w:jc w:val="both"/>
    </w:pPr>
  </w:style>
  <w:style w:type="paragraph" w:styleId="3">
    <w:name w:val="toc 3"/>
    <w:basedOn w:val="a"/>
    <w:next w:val="a"/>
    <w:autoRedefine/>
    <w:uiPriority w:val="39"/>
    <w:semiHidden/>
    <w:unhideWhenUsed/>
    <w:qFormat/>
    <w:rsid w:val="003D0DDC"/>
    <w:pPr>
      <w:spacing w:after="100"/>
      <w:ind w:left="440"/>
    </w:pPr>
  </w:style>
  <w:style w:type="paragraph" w:styleId="a4">
    <w:name w:val="Balloon Text"/>
    <w:basedOn w:val="a"/>
    <w:link w:val="a5"/>
    <w:uiPriority w:val="99"/>
    <w:semiHidden/>
    <w:unhideWhenUsed/>
    <w:rsid w:val="003D0DD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D0DDC"/>
    <w:rPr>
      <w:rFonts w:ascii="Tahoma" w:hAnsi="Tahoma" w:cs="Tahoma"/>
      <w:sz w:val="16"/>
      <w:szCs w:val="16"/>
    </w:rPr>
  </w:style>
  <w:style w:type="character" w:styleId="a6">
    <w:name w:val="Hyperlink"/>
    <w:basedOn w:val="a0"/>
    <w:uiPriority w:val="99"/>
    <w:unhideWhenUsed/>
    <w:rsid w:val="003D0DDC"/>
    <w:rPr>
      <w:color w:val="0000FF"/>
      <w:u w:val="single"/>
    </w:rPr>
  </w:style>
  <w:style w:type="paragraph" w:styleId="a7">
    <w:name w:val="List Paragraph"/>
    <w:basedOn w:val="a"/>
    <w:uiPriority w:val="34"/>
    <w:qFormat/>
    <w:rsid w:val="003D0DDC"/>
    <w:pPr>
      <w:ind w:left="720"/>
      <w:contextualSpacing/>
    </w:pPr>
  </w:style>
  <w:style w:type="paragraph" w:styleId="a8">
    <w:name w:val="footnote text"/>
    <w:basedOn w:val="a"/>
    <w:link w:val="a9"/>
    <w:uiPriority w:val="99"/>
    <w:unhideWhenUsed/>
    <w:rsid w:val="00464A3B"/>
    <w:pPr>
      <w:spacing w:after="0" w:line="240" w:lineRule="auto"/>
    </w:pPr>
    <w:rPr>
      <w:sz w:val="20"/>
      <w:szCs w:val="20"/>
    </w:rPr>
  </w:style>
  <w:style w:type="character" w:customStyle="1" w:styleId="a9">
    <w:name w:val="Текст сноски Знак"/>
    <w:basedOn w:val="a0"/>
    <w:link w:val="a8"/>
    <w:uiPriority w:val="99"/>
    <w:rsid w:val="00464A3B"/>
    <w:rPr>
      <w:sz w:val="20"/>
      <w:szCs w:val="20"/>
    </w:rPr>
  </w:style>
  <w:style w:type="character" w:styleId="aa">
    <w:name w:val="footnote reference"/>
    <w:basedOn w:val="a0"/>
    <w:uiPriority w:val="99"/>
    <w:semiHidden/>
    <w:unhideWhenUsed/>
    <w:rsid w:val="00464A3B"/>
    <w:rPr>
      <w:vertAlign w:val="superscript"/>
    </w:rPr>
  </w:style>
  <w:style w:type="character" w:customStyle="1" w:styleId="20">
    <w:name w:val="Заголовок 2 Знак"/>
    <w:basedOn w:val="a0"/>
    <w:link w:val="2"/>
    <w:uiPriority w:val="9"/>
    <w:rsid w:val="00A5682F"/>
    <w:rPr>
      <w:rFonts w:asciiTheme="majorHAnsi" w:eastAsiaTheme="majorEastAsia" w:hAnsiTheme="majorHAnsi" w:cstheme="majorBidi"/>
      <w:b/>
      <w:bCs/>
      <w:color w:val="4F81BD" w:themeColor="accent1"/>
      <w:sz w:val="26"/>
      <w:szCs w:val="26"/>
    </w:rPr>
  </w:style>
  <w:style w:type="paragraph" w:styleId="ab">
    <w:name w:val="endnote text"/>
    <w:basedOn w:val="a"/>
    <w:link w:val="ac"/>
    <w:uiPriority w:val="99"/>
    <w:unhideWhenUsed/>
    <w:rsid w:val="008465C5"/>
    <w:pPr>
      <w:spacing w:after="0" w:line="240" w:lineRule="auto"/>
    </w:pPr>
    <w:rPr>
      <w:sz w:val="20"/>
      <w:szCs w:val="20"/>
    </w:rPr>
  </w:style>
  <w:style w:type="character" w:customStyle="1" w:styleId="ac">
    <w:name w:val="Текст концевой сноски Знак"/>
    <w:basedOn w:val="a0"/>
    <w:link w:val="ab"/>
    <w:uiPriority w:val="99"/>
    <w:rsid w:val="008465C5"/>
    <w:rPr>
      <w:sz w:val="20"/>
      <w:szCs w:val="20"/>
    </w:rPr>
  </w:style>
  <w:style w:type="character" w:styleId="ad">
    <w:name w:val="endnote reference"/>
    <w:basedOn w:val="a0"/>
    <w:uiPriority w:val="99"/>
    <w:semiHidden/>
    <w:unhideWhenUsed/>
    <w:rsid w:val="008465C5"/>
    <w:rPr>
      <w:vertAlign w:val="superscript"/>
    </w:rPr>
  </w:style>
  <w:style w:type="paragraph" w:customStyle="1" w:styleId="ConsPlusNormal">
    <w:name w:val="ConsPlusNormal"/>
    <w:rsid w:val="005F0CFC"/>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formattext">
    <w:name w:val="formattext"/>
    <w:basedOn w:val="a"/>
    <w:rsid w:val="005F0CF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archresult">
    <w:name w:val="search_result"/>
    <w:basedOn w:val="a0"/>
    <w:rsid w:val="005F0CFC"/>
  </w:style>
  <w:style w:type="paragraph" w:styleId="ae">
    <w:name w:val="header"/>
    <w:basedOn w:val="a"/>
    <w:link w:val="af"/>
    <w:uiPriority w:val="99"/>
    <w:unhideWhenUsed/>
    <w:rsid w:val="006C0EBF"/>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6C0EBF"/>
  </w:style>
  <w:style w:type="paragraph" w:styleId="af0">
    <w:name w:val="footer"/>
    <w:basedOn w:val="a"/>
    <w:link w:val="af1"/>
    <w:uiPriority w:val="99"/>
    <w:unhideWhenUsed/>
    <w:rsid w:val="006C0EBF"/>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6C0EBF"/>
  </w:style>
  <w:style w:type="table" w:styleId="af2">
    <w:name w:val="Table Grid"/>
    <w:basedOn w:val="a1"/>
    <w:uiPriority w:val="39"/>
    <w:rsid w:val="00D244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
    <w:name w:val="Неразрешенное упоминание1"/>
    <w:basedOn w:val="a0"/>
    <w:uiPriority w:val="99"/>
    <w:semiHidden/>
    <w:unhideWhenUsed/>
    <w:rsid w:val="00847A36"/>
    <w:rPr>
      <w:color w:val="605E5C"/>
      <w:shd w:val="clear" w:color="auto" w:fill="E1DFDD"/>
    </w:rPr>
  </w:style>
  <w:style w:type="character" w:customStyle="1" w:styleId="22">
    <w:name w:val="Неразрешенное упоминание2"/>
    <w:basedOn w:val="a0"/>
    <w:uiPriority w:val="99"/>
    <w:semiHidden/>
    <w:unhideWhenUsed/>
    <w:rsid w:val="009E5F23"/>
    <w:rPr>
      <w:color w:val="605E5C"/>
      <w:shd w:val="clear" w:color="auto" w:fill="E1DFDD"/>
    </w:rPr>
  </w:style>
  <w:style w:type="numbering" w:customStyle="1" w:styleId="13">
    <w:name w:val="Нет списка1"/>
    <w:next w:val="a2"/>
    <w:uiPriority w:val="99"/>
    <w:semiHidden/>
    <w:unhideWhenUsed/>
    <w:rsid w:val="00ED140A"/>
  </w:style>
  <w:style w:type="paragraph" w:customStyle="1" w:styleId="ConsPlusNonformat">
    <w:name w:val="ConsPlusNonformat"/>
    <w:rsid w:val="00ED140A"/>
    <w:pPr>
      <w:widowControl w:val="0"/>
      <w:autoSpaceDE w:val="0"/>
      <w:autoSpaceDN w:val="0"/>
      <w:spacing w:after="0" w:line="240" w:lineRule="auto"/>
    </w:pPr>
    <w:rPr>
      <w:rFonts w:ascii="Courier New" w:hAnsi="Courier New" w:cs="Courier New"/>
      <w:sz w:val="20"/>
    </w:rPr>
  </w:style>
  <w:style w:type="paragraph" w:customStyle="1" w:styleId="ConsPlusTitle">
    <w:name w:val="ConsPlusTitle"/>
    <w:rsid w:val="00ED140A"/>
    <w:pPr>
      <w:widowControl w:val="0"/>
      <w:autoSpaceDE w:val="0"/>
      <w:autoSpaceDN w:val="0"/>
      <w:spacing w:after="0" w:line="240" w:lineRule="auto"/>
    </w:pPr>
    <w:rPr>
      <w:rFonts w:ascii="Arial" w:hAnsi="Arial" w:cs="Arial"/>
      <w:b/>
      <w:sz w:val="20"/>
    </w:rPr>
  </w:style>
  <w:style w:type="paragraph" w:customStyle="1" w:styleId="ConsPlusCell">
    <w:name w:val="ConsPlusCell"/>
    <w:rsid w:val="00ED140A"/>
    <w:pPr>
      <w:widowControl w:val="0"/>
      <w:autoSpaceDE w:val="0"/>
      <w:autoSpaceDN w:val="0"/>
      <w:spacing w:after="0" w:line="240" w:lineRule="auto"/>
    </w:pPr>
    <w:rPr>
      <w:rFonts w:ascii="Courier New" w:hAnsi="Courier New" w:cs="Courier New"/>
      <w:sz w:val="20"/>
    </w:rPr>
  </w:style>
  <w:style w:type="paragraph" w:customStyle="1" w:styleId="ConsPlusDocList">
    <w:name w:val="ConsPlusDocList"/>
    <w:rsid w:val="00ED140A"/>
    <w:pPr>
      <w:widowControl w:val="0"/>
      <w:autoSpaceDE w:val="0"/>
      <w:autoSpaceDN w:val="0"/>
      <w:spacing w:after="0" w:line="240" w:lineRule="auto"/>
    </w:pPr>
    <w:rPr>
      <w:rFonts w:ascii="Courier New" w:hAnsi="Courier New" w:cs="Courier New"/>
      <w:sz w:val="20"/>
    </w:rPr>
  </w:style>
  <w:style w:type="paragraph" w:customStyle="1" w:styleId="ConsPlusTitlePage">
    <w:name w:val="ConsPlusTitlePage"/>
    <w:rsid w:val="00ED140A"/>
    <w:pPr>
      <w:widowControl w:val="0"/>
      <w:autoSpaceDE w:val="0"/>
      <w:autoSpaceDN w:val="0"/>
      <w:spacing w:after="0" w:line="240" w:lineRule="auto"/>
    </w:pPr>
    <w:rPr>
      <w:rFonts w:ascii="Tahoma" w:hAnsi="Tahoma" w:cs="Tahoma"/>
      <w:sz w:val="20"/>
    </w:rPr>
  </w:style>
  <w:style w:type="paragraph" w:customStyle="1" w:styleId="ConsPlusJurTerm">
    <w:name w:val="ConsPlusJurTerm"/>
    <w:rsid w:val="00ED140A"/>
    <w:pPr>
      <w:widowControl w:val="0"/>
      <w:autoSpaceDE w:val="0"/>
      <w:autoSpaceDN w:val="0"/>
      <w:spacing w:after="0" w:line="240" w:lineRule="auto"/>
    </w:pPr>
    <w:rPr>
      <w:rFonts w:ascii="Tahoma" w:hAnsi="Tahoma" w:cs="Tahoma"/>
      <w:sz w:val="26"/>
    </w:rPr>
  </w:style>
  <w:style w:type="paragraph" w:customStyle="1" w:styleId="ConsPlusTextList">
    <w:name w:val="ConsPlusTextList"/>
    <w:rsid w:val="00ED140A"/>
    <w:pPr>
      <w:widowControl w:val="0"/>
      <w:autoSpaceDE w:val="0"/>
      <w:autoSpaceDN w:val="0"/>
      <w:spacing w:after="0" w:line="240" w:lineRule="auto"/>
    </w:pPr>
    <w:rPr>
      <w:rFonts w:ascii="Arial" w:hAnsi="Arial" w:cs="Arial"/>
      <w:sz w:val="20"/>
    </w:rPr>
  </w:style>
  <w:style w:type="paragraph" w:customStyle="1" w:styleId="af3">
    <w:name w:val="Комментарий"/>
    <w:basedOn w:val="a"/>
    <w:next w:val="a"/>
    <w:uiPriority w:val="99"/>
    <w:rsid w:val="00207135"/>
    <w:pPr>
      <w:widowControl w:val="0"/>
      <w:autoSpaceDE w:val="0"/>
      <w:autoSpaceDN w:val="0"/>
      <w:adjustRightInd w:val="0"/>
      <w:spacing w:before="75" w:after="0" w:line="240" w:lineRule="auto"/>
      <w:ind w:left="170"/>
      <w:jc w:val="both"/>
    </w:pPr>
    <w:rPr>
      <w:rFonts w:ascii="Times New Roman CYR" w:hAnsi="Times New Roman CYR" w:cs="Times New Roman CYR"/>
      <w:color w:val="353842"/>
      <w:sz w:val="24"/>
      <w:szCs w:val="24"/>
    </w:rPr>
  </w:style>
  <w:style w:type="paragraph" w:customStyle="1" w:styleId="af4">
    <w:name w:val="Нормальный (таблица)"/>
    <w:basedOn w:val="a"/>
    <w:next w:val="a"/>
    <w:uiPriority w:val="99"/>
    <w:rsid w:val="00207135"/>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character" w:customStyle="1" w:styleId="af5">
    <w:name w:val="Гипертекстовая ссылка"/>
    <w:basedOn w:val="a0"/>
    <w:uiPriority w:val="99"/>
    <w:rsid w:val="00B25AAD"/>
    <w:rPr>
      <w:rFonts w:cs="Times New Roman"/>
      <w:b w:val="0"/>
      <w:color w:val="106BBE"/>
    </w:rPr>
  </w:style>
  <w:style w:type="character" w:customStyle="1" w:styleId="af6">
    <w:name w:val="Цветовое выделение"/>
    <w:uiPriority w:val="99"/>
    <w:rsid w:val="000732F7"/>
    <w:rPr>
      <w:b/>
      <w:color w:val="26282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2634">
      <w:bodyDiv w:val="1"/>
      <w:marLeft w:val="0"/>
      <w:marRight w:val="0"/>
      <w:marTop w:val="0"/>
      <w:marBottom w:val="0"/>
      <w:divBdr>
        <w:top w:val="none" w:sz="0" w:space="0" w:color="auto"/>
        <w:left w:val="none" w:sz="0" w:space="0" w:color="auto"/>
        <w:bottom w:val="none" w:sz="0" w:space="0" w:color="auto"/>
        <w:right w:val="none" w:sz="0" w:space="0" w:color="auto"/>
      </w:divBdr>
    </w:div>
    <w:div w:id="24140326">
      <w:bodyDiv w:val="1"/>
      <w:marLeft w:val="0"/>
      <w:marRight w:val="0"/>
      <w:marTop w:val="0"/>
      <w:marBottom w:val="0"/>
      <w:divBdr>
        <w:top w:val="none" w:sz="0" w:space="0" w:color="auto"/>
        <w:left w:val="none" w:sz="0" w:space="0" w:color="auto"/>
        <w:bottom w:val="none" w:sz="0" w:space="0" w:color="auto"/>
        <w:right w:val="none" w:sz="0" w:space="0" w:color="auto"/>
      </w:divBdr>
    </w:div>
    <w:div w:id="25493791">
      <w:bodyDiv w:val="1"/>
      <w:marLeft w:val="0"/>
      <w:marRight w:val="0"/>
      <w:marTop w:val="0"/>
      <w:marBottom w:val="0"/>
      <w:divBdr>
        <w:top w:val="none" w:sz="0" w:space="0" w:color="auto"/>
        <w:left w:val="none" w:sz="0" w:space="0" w:color="auto"/>
        <w:bottom w:val="none" w:sz="0" w:space="0" w:color="auto"/>
        <w:right w:val="none" w:sz="0" w:space="0" w:color="auto"/>
      </w:divBdr>
    </w:div>
    <w:div w:id="47074218">
      <w:bodyDiv w:val="1"/>
      <w:marLeft w:val="0"/>
      <w:marRight w:val="0"/>
      <w:marTop w:val="0"/>
      <w:marBottom w:val="0"/>
      <w:divBdr>
        <w:top w:val="none" w:sz="0" w:space="0" w:color="auto"/>
        <w:left w:val="none" w:sz="0" w:space="0" w:color="auto"/>
        <w:bottom w:val="none" w:sz="0" w:space="0" w:color="auto"/>
        <w:right w:val="none" w:sz="0" w:space="0" w:color="auto"/>
      </w:divBdr>
    </w:div>
    <w:div w:id="50883102">
      <w:bodyDiv w:val="1"/>
      <w:marLeft w:val="0"/>
      <w:marRight w:val="0"/>
      <w:marTop w:val="0"/>
      <w:marBottom w:val="0"/>
      <w:divBdr>
        <w:top w:val="none" w:sz="0" w:space="0" w:color="auto"/>
        <w:left w:val="none" w:sz="0" w:space="0" w:color="auto"/>
        <w:bottom w:val="none" w:sz="0" w:space="0" w:color="auto"/>
        <w:right w:val="none" w:sz="0" w:space="0" w:color="auto"/>
      </w:divBdr>
      <w:divsChild>
        <w:div w:id="549458555">
          <w:marLeft w:val="0"/>
          <w:marRight w:val="0"/>
          <w:marTop w:val="0"/>
          <w:marBottom w:val="0"/>
          <w:divBdr>
            <w:top w:val="single" w:sz="6" w:space="4" w:color="000000"/>
            <w:left w:val="single" w:sz="6" w:space="4" w:color="000000"/>
            <w:bottom w:val="single" w:sz="6" w:space="4" w:color="000000"/>
            <w:right w:val="single" w:sz="6" w:space="4" w:color="000000"/>
          </w:divBdr>
          <w:divsChild>
            <w:div w:id="1096823278">
              <w:marLeft w:val="0"/>
              <w:marRight w:val="0"/>
              <w:marTop w:val="0"/>
              <w:marBottom w:val="0"/>
              <w:divBdr>
                <w:top w:val="none" w:sz="0" w:space="0" w:color="auto"/>
                <w:left w:val="none" w:sz="0" w:space="0" w:color="auto"/>
                <w:bottom w:val="none" w:sz="0" w:space="0" w:color="auto"/>
                <w:right w:val="none" w:sz="0" w:space="0" w:color="auto"/>
              </w:divBdr>
              <w:divsChild>
                <w:div w:id="1074819829">
                  <w:marLeft w:val="0"/>
                  <w:marRight w:val="0"/>
                  <w:marTop w:val="0"/>
                  <w:marBottom w:val="0"/>
                  <w:divBdr>
                    <w:top w:val="none" w:sz="0" w:space="0" w:color="auto"/>
                    <w:left w:val="none" w:sz="0" w:space="0" w:color="auto"/>
                    <w:bottom w:val="none" w:sz="0" w:space="0" w:color="auto"/>
                    <w:right w:val="none" w:sz="0" w:space="0" w:color="auto"/>
                  </w:divBdr>
                </w:div>
                <w:div w:id="580600962">
                  <w:marLeft w:val="0"/>
                  <w:marRight w:val="0"/>
                  <w:marTop w:val="0"/>
                  <w:marBottom w:val="0"/>
                  <w:divBdr>
                    <w:top w:val="none" w:sz="0" w:space="0" w:color="auto"/>
                    <w:left w:val="none" w:sz="0" w:space="0" w:color="auto"/>
                    <w:bottom w:val="none" w:sz="0" w:space="0" w:color="auto"/>
                    <w:right w:val="none" w:sz="0" w:space="0" w:color="auto"/>
                  </w:divBdr>
                  <w:divsChild>
                    <w:div w:id="2034650445">
                      <w:marLeft w:val="0"/>
                      <w:marRight w:val="0"/>
                      <w:marTop w:val="0"/>
                      <w:marBottom w:val="0"/>
                      <w:divBdr>
                        <w:top w:val="none" w:sz="0" w:space="0" w:color="auto"/>
                        <w:left w:val="none" w:sz="0" w:space="0" w:color="auto"/>
                        <w:bottom w:val="none" w:sz="0" w:space="0" w:color="auto"/>
                        <w:right w:val="none" w:sz="0" w:space="0" w:color="auto"/>
                      </w:divBdr>
                    </w:div>
                    <w:div w:id="666254273">
                      <w:marLeft w:val="0"/>
                      <w:marRight w:val="0"/>
                      <w:marTop w:val="0"/>
                      <w:marBottom w:val="0"/>
                      <w:divBdr>
                        <w:top w:val="none" w:sz="0" w:space="0" w:color="auto"/>
                        <w:left w:val="none" w:sz="0" w:space="0" w:color="auto"/>
                        <w:bottom w:val="none" w:sz="0" w:space="0" w:color="auto"/>
                        <w:right w:val="none" w:sz="0" w:space="0" w:color="auto"/>
                      </w:divBdr>
                    </w:div>
                    <w:div w:id="1662929727">
                      <w:marLeft w:val="0"/>
                      <w:marRight w:val="0"/>
                      <w:marTop w:val="0"/>
                      <w:marBottom w:val="0"/>
                      <w:divBdr>
                        <w:top w:val="none" w:sz="0" w:space="0" w:color="auto"/>
                        <w:left w:val="none" w:sz="0" w:space="0" w:color="auto"/>
                        <w:bottom w:val="none" w:sz="0" w:space="0" w:color="auto"/>
                        <w:right w:val="none" w:sz="0" w:space="0" w:color="auto"/>
                      </w:divBdr>
                    </w:div>
                    <w:div w:id="1381518014">
                      <w:marLeft w:val="0"/>
                      <w:marRight w:val="0"/>
                      <w:marTop w:val="0"/>
                      <w:marBottom w:val="0"/>
                      <w:divBdr>
                        <w:top w:val="none" w:sz="0" w:space="0" w:color="auto"/>
                        <w:left w:val="none" w:sz="0" w:space="0" w:color="auto"/>
                        <w:bottom w:val="none" w:sz="0" w:space="0" w:color="auto"/>
                        <w:right w:val="none" w:sz="0" w:space="0" w:color="auto"/>
                      </w:divBdr>
                    </w:div>
                    <w:div w:id="179347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311652">
      <w:bodyDiv w:val="1"/>
      <w:marLeft w:val="0"/>
      <w:marRight w:val="0"/>
      <w:marTop w:val="0"/>
      <w:marBottom w:val="0"/>
      <w:divBdr>
        <w:top w:val="none" w:sz="0" w:space="0" w:color="auto"/>
        <w:left w:val="none" w:sz="0" w:space="0" w:color="auto"/>
        <w:bottom w:val="none" w:sz="0" w:space="0" w:color="auto"/>
        <w:right w:val="none" w:sz="0" w:space="0" w:color="auto"/>
      </w:divBdr>
      <w:divsChild>
        <w:div w:id="1646229726">
          <w:marLeft w:val="0"/>
          <w:marRight w:val="0"/>
          <w:marTop w:val="0"/>
          <w:marBottom w:val="0"/>
          <w:divBdr>
            <w:top w:val="single" w:sz="6" w:space="4" w:color="000000"/>
            <w:left w:val="single" w:sz="6" w:space="4" w:color="000000"/>
            <w:bottom w:val="single" w:sz="6" w:space="4" w:color="000000"/>
            <w:right w:val="single" w:sz="6" w:space="4" w:color="000000"/>
          </w:divBdr>
          <w:divsChild>
            <w:div w:id="6707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42263">
      <w:bodyDiv w:val="1"/>
      <w:marLeft w:val="0"/>
      <w:marRight w:val="0"/>
      <w:marTop w:val="0"/>
      <w:marBottom w:val="0"/>
      <w:divBdr>
        <w:top w:val="none" w:sz="0" w:space="0" w:color="auto"/>
        <w:left w:val="none" w:sz="0" w:space="0" w:color="auto"/>
        <w:bottom w:val="none" w:sz="0" w:space="0" w:color="auto"/>
        <w:right w:val="none" w:sz="0" w:space="0" w:color="auto"/>
      </w:divBdr>
    </w:div>
    <w:div w:id="85149309">
      <w:bodyDiv w:val="1"/>
      <w:marLeft w:val="0"/>
      <w:marRight w:val="0"/>
      <w:marTop w:val="0"/>
      <w:marBottom w:val="0"/>
      <w:divBdr>
        <w:top w:val="none" w:sz="0" w:space="0" w:color="auto"/>
        <w:left w:val="none" w:sz="0" w:space="0" w:color="auto"/>
        <w:bottom w:val="none" w:sz="0" w:space="0" w:color="auto"/>
        <w:right w:val="none" w:sz="0" w:space="0" w:color="auto"/>
      </w:divBdr>
    </w:div>
    <w:div w:id="88040231">
      <w:bodyDiv w:val="1"/>
      <w:marLeft w:val="0"/>
      <w:marRight w:val="0"/>
      <w:marTop w:val="0"/>
      <w:marBottom w:val="0"/>
      <w:divBdr>
        <w:top w:val="none" w:sz="0" w:space="0" w:color="auto"/>
        <w:left w:val="none" w:sz="0" w:space="0" w:color="auto"/>
        <w:bottom w:val="none" w:sz="0" w:space="0" w:color="auto"/>
        <w:right w:val="none" w:sz="0" w:space="0" w:color="auto"/>
      </w:divBdr>
    </w:div>
    <w:div w:id="91126031">
      <w:bodyDiv w:val="1"/>
      <w:marLeft w:val="0"/>
      <w:marRight w:val="0"/>
      <w:marTop w:val="0"/>
      <w:marBottom w:val="0"/>
      <w:divBdr>
        <w:top w:val="none" w:sz="0" w:space="0" w:color="auto"/>
        <w:left w:val="none" w:sz="0" w:space="0" w:color="auto"/>
        <w:bottom w:val="none" w:sz="0" w:space="0" w:color="auto"/>
        <w:right w:val="none" w:sz="0" w:space="0" w:color="auto"/>
      </w:divBdr>
    </w:div>
    <w:div w:id="117071936">
      <w:bodyDiv w:val="1"/>
      <w:marLeft w:val="0"/>
      <w:marRight w:val="0"/>
      <w:marTop w:val="0"/>
      <w:marBottom w:val="0"/>
      <w:divBdr>
        <w:top w:val="none" w:sz="0" w:space="0" w:color="auto"/>
        <w:left w:val="none" w:sz="0" w:space="0" w:color="auto"/>
        <w:bottom w:val="none" w:sz="0" w:space="0" w:color="auto"/>
        <w:right w:val="none" w:sz="0" w:space="0" w:color="auto"/>
      </w:divBdr>
    </w:div>
    <w:div w:id="135150487">
      <w:bodyDiv w:val="1"/>
      <w:marLeft w:val="0"/>
      <w:marRight w:val="0"/>
      <w:marTop w:val="0"/>
      <w:marBottom w:val="0"/>
      <w:divBdr>
        <w:top w:val="none" w:sz="0" w:space="0" w:color="auto"/>
        <w:left w:val="none" w:sz="0" w:space="0" w:color="auto"/>
        <w:bottom w:val="none" w:sz="0" w:space="0" w:color="auto"/>
        <w:right w:val="none" w:sz="0" w:space="0" w:color="auto"/>
      </w:divBdr>
    </w:div>
    <w:div w:id="138763701">
      <w:bodyDiv w:val="1"/>
      <w:marLeft w:val="0"/>
      <w:marRight w:val="0"/>
      <w:marTop w:val="0"/>
      <w:marBottom w:val="0"/>
      <w:divBdr>
        <w:top w:val="none" w:sz="0" w:space="0" w:color="auto"/>
        <w:left w:val="none" w:sz="0" w:space="0" w:color="auto"/>
        <w:bottom w:val="none" w:sz="0" w:space="0" w:color="auto"/>
        <w:right w:val="none" w:sz="0" w:space="0" w:color="auto"/>
      </w:divBdr>
    </w:div>
    <w:div w:id="139424553">
      <w:bodyDiv w:val="1"/>
      <w:marLeft w:val="0"/>
      <w:marRight w:val="0"/>
      <w:marTop w:val="0"/>
      <w:marBottom w:val="0"/>
      <w:divBdr>
        <w:top w:val="none" w:sz="0" w:space="0" w:color="auto"/>
        <w:left w:val="none" w:sz="0" w:space="0" w:color="auto"/>
        <w:bottom w:val="none" w:sz="0" w:space="0" w:color="auto"/>
        <w:right w:val="none" w:sz="0" w:space="0" w:color="auto"/>
      </w:divBdr>
    </w:div>
    <w:div w:id="151215712">
      <w:bodyDiv w:val="1"/>
      <w:marLeft w:val="0"/>
      <w:marRight w:val="0"/>
      <w:marTop w:val="0"/>
      <w:marBottom w:val="0"/>
      <w:divBdr>
        <w:top w:val="none" w:sz="0" w:space="0" w:color="auto"/>
        <w:left w:val="none" w:sz="0" w:space="0" w:color="auto"/>
        <w:bottom w:val="none" w:sz="0" w:space="0" w:color="auto"/>
        <w:right w:val="none" w:sz="0" w:space="0" w:color="auto"/>
      </w:divBdr>
      <w:divsChild>
        <w:div w:id="780730471">
          <w:marLeft w:val="0"/>
          <w:marRight w:val="0"/>
          <w:marTop w:val="0"/>
          <w:marBottom w:val="0"/>
          <w:divBdr>
            <w:top w:val="single" w:sz="6" w:space="4" w:color="000000"/>
            <w:left w:val="single" w:sz="6" w:space="4" w:color="000000"/>
            <w:bottom w:val="single" w:sz="6" w:space="4" w:color="000000"/>
            <w:right w:val="single" w:sz="6" w:space="4" w:color="000000"/>
          </w:divBdr>
          <w:divsChild>
            <w:div w:id="204878843">
              <w:marLeft w:val="0"/>
              <w:marRight w:val="0"/>
              <w:marTop w:val="0"/>
              <w:marBottom w:val="0"/>
              <w:divBdr>
                <w:top w:val="none" w:sz="0" w:space="0" w:color="auto"/>
                <w:left w:val="none" w:sz="0" w:space="0" w:color="auto"/>
                <w:bottom w:val="none" w:sz="0" w:space="0" w:color="auto"/>
                <w:right w:val="none" w:sz="0" w:space="0" w:color="auto"/>
              </w:divBdr>
              <w:divsChild>
                <w:div w:id="372849169">
                  <w:marLeft w:val="0"/>
                  <w:marRight w:val="0"/>
                  <w:marTop w:val="0"/>
                  <w:marBottom w:val="0"/>
                  <w:divBdr>
                    <w:top w:val="none" w:sz="0" w:space="0" w:color="auto"/>
                    <w:left w:val="none" w:sz="0" w:space="0" w:color="auto"/>
                    <w:bottom w:val="none" w:sz="0" w:space="0" w:color="auto"/>
                    <w:right w:val="none" w:sz="0" w:space="0" w:color="auto"/>
                  </w:divBdr>
                </w:div>
                <w:div w:id="744230947">
                  <w:marLeft w:val="0"/>
                  <w:marRight w:val="0"/>
                  <w:marTop w:val="0"/>
                  <w:marBottom w:val="0"/>
                  <w:divBdr>
                    <w:top w:val="none" w:sz="0" w:space="0" w:color="auto"/>
                    <w:left w:val="none" w:sz="0" w:space="0" w:color="auto"/>
                    <w:bottom w:val="none" w:sz="0" w:space="0" w:color="auto"/>
                    <w:right w:val="none" w:sz="0" w:space="0" w:color="auto"/>
                  </w:divBdr>
                  <w:divsChild>
                    <w:div w:id="748622485">
                      <w:marLeft w:val="0"/>
                      <w:marRight w:val="0"/>
                      <w:marTop w:val="0"/>
                      <w:marBottom w:val="0"/>
                      <w:divBdr>
                        <w:top w:val="none" w:sz="0" w:space="0" w:color="auto"/>
                        <w:left w:val="none" w:sz="0" w:space="0" w:color="auto"/>
                        <w:bottom w:val="none" w:sz="0" w:space="0" w:color="auto"/>
                        <w:right w:val="none" w:sz="0" w:space="0" w:color="auto"/>
                      </w:divBdr>
                    </w:div>
                    <w:div w:id="1643727856">
                      <w:marLeft w:val="0"/>
                      <w:marRight w:val="0"/>
                      <w:marTop w:val="0"/>
                      <w:marBottom w:val="0"/>
                      <w:divBdr>
                        <w:top w:val="none" w:sz="0" w:space="0" w:color="auto"/>
                        <w:left w:val="none" w:sz="0" w:space="0" w:color="auto"/>
                        <w:bottom w:val="none" w:sz="0" w:space="0" w:color="auto"/>
                        <w:right w:val="none" w:sz="0" w:space="0" w:color="auto"/>
                      </w:divBdr>
                    </w:div>
                    <w:div w:id="1303079106">
                      <w:marLeft w:val="0"/>
                      <w:marRight w:val="0"/>
                      <w:marTop w:val="0"/>
                      <w:marBottom w:val="0"/>
                      <w:divBdr>
                        <w:top w:val="none" w:sz="0" w:space="0" w:color="auto"/>
                        <w:left w:val="none" w:sz="0" w:space="0" w:color="auto"/>
                        <w:bottom w:val="none" w:sz="0" w:space="0" w:color="auto"/>
                        <w:right w:val="none" w:sz="0" w:space="0" w:color="auto"/>
                      </w:divBdr>
                    </w:div>
                    <w:div w:id="21639146">
                      <w:marLeft w:val="0"/>
                      <w:marRight w:val="0"/>
                      <w:marTop w:val="0"/>
                      <w:marBottom w:val="0"/>
                      <w:divBdr>
                        <w:top w:val="none" w:sz="0" w:space="0" w:color="auto"/>
                        <w:left w:val="none" w:sz="0" w:space="0" w:color="auto"/>
                        <w:bottom w:val="none" w:sz="0" w:space="0" w:color="auto"/>
                        <w:right w:val="none" w:sz="0" w:space="0" w:color="auto"/>
                      </w:divBdr>
                    </w:div>
                    <w:div w:id="67642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41306">
      <w:bodyDiv w:val="1"/>
      <w:marLeft w:val="0"/>
      <w:marRight w:val="0"/>
      <w:marTop w:val="0"/>
      <w:marBottom w:val="0"/>
      <w:divBdr>
        <w:top w:val="none" w:sz="0" w:space="0" w:color="auto"/>
        <w:left w:val="none" w:sz="0" w:space="0" w:color="auto"/>
        <w:bottom w:val="none" w:sz="0" w:space="0" w:color="auto"/>
        <w:right w:val="none" w:sz="0" w:space="0" w:color="auto"/>
      </w:divBdr>
    </w:div>
    <w:div w:id="195437480">
      <w:bodyDiv w:val="1"/>
      <w:marLeft w:val="0"/>
      <w:marRight w:val="0"/>
      <w:marTop w:val="0"/>
      <w:marBottom w:val="0"/>
      <w:divBdr>
        <w:top w:val="none" w:sz="0" w:space="0" w:color="auto"/>
        <w:left w:val="none" w:sz="0" w:space="0" w:color="auto"/>
        <w:bottom w:val="none" w:sz="0" w:space="0" w:color="auto"/>
        <w:right w:val="none" w:sz="0" w:space="0" w:color="auto"/>
      </w:divBdr>
    </w:div>
    <w:div w:id="203828670">
      <w:bodyDiv w:val="1"/>
      <w:marLeft w:val="0"/>
      <w:marRight w:val="0"/>
      <w:marTop w:val="0"/>
      <w:marBottom w:val="0"/>
      <w:divBdr>
        <w:top w:val="none" w:sz="0" w:space="0" w:color="auto"/>
        <w:left w:val="none" w:sz="0" w:space="0" w:color="auto"/>
        <w:bottom w:val="none" w:sz="0" w:space="0" w:color="auto"/>
        <w:right w:val="none" w:sz="0" w:space="0" w:color="auto"/>
      </w:divBdr>
    </w:div>
    <w:div w:id="204411005">
      <w:bodyDiv w:val="1"/>
      <w:marLeft w:val="0"/>
      <w:marRight w:val="0"/>
      <w:marTop w:val="0"/>
      <w:marBottom w:val="0"/>
      <w:divBdr>
        <w:top w:val="none" w:sz="0" w:space="0" w:color="auto"/>
        <w:left w:val="none" w:sz="0" w:space="0" w:color="auto"/>
        <w:bottom w:val="none" w:sz="0" w:space="0" w:color="auto"/>
        <w:right w:val="none" w:sz="0" w:space="0" w:color="auto"/>
      </w:divBdr>
    </w:div>
    <w:div w:id="204488074">
      <w:bodyDiv w:val="1"/>
      <w:marLeft w:val="0"/>
      <w:marRight w:val="0"/>
      <w:marTop w:val="0"/>
      <w:marBottom w:val="0"/>
      <w:divBdr>
        <w:top w:val="none" w:sz="0" w:space="0" w:color="auto"/>
        <w:left w:val="none" w:sz="0" w:space="0" w:color="auto"/>
        <w:bottom w:val="none" w:sz="0" w:space="0" w:color="auto"/>
        <w:right w:val="none" w:sz="0" w:space="0" w:color="auto"/>
      </w:divBdr>
    </w:div>
    <w:div w:id="216625244">
      <w:bodyDiv w:val="1"/>
      <w:marLeft w:val="0"/>
      <w:marRight w:val="0"/>
      <w:marTop w:val="0"/>
      <w:marBottom w:val="0"/>
      <w:divBdr>
        <w:top w:val="none" w:sz="0" w:space="0" w:color="auto"/>
        <w:left w:val="none" w:sz="0" w:space="0" w:color="auto"/>
        <w:bottom w:val="none" w:sz="0" w:space="0" w:color="auto"/>
        <w:right w:val="none" w:sz="0" w:space="0" w:color="auto"/>
      </w:divBdr>
    </w:div>
    <w:div w:id="233470666">
      <w:bodyDiv w:val="1"/>
      <w:marLeft w:val="0"/>
      <w:marRight w:val="0"/>
      <w:marTop w:val="0"/>
      <w:marBottom w:val="0"/>
      <w:divBdr>
        <w:top w:val="none" w:sz="0" w:space="0" w:color="auto"/>
        <w:left w:val="none" w:sz="0" w:space="0" w:color="auto"/>
        <w:bottom w:val="none" w:sz="0" w:space="0" w:color="auto"/>
        <w:right w:val="none" w:sz="0" w:space="0" w:color="auto"/>
      </w:divBdr>
    </w:div>
    <w:div w:id="253326323">
      <w:bodyDiv w:val="1"/>
      <w:marLeft w:val="0"/>
      <w:marRight w:val="0"/>
      <w:marTop w:val="0"/>
      <w:marBottom w:val="0"/>
      <w:divBdr>
        <w:top w:val="none" w:sz="0" w:space="0" w:color="auto"/>
        <w:left w:val="none" w:sz="0" w:space="0" w:color="auto"/>
        <w:bottom w:val="none" w:sz="0" w:space="0" w:color="auto"/>
        <w:right w:val="none" w:sz="0" w:space="0" w:color="auto"/>
      </w:divBdr>
    </w:div>
    <w:div w:id="267739257">
      <w:bodyDiv w:val="1"/>
      <w:marLeft w:val="0"/>
      <w:marRight w:val="0"/>
      <w:marTop w:val="0"/>
      <w:marBottom w:val="0"/>
      <w:divBdr>
        <w:top w:val="none" w:sz="0" w:space="0" w:color="auto"/>
        <w:left w:val="none" w:sz="0" w:space="0" w:color="auto"/>
        <w:bottom w:val="none" w:sz="0" w:space="0" w:color="auto"/>
        <w:right w:val="none" w:sz="0" w:space="0" w:color="auto"/>
      </w:divBdr>
    </w:div>
    <w:div w:id="310331830">
      <w:bodyDiv w:val="1"/>
      <w:marLeft w:val="0"/>
      <w:marRight w:val="0"/>
      <w:marTop w:val="0"/>
      <w:marBottom w:val="0"/>
      <w:divBdr>
        <w:top w:val="none" w:sz="0" w:space="0" w:color="auto"/>
        <w:left w:val="none" w:sz="0" w:space="0" w:color="auto"/>
        <w:bottom w:val="none" w:sz="0" w:space="0" w:color="auto"/>
        <w:right w:val="none" w:sz="0" w:space="0" w:color="auto"/>
      </w:divBdr>
    </w:div>
    <w:div w:id="323246302">
      <w:bodyDiv w:val="1"/>
      <w:marLeft w:val="0"/>
      <w:marRight w:val="0"/>
      <w:marTop w:val="0"/>
      <w:marBottom w:val="0"/>
      <w:divBdr>
        <w:top w:val="none" w:sz="0" w:space="0" w:color="auto"/>
        <w:left w:val="none" w:sz="0" w:space="0" w:color="auto"/>
        <w:bottom w:val="none" w:sz="0" w:space="0" w:color="auto"/>
        <w:right w:val="none" w:sz="0" w:space="0" w:color="auto"/>
      </w:divBdr>
    </w:div>
    <w:div w:id="324869385">
      <w:bodyDiv w:val="1"/>
      <w:marLeft w:val="0"/>
      <w:marRight w:val="0"/>
      <w:marTop w:val="0"/>
      <w:marBottom w:val="0"/>
      <w:divBdr>
        <w:top w:val="none" w:sz="0" w:space="0" w:color="auto"/>
        <w:left w:val="none" w:sz="0" w:space="0" w:color="auto"/>
        <w:bottom w:val="none" w:sz="0" w:space="0" w:color="auto"/>
        <w:right w:val="none" w:sz="0" w:space="0" w:color="auto"/>
      </w:divBdr>
    </w:div>
    <w:div w:id="327096903">
      <w:bodyDiv w:val="1"/>
      <w:marLeft w:val="0"/>
      <w:marRight w:val="0"/>
      <w:marTop w:val="0"/>
      <w:marBottom w:val="0"/>
      <w:divBdr>
        <w:top w:val="none" w:sz="0" w:space="0" w:color="auto"/>
        <w:left w:val="none" w:sz="0" w:space="0" w:color="auto"/>
        <w:bottom w:val="none" w:sz="0" w:space="0" w:color="auto"/>
        <w:right w:val="none" w:sz="0" w:space="0" w:color="auto"/>
      </w:divBdr>
      <w:divsChild>
        <w:div w:id="976839324">
          <w:marLeft w:val="0"/>
          <w:marRight w:val="0"/>
          <w:marTop w:val="0"/>
          <w:marBottom w:val="0"/>
          <w:divBdr>
            <w:top w:val="single" w:sz="6" w:space="4" w:color="000000"/>
            <w:left w:val="single" w:sz="6" w:space="4" w:color="000000"/>
            <w:bottom w:val="single" w:sz="6" w:space="4" w:color="000000"/>
            <w:right w:val="single" w:sz="6" w:space="4" w:color="000000"/>
          </w:divBdr>
          <w:divsChild>
            <w:div w:id="7717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382077">
      <w:bodyDiv w:val="1"/>
      <w:marLeft w:val="0"/>
      <w:marRight w:val="0"/>
      <w:marTop w:val="0"/>
      <w:marBottom w:val="0"/>
      <w:divBdr>
        <w:top w:val="none" w:sz="0" w:space="0" w:color="auto"/>
        <w:left w:val="none" w:sz="0" w:space="0" w:color="auto"/>
        <w:bottom w:val="none" w:sz="0" w:space="0" w:color="auto"/>
        <w:right w:val="none" w:sz="0" w:space="0" w:color="auto"/>
      </w:divBdr>
    </w:div>
    <w:div w:id="342365750">
      <w:bodyDiv w:val="1"/>
      <w:marLeft w:val="0"/>
      <w:marRight w:val="0"/>
      <w:marTop w:val="0"/>
      <w:marBottom w:val="0"/>
      <w:divBdr>
        <w:top w:val="none" w:sz="0" w:space="0" w:color="auto"/>
        <w:left w:val="none" w:sz="0" w:space="0" w:color="auto"/>
        <w:bottom w:val="none" w:sz="0" w:space="0" w:color="auto"/>
        <w:right w:val="none" w:sz="0" w:space="0" w:color="auto"/>
      </w:divBdr>
    </w:div>
    <w:div w:id="377434605">
      <w:bodyDiv w:val="1"/>
      <w:marLeft w:val="0"/>
      <w:marRight w:val="0"/>
      <w:marTop w:val="0"/>
      <w:marBottom w:val="0"/>
      <w:divBdr>
        <w:top w:val="none" w:sz="0" w:space="0" w:color="auto"/>
        <w:left w:val="none" w:sz="0" w:space="0" w:color="auto"/>
        <w:bottom w:val="none" w:sz="0" w:space="0" w:color="auto"/>
        <w:right w:val="none" w:sz="0" w:space="0" w:color="auto"/>
      </w:divBdr>
    </w:div>
    <w:div w:id="394082473">
      <w:bodyDiv w:val="1"/>
      <w:marLeft w:val="0"/>
      <w:marRight w:val="0"/>
      <w:marTop w:val="0"/>
      <w:marBottom w:val="0"/>
      <w:divBdr>
        <w:top w:val="none" w:sz="0" w:space="0" w:color="auto"/>
        <w:left w:val="none" w:sz="0" w:space="0" w:color="auto"/>
        <w:bottom w:val="none" w:sz="0" w:space="0" w:color="auto"/>
        <w:right w:val="none" w:sz="0" w:space="0" w:color="auto"/>
      </w:divBdr>
    </w:div>
    <w:div w:id="397361018">
      <w:bodyDiv w:val="1"/>
      <w:marLeft w:val="0"/>
      <w:marRight w:val="0"/>
      <w:marTop w:val="0"/>
      <w:marBottom w:val="0"/>
      <w:divBdr>
        <w:top w:val="none" w:sz="0" w:space="0" w:color="auto"/>
        <w:left w:val="none" w:sz="0" w:space="0" w:color="auto"/>
        <w:bottom w:val="none" w:sz="0" w:space="0" w:color="auto"/>
        <w:right w:val="none" w:sz="0" w:space="0" w:color="auto"/>
      </w:divBdr>
    </w:div>
    <w:div w:id="412043927">
      <w:bodyDiv w:val="1"/>
      <w:marLeft w:val="0"/>
      <w:marRight w:val="0"/>
      <w:marTop w:val="0"/>
      <w:marBottom w:val="0"/>
      <w:divBdr>
        <w:top w:val="none" w:sz="0" w:space="0" w:color="auto"/>
        <w:left w:val="none" w:sz="0" w:space="0" w:color="auto"/>
        <w:bottom w:val="none" w:sz="0" w:space="0" w:color="auto"/>
        <w:right w:val="none" w:sz="0" w:space="0" w:color="auto"/>
      </w:divBdr>
    </w:div>
    <w:div w:id="413941784">
      <w:bodyDiv w:val="1"/>
      <w:marLeft w:val="0"/>
      <w:marRight w:val="0"/>
      <w:marTop w:val="0"/>
      <w:marBottom w:val="0"/>
      <w:divBdr>
        <w:top w:val="none" w:sz="0" w:space="0" w:color="auto"/>
        <w:left w:val="none" w:sz="0" w:space="0" w:color="auto"/>
        <w:bottom w:val="none" w:sz="0" w:space="0" w:color="auto"/>
        <w:right w:val="none" w:sz="0" w:space="0" w:color="auto"/>
      </w:divBdr>
    </w:div>
    <w:div w:id="431896214">
      <w:bodyDiv w:val="1"/>
      <w:marLeft w:val="0"/>
      <w:marRight w:val="0"/>
      <w:marTop w:val="0"/>
      <w:marBottom w:val="0"/>
      <w:divBdr>
        <w:top w:val="none" w:sz="0" w:space="0" w:color="auto"/>
        <w:left w:val="none" w:sz="0" w:space="0" w:color="auto"/>
        <w:bottom w:val="none" w:sz="0" w:space="0" w:color="auto"/>
        <w:right w:val="none" w:sz="0" w:space="0" w:color="auto"/>
      </w:divBdr>
    </w:div>
    <w:div w:id="432435915">
      <w:bodyDiv w:val="1"/>
      <w:marLeft w:val="0"/>
      <w:marRight w:val="0"/>
      <w:marTop w:val="0"/>
      <w:marBottom w:val="0"/>
      <w:divBdr>
        <w:top w:val="none" w:sz="0" w:space="0" w:color="auto"/>
        <w:left w:val="none" w:sz="0" w:space="0" w:color="auto"/>
        <w:bottom w:val="none" w:sz="0" w:space="0" w:color="auto"/>
        <w:right w:val="none" w:sz="0" w:space="0" w:color="auto"/>
      </w:divBdr>
    </w:div>
    <w:div w:id="438526240">
      <w:bodyDiv w:val="1"/>
      <w:marLeft w:val="0"/>
      <w:marRight w:val="0"/>
      <w:marTop w:val="0"/>
      <w:marBottom w:val="0"/>
      <w:divBdr>
        <w:top w:val="none" w:sz="0" w:space="0" w:color="auto"/>
        <w:left w:val="none" w:sz="0" w:space="0" w:color="auto"/>
        <w:bottom w:val="none" w:sz="0" w:space="0" w:color="auto"/>
        <w:right w:val="none" w:sz="0" w:space="0" w:color="auto"/>
      </w:divBdr>
      <w:divsChild>
        <w:div w:id="1097141316">
          <w:marLeft w:val="0"/>
          <w:marRight w:val="0"/>
          <w:marTop w:val="0"/>
          <w:marBottom w:val="0"/>
          <w:divBdr>
            <w:top w:val="none" w:sz="0" w:space="0" w:color="auto"/>
            <w:left w:val="single" w:sz="24" w:space="0" w:color="CED3F1"/>
            <w:bottom w:val="none" w:sz="0" w:space="0" w:color="auto"/>
            <w:right w:val="none" w:sz="0" w:space="0" w:color="auto"/>
          </w:divBdr>
          <w:divsChild>
            <w:div w:id="56190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7966">
      <w:bodyDiv w:val="1"/>
      <w:marLeft w:val="0"/>
      <w:marRight w:val="0"/>
      <w:marTop w:val="0"/>
      <w:marBottom w:val="0"/>
      <w:divBdr>
        <w:top w:val="none" w:sz="0" w:space="0" w:color="auto"/>
        <w:left w:val="none" w:sz="0" w:space="0" w:color="auto"/>
        <w:bottom w:val="none" w:sz="0" w:space="0" w:color="auto"/>
        <w:right w:val="none" w:sz="0" w:space="0" w:color="auto"/>
      </w:divBdr>
    </w:div>
    <w:div w:id="445466802">
      <w:bodyDiv w:val="1"/>
      <w:marLeft w:val="0"/>
      <w:marRight w:val="0"/>
      <w:marTop w:val="0"/>
      <w:marBottom w:val="0"/>
      <w:divBdr>
        <w:top w:val="none" w:sz="0" w:space="0" w:color="auto"/>
        <w:left w:val="none" w:sz="0" w:space="0" w:color="auto"/>
        <w:bottom w:val="none" w:sz="0" w:space="0" w:color="auto"/>
        <w:right w:val="none" w:sz="0" w:space="0" w:color="auto"/>
      </w:divBdr>
    </w:div>
    <w:div w:id="460659893">
      <w:bodyDiv w:val="1"/>
      <w:marLeft w:val="0"/>
      <w:marRight w:val="0"/>
      <w:marTop w:val="0"/>
      <w:marBottom w:val="0"/>
      <w:divBdr>
        <w:top w:val="none" w:sz="0" w:space="0" w:color="auto"/>
        <w:left w:val="none" w:sz="0" w:space="0" w:color="auto"/>
        <w:bottom w:val="none" w:sz="0" w:space="0" w:color="auto"/>
        <w:right w:val="none" w:sz="0" w:space="0" w:color="auto"/>
      </w:divBdr>
    </w:div>
    <w:div w:id="465508505">
      <w:bodyDiv w:val="1"/>
      <w:marLeft w:val="0"/>
      <w:marRight w:val="0"/>
      <w:marTop w:val="0"/>
      <w:marBottom w:val="0"/>
      <w:divBdr>
        <w:top w:val="none" w:sz="0" w:space="0" w:color="auto"/>
        <w:left w:val="none" w:sz="0" w:space="0" w:color="auto"/>
        <w:bottom w:val="none" w:sz="0" w:space="0" w:color="auto"/>
        <w:right w:val="none" w:sz="0" w:space="0" w:color="auto"/>
      </w:divBdr>
    </w:div>
    <w:div w:id="478882870">
      <w:bodyDiv w:val="1"/>
      <w:marLeft w:val="0"/>
      <w:marRight w:val="0"/>
      <w:marTop w:val="0"/>
      <w:marBottom w:val="0"/>
      <w:divBdr>
        <w:top w:val="none" w:sz="0" w:space="0" w:color="auto"/>
        <w:left w:val="none" w:sz="0" w:space="0" w:color="auto"/>
        <w:bottom w:val="none" w:sz="0" w:space="0" w:color="auto"/>
        <w:right w:val="none" w:sz="0" w:space="0" w:color="auto"/>
      </w:divBdr>
    </w:div>
    <w:div w:id="490755542">
      <w:bodyDiv w:val="1"/>
      <w:marLeft w:val="0"/>
      <w:marRight w:val="0"/>
      <w:marTop w:val="0"/>
      <w:marBottom w:val="0"/>
      <w:divBdr>
        <w:top w:val="none" w:sz="0" w:space="0" w:color="auto"/>
        <w:left w:val="none" w:sz="0" w:space="0" w:color="auto"/>
        <w:bottom w:val="none" w:sz="0" w:space="0" w:color="auto"/>
        <w:right w:val="none" w:sz="0" w:space="0" w:color="auto"/>
      </w:divBdr>
    </w:div>
    <w:div w:id="491263889">
      <w:bodyDiv w:val="1"/>
      <w:marLeft w:val="0"/>
      <w:marRight w:val="0"/>
      <w:marTop w:val="0"/>
      <w:marBottom w:val="0"/>
      <w:divBdr>
        <w:top w:val="none" w:sz="0" w:space="0" w:color="auto"/>
        <w:left w:val="none" w:sz="0" w:space="0" w:color="auto"/>
        <w:bottom w:val="none" w:sz="0" w:space="0" w:color="auto"/>
        <w:right w:val="none" w:sz="0" w:space="0" w:color="auto"/>
      </w:divBdr>
    </w:div>
    <w:div w:id="497310922">
      <w:bodyDiv w:val="1"/>
      <w:marLeft w:val="0"/>
      <w:marRight w:val="0"/>
      <w:marTop w:val="0"/>
      <w:marBottom w:val="0"/>
      <w:divBdr>
        <w:top w:val="none" w:sz="0" w:space="0" w:color="auto"/>
        <w:left w:val="none" w:sz="0" w:space="0" w:color="auto"/>
        <w:bottom w:val="none" w:sz="0" w:space="0" w:color="auto"/>
        <w:right w:val="none" w:sz="0" w:space="0" w:color="auto"/>
      </w:divBdr>
    </w:div>
    <w:div w:id="497311391">
      <w:bodyDiv w:val="1"/>
      <w:marLeft w:val="0"/>
      <w:marRight w:val="0"/>
      <w:marTop w:val="0"/>
      <w:marBottom w:val="0"/>
      <w:divBdr>
        <w:top w:val="none" w:sz="0" w:space="0" w:color="auto"/>
        <w:left w:val="none" w:sz="0" w:space="0" w:color="auto"/>
        <w:bottom w:val="none" w:sz="0" w:space="0" w:color="auto"/>
        <w:right w:val="none" w:sz="0" w:space="0" w:color="auto"/>
      </w:divBdr>
    </w:div>
    <w:div w:id="531697364">
      <w:bodyDiv w:val="1"/>
      <w:marLeft w:val="0"/>
      <w:marRight w:val="0"/>
      <w:marTop w:val="0"/>
      <w:marBottom w:val="0"/>
      <w:divBdr>
        <w:top w:val="none" w:sz="0" w:space="0" w:color="auto"/>
        <w:left w:val="none" w:sz="0" w:space="0" w:color="auto"/>
        <w:bottom w:val="none" w:sz="0" w:space="0" w:color="auto"/>
        <w:right w:val="none" w:sz="0" w:space="0" w:color="auto"/>
      </w:divBdr>
    </w:div>
    <w:div w:id="534077815">
      <w:bodyDiv w:val="1"/>
      <w:marLeft w:val="0"/>
      <w:marRight w:val="0"/>
      <w:marTop w:val="0"/>
      <w:marBottom w:val="0"/>
      <w:divBdr>
        <w:top w:val="none" w:sz="0" w:space="0" w:color="auto"/>
        <w:left w:val="none" w:sz="0" w:space="0" w:color="auto"/>
        <w:bottom w:val="none" w:sz="0" w:space="0" w:color="auto"/>
        <w:right w:val="none" w:sz="0" w:space="0" w:color="auto"/>
      </w:divBdr>
    </w:div>
    <w:div w:id="543367503">
      <w:bodyDiv w:val="1"/>
      <w:marLeft w:val="0"/>
      <w:marRight w:val="0"/>
      <w:marTop w:val="0"/>
      <w:marBottom w:val="0"/>
      <w:divBdr>
        <w:top w:val="none" w:sz="0" w:space="0" w:color="auto"/>
        <w:left w:val="none" w:sz="0" w:space="0" w:color="auto"/>
        <w:bottom w:val="none" w:sz="0" w:space="0" w:color="auto"/>
        <w:right w:val="none" w:sz="0" w:space="0" w:color="auto"/>
      </w:divBdr>
    </w:div>
    <w:div w:id="558517907">
      <w:bodyDiv w:val="1"/>
      <w:marLeft w:val="0"/>
      <w:marRight w:val="0"/>
      <w:marTop w:val="0"/>
      <w:marBottom w:val="0"/>
      <w:divBdr>
        <w:top w:val="none" w:sz="0" w:space="0" w:color="auto"/>
        <w:left w:val="none" w:sz="0" w:space="0" w:color="auto"/>
        <w:bottom w:val="none" w:sz="0" w:space="0" w:color="auto"/>
        <w:right w:val="none" w:sz="0" w:space="0" w:color="auto"/>
      </w:divBdr>
    </w:div>
    <w:div w:id="572007554">
      <w:bodyDiv w:val="1"/>
      <w:marLeft w:val="0"/>
      <w:marRight w:val="0"/>
      <w:marTop w:val="0"/>
      <w:marBottom w:val="0"/>
      <w:divBdr>
        <w:top w:val="none" w:sz="0" w:space="0" w:color="auto"/>
        <w:left w:val="none" w:sz="0" w:space="0" w:color="auto"/>
        <w:bottom w:val="none" w:sz="0" w:space="0" w:color="auto"/>
        <w:right w:val="none" w:sz="0" w:space="0" w:color="auto"/>
      </w:divBdr>
    </w:div>
    <w:div w:id="573592604">
      <w:bodyDiv w:val="1"/>
      <w:marLeft w:val="0"/>
      <w:marRight w:val="0"/>
      <w:marTop w:val="0"/>
      <w:marBottom w:val="0"/>
      <w:divBdr>
        <w:top w:val="none" w:sz="0" w:space="0" w:color="auto"/>
        <w:left w:val="none" w:sz="0" w:space="0" w:color="auto"/>
        <w:bottom w:val="none" w:sz="0" w:space="0" w:color="auto"/>
        <w:right w:val="none" w:sz="0" w:space="0" w:color="auto"/>
      </w:divBdr>
    </w:div>
    <w:div w:id="577860799">
      <w:bodyDiv w:val="1"/>
      <w:marLeft w:val="0"/>
      <w:marRight w:val="0"/>
      <w:marTop w:val="0"/>
      <w:marBottom w:val="0"/>
      <w:divBdr>
        <w:top w:val="none" w:sz="0" w:space="0" w:color="auto"/>
        <w:left w:val="none" w:sz="0" w:space="0" w:color="auto"/>
        <w:bottom w:val="none" w:sz="0" w:space="0" w:color="auto"/>
        <w:right w:val="none" w:sz="0" w:space="0" w:color="auto"/>
      </w:divBdr>
    </w:div>
    <w:div w:id="579408865">
      <w:bodyDiv w:val="1"/>
      <w:marLeft w:val="0"/>
      <w:marRight w:val="0"/>
      <w:marTop w:val="0"/>
      <w:marBottom w:val="0"/>
      <w:divBdr>
        <w:top w:val="none" w:sz="0" w:space="0" w:color="auto"/>
        <w:left w:val="none" w:sz="0" w:space="0" w:color="auto"/>
        <w:bottom w:val="none" w:sz="0" w:space="0" w:color="auto"/>
        <w:right w:val="none" w:sz="0" w:space="0" w:color="auto"/>
      </w:divBdr>
    </w:div>
    <w:div w:id="601257191">
      <w:bodyDiv w:val="1"/>
      <w:marLeft w:val="0"/>
      <w:marRight w:val="0"/>
      <w:marTop w:val="0"/>
      <w:marBottom w:val="0"/>
      <w:divBdr>
        <w:top w:val="none" w:sz="0" w:space="0" w:color="auto"/>
        <w:left w:val="none" w:sz="0" w:space="0" w:color="auto"/>
        <w:bottom w:val="none" w:sz="0" w:space="0" w:color="auto"/>
        <w:right w:val="none" w:sz="0" w:space="0" w:color="auto"/>
      </w:divBdr>
      <w:divsChild>
        <w:div w:id="963969845">
          <w:marLeft w:val="0"/>
          <w:marRight w:val="0"/>
          <w:marTop w:val="0"/>
          <w:marBottom w:val="0"/>
          <w:divBdr>
            <w:top w:val="none" w:sz="0" w:space="0" w:color="auto"/>
            <w:left w:val="single" w:sz="24" w:space="0" w:color="CED3F1"/>
            <w:bottom w:val="none" w:sz="0" w:space="0" w:color="auto"/>
            <w:right w:val="none" w:sz="0" w:space="0" w:color="auto"/>
          </w:divBdr>
          <w:divsChild>
            <w:div w:id="425537457">
              <w:marLeft w:val="0"/>
              <w:marRight w:val="0"/>
              <w:marTop w:val="0"/>
              <w:marBottom w:val="0"/>
              <w:divBdr>
                <w:top w:val="none" w:sz="0" w:space="0" w:color="auto"/>
                <w:left w:val="none" w:sz="0" w:space="0" w:color="auto"/>
                <w:bottom w:val="none" w:sz="0" w:space="0" w:color="auto"/>
                <w:right w:val="none" w:sz="0" w:space="0" w:color="auto"/>
              </w:divBdr>
            </w:div>
            <w:div w:id="94492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544766">
      <w:bodyDiv w:val="1"/>
      <w:marLeft w:val="0"/>
      <w:marRight w:val="0"/>
      <w:marTop w:val="0"/>
      <w:marBottom w:val="0"/>
      <w:divBdr>
        <w:top w:val="none" w:sz="0" w:space="0" w:color="auto"/>
        <w:left w:val="none" w:sz="0" w:space="0" w:color="auto"/>
        <w:bottom w:val="none" w:sz="0" w:space="0" w:color="auto"/>
        <w:right w:val="none" w:sz="0" w:space="0" w:color="auto"/>
      </w:divBdr>
    </w:div>
    <w:div w:id="613051792">
      <w:bodyDiv w:val="1"/>
      <w:marLeft w:val="0"/>
      <w:marRight w:val="0"/>
      <w:marTop w:val="0"/>
      <w:marBottom w:val="0"/>
      <w:divBdr>
        <w:top w:val="none" w:sz="0" w:space="0" w:color="auto"/>
        <w:left w:val="none" w:sz="0" w:space="0" w:color="auto"/>
        <w:bottom w:val="none" w:sz="0" w:space="0" w:color="auto"/>
        <w:right w:val="none" w:sz="0" w:space="0" w:color="auto"/>
      </w:divBdr>
    </w:div>
    <w:div w:id="613362658">
      <w:bodyDiv w:val="1"/>
      <w:marLeft w:val="0"/>
      <w:marRight w:val="0"/>
      <w:marTop w:val="0"/>
      <w:marBottom w:val="0"/>
      <w:divBdr>
        <w:top w:val="none" w:sz="0" w:space="0" w:color="auto"/>
        <w:left w:val="none" w:sz="0" w:space="0" w:color="auto"/>
        <w:bottom w:val="none" w:sz="0" w:space="0" w:color="auto"/>
        <w:right w:val="none" w:sz="0" w:space="0" w:color="auto"/>
      </w:divBdr>
    </w:div>
    <w:div w:id="615600513">
      <w:bodyDiv w:val="1"/>
      <w:marLeft w:val="0"/>
      <w:marRight w:val="0"/>
      <w:marTop w:val="0"/>
      <w:marBottom w:val="0"/>
      <w:divBdr>
        <w:top w:val="none" w:sz="0" w:space="0" w:color="auto"/>
        <w:left w:val="none" w:sz="0" w:space="0" w:color="auto"/>
        <w:bottom w:val="none" w:sz="0" w:space="0" w:color="auto"/>
        <w:right w:val="none" w:sz="0" w:space="0" w:color="auto"/>
      </w:divBdr>
    </w:div>
    <w:div w:id="617416772">
      <w:bodyDiv w:val="1"/>
      <w:marLeft w:val="0"/>
      <w:marRight w:val="0"/>
      <w:marTop w:val="0"/>
      <w:marBottom w:val="0"/>
      <w:divBdr>
        <w:top w:val="none" w:sz="0" w:space="0" w:color="auto"/>
        <w:left w:val="none" w:sz="0" w:space="0" w:color="auto"/>
        <w:bottom w:val="none" w:sz="0" w:space="0" w:color="auto"/>
        <w:right w:val="none" w:sz="0" w:space="0" w:color="auto"/>
      </w:divBdr>
    </w:div>
    <w:div w:id="619535698">
      <w:bodyDiv w:val="1"/>
      <w:marLeft w:val="0"/>
      <w:marRight w:val="0"/>
      <w:marTop w:val="0"/>
      <w:marBottom w:val="0"/>
      <w:divBdr>
        <w:top w:val="none" w:sz="0" w:space="0" w:color="auto"/>
        <w:left w:val="none" w:sz="0" w:space="0" w:color="auto"/>
        <w:bottom w:val="none" w:sz="0" w:space="0" w:color="auto"/>
        <w:right w:val="none" w:sz="0" w:space="0" w:color="auto"/>
      </w:divBdr>
    </w:div>
    <w:div w:id="638924771">
      <w:bodyDiv w:val="1"/>
      <w:marLeft w:val="0"/>
      <w:marRight w:val="0"/>
      <w:marTop w:val="0"/>
      <w:marBottom w:val="0"/>
      <w:divBdr>
        <w:top w:val="none" w:sz="0" w:space="0" w:color="auto"/>
        <w:left w:val="none" w:sz="0" w:space="0" w:color="auto"/>
        <w:bottom w:val="none" w:sz="0" w:space="0" w:color="auto"/>
        <w:right w:val="none" w:sz="0" w:space="0" w:color="auto"/>
      </w:divBdr>
    </w:div>
    <w:div w:id="642389569">
      <w:bodyDiv w:val="1"/>
      <w:marLeft w:val="0"/>
      <w:marRight w:val="0"/>
      <w:marTop w:val="0"/>
      <w:marBottom w:val="0"/>
      <w:divBdr>
        <w:top w:val="none" w:sz="0" w:space="0" w:color="auto"/>
        <w:left w:val="none" w:sz="0" w:space="0" w:color="auto"/>
        <w:bottom w:val="none" w:sz="0" w:space="0" w:color="auto"/>
        <w:right w:val="none" w:sz="0" w:space="0" w:color="auto"/>
      </w:divBdr>
    </w:div>
    <w:div w:id="646318869">
      <w:bodyDiv w:val="1"/>
      <w:marLeft w:val="0"/>
      <w:marRight w:val="0"/>
      <w:marTop w:val="0"/>
      <w:marBottom w:val="0"/>
      <w:divBdr>
        <w:top w:val="none" w:sz="0" w:space="0" w:color="auto"/>
        <w:left w:val="none" w:sz="0" w:space="0" w:color="auto"/>
        <w:bottom w:val="none" w:sz="0" w:space="0" w:color="auto"/>
        <w:right w:val="none" w:sz="0" w:space="0" w:color="auto"/>
      </w:divBdr>
    </w:div>
    <w:div w:id="649141574">
      <w:bodyDiv w:val="1"/>
      <w:marLeft w:val="0"/>
      <w:marRight w:val="0"/>
      <w:marTop w:val="0"/>
      <w:marBottom w:val="0"/>
      <w:divBdr>
        <w:top w:val="none" w:sz="0" w:space="0" w:color="auto"/>
        <w:left w:val="none" w:sz="0" w:space="0" w:color="auto"/>
        <w:bottom w:val="none" w:sz="0" w:space="0" w:color="auto"/>
        <w:right w:val="none" w:sz="0" w:space="0" w:color="auto"/>
      </w:divBdr>
    </w:div>
    <w:div w:id="655837444">
      <w:bodyDiv w:val="1"/>
      <w:marLeft w:val="0"/>
      <w:marRight w:val="0"/>
      <w:marTop w:val="0"/>
      <w:marBottom w:val="0"/>
      <w:divBdr>
        <w:top w:val="none" w:sz="0" w:space="0" w:color="auto"/>
        <w:left w:val="none" w:sz="0" w:space="0" w:color="auto"/>
        <w:bottom w:val="none" w:sz="0" w:space="0" w:color="auto"/>
        <w:right w:val="none" w:sz="0" w:space="0" w:color="auto"/>
      </w:divBdr>
    </w:div>
    <w:div w:id="670110682">
      <w:bodyDiv w:val="1"/>
      <w:marLeft w:val="0"/>
      <w:marRight w:val="0"/>
      <w:marTop w:val="0"/>
      <w:marBottom w:val="0"/>
      <w:divBdr>
        <w:top w:val="none" w:sz="0" w:space="0" w:color="auto"/>
        <w:left w:val="none" w:sz="0" w:space="0" w:color="auto"/>
        <w:bottom w:val="none" w:sz="0" w:space="0" w:color="auto"/>
        <w:right w:val="none" w:sz="0" w:space="0" w:color="auto"/>
      </w:divBdr>
    </w:div>
    <w:div w:id="676539899">
      <w:bodyDiv w:val="1"/>
      <w:marLeft w:val="0"/>
      <w:marRight w:val="0"/>
      <w:marTop w:val="0"/>
      <w:marBottom w:val="0"/>
      <w:divBdr>
        <w:top w:val="none" w:sz="0" w:space="0" w:color="auto"/>
        <w:left w:val="none" w:sz="0" w:space="0" w:color="auto"/>
        <w:bottom w:val="none" w:sz="0" w:space="0" w:color="auto"/>
        <w:right w:val="none" w:sz="0" w:space="0" w:color="auto"/>
      </w:divBdr>
    </w:div>
    <w:div w:id="682249994">
      <w:bodyDiv w:val="1"/>
      <w:marLeft w:val="0"/>
      <w:marRight w:val="0"/>
      <w:marTop w:val="0"/>
      <w:marBottom w:val="0"/>
      <w:divBdr>
        <w:top w:val="none" w:sz="0" w:space="0" w:color="auto"/>
        <w:left w:val="none" w:sz="0" w:space="0" w:color="auto"/>
        <w:bottom w:val="none" w:sz="0" w:space="0" w:color="auto"/>
        <w:right w:val="none" w:sz="0" w:space="0" w:color="auto"/>
      </w:divBdr>
    </w:div>
    <w:div w:id="707680842">
      <w:bodyDiv w:val="1"/>
      <w:marLeft w:val="0"/>
      <w:marRight w:val="0"/>
      <w:marTop w:val="0"/>
      <w:marBottom w:val="0"/>
      <w:divBdr>
        <w:top w:val="none" w:sz="0" w:space="0" w:color="auto"/>
        <w:left w:val="none" w:sz="0" w:space="0" w:color="auto"/>
        <w:bottom w:val="none" w:sz="0" w:space="0" w:color="auto"/>
        <w:right w:val="none" w:sz="0" w:space="0" w:color="auto"/>
      </w:divBdr>
    </w:div>
    <w:div w:id="713768776">
      <w:bodyDiv w:val="1"/>
      <w:marLeft w:val="0"/>
      <w:marRight w:val="0"/>
      <w:marTop w:val="0"/>
      <w:marBottom w:val="0"/>
      <w:divBdr>
        <w:top w:val="none" w:sz="0" w:space="0" w:color="auto"/>
        <w:left w:val="none" w:sz="0" w:space="0" w:color="auto"/>
        <w:bottom w:val="none" w:sz="0" w:space="0" w:color="auto"/>
        <w:right w:val="none" w:sz="0" w:space="0" w:color="auto"/>
      </w:divBdr>
    </w:div>
    <w:div w:id="722603522">
      <w:bodyDiv w:val="1"/>
      <w:marLeft w:val="0"/>
      <w:marRight w:val="0"/>
      <w:marTop w:val="0"/>
      <w:marBottom w:val="0"/>
      <w:divBdr>
        <w:top w:val="none" w:sz="0" w:space="0" w:color="auto"/>
        <w:left w:val="none" w:sz="0" w:space="0" w:color="auto"/>
        <w:bottom w:val="none" w:sz="0" w:space="0" w:color="auto"/>
        <w:right w:val="none" w:sz="0" w:space="0" w:color="auto"/>
      </w:divBdr>
    </w:div>
    <w:div w:id="724254040">
      <w:bodyDiv w:val="1"/>
      <w:marLeft w:val="0"/>
      <w:marRight w:val="0"/>
      <w:marTop w:val="0"/>
      <w:marBottom w:val="0"/>
      <w:divBdr>
        <w:top w:val="none" w:sz="0" w:space="0" w:color="auto"/>
        <w:left w:val="none" w:sz="0" w:space="0" w:color="auto"/>
        <w:bottom w:val="none" w:sz="0" w:space="0" w:color="auto"/>
        <w:right w:val="none" w:sz="0" w:space="0" w:color="auto"/>
      </w:divBdr>
      <w:divsChild>
        <w:div w:id="565183896">
          <w:marLeft w:val="0"/>
          <w:marRight w:val="0"/>
          <w:marTop w:val="0"/>
          <w:marBottom w:val="0"/>
          <w:divBdr>
            <w:top w:val="single" w:sz="6" w:space="4" w:color="000000"/>
            <w:left w:val="single" w:sz="6" w:space="4" w:color="000000"/>
            <w:bottom w:val="single" w:sz="6" w:space="4" w:color="000000"/>
            <w:right w:val="single" w:sz="6" w:space="4" w:color="000000"/>
          </w:divBdr>
          <w:divsChild>
            <w:div w:id="139311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9752">
      <w:bodyDiv w:val="1"/>
      <w:marLeft w:val="0"/>
      <w:marRight w:val="0"/>
      <w:marTop w:val="0"/>
      <w:marBottom w:val="0"/>
      <w:divBdr>
        <w:top w:val="none" w:sz="0" w:space="0" w:color="auto"/>
        <w:left w:val="none" w:sz="0" w:space="0" w:color="auto"/>
        <w:bottom w:val="none" w:sz="0" w:space="0" w:color="auto"/>
        <w:right w:val="none" w:sz="0" w:space="0" w:color="auto"/>
      </w:divBdr>
    </w:div>
    <w:div w:id="739710835">
      <w:bodyDiv w:val="1"/>
      <w:marLeft w:val="0"/>
      <w:marRight w:val="0"/>
      <w:marTop w:val="0"/>
      <w:marBottom w:val="0"/>
      <w:divBdr>
        <w:top w:val="none" w:sz="0" w:space="0" w:color="auto"/>
        <w:left w:val="none" w:sz="0" w:space="0" w:color="auto"/>
        <w:bottom w:val="none" w:sz="0" w:space="0" w:color="auto"/>
        <w:right w:val="none" w:sz="0" w:space="0" w:color="auto"/>
      </w:divBdr>
    </w:div>
    <w:div w:id="739787211">
      <w:bodyDiv w:val="1"/>
      <w:marLeft w:val="0"/>
      <w:marRight w:val="0"/>
      <w:marTop w:val="0"/>
      <w:marBottom w:val="0"/>
      <w:divBdr>
        <w:top w:val="none" w:sz="0" w:space="0" w:color="auto"/>
        <w:left w:val="none" w:sz="0" w:space="0" w:color="auto"/>
        <w:bottom w:val="none" w:sz="0" w:space="0" w:color="auto"/>
        <w:right w:val="none" w:sz="0" w:space="0" w:color="auto"/>
      </w:divBdr>
    </w:div>
    <w:div w:id="740369670">
      <w:bodyDiv w:val="1"/>
      <w:marLeft w:val="0"/>
      <w:marRight w:val="0"/>
      <w:marTop w:val="0"/>
      <w:marBottom w:val="0"/>
      <w:divBdr>
        <w:top w:val="none" w:sz="0" w:space="0" w:color="auto"/>
        <w:left w:val="none" w:sz="0" w:space="0" w:color="auto"/>
        <w:bottom w:val="none" w:sz="0" w:space="0" w:color="auto"/>
        <w:right w:val="none" w:sz="0" w:space="0" w:color="auto"/>
      </w:divBdr>
      <w:divsChild>
        <w:div w:id="44909741">
          <w:marLeft w:val="0"/>
          <w:marRight w:val="0"/>
          <w:marTop w:val="0"/>
          <w:marBottom w:val="0"/>
          <w:divBdr>
            <w:top w:val="none" w:sz="0" w:space="0" w:color="auto"/>
            <w:left w:val="single" w:sz="24" w:space="0" w:color="CED3F1"/>
            <w:bottom w:val="none" w:sz="0" w:space="0" w:color="auto"/>
            <w:right w:val="none" w:sz="0" w:space="0" w:color="auto"/>
          </w:divBdr>
          <w:divsChild>
            <w:div w:id="722869124">
              <w:marLeft w:val="0"/>
              <w:marRight w:val="0"/>
              <w:marTop w:val="0"/>
              <w:marBottom w:val="0"/>
              <w:divBdr>
                <w:top w:val="none" w:sz="0" w:space="0" w:color="auto"/>
                <w:left w:val="none" w:sz="0" w:space="0" w:color="auto"/>
                <w:bottom w:val="none" w:sz="0" w:space="0" w:color="auto"/>
                <w:right w:val="none" w:sz="0" w:space="0" w:color="auto"/>
              </w:divBdr>
            </w:div>
            <w:div w:id="73459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9667">
      <w:bodyDiv w:val="1"/>
      <w:marLeft w:val="0"/>
      <w:marRight w:val="0"/>
      <w:marTop w:val="0"/>
      <w:marBottom w:val="0"/>
      <w:divBdr>
        <w:top w:val="none" w:sz="0" w:space="0" w:color="auto"/>
        <w:left w:val="none" w:sz="0" w:space="0" w:color="auto"/>
        <w:bottom w:val="none" w:sz="0" w:space="0" w:color="auto"/>
        <w:right w:val="none" w:sz="0" w:space="0" w:color="auto"/>
      </w:divBdr>
    </w:div>
    <w:div w:id="754401442">
      <w:bodyDiv w:val="1"/>
      <w:marLeft w:val="0"/>
      <w:marRight w:val="0"/>
      <w:marTop w:val="0"/>
      <w:marBottom w:val="0"/>
      <w:divBdr>
        <w:top w:val="none" w:sz="0" w:space="0" w:color="auto"/>
        <w:left w:val="none" w:sz="0" w:space="0" w:color="auto"/>
        <w:bottom w:val="none" w:sz="0" w:space="0" w:color="auto"/>
        <w:right w:val="none" w:sz="0" w:space="0" w:color="auto"/>
      </w:divBdr>
    </w:div>
    <w:div w:id="755630983">
      <w:bodyDiv w:val="1"/>
      <w:marLeft w:val="0"/>
      <w:marRight w:val="0"/>
      <w:marTop w:val="0"/>
      <w:marBottom w:val="0"/>
      <w:divBdr>
        <w:top w:val="none" w:sz="0" w:space="0" w:color="auto"/>
        <w:left w:val="none" w:sz="0" w:space="0" w:color="auto"/>
        <w:bottom w:val="none" w:sz="0" w:space="0" w:color="auto"/>
        <w:right w:val="none" w:sz="0" w:space="0" w:color="auto"/>
      </w:divBdr>
    </w:div>
    <w:div w:id="775178062">
      <w:bodyDiv w:val="1"/>
      <w:marLeft w:val="0"/>
      <w:marRight w:val="0"/>
      <w:marTop w:val="0"/>
      <w:marBottom w:val="0"/>
      <w:divBdr>
        <w:top w:val="none" w:sz="0" w:space="0" w:color="auto"/>
        <w:left w:val="none" w:sz="0" w:space="0" w:color="auto"/>
        <w:bottom w:val="none" w:sz="0" w:space="0" w:color="auto"/>
        <w:right w:val="none" w:sz="0" w:space="0" w:color="auto"/>
      </w:divBdr>
    </w:div>
    <w:div w:id="778916227">
      <w:bodyDiv w:val="1"/>
      <w:marLeft w:val="0"/>
      <w:marRight w:val="0"/>
      <w:marTop w:val="0"/>
      <w:marBottom w:val="0"/>
      <w:divBdr>
        <w:top w:val="none" w:sz="0" w:space="0" w:color="auto"/>
        <w:left w:val="none" w:sz="0" w:space="0" w:color="auto"/>
        <w:bottom w:val="none" w:sz="0" w:space="0" w:color="auto"/>
        <w:right w:val="none" w:sz="0" w:space="0" w:color="auto"/>
      </w:divBdr>
    </w:div>
    <w:div w:id="785586327">
      <w:bodyDiv w:val="1"/>
      <w:marLeft w:val="0"/>
      <w:marRight w:val="0"/>
      <w:marTop w:val="0"/>
      <w:marBottom w:val="0"/>
      <w:divBdr>
        <w:top w:val="none" w:sz="0" w:space="0" w:color="auto"/>
        <w:left w:val="none" w:sz="0" w:space="0" w:color="auto"/>
        <w:bottom w:val="none" w:sz="0" w:space="0" w:color="auto"/>
        <w:right w:val="none" w:sz="0" w:space="0" w:color="auto"/>
      </w:divBdr>
    </w:div>
    <w:div w:id="793405852">
      <w:bodyDiv w:val="1"/>
      <w:marLeft w:val="0"/>
      <w:marRight w:val="0"/>
      <w:marTop w:val="0"/>
      <w:marBottom w:val="0"/>
      <w:divBdr>
        <w:top w:val="none" w:sz="0" w:space="0" w:color="auto"/>
        <w:left w:val="none" w:sz="0" w:space="0" w:color="auto"/>
        <w:bottom w:val="none" w:sz="0" w:space="0" w:color="auto"/>
        <w:right w:val="none" w:sz="0" w:space="0" w:color="auto"/>
      </w:divBdr>
    </w:div>
    <w:div w:id="794520852">
      <w:bodyDiv w:val="1"/>
      <w:marLeft w:val="0"/>
      <w:marRight w:val="0"/>
      <w:marTop w:val="0"/>
      <w:marBottom w:val="0"/>
      <w:divBdr>
        <w:top w:val="none" w:sz="0" w:space="0" w:color="auto"/>
        <w:left w:val="none" w:sz="0" w:space="0" w:color="auto"/>
        <w:bottom w:val="none" w:sz="0" w:space="0" w:color="auto"/>
        <w:right w:val="none" w:sz="0" w:space="0" w:color="auto"/>
      </w:divBdr>
    </w:div>
    <w:div w:id="800148697">
      <w:bodyDiv w:val="1"/>
      <w:marLeft w:val="0"/>
      <w:marRight w:val="0"/>
      <w:marTop w:val="0"/>
      <w:marBottom w:val="0"/>
      <w:divBdr>
        <w:top w:val="none" w:sz="0" w:space="0" w:color="auto"/>
        <w:left w:val="none" w:sz="0" w:space="0" w:color="auto"/>
        <w:bottom w:val="none" w:sz="0" w:space="0" w:color="auto"/>
        <w:right w:val="none" w:sz="0" w:space="0" w:color="auto"/>
      </w:divBdr>
      <w:divsChild>
        <w:div w:id="673845317">
          <w:marLeft w:val="0"/>
          <w:marRight w:val="0"/>
          <w:marTop w:val="0"/>
          <w:marBottom w:val="0"/>
          <w:divBdr>
            <w:top w:val="none" w:sz="0" w:space="0" w:color="auto"/>
            <w:left w:val="single" w:sz="24" w:space="0" w:color="CED3F1"/>
            <w:bottom w:val="none" w:sz="0" w:space="0" w:color="auto"/>
            <w:right w:val="none" w:sz="0" w:space="0" w:color="auto"/>
          </w:divBdr>
          <w:divsChild>
            <w:div w:id="153007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35987">
      <w:bodyDiv w:val="1"/>
      <w:marLeft w:val="0"/>
      <w:marRight w:val="0"/>
      <w:marTop w:val="0"/>
      <w:marBottom w:val="0"/>
      <w:divBdr>
        <w:top w:val="none" w:sz="0" w:space="0" w:color="auto"/>
        <w:left w:val="none" w:sz="0" w:space="0" w:color="auto"/>
        <w:bottom w:val="none" w:sz="0" w:space="0" w:color="auto"/>
        <w:right w:val="none" w:sz="0" w:space="0" w:color="auto"/>
      </w:divBdr>
    </w:div>
    <w:div w:id="812987159">
      <w:bodyDiv w:val="1"/>
      <w:marLeft w:val="0"/>
      <w:marRight w:val="0"/>
      <w:marTop w:val="0"/>
      <w:marBottom w:val="0"/>
      <w:divBdr>
        <w:top w:val="none" w:sz="0" w:space="0" w:color="auto"/>
        <w:left w:val="none" w:sz="0" w:space="0" w:color="auto"/>
        <w:bottom w:val="none" w:sz="0" w:space="0" w:color="auto"/>
        <w:right w:val="none" w:sz="0" w:space="0" w:color="auto"/>
      </w:divBdr>
    </w:div>
    <w:div w:id="820270427">
      <w:bodyDiv w:val="1"/>
      <w:marLeft w:val="0"/>
      <w:marRight w:val="0"/>
      <w:marTop w:val="0"/>
      <w:marBottom w:val="0"/>
      <w:divBdr>
        <w:top w:val="none" w:sz="0" w:space="0" w:color="auto"/>
        <w:left w:val="none" w:sz="0" w:space="0" w:color="auto"/>
        <w:bottom w:val="none" w:sz="0" w:space="0" w:color="auto"/>
        <w:right w:val="none" w:sz="0" w:space="0" w:color="auto"/>
      </w:divBdr>
    </w:div>
    <w:div w:id="821041826">
      <w:bodyDiv w:val="1"/>
      <w:marLeft w:val="0"/>
      <w:marRight w:val="0"/>
      <w:marTop w:val="0"/>
      <w:marBottom w:val="0"/>
      <w:divBdr>
        <w:top w:val="none" w:sz="0" w:space="0" w:color="auto"/>
        <w:left w:val="none" w:sz="0" w:space="0" w:color="auto"/>
        <w:bottom w:val="none" w:sz="0" w:space="0" w:color="auto"/>
        <w:right w:val="none" w:sz="0" w:space="0" w:color="auto"/>
      </w:divBdr>
    </w:div>
    <w:div w:id="849413745">
      <w:bodyDiv w:val="1"/>
      <w:marLeft w:val="0"/>
      <w:marRight w:val="0"/>
      <w:marTop w:val="0"/>
      <w:marBottom w:val="0"/>
      <w:divBdr>
        <w:top w:val="none" w:sz="0" w:space="0" w:color="auto"/>
        <w:left w:val="none" w:sz="0" w:space="0" w:color="auto"/>
        <w:bottom w:val="none" w:sz="0" w:space="0" w:color="auto"/>
        <w:right w:val="none" w:sz="0" w:space="0" w:color="auto"/>
      </w:divBdr>
    </w:div>
    <w:div w:id="853766183">
      <w:bodyDiv w:val="1"/>
      <w:marLeft w:val="0"/>
      <w:marRight w:val="0"/>
      <w:marTop w:val="0"/>
      <w:marBottom w:val="0"/>
      <w:divBdr>
        <w:top w:val="none" w:sz="0" w:space="0" w:color="auto"/>
        <w:left w:val="none" w:sz="0" w:space="0" w:color="auto"/>
        <w:bottom w:val="none" w:sz="0" w:space="0" w:color="auto"/>
        <w:right w:val="none" w:sz="0" w:space="0" w:color="auto"/>
      </w:divBdr>
    </w:div>
    <w:div w:id="902981826">
      <w:bodyDiv w:val="1"/>
      <w:marLeft w:val="0"/>
      <w:marRight w:val="0"/>
      <w:marTop w:val="0"/>
      <w:marBottom w:val="0"/>
      <w:divBdr>
        <w:top w:val="none" w:sz="0" w:space="0" w:color="auto"/>
        <w:left w:val="none" w:sz="0" w:space="0" w:color="auto"/>
        <w:bottom w:val="none" w:sz="0" w:space="0" w:color="auto"/>
        <w:right w:val="none" w:sz="0" w:space="0" w:color="auto"/>
      </w:divBdr>
    </w:div>
    <w:div w:id="910433621">
      <w:bodyDiv w:val="1"/>
      <w:marLeft w:val="0"/>
      <w:marRight w:val="0"/>
      <w:marTop w:val="0"/>
      <w:marBottom w:val="0"/>
      <w:divBdr>
        <w:top w:val="none" w:sz="0" w:space="0" w:color="auto"/>
        <w:left w:val="none" w:sz="0" w:space="0" w:color="auto"/>
        <w:bottom w:val="none" w:sz="0" w:space="0" w:color="auto"/>
        <w:right w:val="none" w:sz="0" w:space="0" w:color="auto"/>
      </w:divBdr>
      <w:divsChild>
        <w:div w:id="1761441218">
          <w:marLeft w:val="0"/>
          <w:marRight w:val="0"/>
          <w:marTop w:val="0"/>
          <w:marBottom w:val="0"/>
          <w:divBdr>
            <w:top w:val="single" w:sz="6" w:space="4" w:color="000000"/>
            <w:left w:val="single" w:sz="6" w:space="4" w:color="000000"/>
            <w:bottom w:val="single" w:sz="6" w:space="4" w:color="000000"/>
            <w:right w:val="single" w:sz="6" w:space="4" w:color="000000"/>
          </w:divBdr>
          <w:divsChild>
            <w:div w:id="100663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082417">
      <w:bodyDiv w:val="1"/>
      <w:marLeft w:val="0"/>
      <w:marRight w:val="0"/>
      <w:marTop w:val="0"/>
      <w:marBottom w:val="0"/>
      <w:divBdr>
        <w:top w:val="none" w:sz="0" w:space="0" w:color="auto"/>
        <w:left w:val="none" w:sz="0" w:space="0" w:color="auto"/>
        <w:bottom w:val="none" w:sz="0" w:space="0" w:color="auto"/>
        <w:right w:val="none" w:sz="0" w:space="0" w:color="auto"/>
      </w:divBdr>
    </w:div>
    <w:div w:id="920338546">
      <w:bodyDiv w:val="1"/>
      <w:marLeft w:val="0"/>
      <w:marRight w:val="0"/>
      <w:marTop w:val="0"/>
      <w:marBottom w:val="0"/>
      <w:divBdr>
        <w:top w:val="none" w:sz="0" w:space="0" w:color="auto"/>
        <w:left w:val="none" w:sz="0" w:space="0" w:color="auto"/>
        <w:bottom w:val="none" w:sz="0" w:space="0" w:color="auto"/>
        <w:right w:val="none" w:sz="0" w:space="0" w:color="auto"/>
      </w:divBdr>
      <w:divsChild>
        <w:div w:id="1072847136">
          <w:marLeft w:val="0"/>
          <w:marRight w:val="0"/>
          <w:marTop w:val="0"/>
          <w:marBottom w:val="0"/>
          <w:divBdr>
            <w:top w:val="none" w:sz="0" w:space="0" w:color="auto"/>
            <w:left w:val="single" w:sz="24" w:space="0" w:color="CED3F1"/>
            <w:bottom w:val="none" w:sz="0" w:space="0" w:color="auto"/>
            <w:right w:val="none" w:sz="0" w:space="0" w:color="auto"/>
          </w:divBdr>
          <w:divsChild>
            <w:div w:id="99341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92188">
      <w:bodyDiv w:val="1"/>
      <w:marLeft w:val="0"/>
      <w:marRight w:val="0"/>
      <w:marTop w:val="0"/>
      <w:marBottom w:val="0"/>
      <w:divBdr>
        <w:top w:val="none" w:sz="0" w:space="0" w:color="auto"/>
        <w:left w:val="none" w:sz="0" w:space="0" w:color="auto"/>
        <w:bottom w:val="none" w:sz="0" w:space="0" w:color="auto"/>
        <w:right w:val="none" w:sz="0" w:space="0" w:color="auto"/>
      </w:divBdr>
    </w:div>
    <w:div w:id="964510030">
      <w:bodyDiv w:val="1"/>
      <w:marLeft w:val="0"/>
      <w:marRight w:val="0"/>
      <w:marTop w:val="0"/>
      <w:marBottom w:val="0"/>
      <w:divBdr>
        <w:top w:val="none" w:sz="0" w:space="0" w:color="auto"/>
        <w:left w:val="none" w:sz="0" w:space="0" w:color="auto"/>
        <w:bottom w:val="none" w:sz="0" w:space="0" w:color="auto"/>
        <w:right w:val="none" w:sz="0" w:space="0" w:color="auto"/>
      </w:divBdr>
    </w:div>
    <w:div w:id="972711100">
      <w:bodyDiv w:val="1"/>
      <w:marLeft w:val="0"/>
      <w:marRight w:val="0"/>
      <w:marTop w:val="0"/>
      <w:marBottom w:val="0"/>
      <w:divBdr>
        <w:top w:val="none" w:sz="0" w:space="0" w:color="auto"/>
        <w:left w:val="none" w:sz="0" w:space="0" w:color="auto"/>
        <w:bottom w:val="none" w:sz="0" w:space="0" w:color="auto"/>
        <w:right w:val="none" w:sz="0" w:space="0" w:color="auto"/>
      </w:divBdr>
    </w:div>
    <w:div w:id="976644799">
      <w:bodyDiv w:val="1"/>
      <w:marLeft w:val="0"/>
      <w:marRight w:val="0"/>
      <w:marTop w:val="0"/>
      <w:marBottom w:val="0"/>
      <w:divBdr>
        <w:top w:val="none" w:sz="0" w:space="0" w:color="auto"/>
        <w:left w:val="none" w:sz="0" w:space="0" w:color="auto"/>
        <w:bottom w:val="none" w:sz="0" w:space="0" w:color="auto"/>
        <w:right w:val="none" w:sz="0" w:space="0" w:color="auto"/>
      </w:divBdr>
    </w:div>
    <w:div w:id="978536077">
      <w:bodyDiv w:val="1"/>
      <w:marLeft w:val="0"/>
      <w:marRight w:val="0"/>
      <w:marTop w:val="0"/>
      <w:marBottom w:val="0"/>
      <w:divBdr>
        <w:top w:val="none" w:sz="0" w:space="0" w:color="auto"/>
        <w:left w:val="none" w:sz="0" w:space="0" w:color="auto"/>
        <w:bottom w:val="none" w:sz="0" w:space="0" w:color="auto"/>
        <w:right w:val="none" w:sz="0" w:space="0" w:color="auto"/>
      </w:divBdr>
    </w:div>
    <w:div w:id="1011417187">
      <w:bodyDiv w:val="1"/>
      <w:marLeft w:val="0"/>
      <w:marRight w:val="0"/>
      <w:marTop w:val="0"/>
      <w:marBottom w:val="0"/>
      <w:divBdr>
        <w:top w:val="none" w:sz="0" w:space="0" w:color="auto"/>
        <w:left w:val="none" w:sz="0" w:space="0" w:color="auto"/>
        <w:bottom w:val="none" w:sz="0" w:space="0" w:color="auto"/>
        <w:right w:val="none" w:sz="0" w:space="0" w:color="auto"/>
      </w:divBdr>
    </w:div>
    <w:div w:id="1017972535">
      <w:bodyDiv w:val="1"/>
      <w:marLeft w:val="0"/>
      <w:marRight w:val="0"/>
      <w:marTop w:val="0"/>
      <w:marBottom w:val="0"/>
      <w:divBdr>
        <w:top w:val="none" w:sz="0" w:space="0" w:color="auto"/>
        <w:left w:val="none" w:sz="0" w:space="0" w:color="auto"/>
        <w:bottom w:val="none" w:sz="0" w:space="0" w:color="auto"/>
        <w:right w:val="none" w:sz="0" w:space="0" w:color="auto"/>
      </w:divBdr>
    </w:div>
    <w:div w:id="1032921218">
      <w:bodyDiv w:val="1"/>
      <w:marLeft w:val="0"/>
      <w:marRight w:val="0"/>
      <w:marTop w:val="0"/>
      <w:marBottom w:val="0"/>
      <w:divBdr>
        <w:top w:val="none" w:sz="0" w:space="0" w:color="auto"/>
        <w:left w:val="none" w:sz="0" w:space="0" w:color="auto"/>
        <w:bottom w:val="none" w:sz="0" w:space="0" w:color="auto"/>
        <w:right w:val="none" w:sz="0" w:space="0" w:color="auto"/>
      </w:divBdr>
    </w:div>
    <w:div w:id="1034648534">
      <w:bodyDiv w:val="1"/>
      <w:marLeft w:val="0"/>
      <w:marRight w:val="0"/>
      <w:marTop w:val="0"/>
      <w:marBottom w:val="0"/>
      <w:divBdr>
        <w:top w:val="none" w:sz="0" w:space="0" w:color="auto"/>
        <w:left w:val="none" w:sz="0" w:space="0" w:color="auto"/>
        <w:bottom w:val="none" w:sz="0" w:space="0" w:color="auto"/>
        <w:right w:val="none" w:sz="0" w:space="0" w:color="auto"/>
      </w:divBdr>
    </w:div>
    <w:div w:id="1036658318">
      <w:bodyDiv w:val="1"/>
      <w:marLeft w:val="0"/>
      <w:marRight w:val="0"/>
      <w:marTop w:val="0"/>
      <w:marBottom w:val="0"/>
      <w:divBdr>
        <w:top w:val="none" w:sz="0" w:space="0" w:color="auto"/>
        <w:left w:val="none" w:sz="0" w:space="0" w:color="auto"/>
        <w:bottom w:val="none" w:sz="0" w:space="0" w:color="auto"/>
        <w:right w:val="none" w:sz="0" w:space="0" w:color="auto"/>
      </w:divBdr>
    </w:div>
    <w:div w:id="1038775207">
      <w:bodyDiv w:val="1"/>
      <w:marLeft w:val="0"/>
      <w:marRight w:val="0"/>
      <w:marTop w:val="0"/>
      <w:marBottom w:val="0"/>
      <w:divBdr>
        <w:top w:val="none" w:sz="0" w:space="0" w:color="auto"/>
        <w:left w:val="none" w:sz="0" w:space="0" w:color="auto"/>
        <w:bottom w:val="none" w:sz="0" w:space="0" w:color="auto"/>
        <w:right w:val="none" w:sz="0" w:space="0" w:color="auto"/>
      </w:divBdr>
    </w:div>
    <w:div w:id="1043477092">
      <w:bodyDiv w:val="1"/>
      <w:marLeft w:val="0"/>
      <w:marRight w:val="0"/>
      <w:marTop w:val="0"/>
      <w:marBottom w:val="0"/>
      <w:divBdr>
        <w:top w:val="none" w:sz="0" w:space="0" w:color="auto"/>
        <w:left w:val="none" w:sz="0" w:space="0" w:color="auto"/>
        <w:bottom w:val="none" w:sz="0" w:space="0" w:color="auto"/>
        <w:right w:val="none" w:sz="0" w:space="0" w:color="auto"/>
      </w:divBdr>
    </w:div>
    <w:div w:id="1043486256">
      <w:bodyDiv w:val="1"/>
      <w:marLeft w:val="0"/>
      <w:marRight w:val="0"/>
      <w:marTop w:val="0"/>
      <w:marBottom w:val="0"/>
      <w:divBdr>
        <w:top w:val="none" w:sz="0" w:space="0" w:color="auto"/>
        <w:left w:val="none" w:sz="0" w:space="0" w:color="auto"/>
        <w:bottom w:val="none" w:sz="0" w:space="0" w:color="auto"/>
        <w:right w:val="none" w:sz="0" w:space="0" w:color="auto"/>
      </w:divBdr>
      <w:divsChild>
        <w:div w:id="1094127485">
          <w:marLeft w:val="0"/>
          <w:marRight w:val="0"/>
          <w:marTop w:val="0"/>
          <w:marBottom w:val="0"/>
          <w:divBdr>
            <w:top w:val="single" w:sz="6" w:space="4" w:color="000000"/>
            <w:left w:val="single" w:sz="6" w:space="4" w:color="000000"/>
            <w:bottom w:val="single" w:sz="6" w:space="4" w:color="000000"/>
            <w:right w:val="single" w:sz="6" w:space="4" w:color="000000"/>
          </w:divBdr>
          <w:divsChild>
            <w:div w:id="283776393">
              <w:marLeft w:val="0"/>
              <w:marRight w:val="0"/>
              <w:marTop w:val="0"/>
              <w:marBottom w:val="0"/>
              <w:divBdr>
                <w:top w:val="none" w:sz="0" w:space="0" w:color="auto"/>
                <w:left w:val="none" w:sz="0" w:space="0" w:color="auto"/>
                <w:bottom w:val="none" w:sz="0" w:space="0" w:color="auto"/>
                <w:right w:val="none" w:sz="0" w:space="0" w:color="auto"/>
              </w:divBdr>
              <w:divsChild>
                <w:div w:id="339432673">
                  <w:marLeft w:val="0"/>
                  <w:marRight w:val="0"/>
                  <w:marTop w:val="0"/>
                  <w:marBottom w:val="0"/>
                  <w:divBdr>
                    <w:top w:val="none" w:sz="0" w:space="0" w:color="auto"/>
                    <w:left w:val="none" w:sz="0" w:space="0" w:color="auto"/>
                    <w:bottom w:val="none" w:sz="0" w:space="0" w:color="auto"/>
                    <w:right w:val="none" w:sz="0" w:space="0" w:color="auto"/>
                  </w:divBdr>
                </w:div>
                <w:div w:id="797526505">
                  <w:marLeft w:val="0"/>
                  <w:marRight w:val="0"/>
                  <w:marTop w:val="0"/>
                  <w:marBottom w:val="0"/>
                  <w:divBdr>
                    <w:top w:val="none" w:sz="0" w:space="0" w:color="auto"/>
                    <w:left w:val="none" w:sz="0" w:space="0" w:color="auto"/>
                    <w:bottom w:val="none" w:sz="0" w:space="0" w:color="auto"/>
                    <w:right w:val="none" w:sz="0" w:space="0" w:color="auto"/>
                  </w:divBdr>
                  <w:divsChild>
                    <w:div w:id="2009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524388">
      <w:bodyDiv w:val="1"/>
      <w:marLeft w:val="0"/>
      <w:marRight w:val="0"/>
      <w:marTop w:val="0"/>
      <w:marBottom w:val="0"/>
      <w:divBdr>
        <w:top w:val="none" w:sz="0" w:space="0" w:color="auto"/>
        <w:left w:val="none" w:sz="0" w:space="0" w:color="auto"/>
        <w:bottom w:val="none" w:sz="0" w:space="0" w:color="auto"/>
        <w:right w:val="none" w:sz="0" w:space="0" w:color="auto"/>
      </w:divBdr>
      <w:divsChild>
        <w:div w:id="985361000">
          <w:marLeft w:val="0"/>
          <w:marRight w:val="0"/>
          <w:marTop w:val="0"/>
          <w:marBottom w:val="0"/>
          <w:divBdr>
            <w:top w:val="single" w:sz="6" w:space="4" w:color="000000"/>
            <w:left w:val="single" w:sz="6" w:space="4" w:color="000000"/>
            <w:bottom w:val="single" w:sz="6" w:space="4" w:color="000000"/>
            <w:right w:val="single" w:sz="6" w:space="4" w:color="000000"/>
          </w:divBdr>
          <w:divsChild>
            <w:div w:id="2133136447">
              <w:marLeft w:val="0"/>
              <w:marRight w:val="0"/>
              <w:marTop w:val="0"/>
              <w:marBottom w:val="0"/>
              <w:divBdr>
                <w:top w:val="none" w:sz="0" w:space="0" w:color="auto"/>
                <w:left w:val="none" w:sz="0" w:space="0" w:color="auto"/>
                <w:bottom w:val="none" w:sz="0" w:space="0" w:color="auto"/>
                <w:right w:val="none" w:sz="0" w:space="0" w:color="auto"/>
              </w:divBdr>
              <w:divsChild>
                <w:div w:id="206906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318777">
      <w:bodyDiv w:val="1"/>
      <w:marLeft w:val="0"/>
      <w:marRight w:val="0"/>
      <w:marTop w:val="0"/>
      <w:marBottom w:val="0"/>
      <w:divBdr>
        <w:top w:val="none" w:sz="0" w:space="0" w:color="auto"/>
        <w:left w:val="none" w:sz="0" w:space="0" w:color="auto"/>
        <w:bottom w:val="none" w:sz="0" w:space="0" w:color="auto"/>
        <w:right w:val="none" w:sz="0" w:space="0" w:color="auto"/>
      </w:divBdr>
    </w:div>
    <w:div w:id="1067609107">
      <w:bodyDiv w:val="1"/>
      <w:marLeft w:val="0"/>
      <w:marRight w:val="0"/>
      <w:marTop w:val="0"/>
      <w:marBottom w:val="0"/>
      <w:divBdr>
        <w:top w:val="none" w:sz="0" w:space="0" w:color="auto"/>
        <w:left w:val="none" w:sz="0" w:space="0" w:color="auto"/>
        <w:bottom w:val="none" w:sz="0" w:space="0" w:color="auto"/>
        <w:right w:val="none" w:sz="0" w:space="0" w:color="auto"/>
      </w:divBdr>
    </w:div>
    <w:div w:id="1071998188">
      <w:bodyDiv w:val="1"/>
      <w:marLeft w:val="0"/>
      <w:marRight w:val="0"/>
      <w:marTop w:val="0"/>
      <w:marBottom w:val="0"/>
      <w:divBdr>
        <w:top w:val="none" w:sz="0" w:space="0" w:color="auto"/>
        <w:left w:val="none" w:sz="0" w:space="0" w:color="auto"/>
        <w:bottom w:val="none" w:sz="0" w:space="0" w:color="auto"/>
        <w:right w:val="none" w:sz="0" w:space="0" w:color="auto"/>
      </w:divBdr>
    </w:div>
    <w:div w:id="1073510590">
      <w:bodyDiv w:val="1"/>
      <w:marLeft w:val="0"/>
      <w:marRight w:val="0"/>
      <w:marTop w:val="0"/>
      <w:marBottom w:val="0"/>
      <w:divBdr>
        <w:top w:val="none" w:sz="0" w:space="0" w:color="auto"/>
        <w:left w:val="none" w:sz="0" w:space="0" w:color="auto"/>
        <w:bottom w:val="none" w:sz="0" w:space="0" w:color="auto"/>
        <w:right w:val="none" w:sz="0" w:space="0" w:color="auto"/>
      </w:divBdr>
    </w:div>
    <w:div w:id="1087000686">
      <w:bodyDiv w:val="1"/>
      <w:marLeft w:val="0"/>
      <w:marRight w:val="0"/>
      <w:marTop w:val="0"/>
      <w:marBottom w:val="0"/>
      <w:divBdr>
        <w:top w:val="none" w:sz="0" w:space="0" w:color="auto"/>
        <w:left w:val="none" w:sz="0" w:space="0" w:color="auto"/>
        <w:bottom w:val="none" w:sz="0" w:space="0" w:color="auto"/>
        <w:right w:val="none" w:sz="0" w:space="0" w:color="auto"/>
      </w:divBdr>
    </w:div>
    <w:div w:id="1089347637">
      <w:bodyDiv w:val="1"/>
      <w:marLeft w:val="0"/>
      <w:marRight w:val="0"/>
      <w:marTop w:val="0"/>
      <w:marBottom w:val="0"/>
      <w:divBdr>
        <w:top w:val="none" w:sz="0" w:space="0" w:color="auto"/>
        <w:left w:val="none" w:sz="0" w:space="0" w:color="auto"/>
        <w:bottom w:val="none" w:sz="0" w:space="0" w:color="auto"/>
        <w:right w:val="none" w:sz="0" w:space="0" w:color="auto"/>
      </w:divBdr>
      <w:divsChild>
        <w:div w:id="603196255">
          <w:marLeft w:val="0"/>
          <w:marRight w:val="0"/>
          <w:marTop w:val="0"/>
          <w:marBottom w:val="0"/>
          <w:divBdr>
            <w:top w:val="single" w:sz="6" w:space="4" w:color="000000"/>
            <w:left w:val="single" w:sz="6" w:space="4" w:color="000000"/>
            <w:bottom w:val="single" w:sz="6" w:space="4" w:color="000000"/>
            <w:right w:val="single" w:sz="6" w:space="4" w:color="000000"/>
          </w:divBdr>
          <w:divsChild>
            <w:div w:id="2020698604">
              <w:marLeft w:val="0"/>
              <w:marRight w:val="0"/>
              <w:marTop w:val="0"/>
              <w:marBottom w:val="0"/>
              <w:divBdr>
                <w:top w:val="none" w:sz="0" w:space="0" w:color="auto"/>
                <w:left w:val="none" w:sz="0" w:space="0" w:color="auto"/>
                <w:bottom w:val="none" w:sz="0" w:space="0" w:color="auto"/>
                <w:right w:val="none" w:sz="0" w:space="0" w:color="auto"/>
              </w:divBdr>
              <w:divsChild>
                <w:div w:id="1088694886">
                  <w:marLeft w:val="0"/>
                  <w:marRight w:val="0"/>
                  <w:marTop w:val="0"/>
                  <w:marBottom w:val="0"/>
                  <w:divBdr>
                    <w:top w:val="none" w:sz="0" w:space="0" w:color="auto"/>
                    <w:left w:val="none" w:sz="0" w:space="0" w:color="auto"/>
                    <w:bottom w:val="none" w:sz="0" w:space="0" w:color="auto"/>
                    <w:right w:val="none" w:sz="0" w:space="0" w:color="auto"/>
                  </w:divBdr>
                </w:div>
                <w:div w:id="1454782831">
                  <w:marLeft w:val="0"/>
                  <w:marRight w:val="0"/>
                  <w:marTop w:val="0"/>
                  <w:marBottom w:val="0"/>
                  <w:divBdr>
                    <w:top w:val="none" w:sz="0" w:space="0" w:color="auto"/>
                    <w:left w:val="none" w:sz="0" w:space="0" w:color="auto"/>
                    <w:bottom w:val="none" w:sz="0" w:space="0" w:color="auto"/>
                    <w:right w:val="none" w:sz="0" w:space="0" w:color="auto"/>
                  </w:divBdr>
                  <w:divsChild>
                    <w:div w:id="1652251526">
                      <w:marLeft w:val="0"/>
                      <w:marRight w:val="0"/>
                      <w:marTop w:val="0"/>
                      <w:marBottom w:val="0"/>
                      <w:divBdr>
                        <w:top w:val="none" w:sz="0" w:space="0" w:color="auto"/>
                        <w:left w:val="none" w:sz="0" w:space="0" w:color="auto"/>
                        <w:bottom w:val="none" w:sz="0" w:space="0" w:color="auto"/>
                        <w:right w:val="none" w:sz="0" w:space="0" w:color="auto"/>
                      </w:divBdr>
                    </w:div>
                    <w:div w:id="1194919541">
                      <w:marLeft w:val="0"/>
                      <w:marRight w:val="0"/>
                      <w:marTop w:val="0"/>
                      <w:marBottom w:val="0"/>
                      <w:divBdr>
                        <w:top w:val="none" w:sz="0" w:space="0" w:color="auto"/>
                        <w:left w:val="none" w:sz="0" w:space="0" w:color="auto"/>
                        <w:bottom w:val="none" w:sz="0" w:space="0" w:color="auto"/>
                        <w:right w:val="none" w:sz="0" w:space="0" w:color="auto"/>
                      </w:divBdr>
                    </w:div>
                    <w:div w:id="1334576214">
                      <w:marLeft w:val="0"/>
                      <w:marRight w:val="0"/>
                      <w:marTop w:val="0"/>
                      <w:marBottom w:val="0"/>
                      <w:divBdr>
                        <w:top w:val="none" w:sz="0" w:space="0" w:color="auto"/>
                        <w:left w:val="none" w:sz="0" w:space="0" w:color="auto"/>
                        <w:bottom w:val="none" w:sz="0" w:space="0" w:color="auto"/>
                        <w:right w:val="none" w:sz="0" w:space="0" w:color="auto"/>
                      </w:divBdr>
                    </w:div>
                    <w:div w:id="1580139463">
                      <w:marLeft w:val="0"/>
                      <w:marRight w:val="0"/>
                      <w:marTop w:val="0"/>
                      <w:marBottom w:val="0"/>
                      <w:divBdr>
                        <w:top w:val="none" w:sz="0" w:space="0" w:color="auto"/>
                        <w:left w:val="none" w:sz="0" w:space="0" w:color="auto"/>
                        <w:bottom w:val="none" w:sz="0" w:space="0" w:color="auto"/>
                        <w:right w:val="none" w:sz="0" w:space="0" w:color="auto"/>
                      </w:divBdr>
                    </w:div>
                    <w:div w:id="200018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773124">
      <w:bodyDiv w:val="1"/>
      <w:marLeft w:val="0"/>
      <w:marRight w:val="0"/>
      <w:marTop w:val="0"/>
      <w:marBottom w:val="0"/>
      <w:divBdr>
        <w:top w:val="none" w:sz="0" w:space="0" w:color="auto"/>
        <w:left w:val="none" w:sz="0" w:space="0" w:color="auto"/>
        <w:bottom w:val="none" w:sz="0" w:space="0" w:color="auto"/>
        <w:right w:val="none" w:sz="0" w:space="0" w:color="auto"/>
      </w:divBdr>
    </w:div>
    <w:div w:id="1095635121">
      <w:bodyDiv w:val="1"/>
      <w:marLeft w:val="0"/>
      <w:marRight w:val="0"/>
      <w:marTop w:val="0"/>
      <w:marBottom w:val="0"/>
      <w:divBdr>
        <w:top w:val="none" w:sz="0" w:space="0" w:color="auto"/>
        <w:left w:val="none" w:sz="0" w:space="0" w:color="auto"/>
        <w:bottom w:val="none" w:sz="0" w:space="0" w:color="auto"/>
        <w:right w:val="none" w:sz="0" w:space="0" w:color="auto"/>
      </w:divBdr>
    </w:div>
    <w:div w:id="1101342400">
      <w:bodyDiv w:val="1"/>
      <w:marLeft w:val="0"/>
      <w:marRight w:val="0"/>
      <w:marTop w:val="0"/>
      <w:marBottom w:val="0"/>
      <w:divBdr>
        <w:top w:val="none" w:sz="0" w:space="0" w:color="auto"/>
        <w:left w:val="none" w:sz="0" w:space="0" w:color="auto"/>
        <w:bottom w:val="none" w:sz="0" w:space="0" w:color="auto"/>
        <w:right w:val="none" w:sz="0" w:space="0" w:color="auto"/>
      </w:divBdr>
      <w:divsChild>
        <w:div w:id="1846704989">
          <w:marLeft w:val="0"/>
          <w:marRight w:val="0"/>
          <w:marTop w:val="0"/>
          <w:marBottom w:val="0"/>
          <w:divBdr>
            <w:top w:val="none" w:sz="0" w:space="0" w:color="auto"/>
            <w:left w:val="single" w:sz="24" w:space="0" w:color="CED3F1"/>
            <w:bottom w:val="none" w:sz="0" w:space="0" w:color="auto"/>
            <w:right w:val="none" w:sz="0" w:space="0" w:color="auto"/>
          </w:divBdr>
          <w:divsChild>
            <w:div w:id="193744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634208">
      <w:bodyDiv w:val="1"/>
      <w:marLeft w:val="0"/>
      <w:marRight w:val="0"/>
      <w:marTop w:val="0"/>
      <w:marBottom w:val="0"/>
      <w:divBdr>
        <w:top w:val="none" w:sz="0" w:space="0" w:color="auto"/>
        <w:left w:val="none" w:sz="0" w:space="0" w:color="auto"/>
        <w:bottom w:val="none" w:sz="0" w:space="0" w:color="auto"/>
        <w:right w:val="none" w:sz="0" w:space="0" w:color="auto"/>
      </w:divBdr>
    </w:div>
    <w:div w:id="1116825704">
      <w:bodyDiv w:val="1"/>
      <w:marLeft w:val="0"/>
      <w:marRight w:val="0"/>
      <w:marTop w:val="0"/>
      <w:marBottom w:val="0"/>
      <w:divBdr>
        <w:top w:val="none" w:sz="0" w:space="0" w:color="auto"/>
        <w:left w:val="none" w:sz="0" w:space="0" w:color="auto"/>
        <w:bottom w:val="none" w:sz="0" w:space="0" w:color="auto"/>
        <w:right w:val="none" w:sz="0" w:space="0" w:color="auto"/>
      </w:divBdr>
    </w:div>
    <w:div w:id="1124886086">
      <w:bodyDiv w:val="1"/>
      <w:marLeft w:val="0"/>
      <w:marRight w:val="0"/>
      <w:marTop w:val="0"/>
      <w:marBottom w:val="0"/>
      <w:divBdr>
        <w:top w:val="none" w:sz="0" w:space="0" w:color="auto"/>
        <w:left w:val="none" w:sz="0" w:space="0" w:color="auto"/>
        <w:bottom w:val="none" w:sz="0" w:space="0" w:color="auto"/>
        <w:right w:val="none" w:sz="0" w:space="0" w:color="auto"/>
      </w:divBdr>
      <w:divsChild>
        <w:div w:id="186451323">
          <w:marLeft w:val="0"/>
          <w:marRight w:val="0"/>
          <w:marTop w:val="0"/>
          <w:marBottom w:val="0"/>
          <w:divBdr>
            <w:top w:val="none" w:sz="0" w:space="0" w:color="auto"/>
            <w:left w:val="single" w:sz="24" w:space="0" w:color="CED3F1"/>
            <w:bottom w:val="none" w:sz="0" w:space="0" w:color="auto"/>
            <w:right w:val="none" w:sz="0" w:space="0" w:color="auto"/>
          </w:divBdr>
          <w:divsChild>
            <w:div w:id="383919132">
              <w:marLeft w:val="0"/>
              <w:marRight w:val="0"/>
              <w:marTop w:val="0"/>
              <w:marBottom w:val="0"/>
              <w:divBdr>
                <w:top w:val="none" w:sz="0" w:space="0" w:color="auto"/>
                <w:left w:val="none" w:sz="0" w:space="0" w:color="auto"/>
                <w:bottom w:val="none" w:sz="0" w:space="0" w:color="auto"/>
                <w:right w:val="none" w:sz="0" w:space="0" w:color="auto"/>
              </w:divBdr>
            </w:div>
            <w:div w:id="161166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166936">
      <w:bodyDiv w:val="1"/>
      <w:marLeft w:val="0"/>
      <w:marRight w:val="0"/>
      <w:marTop w:val="0"/>
      <w:marBottom w:val="0"/>
      <w:divBdr>
        <w:top w:val="none" w:sz="0" w:space="0" w:color="auto"/>
        <w:left w:val="none" w:sz="0" w:space="0" w:color="auto"/>
        <w:bottom w:val="none" w:sz="0" w:space="0" w:color="auto"/>
        <w:right w:val="none" w:sz="0" w:space="0" w:color="auto"/>
      </w:divBdr>
    </w:div>
    <w:div w:id="1131821664">
      <w:bodyDiv w:val="1"/>
      <w:marLeft w:val="0"/>
      <w:marRight w:val="0"/>
      <w:marTop w:val="0"/>
      <w:marBottom w:val="0"/>
      <w:divBdr>
        <w:top w:val="none" w:sz="0" w:space="0" w:color="auto"/>
        <w:left w:val="none" w:sz="0" w:space="0" w:color="auto"/>
        <w:bottom w:val="none" w:sz="0" w:space="0" w:color="auto"/>
        <w:right w:val="none" w:sz="0" w:space="0" w:color="auto"/>
      </w:divBdr>
    </w:div>
    <w:div w:id="1132475791">
      <w:bodyDiv w:val="1"/>
      <w:marLeft w:val="0"/>
      <w:marRight w:val="0"/>
      <w:marTop w:val="0"/>
      <w:marBottom w:val="0"/>
      <w:divBdr>
        <w:top w:val="none" w:sz="0" w:space="0" w:color="auto"/>
        <w:left w:val="none" w:sz="0" w:space="0" w:color="auto"/>
        <w:bottom w:val="none" w:sz="0" w:space="0" w:color="auto"/>
        <w:right w:val="none" w:sz="0" w:space="0" w:color="auto"/>
      </w:divBdr>
    </w:div>
    <w:div w:id="1132790078">
      <w:bodyDiv w:val="1"/>
      <w:marLeft w:val="0"/>
      <w:marRight w:val="0"/>
      <w:marTop w:val="0"/>
      <w:marBottom w:val="0"/>
      <w:divBdr>
        <w:top w:val="none" w:sz="0" w:space="0" w:color="auto"/>
        <w:left w:val="none" w:sz="0" w:space="0" w:color="auto"/>
        <w:bottom w:val="none" w:sz="0" w:space="0" w:color="auto"/>
        <w:right w:val="none" w:sz="0" w:space="0" w:color="auto"/>
      </w:divBdr>
    </w:div>
    <w:div w:id="1141196136">
      <w:bodyDiv w:val="1"/>
      <w:marLeft w:val="0"/>
      <w:marRight w:val="0"/>
      <w:marTop w:val="0"/>
      <w:marBottom w:val="0"/>
      <w:divBdr>
        <w:top w:val="none" w:sz="0" w:space="0" w:color="auto"/>
        <w:left w:val="none" w:sz="0" w:space="0" w:color="auto"/>
        <w:bottom w:val="none" w:sz="0" w:space="0" w:color="auto"/>
        <w:right w:val="none" w:sz="0" w:space="0" w:color="auto"/>
      </w:divBdr>
    </w:div>
    <w:div w:id="1157183374">
      <w:bodyDiv w:val="1"/>
      <w:marLeft w:val="0"/>
      <w:marRight w:val="0"/>
      <w:marTop w:val="0"/>
      <w:marBottom w:val="0"/>
      <w:divBdr>
        <w:top w:val="none" w:sz="0" w:space="0" w:color="auto"/>
        <w:left w:val="none" w:sz="0" w:space="0" w:color="auto"/>
        <w:bottom w:val="none" w:sz="0" w:space="0" w:color="auto"/>
        <w:right w:val="none" w:sz="0" w:space="0" w:color="auto"/>
      </w:divBdr>
    </w:div>
    <w:div w:id="1159808681">
      <w:bodyDiv w:val="1"/>
      <w:marLeft w:val="0"/>
      <w:marRight w:val="0"/>
      <w:marTop w:val="0"/>
      <w:marBottom w:val="0"/>
      <w:divBdr>
        <w:top w:val="none" w:sz="0" w:space="0" w:color="auto"/>
        <w:left w:val="none" w:sz="0" w:space="0" w:color="auto"/>
        <w:bottom w:val="none" w:sz="0" w:space="0" w:color="auto"/>
        <w:right w:val="none" w:sz="0" w:space="0" w:color="auto"/>
      </w:divBdr>
    </w:div>
    <w:div w:id="1165051963">
      <w:bodyDiv w:val="1"/>
      <w:marLeft w:val="0"/>
      <w:marRight w:val="0"/>
      <w:marTop w:val="0"/>
      <w:marBottom w:val="0"/>
      <w:divBdr>
        <w:top w:val="none" w:sz="0" w:space="0" w:color="auto"/>
        <w:left w:val="none" w:sz="0" w:space="0" w:color="auto"/>
        <w:bottom w:val="none" w:sz="0" w:space="0" w:color="auto"/>
        <w:right w:val="none" w:sz="0" w:space="0" w:color="auto"/>
      </w:divBdr>
    </w:div>
    <w:div w:id="1178083406">
      <w:bodyDiv w:val="1"/>
      <w:marLeft w:val="0"/>
      <w:marRight w:val="0"/>
      <w:marTop w:val="0"/>
      <w:marBottom w:val="0"/>
      <w:divBdr>
        <w:top w:val="none" w:sz="0" w:space="0" w:color="auto"/>
        <w:left w:val="none" w:sz="0" w:space="0" w:color="auto"/>
        <w:bottom w:val="none" w:sz="0" w:space="0" w:color="auto"/>
        <w:right w:val="none" w:sz="0" w:space="0" w:color="auto"/>
      </w:divBdr>
    </w:div>
    <w:div w:id="1180390182">
      <w:bodyDiv w:val="1"/>
      <w:marLeft w:val="0"/>
      <w:marRight w:val="0"/>
      <w:marTop w:val="0"/>
      <w:marBottom w:val="0"/>
      <w:divBdr>
        <w:top w:val="none" w:sz="0" w:space="0" w:color="auto"/>
        <w:left w:val="none" w:sz="0" w:space="0" w:color="auto"/>
        <w:bottom w:val="none" w:sz="0" w:space="0" w:color="auto"/>
        <w:right w:val="none" w:sz="0" w:space="0" w:color="auto"/>
      </w:divBdr>
    </w:div>
    <w:div w:id="1183203703">
      <w:bodyDiv w:val="1"/>
      <w:marLeft w:val="0"/>
      <w:marRight w:val="0"/>
      <w:marTop w:val="0"/>
      <w:marBottom w:val="0"/>
      <w:divBdr>
        <w:top w:val="none" w:sz="0" w:space="0" w:color="auto"/>
        <w:left w:val="none" w:sz="0" w:space="0" w:color="auto"/>
        <w:bottom w:val="none" w:sz="0" w:space="0" w:color="auto"/>
        <w:right w:val="none" w:sz="0" w:space="0" w:color="auto"/>
      </w:divBdr>
    </w:div>
    <w:div w:id="1186015281">
      <w:bodyDiv w:val="1"/>
      <w:marLeft w:val="0"/>
      <w:marRight w:val="0"/>
      <w:marTop w:val="0"/>
      <w:marBottom w:val="0"/>
      <w:divBdr>
        <w:top w:val="none" w:sz="0" w:space="0" w:color="auto"/>
        <w:left w:val="none" w:sz="0" w:space="0" w:color="auto"/>
        <w:bottom w:val="none" w:sz="0" w:space="0" w:color="auto"/>
        <w:right w:val="none" w:sz="0" w:space="0" w:color="auto"/>
      </w:divBdr>
    </w:div>
    <w:div w:id="1207184767">
      <w:bodyDiv w:val="1"/>
      <w:marLeft w:val="0"/>
      <w:marRight w:val="0"/>
      <w:marTop w:val="0"/>
      <w:marBottom w:val="0"/>
      <w:divBdr>
        <w:top w:val="none" w:sz="0" w:space="0" w:color="auto"/>
        <w:left w:val="none" w:sz="0" w:space="0" w:color="auto"/>
        <w:bottom w:val="none" w:sz="0" w:space="0" w:color="auto"/>
        <w:right w:val="none" w:sz="0" w:space="0" w:color="auto"/>
      </w:divBdr>
    </w:div>
    <w:div w:id="1225599718">
      <w:bodyDiv w:val="1"/>
      <w:marLeft w:val="0"/>
      <w:marRight w:val="0"/>
      <w:marTop w:val="0"/>
      <w:marBottom w:val="0"/>
      <w:divBdr>
        <w:top w:val="none" w:sz="0" w:space="0" w:color="auto"/>
        <w:left w:val="none" w:sz="0" w:space="0" w:color="auto"/>
        <w:bottom w:val="none" w:sz="0" w:space="0" w:color="auto"/>
        <w:right w:val="none" w:sz="0" w:space="0" w:color="auto"/>
      </w:divBdr>
    </w:div>
    <w:div w:id="1234586687">
      <w:bodyDiv w:val="1"/>
      <w:marLeft w:val="0"/>
      <w:marRight w:val="0"/>
      <w:marTop w:val="0"/>
      <w:marBottom w:val="0"/>
      <w:divBdr>
        <w:top w:val="none" w:sz="0" w:space="0" w:color="auto"/>
        <w:left w:val="none" w:sz="0" w:space="0" w:color="auto"/>
        <w:bottom w:val="none" w:sz="0" w:space="0" w:color="auto"/>
        <w:right w:val="none" w:sz="0" w:space="0" w:color="auto"/>
      </w:divBdr>
    </w:div>
    <w:div w:id="1241332617">
      <w:bodyDiv w:val="1"/>
      <w:marLeft w:val="0"/>
      <w:marRight w:val="0"/>
      <w:marTop w:val="0"/>
      <w:marBottom w:val="0"/>
      <w:divBdr>
        <w:top w:val="none" w:sz="0" w:space="0" w:color="auto"/>
        <w:left w:val="none" w:sz="0" w:space="0" w:color="auto"/>
        <w:bottom w:val="none" w:sz="0" w:space="0" w:color="auto"/>
        <w:right w:val="none" w:sz="0" w:space="0" w:color="auto"/>
      </w:divBdr>
    </w:div>
    <w:div w:id="1257444554">
      <w:bodyDiv w:val="1"/>
      <w:marLeft w:val="0"/>
      <w:marRight w:val="0"/>
      <w:marTop w:val="0"/>
      <w:marBottom w:val="0"/>
      <w:divBdr>
        <w:top w:val="none" w:sz="0" w:space="0" w:color="auto"/>
        <w:left w:val="none" w:sz="0" w:space="0" w:color="auto"/>
        <w:bottom w:val="none" w:sz="0" w:space="0" w:color="auto"/>
        <w:right w:val="none" w:sz="0" w:space="0" w:color="auto"/>
      </w:divBdr>
    </w:div>
    <w:div w:id="1266378040">
      <w:bodyDiv w:val="1"/>
      <w:marLeft w:val="0"/>
      <w:marRight w:val="0"/>
      <w:marTop w:val="0"/>
      <w:marBottom w:val="0"/>
      <w:divBdr>
        <w:top w:val="none" w:sz="0" w:space="0" w:color="auto"/>
        <w:left w:val="none" w:sz="0" w:space="0" w:color="auto"/>
        <w:bottom w:val="none" w:sz="0" w:space="0" w:color="auto"/>
        <w:right w:val="none" w:sz="0" w:space="0" w:color="auto"/>
      </w:divBdr>
    </w:div>
    <w:div w:id="1286155163">
      <w:bodyDiv w:val="1"/>
      <w:marLeft w:val="0"/>
      <w:marRight w:val="0"/>
      <w:marTop w:val="0"/>
      <w:marBottom w:val="0"/>
      <w:divBdr>
        <w:top w:val="none" w:sz="0" w:space="0" w:color="auto"/>
        <w:left w:val="none" w:sz="0" w:space="0" w:color="auto"/>
        <w:bottom w:val="none" w:sz="0" w:space="0" w:color="auto"/>
        <w:right w:val="none" w:sz="0" w:space="0" w:color="auto"/>
      </w:divBdr>
    </w:div>
    <w:div w:id="1286499363">
      <w:bodyDiv w:val="1"/>
      <w:marLeft w:val="0"/>
      <w:marRight w:val="0"/>
      <w:marTop w:val="0"/>
      <w:marBottom w:val="0"/>
      <w:divBdr>
        <w:top w:val="none" w:sz="0" w:space="0" w:color="auto"/>
        <w:left w:val="none" w:sz="0" w:space="0" w:color="auto"/>
        <w:bottom w:val="none" w:sz="0" w:space="0" w:color="auto"/>
        <w:right w:val="none" w:sz="0" w:space="0" w:color="auto"/>
      </w:divBdr>
    </w:div>
    <w:div w:id="1294485394">
      <w:bodyDiv w:val="1"/>
      <w:marLeft w:val="0"/>
      <w:marRight w:val="0"/>
      <w:marTop w:val="0"/>
      <w:marBottom w:val="0"/>
      <w:divBdr>
        <w:top w:val="none" w:sz="0" w:space="0" w:color="auto"/>
        <w:left w:val="none" w:sz="0" w:space="0" w:color="auto"/>
        <w:bottom w:val="none" w:sz="0" w:space="0" w:color="auto"/>
        <w:right w:val="none" w:sz="0" w:space="0" w:color="auto"/>
      </w:divBdr>
    </w:div>
    <w:div w:id="1301305906">
      <w:bodyDiv w:val="1"/>
      <w:marLeft w:val="0"/>
      <w:marRight w:val="0"/>
      <w:marTop w:val="0"/>
      <w:marBottom w:val="0"/>
      <w:divBdr>
        <w:top w:val="none" w:sz="0" w:space="0" w:color="auto"/>
        <w:left w:val="none" w:sz="0" w:space="0" w:color="auto"/>
        <w:bottom w:val="none" w:sz="0" w:space="0" w:color="auto"/>
        <w:right w:val="none" w:sz="0" w:space="0" w:color="auto"/>
      </w:divBdr>
      <w:divsChild>
        <w:div w:id="1940479665">
          <w:marLeft w:val="0"/>
          <w:marRight w:val="0"/>
          <w:marTop w:val="0"/>
          <w:marBottom w:val="0"/>
          <w:divBdr>
            <w:top w:val="single" w:sz="6" w:space="4" w:color="000000"/>
            <w:left w:val="single" w:sz="6" w:space="4" w:color="000000"/>
            <w:bottom w:val="single" w:sz="6" w:space="4" w:color="000000"/>
            <w:right w:val="single" w:sz="6" w:space="4" w:color="000000"/>
          </w:divBdr>
          <w:divsChild>
            <w:div w:id="2120445722">
              <w:marLeft w:val="0"/>
              <w:marRight w:val="0"/>
              <w:marTop w:val="0"/>
              <w:marBottom w:val="0"/>
              <w:divBdr>
                <w:top w:val="none" w:sz="0" w:space="0" w:color="auto"/>
                <w:left w:val="none" w:sz="0" w:space="0" w:color="auto"/>
                <w:bottom w:val="none" w:sz="0" w:space="0" w:color="auto"/>
                <w:right w:val="none" w:sz="0" w:space="0" w:color="auto"/>
              </w:divBdr>
              <w:divsChild>
                <w:div w:id="46152507">
                  <w:marLeft w:val="0"/>
                  <w:marRight w:val="0"/>
                  <w:marTop w:val="0"/>
                  <w:marBottom w:val="0"/>
                  <w:divBdr>
                    <w:top w:val="none" w:sz="0" w:space="0" w:color="auto"/>
                    <w:left w:val="none" w:sz="0" w:space="0" w:color="auto"/>
                    <w:bottom w:val="none" w:sz="0" w:space="0" w:color="auto"/>
                    <w:right w:val="none" w:sz="0" w:space="0" w:color="auto"/>
                  </w:divBdr>
                </w:div>
                <w:div w:id="1333069621">
                  <w:marLeft w:val="0"/>
                  <w:marRight w:val="0"/>
                  <w:marTop w:val="0"/>
                  <w:marBottom w:val="0"/>
                  <w:divBdr>
                    <w:top w:val="none" w:sz="0" w:space="0" w:color="auto"/>
                    <w:left w:val="none" w:sz="0" w:space="0" w:color="auto"/>
                    <w:bottom w:val="none" w:sz="0" w:space="0" w:color="auto"/>
                    <w:right w:val="none" w:sz="0" w:space="0" w:color="auto"/>
                  </w:divBdr>
                  <w:divsChild>
                    <w:div w:id="489250843">
                      <w:marLeft w:val="0"/>
                      <w:marRight w:val="0"/>
                      <w:marTop w:val="0"/>
                      <w:marBottom w:val="0"/>
                      <w:divBdr>
                        <w:top w:val="none" w:sz="0" w:space="0" w:color="auto"/>
                        <w:left w:val="none" w:sz="0" w:space="0" w:color="auto"/>
                        <w:bottom w:val="none" w:sz="0" w:space="0" w:color="auto"/>
                        <w:right w:val="none" w:sz="0" w:space="0" w:color="auto"/>
                      </w:divBdr>
                    </w:div>
                    <w:div w:id="340620737">
                      <w:marLeft w:val="0"/>
                      <w:marRight w:val="0"/>
                      <w:marTop w:val="0"/>
                      <w:marBottom w:val="0"/>
                      <w:divBdr>
                        <w:top w:val="none" w:sz="0" w:space="0" w:color="auto"/>
                        <w:left w:val="none" w:sz="0" w:space="0" w:color="auto"/>
                        <w:bottom w:val="none" w:sz="0" w:space="0" w:color="auto"/>
                        <w:right w:val="none" w:sz="0" w:space="0" w:color="auto"/>
                      </w:divBdr>
                    </w:div>
                    <w:div w:id="307634357">
                      <w:marLeft w:val="0"/>
                      <w:marRight w:val="0"/>
                      <w:marTop w:val="0"/>
                      <w:marBottom w:val="0"/>
                      <w:divBdr>
                        <w:top w:val="none" w:sz="0" w:space="0" w:color="auto"/>
                        <w:left w:val="none" w:sz="0" w:space="0" w:color="auto"/>
                        <w:bottom w:val="none" w:sz="0" w:space="0" w:color="auto"/>
                        <w:right w:val="none" w:sz="0" w:space="0" w:color="auto"/>
                      </w:divBdr>
                    </w:div>
                    <w:div w:id="1618827382">
                      <w:marLeft w:val="0"/>
                      <w:marRight w:val="0"/>
                      <w:marTop w:val="0"/>
                      <w:marBottom w:val="0"/>
                      <w:divBdr>
                        <w:top w:val="none" w:sz="0" w:space="0" w:color="auto"/>
                        <w:left w:val="none" w:sz="0" w:space="0" w:color="auto"/>
                        <w:bottom w:val="none" w:sz="0" w:space="0" w:color="auto"/>
                        <w:right w:val="none" w:sz="0" w:space="0" w:color="auto"/>
                      </w:divBdr>
                    </w:div>
                    <w:div w:id="135367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961926">
      <w:bodyDiv w:val="1"/>
      <w:marLeft w:val="0"/>
      <w:marRight w:val="0"/>
      <w:marTop w:val="0"/>
      <w:marBottom w:val="0"/>
      <w:divBdr>
        <w:top w:val="none" w:sz="0" w:space="0" w:color="auto"/>
        <w:left w:val="none" w:sz="0" w:space="0" w:color="auto"/>
        <w:bottom w:val="none" w:sz="0" w:space="0" w:color="auto"/>
        <w:right w:val="none" w:sz="0" w:space="0" w:color="auto"/>
      </w:divBdr>
    </w:div>
    <w:div w:id="1312056531">
      <w:bodyDiv w:val="1"/>
      <w:marLeft w:val="0"/>
      <w:marRight w:val="0"/>
      <w:marTop w:val="0"/>
      <w:marBottom w:val="0"/>
      <w:divBdr>
        <w:top w:val="none" w:sz="0" w:space="0" w:color="auto"/>
        <w:left w:val="none" w:sz="0" w:space="0" w:color="auto"/>
        <w:bottom w:val="none" w:sz="0" w:space="0" w:color="auto"/>
        <w:right w:val="none" w:sz="0" w:space="0" w:color="auto"/>
      </w:divBdr>
    </w:div>
    <w:div w:id="1324309303">
      <w:bodyDiv w:val="1"/>
      <w:marLeft w:val="0"/>
      <w:marRight w:val="0"/>
      <w:marTop w:val="0"/>
      <w:marBottom w:val="0"/>
      <w:divBdr>
        <w:top w:val="none" w:sz="0" w:space="0" w:color="auto"/>
        <w:left w:val="none" w:sz="0" w:space="0" w:color="auto"/>
        <w:bottom w:val="none" w:sz="0" w:space="0" w:color="auto"/>
        <w:right w:val="none" w:sz="0" w:space="0" w:color="auto"/>
      </w:divBdr>
    </w:div>
    <w:div w:id="1329676813">
      <w:bodyDiv w:val="1"/>
      <w:marLeft w:val="0"/>
      <w:marRight w:val="0"/>
      <w:marTop w:val="0"/>
      <w:marBottom w:val="0"/>
      <w:divBdr>
        <w:top w:val="none" w:sz="0" w:space="0" w:color="auto"/>
        <w:left w:val="none" w:sz="0" w:space="0" w:color="auto"/>
        <w:bottom w:val="none" w:sz="0" w:space="0" w:color="auto"/>
        <w:right w:val="none" w:sz="0" w:space="0" w:color="auto"/>
      </w:divBdr>
    </w:div>
    <w:div w:id="1334844584">
      <w:bodyDiv w:val="1"/>
      <w:marLeft w:val="0"/>
      <w:marRight w:val="0"/>
      <w:marTop w:val="0"/>
      <w:marBottom w:val="0"/>
      <w:divBdr>
        <w:top w:val="none" w:sz="0" w:space="0" w:color="auto"/>
        <w:left w:val="none" w:sz="0" w:space="0" w:color="auto"/>
        <w:bottom w:val="none" w:sz="0" w:space="0" w:color="auto"/>
        <w:right w:val="none" w:sz="0" w:space="0" w:color="auto"/>
      </w:divBdr>
    </w:div>
    <w:div w:id="1351495801">
      <w:bodyDiv w:val="1"/>
      <w:marLeft w:val="0"/>
      <w:marRight w:val="0"/>
      <w:marTop w:val="0"/>
      <w:marBottom w:val="0"/>
      <w:divBdr>
        <w:top w:val="none" w:sz="0" w:space="0" w:color="auto"/>
        <w:left w:val="none" w:sz="0" w:space="0" w:color="auto"/>
        <w:bottom w:val="none" w:sz="0" w:space="0" w:color="auto"/>
        <w:right w:val="none" w:sz="0" w:space="0" w:color="auto"/>
      </w:divBdr>
    </w:div>
    <w:div w:id="1355569017">
      <w:bodyDiv w:val="1"/>
      <w:marLeft w:val="0"/>
      <w:marRight w:val="0"/>
      <w:marTop w:val="0"/>
      <w:marBottom w:val="0"/>
      <w:divBdr>
        <w:top w:val="none" w:sz="0" w:space="0" w:color="auto"/>
        <w:left w:val="none" w:sz="0" w:space="0" w:color="auto"/>
        <w:bottom w:val="none" w:sz="0" w:space="0" w:color="auto"/>
        <w:right w:val="none" w:sz="0" w:space="0" w:color="auto"/>
      </w:divBdr>
      <w:divsChild>
        <w:div w:id="482432321">
          <w:marLeft w:val="0"/>
          <w:marRight w:val="0"/>
          <w:marTop w:val="0"/>
          <w:marBottom w:val="0"/>
          <w:divBdr>
            <w:top w:val="single" w:sz="6" w:space="4" w:color="000000"/>
            <w:left w:val="single" w:sz="6" w:space="4" w:color="000000"/>
            <w:bottom w:val="single" w:sz="6" w:space="4" w:color="000000"/>
            <w:right w:val="single" w:sz="6" w:space="4" w:color="000000"/>
          </w:divBdr>
          <w:divsChild>
            <w:div w:id="65341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128486">
      <w:bodyDiv w:val="1"/>
      <w:marLeft w:val="0"/>
      <w:marRight w:val="0"/>
      <w:marTop w:val="0"/>
      <w:marBottom w:val="0"/>
      <w:divBdr>
        <w:top w:val="none" w:sz="0" w:space="0" w:color="auto"/>
        <w:left w:val="none" w:sz="0" w:space="0" w:color="auto"/>
        <w:bottom w:val="none" w:sz="0" w:space="0" w:color="auto"/>
        <w:right w:val="none" w:sz="0" w:space="0" w:color="auto"/>
      </w:divBdr>
    </w:div>
    <w:div w:id="1368679511">
      <w:bodyDiv w:val="1"/>
      <w:marLeft w:val="0"/>
      <w:marRight w:val="0"/>
      <w:marTop w:val="0"/>
      <w:marBottom w:val="0"/>
      <w:divBdr>
        <w:top w:val="none" w:sz="0" w:space="0" w:color="auto"/>
        <w:left w:val="none" w:sz="0" w:space="0" w:color="auto"/>
        <w:bottom w:val="none" w:sz="0" w:space="0" w:color="auto"/>
        <w:right w:val="none" w:sz="0" w:space="0" w:color="auto"/>
      </w:divBdr>
    </w:div>
    <w:div w:id="1374888151">
      <w:bodyDiv w:val="1"/>
      <w:marLeft w:val="0"/>
      <w:marRight w:val="0"/>
      <w:marTop w:val="0"/>
      <w:marBottom w:val="0"/>
      <w:divBdr>
        <w:top w:val="none" w:sz="0" w:space="0" w:color="auto"/>
        <w:left w:val="none" w:sz="0" w:space="0" w:color="auto"/>
        <w:bottom w:val="none" w:sz="0" w:space="0" w:color="auto"/>
        <w:right w:val="none" w:sz="0" w:space="0" w:color="auto"/>
      </w:divBdr>
    </w:div>
    <w:div w:id="1375039404">
      <w:bodyDiv w:val="1"/>
      <w:marLeft w:val="0"/>
      <w:marRight w:val="0"/>
      <w:marTop w:val="0"/>
      <w:marBottom w:val="0"/>
      <w:divBdr>
        <w:top w:val="none" w:sz="0" w:space="0" w:color="auto"/>
        <w:left w:val="none" w:sz="0" w:space="0" w:color="auto"/>
        <w:bottom w:val="none" w:sz="0" w:space="0" w:color="auto"/>
        <w:right w:val="none" w:sz="0" w:space="0" w:color="auto"/>
      </w:divBdr>
    </w:div>
    <w:div w:id="1378241690">
      <w:bodyDiv w:val="1"/>
      <w:marLeft w:val="0"/>
      <w:marRight w:val="0"/>
      <w:marTop w:val="0"/>
      <w:marBottom w:val="0"/>
      <w:divBdr>
        <w:top w:val="none" w:sz="0" w:space="0" w:color="auto"/>
        <w:left w:val="none" w:sz="0" w:space="0" w:color="auto"/>
        <w:bottom w:val="none" w:sz="0" w:space="0" w:color="auto"/>
        <w:right w:val="none" w:sz="0" w:space="0" w:color="auto"/>
      </w:divBdr>
    </w:div>
    <w:div w:id="1381171356">
      <w:bodyDiv w:val="1"/>
      <w:marLeft w:val="0"/>
      <w:marRight w:val="0"/>
      <w:marTop w:val="0"/>
      <w:marBottom w:val="0"/>
      <w:divBdr>
        <w:top w:val="none" w:sz="0" w:space="0" w:color="auto"/>
        <w:left w:val="none" w:sz="0" w:space="0" w:color="auto"/>
        <w:bottom w:val="none" w:sz="0" w:space="0" w:color="auto"/>
        <w:right w:val="none" w:sz="0" w:space="0" w:color="auto"/>
      </w:divBdr>
    </w:div>
    <w:div w:id="1397626583">
      <w:bodyDiv w:val="1"/>
      <w:marLeft w:val="0"/>
      <w:marRight w:val="0"/>
      <w:marTop w:val="0"/>
      <w:marBottom w:val="0"/>
      <w:divBdr>
        <w:top w:val="none" w:sz="0" w:space="0" w:color="auto"/>
        <w:left w:val="none" w:sz="0" w:space="0" w:color="auto"/>
        <w:bottom w:val="none" w:sz="0" w:space="0" w:color="auto"/>
        <w:right w:val="none" w:sz="0" w:space="0" w:color="auto"/>
      </w:divBdr>
    </w:div>
    <w:div w:id="1408771496">
      <w:bodyDiv w:val="1"/>
      <w:marLeft w:val="0"/>
      <w:marRight w:val="0"/>
      <w:marTop w:val="0"/>
      <w:marBottom w:val="0"/>
      <w:divBdr>
        <w:top w:val="none" w:sz="0" w:space="0" w:color="auto"/>
        <w:left w:val="none" w:sz="0" w:space="0" w:color="auto"/>
        <w:bottom w:val="none" w:sz="0" w:space="0" w:color="auto"/>
        <w:right w:val="none" w:sz="0" w:space="0" w:color="auto"/>
      </w:divBdr>
    </w:div>
    <w:div w:id="1412118200">
      <w:bodyDiv w:val="1"/>
      <w:marLeft w:val="0"/>
      <w:marRight w:val="0"/>
      <w:marTop w:val="0"/>
      <w:marBottom w:val="0"/>
      <w:divBdr>
        <w:top w:val="none" w:sz="0" w:space="0" w:color="auto"/>
        <w:left w:val="none" w:sz="0" w:space="0" w:color="auto"/>
        <w:bottom w:val="none" w:sz="0" w:space="0" w:color="auto"/>
        <w:right w:val="none" w:sz="0" w:space="0" w:color="auto"/>
      </w:divBdr>
    </w:div>
    <w:div w:id="1415661214">
      <w:bodyDiv w:val="1"/>
      <w:marLeft w:val="0"/>
      <w:marRight w:val="0"/>
      <w:marTop w:val="0"/>
      <w:marBottom w:val="0"/>
      <w:divBdr>
        <w:top w:val="none" w:sz="0" w:space="0" w:color="auto"/>
        <w:left w:val="none" w:sz="0" w:space="0" w:color="auto"/>
        <w:bottom w:val="none" w:sz="0" w:space="0" w:color="auto"/>
        <w:right w:val="none" w:sz="0" w:space="0" w:color="auto"/>
      </w:divBdr>
    </w:div>
    <w:div w:id="1428886545">
      <w:bodyDiv w:val="1"/>
      <w:marLeft w:val="0"/>
      <w:marRight w:val="0"/>
      <w:marTop w:val="0"/>
      <w:marBottom w:val="0"/>
      <w:divBdr>
        <w:top w:val="none" w:sz="0" w:space="0" w:color="auto"/>
        <w:left w:val="none" w:sz="0" w:space="0" w:color="auto"/>
        <w:bottom w:val="none" w:sz="0" w:space="0" w:color="auto"/>
        <w:right w:val="none" w:sz="0" w:space="0" w:color="auto"/>
      </w:divBdr>
    </w:div>
    <w:div w:id="1440102163">
      <w:bodyDiv w:val="1"/>
      <w:marLeft w:val="0"/>
      <w:marRight w:val="0"/>
      <w:marTop w:val="0"/>
      <w:marBottom w:val="0"/>
      <w:divBdr>
        <w:top w:val="none" w:sz="0" w:space="0" w:color="auto"/>
        <w:left w:val="none" w:sz="0" w:space="0" w:color="auto"/>
        <w:bottom w:val="none" w:sz="0" w:space="0" w:color="auto"/>
        <w:right w:val="none" w:sz="0" w:space="0" w:color="auto"/>
      </w:divBdr>
    </w:div>
    <w:div w:id="1449350577">
      <w:bodyDiv w:val="1"/>
      <w:marLeft w:val="0"/>
      <w:marRight w:val="0"/>
      <w:marTop w:val="0"/>
      <w:marBottom w:val="0"/>
      <w:divBdr>
        <w:top w:val="none" w:sz="0" w:space="0" w:color="auto"/>
        <w:left w:val="none" w:sz="0" w:space="0" w:color="auto"/>
        <w:bottom w:val="none" w:sz="0" w:space="0" w:color="auto"/>
        <w:right w:val="none" w:sz="0" w:space="0" w:color="auto"/>
      </w:divBdr>
    </w:div>
    <w:div w:id="1457330219">
      <w:bodyDiv w:val="1"/>
      <w:marLeft w:val="0"/>
      <w:marRight w:val="0"/>
      <w:marTop w:val="0"/>
      <w:marBottom w:val="0"/>
      <w:divBdr>
        <w:top w:val="none" w:sz="0" w:space="0" w:color="auto"/>
        <w:left w:val="none" w:sz="0" w:space="0" w:color="auto"/>
        <w:bottom w:val="none" w:sz="0" w:space="0" w:color="auto"/>
        <w:right w:val="none" w:sz="0" w:space="0" w:color="auto"/>
      </w:divBdr>
    </w:div>
    <w:div w:id="1458600489">
      <w:bodyDiv w:val="1"/>
      <w:marLeft w:val="0"/>
      <w:marRight w:val="0"/>
      <w:marTop w:val="0"/>
      <w:marBottom w:val="0"/>
      <w:divBdr>
        <w:top w:val="none" w:sz="0" w:space="0" w:color="auto"/>
        <w:left w:val="none" w:sz="0" w:space="0" w:color="auto"/>
        <w:bottom w:val="none" w:sz="0" w:space="0" w:color="auto"/>
        <w:right w:val="none" w:sz="0" w:space="0" w:color="auto"/>
      </w:divBdr>
    </w:div>
    <w:div w:id="1466698782">
      <w:bodyDiv w:val="1"/>
      <w:marLeft w:val="0"/>
      <w:marRight w:val="0"/>
      <w:marTop w:val="0"/>
      <w:marBottom w:val="0"/>
      <w:divBdr>
        <w:top w:val="none" w:sz="0" w:space="0" w:color="auto"/>
        <w:left w:val="none" w:sz="0" w:space="0" w:color="auto"/>
        <w:bottom w:val="none" w:sz="0" w:space="0" w:color="auto"/>
        <w:right w:val="none" w:sz="0" w:space="0" w:color="auto"/>
      </w:divBdr>
    </w:div>
    <w:div w:id="1475218771">
      <w:bodyDiv w:val="1"/>
      <w:marLeft w:val="0"/>
      <w:marRight w:val="0"/>
      <w:marTop w:val="0"/>
      <w:marBottom w:val="0"/>
      <w:divBdr>
        <w:top w:val="none" w:sz="0" w:space="0" w:color="auto"/>
        <w:left w:val="none" w:sz="0" w:space="0" w:color="auto"/>
        <w:bottom w:val="none" w:sz="0" w:space="0" w:color="auto"/>
        <w:right w:val="none" w:sz="0" w:space="0" w:color="auto"/>
      </w:divBdr>
    </w:div>
    <w:div w:id="1486706853">
      <w:bodyDiv w:val="1"/>
      <w:marLeft w:val="0"/>
      <w:marRight w:val="0"/>
      <w:marTop w:val="0"/>
      <w:marBottom w:val="0"/>
      <w:divBdr>
        <w:top w:val="none" w:sz="0" w:space="0" w:color="auto"/>
        <w:left w:val="none" w:sz="0" w:space="0" w:color="auto"/>
        <w:bottom w:val="none" w:sz="0" w:space="0" w:color="auto"/>
        <w:right w:val="none" w:sz="0" w:space="0" w:color="auto"/>
      </w:divBdr>
    </w:div>
    <w:div w:id="1488744684">
      <w:bodyDiv w:val="1"/>
      <w:marLeft w:val="0"/>
      <w:marRight w:val="0"/>
      <w:marTop w:val="0"/>
      <w:marBottom w:val="0"/>
      <w:divBdr>
        <w:top w:val="none" w:sz="0" w:space="0" w:color="auto"/>
        <w:left w:val="none" w:sz="0" w:space="0" w:color="auto"/>
        <w:bottom w:val="none" w:sz="0" w:space="0" w:color="auto"/>
        <w:right w:val="none" w:sz="0" w:space="0" w:color="auto"/>
      </w:divBdr>
    </w:div>
    <w:div w:id="1489663588">
      <w:bodyDiv w:val="1"/>
      <w:marLeft w:val="0"/>
      <w:marRight w:val="0"/>
      <w:marTop w:val="0"/>
      <w:marBottom w:val="0"/>
      <w:divBdr>
        <w:top w:val="none" w:sz="0" w:space="0" w:color="auto"/>
        <w:left w:val="none" w:sz="0" w:space="0" w:color="auto"/>
        <w:bottom w:val="none" w:sz="0" w:space="0" w:color="auto"/>
        <w:right w:val="none" w:sz="0" w:space="0" w:color="auto"/>
      </w:divBdr>
    </w:div>
    <w:div w:id="1489712590">
      <w:bodyDiv w:val="1"/>
      <w:marLeft w:val="0"/>
      <w:marRight w:val="0"/>
      <w:marTop w:val="0"/>
      <w:marBottom w:val="0"/>
      <w:divBdr>
        <w:top w:val="none" w:sz="0" w:space="0" w:color="auto"/>
        <w:left w:val="none" w:sz="0" w:space="0" w:color="auto"/>
        <w:bottom w:val="none" w:sz="0" w:space="0" w:color="auto"/>
        <w:right w:val="none" w:sz="0" w:space="0" w:color="auto"/>
      </w:divBdr>
    </w:div>
    <w:div w:id="1498417414">
      <w:bodyDiv w:val="1"/>
      <w:marLeft w:val="0"/>
      <w:marRight w:val="0"/>
      <w:marTop w:val="0"/>
      <w:marBottom w:val="0"/>
      <w:divBdr>
        <w:top w:val="none" w:sz="0" w:space="0" w:color="auto"/>
        <w:left w:val="none" w:sz="0" w:space="0" w:color="auto"/>
        <w:bottom w:val="none" w:sz="0" w:space="0" w:color="auto"/>
        <w:right w:val="none" w:sz="0" w:space="0" w:color="auto"/>
      </w:divBdr>
    </w:div>
    <w:div w:id="1518153879">
      <w:bodyDiv w:val="1"/>
      <w:marLeft w:val="0"/>
      <w:marRight w:val="0"/>
      <w:marTop w:val="0"/>
      <w:marBottom w:val="0"/>
      <w:divBdr>
        <w:top w:val="none" w:sz="0" w:space="0" w:color="auto"/>
        <w:left w:val="none" w:sz="0" w:space="0" w:color="auto"/>
        <w:bottom w:val="none" w:sz="0" w:space="0" w:color="auto"/>
        <w:right w:val="none" w:sz="0" w:space="0" w:color="auto"/>
      </w:divBdr>
    </w:div>
    <w:div w:id="1518302214">
      <w:bodyDiv w:val="1"/>
      <w:marLeft w:val="0"/>
      <w:marRight w:val="0"/>
      <w:marTop w:val="0"/>
      <w:marBottom w:val="0"/>
      <w:divBdr>
        <w:top w:val="none" w:sz="0" w:space="0" w:color="auto"/>
        <w:left w:val="none" w:sz="0" w:space="0" w:color="auto"/>
        <w:bottom w:val="none" w:sz="0" w:space="0" w:color="auto"/>
        <w:right w:val="none" w:sz="0" w:space="0" w:color="auto"/>
      </w:divBdr>
    </w:div>
    <w:div w:id="1523473833">
      <w:bodyDiv w:val="1"/>
      <w:marLeft w:val="0"/>
      <w:marRight w:val="0"/>
      <w:marTop w:val="0"/>
      <w:marBottom w:val="0"/>
      <w:divBdr>
        <w:top w:val="none" w:sz="0" w:space="0" w:color="auto"/>
        <w:left w:val="none" w:sz="0" w:space="0" w:color="auto"/>
        <w:bottom w:val="none" w:sz="0" w:space="0" w:color="auto"/>
        <w:right w:val="none" w:sz="0" w:space="0" w:color="auto"/>
      </w:divBdr>
    </w:div>
    <w:div w:id="1526557726">
      <w:bodyDiv w:val="1"/>
      <w:marLeft w:val="0"/>
      <w:marRight w:val="0"/>
      <w:marTop w:val="0"/>
      <w:marBottom w:val="0"/>
      <w:divBdr>
        <w:top w:val="none" w:sz="0" w:space="0" w:color="auto"/>
        <w:left w:val="none" w:sz="0" w:space="0" w:color="auto"/>
        <w:bottom w:val="none" w:sz="0" w:space="0" w:color="auto"/>
        <w:right w:val="none" w:sz="0" w:space="0" w:color="auto"/>
      </w:divBdr>
    </w:div>
    <w:div w:id="1534998823">
      <w:bodyDiv w:val="1"/>
      <w:marLeft w:val="0"/>
      <w:marRight w:val="0"/>
      <w:marTop w:val="0"/>
      <w:marBottom w:val="0"/>
      <w:divBdr>
        <w:top w:val="none" w:sz="0" w:space="0" w:color="auto"/>
        <w:left w:val="none" w:sz="0" w:space="0" w:color="auto"/>
        <w:bottom w:val="none" w:sz="0" w:space="0" w:color="auto"/>
        <w:right w:val="none" w:sz="0" w:space="0" w:color="auto"/>
      </w:divBdr>
    </w:div>
    <w:div w:id="1535071872">
      <w:bodyDiv w:val="1"/>
      <w:marLeft w:val="0"/>
      <w:marRight w:val="0"/>
      <w:marTop w:val="0"/>
      <w:marBottom w:val="0"/>
      <w:divBdr>
        <w:top w:val="none" w:sz="0" w:space="0" w:color="auto"/>
        <w:left w:val="none" w:sz="0" w:space="0" w:color="auto"/>
        <w:bottom w:val="none" w:sz="0" w:space="0" w:color="auto"/>
        <w:right w:val="none" w:sz="0" w:space="0" w:color="auto"/>
      </w:divBdr>
    </w:div>
    <w:div w:id="1543790276">
      <w:bodyDiv w:val="1"/>
      <w:marLeft w:val="0"/>
      <w:marRight w:val="0"/>
      <w:marTop w:val="0"/>
      <w:marBottom w:val="0"/>
      <w:divBdr>
        <w:top w:val="none" w:sz="0" w:space="0" w:color="auto"/>
        <w:left w:val="none" w:sz="0" w:space="0" w:color="auto"/>
        <w:bottom w:val="none" w:sz="0" w:space="0" w:color="auto"/>
        <w:right w:val="none" w:sz="0" w:space="0" w:color="auto"/>
      </w:divBdr>
      <w:divsChild>
        <w:div w:id="715857461">
          <w:marLeft w:val="0"/>
          <w:marRight w:val="0"/>
          <w:marTop w:val="0"/>
          <w:marBottom w:val="0"/>
          <w:divBdr>
            <w:top w:val="single" w:sz="6" w:space="4" w:color="000000"/>
            <w:left w:val="single" w:sz="6" w:space="4" w:color="000000"/>
            <w:bottom w:val="single" w:sz="6" w:space="4" w:color="000000"/>
            <w:right w:val="single" w:sz="6" w:space="4" w:color="000000"/>
          </w:divBdr>
          <w:divsChild>
            <w:div w:id="423495104">
              <w:marLeft w:val="0"/>
              <w:marRight w:val="0"/>
              <w:marTop w:val="0"/>
              <w:marBottom w:val="0"/>
              <w:divBdr>
                <w:top w:val="none" w:sz="0" w:space="0" w:color="auto"/>
                <w:left w:val="none" w:sz="0" w:space="0" w:color="auto"/>
                <w:bottom w:val="none" w:sz="0" w:space="0" w:color="auto"/>
                <w:right w:val="none" w:sz="0" w:space="0" w:color="auto"/>
              </w:divBdr>
              <w:divsChild>
                <w:div w:id="1029799832">
                  <w:marLeft w:val="0"/>
                  <w:marRight w:val="0"/>
                  <w:marTop w:val="0"/>
                  <w:marBottom w:val="0"/>
                  <w:divBdr>
                    <w:top w:val="none" w:sz="0" w:space="0" w:color="auto"/>
                    <w:left w:val="none" w:sz="0" w:space="0" w:color="auto"/>
                    <w:bottom w:val="none" w:sz="0" w:space="0" w:color="auto"/>
                    <w:right w:val="none" w:sz="0" w:space="0" w:color="auto"/>
                  </w:divBdr>
                </w:div>
                <w:div w:id="828211046">
                  <w:marLeft w:val="0"/>
                  <w:marRight w:val="0"/>
                  <w:marTop w:val="0"/>
                  <w:marBottom w:val="0"/>
                  <w:divBdr>
                    <w:top w:val="none" w:sz="0" w:space="0" w:color="auto"/>
                    <w:left w:val="none" w:sz="0" w:space="0" w:color="auto"/>
                    <w:bottom w:val="none" w:sz="0" w:space="0" w:color="auto"/>
                    <w:right w:val="none" w:sz="0" w:space="0" w:color="auto"/>
                  </w:divBdr>
                  <w:divsChild>
                    <w:div w:id="36602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102385">
      <w:bodyDiv w:val="1"/>
      <w:marLeft w:val="0"/>
      <w:marRight w:val="0"/>
      <w:marTop w:val="0"/>
      <w:marBottom w:val="0"/>
      <w:divBdr>
        <w:top w:val="none" w:sz="0" w:space="0" w:color="auto"/>
        <w:left w:val="none" w:sz="0" w:space="0" w:color="auto"/>
        <w:bottom w:val="none" w:sz="0" w:space="0" w:color="auto"/>
        <w:right w:val="none" w:sz="0" w:space="0" w:color="auto"/>
      </w:divBdr>
    </w:div>
    <w:div w:id="1548490344">
      <w:bodyDiv w:val="1"/>
      <w:marLeft w:val="0"/>
      <w:marRight w:val="0"/>
      <w:marTop w:val="0"/>
      <w:marBottom w:val="0"/>
      <w:divBdr>
        <w:top w:val="none" w:sz="0" w:space="0" w:color="auto"/>
        <w:left w:val="none" w:sz="0" w:space="0" w:color="auto"/>
        <w:bottom w:val="none" w:sz="0" w:space="0" w:color="auto"/>
        <w:right w:val="none" w:sz="0" w:space="0" w:color="auto"/>
      </w:divBdr>
    </w:div>
    <w:div w:id="1551569500">
      <w:bodyDiv w:val="1"/>
      <w:marLeft w:val="0"/>
      <w:marRight w:val="0"/>
      <w:marTop w:val="0"/>
      <w:marBottom w:val="0"/>
      <w:divBdr>
        <w:top w:val="none" w:sz="0" w:space="0" w:color="auto"/>
        <w:left w:val="none" w:sz="0" w:space="0" w:color="auto"/>
        <w:bottom w:val="none" w:sz="0" w:space="0" w:color="auto"/>
        <w:right w:val="none" w:sz="0" w:space="0" w:color="auto"/>
      </w:divBdr>
    </w:div>
    <w:div w:id="1556425537">
      <w:bodyDiv w:val="1"/>
      <w:marLeft w:val="0"/>
      <w:marRight w:val="0"/>
      <w:marTop w:val="0"/>
      <w:marBottom w:val="0"/>
      <w:divBdr>
        <w:top w:val="none" w:sz="0" w:space="0" w:color="auto"/>
        <w:left w:val="none" w:sz="0" w:space="0" w:color="auto"/>
        <w:bottom w:val="none" w:sz="0" w:space="0" w:color="auto"/>
        <w:right w:val="none" w:sz="0" w:space="0" w:color="auto"/>
      </w:divBdr>
    </w:div>
    <w:div w:id="1565988912">
      <w:bodyDiv w:val="1"/>
      <w:marLeft w:val="0"/>
      <w:marRight w:val="0"/>
      <w:marTop w:val="0"/>
      <w:marBottom w:val="0"/>
      <w:divBdr>
        <w:top w:val="none" w:sz="0" w:space="0" w:color="auto"/>
        <w:left w:val="none" w:sz="0" w:space="0" w:color="auto"/>
        <w:bottom w:val="none" w:sz="0" w:space="0" w:color="auto"/>
        <w:right w:val="none" w:sz="0" w:space="0" w:color="auto"/>
      </w:divBdr>
    </w:div>
    <w:div w:id="1585995481">
      <w:bodyDiv w:val="1"/>
      <w:marLeft w:val="0"/>
      <w:marRight w:val="0"/>
      <w:marTop w:val="0"/>
      <w:marBottom w:val="0"/>
      <w:divBdr>
        <w:top w:val="none" w:sz="0" w:space="0" w:color="auto"/>
        <w:left w:val="none" w:sz="0" w:space="0" w:color="auto"/>
        <w:bottom w:val="none" w:sz="0" w:space="0" w:color="auto"/>
        <w:right w:val="none" w:sz="0" w:space="0" w:color="auto"/>
      </w:divBdr>
    </w:div>
    <w:div w:id="1588271298">
      <w:bodyDiv w:val="1"/>
      <w:marLeft w:val="0"/>
      <w:marRight w:val="0"/>
      <w:marTop w:val="0"/>
      <w:marBottom w:val="0"/>
      <w:divBdr>
        <w:top w:val="none" w:sz="0" w:space="0" w:color="auto"/>
        <w:left w:val="none" w:sz="0" w:space="0" w:color="auto"/>
        <w:bottom w:val="none" w:sz="0" w:space="0" w:color="auto"/>
        <w:right w:val="none" w:sz="0" w:space="0" w:color="auto"/>
      </w:divBdr>
    </w:div>
    <w:div w:id="1588491279">
      <w:bodyDiv w:val="1"/>
      <w:marLeft w:val="0"/>
      <w:marRight w:val="0"/>
      <w:marTop w:val="0"/>
      <w:marBottom w:val="0"/>
      <w:divBdr>
        <w:top w:val="none" w:sz="0" w:space="0" w:color="auto"/>
        <w:left w:val="none" w:sz="0" w:space="0" w:color="auto"/>
        <w:bottom w:val="none" w:sz="0" w:space="0" w:color="auto"/>
        <w:right w:val="none" w:sz="0" w:space="0" w:color="auto"/>
      </w:divBdr>
    </w:div>
    <w:div w:id="1604878321">
      <w:bodyDiv w:val="1"/>
      <w:marLeft w:val="0"/>
      <w:marRight w:val="0"/>
      <w:marTop w:val="0"/>
      <w:marBottom w:val="0"/>
      <w:divBdr>
        <w:top w:val="none" w:sz="0" w:space="0" w:color="auto"/>
        <w:left w:val="none" w:sz="0" w:space="0" w:color="auto"/>
        <w:bottom w:val="none" w:sz="0" w:space="0" w:color="auto"/>
        <w:right w:val="none" w:sz="0" w:space="0" w:color="auto"/>
      </w:divBdr>
    </w:div>
    <w:div w:id="1606037896">
      <w:bodyDiv w:val="1"/>
      <w:marLeft w:val="0"/>
      <w:marRight w:val="0"/>
      <w:marTop w:val="0"/>
      <w:marBottom w:val="0"/>
      <w:divBdr>
        <w:top w:val="none" w:sz="0" w:space="0" w:color="auto"/>
        <w:left w:val="none" w:sz="0" w:space="0" w:color="auto"/>
        <w:bottom w:val="none" w:sz="0" w:space="0" w:color="auto"/>
        <w:right w:val="none" w:sz="0" w:space="0" w:color="auto"/>
      </w:divBdr>
    </w:div>
    <w:div w:id="1613054060">
      <w:bodyDiv w:val="1"/>
      <w:marLeft w:val="0"/>
      <w:marRight w:val="0"/>
      <w:marTop w:val="0"/>
      <w:marBottom w:val="0"/>
      <w:divBdr>
        <w:top w:val="none" w:sz="0" w:space="0" w:color="auto"/>
        <w:left w:val="none" w:sz="0" w:space="0" w:color="auto"/>
        <w:bottom w:val="none" w:sz="0" w:space="0" w:color="auto"/>
        <w:right w:val="none" w:sz="0" w:space="0" w:color="auto"/>
      </w:divBdr>
      <w:divsChild>
        <w:div w:id="881408490">
          <w:marLeft w:val="0"/>
          <w:marRight w:val="0"/>
          <w:marTop w:val="0"/>
          <w:marBottom w:val="0"/>
          <w:divBdr>
            <w:top w:val="none" w:sz="0" w:space="0" w:color="auto"/>
            <w:left w:val="single" w:sz="24" w:space="0" w:color="CED3F1"/>
            <w:bottom w:val="none" w:sz="0" w:space="0" w:color="auto"/>
            <w:right w:val="none" w:sz="0" w:space="0" w:color="auto"/>
          </w:divBdr>
          <w:divsChild>
            <w:div w:id="231818654">
              <w:marLeft w:val="0"/>
              <w:marRight w:val="0"/>
              <w:marTop w:val="0"/>
              <w:marBottom w:val="0"/>
              <w:divBdr>
                <w:top w:val="none" w:sz="0" w:space="0" w:color="auto"/>
                <w:left w:val="none" w:sz="0" w:space="0" w:color="auto"/>
                <w:bottom w:val="none" w:sz="0" w:space="0" w:color="auto"/>
                <w:right w:val="none" w:sz="0" w:space="0" w:color="auto"/>
              </w:divBdr>
            </w:div>
            <w:div w:id="179524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793825">
      <w:bodyDiv w:val="1"/>
      <w:marLeft w:val="0"/>
      <w:marRight w:val="0"/>
      <w:marTop w:val="0"/>
      <w:marBottom w:val="0"/>
      <w:divBdr>
        <w:top w:val="none" w:sz="0" w:space="0" w:color="auto"/>
        <w:left w:val="none" w:sz="0" w:space="0" w:color="auto"/>
        <w:bottom w:val="none" w:sz="0" w:space="0" w:color="auto"/>
        <w:right w:val="none" w:sz="0" w:space="0" w:color="auto"/>
      </w:divBdr>
    </w:div>
    <w:div w:id="1639139909">
      <w:bodyDiv w:val="1"/>
      <w:marLeft w:val="0"/>
      <w:marRight w:val="0"/>
      <w:marTop w:val="0"/>
      <w:marBottom w:val="0"/>
      <w:divBdr>
        <w:top w:val="none" w:sz="0" w:space="0" w:color="auto"/>
        <w:left w:val="none" w:sz="0" w:space="0" w:color="auto"/>
        <w:bottom w:val="none" w:sz="0" w:space="0" w:color="auto"/>
        <w:right w:val="none" w:sz="0" w:space="0" w:color="auto"/>
      </w:divBdr>
    </w:div>
    <w:div w:id="1645616807">
      <w:bodyDiv w:val="1"/>
      <w:marLeft w:val="0"/>
      <w:marRight w:val="0"/>
      <w:marTop w:val="0"/>
      <w:marBottom w:val="0"/>
      <w:divBdr>
        <w:top w:val="none" w:sz="0" w:space="0" w:color="auto"/>
        <w:left w:val="none" w:sz="0" w:space="0" w:color="auto"/>
        <w:bottom w:val="none" w:sz="0" w:space="0" w:color="auto"/>
        <w:right w:val="none" w:sz="0" w:space="0" w:color="auto"/>
      </w:divBdr>
    </w:div>
    <w:div w:id="1647124194">
      <w:bodyDiv w:val="1"/>
      <w:marLeft w:val="0"/>
      <w:marRight w:val="0"/>
      <w:marTop w:val="0"/>
      <w:marBottom w:val="0"/>
      <w:divBdr>
        <w:top w:val="none" w:sz="0" w:space="0" w:color="auto"/>
        <w:left w:val="none" w:sz="0" w:space="0" w:color="auto"/>
        <w:bottom w:val="none" w:sz="0" w:space="0" w:color="auto"/>
        <w:right w:val="none" w:sz="0" w:space="0" w:color="auto"/>
      </w:divBdr>
    </w:div>
    <w:div w:id="1648246607">
      <w:bodyDiv w:val="1"/>
      <w:marLeft w:val="0"/>
      <w:marRight w:val="0"/>
      <w:marTop w:val="0"/>
      <w:marBottom w:val="0"/>
      <w:divBdr>
        <w:top w:val="none" w:sz="0" w:space="0" w:color="auto"/>
        <w:left w:val="none" w:sz="0" w:space="0" w:color="auto"/>
        <w:bottom w:val="none" w:sz="0" w:space="0" w:color="auto"/>
        <w:right w:val="none" w:sz="0" w:space="0" w:color="auto"/>
      </w:divBdr>
    </w:div>
    <w:div w:id="1672485992">
      <w:bodyDiv w:val="1"/>
      <w:marLeft w:val="0"/>
      <w:marRight w:val="0"/>
      <w:marTop w:val="0"/>
      <w:marBottom w:val="0"/>
      <w:divBdr>
        <w:top w:val="none" w:sz="0" w:space="0" w:color="auto"/>
        <w:left w:val="none" w:sz="0" w:space="0" w:color="auto"/>
        <w:bottom w:val="none" w:sz="0" w:space="0" w:color="auto"/>
        <w:right w:val="none" w:sz="0" w:space="0" w:color="auto"/>
      </w:divBdr>
    </w:div>
    <w:div w:id="1682706282">
      <w:bodyDiv w:val="1"/>
      <w:marLeft w:val="0"/>
      <w:marRight w:val="0"/>
      <w:marTop w:val="0"/>
      <w:marBottom w:val="0"/>
      <w:divBdr>
        <w:top w:val="none" w:sz="0" w:space="0" w:color="auto"/>
        <w:left w:val="none" w:sz="0" w:space="0" w:color="auto"/>
        <w:bottom w:val="none" w:sz="0" w:space="0" w:color="auto"/>
        <w:right w:val="none" w:sz="0" w:space="0" w:color="auto"/>
      </w:divBdr>
    </w:div>
    <w:div w:id="1690912614">
      <w:bodyDiv w:val="1"/>
      <w:marLeft w:val="0"/>
      <w:marRight w:val="0"/>
      <w:marTop w:val="0"/>
      <w:marBottom w:val="0"/>
      <w:divBdr>
        <w:top w:val="none" w:sz="0" w:space="0" w:color="auto"/>
        <w:left w:val="none" w:sz="0" w:space="0" w:color="auto"/>
        <w:bottom w:val="none" w:sz="0" w:space="0" w:color="auto"/>
        <w:right w:val="none" w:sz="0" w:space="0" w:color="auto"/>
      </w:divBdr>
    </w:div>
    <w:div w:id="1717394376">
      <w:bodyDiv w:val="1"/>
      <w:marLeft w:val="0"/>
      <w:marRight w:val="0"/>
      <w:marTop w:val="0"/>
      <w:marBottom w:val="0"/>
      <w:divBdr>
        <w:top w:val="none" w:sz="0" w:space="0" w:color="auto"/>
        <w:left w:val="none" w:sz="0" w:space="0" w:color="auto"/>
        <w:bottom w:val="none" w:sz="0" w:space="0" w:color="auto"/>
        <w:right w:val="none" w:sz="0" w:space="0" w:color="auto"/>
      </w:divBdr>
    </w:div>
    <w:div w:id="1721900226">
      <w:bodyDiv w:val="1"/>
      <w:marLeft w:val="0"/>
      <w:marRight w:val="0"/>
      <w:marTop w:val="0"/>
      <w:marBottom w:val="0"/>
      <w:divBdr>
        <w:top w:val="none" w:sz="0" w:space="0" w:color="auto"/>
        <w:left w:val="none" w:sz="0" w:space="0" w:color="auto"/>
        <w:bottom w:val="none" w:sz="0" w:space="0" w:color="auto"/>
        <w:right w:val="none" w:sz="0" w:space="0" w:color="auto"/>
      </w:divBdr>
    </w:div>
    <w:div w:id="1741781131">
      <w:bodyDiv w:val="1"/>
      <w:marLeft w:val="0"/>
      <w:marRight w:val="0"/>
      <w:marTop w:val="0"/>
      <w:marBottom w:val="0"/>
      <w:divBdr>
        <w:top w:val="none" w:sz="0" w:space="0" w:color="auto"/>
        <w:left w:val="none" w:sz="0" w:space="0" w:color="auto"/>
        <w:bottom w:val="none" w:sz="0" w:space="0" w:color="auto"/>
        <w:right w:val="none" w:sz="0" w:space="0" w:color="auto"/>
      </w:divBdr>
    </w:div>
    <w:div w:id="1742824278">
      <w:bodyDiv w:val="1"/>
      <w:marLeft w:val="0"/>
      <w:marRight w:val="0"/>
      <w:marTop w:val="0"/>
      <w:marBottom w:val="0"/>
      <w:divBdr>
        <w:top w:val="none" w:sz="0" w:space="0" w:color="auto"/>
        <w:left w:val="none" w:sz="0" w:space="0" w:color="auto"/>
        <w:bottom w:val="none" w:sz="0" w:space="0" w:color="auto"/>
        <w:right w:val="none" w:sz="0" w:space="0" w:color="auto"/>
      </w:divBdr>
    </w:div>
    <w:div w:id="1747343766">
      <w:bodyDiv w:val="1"/>
      <w:marLeft w:val="0"/>
      <w:marRight w:val="0"/>
      <w:marTop w:val="0"/>
      <w:marBottom w:val="0"/>
      <w:divBdr>
        <w:top w:val="none" w:sz="0" w:space="0" w:color="auto"/>
        <w:left w:val="none" w:sz="0" w:space="0" w:color="auto"/>
        <w:bottom w:val="none" w:sz="0" w:space="0" w:color="auto"/>
        <w:right w:val="none" w:sz="0" w:space="0" w:color="auto"/>
      </w:divBdr>
    </w:div>
    <w:div w:id="1750425223">
      <w:bodyDiv w:val="1"/>
      <w:marLeft w:val="0"/>
      <w:marRight w:val="0"/>
      <w:marTop w:val="0"/>
      <w:marBottom w:val="0"/>
      <w:divBdr>
        <w:top w:val="none" w:sz="0" w:space="0" w:color="auto"/>
        <w:left w:val="none" w:sz="0" w:space="0" w:color="auto"/>
        <w:bottom w:val="none" w:sz="0" w:space="0" w:color="auto"/>
        <w:right w:val="none" w:sz="0" w:space="0" w:color="auto"/>
      </w:divBdr>
    </w:div>
    <w:div w:id="1752970120">
      <w:bodyDiv w:val="1"/>
      <w:marLeft w:val="0"/>
      <w:marRight w:val="0"/>
      <w:marTop w:val="0"/>
      <w:marBottom w:val="0"/>
      <w:divBdr>
        <w:top w:val="none" w:sz="0" w:space="0" w:color="auto"/>
        <w:left w:val="none" w:sz="0" w:space="0" w:color="auto"/>
        <w:bottom w:val="none" w:sz="0" w:space="0" w:color="auto"/>
        <w:right w:val="none" w:sz="0" w:space="0" w:color="auto"/>
      </w:divBdr>
    </w:div>
    <w:div w:id="1764640249">
      <w:bodyDiv w:val="1"/>
      <w:marLeft w:val="0"/>
      <w:marRight w:val="0"/>
      <w:marTop w:val="0"/>
      <w:marBottom w:val="0"/>
      <w:divBdr>
        <w:top w:val="none" w:sz="0" w:space="0" w:color="auto"/>
        <w:left w:val="none" w:sz="0" w:space="0" w:color="auto"/>
        <w:bottom w:val="none" w:sz="0" w:space="0" w:color="auto"/>
        <w:right w:val="none" w:sz="0" w:space="0" w:color="auto"/>
      </w:divBdr>
    </w:div>
    <w:div w:id="1791392966">
      <w:bodyDiv w:val="1"/>
      <w:marLeft w:val="0"/>
      <w:marRight w:val="0"/>
      <w:marTop w:val="0"/>
      <w:marBottom w:val="0"/>
      <w:divBdr>
        <w:top w:val="none" w:sz="0" w:space="0" w:color="auto"/>
        <w:left w:val="none" w:sz="0" w:space="0" w:color="auto"/>
        <w:bottom w:val="none" w:sz="0" w:space="0" w:color="auto"/>
        <w:right w:val="none" w:sz="0" w:space="0" w:color="auto"/>
      </w:divBdr>
    </w:div>
    <w:div w:id="1794707803">
      <w:bodyDiv w:val="1"/>
      <w:marLeft w:val="0"/>
      <w:marRight w:val="0"/>
      <w:marTop w:val="0"/>
      <w:marBottom w:val="0"/>
      <w:divBdr>
        <w:top w:val="none" w:sz="0" w:space="0" w:color="auto"/>
        <w:left w:val="none" w:sz="0" w:space="0" w:color="auto"/>
        <w:bottom w:val="none" w:sz="0" w:space="0" w:color="auto"/>
        <w:right w:val="none" w:sz="0" w:space="0" w:color="auto"/>
      </w:divBdr>
    </w:div>
    <w:div w:id="1795171904">
      <w:bodyDiv w:val="1"/>
      <w:marLeft w:val="0"/>
      <w:marRight w:val="0"/>
      <w:marTop w:val="0"/>
      <w:marBottom w:val="0"/>
      <w:divBdr>
        <w:top w:val="none" w:sz="0" w:space="0" w:color="auto"/>
        <w:left w:val="none" w:sz="0" w:space="0" w:color="auto"/>
        <w:bottom w:val="none" w:sz="0" w:space="0" w:color="auto"/>
        <w:right w:val="none" w:sz="0" w:space="0" w:color="auto"/>
      </w:divBdr>
    </w:div>
    <w:div w:id="1809085883">
      <w:bodyDiv w:val="1"/>
      <w:marLeft w:val="0"/>
      <w:marRight w:val="0"/>
      <w:marTop w:val="0"/>
      <w:marBottom w:val="0"/>
      <w:divBdr>
        <w:top w:val="none" w:sz="0" w:space="0" w:color="auto"/>
        <w:left w:val="none" w:sz="0" w:space="0" w:color="auto"/>
        <w:bottom w:val="none" w:sz="0" w:space="0" w:color="auto"/>
        <w:right w:val="none" w:sz="0" w:space="0" w:color="auto"/>
      </w:divBdr>
    </w:div>
    <w:div w:id="1827277952">
      <w:bodyDiv w:val="1"/>
      <w:marLeft w:val="0"/>
      <w:marRight w:val="0"/>
      <w:marTop w:val="0"/>
      <w:marBottom w:val="0"/>
      <w:divBdr>
        <w:top w:val="none" w:sz="0" w:space="0" w:color="auto"/>
        <w:left w:val="none" w:sz="0" w:space="0" w:color="auto"/>
        <w:bottom w:val="none" w:sz="0" w:space="0" w:color="auto"/>
        <w:right w:val="none" w:sz="0" w:space="0" w:color="auto"/>
      </w:divBdr>
    </w:div>
    <w:div w:id="1831019679">
      <w:bodyDiv w:val="1"/>
      <w:marLeft w:val="0"/>
      <w:marRight w:val="0"/>
      <w:marTop w:val="0"/>
      <w:marBottom w:val="0"/>
      <w:divBdr>
        <w:top w:val="none" w:sz="0" w:space="0" w:color="auto"/>
        <w:left w:val="none" w:sz="0" w:space="0" w:color="auto"/>
        <w:bottom w:val="none" w:sz="0" w:space="0" w:color="auto"/>
        <w:right w:val="none" w:sz="0" w:space="0" w:color="auto"/>
      </w:divBdr>
    </w:div>
    <w:div w:id="1849901227">
      <w:bodyDiv w:val="1"/>
      <w:marLeft w:val="0"/>
      <w:marRight w:val="0"/>
      <w:marTop w:val="0"/>
      <w:marBottom w:val="0"/>
      <w:divBdr>
        <w:top w:val="none" w:sz="0" w:space="0" w:color="auto"/>
        <w:left w:val="none" w:sz="0" w:space="0" w:color="auto"/>
        <w:bottom w:val="none" w:sz="0" w:space="0" w:color="auto"/>
        <w:right w:val="none" w:sz="0" w:space="0" w:color="auto"/>
      </w:divBdr>
    </w:div>
    <w:div w:id="1859806454">
      <w:bodyDiv w:val="1"/>
      <w:marLeft w:val="0"/>
      <w:marRight w:val="0"/>
      <w:marTop w:val="0"/>
      <w:marBottom w:val="0"/>
      <w:divBdr>
        <w:top w:val="none" w:sz="0" w:space="0" w:color="auto"/>
        <w:left w:val="none" w:sz="0" w:space="0" w:color="auto"/>
        <w:bottom w:val="none" w:sz="0" w:space="0" w:color="auto"/>
        <w:right w:val="none" w:sz="0" w:space="0" w:color="auto"/>
      </w:divBdr>
    </w:div>
    <w:div w:id="1876457302">
      <w:bodyDiv w:val="1"/>
      <w:marLeft w:val="0"/>
      <w:marRight w:val="0"/>
      <w:marTop w:val="0"/>
      <w:marBottom w:val="0"/>
      <w:divBdr>
        <w:top w:val="none" w:sz="0" w:space="0" w:color="auto"/>
        <w:left w:val="none" w:sz="0" w:space="0" w:color="auto"/>
        <w:bottom w:val="none" w:sz="0" w:space="0" w:color="auto"/>
        <w:right w:val="none" w:sz="0" w:space="0" w:color="auto"/>
      </w:divBdr>
    </w:div>
    <w:div w:id="1887057368">
      <w:bodyDiv w:val="1"/>
      <w:marLeft w:val="0"/>
      <w:marRight w:val="0"/>
      <w:marTop w:val="0"/>
      <w:marBottom w:val="0"/>
      <w:divBdr>
        <w:top w:val="none" w:sz="0" w:space="0" w:color="auto"/>
        <w:left w:val="none" w:sz="0" w:space="0" w:color="auto"/>
        <w:bottom w:val="none" w:sz="0" w:space="0" w:color="auto"/>
        <w:right w:val="none" w:sz="0" w:space="0" w:color="auto"/>
      </w:divBdr>
    </w:div>
    <w:div w:id="1892039176">
      <w:bodyDiv w:val="1"/>
      <w:marLeft w:val="0"/>
      <w:marRight w:val="0"/>
      <w:marTop w:val="0"/>
      <w:marBottom w:val="0"/>
      <w:divBdr>
        <w:top w:val="none" w:sz="0" w:space="0" w:color="auto"/>
        <w:left w:val="none" w:sz="0" w:space="0" w:color="auto"/>
        <w:bottom w:val="none" w:sz="0" w:space="0" w:color="auto"/>
        <w:right w:val="none" w:sz="0" w:space="0" w:color="auto"/>
      </w:divBdr>
    </w:div>
    <w:div w:id="1896238505">
      <w:bodyDiv w:val="1"/>
      <w:marLeft w:val="0"/>
      <w:marRight w:val="0"/>
      <w:marTop w:val="0"/>
      <w:marBottom w:val="0"/>
      <w:divBdr>
        <w:top w:val="none" w:sz="0" w:space="0" w:color="auto"/>
        <w:left w:val="none" w:sz="0" w:space="0" w:color="auto"/>
        <w:bottom w:val="none" w:sz="0" w:space="0" w:color="auto"/>
        <w:right w:val="none" w:sz="0" w:space="0" w:color="auto"/>
      </w:divBdr>
    </w:div>
    <w:div w:id="1908765665">
      <w:bodyDiv w:val="1"/>
      <w:marLeft w:val="0"/>
      <w:marRight w:val="0"/>
      <w:marTop w:val="0"/>
      <w:marBottom w:val="0"/>
      <w:divBdr>
        <w:top w:val="none" w:sz="0" w:space="0" w:color="auto"/>
        <w:left w:val="none" w:sz="0" w:space="0" w:color="auto"/>
        <w:bottom w:val="none" w:sz="0" w:space="0" w:color="auto"/>
        <w:right w:val="none" w:sz="0" w:space="0" w:color="auto"/>
      </w:divBdr>
      <w:divsChild>
        <w:div w:id="505168970">
          <w:marLeft w:val="0"/>
          <w:marRight w:val="0"/>
          <w:marTop w:val="0"/>
          <w:marBottom w:val="0"/>
          <w:divBdr>
            <w:top w:val="none" w:sz="0" w:space="0" w:color="auto"/>
            <w:left w:val="single" w:sz="24" w:space="0" w:color="CED3F1"/>
            <w:bottom w:val="none" w:sz="0" w:space="0" w:color="auto"/>
            <w:right w:val="none" w:sz="0" w:space="0" w:color="auto"/>
          </w:divBdr>
          <w:divsChild>
            <w:div w:id="199833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26294">
      <w:bodyDiv w:val="1"/>
      <w:marLeft w:val="0"/>
      <w:marRight w:val="0"/>
      <w:marTop w:val="0"/>
      <w:marBottom w:val="0"/>
      <w:divBdr>
        <w:top w:val="none" w:sz="0" w:space="0" w:color="auto"/>
        <w:left w:val="none" w:sz="0" w:space="0" w:color="auto"/>
        <w:bottom w:val="none" w:sz="0" w:space="0" w:color="auto"/>
        <w:right w:val="none" w:sz="0" w:space="0" w:color="auto"/>
      </w:divBdr>
    </w:div>
    <w:div w:id="1913470477">
      <w:bodyDiv w:val="1"/>
      <w:marLeft w:val="0"/>
      <w:marRight w:val="0"/>
      <w:marTop w:val="0"/>
      <w:marBottom w:val="0"/>
      <w:divBdr>
        <w:top w:val="none" w:sz="0" w:space="0" w:color="auto"/>
        <w:left w:val="none" w:sz="0" w:space="0" w:color="auto"/>
        <w:bottom w:val="none" w:sz="0" w:space="0" w:color="auto"/>
        <w:right w:val="none" w:sz="0" w:space="0" w:color="auto"/>
      </w:divBdr>
    </w:div>
    <w:div w:id="1921056829">
      <w:bodyDiv w:val="1"/>
      <w:marLeft w:val="0"/>
      <w:marRight w:val="0"/>
      <w:marTop w:val="0"/>
      <w:marBottom w:val="0"/>
      <w:divBdr>
        <w:top w:val="none" w:sz="0" w:space="0" w:color="auto"/>
        <w:left w:val="none" w:sz="0" w:space="0" w:color="auto"/>
        <w:bottom w:val="none" w:sz="0" w:space="0" w:color="auto"/>
        <w:right w:val="none" w:sz="0" w:space="0" w:color="auto"/>
      </w:divBdr>
    </w:div>
    <w:div w:id="1934507992">
      <w:bodyDiv w:val="1"/>
      <w:marLeft w:val="0"/>
      <w:marRight w:val="0"/>
      <w:marTop w:val="0"/>
      <w:marBottom w:val="0"/>
      <w:divBdr>
        <w:top w:val="none" w:sz="0" w:space="0" w:color="auto"/>
        <w:left w:val="none" w:sz="0" w:space="0" w:color="auto"/>
        <w:bottom w:val="none" w:sz="0" w:space="0" w:color="auto"/>
        <w:right w:val="none" w:sz="0" w:space="0" w:color="auto"/>
      </w:divBdr>
    </w:div>
    <w:div w:id="1935623801">
      <w:bodyDiv w:val="1"/>
      <w:marLeft w:val="0"/>
      <w:marRight w:val="0"/>
      <w:marTop w:val="0"/>
      <w:marBottom w:val="0"/>
      <w:divBdr>
        <w:top w:val="none" w:sz="0" w:space="0" w:color="auto"/>
        <w:left w:val="none" w:sz="0" w:space="0" w:color="auto"/>
        <w:bottom w:val="none" w:sz="0" w:space="0" w:color="auto"/>
        <w:right w:val="none" w:sz="0" w:space="0" w:color="auto"/>
      </w:divBdr>
    </w:div>
    <w:div w:id="1947154127">
      <w:bodyDiv w:val="1"/>
      <w:marLeft w:val="0"/>
      <w:marRight w:val="0"/>
      <w:marTop w:val="0"/>
      <w:marBottom w:val="0"/>
      <w:divBdr>
        <w:top w:val="none" w:sz="0" w:space="0" w:color="auto"/>
        <w:left w:val="none" w:sz="0" w:space="0" w:color="auto"/>
        <w:bottom w:val="none" w:sz="0" w:space="0" w:color="auto"/>
        <w:right w:val="none" w:sz="0" w:space="0" w:color="auto"/>
      </w:divBdr>
    </w:div>
    <w:div w:id="1960254488">
      <w:bodyDiv w:val="1"/>
      <w:marLeft w:val="0"/>
      <w:marRight w:val="0"/>
      <w:marTop w:val="0"/>
      <w:marBottom w:val="0"/>
      <w:divBdr>
        <w:top w:val="none" w:sz="0" w:space="0" w:color="auto"/>
        <w:left w:val="none" w:sz="0" w:space="0" w:color="auto"/>
        <w:bottom w:val="none" w:sz="0" w:space="0" w:color="auto"/>
        <w:right w:val="none" w:sz="0" w:space="0" w:color="auto"/>
      </w:divBdr>
    </w:div>
    <w:div w:id="1961570815">
      <w:bodyDiv w:val="1"/>
      <w:marLeft w:val="0"/>
      <w:marRight w:val="0"/>
      <w:marTop w:val="0"/>
      <w:marBottom w:val="0"/>
      <w:divBdr>
        <w:top w:val="none" w:sz="0" w:space="0" w:color="auto"/>
        <w:left w:val="none" w:sz="0" w:space="0" w:color="auto"/>
        <w:bottom w:val="none" w:sz="0" w:space="0" w:color="auto"/>
        <w:right w:val="none" w:sz="0" w:space="0" w:color="auto"/>
      </w:divBdr>
    </w:div>
    <w:div w:id="1962806434">
      <w:bodyDiv w:val="1"/>
      <w:marLeft w:val="0"/>
      <w:marRight w:val="0"/>
      <w:marTop w:val="0"/>
      <w:marBottom w:val="0"/>
      <w:divBdr>
        <w:top w:val="none" w:sz="0" w:space="0" w:color="auto"/>
        <w:left w:val="none" w:sz="0" w:space="0" w:color="auto"/>
        <w:bottom w:val="none" w:sz="0" w:space="0" w:color="auto"/>
        <w:right w:val="none" w:sz="0" w:space="0" w:color="auto"/>
      </w:divBdr>
    </w:div>
    <w:div w:id="1967464224">
      <w:bodyDiv w:val="1"/>
      <w:marLeft w:val="0"/>
      <w:marRight w:val="0"/>
      <w:marTop w:val="0"/>
      <w:marBottom w:val="0"/>
      <w:divBdr>
        <w:top w:val="none" w:sz="0" w:space="0" w:color="auto"/>
        <w:left w:val="none" w:sz="0" w:space="0" w:color="auto"/>
        <w:bottom w:val="none" w:sz="0" w:space="0" w:color="auto"/>
        <w:right w:val="none" w:sz="0" w:space="0" w:color="auto"/>
      </w:divBdr>
    </w:div>
    <w:div w:id="1968703586">
      <w:bodyDiv w:val="1"/>
      <w:marLeft w:val="0"/>
      <w:marRight w:val="0"/>
      <w:marTop w:val="0"/>
      <w:marBottom w:val="0"/>
      <w:divBdr>
        <w:top w:val="none" w:sz="0" w:space="0" w:color="auto"/>
        <w:left w:val="none" w:sz="0" w:space="0" w:color="auto"/>
        <w:bottom w:val="none" w:sz="0" w:space="0" w:color="auto"/>
        <w:right w:val="none" w:sz="0" w:space="0" w:color="auto"/>
      </w:divBdr>
    </w:div>
    <w:div w:id="1969123554">
      <w:bodyDiv w:val="1"/>
      <w:marLeft w:val="0"/>
      <w:marRight w:val="0"/>
      <w:marTop w:val="0"/>
      <w:marBottom w:val="0"/>
      <w:divBdr>
        <w:top w:val="none" w:sz="0" w:space="0" w:color="auto"/>
        <w:left w:val="none" w:sz="0" w:space="0" w:color="auto"/>
        <w:bottom w:val="none" w:sz="0" w:space="0" w:color="auto"/>
        <w:right w:val="none" w:sz="0" w:space="0" w:color="auto"/>
      </w:divBdr>
    </w:div>
    <w:div w:id="1991444779">
      <w:bodyDiv w:val="1"/>
      <w:marLeft w:val="0"/>
      <w:marRight w:val="0"/>
      <w:marTop w:val="0"/>
      <w:marBottom w:val="0"/>
      <w:divBdr>
        <w:top w:val="none" w:sz="0" w:space="0" w:color="auto"/>
        <w:left w:val="none" w:sz="0" w:space="0" w:color="auto"/>
        <w:bottom w:val="none" w:sz="0" w:space="0" w:color="auto"/>
        <w:right w:val="none" w:sz="0" w:space="0" w:color="auto"/>
      </w:divBdr>
    </w:div>
    <w:div w:id="1995603808">
      <w:bodyDiv w:val="1"/>
      <w:marLeft w:val="0"/>
      <w:marRight w:val="0"/>
      <w:marTop w:val="0"/>
      <w:marBottom w:val="0"/>
      <w:divBdr>
        <w:top w:val="none" w:sz="0" w:space="0" w:color="auto"/>
        <w:left w:val="none" w:sz="0" w:space="0" w:color="auto"/>
        <w:bottom w:val="none" w:sz="0" w:space="0" w:color="auto"/>
        <w:right w:val="none" w:sz="0" w:space="0" w:color="auto"/>
      </w:divBdr>
    </w:div>
    <w:div w:id="2005082717">
      <w:bodyDiv w:val="1"/>
      <w:marLeft w:val="0"/>
      <w:marRight w:val="0"/>
      <w:marTop w:val="0"/>
      <w:marBottom w:val="0"/>
      <w:divBdr>
        <w:top w:val="none" w:sz="0" w:space="0" w:color="auto"/>
        <w:left w:val="none" w:sz="0" w:space="0" w:color="auto"/>
        <w:bottom w:val="none" w:sz="0" w:space="0" w:color="auto"/>
        <w:right w:val="none" w:sz="0" w:space="0" w:color="auto"/>
      </w:divBdr>
    </w:div>
    <w:div w:id="2014019568">
      <w:bodyDiv w:val="1"/>
      <w:marLeft w:val="0"/>
      <w:marRight w:val="0"/>
      <w:marTop w:val="0"/>
      <w:marBottom w:val="0"/>
      <w:divBdr>
        <w:top w:val="none" w:sz="0" w:space="0" w:color="auto"/>
        <w:left w:val="none" w:sz="0" w:space="0" w:color="auto"/>
        <w:bottom w:val="none" w:sz="0" w:space="0" w:color="auto"/>
        <w:right w:val="none" w:sz="0" w:space="0" w:color="auto"/>
      </w:divBdr>
    </w:div>
    <w:div w:id="2018386774">
      <w:bodyDiv w:val="1"/>
      <w:marLeft w:val="0"/>
      <w:marRight w:val="0"/>
      <w:marTop w:val="0"/>
      <w:marBottom w:val="0"/>
      <w:divBdr>
        <w:top w:val="none" w:sz="0" w:space="0" w:color="auto"/>
        <w:left w:val="none" w:sz="0" w:space="0" w:color="auto"/>
        <w:bottom w:val="none" w:sz="0" w:space="0" w:color="auto"/>
        <w:right w:val="none" w:sz="0" w:space="0" w:color="auto"/>
      </w:divBdr>
    </w:div>
    <w:div w:id="2020237235">
      <w:bodyDiv w:val="1"/>
      <w:marLeft w:val="0"/>
      <w:marRight w:val="0"/>
      <w:marTop w:val="0"/>
      <w:marBottom w:val="0"/>
      <w:divBdr>
        <w:top w:val="none" w:sz="0" w:space="0" w:color="auto"/>
        <w:left w:val="none" w:sz="0" w:space="0" w:color="auto"/>
        <w:bottom w:val="none" w:sz="0" w:space="0" w:color="auto"/>
        <w:right w:val="none" w:sz="0" w:space="0" w:color="auto"/>
      </w:divBdr>
    </w:div>
    <w:div w:id="2029796645">
      <w:bodyDiv w:val="1"/>
      <w:marLeft w:val="0"/>
      <w:marRight w:val="0"/>
      <w:marTop w:val="0"/>
      <w:marBottom w:val="0"/>
      <w:divBdr>
        <w:top w:val="none" w:sz="0" w:space="0" w:color="auto"/>
        <w:left w:val="none" w:sz="0" w:space="0" w:color="auto"/>
        <w:bottom w:val="none" w:sz="0" w:space="0" w:color="auto"/>
        <w:right w:val="none" w:sz="0" w:space="0" w:color="auto"/>
      </w:divBdr>
    </w:div>
    <w:div w:id="2034988343">
      <w:bodyDiv w:val="1"/>
      <w:marLeft w:val="0"/>
      <w:marRight w:val="0"/>
      <w:marTop w:val="0"/>
      <w:marBottom w:val="0"/>
      <w:divBdr>
        <w:top w:val="none" w:sz="0" w:space="0" w:color="auto"/>
        <w:left w:val="none" w:sz="0" w:space="0" w:color="auto"/>
        <w:bottom w:val="none" w:sz="0" w:space="0" w:color="auto"/>
        <w:right w:val="none" w:sz="0" w:space="0" w:color="auto"/>
      </w:divBdr>
    </w:div>
    <w:div w:id="2035381153">
      <w:bodyDiv w:val="1"/>
      <w:marLeft w:val="0"/>
      <w:marRight w:val="0"/>
      <w:marTop w:val="0"/>
      <w:marBottom w:val="0"/>
      <w:divBdr>
        <w:top w:val="none" w:sz="0" w:space="0" w:color="auto"/>
        <w:left w:val="none" w:sz="0" w:space="0" w:color="auto"/>
        <w:bottom w:val="none" w:sz="0" w:space="0" w:color="auto"/>
        <w:right w:val="none" w:sz="0" w:space="0" w:color="auto"/>
      </w:divBdr>
    </w:div>
    <w:div w:id="2050765692">
      <w:bodyDiv w:val="1"/>
      <w:marLeft w:val="0"/>
      <w:marRight w:val="0"/>
      <w:marTop w:val="0"/>
      <w:marBottom w:val="0"/>
      <w:divBdr>
        <w:top w:val="none" w:sz="0" w:space="0" w:color="auto"/>
        <w:left w:val="none" w:sz="0" w:space="0" w:color="auto"/>
        <w:bottom w:val="none" w:sz="0" w:space="0" w:color="auto"/>
        <w:right w:val="none" w:sz="0" w:space="0" w:color="auto"/>
      </w:divBdr>
    </w:div>
    <w:div w:id="2063752049">
      <w:bodyDiv w:val="1"/>
      <w:marLeft w:val="0"/>
      <w:marRight w:val="0"/>
      <w:marTop w:val="0"/>
      <w:marBottom w:val="0"/>
      <w:divBdr>
        <w:top w:val="none" w:sz="0" w:space="0" w:color="auto"/>
        <w:left w:val="none" w:sz="0" w:space="0" w:color="auto"/>
        <w:bottom w:val="none" w:sz="0" w:space="0" w:color="auto"/>
        <w:right w:val="none" w:sz="0" w:space="0" w:color="auto"/>
      </w:divBdr>
    </w:div>
    <w:div w:id="2070107572">
      <w:bodyDiv w:val="1"/>
      <w:marLeft w:val="0"/>
      <w:marRight w:val="0"/>
      <w:marTop w:val="0"/>
      <w:marBottom w:val="0"/>
      <w:divBdr>
        <w:top w:val="none" w:sz="0" w:space="0" w:color="auto"/>
        <w:left w:val="none" w:sz="0" w:space="0" w:color="auto"/>
        <w:bottom w:val="none" w:sz="0" w:space="0" w:color="auto"/>
        <w:right w:val="none" w:sz="0" w:space="0" w:color="auto"/>
      </w:divBdr>
    </w:div>
    <w:div w:id="2083484789">
      <w:bodyDiv w:val="1"/>
      <w:marLeft w:val="0"/>
      <w:marRight w:val="0"/>
      <w:marTop w:val="0"/>
      <w:marBottom w:val="0"/>
      <w:divBdr>
        <w:top w:val="none" w:sz="0" w:space="0" w:color="auto"/>
        <w:left w:val="none" w:sz="0" w:space="0" w:color="auto"/>
        <w:bottom w:val="none" w:sz="0" w:space="0" w:color="auto"/>
        <w:right w:val="none" w:sz="0" w:space="0" w:color="auto"/>
      </w:divBdr>
    </w:div>
    <w:div w:id="2085950633">
      <w:bodyDiv w:val="1"/>
      <w:marLeft w:val="0"/>
      <w:marRight w:val="0"/>
      <w:marTop w:val="0"/>
      <w:marBottom w:val="0"/>
      <w:divBdr>
        <w:top w:val="none" w:sz="0" w:space="0" w:color="auto"/>
        <w:left w:val="none" w:sz="0" w:space="0" w:color="auto"/>
        <w:bottom w:val="none" w:sz="0" w:space="0" w:color="auto"/>
        <w:right w:val="none" w:sz="0" w:space="0" w:color="auto"/>
      </w:divBdr>
    </w:div>
    <w:div w:id="2126846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1AB1C36B337D28C9FCCF2FD619A0B0BB25F173298E4496D8C7FEC211E300909DC7DE67AA942DEE0D6CA50B42294D90120420F195C453b9M" TargetMode="External"/><Relationship Id="rId117" Type="http://schemas.openxmlformats.org/officeDocument/2006/relationships/hyperlink" Target="consultantplus://offline/ref=052AC988795EE1F8711A62187FA1B515DBA69E492FBF2B6C6B8B7B0E3518067C0BD9ECE24851CEC81264CE598BEC559301905B3FDA2AC44369bBM" TargetMode="External"/><Relationship Id="rId21" Type="http://schemas.openxmlformats.org/officeDocument/2006/relationships/hyperlink" Target="consultantplus://offline/ref=1AB1C36B337D28C9FCCF2FD619A0B0BB25F173298E4496D8C7FEC211E300909DC7DE67A89D2DE5513BEA0A1E6C1E83130020F397D838418352b2M" TargetMode="External"/><Relationship Id="rId42" Type="http://schemas.openxmlformats.org/officeDocument/2006/relationships/hyperlink" Target="consultantplus://offline/ref=1AB1C36B337D28C9FCCF2FD619A0B0BB25F173298E4496D8C7FEC211E300909DD5DE3FA49C2BFB593FFF5C4F2A54b8M" TargetMode="External"/><Relationship Id="rId47" Type="http://schemas.openxmlformats.org/officeDocument/2006/relationships/hyperlink" Target="consultantplus://offline/ref=1AB1C36B337D28C9FCCF2FD619A0B0BB25F173298E4496D8C7FEC211E300909DD5DE3FA49C2BFB593FFF5C4F2A54b8M" TargetMode="External"/><Relationship Id="rId63" Type="http://schemas.openxmlformats.org/officeDocument/2006/relationships/hyperlink" Target="consultantplus://offline/ref=1AB1C36B337D28C9FCCF2FD619A0B0BB25F173298E4496D8C7FEC211E300909DD5DE3FA49C2BFB593FFF5C4F2A54b8M" TargetMode="External"/><Relationship Id="rId68" Type="http://schemas.openxmlformats.org/officeDocument/2006/relationships/hyperlink" Target="consultantplus://offline/ref=1AB1C36B337D28C9FCCF2FD619A0B0BB25F173298E4496D8C7FEC211E300909DD5DE3FA49C2BFB593FFF5C4F2A54b8M" TargetMode="External"/><Relationship Id="rId84" Type="http://schemas.openxmlformats.org/officeDocument/2006/relationships/hyperlink" Target="consultantplus://offline/ref=1AB1C36B337D28C9FCCF2FD619A0B0BB22FA772F8E4196D8C7FEC211E300909DD5DE3FA49C2BFB593FFF5C4F2A54b8M" TargetMode="External"/><Relationship Id="rId89" Type="http://schemas.openxmlformats.org/officeDocument/2006/relationships/hyperlink" Target="consultantplus://offline/ref=1AB1C36B337D28C9FCCF2FD619A0B0BB25F173298E4496D8C7FEC211E300909DD5DE3FA49C2BFB593FFF5C4F2A54b8M" TargetMode="External"/><Relationship Id="rId112" Type="http://schemas.openxmlformats.org/officeDocument/2006/relationships/hyperlink" Target="consultantplus://offline/ref=052AC988795EE1F8711A62187FA1B515DBA4964121BE2B6C6B8B7B0E3518067C0BD9ECE24853CFCE1364CE598BEC559301905B3FDA2AC44369bBM" TargetMode="External"/><Relationship Id="rId133" Type="http://schemas.openxmlformats.org/officeDocument/2006/relationships/hyperlink" Target="consultantplus://offline/ref=052AC988795EE1F8711A62187FA1B515DBA69D4426BE2B6C6B8B7B0E3518067C0BD9ECE64C58C59A432BCF05CEBF46920590593DC662bBM" TargetMode="External"/><Relationship Id="rId138" Type="http://schemas.openxmlformats.org/officeDocument/2006/relationships/hyperlink" Target="consultantplus://offline/ref=052AC988795EE1F8711A62187FA1B515DBA69D4426BE2B6C6B8B7B0E3518067C0BD9ECE04050C59A432BCF05CEBF46920590593DC662bBM" TargetMode="External"/><Relationship Id="rId16" Type="http://schemas.openxmlformats.org/officeDocument/2006/relationships/hyperlink" Target="consultantplus://offline/ref=1AB1C36B337D28C9FCCF2FD619A0B0BB25F3752D8F4696D8C7FEC211E300909DC7DE67A89D2DE55A35EA0A1E6C1E83130020F397D838418352b2M" TargetMode="External"/><Relationship Id="rId107" Type="http://schemas.openxmlformats.org/officeDocument/2006/relationships/hyperlink" Target="consultantplus://offline/ref=052AC988795EE1F8711A62187FA1B515DBA698432FBE2B6C6B8B7B0E3518067C0BD9ECE14859C8C5463EDE5DC2B85E8C078C453FC42A6Cb7M" TargetMode="External"/><Relationship Id="rId11" Type="http://schemas.openxmlformats.org/officeDocument/2006/relationships/hyperlink" Target="consultantplus://offline/ref=1AB1C36B337D28C9FCCF2FD619A0B0BB23FA77288415C1DA96ABCC14EB50CA8DD1976BAF832DE7473FE15C54bCM" TargetMode="External"/><Relationship Id="rId32" Type="http://schemas.openxmlformats.org/officeDocument/2006/relationships/hyperlink" Target="consultantplus://offline/ref=1AB1C36B337D28C9FCCF2FD619A0B0BB25F17024894796D8C7FEC211E300909DC7DE67A89D2DE5583CEA0A1E6C1E83130020F397D838418352b2M" TargetMode="External"/><Relationship Id="rId37" Type="http://schemas.openxmlformats.org/officeDocument/2006/relationships/hyperlink" Target="consultantplus://offline/ref=1AB1C36B337D28C9FCCF2FD619A0B0BB25F173298E4496D8C7FEC211E300909DC7DE67A89424EE0D6CA50B42294D90120420F195C453b9M" TargetMode="External"/><Relationship Id="rId53" Type="http://schemas.openxmlformats.org/officeDocument/2006/relationships/hyperlink" Target="consultantplus://offline/ref=1AB1C36B337D28C9FCCF2FD619A0B0BB25F17829894A96D8C7FEC211E300909DD5DE3FA49C2BFB593FFF5C4F2A54b8M" TargetMode="External"/><Relationship Id="rId58" Type="http://schemas.openxmlformats.org/officeDocument/2006/relationships/hyperlink" Target="consultantplus://offline/ref=1AB1C36B337D28C9FCCF2FD619A0B0BB25F17829894A96D8C7FEC211E300909DC7DE67AB9B2FE55269B01A1A254A880C063CED97C63854b2M" TargetMode="External"/><Relationship Id="rId74" Type="http://schemas.openxmlformats.org/officeDocument/2006/relationships/hyperlink" Target="consultantplus://offline/ref=1AB1C36B337D28C9FCCF2FD619A0B0BB25F173298E4496D8C7FEC211E300909DD5DE3FA49C2BFB593FFF5C4F2A54b8M" TargetMode="External"/><Relationship Id="rId79" Type="http://schemas.openxmlformats.org/officeDocument/2006/relationships/hyperlink" Target="consultantplus://offline/ref=1AB1C36B337D28C9FCCF2FD619A0B0BB25F173298E4496D8C7FEC211E300909DD5DE3FA49C2BFB593FFF5C4F2A54b8M" TargetMode="External"/><Relationship Id="rId102" Type="http://schemas.openxmlformats.org/officeDocument/2006/relationships/hyperlink" Target="consultantplus://offline/ref=052AC988795EE1F8711A62187FA1B515DBA69D4426BE2B6C6B8B7B0E3518067C0BD9ECE14F53C59A432BCF05CEBF46920590593DC662bBM" TargetMode="External"/><Relationship Id="rId123" Type="http://schemas.openxmlformats.org/officeDocument/2006/relationships/hyperlink" Target="consultantplus://offline/ref=052AC988795EE1F8711A62187FA1B515DBA69E492FB12B6C6B8B7B0E3518067C0BD9ECEB415A9A9F563A9709C9A75890198C5B3F6Cb7M" TargetMode="External"/><Relationship Id="rId128" Type="http://schemas.openxmlformats.org/officeDocument/2006/relationships/hyperlink" Target="consultantplus://offline/ref=052AC988795EE1F8711A62187FA1B515DBA69E492FBF2B6C6B8B7B0E3518067C0BD9ECE24851CEC91B64CE598BEC559301905B3FDA2AC44369bBM" TargetMode="External"/><Relationship Id="rId144" Type="http://schemas.openxmlformats.org/officeDocument/2006/relationships/hyperlink" Target="consultantplus://offline/ref=052AC988795EE1F8711A62187FA1B515DBA6994421BD2B6C6B8B7B0E3518067C19D9B4EE4957D0CE10719808CD6BbAM" TargetMode="External"/><Relationship Id="rId149" Type="http://schemas.openxmlformats.org/officeDocument/2006/relationships/fontTable" Target="fontTable.xml"/><Relationship Id="rId5" Type="http://schemas.openxmlformats.org/officeDocument/2006/relationships/settings" Target="settings.xml"/><Relationship Id="rId90" Type="http://schemas.openxmlformats.org/officeDocument/2006/relationships/hyperlink" Target="consultantplus://offline/ref=1AB1C36B337D28C9FCCF2FD619A0B0BB25F3702A8F4796D8C7FEC211E300909DC7DE67AD9D2DEE0D6CA50B42294D90120420F195C453b9M" TargetMode="External"/><Relationship Id="rId95" Type="http://schemas.openxmlformats.org/officeDocument/2006/relationships/hyperlink" Target="consultantplus://offline/ref=1AB1C36B337D28C9FCCF2FD619A0B0BB25F173298E4496D8C7FEC211E300909DC7DE67AB992CEE0D6CA50B42294D90120420F195C453b9M" TargetMode="External"/><Relationship Id="rId22" Type="http://schemas.openxmlformats.org/officeDocument/2006/relationships/hyperlink" Target="consultantplus://offline/ref=1AB1C36B337D28C9FCCF2FD619A0B0BB25F173298E4496D8C7FEC211E300909DC7DE67AB9A2AEE0D6CA50B42294D90120420F195C453b9M" TargetMode="External"/><Relationship Id="rId27" Type="http://schemas.openxmlformats.org/officeDocument/2006/relationships/hyperlink" Target="consultantplus://offline/ref=1AB1C36B337D28C9FCCF2FD619A0B0BB25F173298E4496D8C7FEC211E300909DD5DE3FA49C2BFB593FFF5C4F2A54b8M" TargetMode="External"/><Relationship Id="rId43" Type="http://schemas.openxmlformats.org/officeDocument/2006/relationships/hyperlink" Target="consultantplus://offline/ref=1AB1C36B337D28C9FCCF2FD619A0B0BB25F173298E4496D8C7FEC211E300909DC7DE67A89424EE0D6CA50B42294D90120420F195C453b9M" TargetMode="External"/><Relationship Id="rId48" Type="http://schemas.openxmlformats.org/officeDocument/2006/relationships/hyperlink" Target="consultantplus://offline/ref=1AB1C36B337D28C9FCCF2FD619A0B0BB25F3702A8F4796D8C7FEC211E300909DD5DE3FA49C2BFB593FFF5C4F2A54b8M" TargetMode="External"/><Relationship Id="rId64" Type="http://schemas.openxmlformats.org/officeDocument/2006/relationships/hyperlink" Target="https://internet.garant.ru/document/redirect/10180094/100" TargetMode="External"/><Relationship Id="rId69" Type="http://schemas.openxmlformats.org/officeDocument/2006/relationships/image" Target="media/image5.emf"/><Relationship Id="rId113" Type="http://schemas.openxmlformats.org/officeDocument/2006/relationships/hyperlink" Target="consultantplus://offline/ref=052AC988795EE1F8711A62187FA1B515DBA4964121BE2B6C6B8B7B0E3518067C0BD9ECE24859CFC7193BCB4C9AB45994198E5923C628C664b2M" TargetMode="External"/><Relationship Id="rId118" Type="http://schemas.openxmlformats.org/officeDocument/2006/relationships/hyperlink" Target="consultantplus://offline/ref=052AC988795EE1F8711A62187FA1B515DBA69E492FBF2B6C6B8B7B0E3518067C0BD9ECE24851CCC61464CE598BEC559301905B3FDA2AC44369bBM" TargetMode="External"/><Relationship Id="rId134" Type="http://schemas.openxmlformats.org/officeDocument/2006/relationships/hyperlink" Target="consultantplus://offline/ref=052AC988795EE1F8711A62187FA1B515DBA69E492FBF2B6C6B8B7B0E3518067C0BD9ECE24851CECF1164CE598BEC559301905B3FDA2AC44369bBM" TargetMode="External"/><Relationship Id="rId139" Type="http://schemas.openxmlformats.org/officeDocument/2006/relationships/hyperlink" Target="consultantplus://offline/ref=052AC988795EE1F8711A62187FA1B515DBA69D4426BE2B6C6B8B7B0E3518067C19D9B4EE4957D0CE10719808CD6BbAM" TargetMode="External"/><Relationship Id="rId80" Type="http://schemas.openxmlformats.org/officeDocument/2006/relationships/hyperlink" Target="https://internet.garant.ru/document/redirect/12188083/3140202" TargetMode="External"/><Relationship Id="rId85" Type="http://schemas.openxmlformats.org/officeDocument/2006/relationships/hyperlink" Target="consultantplus://offline/ref=1AB1C36B337D28C9FCCF2FD619A0B0BB25F3702A8F4796D8C7FEC211E300909DC7DE67AB9D2BE55269B01A1A254A880C063CED97C63854b2M" TargetMode="External"/><Relationship Id="rId15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consultantplus://offline/ref=1AB1C36B337D28C9FCCF2FD619A0B0BB25F3782C894496D8C7FEC211E300909DD5DE3FA49C2BFB593FFF5C4F2A54b8M" TargetMode="External"/><Relationship Id="rId17" Type="http://schemas.openxmlformats.org/officeDocument/2006/relationships/hyperlink" Target="consultantplus://offline/ref=1AB1C36B337D28C9FCCF2FD619A0B0BB25F17525864396D8C7FEC211E300909DD5DE3FA49C2BFB593FFF5C4F2A54b8M" TargetMode="External"/><Relationship Id="rId25" Type="http://schemas.openxmlformats.org/officeDocument/2006/relationships/hyperlink" Target="consultantplus://offline/ref=1AB1C36B337D28C9FCCF2FD619A0B0BB25F173298E4496D8C7FEC211E300909DC7DE67AA9524EE0D6CA50B42294D90120420F195C453b9M" TargetMode="External"/><Relationship Id="rId33" Type="http://schemas.openxmlformats.org/officeDocument/2006/relationships/hyperlink" Target="consultantplus://offline/ref=1AB1C36B337D28C9FCCF2FD619A0B0BB25F17024894796D8C7FEC211E300909DC7DE67A89D2DE45E3DEA0A1E6C1E83130020F397D838418352b2M" TargetMode="External"/><Relationship Id="rId38" Type="http://schemas.openxmlformats.org/officeDocument/2006/relationships/hyperlink" Target="consultantplus://offline/ref=1AB1C36B337D28C9FCCF2FD619A0B0BB25F3782C894496D8C7FEC211E300909DD5DE3FA49C2BFB593FFF5C4F2A54b8M" TargetMode="External"/><Relationship Id="rId46" Type="http://schemas.openxmlformats.org/officeDocument/2006/relationships/hyperlink" Target="consultantplus://offline/ref=1AB1C36B337D28C9FCCF2FD619A0B0BB25F3782C894496D8C7FEC211E300909DD5DE3FA49C2BFB593FFF5C4F2A54b8M" TargetMode="External"/><Relationship Id="rId59" Type="http://schemas.openxmlformats.org/officeDocument/2006/relationships/hyperlink" Target="consultantplus://offline/ref=1AB1C36B337D28C9FCCF2FD619A0B0BB25F3702A8F4796D8C7FEC211E300909DD5DE3FA49C2BFB593FFF5C4F2A54b8M" TargetMode="External"/><Relationship Id="rId67" Type="http://schemas.openxmlformats.org/officeDocument/2006/relationships/hyperlink" Target="consultantplus://offline/ref=1AB1C36B337D28C9FCCF2FD619A0B0BB22F57624874A96D8C7FEC211E300909DD5DE3FA49C2BFB593FFF5C4F2A54b8M" TargetMode="External"/><Relationship Id="rId103" Type="http://schemas.openxmlformats.org/officeDocument/2006/relationships/hyperlink" Target="consultantplus://offline/ref=052AC988795EE1F8711A62187FA1B515DBA6964421B02B6C6B8B7B0E3518067C19D9B4EE4957D0CE10719808CD6BbAM" TargetMode="External"/><Relationship Id="rId108" Type="http://schemas.openxmlformats.org/officeDocument/2006/relationships/hyperlink" Target="consultantplus://offline/ref=052AC988795EE1F8711A62187FA1B515DBA6964421B02B6C6B8B7B0E3518067C0BD9ECE14E53CEC5463EDE5DC2B85E8C078C453FC42A6Cb7M" TargetMode="External"/><Relationship Id="rId116" Type="http://schemas.openxmlformats.org/officeDocument/2006/relationships/hyperlink" Target="consultantplus://offline/ref=052AC988795EE1F8711A62187FA1B515DBA69E492FBF2B6C6B8B7B0E3518067C0BD9ECE24851CECF1164CE598BEC559301905B3FDA2AC44369bBM" TargetMode="External"/><Relationship Id="rId124" Type="http://schemas.openxmlformats.org/officeDocument/2006/relationships/hyperlink" Target="consultantplus://offline/ref=052AC988795EE1F8711A62187FA1B515DBA69E492FB12B6C6B8B7B0E3518067C0BD9ECEA4A5A9A9F563A9709C9A75890198C5B3F6Cb7M" TargetMode="External"/><Relationship Id="rId129" Type="http://schemas.openxmlformats.org/officeDocument/2006/relationships/hyperlink" Target="consultantplus://offline/ref=052AC988795EE1F8711A62187FA1B515DBA69D4426BE2B6C6B8B7B0E3518067C0BD9ECE64C50C59A432BCF05CEBF46920590593DC662bBM" TargetMode="External"/><Relationship Id="rId137" Type="http://schemas.openxmlformats.org/officeDocument/2006/relationships/hyperlink" Target="consultantplus://offline/ref=052AC988795EE1F8711A62187FA1B515DBA69D4426BE2B6C6B8B7B0E3518067C0BD9ECE14A59C59A432BCF05CEBF46920590593DC662bBM" TargetMode="External"/><Relationship Id="rId20" Type="http://schemas.openxmlformats.org/officeDocument/2006/relationships/hyperlink" Target="consultantplus://offline/ref=1AB1C36B337D28C9FCCF2FD619A0B0BB25F173298E4496D8C7FEC211E300909DC7DE67A89D2DE75935EA0A1E6C1E83130020F397D838418352b2M" TargetMode="External"/><Relationship Id="rId41" Type="http://schemas.openxmlformats.org/officeDocument/2006/relationships/hyperlink" Target="consultantplus://offline/ref=1AB1C36B337D28C9FCCF31DB0FCCEEBF29F92E208E469B8E9EACC446BC5096C8879E61FDDE69E8583DE15E4C2940DA43426BFE94C02441833F034E025Bb3M" TargetMode="External"/><Relationship Id="rId54" Type="http://schemas.openxmlformats.org/officeDocument/2006/relationships/hyperlink" Target="consultantplus://offline/ref=1AB1C36B337D28C9FCCF2FD619A0B0BB25F1762E874496D8C7FEC211E300909DC7DE67A89D2CED503AEA0A1E6C1E83130020F397D838418352b2M" TargetMode="External"/><Relationship Id="rId62" Type="http://schemas.openxmlformats.org/officeDocument/2006/relationships/hyperlink" Target="https://internet.garant.ru/document/redirect/17520999/780" TargetMode="External"/><Relationship Id="rId70" Type="http://schemas.openxmlformats.org/officeDocument/2006/relationships/hyperlink" Target="https://internet.garant.ru/" TargetMode="External"/><Relationship Id="rId75" Type="http://schemas.openxmlformats.org/officeDocument/2006/relationships/hyperlink" Target="consultantplus://offline/ref=1AB1C36B337D28C9FCCF2FD619A0B0BB25F173298E4496D8C7FEC211E300909DD5DE3FA49C2BFB593FFF5C4F2A54b8M" TargetMode="External"/><Relationship Id="rId83" Type="http://schemas.openxmlformats.org/officeDocument/2006/relationships/hyperlink" Target="consultantplus://offline/ref=1AB1C36B337D28C9FCCF2FD619A0B0BB25F173298E4496D8C7FEC211E300909DD5DE3FA49C2BFB593FFF5C4F2A54b8M" TargetMode="External"/><Relationship Id="rId88" Type="http://schemas.openxmlformats.org/officeDocument/2006/relationships/hyperlink" Target="consultantplus://offline/ref=1AB1C36B337D28C9FCCF2FD619A0B0BB25F17525864396D8C7FEC211E300909DC7DE67AC9679B41D68EC5F49364B8C0C043EF159b6M" TargetMode="External"/><Relationship Id="rId91" Type="http://schemas.openxmlformats.org/officeDocument/2006/relationships/hyperlink" Target="consultantplus://offline/ref=1AB1C36B337D28C9FCCF2FD619A0B0BB25F173298E4496D8C7FEC211E300909DC7DE67AA982BEE0D6CA50B42294D90120420F195C453b9M" TargetMode="External"/><Relationship Id="rId96" Type="http://schemas.openxmlformats.org/officeDocument/2006/relationships/hyperlink" Target="consultantplus://offline/ref=1AB1C36B337D28C9FCCF2FD619A0B0BB25F173298E4496D8C7FEC211E300909DC7DE67AB982DEE0D6CA50B42294D90120420F195C453b9M" TargetMode="External"/><Relationship Id="rId111" Type="http://schemas.openxmlformats.org/officeDocument/2006/relationships/hyperlink" Target="consultantplus://offline/ref=052AC988795EE1F8711A62187FA1B515DBA69D4426BE2B6C6B8B7B0E3518067C0BD9ECE24851CFC71564CE598BEC559301905B3FDA2AC44369bBM" TargetMode="External"/><Relationship Id="rId132" Type="http://schemas.openxmlformats.org/officeDocument/2006/relationships/hyperlink" Target="consultantplus://offline/ref=052AC988795EE1F8711A62187FA1B515DBA69D4426BE2B6C6B8B7B0E3518067C0BD9ECE64C59C59A432BCF05CEBF46920590593DC662bBM" TargetMode="External"/><Relationship Id="rId140" Type="http://schemas.openxmlformats.org/officeDocument/2006/relationships/hyperlink" Target="consultantplus://offline/ref=052AC988795EE1F8711A62187FA1B515DBA69D4426BE2B6C6B8B7B0E3518067C0BD9ECE24851CECF1264CE598BEC559301905B3FDA2AC44369bBM" TargetMode="External"/><Relationship Id="rId145" Type="http://schemas.openxmlformats.org/officeDocument/2006/relationships/hyperlink" Target="consultantplus://offline/ref=052AC988795EE1F8711A62187FA1B515DBA7974222BC2B6C6B8B7B0E3518067C0BD9ECE24851CECF1064CE598BEC559301905B3FDA2AC44369bB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1AB1C36B337D28C9FCCF2FD619A0B0BB25F3702A8F4796D8C7FEC211E300909DD5DE3FA49C2BFB593FFF5C4F2A54b8M" TargetMode="External"/><Relationship Id="rId23" Type="http://schemas.openxmlformats.org/officeDocument/2006/relationships/hyperlink" Target="consultantplus://offline/ref=1AB1C36B337D28C9FCCF2FD619A0B0BB25F173298E4496D8C7FEC211E300909DD5DE3FA49C2BFB593FFF5C4F2A54b8M" TargetMode="External"/><Relationship Id="rId28" Type="http://schemas.openxmlformats.org/officeDocument/2006/relationships/hyperlink" Target="consultantplus://offline/ref=1AB1C36B337D28C9FCCF31DB0FCCEEBF29F92E208E469B8E9EACC446BC5096C8879E61FDDE69E8583DE15E4D2840DA43426BFE94C02441833F034E025Bb3M" TargetMode="External"/><Relationship Id="rId36" Type="http://schemas.openxmlformats.org/officeDocument/2006/relationships/hyperlink" Target="consultantplus://offline/ref=1AB1C36B337D28C9FCCF2FD619A0B0BB25F173298E4496D8C7FEC211E300909DD5DE3FA49C2BFB593FFF5C4F2A54b8M" TargetMode="External"/><Relationship Id="rId49" Type="http://schemas.openxmlformats.org/officeDocument/2006/relationships/image" Target="media/image1.wmf"/><Relationship Id="rId57" Type="http://schemas.openxmlformats.org/officeDocument/2006/relationships/hyperlink" Target="consultantplus://offline/ref=1AB1C36B337D28C9FCCF2FD619A0B0BB25F1762E874496D8C7FEC211E300909DC7DE67AB9D25E35269B01A1A254A880C063CED97C63854b2M" TargetMode="External"/><Relationship Id="rId106" Type="http://schemas.openxmlformats.org/officeDocument/2006/relationships/hyperlink" Target="consultantplus://offline/ref=052AC988795EE1F8711A62187FA1B515DBA698432FBE2B6C6B8B7B0E3518067C0BD9ECE14856CCC5463EDE5DC2B85E8C078C453FC42A6Cb7M" TargetMode="External"/><Relationship Id="rId114" Type="http://schemas.openxmlformats.org/officeDocument/2006/relationships/hyperlink" Target="consultantplus://offline/ref=052AC988795EE1F8711A62187FA1B515DCA2994025BC2B6C6B8B7B0E3518067C0BD9ECE24853CBC91664CE598BEC559301905B3FDA2AC44369bBM" TargetMode="External"/><Relationship Id="rId119" Type="http://schemas.openxmlformats.org/officeDocument/2006/relationships/hyperlink" Target="consultantplus://offline/ref=052AC988795EE1F8711A62187FA1B515DBA69E492FBF2B6C6B8B7B0E3518067C0BD9ECE24851CEC91664CE598BEC559301905B3FDA2AC44369bBM" TargetMode="External"/><Relationship Id="rId127" Type="http://schemas.openxmlformats.org/officeDocument/2006/relationships/hyperlink" Target="consultantplus://offline/ref=052AC988795EE1F8711A62187FA1B515DBA69E492FB12B6C6B8B7B0E3518067C0BD9ECEA4C5A9A9F563A9709C9A75890198C5B3F6Cb7M" TargetMode="External"/><Relationship Id="rId10" Type="http://schemas.openxmlformats.org/officeDocument/2006/relationships/hyperlink" Target="consultantplus://offline/ref=1AB1C36B337D28C9FCCF2FD619A0B0BB25F173298E4496D8C7FEC211E300909DD5DE3FA49C2BFB593FFF5C4F2A54b8M" TargetMode="External"/><Relationship Id="rId31" Type="http://schemas.openxmlformats.org/officeDocument/2006/relationships/hyperlink" Target="consultantplus://offline/ref=1AB1C36B337D28C9FCCF2FD619A0B0BB25F173298E4496D8C7FEC211E300909DD5DE3FA49C2BFB593FFF5C4F2A54b8M" TargetMode="External"/><Relationship Id="rId44" Type="http://schemas.openxmlformats.org/officeDocument/2006/relationships/hyperlink" Target="consultantplus://offline/ref=1AB1C36B337D28C9FCCF2FD619A0B0BB25F173298E4496D8C7FEC211E300909DC7DE67AD9A26B10879B4534E2E558E10183CF3975Cb5M" TargetMode="External"/><Relationship Id="rId52" Type="http://schemas.openxmlformats.org/officeDocument/2006/relationships/image" Target="media/image4.wmf"/><Relationship Id="rId60" Type="http://schemas.openxmlformats.org/officeDocument/2006/relationships/hyperlink" Target="consultantplus://offline/ref=1AB1C36B337D28C9FCCF2FD619A0B0BB25F173298E4496D8C7FEC211E300909DC7DE67A89D2DE55038EA0A1E6C1E83130020F397D838418352b2M" TargetMode="External"/><Relationship Id="rId65" Type="http://schemas.openxmlformats.org/officeDocument/2006/relationships/hyperlink" Target="consultantplus://offline/ref=1AB1C36B337D28C9FCCF2FD619A0B0BB25F3782C894496D8C7FEC211E300909DD5DE3FA49C2BFB593FFF5C4F2A54b8M" TargetMode="External"/><Relationship Id="rId73" Type="http://schemas.openxmlformats.org/officeDocument/2006/relationships/hyperlink" Target="https://internet.garant.ru/" TargetMode="External"/><Relationship Id="rId78" Type="http://schemas.openxmlformats.org/officeDocument/2006/relationships/hyperlink" Target="https://internet.garant.ru/document/redirect/410763714/1051" TargetMode="External"/><Relationship Id="rId81" Type="http://schemas.openxmlformats.org/officeDocument/2006/relationships/hyperlink" Target="consultantplus://offline/ref=1AB1C36B337D28C9FCCF2FD619A0B0BB25F173298E4496D8C7FEC211E300909DD5DE3FA49C2BFB593FFF5C4F2A54b8M" TargetMode="External"/><Relationship Id="rId86" Type="http://schemas.openxmlformats.org/officeDocument/2006/relationships/hyperlink" Target="consultantplus://offline/ref=1AB1C36B337D28C9FCCF2FD619A0B0BB25F17028864B96D8C7FEC211E300909DC7DE67A09B26B10879B4534E2E558E10183CF3975Cb5M" TargetMode="External"/><Relationship Id="rId94" Type="http://schemas.openxmlformats.org/officeDocument/2006/relationships/hyperlink" Target="consultantplus://offline/ref=1AB1C36B337D28C9FCCF2FD619A0B0BB25F173298E4496D8C7FEC211E300909DC7DE67A8942BEE0D6CA50B42294D90120420F195C453b9M" TargetMode="External"/><Relationship Id="rId99" Type="http://schemas.openxmlformats.org/officeDocument/2006/relationships/hyperlink" Target="consultantplus://offline/ref=052AC988795EE1F8711A62187FA1B515DBA49E4727BD2B6C6B8B7B0E3518067C0BD9ECE14C55CFC5463EDE5DC2B85E8C078C453FC42A6Cb7M" TargetMode="External"/><Relationship Id="rId101" Type="http://schemas.openxmlformats.org/officeDocument/2006/relationships/hyperlink" Target="consultantplus://offline/ref=052AC988795EE1F8711A62187FA1B515DBA69D4426BE2B6C6B8B7B0E3518067C0BD9ECE64D58C59A432BCF05CEBF46920590593DC662bBM" TargetMode="External"/><Relationship Id="rId122" Type="http://schemas.openxmlformats.org/officeDocument/2006/relationships/hyperlink" Target="consultantplus://offline/ref=052AC988795EE1F8711A62187FA1B515DBA69E492FBF2B6C6B8B7B0E3518067C0BD9ECE24851CCC61B64CE598BEC559301905B3FDA2AC44369bBM" TargetMode="External"/><Relationship Id="rId130" Type="http://schemas.openxmlformats.org/officeDocument/2006/relationships/hyperlink" Target="consultantplus://offline/ref=052AC988795EE1F8711A62187FA1B515DBA69D4426BE2B6C6B8B7B0E3518067C0BD9ECE64C54C59A432BCF05CEBF46920590593DC662bBM" TargetMode="External"/><Relationship Id="rId135" Type="http://schemas.openxmlformats.org/officeDocument/2006/relationships/hyperlink" Target="consultantplus://offline/ref=052AC988795EE1F8711A62187FA1B515DBA69D4426BE2B6C6B8B7B0E3518067C0BD9ECE24B53C59A432BCF05CEBF46920590593DC662bBM" TargetMode="External"/><Relationship Id="rId143" Type="http://schemas.openxmlformats.org/officeDocument/2006/relationships/hyperlink" Target="consultantplus://offline/ref=052AC988795EE1F8711A62187FA1B515DBA79D452EB02B6C6B8B7B0E3518067C19D9B4EE4957D0CE10719808CD6BbAM" TargetMode="External"/><Relationship Id="rId148"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zakupki.gov.ru" TargetMode="External"/><Relationship Id="rId13" Type="http://schemas.openxmlformats.org/officeDocument/2006/relationships/hyperlink" Target="consultantplus://offline/ref=1AB1C36B337D28C9FCCF2FD619A0B0BB25F173298E4496D8C7FEC211E300909DD5DE3FA49C2BFB593FFF5C4F2A54b8M" TargetMode="External"/><Relationship Id="rId18" Type="http://schemas.openxmlformats.org/officeDocument/2006/relationships/hyperlink" Target="consultantplus://offline/ref=1AB1C36B337D28C9FCCF2FD619A0B0BB25F173298E4496D8C7FEC211E300909DC7DE67A89D2DE5583DEA0A1E6C1E83130020F397D838418352b2M" TargetMode="External"/><Relationship Id="rId39" Type="http://schemas.openxmlformats.org/officeDocument/2006/relationships/hyperlink" Target="consultantplus://offline/ref=1AB1C36B337D28C9FCCF2FD619A0B0BB25F173298E4496D8C7FEC211E300909DC7DE67AD9A26B10879B4534E2E558E10183CF3975Cb5M" TargetMode="External"/><Relationship Id="rId109" Type="http://schemas.openxmlformats.org/officeDocument/2006/relationships/hyperlink" Target="consultantplus://offline/ref=052AC988795EE1F8711A62187FA1B515DBA79E4622B12B6C6B8B7B0E3518067C0BD9ECE1405A9A9F563A9709C9A75890198C5B3F6Cb7M" TargetMode="External"/><Relationship Id="rId34" Type="http://schemas.openxmlformats.org/officeDocument/2006/relationships/hyperlink" Target="consultantplus://offline/ref=1AB1C36B337D28C9FCCF31DB0FCCEEBF29F92E208E469B8E9EACC446BC5096C8879E61FDDE69E8583DE15E4D2D40DA43426BFE94C02441833F034E025Bb3M" TargetMode="External"/><Relationship Id="rId50" Type="http://schemas.openxmlformats.org/officeDocument/2006/relationships/image" Target="media/image2.wmf"/><Relationship Id="rId55" Type="http://schemas.openxmlformats.org/officeDocument/2006/relationships/hyperlink" Target="consultantplus://offline/ref=1AB1C36B337D28C9FCCF2FD619A0B0BB25F1762E874496D8C7FEC211E300909DC7DE67AB9D28E15269B01A1A254A880C063CED97C63854b2M" TargetMode="External"/><Relationship Id="rId76" Type="http://schemas.openxmlformats.org/officeDocument/2006/relationships/hyperlink" Target="consultantplus://offline/ref=1AB1C36B337D28C9FCCF2FD619A0B0BB25F173298E4496D8C7FEC211E300909DD5DE3FA49C2BFB593FFF5C4F2A54b8M" TargetMode="External"/><Relationship Id="rId97" Type="http://schemas.openxmlformats.org/officeDocument/2006/relationships/hyperlink" Target="consultantplus://offline/ref=1AB1C36B337D28C9FCCF2FD619A0B0BB25F17024874596D8C7FEC211E300909DC7DE67A89D2DE7513BEA0A1E6C1E83130020F397D838418352b2M" TargetMode="External"/><Relationship Id="rId104" Type="http://schemas.openxmlformats.org/officeDocument/2006/relationships/hyperlink" Target="consultantplus://offline/ref=052AC988795EE1F8711A62187FA1B515DBA698432FBE2B6C6B8B7B0E3518067C0BD9ECE24850C6C71564CE598BEC559301905B3FDA2AC44369bBM" TargetMode="External"/><Relationship Id="rId120" Type="http://schemas.openxmlformats.org/officeDocument/2006/relationships/hyperlink" Target="consultantplus://offline/ref=052AC988795EE1F8711A62187FA1B515DBA69E492FB12B6C6B8B7B0E3518067C0BD9ECEB415A9A9F563A9709C9A75890198C5B3F6Cb7M" TargetMode="External"/><Relationship Id="rId125" Type="http://schemas.openxmlformats.org/officeDocument/2006/relationships/hyperlink" Target="consultantplus://offline/ref=052AC988795EE1F8711A62187FA1B515DBA69E492FB12B6C6B8B7B0E3518067C0BD9ECEA4B5A9A9F563A9709C9A75890198C5B3F6Cb7M" TargetMode="External"/><Relationship Id="rId141" Type="http://schemas.openxmlformats.org/officeDocument/2006/relationships/hyperlink" Target="consultantplus://offline/ref=052AC988795EE1F8711A62187FA1B515DBA69E4624B12B6C6B8B7B0E3518067C19D9B4EE4957D0CE10719808CD6BbAM" TargetMode="External"/><Relationship Id="rId146" Type="http://schemas.openxmlformats.org/officeDocument/2006/relationships/hyperlink" Target="consultantplus://offline/ref=052AC988795EE1F8711A62187FA1B515DBA69D4426BE2B6C6B8B7B0E3518067C0BD9ECE64D54C59A432BCF05CEBF46920590593DC662bBM" TargetMode="External"/><Relationship Id="rId7" Type="http://schemas.openxmlformats.org/officeDocument/2006/relationships/footnotes" Target="footnotes.xml"/><Relationship Id="rId71" Type="http://schemas.openxmlformats.org/officeDocument/2006/relationships/hyperlink" Target="consultantplus://offline/ref=1AB1C36B337D28C9FCCF2FD619A0B0BB25F173298E4496D8C7FEC211E300909DD5DE3FA49C2BFB593FFF5C4F2A54b8M" TargetMode="External"/><Relationship Id="rId92" Type="http://schemas.openxmlformats.org/officeDocument/2006/relationships/hyperlink" Target="consultantplus://offline/ref=1AB1C36B337D28C9FCCF2FD619A0B0BB25F17024874596D8C7FEC211E300909DC7DE67A89D2DE5583EEA0A1E6C1E83130020F397D838418352b2M" TargetMode="External"/><Relationship Id="rId2" Type="http://schemas.openxmlformats.org/officeDocument/2006/relationships/numbering" Target="numbering.xml"/><Relationship Id="rId29" Type="http://schemas.openxmlformats.org/officeDocument/2006/relationships/hyperlink" Target="consultantplus://offline/ref=1AB1C36B337D28C9FCCF2FD619A0B0BB25F173298E4496D8C7FEC211E300909DC7DE67AC9A2CEE0D6CA50B42294D90120420F195C453b9M" TargetMode="External"/><Relationship Id="rId24" Type="http://schemas.openxmlformats.org/officeDocument/2006/relationships/hyperlink" Target="consultantplus://offline/ref=1AB1C36B337D28C9FCCF2FD619A0B0BB25F173298E4496D8C7FEC211E300909DC7DE67AA9525EE0D6CA50B42294D90120420F195C453b9M" TargetMode="External"/><Relationship Id="rId40" Type="http://schemas.openxmlformats.org/officeDocument/2006/relationships/hyperlink" Target="consultantplus://offline/ref=1AB1C36B337D28C9FCCF2FD619A0B0BB25F173298E4496D8C7FEC211E300909DC7DE67AC9E24EE0D6CA50B42294D90120420F195C453b9M" TargetMode="External"/><Relationship Id="rId45" Type="http://schemas.openxmlformats.org/officeDocument/2006/relationships/hyperlink" Target="consultantplus://offline/ref=1AB1C36B337D28C9FCCF2FD619A0B0BB25F173298E4496D8C7FEC211E300909DD5DE3FA49C2BFB593FFF5C4F2A54b8M" TargetMode="External"/><Relationship Id="rId66" Type="http://schemas.openxmlformats.org/officeDocument/2006/relationships/hyperlink" Target="consultantplus://offline/ref=1AB1C36B337D28C9FCCF2FD619A0B0BB25F17024874496D8C7FEC211E300909DD5DE3FA49C2BFB593FFF5C4F2A54b8M" TargetMode="External"/><Relationship Id="rId87" Type="http://schemas.openxmlformats.org/officeDocument/2006/relationships/hyperlink" Target="consultantplus://offline/ref=1AB1C36B337D28C9FCCF2FD619A0B0BB25F17525864396D8C7FEC211E300909DC7DE67AA9679B41D68EC5F49364B8C0C043EF159b6M" TargetMode="External"/><Relationship Id="rId110" Type="http://schemas.openxmlformats.org/officeDocument/2006/relationships/hyperlink" Target="consultantplus://offline/ref=052AC988795EE1F8711A62187FA1B515DBA69E492FBF2B6C6B8B7B0E3518067C0BD9ECE14C55C59A432BCF05CEBF46920590593DC662bBM" TargetMode="External"/><Relationship Id="rId115" Type="http://schemas.openxmlformats.org/officeDocument/2006/relationships/hyperlink" Target="consultantplus://offline/ref=052AC988795EE1F8711A62187FA1B515DCA2994025BC2B6C6B8B7B0E3518067C0BD9ECE24853CBC71064CE598BEC559301905B3FDA2AC44369bBM" TargetMode="External"/><Relationship Id="rId131" Type="http://schemas.openxmlformats.org/officeDocument/2006/relationships/hyperlink" Target="consultantplus://offline/ref=052AC988795EE1F8711A62187FA1B515DBA69D4426BE2B6C6B8B7B0E3518067C0BD9ECE64C57C59A432BCF05CEBF46920590593DC662bBM" TargetMode="External"/><Relationship Id="rId136" Type="http://schemas.openxmlformats.org/officeDocument/2006/relationships/hyperlink" Target="consultantplus://offline/ref=052AC988795EE1F8711A62187FA1B515DBA69D4426BE2B6C6B8B7B0E3518067C0BD9ECE24B52C59A432BCF05CEBF46920590593DC662bBM" TargetMode="External"/><Relationship Id="rId61" Type="http://schemas.openxmlformats.org/officeDocument/2006/relationships/hyperlink" Target="consultantplus://offline/ref=1AB1C36B337D28C9FCCF2FD619A0B0BB25F173298E4496D8C7FEC211E300909DD5DE3FA49C2BFB593FFF5C4F2A54b8M" TargetMode="External"/><Relationship Id="rId82" Type="http://schemas.openxmlformats.org/officeDocument/2006/relationships/hyperlink" Target="consultantplus://offline/ref=1AB1C36B337D28C9FCCF2FD619A0B0BB25F173298E4496D8C7FEC211E300909DD5DE3FA49C2BFB593FFF5C4F2A54b8M" TargetMode="External"/><Relationship Id="rId19" Type="http://schemas.openxmlformats.org/officeDocument/2006/relationships/hyperlink" Target="consultantplus://offline/ref=1AB1C36B337D28C9FCCF2FD619A0B0BB25F3732C8A4796D8C7FEC211E300909DD5DE3FA49C2BFB593FFF5C4F2A54b8M" TargetMode="External"/><Relationship Id="rId14" Type="http://schemas.openxmlformats.org/officeDocument/2006/relationships/hyperlink" Target="consultantplus://offline/ref=1AB1C36B337D28C9FCCF2FD619A0B0BB25F1762E8A4196D8C7FEC211E300909DD5DE3FA49C2BFB593FFF5C4F2A54b8M" TargetMode="External"/><Relationship Id="rId30" Type="http://schemas.openxmlformats.org/officeDocument/2006/relationships/hyperlink" Target="consultantplus://offline/ref=1AB1C36B337D28C9FCCF2FD619A0B0BB25F173298E4496D8C7FEC211E300909DD5DE3FA49C2BFB593FFF5C4F2A54b8M" TargetMode="External"/><Relationship Id="rId35" Type="http://schemas.openxmlformats.org/officeDocument/2006/relationships/hyperlink" Target="consultantplus://offline/ref=1AB1C36B337D28C9FCCF2FD619A0B0BB25F176298C4496D8C7FEC211E300909DD5DE3FA49C2BFB593FFF5C4F2A54b8M" TargetMode="External"/><Relationship Id="rId56" Type="http://schemas.openxmlformats.org/officeDocument/2006/relationships/hyperlink" Target="consultantplus://offline/ref=1AB1C36B337D28C9FCCF2FD619A0B0BB25F1762E874496D8C7FEC211E300909DC7DE67AB9D2AE75269B01A1A254A880C063CED97C63854b2M" TargetMode="External"/><Relationship Id="rId77" Type="http://schemas.openxmlformats.org/officeDocument/2006/relationships/hyperlink" Target="consultantplus://offline/ref=1AB1C36B337D28C9FCCF2FD619A0B0BB25F173298E4496D8C7FEC211E300909DD5DE3FA49C2BFB593FFF5C4F2A54b8M" TargetMode="External"/><Relationship Id="rId100" Type="http://schemas.openxmlformats.org/officeDocument/2006/relationships/hyperlink" Target="consultantplus://offline/ref=052AC988795EE1F8711A62187FA1B515DBA4964121BE2B6C6B8B7B0E3518067C19D9B4EE4957D0CE10719808CD6BbAM" TargetMode="External"/><Relationship Id="rId105" Type="http://schemas.openxmlformats.org/officeDocument/2006/relationships/hyperlink" Target="consultantplus://offline/ref=052AC988795EE1F8711A62187FA1B515DBA698432FBE2B6C6B8B7B0E3518067C0BD9ECE14854CAC5463EDE5DC2B85E8C078C453FC42A6Cb7M" TargetMode="External"/><Relationship Id="rId126" Type="http://schemas.openxmlformats.org/officeDocument/2006/relationships/hyperlink" Target="consultantplus://offline/ref=052AC988795EE1F8711A62187FA1B515DBA69E492FB12B6C6B8B7B0E3518067C0BD9ECEA485A9A9F563A9709C9A75890198C5B3F6Cb7M" TargetMode="External"/><Relationship Id="rId147" Type="http://schemas.openxmlformats.org/officeDocument/2006/relationships/hyperlink" Target="consultantplus://offline/ref=052AC988795EE1F8711A62187FA1B515DBA69E492FBF2B6C6B8B7B0E3518067C0BD9ECE24851CECF1164CE598BEC559301905B3FDA2AC44369bBM" TargetMode="External"/><Relationship Id="rId8" Type="http://schemas.openxmlformats.org/officeDocument/2006/relationships/endnotes" Target="endnotes.xml"/><Relationship Id="rId51" Type="http://schemas.openxmlformats.org/officeDocument/2006/relationships/image" Target="media/image3.wmf"/><Relationship Id="rId72" Type="http://schemas.openxmlformats.org/officeDocument/2006/relationships/hyperlink" Target="consultantplus://offline/ref=1AB1C36B337D28C9FCCF2FD619A0B0BB25F3702A8F4796D8C7FEC211E300909DD5DE3FA49C2BFB593FFF5C4F2A54b8M" TargetMode="External"/><Relationship Id="rId93" Type="http://schemas.openxmlformats.org/officeDocument/2006/relationships/hyperlink" Target="consultantplus://offline/ref=1AB1C36B337D28C9FCCF2FD619A0B0BB25F173298E4496D8C7FEC211E300909DC7DE67A8942BEE0D6CA50B42294D90120420F195C453b9M" TargetMode="External"/><Relationship Id="rId98" Type="http://schemas.openxmlformats.org/officeDocument/2006/relationships/hyperlink" Target="consultantplus://offline/ref=1AB1C36B337D28C9FCCF2FD619A0B0BB25F173298E4496D8C7FEC211E300909DC7DE67AB942FEE0D6CA50B42294D90120420F195C453b9M" TargetMode="External"/><Relationship Id="rId121" Type="http://schemas.openxmlformats.org/officeDocument/2006/relationships/hyperlink" Target="consultantplus://offline/ref=052AC988795EE1F8711A62187FA1B515DBA69E492FB12B6C6B8B7B0E3518067C0BD9ECEB415A9A9F563A9709C9A75890198C5B3F6Cb7M" TargetMode="External"/><Relationship Id="rId142" Type="http://schemas.openxmlformats.org/officeDocument/2006/relationships/hyperlink" Target="consultantplus://offline/ref=052AC988795EE1F8711A62187FA1B515DBA69E4624B12B6C6B8B7B0E3518067C0BD9ECE04D57C9C5463EDE5DC2B85E8C078C453FC42A6Cb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301BF-5230-439B-9F83-197DDEC7E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72</Pages>
  <Words>51598</Words>
  <Characters>294109</Characters>
  <Application>Microsoft Office Word</Application>
  <DocSecurity>0</DocSecurity>
  <Lines>2450</Lines>
  <Paragraphs>690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345017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tender14</dc:creator>
  <cp:lastModifiedBy>user</cp:lastModifiedBy>
  <cp:revision>10</cp:revision>
  <cp:lastPrinted>2022-08-31T08:32:00Z</cp:lastPrinted>
  <dcterms:created xsi:type="dcterms:W3CDTF">2026-03-16T10:37:00Z</dcterms:created>
  <dcterms:modified xsi:type="dcterms:W3CDTF">2026-03-19T05:19:00Z</dcterms:modified>
</cp:coreProperties>
</file>