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6AE" w:rsidRPr="004A1DFD" w:rsidRDefault="002556AE" w:rsidP="002556AE">
      <w:pPr>
        <w:jc w:val="center"/>
        <w:rPr>
          <w:rFonts w:hAnsi="Times New Roman" w:cs="Times New Roman"/>
          <w:color w:val="000000"/>
          <w:sz w:val="24"/>
          <w:szCs w:val="24"/>
          <w:lang w:val="ru-RU"/>
        </w:rPr>
      </w:pPr>
      <w:r w:rsidRPr="004A1DFD">
        <w:rPr>
          <w:rFonts w:hAnsi="Times New Roman" w:cs="Times New Roman"/>
          <w:color w:val="000000"/>
          <w:sz w:val="24"/>
          <w:szCs w:val="24"/>
          <w:lang w:val="ru-RU"/>
        </w:rPr>
        <w:t>Муниципальное бюджетное общеобразовательное учреждение</w:t>
      </w:r>
      <w:r w:rsidRPr="004A1DFD">
        <w:rPr>
          <w:lang w:val="ru-RU"/>
        </w:rPr>
        <w:br/>
      </w:r>
      <w:r w:rsidRPr="004A1DFD">
        <w:rPr>
          <w:rFonts w:hAnsi="Times New Roman" w:cs="Times New Roman"/>
          <w:color w:val="000000"/>
          <w:sz w:val="24"/>
          <w:szCs w:val="24"/>
          <w:lang w:val="ru-RU"/>
        </w:rPr>
        <w:t>«</w:t>
      </w:r>
      <w:proofErr w:type="spellStart"/>
      <w:r>
        <w:rPr>
          <w:rFonts w:hAnsi="Times New Roman" w:cs="Times New Roman"/>
          <w:color w:val="000000"/>
          <w:sz w:val="24"/>
          <w:szCs w:val="24"/>
          <w:lang w:val="ru-RU"/>
        </w:rPr>
        <w:t>Новобайбатыревская</w:t>
      </w:r>
      <w:proofErr w:type="spellEnd"/>
      <w:r>
        <w:rPr>
          <w:rFonts w:hAnsi="Times New Roman" w:cs="Times New Roman"/>
          <w:color w:val="000000"/>
          <w:sz w:val="24"/>
          <w:szCs w:val="24"/>
          <w:lang w:val="ru-RU"/>
        </w:rPr>
        <w:t xml:space="preserve"> средняя общеобразовательная школа </w:t>
      </w:r>
      <w:proofErr w:type="spellStart"/>
      <w:r>
        <w:rPr>
          <w:rFonts w:hAnsi="Times New Roman" w:cs="Times New Roman"/>
          <w:color w:val="000000"/>
          <w:sz w:val="24"/>
          <w:szCs w:val="24"/>
          <w:lang w:val="ru-RU"/>
        </w:rPr>
        <w:t>Яльчикского</w:t>
      </w:r>
      <w:proofErr w:type="spellEnd"/>
      <w:r>
        <w:rPr>
          <w:rFonts w:hAnsi="Times New Roman" w:cs="Times New Roman"/>
          <w:color w:val="000000"/>
          <w:sz w:val="24"/>
          <w:szCs w:val="24"/>
          <w:lang w:val="ru-RU"/>
        </w:rPr>
        <w:t xml:space="preserve"> муниципального округа</w:t>
      </w:r>
      <w:r w:rsidRPr="004A1DFD">
        <w:rPr>
          <w:rFonts w:hAnsi="Times New Roman" w:cs="Times New Roman"/>
          <w:color w:val="000000"/>
          <w:sz w:val="24"/>
          <w:szCs w:val="24"/>
          <w:lang w:val="ru-RU"/>
        </w:rPr>
        <w:t>»</w:t>
      </w:r>
      <w:r w:rsidRPr="004A1DFD">
        <w:rPr>
          <w:lang w:val="ru-RU"/>
        </w:rPr>
        <w:br/>
      </w:r>
      <w:r w:rsidRPr="004A1DFD">
        <w:rPr>
          <w:rFonts w:hAnsi="Times New Roman" w:cs="Times New Roman"/>
          <w:color w:val="000000"/>
          <w:sz w:val="24"/>
          <w:szCs w:val="24"/>
          <w:lang w:val="ru-RU"/>
        </w:rPr>
        <w:t>МБОУ</w:t>
      </w:r>
      <w:r>
        <w:rPr>
          <w:rFonts w:hAnsi="Times New Roman" w:cs="Times New Roman"/>
          <w:color w:val="000000"/>
          <w:sz w:val="24"/>
          <w:szCs w:val="24"/>
        </w:rPr>
        <w:t> </w:t>
      </w:r>
      <w:r>
        <w:rPr>
          <w:rFonts w:hAnsi="Times New Roman" w:cs="Times New Roman"/>
          <w:color w:val="000000"/>
          <w:sz w:val="24"/>
          <w:szCs w:val="24"/>
          <w:lang w:val="ru-RU"/>
        </w:rPr>
        <w:t>«</w:t>
      </w:r>
      <w:proofErr w:type="spellStart"/>
      <w:r>
        <w:rPr>
          <w:rFonts w:hAnsi="Times New Roman" w:cs="Times New Roman"/>
          <w:color w:val="000000"/>
          <w:sz w:val="24"/>
          <w:szCs w:val="24"/>
          <w:lang w:val="ru-RU"/>
        </w:rPr>
        <w:t>Новобайбатыревская</w:t>
      </w:r>
      <w:proofErr w:type="spellEnd"/>
      <w:r>
        <w:rPr>
          <w:rFonts w:hAnsi="Times New Roman" w:cs="Times New Roman"/>
          <w:color w:val="000000"/>
          <w:sz w:val="24"/>
          <w:szCs w:val="24"/>
          <w:lang w:val="ru-RU"/>
        </w:rPr>
        <w:t xml:space="preserve"> СОШ»</w:t>
      </w:r>
    </w:p>
    <w:p w:rsidR="0068771A" w:rsidRDefault="002556AE">
      <w:pPr>
        <w:jc w:val="center"/>
        <w:rPr>
          <w:rFonts w:hAnsi="Times New Roman" w:cs="Times New Roman"/>
          <w:color w:val="000000"/>
          <w:sz w:val="24"/>
          <w:szCs w:val="24"/>
        </w:rPr>
      </w:pPr>
      <w:r>
        <w:rPr>
          <w:rFonts w:hAnsi="Times New Roman" w:cs="Times New Roman"/>
          <w:b/>
          <w:bCs/>
          <w:color w:val="000000"/>
          <w:sz w:val="24"/>
          <w:szCs w:val="24"/>
        </w:rPr>
        <w:t>ПРИКАЗ</w:t>
      </w:r>
    </w:p>
    <w:tbl>
      <w:tblPr>
        <w:tblW w:w="8124" w:type="dxa"/>
        <w:tblCellMar>
          <w:top w:w="15" w:type="dxa"/>
          <w:left w:w="15" w:type="dxa"/>
          <w:bottom w:w="15" w:type="dxa"/>
          <w:right w:w="15" w:type="dxa"/>
        </w:tblCellMar>
        <w:tblLook w:val="0600"/>
      </w:tblPr>
      <w:tblGrid>
        <w:gridCol w:w="3430"/>
        <w:gridCol w:w="4694"/>
      </w:tblGrid>
      <w:tr w:rsidR="0068771A">
        <w:tc>
          <w:tcPr>
            <w:tcW w:w="3087" w:type="dxa"/>
            <w:tcMar>
              <w:top w:w="75" w:type="dxa"/>
              <w:left w:w="75" w:type="dxa"/>
              <w:bottom w:w="75" w:type="dxa"/>
              <w:right w:w="75" w:type="dxa"/>
            </w:tcMar>
            <w:vAlign w:val="center"/>
          </w:tcPr>
          <w:p w:rsidR="0068771A" w:rsidRDefault="002556AE">
            <w:pPr>
              <w:rPr>
                <w:rFonts w:hAnsi="Times New Roman" w:cs="Times New Roman"/>
                <w:color w:val="000000"/>
                <w:sz w:val="24"/>
                <w:szCs w:val="24"/>
              </w:rPr>
            </w:pPr>
            <w:r>
              <w:rPr>
                <w:rFonts w:hAnsi="Times New Roman" w:cs="Times New Roman"/>
                <w:color w:val="000000"/>
                <w:sz w:val="24"/>
                <w:szCs w:val="24"/>
              </w:rPr>
              <w:t>02.02.2026</w:t>
            </w:r>
          </w:p>
        </w:tc>
        <w:tc>
          <w:tcPr>
            <w:tcW w:w="4224" w:type="dxa"/>
            <w:tcMar>
              <w:top w:w="75" w:type="dxa"/>
              <w:left w:w="75" w:type="dxa"/>
              <w:bottom w:w="75" w:type="dxa"/>
              <w:right w:w="75" w:type="dxa"/>
            </w:tcMar>
            <w:vAlign w:val="center"/>
          </w:tcPr>
          <w:p w:rsidR="0068771A" w:rsidRPr="002556AE" w:rsidRDefault="002556AE" w:rsidP="002556AE">
            <w:pPr>
              <w:jc w:val="right"/>
              <w:rPr>
                <w:rFonts w:hAnsi="Times New Roman" w:cs="Times New Roman"/>
                <w:color w:val="000000"/>
                <w:sz w:val="24"/>
                <w:szCs w:val="24"/>
                <w:lang w:val="ru-RU"/>
              </w:rPr>
            </w:pPr>
            <w:r>
              <w:rPr>
                <w:rFonts w:hAnsi="Times New Roman" w:cs="Times New Roman"/>
                <w:color w:val="000000"/>
                <w:sz w:val="24"/>
                <w:szCs w:val="24"/>
              </w:rPr>
              <w:t xml:space="preserve">№ </w:t>
            </w:r>
            <w:r>
              <w:rPr>
                <w:rFonts w:hAnsi="Times New Roman" w:cs="Times New Roman"/>
                <w:color w:val="000000"/>
                <w:sz w:val="24"/>
                <w:szCs w:val="24"/>
                <w:lang w:val="ru-RU"/>
              </w:rPr>
              <w:t>15.1</w:t>
            </w:r>
          </w:p>
        </w:tc>
      </w:tr>
    </w:tbl>
    <w:p w:rsidR="0068771A" w:rsidRPr="002556AE" w:rsidRDefault="002556AE">
      <w:pPr>
        <w:rPr>
          <w:rFonts w:hAnsi="Times New Roman" w:cs="Times New Roman"/>
          <w:color w:val="000000"/>
          <w:sz w:val="24"/>
          <w:szCs w:val="24"/>
          <w:lang w:val="ru-RU"/>
        </w:rPr>
      </w:pPr>
      <w:r w:rsidRPr="002556AE">
        <w:rPr>
          <w:rFonts w:hAnsi="Times New Roman" w:cs="Times New Roman"/>
          <w:b/>
          <w:bCs/>
          <w:color w:val="000000"/>
          <w:sz w:val="24"/>
          <w:szCs w:val="24"/>
          <w:lang w:val="ru-RU"/>
        </w:rPr>
        <w:t>Об утверждении Положения о нормах профессиональной этики педагогов</w:t>
      </w:r>
    </w:p>
    <w:p w:rsidR="0068771A" w:rsidRPr="002556AE" w:rsidRDefault="002556AE" w:rsidP="002556AE">
      <w:pPr>
        <w:jc w:val="both"/>
        <w:rPr>
          <w:rFonts w:hAnsi="Times New Roman" w:cs="Times New Roman"/>
          <w:color w:val="000000"/>
          <w:sz w:val="24"/>
          <w:szCs w:val="24"/>
          <w:lang w:val="ru-RU"/>
        </w:rPr>
      </w:pPr>
      <w:r w:rsidRPr="002556AE">
        <w:rPr>
          <w:rFonts w:hAnsi="Times New Roman" w:cs="Times New Roman"/>
          <w:color w:val="000000"/>
          <w:sz w:val="24"/>
          <w:szCs w:val="24"/>
          <w:lang w:val="ru-RU"/>
        </w:rPr>
        <w:t xml:space="preserve">На основании части 1 статьи 28 Федерального закона от 29.12.2012 № 273-ФЗ «Об образовании в Российской Федерации» с целью </w:t>
      </w:r>
      <w:proofErr w:type="gramStart"/>
      <w:r w:rsidRPr="002556AE">
        <w:rPr>
          <w:rFonts w:hAnsi="Times New Roman" w:cs="Times New Roman"/>
          <w:color w:val="000000"/>
          <w:sz w:val="24"/>
          <w:szCs w:val="24"/>
          <w:lang w:val="ru-RU"/>
        </w:rPr>
        <w:t>регулирования вопросов этики профессионального поведения педагогических работников</w:t>
      </w:r>
      <w:proofErr w:type="gramEnd"/>
      <w:r w:rsidRPr="002556AE">
        <w:rPr>
          <w:rFonts w:hAnsi="Times New Roman" w:cs="Times New Roman"/>
          <w:color w:val="000000"/>
          <w:sz w:val="24"/>
          <w:szCs w:val="24"/>
          <w:lang w:val="ru-RU"/>
        </w:rPr>
        <w:t xml:space="preserve"> МБОУ </w:t>
      </w:r>
      <w:r>
        <w:rPr>
          <w:rFonts w:hAnsi="Times New Roman" w:cs="Times New Roman"/>
          <w:color w:val="000000"/>
          <w:sz w:val="24"/>
          <w:szCs w:val="24"/>
          <w:lang w:val="ru-RU"/>
        </w:rPr>
        <w:t>«</w:t>
      </w:r>
      <w:proofErr w:type="spellStart"/>
      <w:r>
        <w:rPr>
          <w:rFonts w:hAnsi="Times New Roman" w:cs="Times New Roman"/>
          <w:color w:val="000000"/>
          <w:sz w:val="24"/>
          <w:szCs w:val="24"/>
          <w:lang w:val="ru-RU"/>
        </w:rPr>
        <w:t>Новобайбатыревская</w:t>
      </w:r>
      <w:proofErr w:type="spellEnd"/>
      <w:r>
        <w:rPr>
          <w:rFonts w:hAnsi="Times New Roman" w:cs="Times New Roman"/>
          <w:color w:val="000000"/>
          <w:sz w:val="24"/>
          <w:szCs w:val="24"/>
          <w:lang w:val="ru-RU"/>
        </w:rPr>
        <w:t xml:space="preserve"> СОШ»</w:t>
      </w:r>
    </w:p>
    <w:p w:rsidR="0068771A" w:rsidRPr="002556AE" w:rsidRDefault="002556AE" w:rsidP="002556AE">
      <w:pPr>
        <w:jc w:val="both"/>
        <w:rPr>
          <w:rFonts w:hAnsi="Times New Roman" w:cs="Times New Roman"/>
          <w:color w:val="000000"/>
          <w:sz w:val="24"/>
          <w:szCs w:val="24"/>
          <w:lang w:val="ru-RU"/>
        </w:rPr>
      </w:pPr>
      <w:r w:rsidRPr="002556AE">
        <w:rPr>
          <w:rFonts w:hAnsi="Times New Roman" w:cs="Times New Roman"/>
          <w:color w:val="000000"/>
          <w:sz w:val="24"/>
          <w:szCs w:val="24"/>
          <w:lang w:val="ru-RU"/>
        </w:rPr>
        <w:t>ПРИКАЗЫВАЮ:</w:t>
      </w:r>
    </w:p>
    <w:p w:rsidR="0068771A" w:rsidRPr="002556AE" w:rsidRDefault="002556AE" w:rsidP="002556AE">
      <w:pPr>
        <w:jc w:val="both"/>
        <w:rPr>
          <w:rFonts w:hAnsi="Times New Roman" w:cs="Times New Roman"/>
          <w:color w:val="000000"/>
          <w:sz w:val="24"/>
          <w:szCs w:val="24"/>
          <w:lang w:val="ru-RU"/>
        </w:rPr>
      </w:pPr>
      <w:r w:rsidRPr="002556AE">
        <w:rPr>
          <w:rFonts w:hAnsi="Times New Roman" w:cs="Times New Roman"/>
          <w:color w:val="000000"/>
          <w:sz w:val="24"/>
          <w:szCs w:val="24"/>
          <w:lang w:val="ru-RU"/>
        </w:rPr>
        <w:t>1. Утвердить и ввести в действие с 09.02.2026</w:t>
      </w:r>
      <w:r>
        <w:rPr>
          <w:rFonts w:hAnsi="Times New Roman" w:cs="Times New Roman"/>
          <w:color w:val="000000"/>
          <w:sz w:val="24"/>
          <w:szCs w:val="24"/>
        </w:rPr>
        <w:t> </w:t>
      </w:r>
      <w:r w:rsidRPr="002556AE">
        <w:rPr>
          <w:rFonts w:hAnsi="Times New Roman" w:cs="Times New Roman"/>
          <w:color w:val="000000"/>
          <w:sz w:val="24"/>
          <w:szCs w:val="24"/>
          <w:lang w:val="ru-RU"/>
        </w:rPr>
        <w:t>Положение о нормах профессиональной этики педагогических работников согласно приложению к настоящему приказу (далее – Положение).</w:t>
      </w:r>
    </w:p>
    <w:p w:rsidR="0068771A" w:rsidRPr="002556AE" w:rsidRDefault="002556AE" w:rsidP="002556AE">
      <w:pPr>
        <w:jc w:val="both"/>
        <w:rPr>
          <w:rFonts w:hAnsi="Times New Roman" w:cs="Times New Roman"/>
          <w:color w:val="000000"/>
          <w:sz w:val="24"/>
          <w:szCs w:val="24"/>
          <w:lang w:val="ru-RU"/>
        </w:rPr>
      </w:pPr>
      <w:r w:rsidRPr="002556AE">
        <w:rPr>
          <w:rFonts w:hAnsi="Times New Roman" w:cs="Times New Roman"/>
          <w:color w:val="000000"/>
          <w:sz w:val="24"/>
          <w:szCs w:val="24"/>
          <w:lang w:val="ru-RU"/>
        </w:rPr>
        <w:t xml:space="preserve">2. Специалисту по кадрам </w:t>
      </w:r>
      <w:r>
        <w:rPr>
          <w:rFonts w:hAnsi="Times New Roman" w:cs="Times New Roman"/>
          <w:color w:val="000000"/>
          <w:sz w:val="24"/>
          <w:szCs w:val="24"/>
          <w:lang w:val="ru-RU"/>
        </w:rPr>
        <w:t>Ивановой С.А.</w:t>
      </w:r>
      <w:r w:rsidRPr="002556AE">
        <w:rPr>
          <w:rFonts w:hAnsi="Times New Roman" w:cs="Times New Roman"/>
          <w:color w:val="000000"/>
          <w:sz w:val="24"/>
          <w:szCs w:val="24"/>
          <w:lang w:val="ru-RU"/>
        </w:rPr>
        <w:t xml:space="preserve"> ознакомить с Положением всех педагогических работников МБОУ </w:t>
      </w:r>
      <w:r>
        <w:rPr>
          <w:rFonts w:hAnsi="Times New Roman" w:cs="Times New Roman"/>
          <w:color w:val="000000"/>
          <w:sz w:val="24"/>
          <w:szCs w:val="24"/>
          <w:lang w:val="ru-RU"/>
        </w:rPr>
        <w:t>«</w:t>
      </w:r>
      <w:proofErr w:type="spellStart"/>
      <w:r>
        <w:rPr>
          <w:rFonts w:hAnsi="Times New Roman" w:cs="Times New Roman"/>
          <w:color w:val="000000"/>
          <w:sz w:val="24"/>
          <w:szCs w:val="24"/>
          <w:lang w:val="ru-RU"/>
        </w:rPr>
        <w:t>Новобайбатыревская</w:t>
      </w:r>
      <w:proofErr w:type="spellEnd"/>
      <w:r>
        <w:rPr>
          <w:rFonts w:hAnsi="Times New Roman" w:cs="Times New Roman"/>
          <w:color w:val="000000"/>
          <w:sz w:val="24"/>
          <w:szCs w:val="24"/>
          <w:lang w:val="ru-RU"/>
        </w:rPr>
        <w:t xml:space="preserve"> СОШ» </w:t>
      </w:r>
      <w:r w:rsidRPr="002556AE">
        <w:rPr>
          <w:rFonts w:hAnsi="Times New Roman" w:cs="Times New Roman"/>
          <w:color w:val="000000"/>
          <w:sz w:val="24"/>
          <w:szCs w:val="24"/>
          <w:lang w:val="ru-RU"/>
        </w:rPr>
        <w:t>под подпись в срок до 09.02.2026.</w:t>
      </w:r>
    </w:p>
    <w:p w:rsidR="0068771A" w:rsidRPr="002556AE" w:rsidRDefault="002556AE" w:rsidP="002556AE">
      <w:pPr>
        <w:jc w:val="both"/>
        <w:rPr>
          <w:rFonts w:hAnsi="Times New Roman" w:cs="Times New Roman"/>
          <w:color w:val="000000"/>
          <w:sz w:val="24"/>
          <w:szCs w:val="24"/>
          <w:lang w:val="ru-RU"/>
        </w:rPr>
      </w:pPr>
      <w:r w:rsidRPr="002556AE">
        <w:rPr>
          <w:rFonts w:hAnsi="Times New Roman" w:cs="Times New Roman"/>
          <w:color w:val="000000"/>
          <w:sz w:val="24"/>
          <w:szCs w:val="24"/>
          <w:lang w:val="ru-RU"/>
        </w:rPr>
        <w:t xml:space="preserve">3. </w:t>
      </w:r>
      <w:r>
        <w:rPr>
          <w:rFonts w:hAnsi="Times New Roman" w:cs="Times New Roman"/>
          <w:color w:val="000000"/>
          <w:sz w:val="24"/>
          <w:szCs w:val="24"/>
          <w:lang w:val="ru-RU"/>
        </w:rPr>
        <w:t xml:space="preserve">Учителю информатики Викентьевой О.В. </w:t>
      </w:r>
      <w:r w:rsidRPr="002556AE">
        <w:rPr>
          <w:rFonts w:hAnsi="Times New Roman" w:cs="Times New Roman"/>
          <w:color w:val="000000"/>
          <w:sz w:val="24"/>
          <w:szCs w:val="24"/>
          <w:lang w:val="ru-RU"/>
        </w:rPr>
        <w:t xml:space="preserve"> </w:t>
      </w:r>
      <w:proofErr w:type="gramStart"/>
      <w:r w:rsidRPr="002556AE">
        <w:rPr>
          <w:rFonts w:hAnsi="Times New Roman" w:cs="Times New Roman"/>
          <w:color w:val="000000"/>
          <w:sz w:val="24"/>
          <w:szCs w:val="24"/>
          <w:lang w:val="ru-RU"/>
        </w:rPr>
        <w:t>разместить Положение</w:t>
      </w:r>
      <w:proofErr w:type="gramEnd"/>
      <w:r w:rsidRPr="002556AE">
        <w:rPr>
          <w:rFonts w:hAnsi="Times New Roman" w:cs="Times New Roman"/>
          <w:color w:val="000000"/>
          <w:sz w:val="24"/>
          <w:szCs w:val="24"/>
          <w:lang w:val="ru-RU"/>
        </w:rPr>
        <w:t xml:space="preserve"> на официальном сайте МБОУ </w:t>
      </w:r>
      <w:r>
        <w:rPr>
          <w:rFonts w:hAnsi="Times New Roman" w:cs="Times New Roman"/>
          <w:color w:val="000000"/>
          <w:sz w:val="24"/>
          <w:szCs w:val="24"/>
          <w:lang w:val="ru-RU"/>
        </w:rPr>
        <w:t>«</w:t>
      </w:r>
      <w:proofErr w:type="spellStart"/>
      <w:r>
        <w:rPr>
          <w:rFonts w:hAnsi="Times New Roman" w:cs="Times New Roman"/>
          <w:color w:val="000000"/>
          <w:sz w:val="24"/>
          <w:szCs w:val="24"/>
          <w:lang w:val="ru-RU"/>
        </w:rPr>
        <w:t>Новобайбатыревская</w:t>
      </w:r>
      <w:proofErr w:type="spellEnd"/>
      <w:r>
        <w:rPr>
          <w:rFonts w:hAnsi="Times New Roman" w:cs="Times New Roman"/>
          <w:color w:val="000000"/>
          <w:sz w:val="24"/>
          <w:szCs w:val="24"/>
          <w:lang w:val="ru-RU"/>
        </w:rPr>
        <w:t xml:space="preserve"> СОШ»</w:t>
      </w:r>
      <w:r w:rsidRPr="002556AE">
        <w:rPr>
          <w:rFonts w:hAnsi="Times New Roman" w:cs="Times New Roman"/>
          <w:color w:val="000000"/>
          <w:sz w:val="24"/>
          <w:szCs w:val="24"/>
          <w:lang w:val="ru-RU"/>
        </w:rPr>
        <w:t xml:space="preserve"> в подразделе «Документы» раздела «Сведения об образовательной организации» в срок до 09.02.2026.</w:t>
      </w:r>
    </w:p>
    <w:p w:rsidR="0068771A" w:rsidRPr="002556AE" w:rsidRDefault="002556AE" w:rsidP="002556AE">
      <w:pPr>
        <w:jc w:val="both"/>
        <w:rPr>
          <w:rFonts w:hAnsi="Times New Roman" w:cs="Times New Roman"/>
          <w:color w:val="000000"/>
          <w:sz w:val="24"/>
          <w:szCs w:val="24"/>
          <w:lang w:val="ru-RU"/>
        </w:rPr>
      </w:pPr>
      <w:r w:rsidRPr="002556AE">
        <w:rPr>
          <w:rFonts w:hAnsi="Times New Roman" w:cs="Times New Roman"/>
          <w:color w:val="000000"/>
          <w:sz w:val="24"/>
          <w:szCs w:val="24"/>
          <w:lang w:val="ru-RU"/>
        </w:rPr>
        <w:t xml:space="preserve">4. Секретарю </w:t>
      </w:r>
      <w:r>
        <w:rPr>
          <w:rFonts w:hAnsi="Times New Roman" w:cs="Times New Roman"/>
          <w:color w:val="000000"/>
          <w:sz w:val="24"/>
          <w:szCs w:val="24"/>
          <w:lang w:val="ru-RU"/>
        </w:rPr>
        <w:t>Ивановой С.А.</w:t>
      </w:r>
      <w:r w:rsidRPr="002556AE">
        <w:rPr>
          <w:rFonts w:hAnsi="Times New Roman" w:cs="Times New Roman"/>
          <w:color w:val="000000"/>
          <w:sz w:val="24"/>
          <w:szCs w:val="24"/>
          <w:lang w:val="ru-RU"/>
        </w:rPr>
        <w:t xml:space="preserve"> ознакомить с приказом под подпись работников, поименованных в настоящем приказе, в срок до 03.02.2026, а также разместить копию Положения </w:t>
      </w:r>
      <w:proofErr w:type="gramStart"/>
      <w:r w:rsidRPr="002556AE">
        <w:rPr>
          <w:rFonts w:hAnsi="Times New Roman" w:cs="Times New Roman"/>
          <w:color w:val="000000"/>
          <w:sz w:val="24"/>
          <w:szCs w:val="24"/>
          <w:lang w:val="ru-RU"/>
        </w:rPr>
        <w:t>на</w:t>
      </w:r>
      <w:proofErr w:type="gramEnd"/>
      <w:r w:rsidRPr="002556AE">
        <w:rPr>
          <w:rFonts w:hAnsi="Times New Roman" w:cs="Times New Roman"/>
          <w:color w:val="000000"/>
          <w:sz w:val="24"/>
          <w:szCs w:val="24"/>
          <w:lang w:val="ru-RU"/>
        </w:rPr>
        <w:t xml:space="preserve"> информационном </w:t>
      </w:r>
      <w:proofErr w:type="gramStart"/>
      <w:r w:rsidRPr="002556AE">
        <w:rPr>
          <w:rFonts w:hAnsi="Times New Roman" w:cs="Times New Roman"/>
          <w:color w:val="000000"/>
          <w:sz w:val="24"/>
          <w:szCs w:val="24"/>
          <w:lang w:val="ru-RU"/>
        </w:rPr>
        <w:t>стенде</w:t>
      </w:r>
      <w:proofErr w:type="gramEnd"/>
      <w:r w:rsidRPr="002556AE">
        <w:rPr>
          <w:rFonts w:hAnsi="Times New Roman" w:cs="Times New Roman"/>
          <w:color w:val="000000"/>
          <w:sz w:val="24"/>
          <w:szCs w:val="24"/>
          <w:lang w:val="ru-RU"/>
        </w:rPr>
        <w:t xml:space="preserve"> в учительском кабинете.</w:t>
      </w:r>
    </w:p>
    <w:p w:rsidR="0068771A" w:rsidRPr="002556AE" w:rsidRDefault="002556AE" w:rsidP="002556AE">
      <w:pPr>
        <w:jc w:val="both"/>
        <w:rPr>
          <w:rFonts w:hAnsi="Times New Roman" w:cs="Times New Roman"/>
          <w:color w:val="000000"/>
          <w:sz w:val="24"/>
          <w:szCs w:val="24"/>
          <w:lang w:val="ru-RU"/>
        </w:rPr>
      </w:pPr>
      <w:r w:rsidRPr="002556AE">
        <w:rPr>
          <w:rFonts w:hAnsi="Times New Roman" w:cs="Times New Roman"/>
          <w:color w:val="000000"/>
          <w:sz w:val="24"/>
          <w:szCs w:val="24"/>
          <w:lang w:val="ru-RU"/>
        </w:rPr>
        <w:t>5. Контроль исполнения настоящего приказа оставляю за собой.</w:t>
      </w:r>
    </w:p>
    <w:tbl>
      <w:tblPr>
        <w:tblW w:w="5000" w:type="pct"/>
        <w:tblCellMar>
          <w:top w:w="15" w:type="dxa"/>
          <w:left w:w="15" w:type="dxa"/>
          <w:bottom w:w="15" w:type="dxa"/>
          <w:right w:w="15" w:type="dxa"/>
        </w:tblCellMar>
        <w:tblLook w:val="0600"/>
      </w:tblPr>
      <w:tblGrid>
        <w:gridCol w:w="3681"/>
        <w:gridCol w:w="4388"/>
        <w:gridCol w:w="1981"/>
      </w:tblGrid>
      <w:tr w:rsidR="0068771A" w:rsidRPr="002556AE">
        <w:tc>
          <w:tcPr>
            <w:tcW w:w="2347" w:type="dxa"/>
            <w:tcMar>
              <w:top w:w="75" w:type="dxa"/>
              <w:left w:w="75" w:type="dxa"/>
              <w:bottom w:w="75" w:type="dxa"/>
              <w:right w:w="75" w:type="dxa"/>
            </w:tcMar>
          </w:tcPr>
          <w:p w:rsidR="0068771A" w:rsidRPr="002556AE" w:rsidRDefault="002556AE" w:rsidP="002556AE">
            <w:pPr>
              <w:rPr>
                <w:rFonts w:hAnsi="Times New Roman" w:cs="Times New Roman"/>
                <w:color w:val="000000"/>
                <w:sz w:val="24"/>
                <w:szCs w:val="24"/>
                <w:lang w:val="ru-RU"/>
              </w:rPr>
            </w:pPr>
            <w:r>
              <w:rPr>
                <w:rFonts w:hAnsi="Times New Roman" w:cs="Times New Roman"/>
                <w:color w:val="000000"/>
                <w:sz w:val="24"/>
                <w:szCs w:val="24"/>
                <w:lang w:val="ru-RU"/>
              </w:rPr>
              <w:t>И.о. д</w:t>
            </w:r>
            <w:r w:rsidRPr="002556AE">
              <w:rPr>
                <w:rFonts w:hAnsi="Times New Roman" w:cs="Times New Roman"/>
                <w:color w:val="000000"/>
                <w:sz w:val="24"/>
                <w:szCs w:val="24"/>
                <w:lang w:val="ru-RU"/>
              </w:rPr>
              <w:t>иректор</w:t>
            </w:r>
            <w:r>
              <w:rPr>
                <w:rFonts w:hAnsi="Times New Roman" w:cs="Times New Roman"/>
                <w:color w:val="000000"/>
                <w:sz w:val="24"/>
                <w:szCs w:val="24"/>
                <w:lang w:val="ru-RU"/>
              </w:rPr>
              <w:t>а</w:t>
            </w:r>
          </w:p>
        </w:tc>
        <w:tc>
          <w:tcPr>
            <w:tcW w:w="2798" w:type="dxa"/>
            <w:tcMar>
              <w:top w:w="75" w:type="dxa"/>
              <w:left w:w="75" w:type="dxa"/>
              <w:bottom w:w="75" w:type="dxa"/>
              <w:right w:w="75" w:type="dxa"/>
            </w:tcMar>
          </w:tcPr>
          <w:p w:rsidR="0068771A" w:rsidRPr="002556AE" w:rsidRDefault="0068771A">
            <w:pPr>
              <w:rPr>
                <w:rFonts w:hAnsi="Times New Roman" w:cs="Times New Roman"/>
                <w:color w:val="000000"/>
                <w:sz w:val="24"/>
                <w:szCs w:val="24"/>
                <w:lang w:val="ru-RU"/>
              </w:rPr>
            </w:pPr>
          </w:p>
        </w:tc>
        <w:tc>
          <w:tcPr>
            <w:tcW w:w="1263" w:type="dxa"/>
            <w:tcMar>
              <w:top w:w="75" w:type="dxa"/>
              <w:left w:w="75" w:type="dxa"/>
              <w:bottom w:w="75" w:type="dxa"/>
              <w:right w:w="75" w:type="dxa"/>
            </w:tcMar>
          </w:tcPr>
          <w:p w:rsidR="0068771A" w:rsidRPr="002556AE" w:rsidRDefault="002556AE">
            <w:pPr>
              <w:rPr>
                <w:rFonts w:hAnsi="Times New Roman" w:cs="Times New Roman"/>
                <w:color w:val="000000"/>
                <w:sz w:val="24"/>
                <w:szCs w:val="24"/>
                <w:lang w:val="ru-RU"/>
              </w:rPr>
            </w:pPr>
            <w:r>
              <w:rPr>
                <w:rFonts w:hAnsi="Times New Roman" w:cs="Times New Roman"/>
                <w:color w:val="000000"/>
                <w:sz w:val="24"/>
                <w:szCs w:val="24"/>
                <w:lang w:val="ru-RU"/>
              </w:rPr>
              <w:t>А.А. Смирнова</w:t>
            </w:r>
          </w:p>
        </w:tc>
      </w:tr>
    </w:tbl>
    <w:p w:rsidR="0068771A" w:rsidRPr="002556AE" w:rsidRDefault="002556AE">
      <w:pPr>
        <w:rPr>
          <w:rFonts w:hAnsi="Times New Roman" w:cs="Times New Roman"/>
          <w:color w:val="000000"/>
          <w:sz w:val="24"/>
          <w:szCs w:val="24"/>
          <w:lang w:val="ru-RU"/>
        </w:rPr>
      </w:pPr>
      <w:r w:rsidRPr="002556AE">
        <w:rPr>
          <w:rFonts w:hAnsi="Times New Roman" w:cs="Times New Roman"/>
          <w:color w:val="000000"/>
          <w:sz w:val="24"/>
          <w:szCs w:val="24"/>
          <w:lang w:val="ru-RU"/>
        </w:rPr>
        <w:t xml:space="preserve">С приказом </w:t>
      </w:r>
      <w:proofErr w:type="gramStart"/>
      <w:r w:rsidRPr="002556AE">
        <w:rPr>
          <w:rFonts w:hAnsi="Times New Roman" w:cs="Times New Roman"/>
          <w:color w:val="000000"/>
          <w:sz w:val="24"/>
          <w:szCs w:val="24"/>
          <w:lang w:val="ru-RU"/>
        </w:rPr>
        <w:t>ознакомлены</w:t>
      </w:r>
      <w:proofErr w:type="gramEnd"/>
      <w:r w:rsidRPr="002556AE">
        <w:rPr>
          <w:rFonts w:hAnsi="Times New Roman" w:cs="Times New Roman"/>
          <w:color w:val="000000"/>
          <w:sz w:val="24"/>
          <w:szCs w:val="24"/>
          <w:lang w:val="ru-RU"/>
        </w:rPr>
        <w:t>:</w:t>
      </w:r>
    </w:p>
    <w:tbl>
      <w:tblPr>
        <w:tblW w:w="5000" w:type="pct"/>
        <w:tblCellMar>
          <w:top w:w="15" w:type="dxa"/>
          <w:left w:w="15" w:type="dxa"/>
          <w:bottom w:w="15" w:type="dxa"/>
          <w:right w:w="15" w:type="dxa"/>
        </w:tblCellMar>
        <w:tblLook w:val="0600"/>
      </w:tblPr>
      <w:tblGrid>
        <w:gridCol w:w="5025"/>
        <w:gridCol w:w="5025"/>
      </w:tblGrid>
      <w:tr w:rsidR="0068771A" w:rsidRPr="007E5C58" w:rsidTr="002556AE">
        <w:tc>
          <w:tcPr>
            <w:tcW w:w="5025" w:type="dxa"/>
            <w:tcMar>
              <w:top w:w="75" w:type="dxa"/>
              <w:left w:w="75" w:type="dxa"/>
              <w:bottom w:w="75" w:type="dxa"/>
              <w:right w:w="75" w:type="dxa"/>
            </w:tcMar>
          </w:tcPr>
          <w:p w:rsidR="0068771A" w:rsidRPr="002556AE" w:rsidRDefault="0068771A">
            <w:pPr>
              <w:ind w:left="75" w:right="75"/>
              <w:rPr>
                <w:rFonts w:hAnsi="Times New Roman" w:cs="Times New Roman"/>
                <w:color w:val="000000"/>
                <w:sz w:val="24"/>
                <w:szCs w:val="24"/>
                <w:lang w:val="ru-RU"/>
              </w:rPr>
            </w:pPr>
          </w:p>
        </w:tc>
        <w:tc>
          <w:tcPr>
            <w:tcW w:w="5025" w:type="dxa"/>
            <w:tcMar>
              <w:top w:w="75" w:type="dxa"/>
              <w:left w:w="75" w:type="dxa"/>
              <w:bottom w:w="75" w:type="dxa"/>
              <w:right w:w="75" w:type="dxa"/>
            </w:tcMar>
          </w:tcPr>
          <w:p w:rsidR="0068771A" w:rsidRPr="002556AE" w:rsidRDefault="002556AE" w:rsidP="002556AE">
            <w:pPr>
              <w:rPr>
                <w:rFonts w:hAnsi="Times New Roman" w:cs="Times New Roman"/>
                <w:color w:val="000000"/>
                <w:sz w:val="24"/>
                <w:szCs w:val="24"/>
                <w:lang w:val="ru-RU"/>
              </w:rPr>
            </w:pPr>
            <w:r w:rsidRPr="002556AE">
              <w:rPr>
                <w:rFonts w:hAnsi="Times New Roman" w:cs="Times New Roman"/>
                <w:color w:val="000000"/>
                <w:sz w:val="24"/>
                <w:szCs w:val="24"/>
                <w:lang w:val="ru-RU"/>
              </w:rPr>
              <w:t>Приложение</w:t>
            </w:r>
            <w:r w:rsidRPr="002556AE">
              <w:rPr>
                <w:lang w:val="ru-RU"/>
              </w:rPr>
              <w:br/>
            </w:r>
            <w:r w:rsidRPr="002556AE">
              <w:rPr>
                <w:rFonts w:hAnsi="Times New Roman" w:cs="Times New Roman"/>
                <w:color w:val="000000"/>
                <w:sz w:val="24"/>
                <w:szCs w:val="24"/>
                <w:lang w:val="ru-RU"/>
              </w:rPr>
              <w:t xml:space="preserve">к приказу МБОУ </w:t>
            </w:r>
            <w:r>
              <w:rPr>
                <w:rFonts w:hAnsi="Times New Roman" w:cs="Times New Roman"/>
                <w:color w:val="000000"/>
                <w:sz w:val="24"/>
                <w:szCs w:val="24"/>
                <w:lang w:val="ru-RU"/>
              </w:rPr>
              <w:t>«</w:t>
            </w:r>
            <w:proofErr w:type="spellStart"/>
            <w:r>
              <w:rPr>
                <w:rFonts w:hAnsi="Times New Roman" w:cs="Times New Roman"/>
                <w:color w:val="000000"/>
                <w:sz w:val="24"/>
                <w:szCs w:val="24"/>
                <w:lang w:val="ru-RU"/>
              </w:rPr>
              <w:t>Новобайбатыревская</w:t>
            </w:r>
            <w:proofErr w:type="spellEnd"/>
            <w:r>
              <w:rPr>
                <w:rFonts w:hAnsi="Times New Roman" w:cs="Times New Roman"/>
                <w:color w:val="000000"/>
                <w:sz w:val="24"/>
                <w:szCs w:val="24"/>
                <w:lang w:val="ru-RU"/>
              </w:rPr>
              <w:t xml:space="preserve"> СОШ»</w:t>
            </w:r>
            <w:r w:rsidRPr="002556AE">
              <w:rPr>
                <w:lang w:val="ru-RU"/>
              </w:rPr>
              <w:br/>
            </w:r>
            <w:r w:rsidRPr="002556AE">
              <w:rPr>
                <w:rFonts w:hAnsi="Times New Roman" w:cs="Times New Roman"/>
                <w:color w:val="000000"/>
                <w:sz w:val="24"/>
                <w:szCs w:val="24"/>
                <w:lang w:val="ru-RU"/>
              </w:rPr>
              <w:t xml:space="preserve">от 02.02.2026 № </w:t>
            </w:r>
            <w:r>
              <w:rPr>
                <w:rFonts w:hAnsi="Times New Roman" w:cs="Times New Roman"/>
                <w:color w:val="000000"/>
                <w:sz w:val="24"/>
                <w:szCs w:val="24"/>
                <w:lang w:val="ru-RU"/>
              </w:rPr>
              <w:t>15.1</w:t>
            </w:r>
          </w:p>
        </w:tc>
      </w:tr>
    </w:tbl>
    <w:p w:rsidR="002556AE" w:rsidRPr="00174B63" w:rsidRDefault="002556AE" w:rsidP="002556AE">
      <w:pPr>
        <w:jc w:val="center"/>
        <w:rPr>
          <w:rFonts w:hAnsi="Times New Roman" w:cs="Times New Roman"/>
          <w:color w:val="000000"/>
          <w:sz w:val="24"/>
          <w:szCs w:val="24"/>
          <w:lang w:val="ru-RU"/>
        </w:rPr>
      </w:pPr>
      <w:r w:rsidRPr="00174B63">
        <w:rPr>
          <w:rFonts w:hAnsi="Times New Roman" w:cs="Times New Roman"/>
          <w:b/>
          <w:bCs/>
          <w:color w:val="000000"/>
          <w:sz w:val="24"/>
          <w:szCs w:val="24"/>
          <w:lang w:val="ru-RU"/>
        </w:rPr>
        <w:t>Положение о нормах профессиональной этики педагогических работников</w:t>
      </w:r>
    </w:p>
    <w:p w:rsidR="002556AE" w:rsidRPr="00174B63" w:rsidRDefault="002556AE" w:rsidP="002556AE">
      <w:pPr>
        <w:jc w:val="center"/>
        <w:rPr>
          <w:rFonts w:hAnsi="Times New Roman" w:cs="Times New Roman"/>
          <w:color w:val="000000"/>
          <w:sz w:val="24"/>
          <w:szCs w:val="24"/>
          <w:lang w:val="ru-RU"/>
        </w:rPr>
      </w:pPr>
      <w:r w:rsidRPr="00174B63">
        <w:rPr>
          <w:rFonts w:hAnsi="Times New Roman" w:cs="Times New Roman"/>
          <w:b/>
          <w:bCs/>
          <w:color w:val="000000"/>
          <w:sz w:val="24"/>
          <w:szCs w:val="24"/>
          <w:lang w:val="ru-RU"/>
        </w:rPr>
        <w:t>1. Общие положения</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1.1. Положение о нормах профессиональной этики педагогических работников (далее – Положение) разработано на основании положений Конституции Российской Федерации, Трудового кодекса Российской Федерации, Федерального закона от 29.12.2012 № 273-ФЗ «Об образовании в Российской Федерации» и Федерального закона от 29.12.2010 № 436-ФЗ «О защите детей от информации, причиняющей вред их здоровью и развитию».</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lastRenderedPageBreak/>
        <w:t xml:space="preserve">1.2. Положение содержит нормы профессиональной этики педагогических работников, которыми они должны руководствоваться при осуществлении профессиональной деятельности независимо от занимаемой должности, и механизмы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 в МБОУ </w:t>
      </w:r>
      <w:r>
        <w:rPr>
          <w:rFonts w:hAnsi="Times New Roman" w:cs="Times New Roman"/>
          <w:color w:val="000000"/>
          <w:sz w:val="24"/>
          <w:szCs w:val="24"/>
          <w:lang w:val="ru-RU"/>
        </w:rPr>
        <w:t>«</w:t>
      </w:r>
      <w:proofErr w:type="spellStart"/>
      <w:r>
        <w:rPr>
          <w:rFonts w:hAnsi="Times New Roman" w:cs="Times New Roman"/>
          <w:color w:val="000000"/>
          <w:sz w:val="24"/>
          <w:szCs w:val="24"/>
          <w:lang w:val="ru-RU"/>
        </w:rPr>
        <w:t>Новобайбатыревская</w:t>
      </w:r>
      <w:proofErr w:type="spellEnd"/>
      <w:r>
        <w:rPr>
          <w:rFonts w:hAnsi="Times New Roman" w:cs="Times New Roman"/>
          <w:color w:val="000000"/>
          <w:sz w:val="24"/>
          <w:szCs w:val="24"/>
          <w:lang w:val="ru-RU"/>
        </w:rPr>
        <w:t xml:space="preserve"> СОШ»</w:t>
      </w:r>
      <w:r w:rsidRPr="00174B63">
        <w:rPr>
          <w:rFonts w:hAnsi="Times New Roman" w:cs="Times New Roman"/>
          <w:color w:val="000000"/>
          <w:sz w:val="24"/>
          <w:szCs w:val="24"/>
          <w:lang w:val="ru-RU"/>
        </w:rPr>
        <w:t xml:space="preserve"> (далее – образовательная организация).</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b/>
          <w:bCs/>
          <w:color w:val="000000"/>
          <w:sz w:val="24"/>
          <w:szCs w:val="24"/>
          <w:lang w:val="ru-RU"/>
        </w:rPr>
        <w:t>2. Нормы профессиональной этики педагогических работников</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2.1. Профессиональная этика педагогических работников - совокупность моральных норм, определяющих их отношение к своему профессиональному долгу и ко всем участникам образовательных отношений.</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Нормы профессиональной этики, предусмотренные Законом об образовании:</w:t>
      </w:r>
    </w:p>
    <w:p w:rsidR="002556AE" w:rsidRPr="00174B63" w:rsidRDefault="002556AE" w:rsidP="002556AE">
      <w:pPr>
        <w:numPr>
          <w:ilvl w:val="0"/>
          <w:numId w:val="1"/>
        </w:numPr>
        <w:ind w:left="780" w:right="180"/>
        <w:contextualSpacing/>
        <w:jc w:val="both"/>
        <w:rPr>
          <w:rFonts w:hAnsi="Times New Roman" w:cs="Times New Roman"/>
          <w:color w:val="000000"/>
          <w:sz w:val="24"/>
          <w:szCs w:val="24"/>
          <w:lang w:val="ru-RU"/>
        </w:rPr>
      </w:pPr>
      <w:r w:rsidRPr="00174B63">
        <w:rPr>
          <w:rFonts w:hAnsi="Times New Roman" w:cs="Times New Roman"/>
          <w:color w:val="000000"/>
          <w:sz w:val="24"/>
          <w:szCs w:val="24"/>
          <w:lang w:val="ru-RU"/>
        </w:rPr>
        <w:t>обязанность педагогических работников следовать требованиям профессиональной этики (п. 2 ч. 1 ст. 48);</w:t>
      </w:r>
    </w:p>
    <w:p w:rsidR="002556AE" w:rsidRPr="00174B63" w:rsidRDefault="002556AE" w:rsidP="002556AE">
      <w:pPr>
        <w:numPr>
          <w:ilvl w:val="0"/>
          <w:numId w:val="1"/>
        </w:numPr>
        <w:ind w:left="780" w:right="180"/>
        <w:contextualSpacing/>
        <w:jc w:val="both"/>
        <w:rPr>
          <w:rFonts w:hAnsi="Times New Roman" w:cs="Times New Roman"/>
          <w:color w:val="000000"/>
          <w:sz w:val="24"/>
          <w:szCs w:val="24"/>
          <w:lang w:val="ru-RU"/>
        </w:rPr>
      </w:pPr>
      <w:r w:rsidRPr="00174B63">
        <w:rPr>
          <w:rFonts w:hAnsi="Times New Roman" w:cs="Times New Roman"/>
          <w:color w:val="000000"/>
          <w:sz w:val="24"/>
          <w:szCs w:val="24"/>
          <w:lang w:val="ru-RU"/>
        </w:rPr>
        <w:t>закрепление норм профессиональной этики в локальных нормативных актах образовательной организации (</w:t>
      </w:r>
      <w:proofErr w:type="gramStart"/>
      <w:r w:rsidRPr="00174B63">
        <w:rPr>
          <w:rFonts w:hAnsi="Times New Roman" w:cs="Times New Roman"/>
          <w:color w:val="000000"/>
          <w:sz w:val="24"/>
          <w:szCs w:val="24"/>
          <w:lang w:val="ru-RU"/>
        </w:rPr>
        <w:t>ч</w:t>
      </w:r>
      <w:proofErr w:type="gramEnd"/>
      <w:r w:rsidRPr="00174B63">
        <w:rPr>
          <w:rFonts w:hAnsi="Times New Roman" w:cs="Times New Roman"/>
          <w:color w:val="000000"/>
          <w:sz w:val="24"/>
          <w:szCs w:val="24"/>
          <w:lang w:val="ru-RU"/>
        </w:rPr>
        <w:t>. 4 ст. 47);</w:t>
      </w:r>
    </w:p>
    <w:p w:rsidR="002556AE" w:rsidRPr="00174B63" w:rsidRDefault="002556AE" w:rsidP="002556AE">
      <w:pPr>
        <w:numPr>
          <w:ilvl w:val="0"/>
          <w:numId w:val="1"/>
        </w:numPr>
        <w:ind w:left="780" w:right="180"/>
        <w:jc w:val="both"/>
        <w:rPr>
          <w:rFonts w:hAnsi="Times New Roman" w:cs="Times New Roman"/>
          <w:color w:val="000000"/>
          <w:sz w:val="24"/>
          <w:szCs w:val="24"/>
          <w:lang w:val="ru-RU"/>
        </w:rPr>
      </w:pPr>
      <w:r w:rsidRPr="00174B63">
        <w:rPr>
          <w:rFonts w:hAnsi="Times New Roman" w:cs="Times New Roman"/>
          <w:color w:val="000000"/>
          <w:sz w:val="24"/>
          <w:szCs w:val="24"/>
          <w:lang w:val="ru-RU"/>
        </w:rPr>
        <w:t>ответственность педагогических работников за неисполнение или ненадлежащее исполнение обязанности по соблюдению норм профессиональной этики (</w:t>
      </w:r>
      <w:proofErr w:type="gramStart"/>
      <w:r w:rsidRPr="00174B63">
        <w:rPr>
          <w:rFonts w:hAnsi="Times New Roman" w:cs="Times New Roman"/>
          <w:color w:val="000000"/>
          <w:sz w:val="24"/>
          <w:szCs w:val="24"/>
          <w:lang w:val="ru-RU"/>
        </w:rPr>
        <w:t>ч</w:t>
      </w:r>
      <w:proofErr w:type="gramEnd"/>
      <w:r w:rsidRPr="00174B63">
        <w:rPr>
          <w:rFonts w:hAnsi="Times New Roman" w:cs="Times New Roman"/>
          <w:color w:val="000000"/>
          <w:sz w:val="24"/>
          <w:szCs w:val="24"/>
          <w:lang w:val="ru-RU"/>
        </w:rPr>
        <w:t>. 4 ст. 48).</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2.2. Педагогические работники при всех обстоятельствах должны сохранять честь и достоинство, присущие их деятельности.</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2.3. Педагогические работники, сознавая ответственность перед государством, обществом и гражданами, должны:</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а) уважать честь и достоинство обучающихся и других участников образовательных отношений;</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б) 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в) проявлять доброжелательность, вежливость, тактичность и внимательность к обучающимся, их родителям (законным представителям) и коллегам;</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 xml:space="preserve">г) проявлять уважение к культуре многонационального народа Российской Федерации, учитывать культурные и иные особенности различных социальных групп, способствовать межнациональному и межрелигиозному взаимодействию между </w:t>
      </w:r>
      <w:proofErr w:type="gramStart"/>
      <w:r w:rsidRPr="00174B63">
        <w:rPr>
          <w:rFonts w:hAnsi="Times New Roman" w:cs="Times New Roman"/>
          <w:color w:val="000000"/>
          <w:sz w:val="24"/>
          <w:szCs w:val="24"/>
          <w:lang w:val="ru-RU"/>
        </w:rPr>
        <w:t>обучающимися</w:t>
      </w:r>
      <w:proofErr w:type="gramEnd"/>
      <w:r w:rsidRPr="00174B63">
        <w:rPr>
          <w:rFonts w:hAnsi="Times New Roman" w:cs="Times New Roman"/>
          <w:color w:val="000000"/>
          <w:sz w:val="24"/>
          <w:szCs w:val="24"/>
          <w:lang w:val="ru-RU"/>
        </w:rPr>
        <w:t>;</w:t>
      </w:r>
    </w:p>
    <w:p w:rsidR="002556AE" w:rsidRPr="00174B63" w:rsidRDefault="002556AE" w:rsidP="002556AE">
      <w:pPr>
        <w:jc w:val="both"/>
        <w:rPr>
          <w:rFonts w:hAnsi="Times New Roman" w:cs="Times New Roman"/>
          <w:color w:val="000000"/>
          <w:sz w:val="24"/>
          <w:szCs w:val="24"/>
          <w:lang w:val="ru-RU"/>
        </w:rPr>
      </w:pPr>
      <w:proofErr w:type="spellStart"/>
      <w:r w:rsidRPr="00174B63">
        <w:rPr>
          <w:rFonts w:hAnsi="Times New Roman" w:cs="Times New Roman"/>
          <w:color w:val="000000"/>
          <w:sz w:val="24"/>
          <w:szCs w:val="24"/>
          <w:lang w:val="ru-RU"/>
        </w:rPr>
        <w:t>д</w:t>
      </w:r>
      <w:proofErr w:type="spellEnd"/>
      <w:r w:rsidRPr="00174B63">
        <w:rPr>
          <w:rFonts w:hAnsi="Times New Roman" w:cs="Times New Roman"/>
          <w:color w:val="000000"/>
          <w:sz w:val="24"/>
          <w:szCs w:val="24"/>
          <w:lang w:val="ru-RU"/>
        </w:rPr>
        <w:t>)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 соблюдать беспристрастность, исключающую возможность влияния на свою профессиональную деятельность;</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е) соблюдать при выполнении профессиональных обязанностей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lastRenderedPageBreak/>
        <w:t>ж) придерживаться аккуратного внешнего вида, соответствующего профессиональному этикету, преподаваемой дисциплине, задачам реализуемой образовательной программы с учетом религиозных, национальных и культурных традиций в соответствии с действующим законодательством Российской Федерации и законодательством субъектов Российской Федерации, а также с учетом индивидуальных особенностей педагогического работника;</w:t>
      </w:r>
    </w:p>
    <w:p w:rsidR="002556AE" w:rsidRPr="00174B63" w:rsidRDefault="002556AE" w:rsidP="002556AE">
      <w:pPr>
        <w:jc w:val="both"/>
        <w:rPr>
          <w:rFonts w:hAnsi="Times New Roman" w:cs="Times New Roman"/>
          <w:color w:val="000000"/>
          <w:sz w:val="24"/>
          <w:szCs w:val="24"/>
          <w:lang w:val="ru-RU"/>
        </w:rPr>
      </w:pPr>
      <w:proofErr w:type="spellStart"/>
      <w:r w:rsidRPr="00174B63">
        <w:rPr>
          <w:rFonts w:hAnsi="Times New Roman" w:cs="Times New Roman"/>
          <w:color w:val="000000"/>
          <w:sz w:val="24"/>
          <w:szCs w:val="24"/>
          <w:lang w:val="ru-RU"/>
        </w:rPr>
        <w:t>з</w:t>
      </w:r>
      <w:proofErr w:type="spellEnd"/>
      <w:r w:rsidRPr="00174B63">
        <w:rPr>
          <w:rFonts w:hAnsi="Times New Roman" w:cs="Times New Roman"/>
          <w:color w:val="000000"/>
          <w:sz w:val="24"/>
          <w:szCs w:val="24"/>
          <w:lang w:val="ru-RU"/>
        </w:rPr>
        <w:t xml:space="preserve">) соблюдать правила русского языка, культуру своей речи, не допускать использования ненормативной лексики, оскорбительных и дискриминационных высказываний; предъявления неправомерных обвинений, а также угроз, выражений или действий, препятствующих нормальному общению или провоцирующих противоправное поведение, в том числе при взаимодействии с участниками образовательных отношении посредством информационно-телекоммуникационной сети «Интернет» и (или) программ для электронных вычислительных машин, которые предназначены и (или) используются для обмена электронными сообщениями (электронные </w:t>
      </w:r>
      <w:proofErr w:type="spellStart"/>
      <w:r w:rsidRPr="00174B63">
        <w:rPr>
          <w:rFonts w:hAnsi="Times New Roman" w:cs="Times New Roman"/>
          <w:color w:val="000000"/>
          <w:sz w:val="24"/>
          <w:szCs w:val="24"/>
          <w:lang w:val="ru-RU"/>
        </w:rPr>
        <w:t>мессенджеры</w:t>
      </w:r>
      <w:proofErr w:type="spellEnd"/>
      <w:r w:rsidRPr="00174B63">
        <w:rPr>
          <w:rFonts w:hAnsi="Times New Roman" w:cs="Times New Roman"/>
          <w:color w:val="000000"/>
          <w:sz w:val="24"/>
          <w:szCs w:val="24"/>
          <w:lang w:val="ru-RU"/>
        </w:rPr>
        <w:t>);</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и) воздерживаться от размещения в информационно-телекоммуникационной сети «Интернет», в местах, доступных для детей, информации, причиняющий вред здоровью и (или) развитию детей;</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к) избегать ситуаций, способных нанести вред чести, достоинству и деловой репутации педагогического работника и (или) организации, осуществляющей образовательную деятельность, не терять самообладания, сохранять спокойствие, не поддаваться на провокации и стараться избегать конфликтных ситуаций;</w:t>
      </w:r>
    </w:p>
    <w:p w:rsidR="002556AE" w:rsidRPr="00174B63" w:rsidRDefault="002556AE" w:rsidP="002556AE">
      <w:pPr>
        <w:jc w:val="both"/>
        <w:rPr>
          <w:rFonts w:hAnsi="Times New Roman" w:cs="Times New Roman"/>
          <w:color w:val="000000"/>
          <w:sz w:val="24"/>
          <w:szCs w:val="24"/>
          <w:lang w:val="ru-RU"/>
        </w:rPr>
      </w:pPr>
      <w:proofErr w:type="gramStart"/>
      <w:r w:rsidRPr="00174B63">
        <w:rPr>
          <w:rFonts w:hAnsi="Times New Roman" w:cs="Times New Roman"/>
          <w:color w:val="000000"/>
          <w:sz w:val="24"/>
          <w:szCs w:val="24"/>
          <w:lang w:val="ru-RU"/>
        </w:rPr>
        <w:t>л) принимать меры по недопущению возникновения и урегулированию возникших случаев конфликта интересов, а также по обеспечению конфиденциальности информации об обучающихся, за разглашение которой педагогические работники несут ответственность или которая стала им известна в связи с исполнением своих должностных обязанностей.</w:t>
      </w:r>
      <w:proofErr w:type="gramEnd"/>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b/>
          <w:bCs/>
          <w:color w:val="000000"/>
          <w:sz w:val="24"/>
          <w:szCs w:val="24"/>
          <w:lang w:val="ru-RU"/>
        </w:rPr>
        <w:t>3. Реализация права педагогических работников на справедливое и объективное расследование нарушения норм профессиональной этики педагогических работников</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3.1. Образовательная организация стремится обеспечить защиту чести, достоинства и деловой репутации педагогических работников, способствовать формированию благоприятного для эффективной работы морально-психологического климата, а также справедливое и объективное расследование нарушения норм профессиональной этики педагогических работников.</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3.2. Случаи нарушения норм профессиональной этики педагогических работников, установленных разделом 2 Положения, рассматриваются по выбору педагогического работника:</w:t>
      </w:r>
    </w:p>
    <w:p w:rsidR="002556AE" w:rsidRPr="00174B63" w:rsidRDefault="002556AE" w:rsidP="002556AE">
      <w:pPr>
        <w:numPr>
          <w:ilvl w:val="0"/>
          <w:numId w:val="2"/>
        </w:numPr>
        <w:ind w:left="780" w:right="180"/>
        <w:contextualSpacing/>
        <w:jc w:val="both"/>
        <w:rPr>
          <w:rFonts w:hAnsi="Times New Roman" w:cs="Times New Roman"/>
          <w:color w:val="000000"/>
          <w:sz w:val="24"/>
          <w:szCs w:val="24"/>
          <w:lang w:val="ru-RU"/>
        </w:rPr>
      </w:pPr>
      <w:r w:rsidRPr="00174B63">
        <w:rPr>
          <w:rFonts w:hAnsi="Times New Roman" w:cs="Times New Roman"/>
          <w:color w:val="000000"/>
          <w:sz w:val="24"/>
          <w:szCs w:val="24"/>
          <w:lang w:val="ru-RU"/>
        </w:rPr>
        <w:t>комиссией по урегулированию споров между участниками образовательных отношений, создаваемой в образовательной организации в соответствии с частью 2 статьи 45 Федерального закона от 29.12.2012 № 273-ФЗ «Об образовании в Российской Федерации»;</w:t>
      </w:r>
    </w:p>
    <w:p w:rsidR="002556AE" w:rsidRPr="00174B63" w:rsidRDefault="002556AE" w:rsidP="002556AE">
      <w:pPr>
        <w:numPr>
          <w:ilvl w:val="0"/>
          <w:numId w:val="2"/>
        </w:numPr>
        <w:ind w:left="780" w:right="180"/>
        <w:contextualSpacing/>
        <w:jc w:val="both"/>
        <w:rPr>
          <w:rFonts w:hAnsi="Times New Roman" w:cs="Times New Roman"/>
          <w:color w:val="000000"/>
          <w:sz w:val="24"/>
          <w:szCs w:val="24"/>
          <w:lang w:val="ru-RU"/>
        </w:rPr>
      </w:pPr>
      <w:proofErr w:type="gramStart"/>
      <w:r w:rsidRPr="00174B63">
        <w:rPr>
          <w:rFonts w:hAnsi="Times New Roman" w:cs="Times New Roman"/>
          <w:color w:val="000000"/>
          <w:sz w:val="24"/>
          <w:szCs w:val="24"/>
          <w:lang w:val="ru-RU"/>
        </w:rPr>
        <w:t>в порядке рассмотрения индивидуальных трудовых споров в комиссиях по трудовым спорам в соответствии с главой</w:t>
      </w:r>
      <w:proofErr w:type="gramEnd"/>
      <w:r w:rsidRPr="00174B63">
        <w:rPr>
          <w:rFonts w:hAnsi="Times New Roman" w:cs="Times New Roman"/>
          <w:color w:val="000000"/>
          <w:sz w:val="24"/>
          <w:szCs w:val="24"/>
          <w:lang w:val="ru-RU"/>
        </w:rPr>
        <w:t xml:space="preserve"> 60 Трудового кодекса;</w:t>
      </w:r>
    </w:p>
    <w:p w:rsidR="002556AE" w:rsidRPr="00174B63" w:rsidRDefault="002556AE" w:rsidP="002556AE">
      <w:pPr>
        <w:numPr>
          <w:ilvl w:val="0"/>
          <w:numId w:val="2"/>
        </w:numPr>
        <w:ind w:left="780" w:right="180"/>
        <w:jc w:val="both"/>
        <w:rPr>
          <w:rFonts w:hAnsi="Times New Roman" w:cs="Times New Roman"/>
          <w:color w:val="000000"/>
          <w:sz w:val="24"/>
          <w:szCs w:val="24"/>
          <w:lang w:val="ru-RU"/>
        </w:rPr>
      </w:pPr>
      <w:r w:rsidRPr="00174B63">
        <w:rPr>
          <w:rFonts w:hAnsi="Times New Roman" w:cs="Times New Roman"/>
          <w:color w:val="000000"/>
          <w:sz w:val="24"/>
          <w:szCs w:val="24"/>
          <w:lang w:val="ru-RU"/>
        </w:rPr>
        <w:t>в порядке рассмотрения индивидуальных трудовых споров в судах в соответствии с гражданским процессуальным законодательством Российской Федерации.</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 xml:space="preserve">3.3. В целях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 в состав </w:t>
      </w:r>
      <w:r w:rsidRPr="00174B63">
        <w:rPr>
          <w:rFonts w:hAnsi="Times New Roman" w:cs="Times New Roman"/>
          <w:color w:val="000000"/>
          <w:sz w:val="24"/>
          <w:szCs w:val="24"/>
          <w:lang w:val="ru-RU"/>
        </w:rPr>
        <w:lastRenderedPageBreak/>
        <w:t>комиссии по урегулированию споров между участниками образовательных отношений в обязательном порядке включается представитель выборного органа соответствующей первичной профсоюзной организации.</w:t>
      </w:r>
    </w:p>
    <w:p w:rsidR="002556AE" w:rsidRPr="00174B63" w:rsidRDefault="002556AE" w:rsidP="002556AE">
      <w:pPr>
        <w:jc w:val="both"/>
        <w:rPr>
          <w:rFonts w:hAnsi="Times New Roman" w:cs="Times New Roman"/>
          <w:color w:val="000000"/>
          <w:sz w:val="24"/>
          <w:szCs w:val="24"/>
          <w:lang w:val="ru-RU"/>
        </w:rPr>
      </w:pPr>
      <w:r w:rsidRPr="00174B63">
        <w:rPr>
          <w:rFonts w:hAnsi="Times New Roman" w:cs="Times New Roman"/>
          <w:color w:val="000000"/>
          <w:sz w:val="24"/>
          <w:szCs w:val="24"/>
          <w:lang w:val="ru-RU"/>
        </w:rPr>
        <w:t xml:space="preserve">3.4. </w:t>
      </w:r>
      <w:proofErr w:type="gramStart"/>
      <w:r w:rsidRPr="00174B63">
        <w:rPr>
          <w:rFonts w:hAnsi="Times New Roman" w:cs="Times New Roman"/>
          <w:color w:val="000000"/>
          <w:sz w:val="24"/>
          <w:szCs w:val="24"/>
          <w:lang w:val="ru-RU"/>
        </w:rPr>
        <w:t>В случае несогласия педагогического работника с решением комиссии по урегулированию споров между участниками образовательных отношений, невыполнения решения комиссии по урегулированию споров между участниками образовательных отношений, несоответствия решения комиссии по урегулированию споров между участниками образовательных отношений законодательству Российской Федерации или нежелания педагогического работника по каким-либо причинам обращаться в комиссию по урегулированию споров между участниками образовательных отношений он имеет право обратиться в</w:t>
      </w:r>
      <w:proofErr w:type="gramEnd"/>
      <w:r w:rsidRPr="00174B63">
        <w:rPr>
          <w:rFonts w:hAnsi="Times New Roman" w:cs="Times New Roman"/>
          <w:color w:val="000000"/>
          <w:sz w:val="24"/>
          <w:szCs w:val="24"/>
          <w:lang w:val="ru-RU"/>
        </w:rPr>
        <w:t xml:space="preserve"> региональную комиссию по защите профессиональной чести и достоинства педагогических работников и (или) в суд, а также в правоохранительные органы при необходимости.</w:t>
      </w:r>
    </w:p>
    <w:p w:rsidR="0068771A" w:rsidRPr="002556AE" w:rsidRDefault="0068771A">
      <w:pPr>
        <w:jc w:val="center"/>
        <w:rPr>
          <w:rFonts w:hAnsi="Times New Roman" w:cs="Times New Roman"/>
          <w:color w:val="000000"/>
          <w:sz w:val="24"/>
          <w:szCs w:val="24"/>
          <w:lang w:val="ru-RU"/>
        </w:rPr>
      </w:pPr>
    </w:p>
    <w:sectPr w:rsidR="0068771A" w:rsidRPr="002556AE" w:rsidSect="002556AE">
      <w:pgSz w:w="11907" w:h="16839"/>
      <w:pgMar w:top="1440" w:right="567" w:bottom="567"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1D219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46E0F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A05CE"/>
    <w:rsid w:val="002556AE"/>
    <w:rsid w:val="002D33B1"/>
    <w:rsid w:val="002D3591"/>
    <w:rsid w:val="003514A0"/>
    <w:rsid w:val="004F7E17"/>
    <w:rsid w:val="005A05CE"/>
    <w:rsid w:val="00653AF6"/>
    <w:rsid w:val="0068771A"/>
    <w:rsid w:val="007E5C58"/>
    <w:rsid w:val="008D2AED"/>
    <w:rsid w:val="00B73A5A"/>
    <w:rsid w:val="00E438A1"/>
    <w:rsid w:val="00F01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E17"/>
    <w:pPr>
      <w:spacing w:before="100" w:beforeAutospacing="1" w:after="100" w:afterAutospacing="1" w:line="240" w:lineRule="auto"/>
    </w:pPr>
  </w:style>
  <w:style w:type="paragraph" w:styleId="Heading1">
    <w:name w:val="heading 1"/>
    <w:basedOn w:val="Normal"/>
    <w:next w:val="Normal"/>
    <w:link w:val="Heading1Char"/>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1294</Words>
  <Characters>7378</Characters>
  <Application>Microsoft Office Word</Application>
  <DocSecurity>0</DocSecurity>
  <Lines>61</Lines>
  <Paragraphs>17</Paragraphs>
  <ScaleCrop>false</ScaleCrop>
  <Company/>
  <LinksUpToDate>false</LinksUpToDate>
  <CharactersWithSpaces>8655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dc:description>Подготовлено экспертами Группы Актион</dc:description>
  <cp:lastModifiedBy>Школа</cp:lastModifiedBy>
  <cp:revision>4</cp:revision>
  <cp:lastPrinted>2026-03-04T09:14:00Z</cp:lastPrinted>
  <dcterms:created xsi:type="dcterms:W3CDTF">2026-03-04T09:03:00Z</dcterms:created>
  <dcterms:modified xsi:type="dcterms:W3CDTF">2026-03-04T09:15:00Z</dcterms:modified>
</cp:coreProperties>
</file>