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590006" w:rsidRPr="002237B1" w:rsidRDefault="00B54ABC" w:rsidP="0059000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54ABC">
        <w:rPr>
          <w:rFonts w:ascii="Times New Roman" w:hAnsi="Times New Roman"/>
          <w:b/>
          <w:bCs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3pt;height:718.75pt" o:ole="">
            <v:imagedata r:id="rId6" o:title=""/>
          </v:shape>
          <o:OLEObject Type="Embed" ProgID="FoxitReader.Document" ShapeID="_x0000_i1025" DrawAspect="Content" ObjectID="_1834052774" r:id="rId7"/>
        </w:object>
      </w:r>
      <w:bookmarkEnd w:id="0"/>
      <w:r w:rsidR="00590006" w:rsidRPr="002237B1">
        <w:rPr>
          <w:rFonts w:ascii="Times New Roman" w:hAnsi="Times New Roman"/>
          <w:b/>
          <w:bCs/>
          <w:sz w:val="28"/>
          <w:szCs w:val="28"/>
        </w:rPr>
        <w:t>Программа по внеурочной деятельности</w:t>
      </w:r>
      <w:r w:rsidR="00590006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</w:t>
      </w:r>
      <w:r w:rsidR="00590006" w:rsidRPr="002237B1">
        <w:rPr>
          <w:rFonts w:ascii="Times New Roman" w:hAnsi="Times New Roman"/>
          <w:b/>
          <w:bCs/>
          <w:sz w:val="28"/>
          <w:szCs w:val="28"/>
        </w:rPr>
        <w:t>«</w:t>
      </w:r>
      <w:r w:rsidR="00590006" w:rsidRPr="002237B1">
        <w:rPr>
          <w:rFonts w:ascii="Times New Roman" w:hAnsi="Times New Roman"/>
          <w:b/>
          <w:sz w:val="28"/>
          <w:szCs w:val="28"/>
        </w:rPr>
        <w:t>Математика и конструирование»</w:t>
      </w:r>
    </w:p>
    <w:p w:rsidR="00590006" w:rsidRPr="002237B1" w:rsidRDefault="00590006" w:rsidP="00590006">
      <w:pPr>
        <w:pStyle w:val="a4"/>
        <w:ind w:left="0" w:firstLine="709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2237B1">
        <w:rPr>
          <w:rFonts w:ascii="Times New Roman" w:hAnsi="Times New Roman"/>
          <w:b/>
          <w:i/>
          <w:sz w:val="28"/>
          <w:szCs w:val="28"/>
          <w:lang w:val="ru-RU"/>
        </w:rPr>
        <w:t>Пояснительная записка</w:t>
      </w:r>
    </w:p>
    <w:p w:rsidR="00590006" w:rsidRDefault="00590006" w:rsidP="005900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37B1">
        <w:rPr>
          <w:rFonts w:ascii="Times New Roman" w:hAnsi="Times New Roman"/>
          <w:bCs/>
          <w:sz w:val="28"/>
          <w:szCs w:val="28"/>
        </w:rPr>
        <w:t xml:space="preserve">   </w:t>
      </w:r>
      <w:r w:rsidRPr="001578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Рабочая программа по курсу «Математика и конструирование» создана на основе авторской программы общеобразовательных учреждений С.И.Волковой, О.Л. Пчелкиной «Математика и конструирование», начальные классы, в 2 ч., утвержденной МО РФ.</w:t>
      </w:r>
      <w:r w:rsidRPr="002237B1">
        <w:rPr>
          <w:rFonts w:ascii="Times New Roman" w:hAnsi="Times New Roman"/>
          <w:sz w:val="28"/>
          <w:szCs w:val="28"/>
        </w:rPr>
        <w:t xml:space="preserve"> </w:t>
      </w:r>
    </w:p>
    <w:p w:rsidR="00590006" w:rsidRDefault="00590006" w:rsidP="005900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237B1">
        <w:rPr>
          <w:rFonts w:ascii="Times New Roman" w:hAnsi="Times New Roman"/>
          <w:sz w:val="28"/>
          <w:szCs w:val="28"/>
        </w:rPr>
        <w:t xml:space="preserve">  Предлагаемый курс «Математика и конструирование» может быть использован как дополнение к курсу «Матема</w:t>
      </w:r>
      <w:r w:rsidRPr="002237B1">
        <w:rPr>
          <w:rFonts w:ascii="Times New Roman" w:hAnsi="Times New Roman"/>
          <w:sz w:val="28"/>
          <w:szCs w:val="28"/>
        </w:rPr>
        <w:softHyphen/>
        <w:t>тика».</w:t>
      </w:r>
    </w:p>
    <w:p w:rsidR="00590006" w:rsidRPr="005842AC" w:rsidRDefault="00590006" w:rsidP="00590006">
      <w:pPr>
        <w:spacing w:before="100" w:beforeAutospacing="1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5842AC">
        <w:rPr>
          <w:rFonts w:ascii="Times New Roman" w:hAnsi="Times New Roman"/>
          <w:color w:val="000000"/>
          <w:sz w:val="28"/>
          <w:szCs w:val="28"/>
        </w:rPr>
        <w:t xml:space="preserve">Данная программа реализует </w:t>
      </w:r>
      <w:proofErr w:type="spellStart"/>
      <w:r w:rsidRPr="005842AC">
        <w:rPr>
          <w:rFonts w:ascii="Times New Roman" w:hAnsi="Times New Roman"/>
          <w:color w:val="000000"/>
          <w:sz w:val="28"/>
          <w:szCs w:val="28"/>
        </w:rPr>
        <w:t>общеинтеллектуальное</w:t>
      </w:r>
      <w:proofErr w:type="spellEnd"/>
      <w:r w:rsidRPr="005842AC">
        <w:rPr>
          <w:rFonts w:ascii="Times New Roman" w:hAnsi="Times New Roman"/>
          <w:color w:val="000000"/>
          <w:sz w:val="28"/>
          <w:szCs w:val="28"/>
        </w:rPr>
        <w:t xml:space="preserve"> направление во внеурочной деятельности в 1-4 классах в рамках федерального государственного образовательного стандарта начального общего образования второго поколения.</w:t>
      </w:r>
    </w:p>
    <w:p w:rsidR="00590006" w:rsidRPr="00916E44" w:rsidRDefault="00590006" w:rsidP="00590006">
      <w:pPr>
        <w:spacing w:before="100" w:beforeAutospacing="1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237B1">
        <w:rPr>
          <w:rFonts w:ascii="Times New Roman" w:hAnsi="Times New Roman"/>
          <w:b/>
          <w:sz w:val="28"/>
          <w:szCs w:val="28"/>
        </w:rPr>
        <w:t xml:space="preserve"> Цель  курса  </w:t>
      </w:r>
      <w:r w:rsidRPr="002237B1">
        <w:rPr>
          <w:rFonts w:ascii="Times New Roman" w:hAnsi="Times New Roman"/>
          <w:b/>
          <w:sz w:val="28"/>
          <w:szCs w:val="28"/>
        </w:rPr>
        <w:tab/>
      </w:r>
    </w:p>
    <w:p w:rsidR="00590006" w:rsidRPr="002237B1" w:rsidRDefault="00590006" w:rsidP="005900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2237B1">
        <w:rPr>
          <w:rFonts w:ascii="Times New Roman" w:hAnsi="Times New Roman"/>
          <w:sz w:val="28"/>
          <w:szCs w:val="28"/>
        </w:rPr>
        <w:t>Сформировать  элементы технического мышления, графической грамотности и конструкторских умений, дать младшим школьникам начальное конструкторское развитие, начальные геометрические представления. Усилить развитие логического мышления и пространственных представлений.</w:t>
      </w:r>
    </w:p>
    <w:p w:rsidR="00590006" w:rsidRPr="002237B1" w:rsidRDefault="00590006" w:rsidP="005900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2237B1">
        <w:rPr>
          <w:rFonts w:ascii="Times New Roman" w:hAnsi="Times New Roman"/>
          <w:b/>
          <w:sz w:val="28"/>
          <w:szCs w:val="28"/>
        </w:rPr>
        <w:t>Основные задачи</w:t>
      </w:r>
      <w:r w:rsidRPr="002237B1">
        <w:rPr>
          <w:rFonts w:ascii="Times New Roman" w:hAnsi="Times New Roman"/>
          <w:sz w:val="28"/>
          <w:szCs w:val="28"/>
        </w:rPr>
        <w:t>, которые решает этот курс:</w:t>
      </w:r>
    </w:p>
    <w:p w:rsidR="00590006" w:rsidRPr="002237B1" w:rsidRDefault="00590006" w:rsidP="005900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237B1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2237B1">
        <w:rPr>
          <w:rFonts w:ascii="Times New Roman" w:hAnsi="Times New Roman"/>
          <w:sz w:val="28"/>
          <w:szCs w:val="28"/>
        </w:rPr>
        <w:t>- существенное усиление геометрического содержания начального курса математики как за счет углубленного изу</w:t>
      </w:r>
      <w:r w:rsidRPr="002237B1">
        <w:rPr>
          <w:rFonts w:ascii="Times New Roman" w:hAnsi="Times New Roman"/>
          <w:sz w:val="28"/>
          <w:szCs w:val="28"/>
        </w:rPr>
        <w:softHyphen/>
        <w:t>чения того геометрического материала, который входит в программу основного курса, так и за счет его расширения (так, в курс включается изучение некоторых многогранни</w:t>
      </w:r>
      <w:r w:rsidRPr="002237B1">
        <w:rPr>
          <w:rFonts w:ascii="Times New Roman" w:hAnsi="Times New Roman"/>
          <w:sz w:val="28"/>
          <w:szCs w:val="28"/>
        </w:rPr>
        <w:softHyphen/>
        <w:t>ков: прямоугольного параллелепипеда, куба, пирамиды, конуса, шара и др., строятся их модели, выполняются чертежи в трех проекциях и т. п.) и на этой основе решение задач</w:t>
      </w:r>
      <w:r w:rsidRPr="002237B1">
        <w:rPr>
          <w:rFonts w:ascii="Times New Roman" w:hAnsi="Times New Roman"/>
          <w:i/>
          <w:iCs/>
          <w:spacing w:val="50"/>
          <w:sz w:val="28"/>
          <w:szCs w:val="28"/>
        </w:rPr>
        <w:t xml:space="preserve"> </w:t>
      </w:r>
      <w:r w:rsidRPr="002237B1">
        <w:rPr>
          <w:rFonts w:ascii="Times New Roman" w:hAnsi="Times New Roman"/>
          <w:sz w:val="28"/>
          <w:szCs w:val="28"/>
        </w:rPr>
        <w:t>углубления</w:t>
      </w:r>
      <w:proofErr w:type="gramEnd"/>
      <w:r w:rsidRPr="002237B1">
        <w:rPr>
          <w:rFonts w:ascii="Times New Roman" w:hAnsi="Times New Roman"/>
          <w:sz w:val="28"/>
          <w:szCs w:val="28"/>
        </w:rPr>
        <w:t xml:space="preserve"> и расширения геометрических представлений и знаний учащихся;</w:t>
      </w:r>
    </w:p>
    <w:p w:rsidR="00590006" w:rsidRPr="002237B1" w:rsidRDefault="00590006" w:rsidP="005900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237B1">
        <w:rPr>
          <w:rFonts w:ascii="Times New Roman" w:hAnsi="Times New Roman"/>
          <w:sz w:val="28"/>
          <w:szCs w:val="28"/>
        </w:rPr>
        <w:t xml:space="preserve">  - создание условий для формирования у детей графиче</w:t>
      </w:r>
      <w:r w:rsidRPr="002237B1">
        <w:rPr>
          <w:rFonts w:ascii="Times New Roman" w:hAnsi="Times New Roman"/>
          <w:sz w:val="28"/>
          <w:szCs w:val="28"/>
        </w:rPr>
        <w:softHyphen/>
        <w:t>ских умений и навыков работы с чертежными инструментами, для развития умений выполнять и читать чертежи, со</w:t>
      </w:r>
      <w:r w:rsidRPr="002237B1">
        <w:rPr>
          <w:rFonts w:ascii="Times New Roman" w:hAnsi="Times New Roman"/>
          <w:sz w:val="28"/>
          <w:szCs w:val="28"/>
        </w:rPr>
        <w:softHyphen/>
        <w:t>здавать модели различных объектов на основе изученного геометрического материала, а также условия для формиро</w:t>
      </w:r>
      <w:r w:rsidRPr="002237B1">
        <w:rPr>
          <w:rFonts w:ascii="Times New Roman" w:hAnsi="Times New Roman"/>
          <w:sz w:val="28"/>
          <w:szCs w:val="28"/>
        </w:rPr>
        <w:softHyphen/>
        <w:t>вания элементов конструкторского мышления и усиления связи обучения с практической деятельностью учащихся.</w:t>
      </w:r>
    </w:p>
    <w:p w:rsidR="00590006" w:rsidRPr="002237B1" w:rsidRDefault="00590006" w:rsidP="005900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237B1">
        <w:rPr>
          <w:rFonts w:ascii="Times New Roman" w:hAnsi="Times New Roman"/>
          <w:sz w:val="28"/>
          <w:szCs w:val="28"/>
        </w:rPr>
        <w:t>Геометрический материал курса выстраивается в после</w:t>
      </w:r>
      <w:r w:rsidRPr="002237B1">
        <w:rPr>
          <w:rFonts w:ascii="Times New Roman" w:hAnsi="Times New Roman"/>
          <w:sz w:val="28"/>
          <w:szCs w:val="28"/>
        </w:rPr>
        <w:softHyphen/>
        <w:t>довательности постепенного увеличения числа измерений в изучаемых геометрических фигурах: точка, линии, плос</w:t>
      </w:r>
      <w:r w:rsidRPr="002237B1">
        <w:rPr>
          <w:rFonts w:ascii="Times New Roman" w:hAnsi="Times New Roman"/>
          <w:sz w:val="28"/>
          <w:szCs w:val="28"/>
        </w:rPr>
        <w:softHyphen/>
        <w:t>костные фигуры, пространственные тела и многогранники.</w:t>
      </w:r>
    </w:p>
    <w:p w:rsidR="00590006" w:rsidRPr="002237B1" w:rsidRDefault="00590006" w:rsidP="005900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2237B1">
        <w:rPr>
          <w:rFonts w:ascii="Times New Roman" w:hAnsi="Times New Roman"/>
          <w:sz w:val="28"/>
          <w:szCs w:val="28"/>
        </w:rPr>
        <w:t>Практическая деятельность обучающихся включает в себя следующие основные этапы:</w:t>
      </w:r>
      <w:r w:rsidRPr="002237B1">
        <w:rPr>
          <w:rFonts w:ascii="Times New Roman" w:hAnsi="Times New Roman"/>
          <w:sz w:val="28"/>
          <w:szCs w:val="28"/>
        </w:rPr>
        <w:tab/>
      </w:r>
      <w:proofErr w:type="gramEnd"/>
    </w:p>
    <w:p w:rsidR="00590006" w:rsidRPr="002237B1" w:rsidRDefault="00590006" w:rsidP="005900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237B1">
        <w:rPr>
          <w:rFonts w:ascii="Times New Roman" w:hAnsi="Times New Roman"/>
          <w:sz w:val="28"/>
          <w:szCs w:val="28"/>
        </w:rPr>
        <w:t xml:space="preserve"> -  изготовление чертежа и модели изучаемой геометри</w:t>
      </w:r>
      <w:r w:rsidRPr="002237B1">
        <w:rPr>
          <w:rFonts w:ascii="Times New Roman" w:hAnsi="Times New Roman"/>
          <w:sz w:val="28"/>
          <w:szCs w:val="28"/>
        </w:rPr>
        <w:softHyphen/>
        <w:t>ческой фигуры;</w:t>
      </w:r>
    </w:p>
    <w:p w:rsidR="00590006" w:rsidRPr="002237B1" w:rsidRDefault="00590006" w:rsidP="005900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237B1">
        <w:rPr>
          <w:rFonts w:ascii="Times New Roman" w:hAnsi="Times New Roman"/>
          <w:sz w:val="28"/>
          <w:szCs w:val="28"/>
        </w:rPr>
        <w:t xml:space="preserve"> -  работа с чертежом или изготовленной моделью с целью выявления основных свойств изучаемой фигуры и обобщения </w:t>
      </w:r>
      <w:r w:rsidRPr="002237B1">
        <w:rPr>
          <w:rFonts w:ascii="Times New Roman" w:hAnsi="Times New Roman"/>
          <w:iCs/>
          <w:spacing w:val="40"/>
          <w:sz w:val="28"/>
          <w:szCs w:val="28"/>
        </w:rPr>
        <w:t>полученных</w:t>
      </w:r>
      <w:r w:rsidRPr="002237B1">
        <w:rPr>
          <w:rFonts w:ascii="Times New Roman" w:hAnsi="Times New Roman"/>
          <w:sz w:val="28"/>
          <w:szCs w:val="28"/>
        </w:rPr>
        <w:t xml:space="preserve"> результатов;</w:t>
      </w:r>
    </w:p>
    <w:p w:rsidR="00590006" w:rsidRPr="002237B1" w:rsidRDefault="00590006" w:rsidP="005900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237B1">
        <w:rPr>
          <w:rFonts w:ascii="Times New Roman" w:hAnsi="Times New Roman"/>
          <w:sz w:val="28"/>
          <w:szCs w:val="28"/>
        </w:rPr>
        <w:t xml:space="preserve"> - фиксация полученных результатов одним из способов: вербальным, графическим или практическим  - и их использование для выполнения последующих заданий; </w:t>
      </w:r>
    </w:p>
    <w:p w:rsidR="00590006" w:rsidRDefault="00590006" w:rsidP="00590006">
      <w:pPr>
        <w:spacing w:line="240" w:lineRule="auto"/>
        <w:jc w:val="both"/>
        <w:rPr>
          <w:rFonts w:ascii="Times New Roman" w:hAnsi="Times New Roman"/>
          <w:spacing w:val="10"/>
          <w:sz w:val="28"/>
          <w:szCs w:val="28"/>
        </w:rPr>
      </w:pPr>
      <w:r w:rsidRPr="002237B1">
        <w:rPr>
          <w:rFonts w:ascii="Times New Roman" w:hAnsi="Times New Roman"/>
          <w:spacing w:val="10"/>
          <w:sz w:val="28"/>
          <w:szCs w:val="28"/>
        </w:rPr>
        <w:t>— изготовление объектов по рисункам, чертежам, тех</w:t>
      </w:r>
      <w:r w:rsidRPr="002237B1">
        <w:rPr>
          <w:rFonts w:ascii="Times New Roman" w:hAnsi="Times New Roman"/>
          <w:spacing w:val="10"/>
          <w:sz w:val="28"/>
          <w:szCs w:val="28"/>
        </w:rPr>
        <w:softHyphen/>
        <w:t>нологическим картам, выполнение чертежа по рисунку или готовому объекту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Принципы</w:t>
      </w:r>
      <w:r w:rsidRPr="005842AC">
        <w:rPr>
          <w:rFonts w:ascii="Times New Roman" w:hAnsi="Times New Roman"/>
          <w:color w:val="000000"/>
          <w:sz w:val="28"/>
          <w:szCs w:val="28"/>
        </w:rPr>
        <w:t> программы.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i/>
          <w:iCs/>
          <w:color w:val="000000"/>
          <w:sz w:val="28"/>
          <w:szCs w:val="28"/>
        </w:rPr>
        <w:t>Актуальность – </w:t>
      </w:r>
      <w:r w:rsidRPr="005842AC">
        <w:rPr>
          <w:rFonts w:ascii="Times New Roman" w:hAnsi="Times New Roman"/>
          <w:color w:val="000000"/>
          <w:sz w:val="28"/>
          <w:szCs w:val="28"/>
        </w:rPr>
        <w:t>создание условий для повышения мотивации к обучению математики, стремление развивать интеллектуальные возможности учащихся.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i/>
          <w:iCs/>
          <w:color w:val="000000"/>
          <w:sz w:val="28"/>
          <w:szCs w:val="28"/>
        </w:rPr>
        <w:t>Научность</w:t>
      </w:r>
      <w:r w:rsidRPr="005842AC">
        <w:rPr>
          <w:rFonts w:ascii="Times New Roman" w:hAnsi="Times New Roman"/>
          <w:color w:val="000000"/>
          <w:sz w:val="28"/>
          <w:szCs w:val="28"/>
        </w:rPr>
        <w:t> – математика – учебная дисциплина, развивающая умения логически мыслить, видеть количественную сторону предметов и явлений, делать выводы, обобщения.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i/>
          <w:iCs/>
          <w:color w:val="000000"/>
          <w:sz w:val="28"/>
          <w:szCs w:val="28"/>
        </w:rPr>
        <w:t>Системность</w:t>
      </w:r>
      <w:r w:rsidRPr="005842AC">
        <w:rPr>
          <w:rFonts w:ascii="Times New Roman" w:hAnsi="Times New Roman"/>
          <w:color w:val="000000"/>
          <w:sz w:val="28"/>
          <w:szCs w:val="28"/>
        </w:rPr>
        <w:t> – предполагает преемственность знаний, комплексность в их усвоении.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i/>
          <w:iCs/>
          <w:color w:val="000000"/>
          <w:sz w:val="28"/>
          <w:szCs w:val="28"/>
        </w:rPr>
        <w:t>Практическая направленность</w:t>
      </w:r>
      <w:r w:rsidRPr="005842AC">
        <w:rPr>
          <w:rFonts w:ascii="Times New Roman" w:hAnsi="Times New Roman"/>
          <w:color w:val="000000"/>
          <w:sz w:val="28"/>
          <w:szCs w:val="28"/>
        </w:rPr>
        <w:t> – содержание занятий кружка направлено на освоение математической терминологии, которая пригодится в дальнейшей работе, на решение занимательных задач, которые впоследствии помогут ребятам принимать участие в школьных и городских олимпиадах и других математических играх и конкурсах.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i/>
          <w:iCs/>
          <w:color w:val="000000"/>
          <w:sz w:val="28"/>
          <w:szCs w:val="28"/>
        </w:rPr>
        <w:t>Обеспечение мотивации – </w:t>
      </w:r>
      <w:r w:rsidRPr="005842AC">
        <w:rPr>
          <w:rFonts w:ascii="Times New Roman" w:hAnsi="Times New Roman"/>
          <w:color w:val="000000"/>
          <w:sz w:val="28"/>
          <w:szCs w:val="28"/>
        </w:rPr>
        <w:t>во-первых, развитие интереса к математике как науке физико-математического направления, во-вторых, успешное усвоение учебного материала на уроках и выступление на олимпиадах по математике.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i/>
          <w:iCs/>
          <w:color w:val="000000"/>
          <w:sz w:val="28"/>
          <w:szCs w:val="28"/>
        </w:rPr>
        <w:t>Принцип междисциплинарной интеграции</w:t>
      </w:r>
      <w:r w:rsidRPr="005842AC">
        <w:rPr>
          <w:rFonts w:ascii="Times New Roman" w:hAnsi="Times New Roman"/>
          <w:color w:val="333333"/>
          <w:sz w:val="28"/>
          <w:szCs w:val="28"/>
        </w:rPr>
        <w:t> – применим к смежным наукам (уроки математика и технология).</w:t>
      </w:r>
    </w:p>
    <w:p w:rsidR="00590006" w:rsidRPr="002237B1" w:rsidRDefault="00590006" w:rsidP="005900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90006" w:rsidRPr="002237B1" w:rsidRDefault="00590006" w:rsidP="00590006">
      <w:pPr>
        <w:shd w:val="clear" w:color="auto" w:fill="FFFFFF"/>
        <w:spacing w:before="182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237B1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Методы: </w:t>
      </w:r>
      <w:r w:rsidRPr="002237B1">
        <w:rPr>
          <w:rFonts w:ascii="Times New Roman" w:hAnsi="Times New Roman"/>
          <w:color w:val="000000"/>
          <w:sz w:val="28"/>
          <w:szCs w:val="28"/>
        </w:rPr>
        <w:t>словесный (беседа, объяснение), практический, наглядный</w:t>
      </w:r>
    </w:p>
    <w:p w:rsidR="00590006" w:rsidRPr="002237B1" w:rsidRDefault="00590006" w:rsidP="00590006">
      <w:pPr>
        <w:shd w:val="clear" w:color="auto" w:fill="FFFFFF"/>
        <w:spacing w:before="182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237B1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Форма проведения занятий: </w:t>
      </w:r>
      <w:r w:rsidRPr="002237B1">
        <w:rPr>
          <w:rFonts w:ascii="Times New Roman" w:hAnsi="Times New Roman"/>
          <w:color w:val="000000"/>
          <w:sz w:val="28"/>
          <w:szCs w:val="28"/>
        </w:rPr>
        <w:t>беседа, практические занятия</w:t>
      </w:r>
    </w:p>
    <w:p w:rsidR="00590006" w:rsidRPr="002237B1" w:rsidRDefault="00590006" w:rsidP="00590006">
      <w:pPr>
        <w:spacing w:line="240" w:lineRule="auto"/>
        <w:ind w:firstLine="708"/>
        <w:rPr>
          <w:rFonts w:ascii="Times New Roman" w:hAnsi="Times New Roman"/>
          <w:b/>
          <w:sz w:val="28"/>
          <w:szCs w:val="28"/>
          <w:u w:val="single"/>
        </w:rPr>
      </w:pPr>
      <w:r w:rsidRPr="002237B1">
        <w:rPr>
          <w:rFonts w:ascii="Times New Roman" w:hAnsi="Times New Roman"/>
          <w:b/>
          <w:sz w:val="28"/>
          <w:szCs w:val="28"/>
          <w:u w:val="single"/>
        </w:rPr>
        <w:t>Мероприятия по подведению итогов реализации программы:</w:t>
      </w:r>
    </w:p>
    <w:p w:rsidR="00590006" w:rsidRPr="002237B1" w:rsidRDefault="00590006" w:rsidP="00590006">
      <w:pPr>
        <w:spacing w:line="240" w:lineRule="auto"/>
        <w:rPr>
          <w:rFonts w:ascii="Times New Roman" w:hAnsi="Times New Roman"/>
          <w:sz w:val="28"/>
          <w:szCs w:val="28"/>
        </w:rPr>
      </w:pPr>
      <w:r w:rsidRPr="002237B1">
        <w:rPr>
          <w:rFonts w:ascii="Times New Roman" w:hAnsi="Times New Roman"/>
          <w:sz w:val="28"/>
          <w:szCs w:val="28"/>
        </w:rPr>
        <w:t>- составление альбома лучших работ</w:t>
      </w:r>
    </w:p>
    <w:p w:rsidR="00590006" w:rsidRPr="002237B1" w:rsidRDefault="00590006" w:rsidP="00590006">
      <w:pPr>
        <w:pStyle w:val="2"/>
        <w:spacing w:line="240" w:lineRule="auto"/>
        <w:ind w:right="-1"/>
        <w:jc w:val="both"/>
        <w:rPr>
          <w:b w:val="0"/>
          <w:i w:val="0"/>
          <w:color w:val="000000"/>
          <w:sz w:val="28"/>
          <w:szCs w:val="28"/>
        </w:rPr>
      </w:pPr>
      <w:r w:rsidRPr="002237B1">
        <w:rPr>
          <w:b w:val="0"/>
          <w:i w:val="0"/>
          <w:color w:val="000000"/>
          <w:sz w:val="28"/>
          <w:szCs w:val="28"/>
        </w:rPr>
        <w:t xml:space="preserve">- защита проектных и исследовательских работ </w:t>
      </w:r>
    </w:p>
    <w:p w:rsidR="00590006" w:rsidRPr="002237B1" w:rsidRDefault="00590006" w:rsidP="00590006">
      <w:pPr>
        <w:pStyle w:val="2"/>
        <w:spacing w:line="240" w:lineRule="auto"/>
        <w:ind w:right="-1"/>
        <w:jc w:val="both"/>
        <w:rPr>
          <w:b w:val="0"/>
          <w:i w:val="0"/>
          <w:sz w:val="28"/>
          <w:szCs w:val="28"/>
        </w:rPr>
      </w:pPr>
      <w:r w:rsidRPr="002237B1">
        <w:rPr>
          <w:b w:val="0"/>
          <w:i w:val="0"/>
          <w:sz w:val="28"/>
          <w:szCs w:val="28"/>
        </w:rPr>
        <w:t>- проведение выставок работ учащихся в классе</w:t>
      </w:r>
    </w:p>
    <w:p w:rsidR="00590006" w:rsidRDefault="00590006" w:rsidP="00590006">
      <w:pPr>
        <w:shd w:val="clear" w:color="auto" w:fill="FFFFFF"/>
        <w:spacing w:line="240" w:lineRule="auto"/>
        <w:ind w:right="19" w:firstLine="709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590006" w:rsidRPr="002237B1" w:rsidRDefault="00590006" w:rsidP="00590006">
      <w:pPr>
        <w:shd w:val="clear" w:color="auto" w:fill="FFFFFF"/>
        <w:spacing w:line="240" w:lineRule="auto"/>
        <w:ind w:right="19"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Общая характеристика </w:t>
      </w:r>
      <w:r w:rsidRPr="002237B1">
        <w:rPr>
          <w:rFonts w:ascii="Times New Roman" w:hAnsi="Times New Roman"/>
          <w:b/>
          <w:bCs/>
          <w:color w:val="000000"/>
          <w:sz w:val="28"/>
          <w:szCs w:val="28"/>
        </w:rPr>
        <w:t xml:space="preserve">курса. </w:t>
      </w:r>
    </w:p>
    <w:p w:rsidR="00590006" w:rsidRPr="002237B1" w:rsidRDefault="00590006" w:rsidP="00590006">
      <w:pPr>
        <w:shd w:val="clear" w:color="auto" w:fill="FFFFFF"/>
        <w:spacing w:line="240" w:lineRule="auto"/>
        <w:ind w:right="19" w:firstLine="709"/>
        <w:jc w:val="both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2237B1">
        <w:rPr>
          <w:rFonts w:ascii="Times New Roman" w:hAnsi="Times New Roman"/>
          <w:color w:val="000000"/>
          <w:spacing w:val="-4"/>
          <w:sz w:val="28"/>
          <w:szCs w:val="28"/>
        </w:rPr>
        <w:t xml:space="preserve">Основное содержание курса представлено двумя крупными </w:t>
      </w:r>
      <w:r w:rsidRPr="002237B1">
        <w:rPr>
          <w:rFonts w:ascii="Times New Roman" w:hAnsi="Times New Roman"/>
          <w:color w:val="000000"/>
          <w:spacing w:val="-8"/>
          <w:sz w:val="28"/>
          <w:szCs w:val="28"/>
        </w:rPr>
        <w:t>разделами: «Геометрическая составляющая курса» и «Констру</w:t>
      </w:r>
      <w:r w:rsidRPr="002237B1">
        <w:rPr>
          <w:rFonts w:ascii="Times New Roman" w:hAnsi="Times New Roman"/>
          <w:color w:val="000000"/>
          <w:spacing w:val="-8"/>
          <w:sz w:val="28"/>
          <w:szCs w:val="28"/>
        </w:rPr>
        <w:softHyphen/>
      </w:r>
      <w:r w:rsidRPr="002237B1">
        <w:rPr>
          <w:rFonts w:ascii="Times New Roman" w:hAnsi="Times New Roman"/>
          <w:color w:val="000000"/>
          <w:spacing w:val="-12"/>
          <w:sz w:val="28"/>
          <w:szCs w:val="28"/>
        </w:rPr>
        <w:t>ирование».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proofErr w:type="gramStart"/>
      <w:r w:rsidRPr="005842AC">
        <w:rPr>
          <w:rFonts w:ascii="Times New Roman" w:hAnsi="Times New Roman"/>
          <w:color w:val="000000"/>
          <w:sz w:val="28"/>
          <w:szCs w:val="28"/>
        </w:rPr>
        <w:t>Изучение курса предполагает органическое единство мыслительной и конструкторско-практической деятельности детей во всем многообразии их взаимного влияния и взаимодействия: мыслительная деятельность и теоретические математические знания создают базу для овладения курсом, а специально организованная конструкторско-практическая учебная деятельность (в рамках развивающих игр) создает условия не только для формирования элементов технического мышления и конструкторских навыков, но и для развития пространственного воображения и логического мышления</w:t>
      </w:r>
      <w:proofErr w:type="gramEnd"/>
      <w:r w:rsidRPr="005842AC">
        <w:rPr>
          <w:rFonts w:ascii="Times New Roman" w:hAnsi="Times New Roman"/>
          <w:color w:val="000000"/>
          <w:sz w:val="28"/>
          <w:szCs w:val="28"/>
        </w:rPr>
        <w:t xml:space="preserve">, способствует актуализации и углублению математических знаний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842AC">
        <w:rPr>
          <w:rFonts w:ascii="Times New Roman" w:hAnsi="Times New Roman"/>
          <w:color w:val="000000"/>
          <w:sz w:val="28"/>
          <w:szCs w:val="28"/>
        </w:rPr>
        <w:t>при их использовании в новых условиях.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5842AC">
        <w:rPr>
          <w:rFonts w:ascii="Times New Roman" w:hAnsi="Times New Roman"/>
          <w:color w:val="000000"/>
          <w:sz w:val="28"/>
          <w:szCs w:val="28"/>
        </w:rPr>
        <w:t>Конструкторские умения включают в себя умения узнавать основные изученные геометрические фигуры в объектах, выделять их; умения собрать объект из предложенных деталей; умения преобразовать, перестроить самостоятельно построенный объект с целью изменения его функций или свойств, улучшения его дизайна, расширения области применения. Предмет «Математика и конструирование» дает возможность дополнить учебный предмет «Математика» практической конструкторской деятельностью учащихся, а так же предполагает органическое единство мыслительной и практической деятельности учащихся, их взаимного влияния и дополнения одного вида деятельности другим. Мыслительная деятельность и полученные математические знания создают основу для овладения предметом «Математика и конструирование», а конструкторско-практическая деятельность способствует закреплению основы в ходе практического использования математических знаний, повышает уровень осознанности изученного математического материала, создает условия для развития логического мышления и пространственных представлений учащихся.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5842AC">
        <w:rPr>
          <w:rFonts w:ascii="Times New Roman" w:hAnsi="Times New Roman"/>
          <w:color w:val="000000"/>
          <w:sz w:val="28"/>
          <w:szCs w:val="28"/>
        </w:rPr>
        <w:t>Ведущей линией в методике обучения курсу «Математика и конструирование» является организация конструкторско-практической деятельности учащихся на базе изучаемого геометрического материала.</w:t>
      </w:r>
    </w:p>
    <w:p w:rsidR="00590006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Основные положения содержания и структуры курса:</w:t>
      </w:r>
    </w:p>
    <w:p w:rsidR="00590006" w:rsidRPr="005842AC" w:rsidRDefault="00590006" w:rsidP="0059000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1. Преемственность с действующими в начальных классах курсами математики и трудового обучения, из которого берутся разделы «Работа с бумагой и картоном» и «Техническое моделирование».</w:t>
      </w:r>
    </w:p>
    <w:p w:rsidR="00590006" w:rsidRPr="005842AC" w:rsidRDefault="00590006" w:rsidP="0059000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2. Существенное усиление геометрического содержания начального курса математики, например: изучение свойств диагоналей прямоугольников, знакомство с многогранниками (куб, пирамида), с телами вращения (цилиндр, шар).</w:t>
      </w:r>
    </w:p>
    <w:p w:rsidR="00590006" w:rsidRPr="005842AC" w:rsidRDefault="00590006" w:rsidP="0059000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Предлагаемый материал даётся в форме практических заданий, наглядного моделирования с учётом опыта и геометрических представлений детей, является для них интересным и доступным, используется для дальнейшей практической деятельности учащихся. Для лучшего изучения геометрических терминов в материал занятий включены «Сказки о жителях страны Геометрии», ребусы, кроссворды, дидактические игры.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5842AC">
        <w:rPr>
          <w:rFonts w:ascii="Times New Roman" w:hAnsi="Times New Roman"/>
          <w:color w:val="000000"/>
          <w:sz w:val="28"/>
          <w:szCs w:val="28"/>
        </w:rPr>
        <w:t>Один из разделов курса посвящён оригами. Перечислить все достоинства этого способа изготовления фигурок из бумаги невозможно. Все фигурки конструируются из моделей изученных детьми геометрических фигур, в дальнейшей работе с которыми происходит повторение и закрепление данного материала, осознание значимости полученных знаний и формирование умений использовать знания в новых условиях. Кроме того, оригами совершенствует мелкую моторику рук, развивает глазомер, способствует концентрации внимания, формирует культуру труда.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В процессе изучения курса «Математика и конструирование дети учатся: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· работать с чертежом, технологической картой и составлять их;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· работать с чертёжными инструментами;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· определять назначение изготовленного изделия; оценивать качество своей работы с учётом технологических и эстетических требований.</w:t>
      </w:r>
    </w:p>
    <w:p w:rsidR="00590006" w:rsidRPr="005842AC" w:rsidRDefault="00590006" w:rsidP="0059000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b/>
          <w:bCs/>
          <w:color w:val="000000"/>
          <w:sz w:val="28"/>
          <w:szCs w:val="28"/>
        </w:rPr>
        <w:t>Результаты освоения курса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Личностные результаты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—</w:t>
      </w:r>
      <w:r w:rsidRPr="005558A9">
        <w:rPr>
          <w:rFonts w:ascii="Times New Roman" w:hAnsi="Times New Roman"/>
          <w:color w:val="000000"/>
          <w:sz w:val="28"/>
          <w:szCs w:val="28"/>
        </w:rPr>
        <w:t> </w:t>
      </w:r>
      <w:r w:rsidRPr="005842AC">
        <w:rPr>
          <w:rFonts w:ascii="Times New Roman" w:hAnsi="Times New Roman"/>
          <w:color w:val="000000"/>
          <w:sz w:val="28"/>
          <w:szCs w:val="28"/>
        </w:rPr>
        <w:t>Положительное отношение и интерес к изучению математики.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— Целостное восприятие окружающего мира.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— Развитую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— Рефлексивную самооценку, умение анализировать свои действия и управлять ими.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 — Навыки сотрудничества с взрослыми и сверстниками.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 — Установку на</w:t>
      </w:r>
      <w:r w:rsidRPr="005558A9">
        <w:rPr>
          <w:rFonts w:ascii="Times New Roman" w:hAnsi="Times New Roman"/>
          <w:color w:val="FF0000"/>
          <w:sz w:val="28"/>
          <w:szCs w:val="28"/>
        </w:rPr>
        <w:t> </w:t>
      </w:r>
      <w:r w:rsidRPr="005842AC">
        <w:rPr>
          <w:rFonts w:ascii="Times New Roman" w:hAnsi="Times New Roman"/>
          <w:color w:val="000000"/>
          <w:sz w:val="28"/>
          <w:szCs w:val="28"/>
        </w:rPr>
        <w:t>здоровый образ жизни,</w:t>
      </w:r>
      <w:r w:rsidRPr="005558A9">
        <w:rPr>
          <w:rFonts w:ascii="Times New Roman" w:hAnsi="Times New Roman"/>
          <w:color w:val="000000"/>
          <w:sz w:val="28"/>
          <w:szCs w:val="28"/>
        </w:rPr>
        <w:t> </w:t>
      </w:r>
      <w:r w:rsidRPr="005842AC">
        <w:rPr>
          <w:rFonts w:ascii="Times New Roman" w:hAnsi="Times New Roman"/>
          <w:color w:val="000000"/>
          <w:sz w:val="28"/>
          <w:szCs w:val="28"/>
        </w:rPr>
        <w:t>наличие мотивации к творческому труду, к работе на результат.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842A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Метапредметные</w:t>
      </w:r>
      <w:proofErr w:type="spellEnd"/>
      <w:r w:rsidRPr="005842A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результаты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— Способность принимать и сохранять цели и задачи учебной деятельности, находить</w:t>
      </w:r>
      <w:r w:rsidRPr="005558A9">
        <w:rPr>
          <w:rFonts w:ascii="Times New Roman" w:hAnsi="Times New Roman"/>
          <w:color w:val="FF0000"/>
          <w:sz w:val="28"/>
          <w:szCs w:val="28"/>
        </w:rPr>
        <w:t> </w:t>
      </w:r>
      <w:r w:rsidRPr="005842AC">
        <w:rPr>
          <w:rFonts w:ascii="Times New Roman" w:hAnsi="Times New Roman"/>
          <w:color w:val="000000"/>
          <w:sz w:val="28"/>
          <w:szCs w:val="28"/>
        </w:rPr>
        <w:t>средства и способы её осуществления.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 — Овладение</w:t>
      </w:r>
      <w:r w:rsidRPr="005558A9">
        <w:rPr>
          <w:rFonts w:ascii="Times New Roman" w:hAnsi="Times New Roman"/>
          <w:color w:val="FF0000"/>
          <w:sz w:val="28"/>
          <w:szCs w:val="28"/>
        </w:rPr>
        <w:t> </w:t>
      </w:r>
      <w:r w:rsidRPr="005842AC">
        <w:rPr>
          <w:rFonts w:ascii="Times New Roman" w:hAnsi="Times New Roman"/>
          <w:color w:val="000000"/>
          <w:sz w:val="28"/>
          <w:szCs w:val="28"/>
        </w:rPr>
        <w:t>способами</w:t>
      </w:r>
      <w:r w:rsidRPr="005558A9">
        <w:rPr>
          <w:rFonts w:ascii="Times New Roman" w:hAnsi="Times New Roman"/>
          <w:color w:val="000000"/>
          <w:sz w:val="28"/>
          <w:szCs w:val="28"/>
        </w:rPr>
        <w:t> </w:t>
      </w:r>
      <w:r w:rsidRPr="005842AC">
        <w:rPr>
          <w:rFonts w:ascii="Times New Roman" w:hAnsi="Times New Roman"/>
          <w:color w:val="000000"/>
          <w:sz w:val="28"/>
          <w:szCs w:val="28"/>
        </w:rPr>
        <w:t>выполнения заданий творческого и поискового характера.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— Умения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— Овладение логическими действиями сравнения, анализа, синтеза, обобщения, классификации по родовидовым признакам, установления</w:t>
      </w:r>
      <w:r w:rsidRPr="005842AC">
        <w:rPr>
          <w:rFonts w:ascii="Times New Roman" w:hAnsi="Times New Roman"/>
          <w:color w:val="000000"/>
          <w:sz w:val="28"/>
          <w:szCs w:val="28"/>
        </w:rPr>
        <w:br/>
        <w:t>аналогий и причинно-следственных связей, построения рассуждений, отнесения к известным понятиям.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—</w:t>
      </w:r>
      <w:r w:rsidRPr="005558A9">
        <w:rPr>
          <w:rFonts w:ascii="Times New Roman" w:hAnsi="Times New Roman"/>
          <w:color w:val="000000"/>
          <w:sz w:val="28"/>
          <w:szCs w:val="28"/>
        </w:rPr>
        <w:t> </w:t>
      </w:r>
      <w:r w:rsidRPr="005842AC">
        <w:rPr>
          <w:rFonts w:ascii="Times New Roman" w:hAnsi="Times New Roman"/>
          <w:color w:val="000000"/>
          <w:sz w:val="28"/>
          <w:szCs w:val="28"/>
        </w:rPr>
        <w:t>Перерабатывать полученную информацию: сравнивать и группировать объекты, как числа, числовые выражения, равенства, неравенства, плоские геометрические фигуры.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— 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аргументировать свою точку зрения.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 xml:space="preserve"> — Овладение базовыми предметными и </w:t>
      </w:r>
      <w:proofErr w:type="spellStart"/>
      <w:r w:rsidRPr="005842AC">
        <w:rPr>
          <w:rFonts w:ascii="Times New Roman" w:hAnsi="Times New Roman"/>
          <w:color w:val="000000"/>
          <w:sz w:val="28"/>
          <w:szCs w:val="28"/>
        </w:rPr>
        <w:t>межпредметными</w:t>
      </w:r>
      <w:proofErr w:type="spellEnd"/>
      <w:r w:rsidRPr="005842AC">
        <w:rPr>
          <w:rFonts w:ascii="Times New Roman" w:hAnsi="Times New Roman"/>
          <w:color w:val="000000"/>
          <w:sz w:val="28"/>
          <w:szCs w:val="28"/>
        </w:rPr>
        <w:t xml:space="preserve"> понятиями, отражающими существенные связи и отношения между объектами и процессами.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Предметные результаты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— Использование приобретённых математических знаний для описания и объяснения окружающих предметов, процессов, явлений, а также для оценки их количественных и пространственных отношений.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</w:t>
      </w:r>
      <w:r w:rsidRPr="005842AC">
        <w:rPr>
          <w:rFonts w:ascii="Times New Roman" w:hAnsi="Times New Roman"/>
          <w:color w:val="000000"/>
          <w:sz w:val="28"/>
          <w:szCs w:val="28"/>
        </w:rPr>
        <w:t>— Овладение основами логического и алгоритмического мышления,</w:t>
      </w:r>
      <w:r w:rsidRPr="005842AC">
        <w:rPr>
          <w:rFonts w:ascii="Times New Roman" w:hAnsi="Times New Roman"/>
          <w:color w:val="000000"/>
          <w:sz w:val="28"/>
          <w:szCs w:val="28"/>
        </w:rPr>
        <w:br/>
        <w:t>пространственного воображения и математической речи, основами счёта,</w:t>
      </w:r>
      <w:r w:rsidRPr="005558A9">
        <w:rPr>
          <w:rFonts w:ascii="Times New Roman" w:hAnsi="Times New Roman"/>
          <w:color w:val="FF0000"/>
          <w:sz w:val="28"/>
          <w:szCs w:val="28"/>
        </w:rPr>
        <w:t> </w:t>
      </w:r>
      <w:r w:rsidRPr="005842AC">
        <w:rPr>
          <w:rFonts w:ascii="Times New Roman" w:hAnsi="Times New Roman"/>
          <w:color w:val="000000"/>
          <w:sz w:val="28"/>
          <w:szCs w:val="28"/>
        </w:rPr>
        <w:t>измерения, прикидки результата</w:t>
      </w:r>
      <w:r w:rsidRPr="005558A9">
        <w:rPr>
          <w:rFonts w:ascii="Times New Roman" w:hAnsi="Times New Roman"/>
          <w:color w:val="FF0000"/>
          <w:sz w:val="28"/>
          <w:szCs w:val="28"/>
        </w:rPr>
        <w:t> </w:t>
      </w:r>
      <w:r w:rsidRPr="005842AC">
        <w:rPr>
          <w:rFonts w:ascii="Times New Roman" w:hAnsi="Times New Roman"/>
          <w:color w:val="000000"/>
          <w:sz w:val="28"/>
          <w:szCs w:val="28"/>
        </w:rPr>
        <w:t>и его оценки, наглядного представления данных в разной форме (таблицы, схемы, диаграммы),</w:t>
      </w:r>
      <w:r w:rsidRPr="005558A9">
        <w:rPr>
          <w:rFonts w:ascii="Times New Roman" w:hAnsi="Times New Roman"/>
          <w:color w:val="548DD4"/>
          <w:sz w:val="28"/>
          <w:szCs w:val="28"/>
        </w:rPr>
        <w:t> </w:t>
      </w:r>
      <w:r w:rsidRPr="005842AC">
        <w:rPr>
          <w:rFonts w:ascii="Times New Roman" w:hAnsi="Times New Roman"/>
          <w:color w:val="000000"/>
          <w:sz w:val="28"/>
          <w:szCs w:val="28"/>
        </w:rPr>
        <w:t>записи и выполнения алгоритмов.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 — 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590006" w:rsidRPr="005842AC" w:rsidRDefault="00590006" w:rsidP="00590006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842AC">
        <w:rPr>
          <w:rFonts w:ascii="Times New Roman" w:hAnsi="Times New Roman"/>
          <w:color w:val="000000"/>
          <w:sz w:val="28"/>
          <w:szCs w:val="28"/>
        </w:rPr>
        <w:t>— Умения выполнять устно и письменно арифметические действия с числами и числовыми выражениями, решать текстовые задачи, выполнять и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</w:t>
      </w:r>
    </w:p>
    <w:p w:rsidR="00590006" w:rsidRPr="002237B1" w:rsidRDefault="00590006" w:rsidP="00590006">
      <w:pPr>
        <w:pStyle w:val="2"/>
        <w:spacing w:line="240" w:lineRule="auto"/>
        <w:ind w:right="-1"/>
        <w:jc w:val="both"/>
        <w:rPr>
          <w:b w:val="0"/>
          <w:i w:val="0"/>
          <w:sz w:val="28"/>
          <w:szCs w:val="28"/>
        </w:rPr>
      </w:pPr>
    </w:p>
    <w:p w:rsidR="00590006" w:rsidRPr="002237B1" w:rsidRDefault="00590006" w:rsidP="00590006">
      <w:pPr>
        <w:shd w:val="clear" w:color="auto" w:fill="FFFFFF"/>
        <w:spacing w:line="240" w:lineRule="auto"/>
        <w:ind w:right="29"/>
        <w:jc w:val="both"/>
        <w:rPr>
          <w:rFonts w:ascii="Times New Roman" w:hAnsi="Times New Roman"/>
          <w:color w:val="000000"/>
          <w:sz w:val="28"/>
          <w:szCs w:val="28"/>
        </w:rPr>
      </w:pPr>
      <w:r w:rsidRPr="002237B1">
        <w:rPr>
          <w:rFonts w:ascii="Times New Roman" w:hAnsi="Times New Roman"/>
          <w:b/>
          <w:color w:val="000000"/>
          <w:spacing w:val="-6"/>
          <w:sz w:val="28"/>
          <w:szCs w:val="28"/>
        </w:rPr>
        <w:t>Программа  «Математика и конструирование»</w:t>
      </w:r>
      <w:r w:rsidRPr="002237B1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 w:rsidRPr="002237B1">
        <w:rPr>
          <w:rFonts w:ascii="Times New Roman" w:hAnsi="Times New Roman"/>
          <w:color w:val="000000"/>
          <w:sz w:val="28"/>
          <w:szCs w:val="28"/>
        </w:rPr>
        <w:t xml:space="preserve"> рассчитана на 33 ч</w:t>
      </w:r>
    </w:p>
    <w:p w:rsidR="00590006" w:rsidRDefault="00590006" w:rsidP="00590006">
      <w:pPr>
        <w:shd w:val="clear" w:color="auto" w:fill="FFFFFF"/>
        <w:spacing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237B1">
        <w:rPr>
          <w:rFonts w:ascii="Times New Roman" w:hAnsi="Times New Roman"/>
          <w:color w:val="000000"/>
          <w:sz w:val="28"/>
          <w:szCs w:val="28"/>
        </w:rPr>
        <w:t xml:space="preserve"> (1 ч в неделю, 33 учебные недели) </w:t>
      </w:r>
      <w:r>
        <w:rPr>
          <w:rFonts w:ascii="Times New Roman" w:hAnsi="Times New Roman"/>
          <w:color w:val="000000"/>
          <w:sz w:val="28"/>
          <w:szCs w:val="28"/>
        </w:rPr>
        <w:t>в 1 классе.</w:t>
      </w:r>
    </w:p>
    <w:p w:rsidR="00590006" w:rsidRPr="002237B1" w:rsidRDefault="00590006" w:rsidP="00590006">
      <w:pPr>
        <w:shd w:val="clear" w:color="auto" w:fill="FFFFFF"/>
        <w:spacing w:line="240" w:lineRule="auto"/>
        <w:ind w:right="29"/>
        <w:jc w:val="both"/>
        <w:rPr>
          <w:rFonts w:ascii="Times New Roman" w:hAnsi="Times New Roman"/>
          <w:color w:val="000000"/>
          <w:sz w:val="28"/>
          <w:szCs w:val="28"/>
        </w:rPr>
      </w:pPr>
      <w:r w:rsidRPr="002237B1">
        <w:rPr>
          <w:rFonts w:ascii="Times New Roman" w:hAnsi="Times New Roman"/>
          <w:b/>
          <w:color w:val="000000"/>
          <w:spacing w:val="-6"/>
          <w:sz w:val="28"/>
          <w:szCs w:val="28"/>
        </w:rPr>
        <w:t>Программа  «Математика и конструирование»</w:t>
      </w:r>
      <w:r w:rsidRPr="002237B1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рассчитана на 34</w:t>
      </w:r>
      <w:r w:rsidRPr="002237B1">
        <w:rPr>
          <w:rFonts w:ascii="Times New Roman" w:hAnsi="Times New Roman"/>
          <w:color w:val="000000"/>
          <w:sz w:val="28"/>
          <w:szCs w:val="28"/>
        </w:rPr>
        <w:t xml:space="preserve"> ч</w:t>
      </w:r>
    </w:p>
    <w:p w:rsidR="00590006" w:rsidRDefault="00590006" w:rsidP="00590006">
      <w:pPr>
        <w:shd w:val="clear" w:color="auto" w:fill="FFFFFF"/>
        <w:spacing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(1 ч в неделю, 34</w:t>
      </w:r>
      <w:r w:rsidRPr="002237B1">
        <w:rPr>
          <w:rFonts w:ascii="Times New Roman" w:hAnsi="Times New Roman"/>
          <w:color w:val="000000"/>
          <w:sz w:val="28"/>
          <w:szCs w:val="28"/>
        </w:rPr>
        <w:t xml:space="preserve"> учебные недели) </w:t>
      </w:r>
      <w:r>
        <w:rPr>
          <w:rFonts w:ascii="Times New Roman" w:hAnsi="Times New Roman"/>
          <w:color w:val="000000"/>
          <w:sz w:val="28"/>
          <w:szCs w:val="28"/>
        </w:rPr>
        <w:t>во 2, 3, 4 классе.</w:t>
      </w:r>
    </w:p>
    <w:p w:rsidR="00590006" w:rsidRDefault="00590006" w:rsidP="00590006">
      <w:pPr>
        <w:shd w:val="clear" w:color="auto" w:fill="FFFFFF"/>
        <w:spacing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90006" w:rsidRPr="005842AC" w:rsidRDefault="00590006" w:rsidP="00590006">
      <w:p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</w:rPr>
      </w:pPr>
    </w:p>
    <w:p w:rsidR="00590006" w:rsidRPr="005842AC" w:rsidRDefault="00590006" w:rsidP="00590006">
      <w:p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</w:rPr>
      </w:pPr>
    </w:p>
    <w:p w:rsidR="00590006" w:rsidRPr="005842AC" w:rsidRDefault="00590006" w:rsidP="00590006">
      <w:p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</w:rPr>
      </w:pPr>
    </w:p>
    <w:p w:rsidR="00590006" w:rsidRPr="005842AC" w:rsidRDefault="00590006" w:rsidP="00590006">
      <w:p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</w:rPr>
      </w:pPr>
    </w:p>
    <w:p w:rsidR="00590006" w:rsidRPr="005842AC" w:rsidRDefault="00590006" w:rsidP="00590006">
      <w:p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</w:rPr>
      </w:pPr>
    </w:p>
    <w:p w:rsidR="00590006" w:rsidRDefault="00590006" w:rsidP="00590006">
      <w:pPr>
        <w:shd w:val="clear" w:color="auto" w:fill="FFFFFF"/>
        <w:spacing w:line="240" w:lineRule="auto"/>
        <w:ind w:right="29"/>
        <w:jc w:val="both"/>
        <w:rPr>
          <w:rFonts w:ascii="Times New Roman" w:hAnsi="Times New Roman"/>
          <w:sz w:val="28"/>
          <w:szCs w:val="28"/>
        </w:rPr>
      </w:pPr>
    </w:p>
    <w:p w:rsidR="00590006" w:rsidRDefault="00590006" w:rsidP="00590006">
      <w:pPr>
        <w:shd w:val="clear" w:color="auto" w:fill="FFFFFF"/>
        <w:spacing w:line="240" w:lineRule="auto"/>
        <w:ind w:right="29"/>
        <w:jc w:val="both"/>
        <w:rPr>
          <w:rFonts w:ascii="Times New Roman" w:hAnsi="Times New Roman"/>
          <w:sz w:val="28"/>
          <w:szCs w:val="28"/>
        </w:rPr>
      </w:pPr>
    </w:p>
    <w:p w:rsidR="00590006" w:rsidRDefault="00590006" w:rsidP="00590006">
      <w:pPr>
        <w:shd w:val="clear" w:color="auto" w:fill="FFFFFF"/>
        <w:spacing w:line="240" w:lineRule="auto"/>
        <w:ind w:right="29"/>
        <w:jc w:val="both"/>
        <w:rPr>
          <w:rFonts w:ascii="Times New Roman" w:hAnsi="Times New Roman"/>
          <w:sz w:val="28"/>
          <w:szCs w:val="28"/>
        </w:rPr>
      </w:pPr>
    </w:p>
    <w:p w:rsidR="00590006" w:rsidRDefault="00590006" w:rsidP="00590006">
      <w:pPr>
        <w:shd w:val="clear" w:color="auto" w:fill="FFFFFF"/>
        <w:spacing w:line="240" w:lineRule="auto"/>
        <w:ind w:right="29"/>
        <w:jc w:val="both"/>
        <w:rPr>
          <w:rFonts w:ascii="Times New Roman" w:hAnsi="Times New Roman"/>
          <w:sz w:val="28"/>
          <w:szCs w:val="28"/>
        </w:rPr>
      </w:pPr>
    </w:p>
    <w:p w:rsidR="00590006" w:rsidRDefault="00590006" w:rsidP="00590006">
      <w:pPr>
        <w:shd w:val="clear" w:color="auto" w:fill="FFFFFF"/>
        <w:spacing w:line="240" w:lineRule="auto"/>
        <w:ind w:right="29"/>
        <w:jc w:val="both"/>
        <w:rPr>
          <w:rFonts w:ascii="Times New Roman" w:hAnsi="Times New Roman"/>
          <w:sz w:val="28"/>
          <w:szCs w:val="28"/>
        </w:rPr>
      </w:pPr>
    </w:p>
    <w:p w:rsidR="00590006" w:rsidRDefault="00590006" w:rsidP="00590006">
      <w:pPr>
        <w:shd w:val="clear" w:color="auto" w:fill="FFFFFF"/>
        <w:spacing w:line="240" w:lineRule="auto"/>
        <w:ind w:right="29"/>
        <w:jc w:val="both"/>
        <w:rPr>
          <w:rFonts w:ascii="Times New Roman" w:hAnsi="Times New Roman"/>
          <w:sz w:val="28"/>
          <w:szCs w:val="28"/>
        </w:rPr>
      </w:pPr>
    </w:p>
    <w:p w:rsidR="00590006" w:rsidRDefault="00590006" w:rsidP="00590006">
      <w:pPr>
        <w:shd w:val="clear" w:color="auto" w:fill="FFFFFF"/>
        <w:spacing w:line="240" w:lineRule="auto"/>
        <w:ind w:right="29"/>
        <w:jc w:val="both"/>
        <w:rPr>
          <w:rFonts w:ascii="Times New Roman" w:hAnsi="Times New Roman"/>
          <w:sz w:val="28"/>
          <w:szCs w:val="28"/>
        </w:rPr>
      </w:pPr>
    </w:p>
    <w:p w:rsidR="00590006" w:rsidRDefault="00590006" w:rsidP="00590006">
      <w:pPr>
        <w:shd w:val="clear" w:color="auto" w:fill="FFFFFF"/>
        <w:spacing w:line="240" w:lineRule="auto"/>
        <w:ind w:right="29"/>
        <w:jc w:val="both"/>
        <w:rPr>
          <w:rFonts w:ascii="Times New Roman" w:hAnsi="Times New Roman"/>
          <w:sz w:val="28"/>
          <w:szCs w:val="28"/>
        </w:rPr>
      </w:pPr>
    </w:p>
    <w:p w:rsidR="00590006" w:rsidRDefault="00590006" w:rsidP="00590006">
      <w:pPr>
        <w:shd w:val="clear" w:color="auto" w:fill="FFFFFF"/>
        <w:spacing w:line="240" w:lineRule="auto"/>
        <w:ind w:right="29"/>
        <w:jc w:val="both"/>
        <w:rPr>
          <w:rFonts w:ascii="Times New Roman" w:hAnsi="Times New Roman"/>
          <w:sz w:val="28"/>
          <w:szCs w:val="28"/>
        </w:rPr>
      </w:pPr>
    </w:p>
    <w:p w:rsidR="00590006" w:rsidRPr="002237B1" w:rsidRDefault="00590006" w:rsidP="00590006">
      <w:pPr>
        <w:shd w:val="clear" w:color="auto" w:fill="FFFFFF"/>
        <w:spacing w:line="240" w:lineRule="auto"/>
        <w:ind w:right="29"/>
        <w:jc w:val="both"/>
        <w:rPr>
          <w:rFonts w:ascii="Times New Roman" w:hAnsi="Times New Roman"/>
          <w:sz w:val="28"/>
          <w:szCs w:val="28"/>
        </w:rPr>
      </w:pPr>
    </w:p>
    <w:p w:rsidR="00590006" w:rsidRPr="002237B1" w:rsidRDefault="00590006" w:rsidP="00590006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90006" w:rsidRPr="002237B1" w:rsidRDefault="00590006" w:rsidP="0059000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37B1">
        <w:rPr>
          <w:rFonts w:ascii="Times New Roman" w:hAnsi="Times New Roman"/>
          <w:b/>
          <w:sz w:val="28"/>
          <w:szCs w:val="28"/>
        </w:rPr>
        <w:t>Календарно-тематическое планирование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</w:t>
      </w:r>
      <w:r w:rsidRPr="002237B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«Математика и конструирование» </w:t>
      </w:r>
      <w:r w:rsidRPr="002237B1">
        <w:rPr>
          <w:rFonts w:ascii="Times New Roman" w:hAnsi="Times New Roman"/>
          <w:b/>
          <w:sz w:val="28"/>
          <w:szCs w:val="28"/>
        </w:rPr>
        <w:t>1 класс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49"/>
        <w:gridCol w:w="7796"/>
        <w:gridCol w:w="1134"/>
      </w:tblGrid>
      <w:tr w:rsidR="00590006" w:rsidRPr="002237B1" w:rsidTr="000A5AC4">
        <w:trPr>
          <w:trHeight w:val="322"/>
        </w:trPr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№№ </w:t>
            </w:r>
            <w:proofErr w:type="gramStart"/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7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Название тем и </w:t>
            </w:r>
            <w:proofErr w:type="spellStart"/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подтем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Кол-во</w:t>
            </w:r>
          </w:p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часов</w:t>
            </w:r>
          </w:p>
        </w:tc>
      </w:tr>
      <w:tr w:rsidR="00590006" w:rsidRPr="002237B1" w:rsidTr="000A5AC4">
        <w:trPr>
          <w:trHeight w:val="322"/>
        </w:trPr>
        <w:tc>
          <w:tcPr>
            <w:tcW w:w="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590006" w:rsidRPr="002237B1" w:rsidTr="000A5AC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Точка. Линия. Изображение точки и линии на бумаге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Прямая. Кривая линия.</w:t>
            </w: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Взаимное  расположение линий на плоскости. Замкнутая и незамкнутая кривая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590006" w:rsidRPr="002237B1" w:rsidTr="000A5AC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Виды бумаги. Получен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ие прямой путём сгибания бумаги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Основное  свойство  прямой:  через две точки можно провести прямую и притом только одну. Линейка — инструмент для проведения прямой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Горизонтальное, вертикальное, наклонное положение прямой на плоскости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Отрезок. </w:t>
            </w: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Вычерчивание отрезка. Преобразование фигур по заданным условиям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Обозначение геометрических фигур буквами. </w:t>
            </w: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Изготовление полосок разной длины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Обозначение геометрических фигур буквами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Конструирование  модели самолета  из полосок бумаги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Изготовление аппликации  «Песочница»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Луч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Сравнение отрезков с помощью циркуля.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13</w:t>
            </w:r>
          </w:p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Сантиметр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Геометрическая сумма и  разность двух отрезков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Угол. Развернутый угол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Прямой угол. Непрямые углы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17</w:t>
            </w:r>
          </w:p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Виды углов: прямой, тупой, острый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Ломаная. Вершины, звенья ломаной. Длина </w:t>
            </w:r>
            <w:proofErr w:type="gramStart"/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ломаной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Многоугольник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Многоугольник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Прямоугольник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Прямоугольник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006" w:rsidRPr="00E220C8" w:rsidRDefault="00590006" w:rsidP="000A5AC4">
            <w:pPr>
              <w:pStyle w:val="a3"/>
              <w:ind w:left="282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Противоположные стороны  прямоугольника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Квадрат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Дециметр.  Метр.  Соотношения  между сантиметром и дециметром, метром и дециметром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Изготовление геометрического набора треугольников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Изготовление геометрического набора треугольников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28</w:t>
            </w:r>
          </w:p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Составление фигур из заданных частей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Изготовление аппликаций</w:t>
            </w: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Составление аппликаций    «Ракета», «Домик»,  «Чайник»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Изготовление аппликаций</w:t>
            </w: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Составление аппликаций    «Ракета», «Домик»,  «Чайник»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Изготовление  набора  «Геометрическая мозаика» и аппликаций из ее частей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Оригами</w:t>
            </w: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Изготовление изделий  «Гриб»,  «Бабочка»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590006" w:rsidRPr="002237B1" w:rsidTr="000A5AC4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E220C8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06" w:rsidRPr="00E220C8" w:rsidRDefault="00590006" w:rsidP="000A5AC4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220C8">
              <w:rPr>
                <w:rFonts w:ascii="Times New Roman" w:hAnsi="Times New Roman"/>
                <w:sz w:val="28"/>
                <w:szCs w:val="28"/>
                <w:lang w:eastAsia="en-US"/>
              </w:rPr>
              <w:t>Оригами.</w:t>
            </w:r>
            <w:r w:rsidRPr="00E220C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Изготовление изделий  «Рыбка»,  «Зайчик»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06" w:rsidRPr="002237B1" w:rsidRDefault="00590006" w:rsidP="000A5AC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37B1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</w:tbl>
    <w:p w:rsidR="00590006" w:rsidRPr="002237B1" w:rsidRDefault="00590006" w:rsidP="00590006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90006" w:rsidRPr="002237B1" w:rsidRDefault="00590006" w:rsidP="00590006">
      <w:pPr>
        <w:autoSpaceDE w:val="0"/>
        <w:autoSpaceDN w:val="0"/>
        <w:adjustRightInd w:val="0"/>
        <w:spacing w:after="0" w:line="240" w:lineRule="auto"/>
        <w:jc w:val="both"/>
        <w:rPr>
          <w:rStyle w:val="apple-style-span"/>
          <w:rFonts w:ascii="Times New Roman" w:hAnsi="Times New Roman"/>
          <w:b/>
          <w:i/>
          <w:sz w:val="28"/>
          <w:szCs w:val="28"/>
        </w:rPr>
      </w:pPr>
      <w:r w:rsidRPr="002237B1">
        <w:rPr>
          <w:rFonts w:ascii="Times New Roman" w:hAnsi="Times New Roman"/>
          <w:sz w:val="28"/>
          <w:szCs w:val="28"/>
        </w:rPr>
        <w:t xml:space="preserve">   </w:t>
      </w:r>
    </w:p>
    <w:p w:rsidR="00590006" w:rsidRPr="002237B1" w:rsidRDefault="00590006" w:rsidP="0059000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2237B1">
        <w:rPr>
          <w:rStyle w:val="apple-style-span"/>
          <w:rFonts w:ascii="Times New Roman" w:hAnsi="Times New Roman"/>
          <w:b/>
          <w:sz w:val="28"/>
          <w:szCs w:val="28"/>
        </w:rPr>
        <w:t>Тематическое планирование</w:t>
      </w:r>
      <w:r w:rsidRPr="002237B1">
        <w:rPr>
          <w:rStyle w:val="apple-converted-space"/>
          <w:rFonts w:ascii="Times New Roman" w:hAnsi="Times New Roman"/>
          <w:b/>
          <w:sz w:val="28"/>
          <w:szCs w:val="28"/>
        </w:rPr>
        <w:t> </w:t>
      </w:r>
      <w:r w:rsidRPr="002237B1">
        <w:rPr>
          <w:rFonts w:ascii="Times New Roman" w:hAnsi="Times New Roman"/>
          <w:b/>
          <w:sz w:val="28"/>
          <w:szCs w:val="28"/>
        </w:rPr>
        <w:t>курса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</w:t>
      </w:r>
      <w:r w:rsidRPr="002237B1">
        <w:rPr>
          <w:rFonts w:ascii="Times New Roman" w:hAnsi="Times New Roman"/>
          <w:b/>
          <w:sz w:val="28"/>
          <w:szCs w:val="28"/>
        </w:rPr>
        <w:t xml:space="preserve"> «Математика и конструирование»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2237B1">
        <w:rPr>
          <w:rFonts w:ascii="Times New Roman" w:hAnsi="Times New Roman"/>
          <w:b/>
          <w:sz w:val="28"/>
          <w:szCs w:val="28"/>
        </w:rPr>
        <w:t>2 класс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938"/>
        <w:gridCol w:w="1134"/>
      </w:tblGrid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2237B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2237B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 xml:space="preserve">Название тем и </w:t>
            </w:r>
            <w:proofErr w:type="spellStart"/>
            <w:r w:rsidRPr="002237B1">
              <w:rPr>
                <w:rFonts w:ascii="Times New Roman" w:hAnsi="Times New Roman"/>
                <w:sz w:val="28"/>
                <w:szCs w:val="28"/>
              </w:rPr>
              <w:t>подтем</w:t>
            </w:r>
            <w:proofErr w:type="spellEnd"/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Повторение </w:t>
            </w:r>
            <w:proofErr w:type="gramStart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пройденного</w:t>
            </w:r>
            <w:proofErr w:type="gramEnd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 в 1 классе: виды углов.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Повторение </w:t>
            </w:r>
            <w:proofErr w:type="gramStart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пройденного</w:t>
            </w:r>
            <w:proofErr w:type="gramEnd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 в 1 классе: отрезок, ломаная, длина ломаной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Оригами. Изготовление изделия «Воздушный змей»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Треугольник. Соотношение между длинами сторон треугольника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Прямоугольник. Определение прямоугольника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 Противоположные стороны прямоугольника и их свойства.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Диагонали прямоугольника и их свойства.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Квадрат. Определение квадрата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Практическая работа 1 «Преобразование фигур».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Построение прямоугольника на нелинованной бумаге с помощью чертежного треугольника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Середина отрезка. Деление отрезка пополам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Свойства диагоналей прямоугольника.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Практическая работа 2 «Изготовление пакета для хранения палочек».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Практическая работа 3 «Изготовление снежинки»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пройденного</w:t>
            </w:r>
            <w:proofErr w:type="gramEnd"/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proofErr w:type="spellStart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Окружность</w:t>
            </w:r>
            <w:proofErr w:type="gramStart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руг</w:t>
            </w:r>
            <w:proofErr w:type="spellEnd"/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Центр, радиус, диаметр окружности (круга).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Прямоугольник, вписанный в окружность.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Практическая работа 4 «Изготовление ребристого шара».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пройденного</w:t>
            </w:r>
            <w:proofErr w:type="gramEnd"/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Практическая работа 5 «Изготовление аппликации «Цыпленок».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пройденного</w:t>
            </w:r>
            <w:proofErr w:type="gramEnd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.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Деление окружности на 6 равных частей. Вычерчивание «розеток».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 Практическая работа 6 «Изготовление закладки для книги». Составление технологической карты для изготовления кольца.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Деление фигур на части, подготовка к составлению чертежа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пройденного</w:t>
            </w:r>
            <w:proofErr w:type="gramEnd"/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 Практическая работа 7 «Изготовление </w:t>
            </w:r>
            <w:proofErr w:type="spellStart"/>
            <w:proofErr w:type="gramStart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аппли</w:t>
            </w:r>
            <w:proofErr w:type="spellEnd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кации</w:t>
            </w:r>
            <w:proofErr w:type="spellEnd"/>
            <w:proofErr w:type="gramEnd"/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 «Автомобиль». Чтение чертежа. Соотнесение деталей рисунка и деталей чертежа</w:t>
            </w: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Выполнение чертежа по рисунку объекта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Практическая работа 8 «Изготовление аппликаций «Трактор с тележкой»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Практическая работа 9 «Изготовление аппликаций «Экскаватор»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Оригами. Изготовление изделий «Щенок», «Жук»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Оригами. Изготовление изделий «Щенок», «Жук»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Работа с набором «Конструктор»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Работа с набором «Конструктор»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590006" w:rsidRPr="00345711" w:rsidRDefault="00590006" w:rsidP="00590006">
      <w:pPr>
        <w:pStyle w:val="a4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237B1">
        <w:rPr>
          <w:rFonts w:ascii="Times New Roman" w:hAnsi="Times New Roman"/>
          <w:sz w:val="28"/>
          <w:szCs w:val="28"/>
          <w:lang w:val="ru-RU"/>
        </w:rPr>
        <w:br/>
      </w:r>
      <w:r w:rsidRPr="002237B1">
        <w:rPr>
          <w:rFonts w:ascii="Times New Roman" w:hAnsi="Times New Roman"/>
          <w:sz w:val="28"/>
          <w:szCs w:val="28"/>
          <w:lang w:val="ru-RU"/>
        </w:rPr>
        <w:br/>
      </w:r>
      <w:r w:rsidRPr="00345711">
        <w:rPr>
          <w:rFonts w:ascii="Times New Roman" w:hAnsi="Times New Roman"/>
          <w:b/>
          <w:sz w:val="28"/>
          <w:szCs w:val="28"/>
          <w:lang w:val="ru-RU"/>
        </w:rPr>
        <w:t xml:space="preserve">                     </w:t>
      </w:r>
    </w:p>
    <w:p w:rsidR="00590006" w:rsidRPr="002237B1" w:rsidRDefault="00590006" w:rsidP="0059000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Style w:val="apple-style-span"/>
          <w:rFonts w:ascii="Times New Roman" w:hAnsi="Times New Roman"/>
          <w:b/>
          <w:sz w:val="28"/>
          <w:szCs w:val="28"/>
        </w:rPr>
        <w:t>Календарно - т</w:t>
      </w:r>
      <w:r w:rsidRPr="002237B1">
        <w:rPr>
          <w:rStyle w:val="apple-style-span"/>
          <w:rFonts w:ascii="Times New Roman" w:hAnsi="Times New Roman"/>
          <w:b/>
          <w:sz w:val="28"/>
          <w:szCs w:val="28"/>
        </w:rPr>
        <w:t>ематическое планирование</w:t>
      </w:r>
      <w:r w:rsidRPr="002237B1">
        <w:rPr>
          <w:rStyle w:val="apple-converted-space"/>
          <w:rFonts w:ascii="Times New Roman" w:hAnsi="Times New Roman"/>
          <w:b/>
          <w:sz w:val="28"/>
          <w:szCs w:val="28"/>
        </w:rPr>
        <w:t> </w:t>
      </w:r>
      <w:r>
        <w:rPr>
          <w:rStyle w:val="apple-converted-space"/>
          <w:rFonts w:ascii="Times New Roman" w:hAnsi="Times New Roman"/>
          <w:b/>
          <w:sz w:val="28"/>
          <w:szCs w:val="28"/>
        </w:rPr>
        <w:t xml:space="preserve">                                                              </w:t>
      </w:r>
      <w:r w:rsidRPr="002237B1">
        <w:rPr>
          <w:rFonts w:ascii="Times New Roman" w:hAnsi="Times New Roman"/>
          <w:b/>
          <w:sz w:val="28"/>
          <w:szCs w:val="28"/>
        </w:rPr>
        <w:t>«Математика и конструирование»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237B1">
        <w:rPr>
          <w:rFonts w:ascii="Times New Roman" w:hAnsi="Times New Roman"/>
          <w:b/>
          <w:sz w:val="28"/>
          <w:szCs w:val="28"/>
        </w:rPr>
        <w:t>3 класс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938"/>
        <w:gridCol w:w="1134"/>
      </w:tblGrid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2237B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2237B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 xml:space="preserve">Название тем и </w:t>
            </w:r>
            <w:proofErr w:type="spellStart"/>
            <w:r w:rsidRPr="002237B1">
              <w:rPr>
                <w:rFonts w:ascii="Times New Roman" w:hAnsi="Times New Roman"/>
                <w:sz w:val="28"/>
                <w:szCs w:val="28"/>
              </w:rPr>
              <w:t>подтем</w:t>
            </w:r>
            <w:proofErr w:type="spellEnd"/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Повторение       геометрического    материала: отрезок, </w:t>
            </w:r>
            <w:proofErr w:type="gramStart"/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ломаная</w:t>
            </w:r>
            <w:proofErr w:type="gramEnd"/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, многоугольник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Треугольник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Треугольная пирамида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Периметр многоугольника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Построение прямоугольника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 xml:space="preserve"> </w:t>
            </w: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Аппликация «Домик»,  «Бульдозер»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Композиция   «Яхты в море»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Площадь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Разметка окружности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Деление окружности на части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Окружность и плоскость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style-span"/>
                <w:rFonts w:ascii="Times New Roman" w:hAnsi="Times New Roman"/>
                <w:sz w:val="28"/>
                <w:szCs w:val="28"/>
              </w:rPr>
              <w:t>Деление отрезка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Треугольник,  вписанный </w:t>
            </w: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в окружность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Аппликация         «Паровоз»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«Оригами».    «Лебедь»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«Подъёмный кран» и «Транспортёр»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Изготовление моделей угла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Вычерчивание прямого, острого и тупого углов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Ломаная. Длина </w:t>
            </w:r>
            <w:proofErr w:type="gramStart"/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ломаной</w:t>
            </w:r>
            <w:proofErr w:type="gramEnd"/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работа. Изготовление модели ломаной из куска проволоки, счетных палочек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Вычерчивание ломаной по заданному количеству звеньев и их длине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proofErr w:type="gramStart"/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Замкнутая</w:t>
            </w:r>
            <w:proofErr w:type="gramEnd"/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ломаная – многоугольник.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Треугольник. Виды треугольников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Четырехугольник. Виды четырехугольников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Пятиугольник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Пятиугольник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работа. Изготовление моделей многоугольников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работа. Деление многоугольников на части, составление многоугольников из двух частей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работа. Измерение длины и ширины прямоугольника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работа. Вырезание геометрических фигур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работа. Вырезание геометрических фигур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работа. Изготовление изделий прямоугольной формы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работа. Изготовление изделий прямоугольной формы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0006" w:rsidRPr="002237B1" w:rsidTr="000A5AC4">
        <w:tc>
          <w:tcPr>
            <w:tcW w:w="675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spacing w:after="0" w:line="240" w:lineRule="auto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color w:val="000000"/>
                <w:sz w:val="28"/>
                <w:szCs w:val="28"/>
              </w:rPr>
              <w:t>Игра-путешествие в страну Геометрических фигур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590006" w:rsidRPr="002237B1" w:rsidRDefault="00590006" w:rsidP="00590006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2237B1">
        <w:rPr>
          <w:rFonts w:ascii="Times New Roman" w:hAnsi="Times New Roman"/>
          <w:sz w:val="28"/>
          <w:szCs w:val="28"/>
          <w:lang w:val="ru-RU"/>
        </w:rPr>
        <w:br/>
      </w:r>
    </w:p>
    <w:p w:rsidR="00590006" w:rsidRPr="002237B1" w:rsidRDefault="00590006" w:rsidP="00590006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2237B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590006" w:rsidRPr="002237B1" w:rsidRDefault="00590006" w:rsidP="00590006">
      <w:pPr>
        <w:autoSpaceDE w:val="0"/>
        <w:autoSpaceDN w:val="0"/>
        <w:adjustRightInd w:val="0"/>
        <w:spacing w:after="0" w:line="240" w:lineRule="auto"/>
        <w:rPr>
          <w:rFonts w:ascii="Times New Roman" w:eastAsia="T3Font_0" w:hAnsi="Times New Roman"/>
          <w:b/>
          <w:sz w:val="28"/>
          <w:szCs w:val="28"/>
        </w:rPr>
      </w:pPr>
    </w:p>
    <w:p w:rsidR="00590006" w:rsidRPr="002237B1" w:rsidRDefault="00590006" w:rsidP="0059000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37B1">
        <w:rPr>
          <w:rFonts w:ascii="Times New Roman" w:hAnsi="Times New Roman"/>
          <w:b/>
          <w:sz w:val="28"/>
          <w:szCs w:val="28"/>
        </w:rPr>
        <w:t xml:space="preserve">Календарно-тематическое планирование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  <w:r w:rsidRPr="002237B1">
        <w:rPr>
          <w:rFonts w:ascii="Times New Roman" w:hAnsi="Times New Roman"/>
          <w:b/>
          <w:sz w:val="28"/>
          <w:szCs w:val="28"/>
        </w:rPr>
        <w:t>«Математика и конструирование»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237B1">
        <w:rPr>
          <w:rFonts w:ascii="Times New Roman" w:hAnsi="Times New Roman"/>
          <w:b/>
          <w:sz w:val="28"/>
          <w:szCs w:val="28"/>
        </w:rPr>
        <w:t>4 класс</w:t>
      </w:r>
    </w:p>
    <w:tbl>
      <w:tblPr>
        <w:tblStyle w:val="a5"/>
        <w:tblW w:w="9742" w:type="dxa"/>
        <w:tblInd w:w="5" w:type="dxa"/>
        <w:tblBorders>
          <w:top w:val="single" w:sz="4" w:space="0" w:color="0F243E" w:themeColor="text2" w:themeShade="80"/>
          <w:left w:val="single" w:sz="4" w:space="0" w:color="0F243E" w:themeColor="text2" w:themeShade="80"/>
          <w:bottom w:val="single" w:sz="4" w:space="0" w:color="0F243E" w:themeColor="text2" w:themeShade="80"/>
          <w:right w:val="single" w:sz="4" w:space="0" w:color="0F243E" w:themeColor="text2" w:themeShade="80"/>
          <w:insideH w:val="single" w:sz="4" w:space="0" w:color="0F243E" w:themeColor="text2" w:themeShade="80"/>
          <w:insideV w:val="single" w:sz="4" w:space="0" w:color="0F243E" w:themeColor="text2" w:themeShade="80"/>
        </w:tblBorders>
        <w:tblLook w:val="04A0" w:firstRow="1" w:lastRow="0" w:firstColumn="1" w:lastColumn="0" w:noHBand="0" w:noVBand="1"/>
      </w:tblPr>
      <w:tblGrid>
        <w:gridCol w:w="670"/>
        <w:gridCol w:w="7938"/>
        <w:gridCol w:w="1134"/>
      </w:tblGrid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gramEnd"/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Тема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Кол-во часов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Прямоугольный параллелепипед. Элементы прямоуголь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ного параллелепипеда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Свойства граней и ребер прямоугольного параллелепипеда.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Развертка прямоугольного параллелепипеда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Развертка прямоугольного параллелепипеда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Куб. Элементы куба: грани, ребра, вершины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Свойства граней и ребер куба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Развертка куба. Изготовление каркас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ной модели прямоугольного параллелепипеда (куба)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Развертка куба. Изготовление каркас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ной модели прямоугольного параллелепипеда (куба)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Вычерчивание развертки и изготовление модели прямо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угольного параллелепипеда (куба)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Вычерчивание развертки и изготовление модели прямо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угольного параллелепипеда (куба)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Изготовление модели куба сплетением из трех полосок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Изготовление моделей объектов, имеющих форму прямо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угольного параллелепипеда (платяной шкаф, гараж)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Изображение прямоугольного параллелепипеда (куба) в трех проекциях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Изображение прямоугольного параллелепипеда (куба) в трех проекциях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Соотнесение модели, развертки и чертежа прямоугольно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го параллелепипеда (куба)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Вычерчивание в трех проекциях простых композиций из кубов одинаковых размеров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Вычерчивание в трех проекциях простых композиций из кубов одинаковых размеров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Осевая симметрия. Фигуры, имеющие одну, две и более оси симметрии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19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Вычерчивание фигур, симметричных заданным, относи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тельно заданной оси симметрии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20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Вычерчивание фигур, симметричных заданным, относи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тельно заданной оси симметрии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21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Знакомство с прямым круговым цилиндром, шаром, сферой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22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Развертка прямого кругового цилиндра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23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Изготовление моделей цилиндра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24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Изготовление моделей цилиндра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Изготовление моделей шара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26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Изготовление моделей объектов, имеющих форму цилинд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ра (подставка для карандашей; дорожный каток).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27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Изготовление моделей объектов, имеющих форму цилинд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ра (подставка для карандашей; дорожный каток)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28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Изготовление набора «Монгольская игра» и его исполь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зование для построения заданных фигур</w:t>
            </w:r>
            <w:r>
              <w:rPr>
                <w:rFonts w:ascii="Times New Roman" w:hAnsi="Times New Roman"/>
                <w:spacing w:val="10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29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Изготовление способом оригами героев сказки «Лиса и журавль»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Знакомство с диаграммами: изображение данных с помо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щью столбчатых диаграмм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31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Знакомство с диаграммами: изображение данных с помо</w:t>
            </w: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softHyphen/>
              <w:t>щью столбчатых диаграмм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32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Чтение диаграмм, дополнение диаграмм данными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33</w:t>
            </w:r>
          </w:p>
        </w:tc>
        <w:tc>
          <w:tcPr>
            <w:tcW w:w="7938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 w:rsidRPr="002237B1">
              <w:rPr>
                <w:rFonts w:ascii="Times New Roman" w:hAnsi="Times New Roman"/>
                <w:spacing w:val="10"/>
                <w:sz w:val="28"/>
                <w:szCs w:val="28"/>
              </w:rPr>
              <w:t>Чтение диаграмм, дополнение диаграмм данными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237B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  <w:tr w:rsidR="00590006" w:rsidRPr="002237B1" w:rsidTr="000A5AC4">
        <w:tc>
          <w:tcPr>
            <w:tcW w:w="670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34</w:t>
            </w:r>
          </w:p>
        </w:tc>
        <w:tc>
          <w:tcPr>
            <w:tcW w:w="7938" w:type="dxa"/>
          </w:tcPr>
          <w:p w:rsidR="00590006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>
              <w:rPr>
                <w:rFonts w:ascii="Times New Roman" w:hAnsi="Times New Roman"/>
                <w:spacing w:val="10"/>
                <w:sz w:val="28"/>
                <w:szCs w:val="28"/>
              </w:rPr>
              <w:t>Творческие работы. Выполнение</w:t>
            </w:r>
          </w:p>
          <w:p w:rsidR="00590006" w:rsidRPr="002237B1" w:rsidRDefault="00590006" w:rsidP="000A5AC4">
            <w:pPr>
              <w:jc w:val="both"/>
              <w:rPr>
                <w:rFonts w:ascii="Times New Roman" w:hAnsi="Times New Roman"/>
                <w:spacing w:val="10"/>
                <w:sz w:val="28"/>
                <w:szCs w:val="28"/>
              </w:rPr>
            </w:pPr>
            <w:r>
              <w:rPr>
                <w:rFonts w:ascii="Times New Roman" w:hAnsi="Times New Roman"/>
                <w:spacing w:val="10"/>
                <w:sz w:val="28"/>
                <w:szCs w:val="28"/>
              </w:rPr>
              <w:t xml:space="preserve">мини - проектов </w:t>
            </w:r>
          </w:p>
        </w:tc>
        <w:tc>
          <w:tcPr>
            <w:tcW w:w="1134" w:type="dxa"/>
          </w:tcPr>
          <w:p w:rsidR="00590006" w:rsidRPr="002237B1" w:rsidRDefault="00590006" w:rsidP="000A5AC4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</w:tbl>
    <w:p w:rsidR="00590006" w:rsidRPr="002237B1" w:rsidRDefault="00590006" w:rsidP="00590006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90006" w:rsidRPr="002237B1" w:rsidRDefault="00590006" w:rsidP="00590006">
      <w:pPr>
        <w:spacing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2237B1">
        <w:rPr>
          <w:rFonts w:ascii="Times New Roman" w:eastAsia="Calibri" w:hAnsi="Times New Roman"/>
          <w:b/>
          <w:bCs/>
          <w:sz w:val="28"/>
          <w:szCs w:val="28"/>
        </w:rPr>
        <w:t>Материально-техническое обеспечение</w:t>
      </w:r>
    </w:p>
    <w:p w:rsidR="00590006" w:rsidRDefault="00590006" w:rsidP="00590006">
      <w:pPr>
        <w:pStyle w:val="a4"/>
        <w:numPr>
          <w:ilvl w:val="0"/>
          <w:numId w:val="1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2237B1">
        <w:rPr>
          <w:rFonts w:ascii="Times New Roman" w:hAnsi="Times New Roman"/>
          <w:bCs/>
          <w:i/>
          <w:iCs/>
          <w:spacing w:val="20"/>
          <w:sz w:val="28"/>
          <w:szCs w:val="28"/>
          <w:lang w:val="ru-RU"/>
        </w:rPr>
        <w:t>Математика и конструирование.</w:t>
      </w:r>
      <w:r w:rsidRPr="002237B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1 класс. </w:t>
      </w:r>
      <w:r w:rsidRPr="002237B1">
        <w:rPr>
          <w:rFonts w:ascii="Times New Roman" w:hAnsi="Times New Roman"/>
          <w:sz w:val="28"/>
          <w:szCs w:val="28"/>
          <w:lang w:val="ru-RU"/>
        </w:rPr>
        <w:t>Пособие для учащихся  класса</w:t>
      </w:r>
      <w:r>
        <w:rPr>
          <w:rFonts w:ascii="Times New Roman" w:hAnsi="Times New Roman"/>
          <w:sz w:val="28"/>
          <w:szCs w:val="28"/>
          <w:lang w:val="ru-RU"/>
        </w:rPr>
        <w:t xml:space="preserve"> ФГОС</w:t>
      </w:r>
      <w:r w:rsidRPr="002237B1">
        <w:rPr>
          <w:rFonts w:ascii="Times New Roman" w:hAnsi="Times New Roman"/>
          <w:sz w:val="28"/>
          <w:szCs w:val="28"/>
          <w:lang w:val="ru-RU"/>
        </w:rPr>
        <w:t xml:space="preserve">, авт. </w:t>
      </w:r>
      <w:r w:rsidRPr="002C01B6">
        <w:rPr>
          <w:rFonts w:ascii="Times New Roman" w:hAnsi="Times New Roman"/>
          <w:sz w:val="28"/>
          <w:szCs w:val="28"/>
          <w:lang w:val="ru-RU"/>
        </w:rPr>
        <w:t>С. И. Волкова, издат</w:t>
      </w:r>
      <w:r>
        <w:rPr>
          <w:rFonts w:ascii="Times New Roman" w:hAnsi="Times New Roman"/>
          <w:sz w:val="28"/>
          <w:szCs w:val="28"/>
          <w:lang w:val="ru-RU"/>
        </w:rPr>
        <w:t>ельство «Просвещение», 2016</w:t>
      </w:r>
    </w:p>
    <w:p w:rsidR="00590006" w:rsidRDefault="00590006" w:rsidP="00590006">
      <w:pPr>
        <w:pStyle w:val="a4"/>
        <w:numPr>
          <w:ilvl w:val="0"/>
          <w:numId w:val="1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2237B1">
        <w:rPr>
          <w:rFonts w:ascii="Times New Roman" w:hAnsi="Times New Roman"/>
          <w:bCs/>
          <w:i/>
          <w:iCs/>
          <w:spacing w:val="20"/>
          <w:sz w:val="28"/>
          <w:szCs w:val="28"/>
          <w:lang w:val="ru-RU"/>
        </w:rPr>
        <w:t>Математика и конструирование.</w:t>
      </w:r>
      <w:r w:rsidRPr="002237B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2 класс. </w:t>
      </w:r>
      <w:r w:rsidRPr="002237B1">
        <w:rPr>
          <w:rFonts w:ascii="Times New Roman" w:hAnsi="Times New Roman"/>
          <w:sz w:val="28"/>
          <w:szCs w:val="28"/>
          <w:lang w:val="ru-RU"/>
        </w:rPr>
        <w:t>Пособие для учащихся  класса</w:t>
      </w:r>
      <w:r>
        <w:rPr>
          <w:rFonts w:ascii="Times New Roman" w:hAnsi="Times New Roman"/>
          <w:sz w:val="28"/>
          <w:szCs w:val="28"/>
          <w:lang w:val="ru-RU"/>
        </w:rPr>
        <w:t xml:space="preserve"> ФГОС</w:t>
      </w:r>
      <w:r w:rsidRPr="002237B1">
        <w:rPr>
          <w:rFonts w:ascii="Times New Roman" w:hAnsi="Times New Roman"/>
          <w:sz w:val="28"/>
          <w:szCs w:val="28"/>
          <w:lang w:val="ru-RU"/>
        </w:rPr>
        <w:t xml:space="preserve">, авт. </w:t>
      </w:r>
      <w:r w:rsidRPr="002C01B6">
        <w:rPr>
          <w:rFonts w:ascii="Times New Roman" w:hAnsi="Times New Roman"/>
          <w:sz w:val="28"/>
          <w:szCs w:val="28"/>
          <w:lang w:val="ru-RU"/>
        </w:rPr>
        <w:t>С. И. Волкова, издат</w:t>
      </w:r>
      <w:r>
        <w:rPr>
          <w:rFonts w:ascii="Times New Roman" w:hAnsi="Times New Roman"/>
          <w:sz w:val="28"/>
          <w:szCs w:val="28"/>
          <w:lang w:val="ru-RU"/>
        </w:rPr>
        <w:t>ельство «Просвещение», 2016</w:t>
      </w:r>
    </w:p>
    <w:p w:rsidR="00590006" w:rsidRDefault="00590006" w:rsidP="00590006">
      <w:pPr>
        <w:pStyle w:val="a4"/>
        <w:numPr>
          <w:ilvl w:val="0"/>
          <w:numId w:val="1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2237B1">
        <w:rPr>
          <w:rFonts w:ascii="Times New Roman" w:hAnsi="Times New Roman"/>
          <w:bCs/>
          <w:i/>
          <w:iCs/>
          <w:spacing w:val="20"/>
          <w:sz w:val="28"/>
          <w:szCs w:val="28"/>
          <w:lang w:val="ru-RU"/>
        </w:rPr>
        <w:t>Математика и конструирование.</w:t>
      </w:r>
      <w:r w:rsidRPr="002237B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3 класс. </w:t>
      </w:r>
      <w:r w:rsidRPr="002237B1">
        <w:rPr>
          <w:rFonts w:ascii="Times New Roman" w:hAnsi="Times New Roman"/>
          <w:sz w:val="28"/>
          <w:szCs w:val="28"/>
          <w:lang w:val="ru-RU"/>
        </w:rPr>
        <w:t>Пособие для учащихся  класса</w:t>
      </w:r>
      <w:r>
        <w:rPr>
          <w:rFonts w:ascii="Times New Roman" w:hAnsi="Times New Roman"/>
          <w:sz w:val="28"/>
          <w:szCs w:val="28"/>
          <w:lang w:val="ru-RU"/>
        </w:rPr>
        <w:t xml:space="preserve"> ФГОС</w:t>
      </w:r>
      <w:r w:rsidRPr="002237B1">
        <w:rPr>
          <w:rFonts w:ascii="Times New Roman" w:hAnsi="Times New Roman"/>
          <w:sz w:val="28"/>
          <w:szCs w:val="28"/>
          <w:lang w:val="ru-RU"/>
        </w:rPr>
        <w:t xml:space="preserve">, авт. </w:t>
      </w:r>
      <w:r w:rsidRPr="002C01B6">
        <w:rPr>
          <w:rFonts w:ascii="Times New Roman" w:hAnsi="Times New Roman"/>
          <w:sz w:val="28"/>
          <w:szCs w:val="28"/>
          <w:lang w:val="ru-RU"/>
        </w:rPr>
        <w:t>С. И. Волкова, издат</w:t>
      </w:r>
      <w:r>
        <w:rPr>
          <w:rFonts w:ascii="Times New Roman" w:hAnsi="Times New Roman"/>
          <w:sz w:val="28"/>
          <w:szCs w:val="28"/>
          <w:lang w:val="ru-RU"/>
        </w:rPr>
        <w:t>ельство «Просвещение», 2016</w:t>
      </w:r>
    </w:p>
    <w:p w:rsidR="00590006" w:rsidRPr="002C01B6" w:rsidRDefault="00590006" w:rsidP="00590006">
      <w:pPr>
        <w:pStyle w:val="a4"/>
        <w:numPr>
          <w:ilvl w:val="0"/>
          <w:numId w:val="1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2237B1">
        <w:rPr>
          <w:rFonts w:ascii="Times New Roman" w:hAnsi="Times New Roman"/>
          <w:bCs/>
          <w:i/>
          <w:iCs/>
          <w:spacing w:val="20"/>
          <w:sz w:val="28"/>
          <w:szCs w:val="28"/>
          <w:lang w:val="ru-RU"/>
        </w:rPr>
        <w:t>Математика и конструирование.</w:t>
      </w:r>
      <w:r w:rsidRPr="002237B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4 класс. </w:t>
      </w:r>
      <w:r w:rsidRPr="002237B1">
        <w:rPr>
          <w:rFonts w:ascii="Times New Roman" w:hAnsi="Times New Roman"/>
          <w:sz w:val="28"/>
          <w:szCs w:val="28"/>
          <w:lang w:val="ru-RU"/>
        </w:rPr>
        <w:t>Пособие для учащихся  класса</w:t>
      </w:r>
      <w:r>
        <w:rPr>
          <w:rFonts w:ascii="Times New Roman" w:hAnsi="Times New Roman"/>
          <w:sz w:val="28"/>
          <w:szCs w:val="28"/>
          <w:lang w:val="ru-RU"/>
        </w:rPr>
        <w:t xml:space="preserve"> ФГОС</w:t>
      </w:r>
      <w:r w:rsidRPr="002237B1">
        <w:rPr>
          <w:rFonts w:ascii="Times New Roman" w:hAnsi="Times New Roman"/>
          <w:sz w:val="28"/>
          <w:szCs w:val="28"/>
          <w:lang w:val="ru-RU"/>
        </w:rPr>
        <w:t xml:space="preserve">, авт. </w:t>
      </w:r>
      <w:r w:rsidRPr="002C01B6">
        <w:rPr>
          <w:rFonts w:ascii="Times New Roman" w:hAnsi="Times New Roman"/>
          <w:sz w:val="28"/>
          <w:szCs w:val="28"/>
          <w:lang w:val="ru-RU"/>
        </w:rPr>
        <w:t>С. И. Волкова, издат</w:t>
      </w:r>
      <w:r>
        <w:rPr>
          <w:rFonts w:ascii="Times New Roman" w:hAnsi="Times New Roman"/>
          <w:sz w:val="28"/>
          <w:szCs w:val="28"/>
          <w:lang w:val="ru-RU"/>
        </w:rPr>
        <w:t>ельство «Просвещение», 2016</w:t>
      </w:r>
    </w:p>
    <w:p w:rsidR="00590006" w:rsidRPr="002237B1" w:rsidRDefault="00590006" w:rsidP="00590006">
      <w:pPr>
        <w:pStyle w:val="a4"/>
        <w:numPr>
          <w:ilvl w:val="0"/>
          <w:numId w:val="1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2237B1">
        <w:rPr>
          <w:rFonts w:ascii="Times New Roman" w:hAnsi="Times New Roman"/>
          <w:bCs/>
          <w:i/>
          <w:iCs/>
          <w:spacing w:val="20"/>
          <w:sz w:val="28"/>
          <w:szCs w:val="28"/>
          <w:lang w:val="ru-RU"/>
        </w:rPr>
        <w:t>Методическое пособие к курсу «Математика и конструирование»</w:t>
      </w:r>
      <w:r w:rsidRPr="002237B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2237B1">
        <w:rPr>
          <w:rFonts w:ascii="Times New Roman" w:hAnsi="Times New Roman"/>
          <w:bCs/>
          <w:i/>
          <w:iCs/>
          <w:spacing w:val="20"/>
          <w:sz w:val="28"/>
          <w:szCs w:val="28"/>
          <w:lang w:val="ru-RU"/>
        </w:rPr>
        <w:t xml:space="preserve">1—4 классы. </w:t>
      </w:r>
      <w:r w:rsidRPr="002237B1">
        <w:rPr>
          <w:rFonts w:ascii="Times New Roman" w:hAnsi="Times New Roman"/>
          <w:sz w:val="28"/>
          <w:szCs w:val="28"/>
          <w:lang w:val="ru-RU"/>
        </w:rPr>
        <w:t>Пособие для учите</w:t>
      </w:r>
      <w:r w:rsidRPr="002237B1">
        <w:rPr>
          <w:rFonts w:ascii="Times New Roman" w:hAnsi="Times New Roman"/>
          <w:sz w:val="28"/>
          <w:szCs w:val="28"/>
          <w:lang w:val="ru-RU"/>
        </w:rPr>
        <w:softHyphen/>
        <w:t>лей общеобразовательных учреждений, авт. С. И. Волко</w:t>
      </w:r>
      <w:r>
        <w:rPr>
          <w:rFonts w:ascii="Times New Roman" w:hAnsi="Times New Roman"/>
          <w:sz w:val="28"/>
          <w:szCs w:val="28"/>
          <w:lang w:val="ru-RU"/>
        </w:rPr>
        <w:t>ва, издательство «Просвещение», 2004 г.</w:t>
      </w:r>
    </w:p>
    <w:p w:rsidR="00590006" w:rsidRPr="002237B1" w:rsidRDefault="00590006" w:rsidP="00590006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90006" w:rsidRPr="002237B1" w:rsidRDefault="00590006" w:rsidP="005900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90006" w:rsidRPr="002237B1" w:rsidRDefault="00590006" w:rsidP="00590006">
      <w:pPr>
        <w:autoSpaceDE w:val="0"/>
        <w:autoSpaceDN w:val="0"/>
        <w:adjustRightInd w:val="0"/>
        <w:spacing w:after="0" w:line="240" w:lineRule="auto"/>
        <w:rPr>
          <w:rFonts w:ascii="Times New Roman" w:eastAsia="T3Font_0" w:hAnsi="Times New Roman"/>
          <w:b/>
          <w:sz w:val="28"/>
          <w:szCs w:val="28"/>
        </w:rPr>
      </w:pPr>
    </w:p>
    <w:p w:rsidR="00590006" w:rsidRPr="002237B1" w:rsidRDefault="00590006" w:rsidP="00590006">
      <w:pPr>
        <w:autoSpaceDE w:val="0"/>
        <w:autoSpaceDN w:val="0"/>
        <w:adjustRightInd w:val="0"/>
        <w:spacing w:after="0" w:line="240" w:lineRule="auto"/>
        <w:rPr>
          <w:rFonts w:ascii="Times New Roman" w:eastAsia="T3Font_0" w:hAnsi="Times New Roman"/>
          <w:b/>
          <w:sz w:val="28"/>
          <w:szCs w:val="28"/>
        </w:rPr>
      </w:pPr>
    </w:p>
    <w:p w:rsidR="00590006" w:rsidRPr="002237B1" w:rsidRDefault="00590006" w:rsidP="00590006">
      <w:pPr>
        <w:spacing w:line="240" w:lineRule="auto"/>
        <w:ind w:right="820" w:firstLine="567"/>
        <w:jc w:val="both"/>
        <w:rPr>
          <w:rFonts w:ascii="Times New Roman" w:hAnsi="Times New Roman"/>
          <w:sz w:val="28"/>
          <w:szCs w:val="28"/>
        </w:rPr>
      </w:pPr>
    </w:p>
    <w:p w:rsidR="00590006" w:rsidRPr="002237B1" w:rsidRDefault="00590006" w:rsidP="00590006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14427" w:rsidRDefault="00B54ABC"/>
    <w:sectPr w:rsidR="00814427" w:rsidSect="00004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3Font_0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C7427"/>
    <w:multiLevelType w:val="hybridMultilevel"/>
    <w:tmpl w:val="C60A17C6"/>
    <w:lvl w:ilvl="0" w:tplc="15EA1AA6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590006"/>
    <w:rsid w:val="0037126E"/>
    <w:rsid w:val="004130D2"/>
    <w:rsid w:val="00590006"/>
    <w:rsid w:val="007421A7"/>
    <w:rsid w:val="00B5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00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000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90006"/>
    <w:pPr>
      <w:spacing w:after="0" w:line="240" w:lineRule="auto"/>
      <w:ind w:left="720"/>
      <w:contextualSpacing/>
    </w:pPr>
    <w:rPr>
      <w:sz w:val="24"/>
      <w:szCs w:val="24"/>
      <w:lang w:val="en-US" w:eastAsia="en-US" w:bidi="en-US"/>
    </w:rPr>
  </w:style>
  <w:style w:type="paragraph" w:styleId="2">
    <w:name w:val="Body Text 2"/>
    <w:basedOn w:val="a"/>
    <w:link w:val="20"/>
    <w:rsid w:val="00590006"/>
    <w:pPr>
      <w:spacing w:after="0" w:line="360" w:lineRule="auto"/>
      <w:jc w:val="center"/>
    </w:pPr>
    <w:rPr>
      <w:rFonts w:ascii="Times New Roman" w:hAnsi="Times New Roman"/>
      <w:b/>
      <w:i/>
      <w:sz w:val="56"/>
      <w:szCs w:val="20"/>
    </w:rPr>
  </w:style>
  <w:style w:type="character" w:customStyle="1" w:styleId="20">
    <w:name w:val="Основной текст 2 Знак"/>
    <w:basedOn w:val="a0"/>
    <w:link w:val="2"/>
    <w:rsid w:val="00590006"/>
    <w:rPr>
      <w:rFonts w:ascii="Times New Roman" w:eastAsia="Times New Roman" w:hAnsi="Times New Roman" w:cs="Times New Roman"/>
      <w:b/>
      <w:i/>
      <w:sz w:val="56"/>
      <w:szCs w:val="20"/>
      <w:lang w:eastAsia="ru-RU"/>
    </w:rPr>
  </w:style>
  <w:style w:type="character" w:customStyle="1" w:styleId="apple-style-span">
    <w:name w:val="apple-style-span"/>
    <w:basedOn w:val="a0"/>
    <w:rsid w:val="00590006"/>
  </w:style>
  <w:style w:type="character" w:customStyle="1" w:styleId="apple-converted-space">
    <w:name w:val="apple-converted-space"/>
    <w:basedOn w:val="a0"/>
    <w:rsid w:val="00590006"/>
  </w:style>
  <w:style w:type="table" w:styleId="a5">
    <w:name w:val="Table Grid"/>
    <w:basedOn w:val="a1"/>
    <w:uiPriority w:val="59"/>
    <w:rsid w:val="005900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2959</Words>
  <Characters>16871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</dc:creator>
  <cp:lastModifiedBy>user</cp:lastModifiedBy>
  <cp:revision>2</cp:revision>
  <dcterms:created xsi:type="dcterms:W3CDTF">2026-02-26T13:47:00Z</dcterms:created>
  <dcterms:modified xsi:type="dcterms:W3CDTF">2026-03-03T11:20:00Z</dcterms:modified>
</cp:coreProperties>
</file>