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3686"/>
        <w:gridCol w:w="2410"/>
        <w:gridCol w:w="3685"/>
      </w:tblGrid>
      <w:tr w:rsidR="00C877E9" w:rsidTr="00F046EB">
        <w:tc>
          <w:tcPr>
            <w:tcW w:w="3686" w:type="dxa"/>
          </w:tcPr>
          <w:p w:rsidR="00C877E9" w:rsidRDefault="00C877E9" w:rsidP="00F046E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877E9" w:rsidRDefault="00C877E9" w:rsidP="00F046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C877E9" w:rsidRDefault="00C877E9" w:rsidP="00F046EB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877E9" w:rsidRDefault="00C877E9" w:rsidP="00C877E9">
      <w:pPr>
        <w:spacing w:after="0" w:line="240" w:lineRule="auto"/>
        <w:ind w:firstLine="85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4BEA">
        <w:rPr>
          <w:rFonts w:ascii="Times New Roman" w:eastAsia="Times New Roman" w:hAnsi="Times New Roman"/>
          <w:sz w:val="24"/>
          <w:szCs w:val="24"/>
          <w:lang w:eastAsia="ru-RU"/>
        </w:rPr>
        <w:t>МУНИЦИПАЛЬНОЕ БЮДЖЕТНОЕ ОБЩЕОБРАЗОВАТЕЛЬНОЕ УЧРЕЖДЕНИЕ «ШОМИКОВСКАЯ ОСНОВНАЯ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ОБЩЕОБРАЗОВАТЕЛЬНАЯ ШКОЛА» МОРГАУШСКОГО МУНИЦИПАЛЬНОГО ОКРУГА</w:t>
      </w:r>
      <w:r w:rsidRPr="00F44B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877E9" w:rsidRPr="00D80764" w:rsidRDefault="00C877E9" w:rsidP="00C877E9">
      <w:pPr>
        <w:spacing w:after="0" w:line="240" w:lineRule="auto"/>
        <w:ind w:firstLine="851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F44BEA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</w:p>
    <w:p w:rsidR="00C877E9" w:rsidRPr="00F44BEA" w:rsidRDefault="00C877E9" w:rsidP="00C877E9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77E9" w:rsidRPr="00F44BEA" w:rsidRDefault="00C877E9" w:rsidP="00C877E9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4BEA">
        <w:rPr>
          <w:rFonts w:ascii="Times New Roman" w:eastAsia="Times New Roman" w:hAnsi="Times New Roman"/>
          <w:b/>
          <w:sz w:val="24"/>
          <w:szCs w:val="24"/>
          <w:lang w:eastAsia="ru-RU"/>
        </w:rPr>
        <w:t>П Р И К А З</w:t>
      </w:r>
    </w:p>
    <w:p w:rsidR="00C877E9" w:rsidRPr="0008419F" w:rsidRDefault="00C877E9" w:rsidP="00C877E9">
      <w:pPr>
        <w:spacing w:after="0" w:line="240" w:lineRule="auto"/>
        <w:jc w:val="center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04 февраля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2025</w:t>
      </w:r>
      <w:r w:rsidRPr="00F44BEA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Pr="00C877E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C877E9">
        <w:rPr>
          <w:rFonts w:ascii="Times New Roman" w:eastAsia="Times New Roman" w:hAnsi="Times New Roman"/>
          <w:sz w:val="24"/>
          <w:szCs w:val="24"/>
          <w:lang w:eastAsia="ru-RU"/>
        </w:rPr>
        <w:t>№ 18</w:t>
      </w:r>
      <w:r w:rsidRPr="00C877E9">
        <w:rPr>
          <w:rFonts w:ascii="Times New Roman" w:eastAsia="Times New Roman" w:hAnsi="Times New Roman"/>
          <w:sz w:val="24"/>
          <w:szCs w:val="24"/>
          <w:lang w:eastAsia="ru-RU"/>
        </w:rPr>
        <w:t xml:space="preserve"> о/д</w:t>
      </w:r>
    </w:p>
    <w:p w:rsidR="00C877E9" w:rsidRDefault="00C877E9" w:rsidP="00C877E9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77E9" w:rsidRDefault="00C877E9" w:rsidP="00C877E9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создании Школьной службы </w:t>
      </w:r>
    </w:p>
    <w:p w:rsidR="00C877E9" w:rsidRDefault="00C877E9" w:rsidP="00C877E9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примирения (медиации) </w:t>
      </w:r>
    </w:p>
    <w:p w:rsidR="00C877E9" w:rsidRDefault="00C877E9" w:rsidP="00C877E9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77E9" w:rsidRDefault="00C877E9" w:rsidP="00C877E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целью снижения числа конфликтных ситуаций среди несовершеннолетних и работников учреждения, содействия профилактике правонарушений и социальной реабилитации участников конфликтных ситуаций на основе принципов восстановительного правосудия, формирования у обучающихся умения регулирования конфликта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  унижений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 оскорблений достоинства  сверстника</w:t>
      </w:r>
    </w:p>
    <w:p w:rsidR="00C877E9" w:rsidRDefault="00C877E9" w:rsidP="00C877E9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77E9" w:rsidRDefault="00C877E9" w:rsidP="00C877E9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ПРИКАЗЫВАЮ</w:t>
      </w:r>
      <w:r>
        <w:rPr>
          <w:rFonts w:ascii="Times New Roman" w:hAnsi="Times New Roman"/>
          <w:sz w:val="24"/>
          <w:szCs w:val="24"/>
        </w:rPr>
        <w:t>:</w:t>
      </w:r>
    </w:p>
    <w:p w:rsidR="00C877E9" w:rsidRDefault="00C877E9" w:rsidP="00C877E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Создать в ОУ Школьную службу медиации.</w:t>
      </w:r>
    </w:p>
    <w:p w:rsidR="00C877E9" w:rsidRDefault="00C877E9" w:rsidP="00C877E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Утвердить и ввести в действие: </w:t>
      </w:r>
    </w:p>
    <w:p w:rsidR="00C877E9" w:rsidRDefault="00C877E9" w:rsidP="00C877E9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Положение о Школьной службе примирения (приложение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1 )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.,</w:t>
      </w:r>
    </w:p>
    <w:p w:rsidR="00C877E9" w:rsidRDefault="00C877E9" w:rsidP="00C877E9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План работы Школьной службы примирения (медитации) на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учебный  год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(приложение 2),</w:t>
      </w:r>
    </w:p>
    <w:p w:rsidR="00C877E9" w:rsidRDefault="00C877E9" w:rsidP="00C877E9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Функциональные обязанности (приложение 3).</w:t>
      </w:r>
    </w:p>
    <w:p w:rsidR="00C877E9" w:rsidRDefault="00C877E9" w:rsidP="00C877E9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Форма отчета о проведенной восстановительной программы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( приложение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4).</w:t>
      </w:r>
    </w:p>
    <w:p w:rsidR="00C877E9" w:rsidRDefault="00C877E9" w:rsidP="00C877E9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Программа внеурочной деятельности «Юный медиатор» (приложение 5).</w:t>
      </w:r>
    </w:p>
    <w:p w:rsidR="00C877E9" w:rsidRDefault="00C877E9" w:rsidP="00C877E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Назначить куратором ШСП в ОУ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зам. Директора по УВР Юнусова А.И.</w:t>
      </w:r>
    </w:p>
    <w:p w:rsidR="00C877E9" w:rsidRDefault="00C877E9" w:rsidP="00C877E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Помощнику куратора советника директора Прокопьевой Д.А.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: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организовать обучение учеников по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программе  внеурочной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деятельности «Юный  медиатор»;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организовать работу школьной службы </w:t>
      </w:r>
      <w:r>
        <w:rPr>
          <w:rFonts w:ascii="Times New Roman" w:hAnsi="Times New Roman"/>
          <w:sz w:val="24"/>
          <w:szCs w:val="24"/>
        </w:rPr>
        <w:t>примирения (медиации)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школьной медиации по сопровождению конфликтной ситуации в образовательной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организации  на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основе восстановительного подхода;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обеспечить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 ежегодного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мониторинга деятельности служб примирения по форме, утвержденной Всероссийской ассоциации восстановительной медиации.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5. Утвердить список членов ШСП в следующем составе: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зам. директора по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УВР  Юнусова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А.И.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,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советника директора Прокопьевой Д.А.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- учителя Савиной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К.Т.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- родителя (законного предст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авителя) обучающегося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Начевкиной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М.А.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,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- обучающих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ся Кольцова С.Н.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Начевкиной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Д.А.</w:t>
      </w:r>
    </w:p>
    <w:p w:rsidR="00C877E9" w:rsidRDefault="00C877E9" w:rsidP="00C877E9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6. Контроль за исполнением данного приказа оставляю за собой.</w:t>
      </w:r>
    </w:p>
    <w:p w:rsidR="00C877E9" w:rsidRDefault="00C877E9" w:rsidP="00C877E9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C877E9" w:rsidRDefault="00C877E9" w:rsidP="00C877E9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C877E9" w:rsidRDefault="00C877E9" w:rsidP="00C877E9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C877E9" w:rsidRDefault="00C877E9" w:rsidP="00C877E9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2551"/>
        <w:gridCol w:w="3179"/>
        <w:gridCol w:w="2550"/>
      </w:tblGrid>
      <w:tr w:rsidR="00C877E9" w:rsidRPr="00F44BEA" w:rsidTr="00F046EB">
        <w:tc>
          <w:tcPr>
            <w:tcW w:w="2551" w:type="dxa"/>
            <w:shd w:val="clear" w:color="auto" w:fill="auto"/>
          </w:tcPr>
          <w:p w:rsidR="00C877E9" w:rsidRPr="00F44BEA" w:rsidRDefault="00C877E9" w:rsidP="00F046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F44B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79" w:type="dxa"/>
            <w:shd w:val="clear" w:color="auto" w:fill="auto"/>
          </w:tcPr>
          <w:p w:rsidR="00C877E9" w:rsidRPr="00F44BEA" w:rsidRDefault="00C877E9" w:rsidP="00F046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shd w:val="clear" w:color="auto" w:fill="auto"/>
          </w:tcPr>
          <w:p w:rsidR="00C877E9" w:rsidRPr="00F44BEA" w:rsidRDefault="00C877E9" w:rsidP="00F04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В.М. Измайлова</w:t>
            </w:r>
          </w:p>
        </w:tc>
      </w:tr>
    </w:tbl>
    <w:p w:rsidR="00C877E9" w:rsidRDefault="00C877E9" w:rsidP="00C877E9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bookmarkStart w:id="0" w:name="_GoBack"/>
      <w:bookmarkEnd w:id="0"/>
    </w:p>
    <w:p w:rsidR="00C877E9" w:rsidRDefault="00C877E9" w:rsidP="00C877E9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CD3276" w:rsidRDefault="00CD3276"/>
    <w:sectPr w:rsidR="00CD3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A9B"/>
    <w:multiLevelType w:val="multilevel"/>
    <w:tmpl w:val="C9AA2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BF"/>
    <w:rsid w:val="008929BF"/>
    <w:rsid w:val="00C877E9"/>
    <w:rsid w:val="00CD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E83E"/>
  <w15:chartTrackingRefBased/>
  <w15:docId w15:val="{0BD16F31-34EC-4396-B772-C765AB68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2025-02-11T07:35:00Z</dcterms:created>
  <dcterms:modified xsi:type="dcterms:W3CDTF">2025-02-11T07:35:00Z</dcterms:modified>
</cp:coreProperties>
</file>