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B3B" w:rsidRDefault="004C3B3B" w:rsidP="004C3B3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06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размещения на сайтах и СМИ</w:t>
      </w:r>
    </w:p>
    <w:p w:rsidR="004C3B3B" w:rsidRDefault="004C3B3B" w:rsidP="004C3B3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3B3B" w:rsidRPr="004C3B3B" w:rsidRDefault="004C3B3B" w:rsidP="004C3B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3B3B">
        <w:rPr>
          <w:rFonts w:ascii="Times New Roman" w:eastAsia="Times New Roman" w:hAnsi="Times New Roman" w:cs="Times New Roman"/>
          <w:b/>
          <w:bCs/>
          <w:caps/>
          <w:color w:val="263238"/>
          <w:sz w:val="24"/>
          <w:szCs w:val="24"/>
          <w:lang w:eastAsia="ru-RU"/>
        </w:rPr>
        <w:t>ВЫБИРАЕМ МОЛОКО</w:t>
      </w:r>
    </w:p>
    <w:p w:rsidR="004C3B3B" w:rsidRPr="004C3B3B" w:rsidRDefault="004C3B3B" w:rsidP="004C3B3B">
      <w:pPr>
        <w:shd w:val="clear" w:color="auto" w:fill="FFFFFF"/>
        <w:spacing w:after="0" w:line="340" w:lineRule="atLeast"/>
        <w:ind w:firstLine="708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C3B3B">
        <w:rPr>
          <w:rFonts w:ascii="Times New Roman" w:eastAsia="Times New Roman" w:hAnsi="Times New Roman" w:cs="Times New Roman"/>
          <w:b/>
          <w:color w:val="263238"/>
          <w:sz w:val="24"/>
          <w:szCs w:val="24"/>
          <w:lang w:eastAsia="ru-RU"/>
        </w:rPr>
        <w:t xml:space="preserve">Молоко </w:t>
      </w: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–</w:t>
      </w:r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один из </w:t>
      </w:r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продукт</w:t>
      </w: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ов</w:t>
      </w:r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, сопровождающий нас с первых дней жизни. Молоко и молочные продукты обладают высокой пищевой ценностью и являются источником белка, жиров, витаминов и минералов (кальция и фосфора). Здесь мы рассмотрим, как лучше выбирать молоко животного происхождения на примере коровьего.</w:t>
      </w:r>
    </w:p>
    <w:p w:rsidR="004C3B3B" w:rsidRPr="004C3B3B" w:rsidRDefault="004C3B3B" w:rsidP="004C3B3B">
      <w:pPr>
        <w:spacing w:after="0" w:line="340" w:lineRule="atLeast"/>
        <w:ind w:firstLine="708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В первую очередь, внимательно читайте этикетку, где должно быть указано, какое именно молоко перед вами.</w:t>
      </w:r>
    </w:p>
    <w:p w:rsidR="004C3B3B" w:rsidRPr="004C3B3B" w:rsidRDefault="004C3B3B" w:rsidP="004C3B3B">
      <w:pPr>
        <w:shd w:val="clear" w:color="auto" w:fill="FFFFFF"/>
        <w:spacing w:after="0" w:line="340" w:lineRule="atLeast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C3B3B">
        <w:rPr>
          <w:rFonts w:ascii="Times New Roman" w:eastAsia="Times New Roman" w:hAnsi="Times New Roman" w:cs="Times New Roman"/>
          <w:b/>
          <w:bCs/>
          <w:i/>
          <w:iCs/>
          <w:color w:val="263238"/>
          <w:sz w:val="24"/>
          <w:szCs w:val="24"/>
          <w:shd w:val="clear" w:color="auto" w:fill="FFFFFF"/>
          <w:lang w:eastAsia="ru-RU"/>
        </w:rPr>
        <w:t>Цельное молоко</w:t>
      </w:r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shd w:val="clear" w:color="auto" w:fill="FFFFFF"/>
          <w:lang w:eastAsia="ru-RU"/>
        </w:rPr>
        <w:t>. Корова дает различное по жирности молоко в зависимости от времени года, породы и корма. Для стандартизации такое молоко превращают в однородную массу (гомогенизируют). Цельное молоко не поставляют в магазины, а перерабатывают в нормализованное молоко. После гомогенизации молоко отделяют (сепарируют) от жира и приводят продукт к заданной жирности. Обезжиренное молоко смешивают со сливками или с цельным молоком, полученный продукт называют</w:t>
      </w:r>
      <w:r w:rsidRPr="004C3B3B">
        <w:rPr>
          <w:rFonts w:ascii="Times New Roman" w:eastAsia="Times New Roman" w:hAnsi="Times New Roman" w:cs="Times New Roman"/>
          <w:b/>
          <w:bCs/>
          <w:color w:val="263238"/>
          <w:sz w:val="24"/>
          <w:szCs w:val="24"/>
          <w:shd w:val="clear" w:color="auto" w:fill="FFFFFF"/>
          <w:lang w:eastAsia="ru-RU"/>
        </w:rPr>
        <w:t> </w:t>
      </w:r>
      <w:r w:rsidRPr="004C3B3B">
        <w:rPr>
          <w:rFonts w:ascii="Times New Roman" w:eastAsia="Times New Roman" w:hAnsi="Times New Roman" w:cs="Times New Roman"/>
          <w:b/>
          <w:bCs/>
          <w:i/>
          <w:iCs/>
          <w:color w:val="263238"/>
          <w:sz w:val="24"/>
          <w:szCs w:val="24"/>
          <w:shd w:val="clear" w:color="auto" w:fill="FFFFFF"/>
          <w:lang w:eastAsia="ru-RU"/>
        </w:rPr>
        <w:t>нормализованным</w:t>
      </w:r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</w:t>
      </w:r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В случае, когда в продаже имеется цельное молоко, прямо «из-под коровы», продавец обязан уведомить покупателя о необходимости подвергнуть молоко кипячению.</w:t>
      </w:r>
    </w:p>
    <w:p w:rsidR="004C3B3B" w:rsidRPr="004C3B3B" w:rsidRDefault="004C3B3B" w:rsidP="004C3B3B">
      <w:pPr>
        <w:shd w:val="clear" w:color="auto" w:fill="FFFFFF"/>
        <w:spacing w:after="0" w:line="340" w:lineRule="atLeast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C3B3B">
        <w:rPr>
          <w:rFonts w:ascii="Times New Roman" w:eastAsia="Times New Roman" w:hAnsi="Times New Roman" w:cs="Times New Roman"/>
          <w:b/>
          <w:bCs/>
          <w:i/>
          <w:iCs/>
          <w:color w:val="263238"/>
          <w:sz w:val="24"/>
          <w:szCs w:val="24"/>
          <w:shd w:val="clear" w:color="auto" w:fill="FFFFFF"/>
          <w:lang w:eastAsia="ru-RU"/>
        </w:rPr>
        <w:t>Восстановленное</w:t>
      </w:r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shd w:val="clear" w:color="auto" w:fill="FFFFFF"/>
          <w:lang w:eastAsia="ru-RU"/>
        </w:rPr>
        <w:t> молоко получают из сухого молока. По калорийности оно не отличается от нормализованного, но питательных веществ в нем намного меньше.</w:t>
      </w:r>
    </w:p>
    <w:p w:rsidR="004C3B3B" w:rsidRPr="004C3B3B" w:rsidRDefault="004C3B3B" w:rsidP="004C3B3B">
      <w:pPr>
        <w:shd w:val="clear" w:color="auto" w:fill="FFFFFF"/>
        <w:spacing w:after="0" w:line="340" w:lineRule="atLeast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shd w:val="clear" w:color="auto" w:fill="FFFFFF"/>
          <w:lang w:eastAsia="ru-RU"/>
        </w:rPr>
        <w:t>В магазинах можно найти молоко разной жирности, от 0,5% до 6%. Обезжиренное молоко содержит все те же полезные вещества и минералы, но жирорастворимых витаминов (А и D) в нем совсем мало. Поэтому обезжиренное молоко лучше употреблять людям придерживающихся диет, а давать такое молоко детям не стоит.</w:t>
      </w:r>
    </w:p>
    <w:p w:rsidR="004C3B3B" w:rsidRPr="004C3B3B" w:rsidRDefault="004C3B3B" w:rsidP="004C3B3B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shd w:val="clear" w:color="auto" w:fill="FFFFFF"/>
          <w:lang w:eastAsia="ru-RU"/>
        </w:rPr>
        <w:t>На упаковке должна присутствовать следующая информация, и она должна быть читаема:</w:t>
      </w:r>
    </w:p>
    <w:p w:rsidR="004C3B3B" w:rsidRPr="004C3B3B" w:rsidRDefault="004C3B3B" w:rsidP="004C3B3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наименование молока;</w:t>
      </w:r>
    </w:p>
    <w:p w:rsidR="004C3B3B" w:rsidRPr="004C3B3B" w:rsidRDefault="004C3B3B" w:rsidP="004C3B3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место и название изготовителя;</w:t>
      </w:r>
    </w:p>
    <w:p w:rsidR="004C3B3B" w:rsidRPr="004C3B3B" w:rsidRDefault="004C3B3B" w:rsidP="004C3B3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товарный знак или марка продукта;</w:t>
      </w:r>
    </w:p>
    <w:p w:rsidR="004C3B3B" w:rsidRPr="004C3B3B" w:rsidRDefault="004C3B3B" w:rsidP="004C3B3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масса продукта;</w:t>
      </w:r>
    </w:p>
    <w:p w:rsidR="004C3B3B" w:rsidRPr="004C3B3B" w:rsidRDefault="004C3B3B" w:rsidP="004C3B3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состав (указана массовая доля жира, количество витаминов микро- и макроэлементов и их суточная доза для человека);</w:t>
      </w:r>
    </w:p>
    <w:p w:rsidR="004C3B3B" w:rsidRPr="004C3B3B" w:rsidRDefault="004C3B3B" w:rsidP="004C3B3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сроки годности (в закрытом и открытом виде);</w:t>
      </w:r>
    </w:p>
    <w:p w:rsidR="004C3B3B" w:rsidRPr="004C3B3B" w:rsidRDefault="004C3B3B" w:rsidP="004C3B3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условия хранения.</w:t>
      </w:r>
    </w:p>
    <w:p w:rsidR="004C3B3B" w:rsidRPr="004C3B3B" w:rsidRDefault="004C3B3B" w:rsidP="004C3B3B">
      <w:pPr>
        <w:shd w:val="clear" w:color="auto" w:fill="FFFFFF"/>
        <w:spacing w:after="0" w:line="60" w:lineRule="atLeast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shd w:val="clear" w:color="auto" w:fill="FFFFFF"/>
          <w:lang w:eastAsia="ru-RU"/>
        </w:rPr>
        <w:t>Вскрытая упаковка должна хранится в соответствии с условиями, указанными на этикетке - обычно не более 72 часов при температуре от +2 до +6°C. Даже если молоко не изменилось во вкусе и запахе, употреблять его после истечения этих сроков опасно.</w:t>
      </w:r>
    </w:p>
    <w:p w:rsidR="004C3B3B" w:rsidRPr="004C3B3B" w:rsidRDefault="004C3B3B" w:rsidP="004C3B3B">
      <w:pPr>
        <w:spacing w:after="0" w:line="60" w:lineRule="atLeast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В составе молока не должно быть ничего кроме самого молока.</w:t>
      </w:r>
    </w:p>
    <w:p w:rsidR="004C3B3B" w:rsidRPr="004C3B3B" w:rsidRDefault="004C3B3B" w:rsidP="004C3B3B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Следуйте простым правилам при покупке молока:</w:t>
      </w:r>
    </w:p>
    <w:p w:rsidR="004C3B3B" w:rsidRPr="004C3B3B" w:rsidRDefault="004C3B3B" w:rsidP="004C3B3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не приобретайте продукт, если информация о товаре </w:t>
      </w:r>
      <w:proofErr w:type="spellStart"/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нечитаема</w:t>
      </w:r>
      <w:proofErr w:type="spellEnd"/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или нанесена слишком мелким шрифтом;</w:t>
      </w:r>
    </w:p>
    <w:p w:rsidR="004C3B3B" w:rsidRPr="004C3B3B" w:rsidRDefault="004C3B3B" w:rsidP="004C3B3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не покупайте молочные продукты у случайных продавцов, а только в специализированных торговых предприятиях, обеспеченных необходимым холодильным оборудованием для сохранения качества и безопасности молочной продукции;</w:t>
      </w:r>
    </w:p>
    <w:p w:rsidR="004C3B3B" w:rsidRDefault="004C3B3B" w:rsidP="004C3B3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C3B3B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при выборе продукта всегда обращайте внимание на целостность упаковки. Если</w:t>
      </w: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же она нарушена - не покупайте.</w:t>
      </w:r>
    </w:p>
    <w:p w:rsidR="004C3B3B" w:rsidRDefault="004C3B3B" w:rsidP="004C3B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0"/>
          <w:szCs w:val="20"/>
          <w:u w:val="single"/>
          <w:lang w:eastAsia="ru-RU"/>
        </w:rPr>
      </w:pPr>
    </w:p>
    <w:p w:rsidR="004C3B3B" w:rsidRPr="004C3B3B" w:rsidRDefault="004C3B3B" w:rsidP="004C3B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C3B3B">
        <w:rPr>
          <w:rFonts w:ascii="Times New Roman" w:eastAsia="Times New Roman" w:hAnsi="Times New Roman" w:cs="Times New Roman"/>
          <w:color w:val="263238"/>
          <w:sz w:val="20"/>
          <w:szCs w:val="20"/>
          <w:u w:val="single"/>
          <w:lang w:eastAsia="ru-RU"/>
        </w:rPr>
        <w:t>Помощник врача по общей гигиене филиала ФБУЗ «Центр гигиены и эпидемиологии в Чувашской Республике – Чувашии в г. Новочебоксарске» Семенова Лидия Алексеевна</w:t>
      </w:r>
      <w:bookmarkStart w:id="0" w:name="_GoBack"/>
      <w:bookmarkEnd w:id="0"/>
    </w:p>
    <w:sectPr w:rsidR="004C3B3B" w:rsidRPr="004C3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42339B"/>
    <w:multiLevelType w:val="multilevel"/>
    <w:tmpl w:val="159C5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34144E"/>
    <w:multiLevelType w:val="multilevel"/>
    <w:tmpl w:val="346ED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6F0"/>
    <w:rsid w:val="000146F0"/>
    <w:rsid w:val="004C3B3B"/>
    <w:rsid w:val="00E72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7602E"/>
  <w15:chartTrackingRefBased/>
  <w15:docId w15:val="{1A781C3C-791B-4DC1-BC1E-8666B5C9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3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Л.В.</dc:creator>
  <cp:keywords/>
  <dc:description/>
  <cp:lastModifiedBy>Семенова Л.В.</cp:lastModifiedBy>
  <cp:revision>2</cp:revision>
  <dcterms:created xsi:type="dcterms:W3CDTF">2025-01-31T07:19:00Z</dcterms:created>
  <dcterms:modified xsi:type="dcterms:W3CDTF">2025-01-31T07:25:00Z</dcterms:modified>
</cp:coreProperties>
</file>