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1BB009">
      <w:pPr>
        <w:spacing w:after="218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6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sz w:val="26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6"/>
          <w:lang w:eastAsia="ru-RU"/>
        </w:rPr>
        <w:t xml:space="preserve">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УТВЕРЖДЕНО  </w:t>
      </w:r>
    </w:p>
    <w:p w14:paraId="763E2C20">
      <w:pPr>
        <w:spacing w:after="407" w:line="216" w:lineRule="auto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                                                                                        приказом от «02» сентября 2022г. № 143 </w:t>
      </w:r>
      <w:r>
        <w:rPr>
          <w:rFonts w:ascii="Times New Roman" w:hAnsi="Times New Roman" w:eastAsia="Times New Roman" w:cs="Times New Roman"/>
          <w:b/>
          <w:color w:val="000000"/>
          <w:sz w:val="31"/>
          <w:lang w:eastAsia="ru-RU"/>
        </w:rPr>
        <w:t xml:space="preserve"> </w:t>
      </w:r>
    </w:p>
    <w:p w14:paraId="20EE404B">
      <w:pPr>
        <w:spacing w:after="336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4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                           Положение о школьном медиацентре </w:t>
      </w:r>
    </w:p>
    <w:p w14:paraId="02177727">
      <w:pPr>
        <w:spacing w:after="16" w:line="555" w:lineRule="auto"/>
        <w:ind w:right="2410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        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  <w:t>1.</w:t>
      </w:r>
      <w:r>
        <w:rPr>
          <w:rFonts w:ascii="Arial" w:hAnsi="Arial" w:eastAsia="Arial" w:cs="Arial"/>
          <w:b/>
          <w:color w:val="000000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  <w:t xml:space="preserve">Общие положения. </w:t>
      </w:r>
    </w:p>
    <w:p w14:paraId="2E4043D9">
      <w:pPr>
        <w:spacing w:after="54" w:line="269" w:lineRule="auto"/>
        <w:ind w:left="564" w:hanging="10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Настоящее положение разработано в соответствии с Конституций Российской Федерации, </w:t>
      </w:r>
    </w:p>
    <w:p w14:paraId="3F156267">
      <w:pPr>
        <w:spacing w:after="210" w:line="306" w:lineRule="auto"/>
        <w:ind w:left="569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Федеральным законом от 29.12.2012 года № 273-ФЗ «Об образовании в Российской Федерации», Законом Российской Федерации от 27.12.1991 № 2124-1 «О средствах массовой информации», распоряжением Правительства Российской Федерации от 31.03.2022 года № 678-р, утвердившим Концепцию развития дополнительного образования детей до 2030 года, Уставом МБОУ «Байдеряковская ООШ» (далее - школа), настоящим Положением приказами и распоряжениями директора школы. </w:t>
      </w:r>
    </w:p>
    <w:p w14:paraId="558EBBCD">
      <w:pPr>
        <w:spacing w:after="12" w:line="269" w:lineRule="auto"/>
        <w:ind w:left="564" w:hanging="10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>1.1.</w:t>
      </w:r>
      <w:r>
        <w:rPr>
          <w:rFonts w:ascii="Arial" w:hAnsi="Arial" w:eastAsia="Arial" w:cs="Arial"/>
          <w:color w:val="000000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Медиацентр может иметь свою символику, в том числе используя элементы символики школы. </w:t>
      </w:r>
    </w:p>
    <w:p w14:paraId="1FC47207">
      <w:pPr>
        <w:spacing w:after="12" w:line="269" w:lineRule="auto"/>
        <w:ind w:left="564" w:hanging="10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>1.2.</w:t>
      </w:r>
      <w:r>
        <w:rPr>
          <w:rFonts w:ascii="Arial" w:hAnsi="Arial" w:eastAsia="Arial" w:cs="Arial"/>
          <w:color w:val="000000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Медиацентр является структурной единицей школы. </w:t>
      </w:r>
    </w:p>
    <w:p w14:paraId="3268F967">
      <w:pPr>
        <w:spacing w:after="12" w:line="269" w:lineRule="auto"/>
        <w:ind w:left="564" w:hanging="10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>1.3.</w:t>
      </w:r>
      <w:r>
        <w:rPr>
          <w:rFonts w:ascii="Arial" w:hAnsi="Arial" w:eastAsia="Arial" w:cs="Arial"/>
          <w:color w:val="000000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Медиацентр возглавляет руководитель, назначенный директором школы. </w:t>
      </w:r>
    </w:p>
    <w:p w14:paraId="79649E30">
      <w:pPr>
        <w:spacing w:after="12" w:line="269" w:lineRule="auto"/>
        <w:ind w:left="564" w:hanging="10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>1.4.</w:t>
      </w:r>
      <w:r>
        <w:rPr>
          <w:rFonts w:ascii="Arial" w:hAnsi="Arial" w:eastAsia="Arial" w:cs="Arial"/>
          <w:color w:val="000000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>Руководитель медиацентра подчиняется директору школы и заместителю директора по учебно</w:t>
      </w:r>
      <w:r>
        <w:rPr>
          <w:rFonts w:hint="default" w:ascii="Times New Roman" w:hAnsi="Times New Roman" w:eastAsia="Times New Roman" w:cs="Times New Roman"/>
          <w:color w:val="000000"/>
          <w:sz w:val="24"/>
          <w:lang w:val="en-US" w:eastAsia="ru-RU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воспитательной работе. </w:t>
      </w:r>
    </w:p>
    <w:p w14:paraId="0D4263B9">
      <w:pPr>
        <w:spacing w:after="338" w:line="269" w:lineRule="auto"/>
        <w:ind w:left="564" w:hanging="10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>1.5.</w:t>
      </w:r>
      <w:r>
        <w:rPr>
          <w:rFonts w:ascii="Arial" w:hAnsi="Arial" w:eastAsia="Arial" w:cs="Arial"/>
          <w:color w:val="000000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Медиацентр участвует в реализации воспитательной программы школы. </w:t>
      </w:r>
    </w:p>
    <w:p w14:paraId="1563FED9">
      <w:pPr>
        <w:numPr>
          <w:ilvl w:val="0"/>
          <w:numId w:val="1"/>
        </w:numPr>
        <w:spacing w:after="16" w:line="269" w:lineRule="auto"/>
        <w:ind w:hanging="367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  <w:t xml:space="preserve">Цели и задачи медиацентра. </w:t>
      </w:r>
    </w:p>
    <w:p w14:paraId="4A5055B1">
      <w:pPr>
        <w:numPr>
          <w:ilvl w:val="1"/>
          <w:numId w:val="1"/>
        </w:numPr>
        <w:spacing w:after="12" w:line="269" w:lineRule="auto"/>
        <w:ind w:left="1132" w:hanging="57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Цели медиацентра: </w:t>
      </w:r>
    </w:p>
    <w:p w14:paraId="69DCB214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Создание единого информационного пространства школы; </w:t>
      </w:r>
    </w:p>
    <w:p w14:paraId="043DB796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Популяризация школы в медиапространстве; </w:t>
      </w:r>
    </w:p>
    <w:p w14:paraId="6AB7239A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Развитие информационной культуры школьников, формирование у них навыков общения и сотрудничества, основ медийно - информационной грамотности; </w:t>
      </w:r>
    </w:p>
    <w:p w14:paraId="28697FA2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Выявление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поддержка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одарённых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детей,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содействие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их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творческой самореализации; </w:t>
      </w:r>
    </w:p>
    <w:p w14:paraId="4F160A72">
      <w:pPr>
        <w:numPr>
          <w:ilvl w:val="2"/>
          <w:numId w:val="1"/>
        </w:numPr>
        <w:spacing w:after="131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Воспитание будущих специалистов медиасферы. </w:t>
      </w:r>
    </w:p>
    <w:p w14:paraId="3E8C9530">
      <w:pPr>
        <w:numPr>
          <w:ilvl w:val="1"/>
          <w:numId w:val="1"/>
        </w:numPr>
        <w:spacing w:after="12" w:line="269" w:lineRule="auto"/>
        <w:ind w:left="1132" w:hanging="57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Основные задачи медиацентра: </w:t>
      </w:r>
    </w:p>
    <w:p w14:paraId="633B6EE9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Повышение уровня медиаграмотности учащихся; </w:t>
      </w:r>
    </w:p>
    <w:p w14:paraId="0411B628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>Создание условий для развития социальной и творческой активности учащихся;</w:t>
      </w:r>
    </w:p>
    <w:p w14:paraId="1CBBCB75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Arial" w:hAnsi="Arial" w:eastAsia="Arial" w:cs="Arial"/>
          <w:color w:val="000000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Участие в значимых для школы конкурсах, конференциях и других мероприятиях, их освещение в информационном пространстве; </w:t>
      </w:r>
    </w:p>
    <w:p w14:paraId="5397FA2D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bookmarkStart w:id="0" w:name="_GoBack"/>
      <w:bookmarkEnd w:id="0"/>
      <w:r>
        <w:rPr>
          <w:rFonts w:ascii="Arial" w:hAnsi="Arial" w:eastAsia="Arial" w:cs="Arial"/>
          <w:color w:val="000000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Организация собственных медиасобытий; </w:t>
      </w:r>
    </w:p>
    <w:p w14:paraId="565560C4">
      <w:pPr>
        <w:numPr>
          <w:ilvl w:val="2"/>
          <w:numId w:val="2"/>
        </w:numPr>
        <w:spacing w:after="12" w:line="269" w:lineRule="auto"/>
        <w:ind w:hanging="660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Удержание от правонарушений, социализация учащихся, требующих особого контроля; </w:t>
      </w:r>
    </w:p>
    <w:p w14:paraId="0DF0C4DC">
      <w:pPr>
        <w:numPr>
          <w:ilvl w:val="2"/>
          <w:numId w:val="2"/>
        </w:numPr>
        <w:spacing w:after="12" w:line="269" w:lineRule="auto"/>
        <w:ind w:hanging="660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Создание условий для развития профориентационной деятельности; </w:t>
      </w:r>
    </w:p>
    <w:p w14:paraId="38A8DC24">
      <w:pPr>
        <w:numPr>
          <w:ilvl w:val="2"/>
          <w:numId w:val="2"/>
        </w:numPr>
        <w:spacing w:after="12" w:line="269" w:lineRule="auto"/>
        <w:ind w:hanging="660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Взаимодействие с внешними партнерами, СМИ. </w:t>
      </w:r>
    </w:p>
    <w:p w14:paraId="1775765B">
      <w:pPr>
        <w:spacing w:after="33"/>
        <w:ind w:left="569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</w:t>
      </w:r>
    </w:p>
    <w:p w14:paraId="1372A03B">
      <w:pPr>
        <w:numPr>
          <w:ilvl w:val="0"/>
          <w:numId w:val="1"/>
        </w:numPr>
        <w:spacing w:after="16" w:line="269" w:lineRule="auto"/>
        <w:ind w:hanging="367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  <w:t xml:space="preserve">Организация деятельности медиацентра и его состав. </w:t>
      </w:r>
    </w:p>
    <w:p w14:paraId="28B6B594">
      <w:pPr>
        <w:numPr>
          <w:ilvl w:val="1"/>
          <w:numId w:val="1"/>
        </w:numPr>
        <w:spacing w:after="12" w:line="269" w:lineRule="auto"/>
        <w:ind w:left="1132" w:hanging="57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Медиацентр функционирует в течение всего учебного года. </w:t>
      </w:r>
    </w:p>
    <w:p w14:paraId="4211B2FF">
      <w:pPr>
        <w:numPr>
          <w:ilvl w:val="1"/>
          <w:numId w:val="1"/>
        </w:numPr>
        <w:spacing w:after="12" w:line="269" w:lineRule="auto"/>
        <w:ind w:left="1132" w:hanging="57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В состав медиацентра входят учащиеся 5-9 классов, желающие участвовать в информационном освещении деятельности школы, а также педагоги школы, чьи принципы не расходятся с целями и задачами объединения. Медиацентр представляет собой открытую структуру, в которую учащиеся и педагоги могут войти на добровольной основе. </w:t>
      </w:r>
    </w:p>
    <w:p w14:paraId="7D2C43C1">
      <w:pPr>
        <w:numPr>
          <w:ilvl w:val="1"/>
          <w:numId w:val="1"/>
        </w:numPr>
        <w:spacing w:after="12" w:line="269" w:lineRule="auto"/>
        <w:ind w:left="1132" w:hanging="57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Медиацентр самостоятельно организует свою деятельность: определяет состав, распределяет функции между членами, устанавливает отношения с другими органами самоуправления, администрацией, педагогами, иными учреждениями и организациями. </w:t>
      </w:r>
    </w:p>
    <w:p w14:paraId="4E443905">
      <w:pPr>
        <w:numPr>
          <w:ilvl w:val="1"/>
          <w:numId w:val="1"/>
        </w:numPr>
        <w:spacing w:after="12" w:line="269" w:lineRule="auto"/>
        <w:ind w:left="1132" w:hanging="57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Продолжительность и периодичность занятий в медиацентре определяются планом. Медиацентр работает по плану работы, утверждаемым директором школы на учебный год. </w:t>
      </w:r>
    </w:p>
    <w:p w14:paraId="588F2040">
      <w:pPr>
        <w:numPr>
          <w:ilvl w:val="1"/>
          <w:numId w:val="1"/>
        </w:numPr>
        <w:spacing w:after="12" w:line="269" w:lineRule="auto"/>
        <w:ind w:left="1132" w:hanging="57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Медиацентру предоставляются ресурсы (техническое оборудование) школы для реализации деятельности. </w:t>
      </w:r>
    </w:p>
    <w:p w14:paraId="1A347D57">
      <w:pPr>
        <w:numPr>
          <w:ilvl w:val="1"/>
          <w:numId w:val="1"/>
        </w:numPr>
        <w:spacing w:after="12" w:line="269" w:lineRule="auto"/>
        <w:ind w:left="1132" w:hanging="57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Руководитель медиацентра несет ответственность за сохранность предоставленных материальных ценностей, соблюдение установленного порядка и режима работы. </w:t>
      </w:r>
    </w:p>
    <w:p w14:paraId="57C5420E">
      <w:pPr>
        <w:numPr>
          <w:ilvl w:val="1"/>
          <w:numId w:val="1"/>
        </w:numPr>
        <w:spacing w:after="12" w:line="269" w:lineRule="auto"/>
        <w:ind w:left="1132" w:hanging="57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Администрация школы содействует совершенствованию профессиональной деятельности, организации тренингов, семинаров по обучению членов медиацентра, а также в налаживании взаимодействия медиацентра с другими школами и иными организациями. </w:t>
      </w:r>
    </w:p>
    <w:p w14:paraId="04E12473">
      <w:pPr>
        <w:numPr>
          <w:ilvl w:val="1"/>
          <w:numId w:val="1"/>
        </w:numPr>
        <w:spacing w:after="12" w:line="269" w:lineRule="auto"/>
        <w:ind w:left="1132" w:hanging="57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Результаты деятельности медиацентра за учебных год отражаются в портфолио учащихся и отчете руководителя. </w:t>
      </w:r>
    </w:p>
    <w:p w14:paraId="55BA7B16">
      <w:pPr>
        <w:numPr>
          <w:ilvl w:val="1"/>
          <w:numId w:val="1"/>
        </w:numPr>
        <w:spacing w:after="342" w:line="269" w:lineRule="auto"/>
        <w:ind w:left="1132" w:hanging="57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Результаты деятельности медиацентра (выпуск школьных новостей, тематических передач, социальных роликов, тематических газет, журналов, сборников исследовательских, методических и творческих работ, брошюр, буклетов) архивируются на СD - дисках и передаются по описи, заверенной руководителем медиацентра либо заместителя директора по воспитательной работе в информационно - библиотечный центр школы на хранение. </w:t>
      </w:r>
    </w:p>
    <w:p w14:paraId="159554A3">
      <w:pPr>
        <w:numPr>
          <w:ilvl w:val="0"/>
          <w:numId w:val="1"/>
        </w:numPr>
        <w:spacing w:after="16" w:line="269" w:lineRule="auto"/>
        <w:ind w:hanging="367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  <w:t xml:space="preserve">Основные направления деятельности медиацентра. </w:t>
      </w:r>
    </w:p>
    <w:p w14:paraId="1745DBEC">
      <w:pPr>
        <w:numPr>
          <w:ilvl w:val="1"/>
          <w:numId w:val="1"/>
        </w:numPr>
        <w:spacing w:after="12" w:line="269" w:lineRule="auto"/>
        <w:ind w:left="1132" w:hanging="57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Медиацентр осуществляет свою деятельность в следующих направлениях: </w:t>
      </w:r>
    </w:p>
    <w:p w14:paraId="4CF40BD7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Осуществление сбора материалов для школьных стендов, обработка собранной информации, публикация и размещение на стендах, осуществление фотосъемки школьных событий, обновление информации стендов; </w:t>
      </w:r>
    </w:p>
    <w:p w14:paraId="5D18F965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Ведение сайта школы и группы в социальной сети; </w:t>
      </w:r>
    </w:p>
    <w:p w14:paraId="4F103B2B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Обеспечение видеосъёмок, новостных и тематических видеофильмов, видеотеки школы; </w:t>
      </w:r>
    </w:p>
    <w:p w14:paraId="7F9BFEB5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Осуществление сбора материалов для радиовещания, написание статей, разработка сценариев для радиопередач </w:t>
      </w:r>
    </w:p>
    <w:p w14:paraId="21F9503C">
      <w:pPr>
        <w:spacing w:after="33"/>
        <w:ind w:left="569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</w:t>
      </w:r>
    </w:p>
    <w:p w14:paraId="4E12CAD6">
      <w:pPr>
        <w:numPr>
          <w:ilvl w:val="0"/>
          <w:numId w:val="1"/>
        </w:numPr>
        <w:spacing w:after="16" w:line="269" w:lineRule="auto"/>
        <w:ind w:hanging="367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  <w:t xml:space="preserve">Участники образовательных отношений, их права и обязанности. </w:t>
      </w:r>
    </w:p>
    <w:p w14:paraId="2AFECAC0">
      <w:pPr>
        <w:numPr>
          <w:ilvl w:val="1"/>
          <w:numId w:val="1"/>
        </w:numPr>
        <w:spacing w:after="12" w:line="269" w:lineRule="auto"/>
        <w:ind w:left="1132" w:hanging="57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Участниками образовательных отношений в медиацентре являются учащиеся и педагогические работники школы. </w:t>
      </w:r>
    </w:p>
    <w:p w14:paraId="15A4F50A">
      <w:pPr>
        <w:numPr>
          <w:ilvl w:val="1"/>
          <w:numId w:val="1"/>
        </w:numPr>
        <w:spacing w:after="12" w:line="269" w:lineRule="auto"/>
        <w:ind w:left="1132" w:hanging="57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Права и обязанности учащихся и педагогических работников определяются законодательством Российской Федерации, Уставом школы, Правилами внутреннего распорядка, должностными инструкциями. </w:t>
      </w:r>
    </w:p>
    <w:p w14:paraId="638AC9CB">
      <w:pPr>
        <w:numPr>
          <w:ilvl w:val="1"/>
          <w:numId w:val="1"/>
        </w:numPr>
        <w:spacing w:after="12" w:line="269" w:lineRule="auto"/>
        <w:ind w:left="1132" w:hanging="57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Учащиеся и педагогические работники медиацентра имеют право: </w:t>
      </w:r>
    </w:p>
    <w:p w14:paraId="0EC2CF2D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Иметь доступ к информации о событиях, происходящих в школе и отдельно взятых классах; </w:t>
      </w:r>
    </w:p>
    <w:p w14:paraId="408CF14F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Участвовать в обсуждении вопросов, касающихся деятельности школы в рамках задач медиацентра; </w:t>
      </w:r>
    </w:p>
    <w:p w14:paraId="2CC38C6A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Получать время для выступлений на классных часах, педсоветах, конференциях и других мероприятиях; </w:t>
      </w:r>
    </w:p>
    <w:p w14:paraId="26483F96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Пользоваться организационной и иной поддержкой администрации школы при выполнении своей деятельности; </w:t>
      </w:r>
    </w:p>
    <w:p w14:paraId="7B9266A5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Иметь стенд на территории школы для размещения информации; </w:t>
      </w:r>
    </w:p>
    <w:p w14:paraId="4A8DD458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Распространять контент в школе и за её пределами; </w:t>
      </w:r>
    </w:p>
    <w:p w14:paraId="04E2E271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Выйти из состава медиацентра; </w:t>
      </w:r>
    </w:p>
    <w:p w14:paraId="131DECA1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Входить в состав других объединений школы. </w:t>
      </w:r>
    </w:p>
    <w:p w14:paraId="15EDD5AC">
      <w:pPr>
        <w:numPr>
          <w:ilvl w:val="1"/>
          <w:numId w:val="1"/>
        </w:numPr>
        <w:spacing w:after="12" w:line="269" w:lineRule="auto"/>
        <w:ind w:left="1132" w:hanging="57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Учащиеся и педагогические работники медиацентра обязаны: </w:t>
      </w:r>
    </w:p>
    <w:p w14:paraId="6CB4F2E3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Не разглашать содержание готовящегося выпуска; </w:t>
      </w:r>
    </w:p>
    <w:p w14:paraId="353923BD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Помогать друг другу в сборе, анализе и подготовке материала для публикации; </w:t>
      </w:r>
    </w:p>
    <w:p w14:paraId="07FB8887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Регулярно посещать занятия; </w:t>
      </w:r>
    </w:p>
    <w:p w14:paraId="79A562E0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Уважительно относиться друг к другу, бережно относиться к имуществу школы; </w:t>
      </w:r>
    </w:p>
    <w:p w14:paraId="755636AA">
      <w:pPr>
        <w:numPr>
          <w:ilvl w:val="2"/>
          <w:numId w:val="1"/>
        </w:numPr>
        <w:spacing w:after="12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Соблюдать Правила внутреннего распорядка, противопожарные требования, правила безопасности, Устав школы; </w:t>
      </w:r>
    </w:p>
    <w:p w14:paraId="1D7CDEEF">
      <w:pPr>
        <w:numPr>
          <w:ilvl w:val="2"/>
          <w:numId w:val="1"/>
        </w:numPr>
        <w:spacing w:after="315" w:line="269" w:lineRule="auto"/>
        <w:ind w:hanging="71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Руководствоваться в своей деятельности настоящим Положением, иными нормативно-правовыми документами и локальными актами школы. </w:t>
      </w:r>
    </w:p>
    <w:p w14:paraId="1BF56708">
      <w:pPr>
        <w:numPr>
          <w:ilvl w:val="0"/>
          <w:numId w:val="1"/>
        </w:numPr>
        <w:spacing w:after="16" w:line="269" w:lineRule="auto"/>
        <w:ind w:hanging="367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  <w:t xml:space="preserve">Ответственность </w:t>
      </w:r>
    </w:p>
    <w:p w14:paraId="274C92DB">
      <w:pPr>
        <w:numPr>
          <w:ilvl w:val="1"/>
          <w:numId w:val="1"/>
        </w:numPr>
        <w:spacing w:after="318" w:line="269" w:lineRule="auto"/>
        <w:ind w:left="1132" w:hanging="57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Участники образовательных отношений в медиацентре несут ответственность в соответствии с действующим законодательством Российской Федерации. </w:t>
      </w:r>
    </w:p>
    <w:p w14:paraId="51F8DE0F">
      <w:pPr>
        <w:numPr>
          <w:ilvl w:val="0"/>
          <w:numId w:val="1"/>
        </w:numPr>
        <w:spacing w:after="16" w:line="269" w:lineRule="auto"/>
        <w:ind w:hanging="367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  <w:t xml:space="preserve">Заключительные положения </w:t>
      </w:r>
    </w:p>
    <w:p w14:paraId="160167D9">
      <w:pPr>
        <w:numPr>
          <w:ilvl w:val="1"/>
          <w:numId w:val="1"/>
        </w:numPr>
        <w:spacing w:after="12" w:line="269" w:lineRule="auto"/>
        <w:ind w:left="1132" w:hanging="57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Настоящее положение вступает в силу с даты утверждения его приказом директора школы. </w:t>
      </w:r>
    </w:p>
    <w:p w14:paraId="0C949700">
      <w:pPr>
        <w:numPr>
          <w:ilvl w:val="1"/>
          <w:numId w:val="1"/>
        </w:numPr>
        <w:spacing w:after="12" w:line="269" w:lineRule="auto"/>
        <w:ind w:left="1132" w:hanging="57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Срок действия положения не ограничен. </w:t>
      </w:r>
    </w:p>
    <w:p w14:paraId="4942CD94">
      <w:pPr>
        <w:numPr>
          <w:ilvl w:val="1"/>
          <w:numId w:val="1"/>
        </w:numPr>
        <w:spacing w:after="12" w:line="269" w:lineRule="auto"/>
        <w:ind w:left="1132" w:hanging="578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По мере необходимости в настоящее положение могут быть внесены изменения. </w:t>
      </w:r>
    </w:p>
    <w:p w14:paraId="06EC66D0">
      <w:pPr>
        <w:spacing w:after="297"/>
        <w:ind w:left="569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</w:t>
      </w:r>
    </w:p>
    <w:p w14:paraId="18D75ECF">
      <w:pPr>
        <w:spacing w:after="295"/>
        <w:ind w:left="569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</w:t>
      </w:r>
    </w:p>
    <w:p w14:paraId="42C8C8CF">
      <w:pPr>
        <w:spacing w:after="295"/>
        <w:ind w:left="569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</w:t>
      </w:r>
    </w:p>
    <w:p w14:paraId="3A6A8478">
      <w:pPr>
        <w:spacing w:after="288"/>
        <w:ind w:left="569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</w:t>
      </w:r>
    </w:p>
    <w:p w14:paraId="347EA35B">
      <w:pPr>
        <w:spacing w:after="0"/>
        <w:ind w:left="569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Calibri" w:hAnsi="Calibri" w:eastAsia="Calibri" w:cs="Calibri"/>
          <w:color w:val="000000"/>
          <w:lang w:eastAsia="ru-RU"/>
        </w:rPr>
        <w:t xml:space="preserve"> </w:t>
      </w:r>
    </w:p>
    <w:p w14:paraId="06AA1C86"/>
    <w:sectPr>
      <w:pgSz w:w="11906" w:h="16838"/>
      <w:pgMar w:top="1181" w:right="845" w:bottom="905" w:left="113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Arial">
    <w:panose1 w:val="020B0604020202020204"/>
    <w:charset w:val="CC"/>
    <w:family w:val="swiss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5F13CE"/>
    <w:multiLevelType w:val="multilevel"/>
    <w:tmpl w:val="325F13CE"/>
    <w:lvl w:ilvl="0" w:tentative="0">
      <w:start w:val="2"/>
      <w:numFmt w:val="decimal"/>
      <w:lvlText w:val="%1."/>
      <w:lvlJc w:val="left"/>
      <w:pPr>
        <w:ind w:left="921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Text w:val="%1.%2."/>
      <w:lvlJc w:val="left"/>
      <w:pPr>
        <w:ind w:left="113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decimal"/>
      <w:lvlText w:val="%1.%2.%3."/>
      <w:lvlJc w:val="left"/>
      <w:pPr>
        <w:ind w:left="127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>
    <w:nsid w:val="6DFA5665"/>
    <w:multiLevelType w:val="multilevel"/>
    <w:tmpl w:val="6DFA5665"/>
    <w:lvl w:ilvl="0" w:tentative="0">
      <w:start w:val="2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2"/>
      <w:numFmt w:val="decimal"/>
      <w:lvlText w:val="%1.%2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5"/>
      <w:numFmt w:val="decimal"/>
      <w:lvlText w:val="%1.%2.%3."/>
      <w:lvlJc w:val="left"/>
      <w:pPr>
        <w:ind w:left="121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B1F"/>
    <w:rsid w:val="004076F9"/>
    <w:rsid w:val="00521B1F"/>
    <w:rsid w:val="005853AB"/>
    <w:rsid w:val="2653772E"/>
    <w:rsid w:val="4C93024D"/>
    <w:rsid w:val="6D98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978</Words>
  <Characters>5577</Characters>
  <Lines>46</Lines>
  <Paragraphs>13</Paragraphs>
  <TotalTime>12</TotalTime>
  <ScaleCrop>false</ScaleCrop>
  <LinksUpToDate>false</LinksUpToDate>
  <CharactersWithSpaces>6542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2025-12-10T05:43:00Z</dcterms:created>
  <dc:creator>2</dc:creator>
  <cp:lastModifiedBy>Татьяна</cp:lastModifiedBy>
  <dcterms:modified xsi:type="dcterms:W3CDTF">2025-12-10T09:38:14Z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AEFFB35E38A6476E80AA17155060C8E5_12</vt:lpwstr>
  </property>
</Properties>
</file>