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95E" w:rsidRPr="0088195E" w:rsidRDefault="0088195E" w:rsidP="0088195E">
      <w:pPr>
        <w:shd w:val="clear" w:color="auto" w:fill="FFFFFF"/>
        <w:spacing w:before="600" w:after="600" w:line="525" w:lineRule="atLeast"/>
        <w:jc w:val="center"/>
        <w:outlineLvl w:val="0"/>
        <w:rPr>
          <w:rFonts w:ascii="Times New Roman" w:eastAsia="Times New Roman" w:hAnsi="Times New Roman" w:cs="Times New Roman"/>
          <w:b/>
          <w:color w:val="FF0000"/>
          <w:kern w:val="36"/>
          <w:sz w:val="32"/>
          <w:szCs w:val="32"/>
          <w:lang w:eastAsia="ru-RU"/>
        </w:rPr>
      </w:pPr>
      <w:r w:rsidRPr="0088195E">
        <w:rPr>
          <w:rFonts w:ascii="Times New Roman" w:eastAsia="Times New Roman" w:hAnsi="Times New Roman" w:cs="Times New Roman"/>
          <w:b/>
          <w:color w:val="FF0000"/>
          <w:kern w:val="36"/>
          <w:sz w:val="32"/>
          <w:szCs w:val="32"/>
          <w:lang w:eastAsia="ru-RU"/>
        </w:rPr>
        <w:t>Рекомендации для родителей учащихся по воспитанию культуры здорового питания школьников</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Почему детям необходимо здоровое питание? Ваш ребенок - самый лучший! Он заслуживает быть здоровым, жизнерадостным и успешным. Если вы хотите, чтобы ваши дети росли сильными, активными и приносили «пятерки» - чаще обращайте внимание на то, что они едят. Ведь пища - единственный источник пищевых веществ и энергии, обеспечивающий непрерывный рост и развитие молодого организма. Основы здоровья закладываются в школьные годы. Правильное питание ребенка в этот период - залог его хорошего физического и психического здоровья на всю жизнь. Уверенность в себе, успехи в учебе, концентрация внимания и способность к запоминанию, напрямую зависят от рациона питания.</w:t>
      </w:r>
    </w:p>
    <w:p w:rsidR="0088195E" w:rsidRPr="0088195E" w:rsidRDefault="0088195E" w:rsidP="0088195E">
      <w:pPr>
        <w:shd w:val="clear" w:color="auto" w:fill="FFFFFF"/>
        <w:spacing w:after="100" w:afterAutospacing="1" w:line="240" w:lineRule="auto"/>
        <w:jc w:val="center"/>
        <w:rPr>
          <w:rFonts w:ascii="Times New Roman" w:eastAsia="Times New Roman" w:hAnsi="Times New Roman" w:cs="Times New Roman"/>
          <w:color w:val="FF0000"/>
          <w:sz w:val="28"/>
          <w:szCs w:val="28"/>
          <w:lang w:eastAsia="ru-RU"/>
        </w:rPr>
      </w:pPr>
      <w:r w:rsidRPr="0088195E">
        <w:rPr>
          <w:rFonts w:ascii="Times New Roman" w:eastAsia="Times New Roman" w:hAnsi="Times New Roman" w:cs="Times New Roman"/>
          <w:color w:val="FF0000"/>
          <w:sz w:val="28"/>
          <w:szCs w:val="28"/>
          <w:lang w:eastAsia="ru-RU"/>
        </w:rPr>
        <w:t> </w:t>
      </w:r>
      <w:r w:rsidRPr="0088195E">
        <w:rPr>
          <w:rFonts w:ascii="Times New Roman" w:eastAsia="Times New Roman" w:hAnsi="Times New Roman" w:cs="Times New Roman"/>
          <w:b/>
          <w:bCs/>
          <w:color w:val="FF0000"/>
          <w:sz w:val="28"/>
          <w:szCs w:val="28"/>
          <w:lang w:eastAsia="ru-RU"/>
        </w:rPr>
        <w:t>Рекомендации для родителей младших школьников</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i/>
          <w:iCs/>
          <w:sz w:val="28"/>
          <w:szCs w:val="28"/>
          <w:lang w:eastAsia="ru-RU"/>
        </w:rPr>
        <w:t>1. Основные принципы организации рационального питания в младшем школьном возрасте</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 xml:space="preserve">Правильное питание – одна из важнейших составляющих здорового образа жизни, условие для нормального роста и развития ребенка. Особое значение правильное питание приобретает в младшем школьном возрасте, когда организм активно растет и развивается. Недостаточное, нерациональное питание в этот период может обуславливать серьезные функциональные нарушения и стать причиной развития целого ряда заболеваний. Организация правильного питания младшего школьника должна отвечать 5 основным принципам – оно должно быть разнообразным (чтобы обеспечивать организм всеми необходимыми питательными веществами), регулярным, адекватным (соответствовать </w:t>
      </w:r>
      <w:proofErr w:type="spellStart"/>
      <w:r w:rsidRPr="0088195E">
        <w:rPr>
          <w:rFonts w:ascii="Times New Roman" w:eastAsia="Times New Roman" w:hAnsi="Times New Roman" w:cs="Times New Roman"/>
          <w:sz w:val="28"/>
          <w:szCs w:val="28"/>
          <w:lang w:eastAsia="ru-RU"/>
        </w:rPr>
        <w:t>энерготратам</w:t>
      </w:r>
      <w:proofErr w:type="spellEnd"/>
      <w:r w:rsidRPr="0088195E">
        <w:rPr>
          <w:rFonts w:ascii="Times New Roman" w:eastAsia="Times New Roman" w:hAnsi="Times New Roman" w:cs="Times New Roman"/>
          <w:sz w:val="28"/>
          <w:szCs w:val="28"/>
          <w:lang w:eastAsia="ru-RU"/>
        </w:rPr>
        <w:t xml:space="preserve"> ребенка в течение дня), безопасным, вызывать приятные ощущения и положительные эмоции.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Ребенок быстро растет, увеличивается масса его тела, возрастает интенсивность обменных процессов. Активно развивается мозг - формируются новые психические функции, обеспечивающие возможность осуществления учебной деятельности - ведущей в этом возрасте (произвольная регуляция поведения, рефлексия, способность удерживать внимание и т.д.). В этом возрасте особое значение приобретает вопрос организации правильного питания.</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 xml:space="preserve">В питании ребенка младшего школьного возраста используются те же продукты, что и в питании взрослого человека, количественный их набор, </w:t>
      </w:r>
      <w:r w:rsidRPr="0088195E">
        <w:rPr>
          <w:rFonts w:ascii="Times New Roman" w:eastAsia="Times New Roman" w:hAnsi="Times New Roman" w:cs="Times New Roman"/>
          <w:sz w:val="28"/>
          <w:szCs w:val="28"/>
          <w:lang w:eastAsia="ru-RU"/>
        </w:rPr>
        <w:lastRenderedPageBreak/>
        <w:t>качественное соотношение и режим питания имеет существенные отличия. Так, традиционная формула, показывающая соотношение белков, жиров и углеводов, в которых нуждается взрослый человек 1:1:4, у ребенка имеет вид 1:1:5, поскольку из-за высокой интенсивности обменных процессов он нуждается в гораздо большем количестве энергии. Обязательное условие нормального физического развития ребенка - поступление с пищей животных белков. </w:t>
      </w:r>
      <w:r w:rsidRPr="0088195E">
        <w:rPr>
          <w:rFonts w:ascii="Times New Roman" w:eastAsia="Times New Roman" w:hAnsi="Times New Roman" w:cs="Times New Roman"/>
          <w:b/>
          <w:bCs/>
          <w:i/>
          <w:iCs/>
          <w:sz w:val="28"/>
          <w:szCs w:val="28"/>
          <w:lang w:eastAsia="ru-RU"/>
        </w:rPr>
        <w:t>Вегетарианство</w:t>
      </w:r>
      <w:r w:rsidRPr="0088195E">
        <w:rPr>
          <w:rFonts w:ascii="Times New Roman" w:eastAsia="Times New Roman" w:hAnsi="Times New Roman" w:cs="Times New Roman"/>
          <w:sz w:val="28"/>
          <w:szCs w:val="28"/>
          <w:lang w:eastAsia="ru-RU"/>
        </w:rPr>
        <w:t>, допустимое для взрослого человека, </w:t>
      </w:r>
      <w:r w:rsidRPr="0088195E">
        <w:rPr>
          <w:rFonts w:ascii="Times New Roman" w:eastAsia="Times New Roman" w:hAnsi="Times New Roman" w:cs="Times New Roman"/>
          <w:b/>
          <w:bCs/>
          <w:i/>
          <w:iCs/>
          <w:sz w:val="28"/>
          <w:szCs w:val="28"/>
          <w:lang w:eastAsia="ru-RU"/>
        </w:rPr>
        <w:t>абсолютно неприемлемо для детей</w:t>
      </w:r>
      <w:r w:rsidRPr="0088195E">
        <w:rPr>
          <w:rFonts w:ascii="Times New Roman" w:eastAsia="Times New Roman" w:hAnsi="Times New Roman" w:cs="Times New Roman"/>
          <w:sz w:val="28"/>
          <w:szCs w:val="28"/>
          <w:lang w:eastAsia="ru-RU"/>
        </w:rPr>
        <w:t>, так как белковое голодание приводит к нарушениям физического и умственного развития.</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В основе правильного питания лежит соблюдение 5 принципов - регулярность, разнообразие, адекватность питания, безопасность, а также удовольствие, положительные ощущения, источником которых является пища.</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Регулярность.</w:t>
      </w:r>
      <w:r w:rsidRPr="0088195E">
        <w:rPr>
          <w:rFonts w:ascii="Times New Roman" w:eastAsia="Times New Roman" w:hAnsi="Times New Roman" w:cs="Times New Roman"/>
          <w:sz w:val="28"/>
          <w:szCs w:val="28"/>
          <w:lang w:eastAsia="ru-RU"/>
        </w:rPr>
        <w:t> Требование питаться регулярно, соблюдать режим питания.</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Разнообразие.</w:t>
      </w:r>
      <w:r w:rsidRPr="0088195E">
        <w:rPr>
          <w:rFonts w:ascii="Times New Roman" w:eastAsia="Times New Roman" w:hAnsi="Times New Roman" w:cs="Times New Roman"/>
          <w:sz w:val="28"/>
          <w:szCs w:val="28"/>
          <w:lang w:eastAsia="ru-RU"/>
        </w:rPr>
        <w:t> Важно с раннего детства формировать у ребенка разнообразный вкусовой "кругозор" так, чтобы ему нравились разнообразные продукты и блюда.</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Адекватность.</w:t>
      </w:r>
      <w:r w:rsidRPr="0088195E">
        <w:rPr>
          <w:rFonts w:ascii="Times New Roman" w:eastAsia="Times New Roman" w:hAnsi="Times New Roman" w:cs="Times New Roman"/>
          <w:sz w:val="28"/>
          <w:szCs w:val="28"/>
          <w:lang w:eastAsia="ru-RU"/>
        </w:rPr>
        <w:t> В среднем, в день школьник в возрасте 7 - 8 лет тратит около 2350 ккал. Однако эта цифра во многом зависит и от образа жизни ребенка.</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Безопасность.</w:t>
      </w:r>
      <w:r w:rsidRPr="0088195E">
        <w:rPr>
          <w:rFonts w:ascii="Times New Roman" w:eastAsia="Times New Roman" w:hAnsi="Times New Roman" w:cs="Times New Roman"/>
          <w:sz w:val="28"/>
          <w:szCs w:val="28"/>
          <w:lang w:eastAsia="ru-RU"/>
        </w:rPr>
        <w:t> </w:t>
      </w:r>
      <w:proofErr w:type="gramStart"/>
      <w:r w:rsidRPr="0088195E">
        <w:rPr>
          <w:rFonts w:ascii="Times New Roman" w:eastAsia="Times New Roman" w:hAnsi="Times New Roman" w:cs="Times New Roman"/>
          <w:sz w:val="28"/>
          <w:szCs w:val="28"/>
          <w:lang w:eastAsia="ru-RU"/>
        </w:rPr>
        <w:t>Контроль за</w:t>
      </w:r>
      <w:proofErr w:type="gramEnd"/>
      <w:r w:rsidRPr="0088195E">
        <w:rPr>
          <w:rFonts w:ascii="Times New Roman" w:eastAsia="Times New Roman" w:hAnsi="Times New Roman" w:cs="Times New Roman"/>
          <w:sz w:val="28"/>
          <w:szCs w:val="28"/>
          <w:lang w:eastAsia="ru-RU"/>
        </w:rPr>
        <w:t xml:space="preserve"> сроком годности, составом и условиями хранения продуктов.</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Удовольствие.</w:t>
      </w:r>
      <w:r w:rsidRPr="0088195E">
        <w:rPr>
          <w:rFonts w:ascii="Times New Roman" w:eastAsia="Times New Roman" w:hAnsi="Times New Roman" w:cs="Times New Roman"/>
          <w:sz w:val="28"/>
          <w:szCs w:val="28"/>
          <w:lang w:eastAsia="ru-RU"/>
        </w:rPr>
        <w:t xml:space="preserve"> Очень важно с раннего возраста научить ребенка получать удовольствие от вкусной и полезной пищи. Для этого необходимо приучить его есть за красиво сервированным </w:t>
      </w:r>
      <w:proofErr w:type="gramStart"/>
      <w:r w:rsidRPr="0088195E">
        <w:rPr>
          <w:rFonts w:ascii="Times New Roman" w:eastAsia="Times New Roman" w:hAnsi="Times New Roman" w:cs="Times New Roman"/>
          <w:sz w:val="28"/>
          <w:szCs w:val="28"/>
          <w:lang w:eastAsia="ru-RU"/>
        </w:rPr>
        <w:t>столом</w:t>
      </w:r>
      <w:proofErr w:type="gramEnd"/>
      <w:r w:rsidRPr="0088195E">
        <w:rPr>
          <w:rFonts w:ascii="Times New Roman" w:eastAsia="Times New Roman" w:hAnsi="Times New Roman" w:cs="Times New Roman"/>
          <w:sz w:val="28"/>
          <w:szCs w:val="28"/>
          <w:lang w:eastAsia="ru-RU"/>
        </w:rPr>
        <w:t xml:space="preserve"> и соблюдать правила этикета.</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i/>
          <w:iCs/>
          <w:sz w:val="28"/>
          <w:szCs w:val="28"/>
          <w:lang w:eastAsia="ru-RU"/>
        </w:rPr>
        <w:t>2. Рацион питания младшего школьника.</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Основными компонентами пищи являются белки, жиры, углеводы, витамины, минеральные соли. Каждое из этих пищевых веществ выполняет определенные функции в организме, а недостаток или отсутствие одного из них приводит к серьезным нарушениям здоровья. Рациональное питание предполагает включение в ежедневное меню определенного перечня продуктов и блюд, служащих источником пищевых веществ - молока и молочных продуктов, мяса, рыбы, овощей и фруктов, круп и продуктов из зерна.</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В рационе питания младшего школьника должно быть около 90 грамм белка. Источником белка является растительная и животная пища.</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lastRenderedPageBreak/>
        <w:t>Жиры входят в состав всех клеток организма, участвуют во многих физиологических процессах, а также обеспечивают организм энергией. В рационе питания младшего школьника должны сочетаться как растительные, так и животные жиры. При этом оптимальное соотношение составляет 1 к 2.</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 xml:space="preserve">Углеводы - основной источник энергии для организма. </w:t>
      </w:r>
      <w:proofErr w:type="gramStart"/>
      <w:r w:rsidRPr="0088195E">
        <w:rPr>
          <w:rFonts w:ascii="Times New Roman" w:eastAsia="Times New Roman" w:hAnsi="Times New Roman" w:cs="Times New Roman"/>
          <w:sz w:val="28"/>
          <w:szCs w:val="28"/>
          <w:lang w:eastAsia="ru-RU"/>
        </w:rPr>
        <w:t>Среди наиболее важных для питания - глюкоза, фруктоза, сахароза, мальтоза (легко усваиваются) и крахмал, гликоген (медленно перевариваются), клетчатка (</w:t>
      </w:r>
      <w:proofErr w:type="spellStart"/>
      <w:r w:rsidRPr="0088195E">
        <w:rPr>
          <w:rFonts w:ascii="Times New Roman" w:eastAsia="Times New Roman" w:hAnsi="Times New Roman" w:cs="Times New Roman"/>
          <w:sz w:val="28"/>
          <w:szCs w:val="28"/>
          <w:lang w:eastAsia="ru-RU"/>
        </w:rPr>
        <w:t>неперевариваемый</w:t>
      </w:r>
      <w:proofErr w:type="spellEnd"/>
      <w:r w:rsidRPr="0088195E">
        <w:rPr>
          <w:rFonts w:ascii="Times New Roman" w:eastAsia="Times New Roman" w:hAnsi="Times New Roman" w:cs="Times New Roman"/>
          <w:sz w:val="28"/>
          <w:szCs w:val="28"/>
          <w:lang w:eastAsia="ru-RU"/>
        </w:rPr>
        <w:t xml:space="preserve"> полисахарид).</w:t>
      </w:r>
      <w:proofErr w:type="gramEnd"/>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Витамины и минеральные вещества участвуют в регулировании практически всех физиологических и метаболических процессов в организме и обязательно должны поступать с пищей.</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Для того чтобы организм ребенка получал все необходимые питательные вещества, его рацион должен содержать следующие виды продуктов.</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Овощи и фрукты. Продукты из злаков. Мясо, птица и рыба. Молоко и молочные продукты. Растительные масла и жиры. Вода и напитки.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 xml:space="preserve">Важным условием организации рационального питания младшего школьника является правильное распределение калорийности и состава пищи в течение суток. В ежедневном рационе питания должно быть 4 </w:t>
      </w:r>
      <w:proofErr w:type="gramStart"/>
      <w:r w:rsidRPr="0088195E">
        <w:rPr>
          <w:rFonts w:ascii="Times New Roman" w:eastAsia="Times New Roman" w:hAnsi="Times New Roman" w:cs="Times New Roman"/>
          <w:sz w:val="28"/>
          <w:szCs w:val="28"/>
          <w:lang w:eastAsia="ru-RU"/>
        </w:rPr>
        <w:t>основных</w:t>
      </w:r>
      <w:proofErr w:type="gramEnd"/>
      <w:r w:rsidRPr="0088195E">
        <w:rPr>
          <w:rFonts w:ascii="Times New Roman" w:eastAsia="Times New Roman" w:hAnsi="Times New Roman" w:cs="Times New Roman"/>
          <w:sz w:val="28"/>
          <w:szCs w:val="28"/>
          <w:lang w:eastAsia="ru-RU"/>
        </w:rPr>
        <w:t xml:space="preserve"> приема пищи.</w:t>
      </w:r>
    </w:p>
    <w:p w:rsidR="0088195E" w:rsidRPr="0088195E" w:rsidRDefault="0088195E" w:rsidP="0088195E">
      <w:pPr>
        <w:shd w:val="clear" w:color="auto" w:fill="FFFFFF"/>
        <w:spacing w:after="100" w:afterAutospacing="1" w:line="240" w:lineRule="auto"/>
        <w:jc w:val="center"/>
        <w:rPr>
          <w:rFonts w:ascii="Times New Roman" w:eastAsia="Times New Roman" w:hAnsi="Times New Roman" w:cs="Times New Roman"/>
          <w:color w:val="FF0000"/>
          <w:sz w:val="28"/>
          <w:szCs w:val="28"/>
          <w:lang w:eastAsia="ru-RU"/>
        </w:rPr>
      </w:pPr>
      <w:r w:rsidRPr="0088195E">
        <w:rPr>
          <w:rFonts w:ascii="Times New Roman" w:eastAsia="Times New Roman" w:hAnsi="Times New Roman" w:cs="Times New Roman"/>
          <w:color w:val="FF0000"/>
          <w:sz w:val="28"/>
          <w:szCs w:val="28"/>
          <w:lang w:eastAsia="ru-RU"/>
        </w:rPr>
        <w:t> </w:t>
      </w:r>
      <w:r w:rsidRPr="0088195E">
        <w:rPr>
          <w:rFonts w:ascii="Times New Roman" w:eastAsia="Times New Roman" w:hAnsi="Times New Roman" w:cs="Times New Roman"/>
          <w:b/>
          <w:bCs/>
          <w:color w:val="FF0000"/>
          <w:sz w:val="28"/>
          <w:szCs w:val="28"/>
          <w:lang w:eastAsia="ru-RU"/>
        </w:rPr>
        <w:t>Рекомендации для родителей подростков.</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i/>
          <w:iCs/>
          <w:sz w:val="28"/>
          <w:szCs w:val="28"/>
          <w:lang w:eastAsia="ru-RU"/>
        </w:rPr>
        <w:t>1. Организация рационального питания подростков.</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 xml:space="preserve">Правильное питание оказывается одним из главных условий, обеспечивающих нормальное развитие организма. В подростковом возрасте, в силу бурно протекающих перестроек, увеличиваются потребности организма в энергии, поэтому калорийность рациона должна быть увеличена. </w:t>
      </w:r>
      <w:proofErr w:type="gramStart"/>
      <w:r w:rsidRPr="0088195E">
        <w:rPr>
          <w:rFonts w:ascii="Times New Roman" w:eastAsia="Times New Roman" w:hAnsi="Times New Roman" w:cs="Times New Roman"/>
          <w:sz w:val="28"/>
          <w:szCs w:val="28"/>
          <w:lang w:eastAsia="ru-RU"/>
        </w:rPr>
        <w:t>Важное значение</w:t>
      </w:r>
      <w:proofErr w:type="gramEnd"/>
      <w:r w:rsidRPr="0088195E">
        <w:rPr>
          <w:rFonts w:ascii="Times New Roman" w:eastAsia="Times New Roman" w:hAnsi="Times New Roman" w:cs="Times New Roman"/>
          <w:sz w:val="28"/>
          <w:szCs w:val="28"/>
          <w:lang w:eastAsia="ru-RU"/>
        </w:rPr>
        <w:t xml:space="preserve"> имеет достаточное поступление всех необходимых питательных веществ, витаминов и минеральных веществ. В этом возрасте увеличивается распространенность различных функциональных нарушений, обусловленных питанием. Связано это с тем, что подростки становятся более самостоятельными и родители в меньшей степени способны контролировать их питание. Одной из самых распространенных проблем, связанных с неправильным питанием подростков, является избыточный вес.</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i/>
          <w:iCs/>
          <w:sz w:val="28"/>
          <w:szCs w:val="28"/>
          <w:lang w:eastAsia="ru-RU"/>
        </w:rPr>
        <w:t>2. Рацион и режим питания подростков.</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 xml:space="preserve">В отличие от младшего школьного возраста соотношение белков, жиров и углеводов должно составлять 1-1-4. </w:t>
      </w:r>
      <w:proofErr w:type="gramStart"/>
      <w:r w:rsidRPr="0088195E">
        <w:rPr>
          <w:rFonts w:ascii="Times New Roman" w:eastAsia="Times New Roman" w:hAnsi="Times New Roman" w:cs="Times New Roman"/>
          <w:sz w:val="28"/>
          <w:szCs w:val="28"/>
          <w:lang w:eastAsia="ru-RU"/>
        </w:rPr>
        <w:t>Важное значение</w:t>
      </w:r>
      <w:proofErr w:type="gramEnd"/>
      <w:r w:rsidRPr="0088195E">
        <w:rPr>
          <w:rFonts w:ascii="Times New Roman" w:eastAsia="Times New Roman" w:hAnsi="Times New Roman" w:cs="Times New Roman"/>
          <w:sz w:val="28"/>
          <w:szCs w:val="28"/>
          <w:lang w:eastAsia="ru-RU"/>
        </w:rPr>
        <w:t xml:space="preserve"> имеет разнообразие питания, включение в ежедневное меню как растительных, так и животных </w:t>
      </w:r>
      <w:r w:rsidRPr="0088195E">
        <w:rPr>
          <w:rFonts w:ascii="Times New Roman" w:eastAsia="Times New Roman" w:hAnsi="Times New Roman" w:cs="Times New Roman"/>
          <w:sz w:val="28"/>
          <w:szCs w:val="28"/>
          <w:lang w:eastAsia="ru-RU"/>
        </w:rPr>
        <w:lastRenderedPageBreak/>
        <w:t>продуктов, служащих источниками разнообразных пищевых веществ. При организации питания школьников важно сочетание школьного и домашнего питания, позволяющего обеспечить регулярное поступление пищи в течение дня.</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i/>
          <w:iCs/>
          <w:sz w:val="28"/>
          <w:szCs w:val="28"/>
          <w:lang w:eastAsia="ru-RU"/>
        </w:rPr>
        <w:t>Варианты рекомендуемых блюд для подростков на завтрак:</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1. Каша геркулесовая, молочная с фруктами или ягодами.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2. Каша гречневая молочная, рассыпчатая или с овощами.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3. Каша пшенная молочная, рассыпчатая, с тыквой, бананом яблоком или изюмом.</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4. Каша манная молочная, с фруктами из варенья или ягодами.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5. Яичница, омлет с сыром, мясом, зеленым горшком или овощами.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6. Сырники творожные со сметаной или вареньем.</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7. Ленивые вареники с ягодами или фруктами.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8. Творожная запеканка с шоколадным соусом.</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9. Овсяные хлопья с молоком, йогуртом, соком и фруктами.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Обед, как правило, состоит из закуски, первого, второго и третьего блюда (напитка). В обед обязательно горячее первое блюдо (суп), мясное или рыбное блюдо с гарниром (крупяным, овощным, комбинированным). На третье необходимо давать напиток (соки, кисели, компоты из свежих или сухих фруктов), целесообразно в обед предлагать детям свежие фрукты.</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Полдник обычно включает молоко или кисломолочный продукт и булочку.</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На ужин предпочтительно есть овощно-крупяные блюда, запеканки, сырники, вареники.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Подростки употребляют примерно около двух литров воды в сутки: литр с питьем и литр с пищей. Полезно пить овощные и фруктовые соки. Употребление газированных напитков нежелательно, так как они не утоляют жажду, способствуют раздражению слизистой желудочно-кишечного тракта, могут стать причиной вымывания кальция из костей и зубов, часто вызывают аллергические реакции.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i/>
          <w:iCs/>
          <w:sz w:val="28"/>
          <w:szCs w:val="28"/>
          <w:lang w:eastAsia="ru-RU"/>
        </w:rPr>
        <w:t>3. Воспитание культуры питания у подростков.</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lastRenderedPageBreak/>
        <w:t>Содержание, формы и методы воспитания должны выбираться с учетом возрастных особенностей их физического, психического и социального развития.</w:t>
      </w:r>
    </w:p>
    <w:p w:rsidR="0088195E" w:rsidRPr="0088195E" w:rsidRDefault="0088195E" w:rsidP="0088195E">
      <w:pPr>
        <w:shd w:val="clear" w:color="auto" w:fill="FFFFFF"/>
        <w:spacing w:after="100" w:afterAutospacing="1" w:line="240" w:lineRule="auto"/>
        <w:jc w:val="center"/>
        <w:rPr>
          <w:rFonts w:ascii="Times New Roman" w:eastAsia="Times New Roman" w:hAnsi="Times New Roman" w:cs="Times New Roman"/>
          <w:color w:val="FF0000"/>
          <w:sz w:val="28"/>
          <w:szCs w:val="28"/>
          <w:lang w:eastAsia="ru-RU"/>
        </w:rPr>
      </w:pPr>
      <w:r w:rsidRPr="0088195E">
        <w:rPr>
          <w:rFonts w:ascii="Times New Roman" w:eastAsia="Times New Roman" w:hAnsi="Times New Roman" w:cs="Times New Roman"/>
          <w:b/>
          <w:bCs/>
          <w:color w:val="FF0000"/>
          <w:sz w:val="28"/>
          <w:szCs w:val="28"/>
          <w:lang w:eastAsia="ru-RU"/>
        </w:rPr>
        <w:t>Рекомендации для родителей старшеклассников.</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i/>
          <w:iCs/>
          <w:sz w:val="28"/>
          <w:szCs w:val="28"/>
          <w:lang w:eastAsia="ru-RU"/>
        </w:rPr>
        <w:t>1. Организация рационального питания старшеклассников.</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В возрасте 14 - 17 лет продолжается и подходит к завершению период полового созревания. К этому времени полностью формируются пропорции тела, завершается рост и окостенение скелета. Первостепенное значение имеет белок - питание, необходимое для роста, формирования иммунной системы, развития мускулатуры, увеличения силы мышц. Белки содержатся почти во всех продуктах, кроме сахара и жиров. Особенно богаты белками мясо, рыба, молоко, орехи, сыр. Также много белка содержится в хлебе, крупах, бобовых и яйцах. В рационе питания старшеклассников должны присутствовать также жиры - сливочное, растительное масло. Помимо энергетической, жиры выполняют также важную пластическую функцию, входя в структуры мембраны. К тому же, жиры служат источником витаминов</w:t>
      </w:r>
      <w:proofErr w:type="gramStart"/>
      <w:r w:rsidRPr="0088195E">
        <w:rPr>
          <w:rFonts w:ascii="Times New Roman" w:eastAsia="Times New Roman" w:hAnsi="Times New Roman" w:cs="Times New Roman"/>
          <w:sz w:val="28"/>
          <w:szCs w:val="28"/>
          <w:lang w:eastAsia="ru-RU"/>
        </w:rPr>
        <w:t xml:space="preserve"> А</w:t>
      </w:r>
      <w:proofErr w:type="gramEnd"/>
      <w:r w:rsidRPr="0088195E">
        <w:rPr>
          <w:rFonts w:ascii="Times New Roman" w:eastAsia="Times New Roman" w:hAnsi="Times New Roman" w:cs="Times New Roman"/>
          <w:sz w:val="28"/>
          <w:szCs w:val="28"/>
          <w:lang w:eastAsia="ru-RU"/>
        </w:rPr>
        <w:t xml:space="preserve"> и Д. Высока потребность в этом возрасте в углеводах. Подросток при умеренных физических нагрузках должен потреблять 382 - 422 г усвояемых углеводов в день. А если в рационе питания не хватает пищевой энергии, организм использует </w:t>
      </w:r>
      <w:proofErr w:type="gramStart"/>
      <w:r w:rsidRPr="0088195E">
        <w:rPr>
          <w:rFonts w:ascii="Times New Roman" w:eastAsia="Times New Roman" w:hAnsi="Times New Roman" w:cs="Times New Roman"/>
          <w:sz w:val="28"/>
          <w:szCs w:val="28"/>
          <w:lang w:eastAsia="ru-RU"/>
        </w:rPr>
        <w:t>белки собственных тканей, поэтому голодающие дети плохо растут</w:t>
      </w:r>
      <w:proofErr w:type="gramEnd"/>
      <w:r w:rsidRPr="0088195E">
        <w:rPr>
          <w:rFonts w:ascii="Times New Roman" w:eastAsia="Times New Roman" w:hAnsi="Times New Roman" w:cs="Times New Roman"/>
          <w:sz w:val="28"/>
          <w:szCs w:val="28"/>
          <w:lang w:eastAsia="ru-RU"/>
        </w:rPr>
        <w:t>. Однако избыток сладостей опасен, так как может приводить к развитию кариеса, сахарного диабета, ожирения, аллергических и других заболеваний. Поэтому основную потребность в углеводах организм должен удовлетворять за счет медленных углеводов, содержащихся в овощах, фруктах, зерновых.</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Режим питания старшеклассника должен включать 4-5 приемов пищи в сутки, через 4 часа; более частые приемы приводят к снижению аппетита, редкие - к большим объемам пищи и растяжению желудка. Питание в школе желательно сочетать с домашним питанием, чтобы рацион не был однообразным или недостаточным. В первую половину дня лучше съедать продукты, богатые животным белком, а на ужин - молочно-растительные блюда.</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i/>
          <w:iCs/>
          <w:sz w:val="28"/>
          <w:szCs w:val="28"/>
          <w:lang w:eastAsia="ru-RU"/>
        </w:rPr>
        <w:t>2. Особенности питания подростков во время экзаменов, при интенсивных учебных нагрузках.</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В напряженные периоды жизни, к которым относится и подготовка к экзаменам, физиологические потребности организма угнетены. В этой ситуации у подростка может отмечаться сниженный аппетит. Однако полноценное, регулярное питание в этот период имеет особое значение, т.к. является залогом полноценной учебной работы.</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i/>
          <w:iCs/>
          <w:sz w:val="28"/>
          <w:szCs w:val="28"/>
          <w:lang w:eastAsia="ru-RU"/>
        </w:rPr>
        <w:lastRenderedPageBreak/>
        <w:t>3. Формирование основ потребительской культуры у старшеклассников.</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 xml:space="preserve">Покупка в магазине - одна из типичных ситуаций, </w:t>
      </w:r>
      <w:proofErr w:type="gramStart"/>
      <w:r w:rsidRPr="0088195E">
        <w:rPr>
          <w:rFonts w:ascii="Times New Roman" w:eastAsia="Times New Roman" w:hAnsi="Times New Roman" w:cs="Times New Roman"/>
          <w:sz w:val="28"/>
          <w:szCs w:val="28"/>
          <w:lang w:eastAsia="ru-RU"/>
        </w:rPr>
        <w:t>в</w:t>
      </w:r>
      <w:proofErr w:type="gramEnd"/>
      <w:r w:rsidRPr="0088195E">
        <w:rPr>
          <w:rFonts w:ascii="Times New Roman" w:eastAsia="Times New Roman" w:hAnsi="Times New Roman" w:cs="Times New Roman"/>
          <w:sz w:val="28"/>
          <w:szCs w:val="28"/>
          <w:lang w:eastAsia="ru-RU"/>
        </w:rPr>
        <w:t xml:space="preserve"> которой оказывается старшеклассник. Важно, чтобы подросток знал о своих правах как покупателя, мог анализировать информацию о продуктах, а также оценивать рекламу товара с позиции потребителя.</w:t>
      </w:r>
    </w:p>
    <w:p w:rsidR="0088195E" w:rsidRPr="0088195E" w:rsidRDefault="0088195E" w:rsidP="0088195E">
      <w:pPr>
        <w:shd w:val="clear" w:color="auto" w:fill="FFFFFF"/>
        <w:spacing w:after="100" w:afterAutospacing="1" w:line="240" w:lineRule="auto"/>
        <w:jc w:val="center"/>
        <w:rPr>
          <w:rFonts w:ascii="Times New Roman" w:eastAsia="Times New Roman" w:hAnsi="Times New Roman" w:cs="Times New Roman"/>
          <w:color w:val="FF0000"/>
          <w:sz w:val="28"/>
          <w:szCs w:val="28"/>
          <w:lang w:eastAsia="ru-RU"/>
        </w:rPr>
      </w:pPr>
      <w:r w:rsidRPr="0088195E">
        <w:rPr>
          <w:rFonts w:ascii="Times New Roman" w:eastAsia="Times New Roman" w:hAnsi="Times New Roman" w:cs="Times New Roman"/>
          <w:b/>
          <w:bCs/>
          <w:color w:val="FF0000"/>
          <w:sz w:val="28"/>
          <w:szCs w:val="28"/>
          <w:lang w:eastAsia="ru-RU"/>
        </w:rPr>
        <w:t>Рекомендации для родителей:</w:t>
      </w:r>
      <w:r w:rsidRPr="0088195E">
        <w:rPr>
          <w:rFonts w:ascii="Times New Roman" w:eastAsia="Times New Roman" w:hAnsi="Times New Roman" w:cs="Times New Roman"/>
          <w:color w:val="FF0000"/>
          <w:sz w:val="28"/>
          <w:szCs w:val="28"/>
          <w:lang w:eastAsia="ru-RU"/>
        </w:rPr>
        <w:t> </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Первый кирпич пищевой пирамиды – зерновой</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 xml:space="preserve">    Основание пирамиды образуют </w:t>
      </w:r>
      <w:proofErr w:type="spellStart"/>
      <w:r w:rsidRPr="0088195E">
        <w:rPr>
          <w:rFonts w:ascii="Times New Roman" w:eastAsia="Times New Roman" w:hAnsi="Times New Roman" w:cs="Times New Roman"/>
          <w:sz w:val="28"/>
          <w:szCs w:val="28"/>
          <w:lang w:eastAsia="ru-RU"/>
        </w:rPr>
        <w:t>цельнозерновые</w:t>
      </w:r>
      <w:proofErr w:type="spellEnd"/>
      <w:r w:rsidRPr="0088195E">
        <w:rPr>
          <w:rFonts w:ascii="Times New Roman" w:eastAsia="Times New Roman" w:hAnsi="Times New Roman" w:cs="Times New Roman"/>
          <w:sz w:val="28"/>
          <w:szCs w:val="28"/>
          <w:lang w:eastAsia="ru-RU"/>
        </w:rPr>
        <w:t xml:space="preserve"> продукты, значение которых часто недооценивается и содержание которых в нашем меню, как правило, недостаточное.</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   </w:t>
      </w:r>
      <w:r w:rsidRPr="0088195E">
        <w:rPr>
          <w:rFonts w:ascii="Times New Roman" w:eastAsia="Times New Roman" w:hAnsi="Times New Roman" w:cs="Times New Roman"/>
          <w:sz w:val="28"/>
          <w:szCs w:val="28"/>
          <w:lang w:eastAsia="ru-RU"/>
        </w:rPr>
        <w:t>Именно употребление каши является полезным для растущего организма. На 1 месте по полезности – овсяная каша, на 2 – гречневая, на 3 месте – рисовая, и  на 4 и 5 месте – гороховая и манная каши.</w:t>
      </w:r>
    </w:p>
    <w:p w:rsidR="0088195E" w:rsidRPr="0088195E" w:rsidRDefault="0088195E" w:rsidP="0088195E">
      <w:pPr>
        <w:shd w:val="clear" w:color="auto" w:fill="FFFFFF"/>
        <w:spacing w:after="100" w:afterAutospacing="1" w:line="240" w:lineRule="auto"/>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Кирпичи 2 и 3 - овощной и фруктовый</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       Следующий уровень пирамиды - овощи и фрукты. Как источник витамина</w:t>
      </w:r>
      <w:proofErr w:type="gramStart"/>
      <w:r w:rsidRPr="0088195E">
        <w:rPr>
          <w:rFonts w:ascii="Times New Roman" w:eastAsia="Times New Roman" w:hAnsi="Times New Roman" w:cs="Times New Roman"/>
          <w:sz w:val="28"/>
          <w:szCs w:val="28"/>
          <w:lang w:eastAsia="ru-RU"/>
        </w:rPr>
        <w:t xml:space="preserve"> С</w:t>
      </w:r>
      <w:proofErr w:type="gramEnd"/>
      <w:r w:rsidRPr="0088195E">
        <w:rPr>
          <w:rFonts w:ascii="Times New Roman" w:eastAsia="Times New Roman" w:hAnsi="Times New Roman" w:cs="Times New Roman"/>
          <w:sz w:val="28"/>
          <w:szCs w:val="28"/>
          <w:lang w:eastAsia="ru-RU"/>
        </w:rPr>
        <w:t xml:space="preserve"> рекомендуется отвар из сухих плодов шиповника, листовая зелень, красный перец, замороженная черная смородина, цитрусовые и квашеная капуста. Когда иммунная система ослаблена, это вызывает обострение различных хронических заболеваний. Так что поддержание иммунитета – это первоочередная задача. Очень важно включать в рацион ярко-желтые, оранжевые и красные овощи и фрукты (помидоры, тыкву, сладкий перец). Они содержат </w:t>
      </w:r>
      <w:proofErr w:type="spellStart"/>
      <w:r w:rsidRPr="0088195E">
        <w:rPr>
          <w:rFonts w:ascii="Times New Roman" w:eastAsia="Times New Roman" w:hAnsi="Times New Roman" w:cs="Times New Roman"/>
          <w:sz w:val="28"/>
          <w:szCs w:val="28"/>
          <w:lang w:eastAsia="ru-RU"/>
        </w:rPr>
        <w:t>водорастворимый</w:t>
      </w:r>
      <w:proofErr w:type="spellEnd"/>
      <w:r w:rsidRPr="0088195E">
        <w:rPr>
          <w:rFonts w:ascii="Times New Roman" w:eastAsia="Times New Roman" w:hAnsi="Times New Roman" w:cs="Times New Roman"/>
          <w:sz w:val="28"/>
          <w:szCs w:val="28"/>
          <w:lang w:eastAsia="ru-RU"/>
        </w:rPr>
        <w:t xml:space="preserve"> бета-каротин, предшественник витамина</w:t>
      </w:r>
      <w:proofErr w:type="gramStart"/>
      <w:r w:rsidRPr="0088195E">
        <w:rPr>
          <w:rFonts w:ascii="Times New Roman" w:eastAsia="Times New Roman" w:hAnsi="Times New Roman" w:cs="Times New Roman"/>
          <w:sz w:val="28"/>
          <w:szCs w:val="28"/>
          <w:lang w:eastAsia="ru-RU"/>
        </w:rPr>
        <w:t xml:space="preserve"> А</w:t>
      </w:r>
      <w:proofErr w:type="gramEnd"/>
      <w:r w:rsidRPr="0088195E">
        <w:rPr>
          <w:rFonts w:ascii="Times New Roman" w:eastAsia="Times New Roman" w:hAnsi="Times New Roman" w:cs="Times New Roman"/>
          <w:sz w:val="28"/>
          <w:szCs w:val="28"/>
          <w:lang w:eastAsia="ru-RU"/>
        </w:rPr>
        <w:t>, в организме превращающийся в жирорастворимый витамин А.</w:t>
      </w:r>
    </w:p>
    <w:p w:rsidR="0088195E" w:rsidRPr="0088195E" w:rsidRDefault="0088195E" w:rsidP="0088195E">
      <w:pPr>
        <w:shd w:val="clear" w:color="auto" w:fill="FFFFFF"/>
        <w:spacing w:after="100" w:afterAutospacing="1" w:line="240" w:lineRule="auto"/>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Кирпич 4 пищевой пирамиды – мясной</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 xml:space="preserve">         В рационе обязательно должны присутствовать высоко протеиновые продукты, содержащие незаменимые аминокислоты: нежирное мясо, птица, рыба. Кстати, к этой же группе  диетологами отнесен творог. Таких продуктов следует потреблять от 4 до 8 порций (1 порция: 30 г приготовленного мяса, птицы или рыбы, 1 чашка бобов, гороха или чечевицы, 1 яйцо или 2 белка, 30-60 г обезжиренного сыра, 1 чашка обезжиренного творога). В мясе содержится железо, которое является </w:t>
      </w:r>
      <w:proofErr w:type="spellStart"/>
      <w:r w:rsidRPr="0088195E">
        <w:rPr>
          <w:rFonts w:ascii="Times New Roman" w:eastAsia="Times New Roman" w:hAnsi="Times New Roman" w:cs="Times New Roman"/>
          <w:sz w:val="28"/>
          <w:szCs w:val="28"/>
          <w:lang w:eastAsia="ru-RU"/>
        </w:rPr>
        <w:t>иммуномодулятором</w:t>
      </w:r>
      <w:proofErr w:type="spellEnd"/>
      <w:r w:rsidRPr="0088195E">
        <w:rPr>
          <w:rFonts w:ascii="Times New Roman" w:eastAsia="Times New Roman" w:hAnsi="Times New Roman" w:cs="Times New Roman"/>
          <w:sz w:val="28"/>
          <w:szCs w:val="28"/>
          <w:lang w:eastAsia="ru-RU"/>
        </w:rPr>
        <w:t>, витамины группы</w:t>
      </w:r>
      <w:proofErr w:type="gramStart"/>
      <w:r w:rsidRPr="0088195E">
        <w:rPr>
          <w:rFonts w:ascii="Times New Roman" w:eastAsia="Times New Roman" w:hAnsi="Times New Roman" w:cs="Times New Roman"/>
          <w:sz w:val="28"/>
          <w:szCs w:val="28"/>
          <w:lang w:eastAsia="ru-RU"/>
        </w:rPr>
        <w:t xml:space="preserve"> В</w:t>
      </w:r>
      <w:proofErr w:type="gramEnd"/>
      <w:r w:rsidRPr="0088195E">
        <w:rPr>
          <w:rFonts w:ascii="Times New Roman" w:eastAsia="Times New Roman" w:hAnsi="Times New Roman" w:cs="Times New Roman"/>
          <w:sz w:val="28"/>
          <w:szCs w:val="28"/>
          <w:lang w:eastAsia="ru-RU"/>
        </w:rPr>
        <w:t xml:space="preserve"> (в основном в свинине). А вот сосиски, сардельки, вареные колбасы сюда не входят - мясо в них не так много, а вот жира и калорий - предостаточно! Чтобы получать в достаточном количестве микроэлемент селен, необходимо употреблять в пищу морепродукты (источник кислот омега-3 и омега-6).</w:t>
      </w:r>
    </w:p>
    <w:p w:rsidR="0088195E" w:rsidRPr="0088195E" w:rsidRDefault="0088195E" w:rsidP="0088195E">
      <w:pPr>
        <w:shd w:val="clear" w:color="auto" w:fill="FFFFFF"/>
        <w:spacing w:after="100" w:afterAutospacing="1" w:line="240" w:lineRule="auto"/>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lastRenderedPageBreak/>
        <w:t>Кирпич 5 пищевой пирамиды – молочный</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 xml:space="preserve">           Каждый день на столе должны быть и молочные продукты - источник витаминов А и Е. Поддержать иммунитет помогут кисломолочные продукты, содержащие живые </w:t>
      </w:r>
      <w:proofErr w:type="spellStart"/>
      <w:r w:rsidRPr="0088195E">
        <w:rPr>
          <w:rFonts w:ascii="Times New Roman" w:eastAsia="Times New Roman" w:hAnsi="Times New Roman" w:cs="Times New Roman"/>
          <w:sz w:val="28"/>
          <w:szCs w:val="28"/>
          <w:lang w:eastAsia="ru-RU"/>
        </w:rPr>
        <w:t>бифид</w:t>
      </w:r>
      <w:proofErr w:type="gramStart"/>
      <w:r w:rsidRPr="0088195E">
        <w:rPr>
          <w:rFonts w:ascii="Times New Roman" w:eastAsia="Times New Roman" w:hAnsi="Times New Roman" w:cs="Times New Roman"/>
          <w:sz w:val="28"/>
          <w:szCs w:val="28"/>
          <w:lang w:eastAsia="ru-RU"/>
        </w:rPr>
        <w:t>о</w:t>
      </w:r>
      <w:proofErr w:type="spellEnd"/>
      <w:r w:rsidRPr="0088195E">
        <w:rPr>
          <w:rFonts w:ascii="Times New Roman" w:eastAsia="Times New Roman" w:hAnsi="Times New Roman" w:cs="Times New Roman"/>
          <w:sz w:val="28"/>
          <w:szCs w:val="28"/>
          <w:lang w:eastAsia="ru-RU"/>
        </w:rPr>
        <w:t>-</w:t>
      </w:r>
      <w:proofErr w:type="gramEnd"/>
      <w:r w:rsidRPr="0088195E">
        <w:rPr>
          <w:rFonts w:ascii="Times New Roman" w:eastAsia="Times New Roman" w:hAnsi="Times New Roman" w:cs="Times New Roman"/>
          <w:sz w:val="28"/>
          <w:szCs w:val="28"/>
          <w:lang w:eastAsia="ru-RU"/>
        </w:rPr>
        <w:t xml:space="preserve"> и </w:t>
      </w:r>
      <w:proofErr w:type="spellStart"/>
      <w:r w:rsidRPr="0088195E">
        <w:rPr>
          <w:rFonts w:ascii="Times New Roman" w:eastAsia="Times New Roman" w:hAnsi="Times New Roman" w:cs="Times New Roman"/>
          <w:sz w:val="28"/>
          <w:szCs w:val="28"/>
          <w:lang w:eastAsia="ru-RU"/>
        </w:rPr>
        <w:t>лактобактерии</w:t>
      </w:r>
      <w:proofErr w:type="spellEnd"/>
      <w:r w:rsidRPr="0088195E">
        <w:rPr>
          <w:rFonts w:ascii="Times New Roman" w:eastAsia="Times New Roman" w:hAnsi="Times New Roman" w:cs="Times New Roman"/>
          <w:sz w:val="28"/>
          <w:szCs w:val="28"/>
          <w:lang w:eastAsia="ru-RU"/>
        </w:rPr>
        <w:t xml:space="preserve">, необходимые для профилактики </w:t>
      </w:r>
      <w:proofErr w:type="spellStart"/>
      <w:r w:rsidRPr="0088195E">
        <w:rPr>
          <w:rFonts w:ascii="Times New Roman" w:eastAsia="Times New Roman" w:hAnsi="Times New Roman" w:cs="Times New Roman"/>
          <w:sz w:val="28"/>
          <w:szCs w:val="28"/>
          <w:lang w:eastAsia="ru-RU"/>
        </w:rPr>
        <w:t>дисбактериоза</w:t>
      </w:r>
      <w:proofErr w:type="spellEnd"/>
      <w:r w:rsidRPr="0088195E">
        <w:rPr>
          <w:rFonts w:ascii="Times New Roman" w:eastAsia="Times New Roman" w:hAnsi="Times New Roman" w:cs="Times New Roman"/>
          <w:sz w:val="28"/>
          <w:szCs w:val="28"/>
          <w:lang w:eastAsia="ru-RU"/>
        </w:rPr>
        <w:t xml:space="preserve"> кишечника. Молочных продуктов в ежедневном рационе должно быть 2 порции (1 порция - 1 чашка обезжиренного молока или обезжиренного йогурта, кефира). </w:t>
      </w:r>
      <w:proofErr w:type="gramStart"/>
      <w:r w:rsidRPr="0088195E">
        <w:rPr>
          <w:rFonts w:ascii="Times New Roman" w:eastAsia="Times New Roman" w:hAnsi="Times New Roman" w:cs="Times New Roman"/>
          <w:sz w:val="28"/>
          <w:szCs w:val="28"/>
          <w:lang w:eastAsia="ru-RU"/>
        </w:rPr>
        <w:t>Обратите внимание: ограничивайте поступление продуктов, содержащих много животных жиров, как источника скрытого жира (сыры, мороженое, сметану, жирные соусы, майонез).</w:t>
      </w:r>
      <w:proofErr w:type="gramEnd"/>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Кирпич 6 пищевой пирамиды - жиросодержащий, но не жирный</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 xml:space="preserve">           И на самом верху пирамиды - группа жиросодержащих продуктов, куда входят орехи, животные и растительные масла. </w:t>
      </w:r>
      <w:proofErr w:type="gramStart"/>
      <w:r w:rsidRPr="0088195E">
        <w:rPr>
          <w:rFonts w:ascii="Times New Roman" w:eastAsia="Times New Roman" w:hAnsi="Times New Roman" w:cs="Times New Roman"/>
          <w:sz w:val="28"/>
          <w:szCs w:val="28"/>
          <w:lang w:eastAsia="ru-RU"/>
        </w:rPr>
        <w:t>Последние - источник полезных для сердца полиненасыщенных жирных кислот.</w:t>
      </w:r>
      <w:proofErr w:type="gramEnd"/>
      <w:r w:rsidRPr="0088195E">
        <w:rPr>
          <w:rFonts w:ascii="Times New Roman" w:eastAsia="Times New Roman" w:hAnsi="Times New Roman" w:cs="Times New Roman"/>
          <w:sz w:val="28"/>
          <w:szCs w:val="28"/>
          <w:lang w:eastAsia="ru-RU"/>
        </w:rPr>
        <w:t xml:space="preserve"> Включено в эту группу сливочное масло, но его потребление должно быть ограничено.</w:t>
      </w:r>
    </w:p>
    <w:p w:rsidR="0088195E" w:rsidRPr="0088195E" w:rsidRDefault="0088195E" w:rsidP="0088195E">
      <w:pPr>
        <w:shd w:val="clear" w:color="auto" w:fill="FFFFFF"/>
        <w:spacing w:after="100" w:afterAutospacing="1" w:line="240" w:lineRule="auto"/>
        <w:jc w:val="center"/>
        <w:rPr>
          <w:rFonts w:ascii="Times New Roman" w:eastAsia="Times New Roman" w:hAnsi="Times New Roman" w:cs="Times New Roman"/>
          <w:color w:val="FF0000"/>
          <w:sz w:val="28"/>
          <w:szCs w:val="28"/>
          <w:lang w:eastAsia="ru-RU"/>
        </w:rPr>
      </w:pPr>
      <w:r w:rsidRPr="0088195E">
        <w:rPr>
          <w:rFonts w:ascii="Times New Roman" w:eastAsia="Times New Roman" w:hAnsi="Times New Roman" w:cs="Times New Roman"/>
          <w:b/>
          <w:bCs/>
          <w:color w:val="FF0000"/>
          <w:sz w:val="28"/>
          <w:szCs w:val="28"/>
          <w:lang w:eastAsia="ru-RU"/>
        </w:rPr>
        <w:t>               10 способов воспитать  у детей правильное отношение к питанию</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1</w:t>
      </w:r>
      <w:r w:rsidRPr="0088195E">
        <w:rPr>
          <w:rFonts w:ascii="Times New Roman" w:eastAsia="Times New Roman" w:hAnsi="Times New Roman" w:cs="Times New Roman"/>
          <w:b/>
          <w:bCs/>
          <w:sz w:val="28"/>
          <w:szCs w:val="28"/>
          <w:lang w:eastAsia="ru-RU"/>
        </w:rPr>
        <w:t>. </w:t>
      </w:r>
      <w:r w:rsidRPr="0088195E">
        <w:rPr>
          <w:rFonts w:ascii="Times New Roman" w:eastAsia="Times New Roman" w:hAnsi="Times New Roman" w:cs="Times New Roman"/>
          <w:sz w:val="28"/>
          <w:szCs w:val="28"/>
          <w:lang w:eastAsia="ru-RU"/>
        </w:rPr>
        <w:t>Не используйте еду в виде наказания. Это может оказать отрицательное влияние на личностное развитие ребенка.</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2. Всегда имейте наготове здоровую еду. Дети любят, есть то, что под рукой. Поставьте на кухне на виду вазу с фруктами. И сами перекусывайте яблоком. Никакие слова не убедят лучше, чем ваш собственный пример.</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3. Не делите еду на «хорошую» и «плохую». Вместо этого, «привяжите» еду к тому, что волнует вашего ребенка, например, к спорту или внешнему виду. Пусть ребенок знает, что постный белок, такой, как индейка, или кальций в молочных продуктах, улучшает спортивные показатели. Антиоксиданты в овощах и фруктах придают блеск коже и волосам.</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4. Хвалите за выбор здоровой пищи. Говорите вашим детям, что вы гордитесь их выбором здоровой пищи.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5.  Не докучайте детям по поводу нездоровой пищи. Не обращайте на это внимание или направьте их выбор в другое русло.</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6. Никогда не используйте еду в качестве поощрения. Это может вызвать проблемы с весом в более позднем возрасте.</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lastRenderedPageBreak/>
        <w:t>7. Вечером собирайтесь на семейный ужин. Сделайте это традицией - дети, которые ужинают за семейным столом, лучше питаются и имеют меньший риск серьезных проблем в подростковом возрасте.</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8. Накладывайте еду в кухне. Тогда вы сможете накладывать нормальные порции, а ваши дети научатся понимать, что такое правильный размер порции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Типичные стереотипы, которым следуют родители. Толстый ребено</w:t>
      </w:r>
      <w:proofErr w:type="gramStart"/>
      <w:r w:rsidRPr="0088195E">
        <w:rPr>
          <w:rFonts w:ascii="Times New Roman" w:eastAsia="Times New Roman" w:hAnsi="Times New Roman" w:cs="Times New Roman"/>
          <w:sz w:val="28"/>
          <w:szCs w:val="28"/>
          <w:lang w:eastAsia="ru-RU"/>
        </w:rPr>
        <w:t>к-</w:t>
      </w:r>
      <w:proofErr w:type="gramEnd"/>
      <w:r w:rsidRPr="0088195E">
        <w:rPr>
          <w:rFonts w:ascii="Times New Roman" w:eastAsia="Times New Roman" w:hAnsi="Times New Roman" w:cs="Times New Roman"/>
          <w:sz w:val="28"/>
          <w:szCs w:val="28"/>
          <w:lang w:eastAsia="ru-RU"/>
        </w:rPr>
        <w:t xml:space="preserve"> здоровый ребенок, худой- больной.</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9.  Советуйтесь с детьми. Попросите их оценить приготовленную Вами еду.</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10. Консультируйтесь с детским врачом. Прежде чем «посадить ребенка на диету», помочь ему набрать вес или внести какие-то радикальные изменения в его питание, проконсультируйтесь с врачом.</w:t>
      </w:r>
      <w:r w:rsidRPr="0088195E">
        <w:rPr>
          <w:rFonts w:ascii="Times New Roman" w:eastAsia="Times New Roman" w:hAnsi="Times New Roman" w:cs="Times New Roman"/>
          <w:b/>
          <w:bCs/>
          <w:sz w:val="28"/>
          <w:szCs w:val="28"/>
          <w:lang w:eastAsia="ru-RU"/>
        </w:rPr>
        <w:t> </w:t>
      </w:r>
    </w:p>
    <w:p w:rsidR="0088195E" w:rsidRPr="0088195E" w:rsidRDefault="0088195E" w:rsidP="0088195E">
      <w:pPr>
        <w:shd w:val="clear" w:color="auto" w:fill="FFFFFF"/>
        <w:spacing w:after="100" w:afterAutospacing="1" w:line="240" w:lineRule="auto"/>
        <w:jc w:val="center"/>
        <w:rPr>
          <w:rFonts w:ascii="Times New Roman" w:eastAsia="Times New Roman" w:hAnsi="Times New Roman" w:cs="Times New Roman"/>
          <w:color w:val="FF0000"/>
          <w:sz w:val="28"/>
          <w:szCs w:val="28"/>
          <w:lang w:eastAsia="ru-RU"/>
        </w:rPr>
      </w:pPr>
      <w:r w:rsidRPr="0088195E">
        <w:rPr>
          <w:rFonts w:ascii="Times New Roman" w:eastAsia="Times New Roman" w:hAnsi="Times New Roman" w:cs="Times New Roman"/>
          <w:b/>
          <w:bCs/>
          <w:color w:val="FF0000"/>
          <w:sz w:val="28"/>
          <w:szCs w:val="28"/>
          <w:lang w:eastAsia="ru-RU"/>
        </w:rPr>
        <w:t>Типичные стереотипы, которым следуют родители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Традиционно считается, что толстый ребенок – здоровый ребенок.</w:t>
      </w:r>
      <w:r w:rsidRPr="0088195E">
        <w:rPr>
          <w:rFonts w:ascii="Times New Roman" w:eastAsia="Times New Roman" w:hAnsi="Times New Roman" w:cs="Times New Roman"/>
          <w:sz w:val="28"/>
          <w:szCs w:val="28"/>
          <w:lang w:eastAsia="ru-RU"/>
        </w:rPr>
        <w:t> Это опасное заблуждение, способное нанести вред здоровью вашего чада. </w:t>
      </w:r>
      <w:r w:rsidRPr="0088195E">
        <w:rPr>
          <w:rFonts w:ascii="Times New Roman" w:eastAsia="Times New Roman" w:hAnsi="Times New Roman" w:cs="Times New Roman"/>
          <w:b/>
          <w:bCs/>
          <w:i/>
          <w:iCs/>
          <w:sz w:val="28"/>
          <w:szCs w:val="28"/>
          <w:lang w:eastAsia="ru-RU"/>
        </w:rPr>
        <w:t>Диагностировать нарушения в физическом развитии может только врач. </w:t>
      </w:r>
      <w:r w:rsidRPr="0088195E">
        <w:rPr>
          <w:rFonts w:ascii="Times New Roman" w:eastAsia="Times New Roman" w:hAnsi="Times New Roman" w:cs="Times New Roman"/>
          <w:sz w:val="28"/>
          <w:szCs w:val="28"/>
          <w:lang w:eastAsia="ru-RU"/>
        </w:rPr>
        <w:t xml:space="preserve">Специалисты различают худобу патологическую и здоровую. Патологическая худоба – следствие заболевания, при котором у ребенка наблюдается нарушение </w:t>
      </w:r>
      <w:proofErr w:type="spellStart"/>
      <w:r w:rsidRPr="0088195E">
        <w:rPr>
          <w:rFonts w:ascii="Times New Roman" w:eastAsia="Times New Roman" w:hAnsi="Times New Roman" w:cs="Times New Roman"/>
          <w:sz w:val="28"/>
          <w:szCs w:val="28"/>
          <w:lang w:eastAsia="ru-RU"/>
        </w:rPr>
        <w:t>термобаланса</w:t>
      </w:r>
      <w:proofErr w:type="spellEnd"/>
      <w:r w:rsidRPr="0088195E">
        <w:rPr>
          <w:rFonts w:ascii="Times New Roman" w:eastAsia="Times New Roman" w:hAnsi="Times New Roman" w:cs="Times New Roman"/>
          <w:sz w:val="28"/>
          <w:szCs w:val="28"/>
          <w:lang w:eastAsia="ru-RU"/>
        </w:rPr>
        <w:t xml:space="preserve"> ("</w:t>
      </w:r>
      <w:proofErr w:type="spellStart"/>
      <w:r w:rsidRPr="0088195E">
        <w:rPr>
          <w:rFonts w:ascii="Times New Roman" w:eastAsia="Times New Roman" w:hAnsi="Times New Roman" w:cs="Times New Roman"/>
          <w:sz w:val="28"/>
          <w:szCs w:val="28"/>
          <w:lang w:eastAsia="ru-RU"/>
        </w:rPr>
        <w:t>мерзлявость</w:t>
      </w:r>
      <w:proofErr w:type="spellEnd"/>
      <w:r w:rsidRPr="0088195E">
        <w:rPr>
          <w:rFonts w:ascii="Times New Roman" w:eastAsia="Times New Roman" w:hAnsi="Times New Roman" w:cs="Times New Roman"/>
          <w:sz w:val="28"/>
          <w:szCs w:val="28"/>
          <w:lang w:eastAsia="ru-RU"/>
        </w:rPr>
        <w:t>"), вялость, сонный взгляд, отсутствие интереса к активной жизни. Если заболевание не выявлено, значит, у ребенка генетическая предрасположенность к стройности, которая не является проблемой. </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Все, что полезно для взрослого – полезно и для ребенка.</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Это одно из самых вредных заблуждений. Органы пищеварения, печень и почки ребенка еще недостаточно развиты. Взрослому человеку, питающемуся в течение дня не очень правильно, обязательно нужно пить кефир, чаще есть фрукты. Его микрофлора УЖЕ подпорчена несбалансированным питанием. Органы ребенка развиваются по программе, заданной природой. Ей не нужно мешать. Не нужно давать «</w:t>
      </w:r>
      <w:proofErr w:type="spellStart"/>
      <w:r w:rsidRPr="0088195E">
        <w:rPr>
          <w:rFonts w:ascii="Times New Roman" w:eastAsia="Times New Roman" w:hAnsi="Times New Roman" w:cs="Times New Roman"/>
          <w:sz w:val="28"/>
          <w:szCs w:val="28"/>
          <w:lang w:eastAsia="ru-RU"/>
        </w:rPr>
        <w:t>кефирчик</w:t>
      </w:r>
      <w:proofErr w:type="spellEnd"/>
      <w:r w:rsidRPr="0088195E">
        <w:rPr>
          <w:rFonts w:ascii="Times New Roman" w:eastAsia="Times New Roman" w:hAnsi="Times New Roman" w:cs="Times New Roman"/>
          <w:sz w:val="28"/>
          <w:szCs w:val="28"/>
          <w:lang w:eastAsia="ru-RU"/>
        </w:rPr>
        <w:t xml:space="preserve">» пораньше и </w:t>
      </w:r>
      <w:proofErr w:type="gramStart"/>
      <w:r w:rsidRPr="0088195E">
        <w:rPr>
          <w:rFonts w:ascii="Times New Roman" w:eastAsia="Times New Roman" w:hAnsi="Times New Roman" w:cs="Times New Roman"/>
          <w:sz w:val="28"/>
          <w:szCs w:val="28"/>
          <w:lang w:eastAsia="ru-RU"/>
        </w:rPr>
        <w:t>побольше</w:t>
      </w:r>
      <w:proofErr w:type="gramEnd"/>
      <w:r w:rsidRPr="0088195E">
        <w:rPr>
          <w:rFonts w:ascii="Times New Roman" w:eastAsia="Times New Roman" w:hAnsi="Times New Roman" w:cs="Times New Roman"/>
          <w:sz w:val="28"/>
          <w:szCs w:val="28"/>
          <w:lang w:eastAsia="ru-RU"/>
        </w:rPr>
        <w:t xml:space="preserve"> «для пользы» - микрофлора ребенка не нуждается в таком количестве молочнокислых бактерий. Не надо перекармливать фруктами - витамины не откладываются про запас, кроме одного-двух.</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Весь день ничего не ел – пусть хоть что-нибудь съест. </w:t>
      </w:r>
      <w:r w:rsidRPr="0088195E">
        <w:rPr>
          <w:rFonts w:ascii="Times New Roman" w:eastAsia="Times New Roman" w:hAnsi="Times New Roman" w:cs="Times New Roman"/>
          <w:sz w:val="28"/>
          <w:szCs w:val="28"/>
          <w:lang w:eastAsia="ru-RU"/>
        </w:rPr>
        <w:t xml:space="preserve">Это самый опасный стереотип. Кидать в пустой желудок горсть печенья категорически нельзя, эта неожиданная для желудка пища вызовет раздражение слизистых. Нужно четко определить для себя: кормите ли вы ребенка полезной пищей, или вы рисуете для себя картинку: «ребенок – ест», «мне так спокойнее!». Родители </w:t>
      </w:r>
      <w:r w:rsidRPr="0088195E">
        <w:rPr>
          <w:rFonts w:ascii="Times New Roman" w:eastAsia="Times New Roman" w:hAnsi="Times New Roman" w:cs="Times New Roman"/>
          <w:sz w:val="28"/>
          <w:szCs w:val="28"/>
          <w:lang w:eastAsia="ru-RU"/>
        </w:rPr>
        <w:lastRenderedPageBreak/>
        <w:t>большей частью руководствуются стереотипами,  мамам нравится насильно закармливать ребенка, думая, что так они вкладывают все силы в борьбу за здоровье.</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Самые вредные продукты питания</w:t>
      </w:r>
    </w:p>
    <w:p w:rsidR="0088195E" w:rsidRPr="0088195E" w:rsidRDefault="0088195E" w:rsidP="0088195E">
      <w:pPr>
        <w:numPr>
          <w:ilvl w:val="0"/>
          <w:numId w:val="1"/>
        </w:numPr>
        <w:shd w:val="clear" w:color="auto" w:fill="FFFFFF"/>
        <w:spacing w:before="100" w:beforeAutospacing="1" w:after="100" w:afterAutospacing="1" w:line="240" w:lineRule="auto"/>
        <w:ind w:left="450"/>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кока-кола, т</w:t>
      </w:r>
      <w:r w:rsidRPr="0088195E">
        <w:rPr>
          <w:rFonts w:ascii="Times New Roman" w:eastAsia="Times New Roman" w:hAnsi="Times New Roman" w:cs="Times New Roman"/>
          <w:sz w:val="28"/>
          <w:szCs w:val="28"/>
          <w:lang w:eastAsia="ru-RU"/>
        </w:rPr>
        <w:t>ак в одном литре Кока-колы содержится 25 ложек сахара. При употреблении Кока-колы имеется риск возникновения таких заболеваний как сахарный диабет и ожирении.</w:t>
      </w:r>
    </w:p>
    <w:p w:rsidR="0088195E" w:rsidRPr="0088195E" w:rsidRDefault="0088195E" w:rsidP="0088195E">
      <w:pPr>
        <w:numPr>
          <w:ilvl w:val="0"/>
          <w:numId w:val="1"/>
        </w:numPr>
        <w:shd w:val="clear" w:color="auto" w:fill="FFFFFF"/>
        <w:spacing w:before="100" w:beforeAutospacing="1" w:after="100" w:afterAutospacing="1" w:line="240" w:lineRule="auto"/>
        <w:ind w:left="450"/>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сладкая газировка</w:t>
      </w:r>
      <w:r w:rsidRPr="0088195E">
        <w:rPr>
          <w:rFonts w:ascii="Times New Roman" w:eastAsia="Times New Roman" w:hAnsi="Times New Roman" w:cs="Times New Roman"/>
          <w:sz w:val="28"/>
          <w:szCs w:val="28"/>
          <w:lang w:eastAsia="ru-RU"/>
        </w:rPr>
        <w:t xml:space="preserve">, она содержит </w:t>
      </w:r>
      <w:proofErr w:type="spellStart"/>
      <w:r w:rsidRPr="0088195E">
        <w:rPr>
          <w:rFonts w:ascii="Times New Roman" w:eastAsia="Times New Roman" w:hAnsi="Times New Roman" w:cs="Times New Roman"/>
          <w:sz w:val="28"/>
          <w:szCs w:val="28"/>
          <w:lang w:eastAsia="ru-RU"/>
        </w:rPr>
        <w:t>бензоат</w:t>
      </w:r>
      <w:proofErr w:type="spellEnd"/>
      <w:r w:rsidRPr="0088195E">
        <w:rPr>
          <w:rFonts w:ascii="Times New Roman" w:eastAsia="Times New Roman" w:hAnsi="Times New Roman" w:cs="Times New Roman"/>
          <w:sz w:val="28"/>
          <w:szCs w:val="28"/>
          <w:lang w:eastAsia="ru-RU"/>
        </w:rPr>
        <w:t xml:space="preserve"> натрия (Е211). Большие количества </w:t>
      </w:r>
      <w:proofErr w:type="spellStart"/>
      <w:r w:rsidRPr="0088195E">
        <w:rPr>
          <w:rFonts w:ascii="Times New Roman" w:eastAsia="Times New Roman" w:hAnsi="Times New Roman" w:cs="Times New Roman"/>
          <w:sz w:val="28"/>
          <w:szCs w:val="28"/>
          <w:lang w:eastAsia="ru-RU"/>
        </w:rPr>
        <w:t>бензоата</w:t>
      </w:r>
      <w:proofErr w:type="spellEnd"/>
      <w:r w:rsidRPr="0088195E">
        <w:rPr>
          <w:rFonts w:ascii="Times New Roman" w:eastAsia="Times New Roman" w:hAnsi="Times New Roman" w:cs="Times New Roman"/>
          <w:sz w:val="28"/>
          <w:szCs w:val="28"/>
          <w:lang w:eastAsia="ru-RU"/>
        </w:rPr>
        <w:t xml:space="preserve"> натрия повреждают ДНК, что может привести к циррозу печени, болезни Паркинсона, и ряду болезней.</w:t>
      </w:r>
    </w:p>
    <w:p w:rsidR="0088195E" w:rsidRPr="0088195E" w:rsidRDefault="0088195E" w:rsidP="0088195E">
      <w:pPr>
        <w:numPr>
          <w:ilvl w:val="0"/>
          <w:numId w:val="1"/>
        </w:numPr>
        <w:shd w:val="clear" w:color="auto" w:fill="FFFFFF"/>
        <w:spacing w:before="100" w:beforeAutospacing="1" w:after="100" w:afterAutospacing="1" w:line="240" w:lineRule="auto"/>
        <w:ind w:left="450"/>
        <w:jc w:val="both"/>
        <w:rPr>
          <w:rFonts w:ascii="Times New Roman" w:eastAsia="Times New Roman" w:hAnsi="Times New Roman" w:cs="Times New Roman"/>
          <w:sz w:val="28"/>
          <w:szCs w:val="28"/>
          <w:lang w:eastAsia="ru-RU"/>
        </w:rPr>
      </w:pPr>
      <w:proofErr w:type="gramStart"/>
      <w:r w:rsidRPr="0088195E">
        <w:rPr>
          <w:rFonts w:ascii="Times New Roman" w:eastAsia="Times New Roman" w:hAnsi="Times New Roman" w:cs="Times New Roman"/>
          <w:b/>
          <w:bCs/>
          <w:sz w:val="28"/>
          <w:szCs w:val="28"/>
          <w:lang w:eastAsia="ru-RU"/>
        </w:rPr>
        <w:t>к</w:t>
      </w:r>
      <w:proofErr w:type="gramEnd"/>
      <w:r w:rsidRPr="0088195E">
        <w:rPr>
          <w:rFonts w:ascii="Times New Roman" w:eastAsia="Times New Roman" w:hAnsi="Times New Roman" w:cs="Times New Roman"/>
          <w:b/>
          <w:bCs/>
          <w:sz w:val="28"/>
          <w:szCs w:val="28"/>
          <w:lang w:eastAsia="ru-RU"/>
        </w:rPr>
        <w:t>артофельные чипсы</w:t>
      </w:r>
      <w:r w:rsidRPr="0088195E">
        <w:rPr>
          <w:rFonts w:ascii="Times New Roman" w:eastAsia="Times New Roman" w:hAnsi="Times New Roman" w:cs="Times New Roman"/>
          <w:sz w:val="28"/>
          <w:szCs w:val="28"/>
          <w:lang w:eastAsia="ru-RU"/>
        </w:rPr>
        <w:t xml:space="preserve">. Их делают вовсе не из картофеля, а из восстановленного концентрата порошковой сублимированной картошки. В сочетании с огромным количеством жира, </w:t>
      </w:r>
      <w:proofErr w:type="spellStart"/>
      <w:r w:rsidRPr="0088195E">
        <w:rPr>
          <w:rFonts w:ascii="Times New Roman" w:eastAsia="Times New Roman" w:hAnsi="Times New Roman" w:cs="Times New Roman"/>
          <w:sz w:val="28"/>
          <w:szCs w:val="28"/>
          <w:lang w:eastAsia="ru-RU"/>
        </w:rPr>
        <w:t>ароматизаторами</w:t>
      </w:r>
      <w:proofErr w:type="spellEnd"/>
      <w:r w:rsidRPr="0088195E">
        <w:rPr>
          <w:rFonts w:ascii="Times New Roman" w:eastAsia="Times New Roman" w:hAnsi="Times New Roman" w:cs="Times New Roman"/>
          <w:sz w:val="28"/>
          <w:szCs w:val="28"/>
          <w:lang w:eastAsia="ru-RU"/>
        </w:rPr>
        <w:t xml:space="preserve"> и вкусовыми добавками чипсы становятся настоящей угрозой для желудка.</w:t>
      </w:r>
    </w:p>
    <w:p w:rsidR="0088195E" w:rsidRPr="0088195E" w:rsidRDefault="0088195E" w:rsidP="0088195E">
      <w:pPr>
        <w:numPr>
          <w:ilvl w:val="0"/>
          <w:numId w:val="1"/>
        </w:numPr>
        <w:shd w:val="clear" w:color="auto" w:fill="FFFFFF"/>
        <w:spacing w:before="100" w:beforeAutospacing="1" w:after="100" w:afterAutospacing="1" w:line="240" w:lineRule="auto"/>
        <w:ind w:left="450"/>
        <w:jc w:val="both"/>
        <w:rPr>
          <w:rFonts w:ascii="Times New Roman" w:eastAsia="Times New Roman" w:hAnsi="Times New Roman" w:cs="Times New Roman"/>
          <w:sz w:val="28"/>
          <w:szCs w:val="28"/>
          <w:lang w:eastAsia="ru-RU"/>
        </w:rPr>
      </w:pPr>
      <w:proofErr w:type="gramStart"/>
      <w:r w:rsidRPr="0088195E">
        <w:rPr>
          <w:rFonts w:ascii="Times New Roman" w:eastAsia="Times New Roman" w:hAnsi="Times New Roman" w:cs="Times New Roman"/>
          <w:b/>
          <w:bCs/>
          <w:sz w:val="28"/>
          <w:szCs w:val="28"/>
          <w:lang w:eastAsia="ru-RU"/>
        </w:rPr>
        <w:t>с</w:t>
      </w:r>
      <w:proofErr w:type="gramEnd"/>
      <w:r w:rsidRPr="0088195E">
        <w:rPr>
          <w:rFonts w:ascii="Times New Roman" w:eastAsia="Times New Roman" w:hAnsi="Times New Roman" w:cs="Times New Roman"/>
          <w:b/>
          <w:bCs/>
          <w:sz w:val="28"/>
          <w:szCs w:val="28"/>
          <w:lang w:eastAsia="ru-RU"/>
        </w:rPr>
        <w:t>осиски и дешевая колбаса</w:t>
      </w:r>
      <w:r w:rsidRPr="0088195E">
        <w:rPr>
          <w:rFonts w:ascii="Times New Roman" w:eastAsia="Times New Roman" w:hAnsi="Times New Roman" w:cs="Times New Roman"/>
          <w:sz w:val="28"/>
          <w:szCs w:val="28"/>
          <w:lang w:eastAsia="ru-RU"/>
        </w:rPr>
        <w:t xml:space="preserve">. В их составе практически нет мяса, зато много жиров (до 40% веса), соевого белка и нитрита натрия, вещества, придающего сосискам и колбасам приятный розоватый цвет и запах. Нитрит натрия в организме превращается в </w:t>
      </w:r>
      <w:proofErr w:type="spellStart"/>
      <w:r w:rsidRPr="0088195E">
        <w:rPr>
          <w:rFonts w:ascii="Times New Roman" w:eastAsia="Times New Roman" w:hAnsi="Times New Roman" w:cs="Times New Roman"/>
          <w:sz w:val="28"/>
          <w:szCs w:val="28"/>
          <w:lang w:eastAsia="ru-RU"/>
        </w:rPr>
        <w:t>нитрозамины</w:t>
      </w:r>
      <w:proofErr w:type="spellEnd"/>
      <w:r w:rsidRPr="0088195E">
        <w:rPr>
          <w:rFonts w:ascii="Times New Roman" w:eastAsia="Times New Roman" w:hAnsi="Times New Roman" w:cs="Times New Roman"/>
          <w:sz w:val="28"/>
          <w:szCs w:val="28"/>
          <w:lang w:eastAsia="ru-RU"/>
        </w:rPr>
        <w:t xml:space="preserve"> – потенциальный канцероген, который вызывает рак кишечника. </w:t>
      </w:r>
    </w:p>
    <w:p w:rsidR="0088195E" w:rsidRPr="0088195E" w:rsidRDefault="0088195E" w:rsidP="0088195E">
      <w:pPr>
        <w:numPr>
          <w:ilvl w:val="0"/>
          <w:numId w:val="2"/>
        </w:numPr>
        <w:shd w:val="clear" w:color="auto" w:fill="FFFFFF"/>
        <w:spacing w:before="100" w:beforeAutospacing="1" w:after="100" w:afterAutospacing="1" w:line="240" w:lineRule="auto"/>
        <w:ind w:left="450"/>
        <w:jc w:val="both"/>
        <w:rPr>
          <w:rFonts w:ascii="Times New Roman" w:eastAsia="Times New Roman" w:hAnsi="Times New Roman" w:cs="Times New Roman"/>
          <w:sz w:val="28"/>
          <w:szCs w:val="28"/>
          <w:lang w:eastAsia="ru-RU"/>
        </w:rPr>
      </w:pPr>
      <w:proofErr w:type="gramStart"/>
      <w:r w:rsidRPr="0088195E">
        <w:rPr>
          <w:rFonts w:ascii="Times New Roman" w:eastAsia="Times New Roman" w:hAnsi="Times New Roman" w:cs="Times New Roman"/>
          <w:b/>
          <w:bCs/>
          <w:sz w:val="28"/>
          <w:szCs w:val="28"/>
          <w:lang w:eastAsia="ru-RU"/>
        </w:rPr>
        <w:t>с</w:t>
      </w:r>
      <w:proofErr w:type="gramEnd"/>
      <w:r w:rsidRPr="0088195E">
        <w:rPr>
          <w:rFonts w:ascii="Times New Roman" w:eastAsia="Times New Roman" w:hAnsi="Times New Roman" w:cs="Times New Roman"/>
          <w:b/>
          <w:bCs/>
          <w:sz w:val="28"/>
          <w:szCs w:val="28"/>
          <w:lang w:eastAsia="ru-RU"/>
        </w:rPr>
        <w:t>ладкие жевательные конфеты, «</w:t>
      </w:r>
      <w:proofErr w:type="spellStart"/>
      <w:r w:rsidRPr="0088195E">
        <w:rPr>
          <w:rFonts w:ascii="Times New Roman" w:eastAsia="Times New Roman" w:hAnsi="Times New Roman" w:cs="Times New Roman"/>
          <w:b/>
          <w:bCs/>
          <w:sz w:val="28"/>
          <w:szCs w:val="28"/>
          <w:lang w:eastAsia="ru-RU"/>
        </w:rPr>
        <w:t>чупа-чупсы</w:t>
      </w:r>
      <w:proofErr w:type="spellEnd"/>
      <w:r w:rsidRPr="0088195E">
        <w:rPr>
          <w:rFonts w:ascii="Times New Roman" w:eastAsia="Times New Roman" w:hAnsi="Times New Roman" w:cs="Times New Roman"/>
          <w:b/>
          <w:bCs/>
          <w:sz w:val="28"/>
          <w:szCs w:val="28"/>
          <w:lang w:eastAsia="ru-RU"/>
        </w:rPr>
        <w:t>», «</w:t>
      </w:r>
      <w:proofErr w:type="spellStart"/>
      <w:r w:rsidRPr="0088195E">
        <w:rPr>
          <w:rFonts w:ascii="Times New Roman" w:eastAsia="Times New Roman" w:hAnsi="Times New Roman" w:cs="Times New Roman"/>
          <w:b/>
          <w:bCs/>
          <w:sz w:val="28"/>
          <w:szCs w:val="28"/>
          <w:lang w:eastAsia="ru-RU"/>
        </w:rPr>
        <w:t>мэйбоны</w:t>
      </w:r>
      <w:proofErr w:type="spellEnd"/>
      <w:r w:rsidRPr="0088195E">
        <w:rPr>
          <w:rFonts w:ascii="Times New Roman" w:eastAsia="Times New Roman" w:hAnsi="Times New Roman" w:cs="Times New Roman"/>
          <w:b/>
          <w:bCs/>
          <w:sz w:val="28"/>
          <w:szCs w:val="28"/>
          <w:lang w:eastAsia="ru-RU"/>
        </w:rPr>
        <w:t>», пастила в красивой упаковке </w:t>
      </w:r>
      <w:r w:rsidRPr="0088195E">
        <w:rPr>
          <w:rFonts w:ascii="Times New Roman" w:eastAsia="Times New Roman" w:hAnsi="Times New Roman" w:cs="Times New Roman"/>
          <w:sz w:val="28"/>
          <w:szCs w:val="28"/>
          <w:lang w:eastAsia="ru-RU"/>
        </w:rPr>
        <w:t>содержат сахар в большом количестве, а также химические добавки (</w:t>
      </w:r>
      <w:proofErr w:type="spellStart"/>
      <w:r w:rsidRPr="0088195E">
        <w:rPr>
          <w:rFonts w:ascii="Times New Roman" w:eastAsia="Times New Roman" w:hAnsi="Times New Roman" w:cs="Times New Roman"/>
          <w:sz w:val="28"/>
          <w:szCs w:val="28"/>
          <w:lang w:eastAsia="ru-RU"/>
        </w:rPr>
        <w:t>ароматизаторы</w:t>
      </w:r>
      <w:proofErr w:type="spellEnd"/>
      <w:r w:rsidRPr="0088195E">
        <w:rPr>
          <w:rFonts w:ascii="Times New Roman" w:eastAsia="Times New Roman" w:hAnsi="Times New Roman" w:cs="Times New Roman"/>
          <w:sz w:val="28"/>
          <w:szCs w:val="28"/>
          <w:lang w:eastAsia="ru-RU"/>
        </w:rPr>
        <w:t>, красители, заменители).</w:t>
      </w:r>
    </w:p>
    <w:p w:rsidR="0088195E" w:rsidRPr="0088195E" w:rsidRDefault="0088195E" w:rsidP="0088195E">
      <w:pPr>
        <w:numPr>
          <w:ilvl w:val="0"/>
          <w:numId w:val="2"/>
        </w:numPr>
        <w:shd w:val="clear" w:color="auto" w:fill="FFFFFF"/>
        <w:spacing w:before="100" w:beforeAutospacing="1" w:after="100" w:afterAutospacing="1" w:line="240" w:lineRule="auto"/>
        <w:ind w:left="450"/>
        <w:jc w:val="both"/>
        <w:rPr>
          <w:rFonts w:ascii="Times New Roman" w:eastAsia="Times New Roman" w:hAnsi="Times New Roman" w:cs="Times New Roman"/>
          <w:sz w:val="28"/>
          <w:szCs w:val="28"/>
          <w:lang w:eastAsia="ru-RU"/>
        </w:rPr>
      </w:pPr>
      <w:proofErr w:type="gramStart"/>
      <w:r w:rsidRPr="0088195E">
        <w:rPr>
          <w:rFonts w:ascii="Times New Roman" w:eastAsia="Times New Roman" w:hAnsi="Times New Roman" w:cs="Times New Roman"/>
          <w:b/>
          <w:bCs/>
          <w:sz w:val="28"/>
          <w:szCs w:val="28"/>
          <w:lang w:eastAsia="ru-RU"/>
        </w:rPr>
        <w:t>ш</w:t>
      </w:r>
      <w:proofErr w:type="gramEnd"/>
      <w:r w:rsidRPr="0088195E">
        <w:rPr>
          <w:rFonts w:ascii="Times New Roman" w:eastAsia="Times New Roman" w:hAnsi="Times New Roman" w:cs="Times New Roman"/>
          <w:b/>
          <w:bCs/>
          <w:sz w:val="28"/>
          <w:szCs w:val="28"/>
          <w:lang w:eastAsia="ru-RU"/>
        </w:rPr>
        <w:t>околадные батончики</w:t>
      </w:r>
      <w:r w:rsidRPr="0088195E">
        <w:rPr>
          <w:rFonts w:ascii="Times New Roman" w:eastAsia="Times New Roman" w:hAnsi="Times New Roman" w:cs="Times New Roman"/>
          <w:sz w:val="28"/>
          <w:szCs w:val="28"/>
          <w:lang w:eastAsia="ru-RU"/>
        </w:rPr>
        <w:t xml:space="preserve"> содержат огромное количество калорий. Зачастую при приготовлении таких сладостей используются ГМО, </w:t>
      </w:r>
      <w:proofErr w:type="spellStart"/>
      <w:r w:rsidRPr="0088195E">
        <w:rPr>
          <w:rFonts w:ascii="Times New Roman" w:eastAsia="Times New Roman" w:hAnsi="Times New Roman" w:cs="Times New Roman"/>
          <w:sz w:val="28"/>
          <w:szCs w:val="28"/>
          <w:lang w:eastAsia="ru-RU"/>
        </w:rPr>
        <w:t>ароматизаторы</w:t>
      </w:r>
      <w:proofErr w:type="spellEnd"/>
      <w:r w:rsidRPr="0088195E">
        <w:rPr>
          <w:rFonts w:ascii="Times New Roman" w:eastAsia="Times New Roman" w:hAnsi="Times New Roman" w:cs="Times New Roman"/>
          <w:sz w:val="28"/>
          <w:szCs w:val="28"/>
          <w:lang w:eastAsia="ru-RU"/>
        </w:rPr>
        <w:t>, красители и другая химия.</w:t>
      </w:r>
    </w:p>
    <w:p w:rsidR="0088195E" w:rsidRPr="0088195E" w:rsidRDefault="0088195E" w:rsidP="0088195E">
      <w:pPr>
        <w:numPr>
          <w:ilvl w:val="0"/>
          <w:numId w:val="2"/>
        </w:numPr>
        <w:shd w:val="clear" w:color="auto" w:fill="FFFFFF"/>
        <w:spacing w:before="100" w:beforeAutospacing="1" w:after="100" w:afterAutospacing="1" w:line="240" w:lineRule="auto"/>
        <w:ind w:left="450"/>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майонез </w:t>
      </w:r>
      <w:r w:rsidRPr="0088195E">
        <w:rPr>
          <w:rFonts w:ascii="Times New Roman" w:eastAsia="Times New Roman" w:hAnsi="Times New Roman" w:cs="Times New Roman"/>
          <w:sz w:val="28"/>
          <w:szCs w:val="28"/>
          <w:lang w:eastAsia="ru-RU"/>
        </w:rPr>
        <w:t>содержит жиры и углеводы в большом количестве. А, что самое неприятное, в майонез, приготовленный фабрично, добавлены вредные химические вещества.</w:t>
      </w:r>
    </w:p>
    <w:p w:rsidR="0088195E" w:rsidRPr="0088195E" w:rsidRDefault="0088195E" w:rsidP="0088195E">
      <w:pPr>
        <w:numPr>
          <w:ilvl w:val="0"/>
          <w:numId w:val="2"/>
        </w:numPr>
        <w:shd w:val="clear" w:color="auto" w:fill="FFFFFF"/>
        <w:spacing w:before="100" w:beforeAutospacing="1" w:after="100" w:afterAutospacing="1" w:line="240" w:lineRule="auto"/>
        <w:ind w:left="450"/>
        <w:jc w:val="both"/>
        <w:rPr>
          <w:rFonts w:ascii="Times New Roman" w:eastAsia="Times New Roman" w:hAnsi="Times New Roman" w:cs="Times New Roman"/>
          <w:sz w:val="28"/>
          <w:szCs w:val="28"/>
          <w:lang w:eastAsia="ru-RU"/>
        </w:rPr>
      </w:pPr>
      <w:proofErr w:type="gramStart"/>
      <w:r w:rsidRPr="0088195E">
        <w:rPr>
          <w:rFonts w:ascii="Times New Roman" w:eastAsia="Times New Roman" w:hAnsi="Times New Roman" w:cs="Times New Roman"/>
          <w:b/>
          <w:bCs/>
          <w:sz w:val="28"/>
          <w:szCs w:val="28"/>
          <w:lang w:eastAsia="ru-RU"/>
        </w:rPr>
        <w:t>п</w:t>
      </w:r>
      <w:proofErr w:type="gramEnd"/>
      <w:r w:rsidRPr="0088195E">
        <w:rPr>
          <w:rFonts w:ascii="Times New Roman" w:eastAsia="Times New Roman" w:hAnsi="Times New Roman" w:cs="Times New Roman"/>
          <w:b/>
          <w:bCs/>
          <w:sz w:val="28"/>
          <w:szCs w:val="28"/>
          <w:lang w:eastAsia="ru-RU"/>
        </w:rPr>
        <w:t>родукты быстрого приготовления.</w:t>
      </w:r>
      <w:r w:rsidRPr="0088195E">
        <w:rPr>
          <w:rFonts w:ascii="Times New Roman" w:eastAsia="Times New Roman" w:hAnsi="Times New Roman" w:cs="Times New Roman"/>
          <w:sz w:val="28"/>
          <w:szCs w:val="28"/>
          <w:lang w:eastAsia="ru-RU"/>
        </w:rPr>
        <w:t xml:space="preserve"> Супы, лапша, </w:t>
      </w:r>
      <w:proofErr w:type="spellStart"/>
      <w:r w:rsidRPr="0088195E">
        <w:rPr>
          <w:rFonts w:ascii="Times New Roman" w:eastAsia="Times New Roman" w:hAnsi="Times New Roman" w:cs="Times New Roman"/>
          <w:sz w:val="28"/>
          <w:szCs w:val="28"/>
          <w:lang w:eastAsia="ru-RU"/>
        </w:rPr>
        <w:t>фаст-фуд</w:t>
      </w:r>
      <w:proofErr w:type="spellEnd"/>
      <w:r w:rsidRPr="0088195E">
        <w:rPr>
          <w:rFonts w:ascii="Times New Roman" w:eastAsia="Times New Roman" w:hAnsi="Times New Roman" w:cs="Times New Roman"/>
          <w:sz w:val="28"/>
          <w:szCs w:val="28"/>
          <w:lang w:eastAsia="ru-RU"/>
        </w:rPr>
        <w:t xml:space="preserve"> и  растворимые напитки натуральными назвать сложно. Они крайне вредны для здоровья.</w:t>
      </w:r>
    </w:p>
    <w:p w:rsidR="0088195E" w:rsidRPr="0088195E" w:rsidRDefault="0088195E" w:rsidP="0088195E">
      <w:pPr>
        <w:numPr>
          <w:ilvl w:val="0"/>
          <w:numId w:val="2"/>
        </w:numPr>
        <w:shd w:val="clear" w:color="auto" w:fill="FFFFFF"/>
        <w:spacing w:before="100" w:beforeAutospacing="1" w:after="100" w:afterAutospacing="1" w:line="240" w:lineRule="auto"/>
        <w:ind w:left="450"/>
        <w:jc w:val="both"/>
        <w:rPr>
          <w:rFonts w:ascii="Times New Roman" w:eastAsia="Times New Roman" w:hAnsi="Times New Roman" w:cs="Times New Roman"/>
          <w:sz w:val="28"/>
          <w:szCs w:val="28"/>
          <w:lang w:eastAsia="ru-RU"/>
        </w:rPr>
      </w:pPr>
      <w:proofErr w:type="gramStart"/>
      <w:r w:rsidRPr="0088195E">
        <w:rPr>
          <w:rFonts w:ascii="Times New Roman" w:eastAsia="Times New Roman" w:hAnsi="Times New Roman" w:cs="Times New Roman"/>
          <w:b/>
          <w:bCs/>
          <w:sz w:val="28"/>
          <w:szCs w:val="28"/>
          <w:lang w:eastAsia="ru-RU"/>
        </w:rPr>
        <w:t>с</w:t>
      </w:r>
      <w:proofErr w:type="gramEnd"/>
      <w:r w:rsidRPr="0088195E">
        <w:rPr>
          <w:rFonts w:ascii="Times New Roman" w:eastAsia="Times New Roman" w:hAnsi="Times New Roman" w:cs="Times New Roman"/>
          <w:b/>
          <w:bCs/>
          <w:sz w:val="28"/>
          <w:szCs w:val="28"/>
          <w:lang w:eastAsia="ru-RU"/>
        </w:rPr>
        <w:t>оль, употребляемая в большом количестве, </w:t>
      </w:r>
      <w:r w:rsidRPr="0088195E">
        <w:rPr>
          <w:rFonts w:ascii="Times New Roman" w:eastAsia="Times New Roman" w:hAnsi="Times New Roman" w:cs="Times New Roman"/>
          <w:sz w:val="28"/>
          <w:szCs w:val="28"/>
          <w:lang w:eastAsia="ru-RU"/>
        </w:rPr>
        <w:t>повышает давление, способствует скоплению токсинов в организме.</w:t>
      </w:r>
    </w:p>
    <w:p w:rsidR="0088195E" w:rsidRPr="0088195E" w:rsidRDefault="0088195E" w:rsidP="0088195E">
      <w:pPr>
        <w:numPr>
          <w:ilvl w:val="0"/>
          <w:numId w:val="2"/>
        </w:numPr>
        <w:shd w:val="clear" w:color="auto" w:fill="FFFFFF"/>
        <w:spacing w:before="100" w:beforeAutospacing="1" w:after="100" w:afterAutospacing="1" w:line="240" w:lineRule="auto"/>
        <w:ind w:left="450"/>
        <w:jc w:val="both"/>
        <w:rPr>
          <w:rFonts w:ascii="Times New Roman" w:eastAsia="Times New Roman" w:hAnsi="Times New Roman" w:cs="Times New Roman"/>
          <w:sz w:val="28"/>
          <w:szCs w:val="28"/>
          <w:lang w:eastAsia="ru-RU"/>
        </w:rPr>
      </w:pPr>
      <w:proofErr w:type="gramStart"/>
      <w:r w:rsidRPr="0088195E">
        <w:rPr>
          <w:rFonts w:ascii="Times New Roman" w:eastAsia="Times New Roman" w:hAnsi="Times New Roman" w:cs="Times New Roman"/>
          <w:b/>
          <w:bCs/>
          <w:sz w:val="28"/>
          <w:szCs w:val="28"/>
          <w:lang w:eastAsia="ru-RU"/>
        </w:rPr>
        <w:t>а</w:t>
      </w:r>
      <w:proofErr w:type="gramEnd"/>
      <w:r w:rsidRPr="0088195E">
        <w:rPr>
          <w:rFonts w:ascii="Times New Roman" w:eastAsia="Times New Roman" w:hAnsi="Times New Roman" w:cs="Times New Roman"/>
          <w:b/>
          <w:bCs/>
          <w:sz w:val="28"/>
          <w:szCs w:val="28"/>
          <w:lang w:eastAsia="ru-RU"/>
        </w:rPr>
        <w:t>лкоголь </w:t>
      </w:r>
      <w:r w:rsidRPr="0088195E">
        <w:rPr>
          <w:rFonts w:ascii="Times New Roman" w:eastAsia="Times New Roman" w:hAnsi="Times New Roman" w:cs="Times New Roman"/>
          <w:sz w:val="28"/>
          <w:szCs w:val="28"/>
          <w:lang w:eastAsia="ru-RU"/>
        </w:rPr>
        <w:t>негативно влияет на все внутренние органы, нарушает обмен веществ, препятствует усвоению витаминов. Даже незначительные дозы спиртного разрушают организм. Алкоголь – это яд. И детям он строго противопоказан.</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sz w:val="28"/>
          <w:szCs w:val="28"/>
          <w:lang w:eastAsia="ru-RU"/>
        </w:rPr>
        <w:t>Часто можно увидеть в составе продуктов питания опасные красители, которые вызывают различные заболевания.</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Опасные красители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lastRenderedPageBreak/>
        <w:t>Е-102</w:t>
      </w:r>
      <w:r w:rsidRPr="0088195E">
        <w:rPr>
          <w:rFonts w:ascii="Times New Roman" w:eastAsia="Times New Roman" w:hAnsi="Times New Roman" w:cs="Times New Roman"/>
          <w:sz w:val="28"/>
          <w:szCs w:val="28"/>
          <w:lang w:eastAsia="ru-RU"/>
        </w:rPr>
        <w:t> </w:t>
      </w:r>
      <w:proofErr w:type="spellStart"/>
      <w:r w:rsidRPr="0088195E">
        <w:rPr>
          <w:rFonts w:ascii="Times New Roman" w:eastAsia="Times New Roman" w:hAnsi="Times New Roman" w:cs="Times New Roman"/>
          <w:sz w:val="28"/>
          <w:szCs w:val="28"/>
          <w:lang w:eastAsia="ru-RU"/>
        </w:rPr>
        <w:t>Тартразин</w:t>
      </w:r>
      <w:proofErr w:type="spellEnd"/>
      <w:r w:rsidRPr="0088195E">
        <w:rPr>
          <w:rFonts w:ascii="Times New Roman" w:eastAsia="Times New Roman" w:hAnsi="Times New Roman" w:cs="Times New Roman"/>
          <w:sz w:val="28"/>
          <w:szCs w:val="28"/>
          <w:lang w:eastAsia="ru-RU"/>
        </w:rPr>
        <w:t xml:space="preserve">. Вызывает приступы астмы. </w:t>
      </w:r>
      <w:proofErr w:type="gramStart"/>
      <w:r w:rsidRPr="0088195E">
        <w:rPr>
          <w:rFonts w:ascii="Times New Roman" w:eastAsia="Times New Roman" w:hAnsi="Times New Roman" w:cs="Times New Roman"/>
          <w:sz w:val="28"/>
          <w:szCs w:val="28"/>
          <w:lang w:eastAsia="ru-RU"/>
        </w:rPr>
        <w:t>Запрещен</w:t>
      </w:r>
      <w:proofErr w:type="gramEnd"/>
      <w:r w:rsidRPr="0088195E">
        <w:rPr>
          <w:rFonts w:ascii="Times New Roman" w:eastAsia="Times New Roman" w:hAnsi="Times New Roman" w:cs="Times New Roman"/>
          <w:sz w:val="28"/>
          <w:szCs w:val="28"/>
          <w:lang w:eastAsia="ru-RU"/>
        </w:rPr>
        <w:t xml:space="preserve"> в ряде стран. </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Е-104</w:t>
      </w:r>
      <w:r w:rsidRPr="0088195E">
        <w:rPr>
          <w:rFonts w:ascii="Times New Roman" w:eastAsia="Times New Roman" w:hAnsi="Times New Roman" w:cs="Times New Roman"/>
          <w:sz w:val="28"/>
          <w:szCs w:val="28"/>
          <w:lang w:eastAsia="ru-RU"/>
        </w:rPr>
        <w:t xml:space="preserve"> Желтый </w:t>
      </w:r>
      <w:proofErr w:type="spellStart"/>
      <w:r w:rsidRPr="0088195E">
        <w:rPr>
          <w:rFonts w:ascii="Times New Roman" w:eastAsia="Times New Roman" w:hAnsi="Times New Roman" w:cs="Times New Roman"/>
          <w:sz w:val="28"/>
          <w:szCs w:val="28"/>
          <w:lang w:eastAsia="ru-RU"/>
        </w:rPr>
        <w:t>хинолиновый</w:t>
      </w:r>
      <w:proofErr w:type="spellEnd"/>
      <w:r w:rsidRPr="0088195E">
        <w:rPr>
          <w:rFonts w:ascii="Times New Roman" w:eastAsia="Times New Roman" w:hAnsi="Times New Roman" w:cs="Times New Roman"/>
          <w:sz w:val="28"/>
          <w:szCs w:val="28"/>
          <w:lang w:eastAsia="ru-RU"/>
        </w:rPr>
        <w:t xml:space="preserve">.  Вызывает дерматиты. </w:t>
      </w:r>
      <w:proofErr w:type="gramStart"/>
      <w:r w:rsidRPr="0088195E">
        <w:rPr>
          <w:rFonts w:ascii="Times New Roman" w:eastAsia="Times New Roman" w:hAnsi="Times New Roman" w:cs="Times New Roman"/>
          <w:sz w:val="28"/>
          <w:szCs w:val="28"/>
          <w:lang w:eastAsia="ru-RU"/>
        </w:rPr>
        <w:t>Запрещен</w:t>
      </w:r>
      <w:proofErr w:type="gramEnd"/>
      <w:r w:rsidRPr="0088195E">
        <w:rPr>
          <w:rFonts w:ascii="Times New Roman" w:eastAsia="Times New Roman" w:hAnsi="Times New Roman" w:cs="Times New Roman"/>
          <w:sz w:val="28"/>
          <w:szCs w:val="28"/>
          <w:lang w:eastAsia="ru-RU"/>
        </w:rPr>
        <w:t xml:space="preserve"> в ряде стран.</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Е-110</w:t>
      </w:r>
      <w:r w:rsidRPr="0088195E">
        <w:rPr>
          <w:rFonts w:ascii="Times New Roman" w:eastAsia="Times New Roman" w:hAnsi="Times New Roman" w:cs="Times New Roman"/>
          <w:sz w:val="28"/>
          <w:szCs w:val="28"/>
          <w:lang w:eastAsia="ru-RU"/>
        </w:rPr>
        <w:t> Желтый «солнечный закат" FCF, оранжево-желтый S. Может вызывать аллергические реакции, тошноту. </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E-121</w:t>
      </w:r>
      <w:r w:rsidRPr="0088195E">
        <w:rPr>
          <w:rFonts w:ascii="Times New Roman" w:eastAsia="Times New Roman" w:hAnsi="Times New Roman" w:cs="Times New Roman"/>
          <w:sz w:val="28"/>
          <w:szCs w:val="28"/>
          <w:lang w:eastAsia="ru-RU"/>
        </w:rPr>
        <w:t xml:space="preserve"> Цитрусовый красный 2. </w:t>
      </w:r>
      <w:proofErr w:type="gramStart"/>
      <w:r w:rsidRPr="0088195E">
        <w:rPr>
          <w:rFonts w:ascii="Times New Roman" w:eastAsia="Times New Roman" w:hAnsi="Times New Roman" w:cs="Times New Roman"/>
          <w:sz w:val="28"/>
          <w:szCs w:val="28"/>
          <w:lang w:eastAsia="ru-RU"/>
        </w:rPr>
        <w:t>Запрещен</w:t>
      </w:r>
      <w:proofErr w:type="gramEnd"/>
      <w:r w:rsidRPr="0088195E">
        <w:rPr>
          <w:rFonts w:ascii="Times New Roman" w:eastAsia="Times New Roman" w:hAnsi="Times New Roman" w:cs="Times New Roman"/>
          <w:sz w:val="28"/>
          <w:szCs w:val="28"/>
          <w:lang w:eastAsia="ru-RU"/>
        </w:rPr>
        <w:t xml:space="preserve"> в России! </w:t>
      </w:r>
      <w:proofErr w:type="gramStart"/>
      <w:r w:rsidRPr="0088195E">
        <w:rPr>
          <w:rFonts w:ascii="Times New Roman" w:eastAsia="Times New Roman" w:hAnsi="Times New Roman" w:cs="Times New Roman"/>
          <w:sz w:val="28"/>
          <w:szCs w:val="28"/>
          <w:lang w:eastAsia="ru-RU"/>
        </w:rPr>
        <w:t>Запрещен</w:t>
      </w:r>
      <w:proofErr w:type="gramEnd"/>
      <w:r w:rsidRPr="0088195E">
        <w:rPr>
          <w:rFonts w:ascii="Times New Roman" w:eastAsia="Times New Roman" w:hAnsi="Times New Roman" w:cs="Times New Roman"/>
          <w:sz w:val="28"/>
          <w:szCs w:val="28"/>
          <w:lang w:eastAsia="ru-RU"/>
        </w:rPr>
        <w:t xml:space="preserve"> в ряде стран.</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Е-124</w:t>
      </w:r>
      <w:r w:rsidRPr="0088195E">
        <w:rPr>
          <w:rFonts w:ascii="Times New Roman" w:eastAsia="Times New Roman" w:hAnsi="Times New Roman" w:cs="Times New Roman"/>
          <w:sz w:val="28"/>
          <w:szCs w:val="28"/>
          <w:lang w:eastAsia="ru-RU"/>
        </w:rPr>
        <w:t> </w:t>
      </w:r>
      <w:proofErr w:type="spellStart"/>
      <w:r w:rsidRPr="0088195E">
        <w:rPr>
          <w:rFonts w:ascii="Times New Roman" w:eastAsia="Times New Roman" w:hAnsi="Times New Roman" w:cs="Times New Roman"/>
          <w:sz w:val="28"/>
          <w:szCs w:val="28"/>
          <w:lang w:eastAsia="ru-RU"/>
        </w:rPr>
        <w:t>Понсо</w:t>
      </w:r>
      <w:proofErr w:type="spellEnd"/>
      <w:r w:rsidRPr="0088195E">
        <w:rPr>
          <w:rFonts w:ascii="Times New Roman" w:eastAsia="Times New Roman" w:hAnsi="Times New Roman" w:cs="Times New Roman"/>
          <w:sz w:val="28"/>
          <w:szCs w:val="28"/>
          <w:lang w:eastAsia="ru-RU"/>
        </w:rPr>
        <w:t xml:space="preserve"> 4R (пунцовый 4R), кошенилевый красный А. Запрещен в ряде стран. Канцероген. Провоцирует приступы астмы</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Е-129</w:t>
      </w:r>
      <w:r w:rsidRPr="0088195E">
        <w:rPr>
          <w:rFonts w:ascii="Times New Roman" w:eastAsia="Times New Roman" w:hAnsi="Times New Roman" w:cs="Times New Roman"/>
          <w:sz w:val="28"/>
          <w:szCs w:val="28"/>
          <w:lang w:eastAsia="ru-RU"/>
        </w:rPr>
        <w:t xml:space="preserve"> Красный очаровательный АС. Канцероген. </w:t>
      </w:r>
      <w:proofErr w:type="gramStart"/>
      <w:r w:rsidRPr="0088195E">
        <w:rPr>
          <w:rFonts w:ascii="Times New Roman" w:eastAsia="Times New Roman" w:hAnsi="Times New Roman" w:cs="Times New Roman"/>
          <w:sz w:val="28"/>
          <w:szCs w:val="28"/>
          <w:lang w:eastAsia="ru-RU"/>
        </w:rPr>
        <w:t>Запрещен</w:t>
      </w:r>
      <w:proofErr w:type="gramEnd"/>
      <w:r w:rsidRPr="0088195E">
        <w:rPr>
          <w:rFonts w:ascii="Times New Roman" w:eastAsia="Times New Roman" w:hAnsi="Times New Roman" w:cs="Times New Roman"/>
          <w:sz w:val="28"/>
          <w:szCs w:val="28"/>
          <w:lang w:eastAsia="ru-RU"/>
        </w:rPr>
        <w:t xml:space="preserve"> в ряде стран. </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Е-133</w:t>
      </w:r>
      <w:r w:rsidRPr="0088195E">
        <w:rPr>
          <w:rFonts w:ascii="Times New Roman" w:eastAsia="Times New Roman" w:hAnsi="Times New Roman" w:cs="Times New Roman"/>
          <w:sz w:val="28"/>
          <w:szCs w:val="28"/>
          <w:lang w:eastAsia="ru-RU"/>
        </w:rPr>
        <w:t xml:space="preserve"> Синий блестящий FCF. </w:t>
      </w:r>
      <w:proofErr w:type="gramStart"/>
      <w:r w:rsidRPr="0088195E">
        <w:rPr>
          <w:rFonts w:ascii="Times New Roman" w:eastAsia="Times New Roman" w:hAnsi="Times New Roman" w:cs="Times New Roman"/>
          <w:sz w:val="28"/>
          <w:szCs w:val="28"/>
          <w:lang w:eastAsia="ru-RU"/>
        </w:rPr>
        <w:t>Запрещен</w:t>
      </w:r>
      <w:proofErr w:type="gramEnd"/>
      <w:r w:rsidRPr="0088195E">
        <w:rPr>
          <w:rFonts w:ascii="Times New Roman" w:eastAsia="Times New Roman" w:hAnsi="Times New Roman" w:cs="Times New Roman"/>
          <w:sz w:val="28"/>
          <w:szCs w:val="28"/>
          <w:lang w:eastAsia="ru-RU"/>
        </w:rPr>
        <w:t xml:space="preserve"> в ряде стран.</w:t>
      </w:r>
      <w:r w:rsidRPr="0088195E">
        <w:rPr>
          <w:rFonts w:ascii="Times New Roman" w:eastAsia="Times New Roman" w:hAnsi="Times New Roman" w:cs="Times New Roman"/>
          <w:sz w:val="28"/>
          <w:szCs w:val="28"/>
          <w:lang w:eastAsia="ru-RU"/>
        </w:rPr>
        <w:br/>
        <w:t>Е102, Е110, Е120, Е124.</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Канцерогены:</w:t>
      </w:r>
      <w:r w:rsidRPr="0088195E">
        <w:rPr>
          <w:rFonts w:ascii="Times New Roman" w:eastAsia="Times New Roman" w:hAnsi="Times New Roman" w:cs="Times New Roman"/>
          <w:sz w:val="28"/>
          <w:szCs w:val="28"/>
          <w:lang w:eastAsia="ru-RU"/>
        </w:rPr>
        <w:t xml:space="preserve"> Е103, Е105, Е110, Е121, Е123, Е125, Е126, Е130, Е131, Е142, Е152, Е153, Е210, Е211, Е213 - Е217, Е231, Е232, Е240, Е251, Е252, Е321, ЕЗЗО, Е431, Е447, Е900, Е905, Е907, Е952, </w:t>
      </w:r>
      <w:proofErr w:type="spellStart"/>
      <w:r w:rsidRPr="0088195E">
        <w:rPr>
          <w:rFonts w:ascii="Times New Roman" w:eastAsia="Times New Roman" w:hAnsi="Times New Roman" w:cs="Times New Roman"/>
          <w:sz w:val="28"/>
          <w:szCs w:val="28"/>
          <w:lang w:eastAsia="ru-RU"/>
        </w:rPr>
        <w:t>Аспартам</w:t>
      </w:r>
      <w:proofErr w:type="spellEnd"/>
      <w:r w:rsidRPr="0088195E">
        <w:rPr>
          <w:rFonts w:ascii="Times New Roman" w:eastAsia="Times New Roman" w:hAnsi="Times New Roman" w:cs="Times New Roman"/>
          <w:sz w:val="28"/>
          <w:szCs w:val="28"/>
          <w:lang w:eastAsia="ru-RU"/>
        </w:rPr>
        <w:t>.</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 xml:space="preserve">Мутагенные и </w:t>
      </w:r>
      <w:proofErr w:type="spellStart"/>
      <w:r w:rsidRPr="0088195E">
        <w:rPr>
          <w:rFonts w:ascii="Times New Roman" w:eastAsia="Times New Roman" w:hAnsi="Times New Roman" w:cs="Times New Roman"/>
          <w:b/>
          <w:bCs/>
          <w:sz w:val="28"/>
          <w:szCs w:val="28"/>
          <w:lang w:eastAsia="ru-RU"/>
        </w:rPr>
        <w:t>генотоксичные</w:t>
      </w:r>
      <w:proofErr w:type="spellEnd"/>
      <w:r w:rsidRPr="0088195E">
        <w:rPr>
          <w:rFonts w:ascii="Times New Roman" w:eastAsia="Times New Roman" w:hAnsi="Times New Roman" w:cs="Times New Roman"/>
          <w:sz w:val="28"/>
          <w:szCs w:val="28"/>
          <w:lang w:eastAsia="ru-RU"/>
        </w:rPr>
        <w:t xml:space="preserve">: Е104, Е124, Е128, Е230 - Е233, </w:t>
      </w:r>
      <w:proofErr w:type="spellStart"/>
      <w:r w:rsidRPr="0088195E">
        <w:rPr>
          <w:rFonts w:ascii="Times New Roman" w:eastAsia="Times New Roman" w:hAnsi="Times New Roman" w:cs="Times New Roman"/>
          <w:sz w:val="28"/>
          <w:szCs w:val="28"/>
          <w:lang w:eastAsia="ru-RU"/>
        </w:rPr>
        <w:t>Аспартам</w:t>
      </w:r>
      <w:proofErr w:type="spellEnd"/>
      <w:r w:rsidRPr="0088195E">
        <w:rPr>
          <w:rFonts w:ascii="Times New Roman" w:eastAsia="Times New Roman" w:hAnsi="Times New Roman" w:cs="Times New Roman"/>
          <w:sz w:val="28"/>
          <w:szCs w:val="28"/>
          <w:lang w:eastAsia="ru-RU"/>
        </w:rPr>
        <w:t>.</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Аллергены:</w:t>
      </w:r>
      <w:r w:rsidRPr="0088195E">
        <w:rPr>
          <w:rFonts w:ascii="Times New Roman" w:eastAsia="Times New Roman" w:hAnsi="Times New Roman" w:cs="Times New Roman"/>
          <w:sz w:val="28"/>
          <w:szCs w:val="28"/>
          <w:lang w:eastAsia="ru-RU"/>
        </w:rPr>
        <w:t xml:space="preserve"> Е131, Е132, Е160Ь, Е210, Е214, Е217, Е230, Е231, Е232, Е239, Е311-Е313, </w:t>
      </w:r>
      <w:proofErr w:type="spellStart"/>
      <w:r w:rsidRPr="0088195E">
        <w:rPr>
          <w:rFonts w:ascii="Times New Roman" w:eastAsia="Times New Roman" w:hAnsi="Times New Roman" w:cs="Times New Roman"/>
          <w:sz w:val="28"/>
          <w:szCs w:val="28"/>
          <w:lang w:eastAsia="ru-RU"/>
        </w:rPr>
        <w:t>Аспартам</w:t>
      </w:r>
      <w:proofErr w:type="spellEnd"/>
      <w:r w:rsidRPr="0088195E">
        <w:rPr>
          <w:rFonts w:ascii="Times New Roman" w:eastAsia="Times New Roman" w:hAnsi="Times New Roman" w:cs="Times New Roman"/>
          <w:sz w:val="28"/>
          <w:szCs w:val="28"/>
          <w:lang w:eastAsia="ru-RU"/>
        </w:rPr>
        <w:t>.</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Нежелательно астматикам</w:t>
      </w:r>
      <w:r w:rsidRPr="0088195E">
        <w:rPr>
          <w:rFonts w:ascii="Times New Roman" w:eastAsia="Times New Roman" w:hAnsi="Times New Roman" w:cs="Times New Roman"/>
          <w:sz w:val="28"/>
          <w:szCs w:val="28"/>
          <w:lang w:eastAsia="ru-RU"/>
        </w:rPr>
        <w:t>: Е102, Е107, Е122 - Е124, Е155, Е211 - Е214, Е217.Е221-Е227.</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Нежелательно людям, чувствительным к аспирину</w:t>
      </w:r>
      <w:r w:rsidRPr="0088195E">
        <w:rPr>
          <w:rFonts w:ascii="Times New Roman" w:eastAsia="Times New Roman" w:hAnsi="Times New Roman" w:cs="Times New Roman"/>
          <w:sz w:val="28"/>
          <w:szCs w:val="28"/>
          <w:lang w:eastAsia="ru-RU"/>
        </w:rPr>
        <w:t>: Е107, Е110, Е122 -Е124, Е155, Е214, Е217.</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Влияют на печень и почки</w:t>
      </w:r>
      <w:r w:rsidRPr="0088195E">
        <w:rPr>
          <w:rFonts w:ascii="Times New Roman" w:eastAsia="Times New Roman" w:hAnsi="Times New Roman" w:cs="Times New Roman"/>
          <w:sz w:val="28"/>
          <w:szCs w:val="28"/>
          <w:lang w:eastAsia="ru-RU"/>
        </w:rPr>
        <w:t>: Е171-Е173, Е220, Е302, Е320-Е322, Е510, Е518.</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Нарушение функции щитовидной железы</w:t>
      </w:r>
      <w:r w:rsidRPr="0088195E">
        <w:rPr>
          <w:rFonts w:ascii="Times New Roman" w:eastAsia="Times New Roman" w:hAnsi="Times New Roman" w:cs="Times New Roman"/>
          <w:sz w:val="28"/>
          <w:szCs w:val="28"/>
          <w:lang w:eastAsia="ru-RU"/>
        </w:rPr>
        <w:t>: Е127.</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Приводят к заболеваниям кожи</w:t>
      </w:r>
      <w:r w:rsidRPr="0088195E">
        <w:rPr>
          <w:rFonts w:ascii="Times New Roman" w:eastAsia="Times New Roman" w:hAnsi="Times New Roman" w:cs="Times New Roman"/>
          <w:sz w:val="28"/>
          <w:szCs w:val="28"/>
          <w:lang w:eastAsia="ru-RU"/>
        </w:rPr>
        <w:t>: Е230 - Е233.</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Раздражение кишечника</w:t>
      </w:r>
      <w:r w:rsidRPr="0088195E">
        <w:rPr>
          <w:rFonts w:ascii="Times New Roman" w:eastAsia="Times New Roman" w:hAnsi="Times New Roman" w:cs="Times New Roman"/>
          <w:sz w:val="28"/>
          <w:szCs w:val="28"/>
          <w:lang w:eastAsia="ru-RU"/>
        </w:rPr>
        <w:t>: Е220 - Е224.</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Расстройство пищеварения</w:t>
      </w:r>
      <w:r w:rsidRPr="0088195E">
        <w:rPr>
          <w:rFonts w:ascii="Times New Roman" w:eastAsia="Times New Roman" w:hAnsi="Times New Roman" w:cs="Times New Roman"/>
          <w:sz w:val="28"/>
          <w:szCs w:val="28"/>
          <w:lang w:eastAsia="ru-RU"/>
        </w:rPr>
        <w:t>: Е338 - Е341, Е407, Е450, Е461, Е463, Е465, Е466.</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Неправильное развитие плода</w:t>
      </w:r>
      <w:r w:rsidRPr="0088195E">
        <w:rPr>
          <w:rFonts w:ascii="Times New Roman" w:eastAsia="Times New Roman" w:hAnsi="Times New Roman" w:cs="Times New Roman"/>
          <w:sz w:val="28"/>
          <w:szCs w:val="28"/>
          <w:lang w:eastAsia="ru-RU"/>
        </w:rPr>
        <w:t>: Е233.</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Запрещено грудным, нежелательно маленьким детям</w:t>
      </w:r>
      <w:r w:rsidRPr="0088195E">
        <w:rPr>
          <w:rFonts w:ascii="Times New Roman" w:eastAsia="Times New Roman" w:hAnsi="Times New Roman" w:cs="Times New Roman"/>
          <w:sz w:val="28"/>
          <w:szCs w:val="28"/>
          <w:lang w:eastAsia="ru-RU"/>
        </w:rPr>
        <w:t>: Е249, Е262, Е310-Е312, Е320, Е514, Е623, Е626 - Е635.</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Влияет на уровень холестерина в крови</w:t>
      </w:r>
      <w:r w:rsidRPr="0088195E">
        <w:rPr>
          <w:rFonts w:ascii="Times New Roman" w:eastAsia="Times New Roman" w:hAnsi="Times New Roman" w:cs="Times New Roman"/>
          <w:sz w:val="28"/>
          <w:szCs w:val="28"/>
          <w:lang w:eastAsia="ru-RU"/>
        </w:rPr>
        <w:t>: Е320.</w:t>
      </w:r>
      <w:r w:rsidRPr="0088195E">
        <w:rPr>
          <w:rFonts w:ascii="Times New Roman" w:eastAsia="Times New Roman" w:hAnsi="Times New Roman" w:cs="Times New Roman"/>
          <w:sz w:val="28"/>
          <w:szCs w:val="28"/>
          <w:lang w:eastAsia="ru-RU"/>
        </w:rPr>
        <w:br/>
      </w:r>
      <w:r w:rsidRPr="0088195E">
        <w:rPr>
          <w:rFonts w:ascii="Times New Roman" w:eastAsia="Times New Roman" w:hAnsi="Times New Roman" w:cs="Times New Roman"/>
          <w:b/>
          <w:bCs/>
          <w:sz w:val="28"/>
          <w:szCs w:val="28"/>
          <w:lang w:eastAsia="ru-RU"/>
        </w:rPr>
        <w:t>Разрушают витамины в организме</w:t>
      </w:r>
      <w:r w:rsidRPr="0088195E">
        <w:rPr>
          <w:rFonts w:ascii="Times New Roman" w:eastAsia="Times New Roman" w:hAnsi="Times New Roman" w:cs="Times New Roman"/>
          <w:sz w:val="28"/>
          <w:szCs w:val="28"/>
          <w:lang w:eastAsia="ru-RU"/>
        </w:rPr>
        <w:t>: В</w:t>
      </w:r>
      <w:proofErr w:type="gramStart"/>
      <w:r w:rsidRPr="0088195E">
        <w:rPr>
          <w:rFonts w:ascii="Times New Roman" w:eastAsia="Times New Roman" w:hAnsi="Times New Roman" w:cs="Times New Roman"/>
          <w:sz w:val="28"/>
          <w:szCs w:val="28"/>
          <w:lang w:eastAsia="ru-RU"/>
        </w:rPr>
        <w:t>1</w:t>
      </w:r>
      <w:proofErr w:type="gramEnd"/>
      <w:r w:rsidRPr="0088195E">
        <w:rPr>
          <w:rFonts w:ascii="Times New Roman" w:eastAsia="Times New Roman" w:hAnsi="Times New Roman" w:cs="Times New Roman"/>
          <w:sz w:val="28"/>
          <w:szCs w:val="28"/>
          <w:lang w:eastAsia="ru-RU"/>
        </w:rPr>
        <w:t xml:space="preserve"> - Е220, В12 - Е222 - Е227, D -Е320.Е-Е925</w:t>
      </w:r>
      <w:r w:rsidRPr="0088195E">
        <w:rPr>
          <w:rFonts w:ascii="Times New Roman" w:eastAsia="Times New Roman" w:hAnsi="Times New Roman" w:cs="Times New Roman"/>
          <w:b/>
          <w:bCs/>
          <w:sz w:val="28"/>
          <w:szCs w:val="28"/>
          <w:lang w:eastAsia="ru-RU"/>
        </w:rPr>
        <w:t> </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88195E">
        <w:rPr>
          <w:rFonts w:ascii="Times New Roman" w:eastAsia="Times New Roman" w:hAnsi="Times New Roman" w:cs="Times New Roman"/>
          <w:b/>
          <w:bCs/>
          <w:sz w:val="28"/>
          <w:szCs w:val="28"/>
          <w:lang w:eastAsia="ru-RU"/>
        </w:rPr>
        <w:t>Запрещенные Е-добавки</w:t>
      </w:r>
    </w:p>
    <w:p w:rsidR="0088195E" w:rsidRPr="0088195E" w:rsidRDefault="0088195E" w:rsidP="0088195E">
      <w:pPr>
        <w:shd w:val="clear" w:color="auto" w:fill="FFFFFF"/>
        <w:spacing w:after="100" w:afterAutospacing="1" w:line="240" w:lineRule="auto"/>
        <w:jc w:val="both"/>
        <w:rPr>
          <w:rFonts w:ascii="Times New Roman" w:eastAsia="Times New Roman" w:hAnsi="Times New Roman" w:cs="Times New Roman"/>
          <w:sz w:val="28"/>
          <w:szCs w:val="28"/>
          <w:lang w:eastAsia="ru-RU"/>
        </w:rPr>
      </w:pPr>
      <w:proofErr w:type="gramStart"/>
      <w:r w:rsidRPr="0088195E">
        <w:rPr>
          <w:rFonts w:ascii="Times New Roman" w:eastAsia="Times New Roman" w:hAnsi="Times New Roman" w:cs="Times New Roman"/>
          <w:sz w:val="28"/>
          <w:szCs w:val="28"/>
          <w:lang w:eastAsia="ru-RU"/>
        </w:rPr>
        <w:t>Е103, Е107, Е125, Е127, Е128, Е213-219, Е140, Е153-155, Е166, E173–175, E180, E182, E209, E213–219, E225–228, E230–233, E237, E238, Е240, E241, E252, E253, E264, E281–283, E302, E303, E305, E308–314, E317, E318, E323–325, E328, E329, E343–345, E349, E350–352, E355–357, E359, E365–368, E370, E375, E381, E384, E387–390, E399, E403, E408, E409, E418, E419, E429–436, E441–444, E446, E462, E463, E465, E467, E474, E476–480, E482–489</w:t>
      </w:r>
      <w:proofErr w:type="gramEnd"/>
      <w:r w:rsidRPr="0088195E">
        <w:rPr>
          <w:rFonts w:ascii="Times New Roman" w:eastAsia="Times New Roman" w:hAnsi="Times New Roman" w:cs="Times New Roman"/>
          <w:sz w:val="28"/>
          <w:szCs w:val="28"/>
          <w:lang w:eastAsia="ru-RU"/>
        </w:rPr>
        <w:t>, E491–496, E505, E512, E519–523, E535, E537, E538, E541, E542, E550, E552, E554–557, E559, E560, E574, E576, E577, E579, E580, E622–625, E628, E629, E632–635, E640, E641, E906, E908–911, E913, E916–919, E922–926, E929, E942–946, E957, E959, E1000, E1001, E1105, E1503, E1521.</w:t>
      </w:r>
    </w:p>
    <w:p w:rsidR="0088195E" w:rsidRPr="0088195E" w:rsidRDefault="0088195E" w:rsidP="0088195E">
      <w:pPr>
        <w:shd w:val="clear" w:color="auto" w:fill="FFFFFF"/>
        <w:spacing w:after="100" w:afterAutospacing="1" w:line="240" w:lineRule="auto"/>
        <w:jc w:val="center"/>
        <w:rPr>
          <w:rFonts w:ascii="Times New Roman" w:eastAsia="Times New Roman" w:hAnsi="Times New Roman" w:cs="Times New Roman"/>
          <w:color w:val="FF0000"/>
          <w:sz w:val="28"/>
          <w:szCs w:val="28"/>
          <w:lang w:eastAsia="ru-RU"/>
        </w:rPr>
      </w:pPr>
      <w:r w:rsidRPr="0088195E">
        <w:rPr>
          <w:rFonts w:ascii="Times New Roman" w:eastAsia="Times New Roman" w:hAnsi="Times New Roman" w:cs="Times New Roman"/>
          <w:b/>
          <w:bCs/>
          <w:color w:val="FF0000"/>
          <w:sz w:val="28"/>
          <w:szCs w:val="28"/>
          <w:lang w:eastAsia="ru-RU"/>
        </w:rPr>
        <w:lastRenderedPageBreak/>
        <w:t>Уважаемые родители!</w:t>
      </w:r>
    </w:p>
    <w:p w:rsidR="0088195E" w:rsidRPr="0088195E" w:rsidRDefault="0088195E" w:rsidP="0088195E">
      <w:pPr>
        <w:shd w:val="clear" w:color="auto" w:fill="FFFFFF"/>
        <w:spacing w:after="100" w:afterAutospacing="1" w:line="480" w:lineRule="auto"/>
        <w:jc w:val="both"/>
        <w:rPr>
          <w:rFonts w:ascii="Times New Roman" w:eastAsia="Times New Roman" w:hAnsi="Times New Roman" w:cs="Times New Roman"/>
          <w:color w:val="FF0000"/>
          <w:sz w:val="28"/>
          <w:szCs w:val="28"/>
          <w:lang w:eastAsia="ru-RU"/>
        </w:rPr>
      </w:pPr>
      <w:r w:rsidRPr="0088195E">
        <w:rPr>
          <w:rFonts w:ascii="Times New Roman" w:eastAsia="Times New Roman" w:hAnsi="Times New Roman" w:cs="Times New Roman"/>
          <w:b/>
          <w:bCs/>
          <w:color w:val="FF0000"/>
          <w:sz w:val="28"/>
          <w:szCs w:val="28"/>
          <w:lang w:eastAsia="ru-RU"/>
        </w:rPr>
        <w:t>Надеемся, что наши рекомендации помогут вам организовать правильное питание ваших детей. Сбалансированный рацион питания, богатый всеми необходимыми веществами, непременно обеспечит заряд энергии и крепкое здоровье. При правильном питании Вы очень скоро заметите, что ребенок стал</w:t>
      </w:r>
      <w:r>
        <w:rPr>
          <w:rFonts w:ascii="Times New Roman" w:eastAsia="Times New Roman" w:hAnsi="Times New Roman" w:cs="Times New Roman"/>
          <w:b/>
          <w:bCs/>
          <w:color w:val="FF0000"/>
          <w:sz w:val="28"/>
          <w:szCs w:val="28"/>
          <w:lang w:eastAsia="ru-RU"/>
        </w:rPr>
        <w:t xml:space="preserve"> </w:t>
      </w:r>
      <w:r w:rsidRPr="0088195E">
        <w:rPr>
          <w:rFonts w:ascii="Times New Roman" w:eastAsia="Times New Roman" w:hAnsi="Times New Roman" w:cs="Times New Roman"/>
          <w:b/>
          <w:bCs/>
          <w:color w:val="FF0000"/>
          <w:sz w:val="28"/>
          <w:szCs w:val="28"/>
          <w:lang w:eastAsia="ru-RU"/>
        </w:rPr>
        <w:t>чаще радовать вас хорошим настроением, здоровым цветом лица и успехами в школе.</w:t>
      </w:r>
    </w:p>
    <w:p w:rsidR="001B5843" w:rsidRPr="0088195E" w:rsidRDefault="001B5843" w:rsidP="0088195E">
      <w:pPr>
        <w:spacing w:line="480" w:lineRule="auto"/>
        <w:rPr>
          <w:rFonts w:ascii="Times New Roman" w:hAnsi="Times New Roman" w:cs="Times New Roman"/>
          <w:sz w:val="28"/>
          <w:szCs w:val="28"/>
        </w:rPr>
      </w:pPr>
    </w:p>
    <w:sectPr w:rsidR="001B5843" w:rsidRPr="0088195E" w:rsidSect="001B58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8400B7"/>
    <w:multiLevelType w:val="multilevel"/>
    <w:tmpl w:val="5AE8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A4E771F"/>
    <w:multiLevelType w:val="multilevel"/>
    <w:tmpl w:val="0A828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88195E"/>
    <w:rsid w:val="001B5843"/>
    <w:rsid w:val="008819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843"/>
  </w:style>
  <w:style w:type="paragraph" w:styleId="1">
    <w:name w:val="heading 1"/>
    <w:basedOn w:val="a"/>
    <w:link w:val="10"/>
    <w:uiPriority w:val="9"/>
    <w:qFormat/>
    <w:rsid w:val="008819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195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819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8195E"/>
    <w:rPr>
      <w:b/>
      <w:bCs/>
    </w:rPr>
  </w:style>
  <w:style w:type="character" w:styleId="a5">
    <w:name w:val="Hyperlink"/>
    <w:basedOn w:val="a0"/>
    <w:uiPriority w:val="99"/>
    <w:semiHidden/>
    <w:unhideWhenUsed/>
    <w:rsid w:val="0088195E"/>
    <w:rPr>
      <w:color w:val="0000FF"/>
      <w:u w:val="single"/>
    </w:rPr>
  </w:style>
  <w:style w:type="character" w:styleId="a6">
    <w:name w:val="Emphasis"/>
    <w:basedOn w:val="a0"/>
    <w:uiPriority w:val="20"/>
    <w:qFormat/>
    <w:rsid w:val="0088195E"/>
    <w:rPr>
      <w:i/>
      <w:iCs/>
    </w:rPr>
  </w:style>
</w:styles>
</file>

<file path=word/webSettings.xml><?xml version="1.0" encoding="utf-8"?>
<w:webSettings xmlns:r="http://schemas.openxmlformats.org/officeDocument/2006/relationships" xmlns:w="http://schemas.openxmlformats.org/wordprocessingml/2006/main">
  <w:divs>
    <w:div w:id="29958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3283</Words>
  <Characters>18714</Characters>
  <Application>Microsoft Office Word</Application>
  <DocSecurity>0</DocSecurity>
  <Lines>155</Lines>
  <Paragraphs>43</Paragraphs>
  <ScaleCrop>false</ScaleCrop>
  <Company/>
  <LinksUpToDate>false</LinksUpToDate>
  <CharactersWithSpaces>21954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3</cp:revision>
  <dcterms:created xsi:type="dcterms:W3CDTF">2019-09-21T10:11:00Z</dcterms:created>
  <dcterms:modified xsi:type="dcterms:W3CDTF">2019-09-21T10:14:00Z</dcterms:modified>
</cp:coreProperties>
</file>