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55E" w:rsidRPr="00EC6C90" w:rsidRDefault="008B155E" w:rsidP="008B155E">
      <w:pPr>
        <w:jc w:val="right"/>
        <w:rPr>
          <w:sz w:val="24"/>
          <w:szCs w:val="24"/>
        </w:rPr>
      </w:pPr>
      <w:r w:rsidRPr="00EC6C90">
        <w:rPr>
          <w:sz w:val="24"/>
          <w:szCs w:val="24"/>
        </w:rPr>
        <w:t xml:space="preserve">Приложений № </w:t>
      </w:r>
      <w:r>
        <w:rPr>
          <w:sz w:val="24"/>
          <w:szCs w:val="24"/>
        </w:rPr>
        <w:t>2</w:t>
      </w:r>
      <w:r w:rsidRPr="00EC6C90">
        <w:rPr>
          <w:sz w:val="24"/>
          <w:szCs w:val="24"/>
        </w:rPr>
        <w:t xml:space="preserve"> к приказу </w:t>
      </w:r>
    </w:p>
    <w:p w:rsidR="008B155E" w:rsidRDefault="008B155E" w:rsidP="008B155E">
      <w:pPr>
        <w:jc w:val="right"/>
        <w:rPr>
          <w:sz w:val="24"/>
          <w:szCs w:val="24"/>
        </w:rPr>
      </w:pPr>
      <w:r w:rsidRPr="00EC6C90">
        <w:rPr>
          <w:sz w:val="24"/>
          <w:szCs w:val="24"/>
        </w:rPr>
        <w:t xml:space="preserve">от </w:t>
      </w:r>
      <w:r>
        <w:rPr>
          <w:sz w:val="24"/>
          <w:szCs w:val="24"/>
        </w:rPr>
        <w:t>23</w:t>
      </w:r>
      <w:r w:rsidRPr="00EC6C90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EC6C90">
        <w:rPr>
          <w:sz w:val="24"/>
          <w:szCs w:val="24"/>
        </w:rPr>
        <w:t xml:space="preserve">0.2025 № </w:t>
      </w:r>
      <w:r>
        <w:rPr>
          <w:sz w:val="24"/>
          <w:szCs w:val="24"/>
        </w:rPr>
        <w:t>387</w:t>
      </w:r>
      <w:r w:rsidRPr="00EC6C90">
        <w:rPr>
          <w:sz w:val="24"/>
          <w:szCs w:val="24"/>
        </w:rPr>
        <w:t>-о</w:t>
      </w:r>
    </w:p>
    <w:p w:rsidR="008B155E" w:rsidRPr="008A4BF5" w:rsidRDefault="008B155E" w:rsidP="008B155E">
      <w:pPr>
        <w:jc w:val="right"/>
        <w:rPr>
          <w:sz w:val="24"/>
          <w:szCs w:val="24"/>
        </w:rPr>
      </w:pPr>
    </w:p>
    <w:p w:rsidR="008B155E" w:rsidRPr="008A4BF5" w:rsidRDefault="008B155E" w:rsidP="008B155E">
      <w:pPr>
        <w:jc w:val="center"/>
        <w:rPr>
          <w:sz w:val="24"/>
          <w:szCs w:val="24"/>
        </w:rPr>
      </w:pPr>
      <w:r w:rsidRPr="008A4BF5">
        <w:rPr>
          <w:sz w:val="24"/>
          <w:szCs w:val="24"/>
        </w:rPr>
        <w:t>План</w:t>
      </w:r>
    </w:p>
    <w:p w:rsidR="008B155E" w:rsidRPr="008A4BF5" w:rsidRDefault="008B155E" w:rsidP="008B155E">
      <w:pPr>
        <w:jc w:val="center"/>
        <w:rPr>
          <w:sz w:val="24"/>
          <w:szCs w:val="24"/>
        </w:rPr>
      </w:pPr>
      <w:r w:rsidRPr="008A4BF5">
        <w:rPr>
          <w:sz w:val="24"/>
          <w:szCs w:val="24"/>
        </w:rPr>
        <w:t>работы группы кратковременного пребывания (осенние каникулы)</w:t>
      </w:r>
    </w:p>
    <w:tbl>
      <w:tblPr>
        <w:tblStyle w:val="a3"/>
        <w:tblW w:w="9923" w:type="dxa"/>
        <w:tblInd w:w="-714" w:type="dxa"/>
        <w:tblLook w:val="04A0" w:firstRow="1" w:lastRow="0" w:firstColumn="1" w:lastColumn="0" w:noHBand="0" w:noVBand="1"/>
      </w:tblPr>
      <w:tblGrid>
        <w:gridCol w:w="921"/>
        <w:gridCol w:w="1631"/>
        <w:gridCol w:w="5103"/>
        <w:gridCol w:w="2268"/>
      </w:tblGrid>
      <w:tr w:rsidR="008B155E" w:rsidRPr="008A4BF5" w:rsidTr="009777D0">
        <w:tc>
          <w:tcPr>
            <w:tcW w:w="921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Дата</w:t>
            </w:r>
          </w:p>
        </w:tc>
        <w:tc>
          <w:tcPr>
            <w:tcW w:w="1631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 xml:space="preserve">Время </w:t>
            </w:r>
          </w:p>
        </w:tc>
        <w:tc>
          <w:tcPr>
            <w:tcW w:w="5103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 xml:space="preserve">Мероприятия </w:t>
            </w:r>
          </w:p>
        </w:tc>
        <w:tc>
          <w:tcPr>
            <w:tcW w:w="2268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 xml:space="preserve">Ответственные </w:t>
            </w:r>
          </w:p>
        </w:tc>
      </w:tr>
      <w:tr w:rsidR="008B155E" w:rsidRPr="008A4BF5" w:rsidTr="009777D0">
        <w:tc>
          <w:tcPr>
            <w:tcW w:w="921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29.10</w:t>
            </w:r>
          </w:p>
        </w:tc>
        <w:tc>
          <w:tcPr>
            <w:tcW w:w="1631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10.00-10.20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10.20-10.30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10.30-11.20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11.20-11.50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 xml:space="preserve">11.50-12.00 </w:t>
            </w:r>
          </w:p>
        </w:tc>
        <w:tc>
          <w:tcPr>
            <w:tcW w:w="5103" w:type="dxa"/>
          </w:tcPr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Линейка. Зарядка.</w:t>
            </w: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 xml:space="preserve">Инструктаж – беседа «Правила безопасного поведения в </w:t>
            </w:r>
            <w:r>
              <w:rPr>
                <w:sz w:val="24"/>
                <w:szCs w:val="24"/>
              </w:rPr>
              <w:t>группе кратковременного пребывания</w:t>
            </w:r>
            <w:r w:rsidRPr="008A4BF5">
              <w:rPr>
                <w:sz w:val="24"/>
                <w:szCs w:val="24"/>
              </w:rPr>
              <w:t xml:space="preserve"> и за его пределами»</w:t>
            </w: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Веселые старты</w:t>
            </w: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Своя игра «Безопасные каникулы»</w:t>
            </w: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Линейка. Подведение итогов</w:t>
            </w:r>
          </w:p>
        </w:tc>
        <w:tc>
          <w:tcPr>
            <w:tcW w:w="2268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Воспитатели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 xml:space="preserve">Маланьина Н. А., 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proofErr w:type="spellStart"/>
            <w:r w:rsidRPr="008A4BF5">
              <w:rPr>
                <w:sz w:val="24"/>
                <w:szCs w:val="24"/>
              </w:rPr>
              <w:t>Мизурова</w:t>
            </w:r>
            <w:proofErr w:type="spellEnd"/>
            <w:r w:rsidRPr="008A4BF5">
              <w:rPr>
                <w:sz w:val="24"/>
                <w:szCs w:val="24"/>
              </w:rPr>
              <w:t xml:space="preserve"> М. В.</w:t>
            </w:r>
          </w:p>
        </w:tc>
      </w:tr>
      <w:tr w:rsidR="008B155E" w:rsidRPr="008A4BF5" w:rsidTr="009777D0">
        <w:tc>
          <w:tcPr>
            <w:tcW w:w="921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30.10</w:t>
            </w:r>
          </w:p>
        </w:tc>
        <w:tc>
          <w:tcPr>
            <w:tcW w:w="1631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10.00-10.20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10.20-11.10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11.10-11.50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 xml:space="preserve">11.50-12.00 </w:t>
            </w:r>
          </w:p>
        </w:tc>
        <w:tc>
          <w:tcPr>
            <w:tcW w:w="5103" w:type="dxa"/>
          </w:tcPr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Линейка. Зарядка.</w:t>
            </w: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Интеллектуальная игра "Что? Где? Когда?" на осеннюю тематику.</w:t>
            </w: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Творческая мастерская – создание осенних открыток.</w:t>
            </w: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Линейка. Подведение итогов</w:t>
            </w:r>
          </w:p>
        </w:tc>
        <w:tc>
          <w:tcPr>
            <w:tcW w:w="2268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Воспитатели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proofErr w:type="spellStart"/>
            <w:r w:rsidRPr="008A4BF5">
              <w:rPr>
                <w:sz w:val="24"/>
                <w:szCs w:val="24"/>
              </w:rPr>
              <w:t>Дрямина</w:t>
            </w:r>
            <w:proofErr w:type="spellEnd"/>
            <w:r w:rsidRPr="008A4BF5">
              <w:rPr>
                <w:sz w:val="24"/>
                <w:szCs w:val="24"/>
              </w:rPr>
              <w:t xml:space="preserve"> Ж. В., 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Тимошкина А. А.</w:t>
            </w:r>
          </w:p>
        </w:tc>
      </w:tr>
      <w:tr w:rsidR="008B155E" w:rsidRPr="008A4BF5" w:rsidTr="009777D0">
        <w:tc>
          <w:tcPr>
            <w:tcW w:w="921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31.10</w:t>
            </w:r>
          </w:p>
        </w:tc>
        <w:tc>
          <w:tcPr>
            <w:tcW w:w="1631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10.00-10.20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10.20-11.10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11.10-11.50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 xml:space="preserve">11.50-12.00 </w:t>
            </w:r>
          </w:p>
        </w:tc>
        <w:tc>
          <w:tcPr>
            <w:tcW w:w="5103" w:type="dxa"/>
          </w:tcPr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Линейка. Зарядка.</w:t>
            </w: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Музыкальный калейдоскоп «Веселые нотки»</w:t>
            </w: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Творческая мастерская – мастер – класс по рисованию «Осенние краски».</w:t>
            </w: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</w:p>
          <w:p w:rsidR="008B155E" w:rsidRPr="008A4BF5" w:rsidRDefault="008B155E" w:rsidP="009777D0">
            <w:pPr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Линейка. Подведение итогов</w:t>
            </w:r>
          </w:p>
        </w:tc>
        <w:tc>
          <w:tcPr>
            <w:tcW w:w="2268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Воспитатели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 xml:space="preserve">Авдеева Е. Д., </w:t>
            </w:r>
          </w:p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 w:rsidRPr="008A4BF5">
              <w:rPr>
                <w:sz w:val="24"/>
                <w:szCs w:val="24"/>
              </w:rPr>
              <w:t>Кудряшова Г. В.</w:t>
            </w:r>
          </w:p>
        </w:tc>
      </w:tr>
      <w:tr w:rsidR="008B155E" w:rsidRPr="008A4BF5" w:rsidTr="009777D0">
        <w:tc>
          <w:tcPr>
            <w:tcW w:w="921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01.11-04.11</w:t>
            </w:r>
          </w:p>
        </w:tc>
        <w:tc>
          <w:tcPr>
            <w:tcW w:w="1631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8B155E" w:rsidRPr="008A4BF5" w:rsidRDefault="008B155E" w:rsidP="009777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Онлайн-конкурсы, посвященные Дню народного единства</w:t>
            </w:r>
          </w:p>
        </w:tc>
        <w:tc>
          <w:tcPr>
            <w:tcW w:w="2268" w:type="dxa"/>
          </w:tcPr>
          <w:p w:rsidR="008B155E" w:rsidRPr="008A4BF5" w:rsidRDefault="008B155E" w:rsidP="009777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Маланьина Н.А. </w:t>
            </w:r>
          </w:p>
        </w:tc>
      </w:tr>
    </w:tbl>
    <w:p w:rsidR="008B155E" w:rsidRPr="008A4BF5" w:rsidRDefault="008B155E" w:rsidP="008B155E">
      <w:pPr>
        <w:jc w:val="center"/>
        <w:rPr>
          <w:sz w:val="24"/>
          <w:szCs w:val="24"/>
        </w:rPr>
      </w:pPr>
    </w:p>
    <w:p w:rsidR="008B155E" w:rsidRDefault="008B155E" w:rsidP="008B155E">
      <w:pPr>
        <w:jc w:val="right"/>
        <w:rPr>
          <w:sz w:val="24"/>
          <w:szCs w:val="24"/>
        </w:rPr>
      </w:pPr>
    </w:p>
    <w:p w:rsidR="008B155E" w:rsidRDefault="008B155E" w:rsidP="008B155E">
      <w:pPr>
        <w:jc w:val="right"/>
        <w:rPr>
          <w:sz w:val="24"/>
          <w:szCs w:val="24"/>
        </w:rPr>
      </w:pPr>
    </w:p>
    <w:p w:rsidR="001676CC" w:rsidRDefault="001676CC">
      <w:bookmarkStart w:id="0" w:name="_GoBack"/>
      <w:bookmarkEnd w:id="0"/>
    </w:p>
    <w:sectPr w:rsidR="00167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5E"/>
    <w:rsid w:val="001676CC"/>
    <w:rsid w:val="008B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0AEC20-F8D1-4F31-B51F-8AA35FD1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155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15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2025-10-29T22:23:00Z</dcterms:created>
  <dcterms:modified xsi:type="dcterms:W3CDTF">2025-10-29T22:23:00Z</dcterms:modified>
</cp:coreProperties>
</file>