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E59" w:rsidRPr="00197E59" w:rsidRDefault="00197E59" w:rsidP="00197E59">
      <w:pPr>
        <w:shd w:val="clear" w:color="auto" w:fill="FFFFFF"/>
        <w:spacing w:before="100" w:beforeAutospacing="1"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197E59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  <w:t>Снижение документационной нагрузки на педагогов 2025 г.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С 1 марта 2025 года</w:t>
      </w: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в России вступил в силу </w:t>
      </w: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Федеральный закон от 8 августа 2024 года №328-ФЗ</w:t>
      </w: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направленный на снижение бюрократической нагрузки на педагогов.  </w:t>
      </w:r>
      <w:hyperlink r:id="rId5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1</w:t>
        </w:r>
      </w:hyperlink>
      <w:hyperlink r:id="rId6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2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основании этого закона издан </w:t>
      </w: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Приказ </w:t>
      </w:r>
      <w:proofErr w:type="spellStart"/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Минпросвещения</w:t>
      </w:r>
      <w:proofErr w:type="spellEnd"/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 от 6 ноября 2024 года №779</w:t>
      </w: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который утверждает перечень документов, которые должны заполнять педагоги при реализации основных общеобразовательных программ и программ среднего профессионального образования.  </w:t>
      </w:r>
      <w:hyperlink r:id="rId7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1</w:t>
        </w:r>
      </w:hyperlink>
      <w:hyperlink r:id="rId8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4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Перечень ограничен пятью пунктами</w:t>
      </w: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:</w:t>
      </w:r>
    </w:p>
    <w:p w:rsidR="00197E59" w:rsidRPr="00197E59" w:rsidRDefault="00197E59" w:rsidP="00197E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Рабочая программа учебного предмета, учебного курса (в том числе внеурочной деятельности), учебного модуля. </w:t>
      </w:r>
      <w:hyperlink r:id="rId9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4</w:t>
        </w:r>
      </w:hyperlink>
      <w:hyperlink r:id="rId10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5</w:t>
        </w:r>
      </w:hyperlink>
    </w:p>
    <w:p w:rsidR="00197E59" w:rsidRPr="00197E59" w:rsidRDefault="00197E59" w:rsidP="00197E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Журнал учёта успеваемости. </w:t>
      </w:r>
      <w:hyperlink r:id="rId11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4</w:t>
        </w:r>
      </w:hyperlink>
      <w:hyperlink r:id="rId12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5</w:t>
        </w:r>
      </w:hyperlink>
    </w:p>
    <w:p w:rsidR="00197E59" w:rsidRPr="00197E59" w:rsidRDefault="00197E59" w:rsidP="00197E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Журнал внеурочной деятельности (для педагогических работников, осуществляющих внеурочную деятельность). </w:t>
      </w:r>
      <w:hyperlink r:id="rId13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4</w:t>
        </w:r>
      </w:hyperlink>
      <w:hyperlink r:id="rId14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5</w:t>
        </w:r>
      </w:hyperlink>
    </w:p>
    <w:p w:rsidR="00197E59" w:rsidRPr="00197E59" w:rsidRDefault="00197E59" w:rsidP="00197E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План воспитательной работы (для педагогических работников, осуществляющих функции классного руководителя). </w:t>
      </w:r>
      <w:hyperlink r:id="rId15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4</w:t>
        </w:r>
      </w:hyperlink>
      <w:hyperlink r:id="rId16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5</w:t>
        </w:r>
      </w:hyperlink>
    </w:p>
    <w:p w:rsidR="00197E59" w:rsidRPr="00197E59" w:rsidRDefault="00197E59" w:rsidP="00197E5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Характеристика на обучающегося (для педагогических работников, осуществляющих функции классного руководителя, по запросу). </w:t>
      </w:r>
      <w:hyperlink r:id="rId17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4</w:t>
        </w:r>
      </w:hyperlink>
      <w:hyperlink r:id="rId18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5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Планируется, что в 2025/2026 учебном году эти меры помогут снизить документационную и бюрократическую нагрузку на педагогов и оптимизировать их рабочее время. </w:t>
      </w:r>
      <w:hyperlink r:id="rId19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1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 1 марта 2025 года вступает в силу Приказ Министерства просвещения Российской Федерации от 06.11.2024 № 779 "Об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образования" (Зарегистрирован 04.12.2024 № 80454), регулирующий объем документарной нагрузки педагогических работников  </w:t>
      </w:r>
      <w:hyperlink r:id="rId20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http://publication.pravo.gov.ru/document/0001202412050007</w:t>
        </w:r>
      </w:hyperlink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Принятые поправки в закон «Об образовании» устанавливают, что учителя не обязаны более готовить отчеты за пределами перечня, утвержденного </w:t>
      </w:r>
      <w:proofErr w:type="spellStart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а электронный документооборот не должен дублироваться в бумажном виде.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Эти изменения позволят максимально снизить бюрократическую нагрузку на педагогов: для заполнения учителем оставлен только необходимый перечень документов, который напрямую связан с ведением образовательной деятельности. 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 </w:t>
      </w: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 марта 2025 года </w:t>
      </w: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перечень документации для учителя ограничен пятью пунктами: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1) рабочая программа учебного предмета, учебного курса (в том числе внеурочной деятельности), учебного модуля;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2) журнал учета успеваемости;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3) журнал внеурочной деятельности (для педагогических работников, осуществляющих внеурочную деятельность);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4) план воспитательной работы (для педагогических работников, осуществляющих функции классного руководителя);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5) характеристика на обучающегося (для педагогических работников, осуществляющих функции классного руководителя, по запросу).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Список телефонов «горячей линии» по вопросам снижения </w:t>
      </w:r>
      <w:proofErr w:type="gramStart"/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бюрократической  нагрузки</w:t>
      </w:r>
      <w:proofErr w:type="gramEnd"/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 системе образования в 2024-2025 учебном году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- федеральный уровень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Федеральная служба по надзору в сфере образования и науки открыла "горячую линию" по вопросам документационной нагрузки учителей, куда педагоги могут обратиться в случае нарушения их прав.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случаях несоблюдения введенных ограничений педагоги могут направить обращения </w:t>
      </w: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на электронную почту горячей линии: stop_nagruzka@obrnadzor.gov.ru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При этом, пожалуйста, укажите ваш регион, школу и удобный способ обратной связи.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платформе «</w:t>
      </w:r>
      <w:proofErr w:type="spellStart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Сферум</w:t>
      </w:r>
      <w:proofErr w:type="spellEnd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» создан федеральный канал </w:t>
      </w:r>
      <w:proofErr w:type="spellStart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Рособрнадзора</w:t>
      </w:r>
      <w:proofErr w:type="spellEnd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, посвященный снижению бюрократической нагрузки учителей. Здесь будет размещаться актуальная информация по работе </w:t>
      </w:r>
      <w:proofErr w:type="spellStart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Рособрнадзора</w:t>
      </w:r>
      <w:proofErr w:type="spellEnd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в части снижения документационной нагрузки на педагогов и образовательные организации, законодательные и нормативные акты, методы разрешения спорных ситуаций и другие значимые </w:t>
      </w:r>
      <w:proofErr w:type="gramStart"/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сведения:  </w:t>
      </w:r>
      <w:hyperlink r:id="rId21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https://web.vk.me/channels/-223453558?sferum=true</w:t>
        </w:r>
        <w:proofErr w:type="gramEnd"/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-</w:t>
      </w: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 региональная «горячая линия»</w:t>
      </w:r>
      <w:r w:rsidRPr="00197E59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по вопросу снижения бюрократической нагрузки в системе образования Ханты-Мансийского автономного округа – Югры </w:t>
      </w:r>
      <w:hyperlink r:id="rId22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https://depobr.admhmao.ru/deyatelnost/inoe/goryachaya-liniya/9199747/goryachaya-liniya-po-voprosu-snizheniya-byurokratichesk/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197E59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Нормативно-правовые акты</w:t>
      </w:r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3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Федеральный закон о внесении изменений в Федеральный закон "Об образовании в Российской Федерации" от 6 июля 2022 года 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4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 xml:space="preserve">Приказ </w:t>
        </w:r>
        <w:proofErr w:type="spellStart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Минпросвещения</w:t>
        </w:r>
        <w:proofErr w:type="spellEnd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 xml:space="preserve"> от 21.07.2022 № 582 "Об утверждении перечня документации, подготовка которой осуществляется педагогическими работниками при реализации основных общеобразовательных программ" 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5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Совместное письмо </w:t>
        </w:r>
        <w:proofErr w:type="spellStart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Минпросвещения</w:t>
        </w:r>
        <w:proofErr w:type="spellEnd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 России и </w:t>
        </w:r>
        <w:proofErr w:type="spellStart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Рособрнадзора</w:t>
        </w:r>
        <w:proofErr w:type="spellEnd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 от 22.12.2022 № СК-773/03 / 01-141/01-01 "О снижении бюрократической нагрузки на образовательные организации"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6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Регламент согласования </w:t>
        </w:r>
        <w:proofErr w:type="spellStart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Минпросвещения</w:t>
        </w:r>
        <w:proofErr w:type="spellEnd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 России дополнительного перечня документации, подготовка которой осуществляется педагогическими работниками при реализации основных общеобразовательных программ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7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Презентация "Мероприятия по снижению бюрократической нагрузки в системе образования" </w:t>
        </w:r>
        <w:proofErr w:type="spellStart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Алтыниковой</w:t>
        </w:r>
        <w:proofErr w:type="spellEnd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 Н.В., советника руководителя </w:t>
        </w:r>
        <w:proofErr w:type="spellStart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Рособрнадзора</w:t>
        </w:r>
        <w:proofErr w:type="spellEnd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, директор по развитию ГК «Просвещение»</w:t>
        </w:r>
      </w:hyperlink>
    </w:p>
    <w:p w:rsidR="00197E59" w:rsidRPr="00197E59" w:rsidRDefault="00197E59" w:rsidP="00197E59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8" w:tgtFrame="_blank" w:history="1"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Об утверждении перечня документации, подготовка которой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 (Приказ </w:t>
        </w:r>
        <w:proofErr w:type="spellStart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>Минпросвещения</w:t>
        </w:r>
        <w:proofErr w:type="spellEnd"/>
        <w:r w:rsidRPr="00197E59">
          <w:rPr>
            <w:rFonts w:ascii="Montserrat" w:eastAsia="Times New Roman" w:hAnsi="Montserrat" w:cs="Times New Roman"/>
            <w:color w:val="306AFD"/>
            <w:sz w:val="24"/>
            <w:szCs w:val="24"/>
            <w:lang w:eastAsia="ru-RU"/>
          </w:rPr>
          <w:t xml:space="preserve"> России № 779 от 6 ноября 2024 года)</w:t>
        </w:r>
      </w:hyperlink>
    </w:p>
    <w:p w:rsidR="00C501A7" w:rsidRDefault="00C501A7">
      <w:bookmarkStart w:id="0" w:name="_GoBack"/>
      <w:bookmarkEnd w:id="0"/>
    </w:p>
    <w:sectPr w:rsidR="00C501A7" w:rsidSect="00482B67">
      <w:pgSz w:w="11906" w:h="16838"/>
      <w:pgMar w:top="720" w:right="85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930C2"/>
    <w:multiLevelType w:val="multilevel"/>
    <w:tmpl w:val="847AE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59"/>
    <w:rsid w:val="00197E59"/>
    <w:rsid w:val="00482B67"/>
    <w:rsid w:val="00C501A7"/>
    <w:rsid w:val="00FC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5404E-F5D8-49BD-B97E-94146396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2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kola2nyagan-r86.gosweb.gosuslugi.ru/pedagogam-i-sotrudnikam/o-snizhenii-byurokraticheskoy-nagruzki-na-pedagogov/" TargetMode="External"/><Relationship Id="rId13" Type="http://schemas.openxmlformats.org/officeDocument/2006/relationships/hyperlink" Target="https://shkola2nyagan-r86.gosweb.gosuslugi.ru/pedagogam-i-sotrudnikam/o-snizhenii-byurokraticheskoy-nagruzki-na-pedagogov/" TargetMode="External"/><Relationship Id="rId18" Type="http://schemas.openxmlformats.org/officeDocument/2006/relationships/hyperlink" Target="https://school46.kubannet.ru/uchitelyam/614-snizhenie-byurokraticheskoj-nagruzki" TargetMode="External"/><Relationship Id="rId26" Type="http://schemas.openxmlformats.org/officeDocument/2006/relationships/hyperlink" Target="https://belsosh1.gosuslugi.ru/netcat_files/userfiles/Nagruzka/zeg9ijvm5jdga5imhhqy3f7gr0jvgllc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eb.vk.me/channels/-223453558?sferum=true" TargetMode="External"/><Relationship Id="rId7" Type="http://schemas.openxmlformats.org/officeDocument/2006/relationships/hyperlink" Target="https://www.consultant.ru/law/review/209284023.html" TargetMode="External"/><Relationship Id="rId12" Type="http://schemas.openxmlformats.org/officeDocument/2006/relationships/hyperlink" Target="https://school46.kubannet.ru/uchitelyam/614-snizhenie-byurokraticheskoj-nagruzki" TargetMode="External"/><Relationship Id="rId17" Type="http://schemas.openxmlformats.org/officeDocument/2006/relationships/hyperlink" Target="https://shkola2nyagan-r86.gosweb.gosuslugi.ru/pedagogam-i-sotrudnikam/o-snizhenii-byurokraticheskoy-nagruzki-na-pedagogov/" TargetMode="External"/><Relationship Id="rId25" Type="http://schemas.openxmlformats.org/officeDocument/2006/relationships/hyperlink" Target="https://belsosh1.gosuslugi.ru/netcat_files/userfiles/Nagruzka/qspupdteut5y924m2fzzcpwjn8fpj932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ol46.kubannet.ru/uchitelyam/614-snizhenie-byurokraticheskoj-nagruzki" TargetMode="External"/><Relationship Id="rId20" Type="http://schemas.openxmlformats.org/officeDocument/2006/relationships/hyperlink" Target="http://publication.pravo.gov.ru/document/0001202412050007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obrnadzor.gov.ru/news/prezidentom-rossijskoj-federaczii-podpisan-zakon-o-snizhenii-byurokraticheskoj-nagruzki-v-sfere-obrazovaniya/" TargetMode="External"/><Relationship Id="rId11" Type="http://schemas.openxmlformats.org/officeDocument/2006/relationships/hyperlink" Target="https://shkola2nyagan-r86.gosweb.gosuslugi.ru/pedagogam-i-sotrudnikam/o-snizhenii-byurokraticheskoy-nagruzki-na-pedagogov/" TargetMode="External"/><Relationship Id="rId24" Type="http://schemas.openxmlformats.org/officeDocument/2006/relationships/hyperlink" Target="https://docs.cntd.ru/document/351559278" TargetMode="External"/><Relationship Id="rId5" Type="http://schemas.openxmlformats.org/officeDocument/2006/relationships/hyperlink" Target="https://www.consultant.ru/law/review/209284023.html" TargetMode="External"/><Relationship Id="rId15" Type="http://schemas.openxmlformats.org/officeDocument/2006/relationships/hyperlink" Target="https://shkola2nyagan-r86.gosweb.gosuslugi.ru/pedagogam-i-sotrudnikam/o-snizhenii-byurokraticheskoy-nagruzki-na-pedagogov/" TargetMode="External"/><Relationship Id="rId23" Type="http://schemas.openxmlformats.org/officeDocument/2006/relationships/hyperlink" Target="https://belsosh1.gosuslugi.ru/netcat_files/userfiles/Nagruzka/Federalnyy_zakon_ot_14.07.2022_298-FZ.pdf" TargetMode="External"/><Relationship Id="rId28" Type="http://schemas.openxmlformats.org/officeDocument/2006/relationships/hyperlink" Target="https://beledu.ru/storage/files/other/prik779.pdf" TargetMode="External"/><Relationship Id="rId10" Type="http://schemas.openxmlformats.org/officeDocument/2006/relationships/hyperlink" Target="https://school46.kubannet.ru/uchitelyam/614-snizhenie-byurokraticheskoj-nagruzki" TargetMode="External"/><Relationship Id="rId19" Type="http://schemas.openxmlformats.org/officeDocument/2006/relationships/hyperlink" Target="https://www.consultant.ru/law/review/20928402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kola2nyagan-r86.gosweb.gosuslugi.ru/pedagogam-i-sotrudnikam/o-snizhenii-byurokraticheskoy-nagruzki-na-pedagogov/" TargetMode="External"/><Relationship Id="rId14" Type="http://schemas.openxmlformats.org/officeDocument/2006/relationships/hyperlink" Target="https://school46.kubannet.ru/uchitelyam/614-snizhenie-byurokraticheskoj-nagruzki" TargetMode="External"/><Relationship Id="rId22" Type="http://schemas.openxmlformats.org/officeDocument/2006/relationships/hyperlink" Target="https://depobr.admhmao.ru/deyatelnost/inoe/goryachaya-liniya/9199747/goryachaya-liniya-po-voprosu-snizheniya-byurokratichesk/" TargetMode="External"/><Relationship Id="rId27" Type="http://schemas.openxmlformats.org/officeDocument/2006/relationships/hyperlink" Target="https://belsosh1.gosuslugi.ru/netcat_files/userfiles/Nagruzka/Alty_nikova_NV_Snizhenie_byurokratii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2020_4</dc:creator>
  <cp:keywords/>
  <dc:description/>
  <cp:lastModifiedBy>2020_4</cp:lastModifiedBy>
  <cp:revision>1</cp:revision>
  <dcterms:created xsi:type="dcterms:W3CDTF">2025-10-29T08:23:00Z</dcterms:created>
  <dcterms:modified xsi:type="dcterms:W3CDTF">2025-10-29T08:23:00Z</dcterms:modified>
</cp:coreProperties>
</file>