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7FF" w:rsidRDefault="000237FF" w:rsidP="00B11D30">
      <w:pPr>
        <w:spacing w:line="240" w:lineRule="auto"/>
        <w:ind w:right="-709"/>
        <w:rPr>
          <w:rFonts w:ascii="Verdana" w:hAnsi="Verdana"/>
          <w:sz w:val="18"/>
          <w:szCs w:val="18"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0237FF">
      <w:pPr>
        <w:spacing w:line="240" w:lineRule="auto"/>
        <w:contextualSpacing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lang w:val="en-US"/>
        </w:rPr>
      </w:pPr>
    </w:p>
    <w:p w:rsidR="000237FF" w:rsidRPr="000237FF" w:rsidRDefault="000237FF" w:rsidP="003635C1">
      <w:pPr>
        <w:spacing w:line="240" w:lineRule="auto"/>
        <w:contextualSpacing/>
        <w:jc w:val="center"/>
        <w:rPr>
          <w:rFonts w:ascii="Verdana" w:hAnsi="Verdana"/>
          <w:b/>
          <w:sz w:val="28"/>
          <w:szCs w:val="28"/>
          <w:lang w:val="en-US"/>
        </w:rPr>
      </w:pPr>
    </w:p>
    <w:p w:rsidR="003635C1" w:rsidRPr="000237FF" w:rsidRDefault="003635C1" w:rsidP="003635C1">
      <w:pPr>
        <w:spacing w:line="240" w:lineRule="auto"/>
        <w:contextualSpacing/>
        <w:jc w:val="center"/>
        <w:rPr>
          <w:rFonts w:ascii="Verdana" w:hAnsi="Verdana"/>
          <w:b/>
          <w:sz w:val="28"/>
          <w:szCs w:val="28"/>
        </w:rPr>
      </w:pPr>
      <w:r w:rsidRPr="000237FF">
        <w:rPr>
          <w:rFonts w:ascii="Verdana" w:hAnsi="Verdana"/>
          <w:b/>
          <w:sz w:val="28"/>
          <w:szCs w:val="28"/>
        </w:rPr>
        <w:t xml:space="preserve">Художественная литература </w:t>
      </w:r>
    </w:p>
    <w:p w:rsidR="003635C1" w:rsidRPr="000237FF" w:rsidRDefault="003635C1" w:rsidP="003635C1">
      <w:pPr>
        <w:spacing w:line="240" w:lineRule="auto"/>
        <w:contextualSpacing/>
        <w:jc w:val="center"/>
        <w:rPr>
          <w:rFonts w:ascii="Verdana" w:hAnsi="Verdana"/>
          <w:b/>
          <w:sz w:val="28"/>
          <w:szCs w:val="28"/>
        </w:rPr>
      </w:pPr>
      <w:r w:rsidRPr="000237FF">
        <w:rPr>
          <w:rFonts w:ascii="Verdana" w:hAnsi="Verdana"/>
          <w:b/>
          <w:sz w:val="28"/>
          <w:szCs w:val="28"/>
        </w:rPr>
        <w:t>о Великой</w:t>
      </w:r>
    </w:p>
    <w:p w:rsidR="003635C1" w:rsidRPr="000237FF" w:rsidRDefault="003635C1" w:rsidP="003635C1">
      <w:pPr>
        <w:spacing w:line="240" w:lineRule="auto"/>
        <w:contextualSpacing/>
        <w:jc w:val="center"/>
        <w:rPr>
          <w:rFonts w:ascii="Verdana" w:hAnsi="Verdana"/>
          <w:b/>
          <w:sz w:val="28"/>
          <w:szCs w:val="28"/>
        </w:rPr>
      </w:pPr>
      <w:r w:rsidRPr="000237FF">
        <w:rPr>
          <w:rFonts w:ascii="Verdana" w:hAnsi="Verdana"/>
          <w:b/>
          <w:sz w:val="28"/>
          <w:szCs w:val="28"/>
        </w:rPr>
        <w:t>Отечественной войне</w:t>
      </w:r>
    </w:p>
    <w:p w:rsidR="003635C1" w:rsidRPr="000237FF" w:rsidRDefault="003635C1" w:rsidP="003635C1">
      <w:pPr>
        <w:spacing w:line="240" w:lineRule="auto"/>
        <w:contextualSpacing/>
        <w:jc w:val="center"/>
        <w:rPr>
          <w:rFonts w:ascii="Verdana" w:hAnsi="Verdana"/>
          <w:b/>
          <w:sz w:val="28"/>
          <w:szCs w:val="28"/>
        </w:rPr>
      </w:pPr>
      <w:r w:rsidRPr="000237FF">
        <w:rPr>
          <w:rFonts w:ascii="Verdana" w:hAnsi="Verdana"/>
          <w:b/>
          <w:sz w:val="28"/>
          <w:szCs w:val="28"/>
        </w:rPr>
        <w:t>для подростков</w:t>
      </w:r>
    </w:p>
    <w:p w:rsidR="003635C1" w:rsidRPr="000237FF" w:rsidRDefault="003635C1" w:rsidP="003635C1">
      <w:pPr>
        <w:spacing w:line="240" w:lineRule="auto"/>
        <w:contextualSpacing/>
        <w:jc w:val="center"/>
        <w:rPr>
          <w:rFonts w:ascii="Verdana" w:hAnsi="Verdana"/>
          <w:b/>
          <w:sz w:val="28"/>
          <w:szCs w:val="28"/>
        </w:rPr>
      </w:pPr>
    </w:p>
    <w:p w:rsidR="003635C1" w:rsidRPr="000237FF" w:rsidRDefault="003635C1" w:rsidP="003635C1">
      <w:pPr>
        <w:spacing w:line="240" w:lineRule="auto"/>
        <w:contextualSpacing/>
        <w:jc w:val="center"/>
        <w:rPr>
          <w:rFonts w:ascii="Verdana" w:hAnsi="Verdana"/>
          <w:b/>
          <w:sz w:val="28"/>
          <w:szCs w:val="28"/>
        </w:rPr>
      </w:pPr>
      <w:r w:rsidRPr="000237FF">
        <w:rPr>
          <w:rFonts w:ascii="Verdana" w:hAnsi="Verdana"/>
          <w:b/>
          <w:sz w:val="28"/>
          <w:szCs w:val="28"/>
        </w:rPr>
        <w:t>памятка чтения</w:t>
      </w:r>
    </w:p>
    <w:p w:rsidR="003635C1" w:rsidRPr="000237FF" w:rsidRDefault="003635C1" w:rsidP="003635C1">
      <w:pPr>
        <w:spacing w:line="240" w:lineRule="auto"/>
        <w:ind w:right="1598"/>
        <w:jc w:val="center"/>
        <w:rPr>
          <w:rFonts w:ascii="Verdana" w:hAnsi="Verdana"/>
          <w:b/>
          <w:sz w:val="28"/>
          <w:szCs w:val="28"/>
        </w:rPr>
      </w:pPr>
    </w:p>
    <w:p w:rsidR="003635C1" w:rsidRDefault="003635C1" w:rsidP="003635C1">
      <w:pPr>
        <w:spacing w:line="240" w:lineRule="auto"/>
        <w:ind w:right="1598"/>
        <w:jc w:val="center"/>
        <w:rPr>
          <w:rFonts w:ascii="Verdana" w:hAnsi="Verdana"/>
          <w:b/>
        </w:rPr>
      </w:pPr>
    </w:p>
    <w:p w:rsidR="003635C1" w:rsidRPr="003635C1" w:rsidRDefault="003635C1" w:rsidP="003635C1">
      <w:pPr>
        <w:spacing w:line="240" w:lineRule="auto"/>
        <w:ind w:right="1598"/>
        <w:jc w:val="center"/>
        <w:rPr>
          <w:rFonts w:ascii="Verdana" w:hAnsi="Verdana"/>
          <w:b/>
        </w:rPr>
      </w:pPr>
    </w:p>
    <w:p w:rsidR="003635C1" w:rsidRPr="003635C1" w:rsidRDefault="003635C1" w:rsidP="003635C1">
      <w:pPr>
        <w:spacing w:line="240" w:lineRule="auto"/>
        <w:ind w:right="1598"/>
        <w:jc w:val="center"/>
        <w:rPr>
          <w:rFonts w:ascii="Verdana" w:hAnsi="Verdana"/>
          <w:sz w:val="16"/>
          <w:szCs w:val="16"/>
        </w:rPr>
      </w:pPr>
      <w:r w:rsidRPr="003635C1">
        <w:rPr>
          <w:rFonts w:ascii="Verdana" w:hAnsi="Verdana"/>
          <w:noProof/>
          <w:sz w:val="16"/>
          <w:szCs w:val="16"/>
        </w:rPr>
        <w:drawing>
          <wp:inline distT="0" distB="0" distL="0" distR="0">
            <wp:extent cx="2571750" cy="1409700"/>
            <wp:effectExtent l="19050" t="0" r="0" b="0"/>
            <wp:docPr id="4" name="Рисунок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5C1" w:rsidRPr="003635C1" w:rsidRDefault="003635C1" w:rsidP="003635C1">
      <w:pPr>
        <w:spacing w:line="240" w:lineRule="auto"/>
        <w:ind w:right="1598"/>
        <w:rPr>
          <w:rFonts w:ascii="Verdana" w:hAnsi="Verdana"/>
          <w:sz w:val="16"/>
          <w:szCs w:val="16"/>
        </w:rPr>
      </w:pPr>
    </w:p>
    <w:p w:rsidR="003635C1" w:rsidRPr="003635C1" w:rsidRDefault="003635C1" w:rsidP="003635C1">
      <w:pPr>
        <w:spacing w:line="240" w:lineRule="auto"/>
        <w:ind w:right="1598"/>
        <w:rPr>
          <w:rFonts w:ascii="Verdana" w:hAnsi="Verdana"/>
          <w:sz w:val="16"/>
          <w:szCs w:val="16"/>
        </w:rPr>
      </w:pPr>
    </w:p>
    <w:p w:rsidR="003635C1" w:rsidRPr="003635C1" w:rsidRDefault="003635C1" w:rsidP="003635C1">
      <w:pPr>
        <w:spacing w:line="240" w:lineRule="auto"/>
        <w:ind w:right="1598"/>
        <w:rPr>
          <w:rFonts w:ascii="Verdana" w:hAnsi="Verdana"/>
          <w:sz w:val="16"/>
          <w:szCs w:val="16"/>
        </w:rPr>
      </w:pPr>
    </w:p>
    <w:p w:rsidR="003635C1" w:rsidRPr="000237FF" w:rsidRDefault="003635C1" w:rsidP="000237FF">
      <w:pPr>
        <w:spacing w:line="240" w:lineRule="auto"/>
        <w:contextualSpacing/>
        <w:rPr>
          <w:rFonts w:ascii="Verdana" w:hAnsi="Verdana"/>
          <w:b/>
          <w:sz w:val="24"/>
          <w:szCs w:val="24"/>
          <w:lang w:val="en-US"/>
        </w:rPr>
      </w:pPr>
    </w:p>
    <w:p w:rsidR="000237FF" w:rsidRPr="000237FF" w:rsidRDefault="000237FF" w:rsidP="000237FF">
      <w:pPr>
        <w:pStyle w:val="a5"/>
        <w:spacing w:line="240" w:lineRule="auto"/>
        <w:ind w:right="-709"/>
        <w:rPr>
          <w:rFonts w:ascii="Verdana" w:hAnsi="Verdana"/>
          <w:sz w:val="24"/>
          <w:szCs w:val="24"/>
        </w:rPr>
      </w:pP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-709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Агаков Л. Золотая цепочка: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Агаков Л. Солдатские дети: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Агаков Л. Синичка: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Алексеев С. От Москвы до Берлина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 xml:space="preserve">Бакланов Г. Навеки - </w:t>
      </w:r>
      <w:proofErr w:type="gramStart"/>
      <w:r w:rsidRPr="000237FF">
        <w:rPr>
          <w:rFonts w:ascii="Verdana" w:hAnsi="Verdana"/>
          <w:sz w:val="24"/>
          <w:szCs w:val="24"/>
        </w:rPr>
        <w:t>девятнадцатилетние</w:t>
      </w:r>
      <w:proofErr w:type="gramEnd"/>
      <w:r w:rsidRPr="000237FF">
        <w:rPr>
          <w:rFonts w:ascii="Verdana" w:hAnsi="Verdana"/>
          <w:sz w:val="24"/>
          <w:szCs w:val="24"/>
        </w:rPr>
        <w:t>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Баруздин С. Её зовут Ёлка: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Богомолов В. Иван: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Богомолов В. Момент истины: роман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Бондарев Ю. Батальоны просят огня: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Бондарев Ю. Горячий снег: роман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-70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Бондарев Ю. Последние залпы: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Быков В. Альпийская баллада: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Быков В. Обелиск: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Быков В. Сотников: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Быков В. Хатынская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Васильев Б. А зори здесь тихие: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Васильев Б.В списках не значился: роман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Васильев Б. Завтра была война: роман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 xml:space="preserve">Воробьев К. </w:t>
      </w:r>
      <w:proofErr w:type="gramStart"/>
      <w:r w:rsidRPr="000237FF">
        <w:rPr>
          <w:rFonts w:ascii="Verdana" w:hAnsi="Verdana"/>
          <w:sz w:val="24"/>
          <w:szCs w:val="24"/>
        </w:rPr>
        <w:t>Убиты</w:t>
      </w:r>
      <w:proofErr w:type="gramEnd"/>
      <w:r w:rsidRPr="000237FF">
        <w:rPr>
          <w:rFonts w:ascii="Verdana" w:hAnsi="Verdana"/>
          <w:sz w:val="24"/>
          <w:szCs w:val="24"/>
        </w:rPr>
        <w:t xml:space="preserve"> под Москвой: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Ильина Е. Четвертая высота: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Казакевич Э. Звезда: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Катаев В. Сын полка: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Козлов В. Витька с Чапаевской улицы: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Кондратьев В. Сашка: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Некрасов В. В окопах Сталинграда: роман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Полевой Б. Повесть о настоящем человеке: повесть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Соболев Л. Морская душа: рассказы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Толстой А. Русский характер: рассказ</w:t>
      </w:r>
    </w:p>
    <w:p w:rsidR="000237FF" w:rsidRPr="000237FF" w:rsidRDefault="000237FF" w:rsidP="000237FF">
      <w:pPr>
        <w:pStyle w:val="a5"/>
        <w:numPr>
          <w:ilvl w:val="0"/>
          <w:numId w:val="7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proofErr w:type="gramStart"/>
      <w:r w:rsidRPr="000237FF">
        <w:rPr>
          <w:rFonts w:ascii="Verdana" w:hAnsi="Verdana"/>
          <w:sz w:val="24"/>
          <w:szCs w:val="24"/>
        </w:rPr>
        <w:t>Чуковский Н</w:t>
      </w:r>
      <w:proofErr w:type="gramEnd"/>
      <w:r w:rsidRPr="000237FF">
        <w:rPr>
          <w:rFonts w:ascii="Verdana" w:hAnsi="Verdana"/>
          <w:sz w:val="24"/>
          <w:szCs w:val="24"/>
        </w:rPr>
        <w:t>. Морской охотник</w:t>
      </w:r>
    </w:p>
    <w:p w:rsidR="000237FF" w:rsidRPr="000237FF" w:rsidRDefault="000237FF" w:rsidP="003635C1">
      <w:pPr>
        <w:pStyle w:val="a5"/>
        <w:numPr>
          <w:ilvl w:val="0"/>
          <w:numId w:val="5"/>
        </w:numPr>
        <w:spacing w:line="240" w:lineRule="auto"/>
        <w:ind w:right="1598"/>
        <w:rPr>
          <w:rFonts w:ascii="Verdana" w:hAnsi="Verdana"/>
          <w:sz w:val="24"/>
          <w:szCs w:val="24"/>
        </w:rPr>
      </w:pPr>
      <w:r w:rsidRPr="000237FF">
        <w:rPr>
          <w:rFonts w:ascii="Verdana" w:hAnsi="Verdana"/>
          <w:sz w:val="24"/>
          <w:szCs w:val="24"/>
        </w:rPr>
        <w:t>Шолохов М. Судьба человека: расска</w:t>
      </w:r>
      <w:r>
        <w:rPr>
          <w:rFonts w:ascii="Verdana" w:hAnsi="Verdana"/>
          <w:sz w:val="24"/>
          <w:szCs w:val="24"/>
        </w:rPr>
        <w:t>з</w:t>
      </w:r>
    </w:p>
    <w:sectPr w:rsidR="000237FF" w:rsidRPr="000237FF" w:rsidSect="000237FF">
      <w:pgSz w:w="16838" w:h="11906" w:orient="landscape"/>
      <w:pgMar w:top="426" w:right="820" w:bottom="426" w:left="142" w:header="708" w:footer="708" w:gutter="0"/>
      <w:cols w:num="2" w:space="7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1952"/>
    <w:multiLevelType w:val="hybridMultilevel"/>
    <w:tmpl w:val="43E2A34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77B77"/>
    <w:multiLevelType w:val="hybridMultilevel"/>
    <w:tmpl w:val="9BDAA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3415A"/>
    <w:multiLevelType w:val="hybridMultilevel"/>
    <w:tmpl w:val="5734EA3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D4633"/>
    <w:multiLevelType w:val="hybridMultilevel"/>
    <w:tmpl w:val="C52A893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CF6988"/>
    <w:multiLevelType w:val="hybridMultilevel"/>
    <w:tmpl w:val="8EA4B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CF167A"/>
    <w:multiLevelType w:val="hybridMultilevel"/>
    <w:tmpl w:val="03A8B01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AC1E9E"/>
    <w:multiLevelType w:val="hybridMultilevel"/>
    <w:tmpl w:val="C07623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7EA1"/>
    <w:rsid w:val="000237FF"/>
    <w:rsid w:val="00323DFA"/>
    <w:rsid w:val="00335B40"/>
    <w:rsid w:val="003635C1"/>
    <w:rsid w:val="003D706D"/>
    <w:rsid w:val="00410604"/>
    <w:rsid w:val="0042275A"/>
    <w:rsid w:val="00482C55"/>
    <w:rsid w:val="00767EA1"/>
    <w:rsid w:val="007E7F88"/>
    <w:rsid w:val="009411A8"/>
    <w:rsid w:val="00A67EB6"/>
    <w:rsid w:val="00B11D30"/>
    <w:rsid w:val="00BB4A05"/>
    <w:rsid w:val="00BE2BE1"/>
    <w:rsid w:val="00D66CB4"/>
    <w:rsid w:val="00E26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CB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06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5</cp:revision>
  <dcterms:created xsi:type="dcterms:W3CDTF">2020-01-28T10:30:00Z</dcterms:created>
  <dcterms:modified xsi:type="dcterms:W3CDTF">2020-05-06T06:28:00Z</dcterms:modified>
</cp:coreProperties>
</file>