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CF4" w:rsidRPr="00457B50" w:rsidRDefault="00457B50" w:rsidP="000A6CF4">
      <w:pPr>
        <w:rPr>
          <w:b/>
          <w:lang w:eastAsia="ru-RU"/>
        </w:rPr>
      </w:pPr>
      <w:r>
        <w:rPr>
          <w:b/>
          <w:lang w:eastAsia="ru-RU"/>
        </w:rPr>
        <w:t xml:space="preserve">                                                      </w:t>
      </w:r>
      <w:r w:rsidRPr="00457B50">
        <w:rPr>
          <w:b/>
          <w:lang w:eastAsia="ru-RU"/>
        </w:rPr>
        <w:t>ПРОФИЛАКТИКА САЛЬМОНЕЛЛЁЗА</w:t>
      </w:r>
    </w:p>
    <w:p w:rsidR="00457B50" w:rsidRDefault="00457B50" w:rsidP="000A6CF4">
      <w:pPr>
        <w:rPr>
          <w:lang w:eastAsia="ru-RU"/>
        </w:rPr>
      </w:pPr>
    </w:p>
    <w:p w:rsidR="000A6CF4" w:rsidRPr="00151CAB" w:rsidRDefault="000A6CF4" w:rsidP="000A6CF4">
      <w:pPr>
        <w:rPr>
          <w:rFonts w:ascii="Times New Roman" w:hAnsi="Times New Roman" w:cs="Times New Roman"/>
          <w:lang w:eastAsia="ru-RU"/>
        </w:rPr>
      </w:pPr>
      <w:r w:rsidRPr="00151CAB">
        <w:rPr>
          <w:rFonts w:ascii="Times New Roman" w:hAnsi="Times New Roman" w:cs="Times New Roman"/>
          <w:lang w:eastAsia="ru-RU"/>
        </w:rPr>
        <w:t>В ХIХ веке, а именно в 1885 г., американские ветеринарные врачи Д. Сальмон и Т. Смит в процессе исследования причин массового падежа домашнего скота (свиней) смогли извлечь из внутренних органов микроб, который позднее назвали Bact. suipestifer. Дальнейшие исследования в данной области показали следующее: в 1888 г. А. Гертнер смог провести связь гибели людей от отравления мясом коровы. Им было отмечено, что как в селезенке умершего человека, так и в мясе коровы находился один и тот же микроб, одинаковый по своей этиологии. А. Гертнер дал ему название Salmonella enterica (лат.). В итоге микроб, который обнаружил Д. Сальмон, стал называться сальмонеллой (Salmonella – лат.), а вызываемое данным микробом инфекционное заболевание и пищевое расстройство – сальмонеллезом.</w:t>
      </w:r>
    </w:p>
    <w:p w:rsidR="000A6CF4" w:rsidRPr="00151CAB" w:rsidRDefault="000A6CF4" w:rsidP="000A6CF4">
      <w:pPr>
        <w:rPr>
          <w:rFonts w:ascii="Times New Roman" w:hAnsi="Times New Roman" w:cs="Times New Roman"/>
          <w:lang w:eastAsia="ru-RU"/>
        </w:rPr>
      </w:pPr>
      <w:r w:rsidRPr="00151CAB">
        <w:rPr>
          <w:rFonts w:ascii="Times New Roman" w:hAnsi="Times New Roman" w:cs="Times New Roman"/>
          <w:b/>
          <w:bCs/>
          <w:lang w:eastAsia="ru-RU"/>
        </w:rPr>
        <w:t>Сальмонеллез</w:t>
      </w:r>
      <w:r w:rsidRPr="00151CAB">
        <w:rPr>
          <w:rFonts w:ascii="Times New Roman" w:hAnsi="Times New Roman" w:cs="Times New Roman"/>
          <w:lang w:eastAsia="ru-RU"/>
        </w:rPr>
        <w:t>– инфекционное заболевание, вызываемое бактериями рода Salmonella. Чаще всего протекает с поражением желудочно-кишечного тракта, вызывая обезвоживание и интоксикацию организма. Вакцины от сальмонеллеза для человека не существует. Единственным средством экстренной профилактики в очаге сальмонеллеза является лечебный бактериофаг сальмонеллезный групп ABCDE.</w:t>
      </w:r>
    </w:p>
    <w:p w:rsidR="000A6CF4" w:rsidRPr="00151CAB" w:rsidRDefault="000A6CF4" w:rsidP="000A6CF4">
      <w:pPr>
        <w:rPr>
          <w:rFonts w:ascii="Times New Roman" w:hAnsi="Times New Roman" w:cs="Times New Roman"/>
          <w:lang w:eastAsia="ru-RU"/>
        </w:rPr>
      </w:pPr>
      <w:r w:rsidRPr="00151CAB">
        <w:rPr>
          <w:rFonts w:ascii="Times New Roman" w:hAnsi="Times New Roman" w:cs="Times New Roman"/>
          <w:b/>
          <w:bCs/>
          <w:lang w:eastAsia="ru-RU"/>
        </w:rPr>
        <w:t>Сальмонеллез</w:t>
      </w:r>
      <w:r w:rsidR="00457B50" w:rsidRPr="00151CAB">
        <w:rPr>
          <w:rFonts w:ascii="Times New Roman" w:hAnsi="Times New Roman" w:cs="Times New Roman"/>
          <w:b/>
          <w:bCs/>
          <w:lang w:eastAsia="ru-RU"/>
        </w:rPr>
        <w:t xml:space="preserve"> </w:t>
      </w:r>
      <w:r w:rsidRPr="00151CAB">
        <w:rPr>
          <w:rFonts w:ascii="Times New Roman" w:hAnsi="Times New Roman" w:cs="Times New Roman"/>
          <w:lang w:eastAsia="ru-RU"/>
        </w:rPr>
        <w:t>распространяется и регистрируется повсеместно в течение всего года, заразиться может любой человек независимо от возраста, особенно восприимчивы дети до 5 лет и пожилые люди. Максимальный уровень заболеваемости фиксируется в летне-осенний период. При заболевании сальмонеллезом наблюдается повышение температуры тела, боли в животе, жидкий и водянистый стул темно-зеленого цвета, озноб, головная боль, тошнота и рвота. У человека сальмонеллез нередко протекает тяжело, в таком случае заболевание начинается с высокой температуры тела 39-40</w:t>
      </w:r>
      <w:r w:rsidR="008B1826" w:rsidRPr="00151CAB">
        <w:rPr>
          <w:rFonts w:ascii="Times New Roman" w:hAnsi="Times New Roman" w:cs="Times New Roman"/>
          <w:lang w:eastAsia="ru-RU"/>
        </w:rPr>
        <w:t xml:space="preserve"> </w:t>
      </w:r>
      <w:r w:rsidRPr="00151CAB">
        <w:rPr>
          <w:rFonts w:ascii="Times New Roman" w:hAnsi="Times New Roman" w:cs="Times New Roman"/>
          <w:lang w:eastAsia="ru-RU"/>
        </w:rPr>
        <w:t>, сильной головной боли, общей слабости. Как следствие отравления микробными токсинами, возникает тошнота и рвота, сопровождающиеся диареей. Осложнениями заболевания при тяжелом течении болезни могут быть сосудистый коллапс, гиповолемический шок, острая сердечная и почечная недостаточность, гнойные эндокардиты, абсцессы мозга, селезенки и печени, а также перитониты и пневмония.</w:t>
      </w:r>
    </w:p>
    <w:p w:rsidR="000A6CF4" w:rsidRPr="00151CAB" w:rsidRDefault="000A6CF4" w:rsidP="000A6CF4">
      <w:pPr>
        <w:rPr>
          <w:rFonts w:ascii="Times New Roman" w:hAnsi="Times New Roman" w:cs="Times New Roman"/>
          <w:lang w:eastAsia="ru-RU"/>
        </w:rPr>
      </w:pPr>
      <w:r w:rsidRPr="00151CAB">
        <w:rPr>
          <w:rFonts w:ascii="Times New Roman" w:hAnsi="Times New Roman" w:cs="Times New Roman"/>
          <w:b/>
          <w:bCs/>
          <w:lang w:eastAsia="ru-RU"/>
        </w:rPr>
        <w:t>Причиной возникновения заболевания</w:t>
      </w:r>
      <w:r w:rsidR="008B1826" w:rsidRPr="00151CAB">
        <w:rPr>
          <w:rFonts w:ascii="Times New Roman" w:hAnsi="Times New Roman" w:cs="Times New Roman"/>
          <w:b/>
          <w:bCs/>
          <w:lang w:eastAsia="ru-RU"/>
        </w:rPr>
        <w:t xml:space="preserve"> </w:t>
      </w:r>
      <w:r w:rsidR="00C019B3" w:rsidRPr="00151CAB">
        <w:rPr>
          <w:rFonts w:ascii="Times New Roman" w:hAnsi="Times New Roman" w:cs="Times New Roman"/>
          <w:b/>
          <w:bCs/>
          <w:lang w:eastAsia="ru-RU"/>
        </w:rPr>
        <w:t>-</w:t>
      </w:r>
      <w:r w:rsidR="008B1826" w:rsidRPr="00151CAB">
        <w:rPr>
          <w:rFonts w:ascii="Times New Roman" w:hAnsi="Times New Roman" w:cs="Times New Roman"/>
          <w:b/>
          <w:bCs/>
          <w:lang w:eastAsia="ru-RU"/>
        </w:rPr>
        <w:t xml:space="preserve"> </w:t>
      </w:r>
      <w:r w:rsidRPr="00151CAB">
        <w:rPr>
          <w:rFonts w:ascii="Times New Roman" w:hAnsi="Times New Roman" w:cs="Times New Roman"/>
          <w:lang w:eastAsia="ru-RU"/>
        </w:rPr>
        <w:t>являются бактерии рода Salmonella, которые хорошо сохраняются и долго живут в окружающей среде. Им не страшен холод, поэтому заморозка продуктов не предотвращает заражение. Зато при кипячении бактерии быстро погибают.</w:t>
      </w:r>
      <w:r w:rsidRPr="00151CAB">
        <w:rPr>
          <w:rFonts w:ascii="Times New Roman" w:hAnsi="Times New Roman" w:cs="Times New Roman"/>
          <w:lang w:eastAsia="ru-RU"/>
        </w:rPr>
        <w:br/>
        <w:t xml:space="preserve">Сальмонеллы широко распространены среди диких и домашних животных. Наибольшую опасность представляет инфицированные домашние животные (крупный и мелкий рогатый скот, свиньи, овцы, домашняя птица), а так </w:t>
      </w:r>
      <w:r w:rsidR="00C019B3" w:rsidRPr="00151CAB">
        <w:rPr>
          <w:rFonts w:ascii="Times New Roman" w:hAnsi="Times New Roman" w:cs="Times New Roman"/>
          <w:lang w:eastAsia="ru-RU"/>
        </w:rPr>
        <w:t xml:space="preserve"> </w:t>
      </w:r>
      <w:r w:rsidRPr="00151CAB">
        <w:rPr>
          <w:rFonts w:ascii="Times New Roman" w:hAnsi="Times New Roman" w:cs="Times New Roman"/>
          <w:lang w:eastAsia="ru-RU"/>
        </w:rPr>
        <w:t>же такие домашние животные, как кошки, собаки, рептилии (черепахи, змеи).</w:t>
      </w:r>
    </w:p>
    <w:p w:rsidR="000A6CF4" w:rsidRPr="00151CAB" w:rsidRDefault="000A6CF4" w:rsidP="000A6CF4">
      <w:pPr>
        <w:rPr>
          <w:rFonts w:ascii="Times New Roman" w:hAnsi="Times New Roman" w:cs="Times New Roman"/>
          <w:lang w:eastAsia="ru-RU"/>
        </w:rPr>
      </w:pPr>
      <w:r w:rsidRPr="00151CAB">
        <w:rPr>
          <w:rFonts w:ascii="Times New Roman" w:hAnsi="Times New Roman" w:cs="Times New Roman"/>
          <w:b/>
          <w:bCs/>
          <w:lang w:eastAsia="ru-RU"/>
        </w:rPr>
        <w:t xml:space="preserve">Механизм передачи </w:t>
      </w:r>
      <w:r w:rsidRPr="00151CAB">
        <w:rPr>
          <w:rFonts w:ascii="Times New Roman" w:hAnsi="Times New Roman" w:cs="Times New Roman"/>
          <w:lang w:eastAsia="ru-RU"/>
        </w:rPr>
        <w:t xml:space="preserve">инфекции фекально-оральный. Основной путь передачи - алиментарный (пищевой). Сальмонеллы попадают в организм с продуктами инфицированными сальмонеллами, а так </w:t>
      </w:r>
      <w:r w:rsidR="00C019B3" w:rsidRPr="00151CAB">
        <w:rPr>
          <w:rFonts w:ascii="Times New Roman" w:hAnsi="Times New Roman" w:cs="Times New Roman"/>
          <w:lang w:eastAsia="ru-RU"/>
        </w:rPr>
        <w:t xml:space="preserve">  </w:t>
      </w:r>
      <w:r w:rsidRPr="00151CAB">
        <w:rPr>
          <w:rFonts w:ascii="Times New Roman" w:hAnsi="Times New Roman" w:cs="Times New Roman"/>
          <w:lang w:eastAsia="ru-RU"/>
        </w:rPr>
        <w:t>же при употреблении воды из не проверенных источников, колодцев и т.д. Так же существует контактно-бытовой путь передачи инфекции (не соблюдение правил личной гигиены). Аспирационный путь передачи инфекции - заражение происходит при вдыхании пыли, шерсти животных, на которых остались сальмонеллы.</w:t>
      </w:r>
    </w:p>
    <w:p w:rsidR="000A6CF4" w:rsidRPr="00151CAB" w:rsidRDefault="000A6CF4" w:rsidP="000A6CF4">
      <w:pPr>
        <w:rPr>
          <w:rFonts w:ascii="Times New Roman" w:hAnsi="Times New Roman" w:cs="Times New Roman"/>
          <w:lang w:eastAsia="ru-RU"/>
        </w:rPr>
      </w:pPr>
      <w:r w:rsidRPr="00151CAB">
        <w:rPr>
          <w:rFonts w:ascii="Times New Roman" w:hAnsi="Times New Roman" w:cs="Times New Roman"/>
          <w:lang w:eastAsia="ru-RU"/>
        </w:rPr>
        <w:t>В настоящее время чаще всего наблюдаются вспышки заражения через употребление инфицированных яиц или продуктов, в состав которых входят яйца, куриных полуфабрикатов и кондитерских изделий. Поскольку при интенсивном размножении сальмонелл в пищевых продуктах они не изменяют ни вкуса, ни запаха, ни их внешнего вида процесс размножения бактерий и перенос инфекции с зараженного продукта на «чистый» может осуществляться незаметно и довольно быстро.</w:t>
      </w:r>
      <w:r w:rsidRPr="00151CAB">
        <w:rPr>
          <w:rFonts w:ascii="Times New Roman" w:hAnsi="Times New Roman" w:cs="Times New Roman"/>
          <w:lang w:eastAsia="ru-RU"/>
        </w:rPr>
        <w:br/>
        <w:t>Профилактика сальмонеллеза осуществляется как на государственном уровне (санитарно-эпидемиологической и ветеринарной службами), так и на индивидуальном.</w:t>
      </w:r>
    </w:p>
    <w:p w:rsidR="000A6CF4" w:rsidRPr="00151CAB" w:rsidRDefault="000A6CF4" w:rsidP="000A6CF4">
      <w:pPr>
        <w:rPr>
          <w:rFonts w:ascii="Times New Roman" w:hAnsi="Times New Roman" w:cs="Times New Roman"/>
          <w:lang w:eastAsia="ru-RU"/>
        </w:rPr>
      </w:pPr>
      <w:r w:rsidRPr="00151CAB">
        <w:rPr>
          <w:rFonts w:ascii="Times New Roman" w:hAnsi="Times New Roman" w:cs="Times New Roman"/>
          <w:b/>
          <w:bCs/>
          <w:lang w:eastAsia="ru-RU"/>
        </w:rPr>
        <w:lastRenderedPageBreak/>
        <w:t>Основные меры профилактики на государственном уровне</w:t>
      </w:r>
      <w:r w:rsidRPr="00151CAB">
        <w:rPr>
          <w:rFonts w:ascii="Times New Roman" w:hAnsi="Times New Roman" w:cs="Times New Roman"/>
          <w:lang w:eastAsia="ru-RU"/>
        </w:rPr>
        <w:t>:</w:t>
      </w:r>
      <w:r w:rsidRPr="00151CAB">
        <w:rPr>
          <w:rFonts w:ascii="Times New Roman" w:hAnsi="Times New Roman" w:cs="Times New Roman"/>
          <w:lang w:eastAsia="ru-RU"/>
        </w:rPr>
        <w:br/>
        <w:t>-  ветеринарный контроль за убоем скота и обработкой туш;</w:t>
      </w:r>
      <w:r w:rsidRPr="00151CAB">
        <w:rPr>
          <w:rFonts w:ascii="Times New Roman" w:hAnsi="Times New Roman" w:cs="Times New Roman"/>
          <w:lang w:eastAsia="ru-RU"/>
        </w:rPr>
        <w:br/>
        <w:t>- контроль за соблюдением санитарных правил приготовления, хранения и реализации пищевых продуктов;</w:t>
      </w:r>
      <w:r w:rsidRPr="00151CAB">
        <w:rPr>
          <w:rFonts w:ascii="Times New Roman" w:hAnsi="Times New Roman" w:cs="Times New Roman"/>
          <w:lang w:eastAsia="ru-RU"/>
        </w:rPr>
        <w:br/>
        <w:t>- обследование лиц, поступающих на работу на предприятия общественного питания и торговли, детские учреждения;</w:t>
      </w:r>
      <w:r w:rsidRPr="00151CAB">
        <w:rPr>
          <w:rFonts w:ascii="Times New Roman" w:hAnsi="Times New Roman" w:cs="Times New Roman"/>
          <w:lang w:eastAsia="ru-RU"/>
        </w:rPr>
        <w:br/>
        <w:t>- особенно важно своевременное выявление заболевших сальмонеллезом, их изолирование и полное излечение, в том числе и от бактерионосительства.</w:t>
      </w:r>
      <w:r w:rsidRPr="00151CAB">
        <w:rPr>
          <w:rFonts w:ascii="Times New Roman" w:hAnsi="Times New Roman" w:cs="Times New Roman"/>
          <w:lang w:eastAsia="ru-RU"/>
        </w:rPr>
        <w:br/>
        <w:t>Для эффективной профилактики сальмонеллеза требуется контроль всех звеньев пищевой цепи - от сельского производства до обработки, производства и приготовления пищевых продуктов как в общественных заведениях, так и в домашних условиях.</w:t>
      </w:r>
    </w:p>
    <w:p w:rsidR="000A6CF4" w:rsidRPr="00151CAB" w:rsidRDefault="000A6CF4" w:rsidP="000A6CF4">
      <w:pPr>
        <w:rPr>
          <w:rFonts w:ascii="Times New Roman" w:hAnsi="Times New Roman" w:cs="Times New Roman"/>
          <w:lang w:eastAsia="ru-RU"/>
        </w:rPr>
      </w:pPr>
      <w:r w:rsidRPr="00151CAB">
        <w:rPr>
          <w:rFonts w:ascii="Times New Roman" w:hAnsi="Times New Roman" w:cs="Times New Roman"/>
          <w:b/>
          <w:bCs/>
          <w:lang w:eastAsia="ru-RU"/>
        </w:rPr>
        <w:t>Общие правила профилактики сальмонеллеза должен знать каждый</w:t>
      </w:r>
      <w:r w:rsidRPr="00151CAB">
        <w:rPr>
          <w:rFonts w:ascii="Times New Roman" w:hAnsi="Times New Roman" w:cs="Times New Roman"/>
          <w:lang w:eastAsia="ru-RU"/>
        </w:rPr>
        <w:t>:</w:t>
      </w:r>
      <w:r w:rsidRPr="00151CAB">
        <w:rPr>
          <w:rFonts w:ascii="Times New Roman" w:hAnsi="Times New Roman" w:cs="Times New Roman"/>
          <w:lang w:eastAsia="ru-RU"/>
        </w:rPr>
        <w:br/>
        <w:t>-  Тщательно мыть руки - самое важное и самое действенное правило.</w:t>
      </w:r>
      <w:r w:rsidRPr="00151CAB">
        <w:rPr>
          <w:rFonts w:ascii="Times New Roman" w:hAnsi="Times New Roman" w:cs="Times New Roman"/>
          <w:lang w:eastAsia="ru-RU"/>
        </w:rPr>
        <w:br/>
        <w:t>- Не приобретать мясо, мясные продукты, птицу, яйцо и молочные продукты в местах несанкционированной торговли.</w:t>
      </w:r>
      <w:r w:rsidRPr="00151CAB">
        <w:rPr>
          <w:rFonts w:ascii="Times New Roman" w:hAnsi="Times New Roman" w:cs="Times New Roman"/>
          <w:lang w:eastAsia="ru-RU"/>
        </w:rPr>
        <w:br/>
        <w:t>-  Избегать питание в сомнительных заведениях.</w:t>
      </w:r>
      <w:r w:rsidRPr="00151CAB">
        <w:rPr>
          <w:rFonts w:ascii="Times New Roman" w:hAnsi="Times New Roman" w:cs="Times New Roman"/>
          <w:lang w:eastAsia="ru-RU"/>
        </w:rPr>
        <w:br/>
        <w:t>- Соблюдать правила хранения продуктов (сырые продукты и готовые должны храниться отдельно).</w:t>
      </w:r>
      <w:r w:rsidRPr="00151CAB">
        <w:rPr>
          <w:rFonts w:ascii="Times New Roman" w:hAnsi="Times New Roman" w:cs="Times New Roman"/>
          <w:lang w:eastAsia="ru-RU"/>
        </w:rPr>
        <w:br/>
        <w:t>- Разделочные доски должны быть отдельными для готовых и сырых продуктов.</w:t>
      </w:r>
      <w:r w:rsidRPr="00151CAB">
        <w:rPr>
          <w:rFonts w:ascii="Times New Roman" w:hAnsi="Times New Roman" w:cs="Times New Roman"/>
          <w:lang w:eastAsia="ru-RU"/>
        </w:rPr>
        <w:br/>
        <w:t>- Тщательно мыть и ошпаривать кипятком кухонную утварь.</w:t>
      </w:r>
      <w:r w:rsidRPr="00151CAB">
        <w:rPr>
          <w:rFonts w:ascii="Times New Roman" w:hAnsi="Times New Roman" w:cs="Times New Roman"/>
          <w:lang w:eastAsia="ru-RU"/>
        </w:rPr>
        <w:br/>
        <w:t>- Проваривать и обжаривать мясо до полной готовности.</w:t>
      </w:r>
      <w:r w:rsidRPr="00151CAB">
        <w:rPr>
          <w:rFonts w:ascii="Times New Roman" w:hAnsi="Times New Roman" w:cs="Times New Roman"/>
          <w:lang w:eastAsia="ru-RU"/>
        </w:rPr>
        <w:br/>
        <w:t>- Не употреблять яйца, в том числе перепелиные, без соответствующей термической обработки.</w:t>
      </w:r>
      <w:r w:rsidRPr="00151CAB">
        <w:rPr>
          <w:rFonts w:ascii="Times New Roman" w:hAnsi="Times New Roman" w:cs="Times New Roman"/>
          <w:lang w:eastAsia="ru-RU"/>
        </w:rPr>
        <w:br/>
        <w:t>-  Никогда не снимать пробу с сырого фарша.</w:t>
      </w:r>
      <w:r w:rsidRPr="00151CAB">
        <w:rPr>
          <w:rFonts w:ascii="Times New Roman" w:hAnsi="Times New Roman" w:cs="Times New Roman"/>
          <w:lang w:eastAsia="ru-RU"/>
        </w:rPr>
        <w:br/>
        <w:t>- Овощи, зелень и фрукты хорошо промывать под проточной водой, оптимально- ошпаривать кипятком.</w:t>
      </w:r>
    </w:p>
    <w:p w:rsidR="000A6CF4" w:rsidRPr="00151CAB" w:rsidRDefault="000A6CF4" w:rsidP="000A6CF4">
      <w:pPr>
        <w:rPr>
          <w:rFonts w:ascii="Times New Roman" w:hAnsi="Times New Roman" w:cs="Times New Roman"/>
          <w:lang w:eastAsia="ru-RU"/>
        </w:rPr>
      </w:pPr>
      <w:r w:rsidRPr="00151CAB">
        <w:rPr>
          <w:rFonts w:ascii="Times New Roman" w:hAnsi="Times New Roman" w:cs="Times New Roman"/>
          <w:lang w:eastAsia="ru-RU"/>
        </w:rPr>
        <w:t>Берегите здоровье, осмотрительно подходите к питанию и тщательно следите за гигиеной, так как предупредить заболевание легче, чем его лечить.</w:t>
      </w:r>
    </w:p>
    <w:p w:rsidR="00B87922" w:rsidRPr="00151CAB" w:rsidRDefault="00B87922" w:rsidP="00F05285">
      <w:pPr>
        <w:rPr>
          <w:rFonts w:ascii="Times New Roman" w:hAnsi="Times New Roman" w:cs="Times New Roman"/>
          <w:lang w:eastAsia="ru-RU"/>
        </w:rPr>
      </w:pPr>
    </w:p>
    <w:p w:rsidR="00B87922" w:rsidRDefault="00B87922" w:rsidP="00F05285">
      <w:pPr>
        <w:rPr>
          <w:lang w:eastAsia="ru-RU"/>
        </w:rPr>
      </w:pPr>
    </w:p>
    <w:p w:rsidR="00B87922" w:rsidRDefault="00B87922" w:rsidP="00F05285">
      <w:pPr>
        <w:rPr>
          <w:lang w:eastAsia="ru-RU"/>
        </w:rPr>
      </w:pPr>
    </w:p>
    <w:p w:rsidR="00151CAB" w:rsidRPr="009A4887" w:rsidRDefault="00151CAB" w:rsidP="00151CA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A4887">
        <w:rPr>
          <w:rFonts w:ascii="Times New Roman" w:eastAsia="Times New Roman" w:hAnsi="Times New Roman" w:cs="Times New Roman"/>
          <w:lang w:eastAsia="ru-RU"/>
        </w:rPr>
        <w:t xml:space="preserve">Филиал ФБУЗ «Центр гигиены и эпидемиологии в Чувашской Республике-Чувашии в городе Новочебоксарске» </w:t>
      </w:r>
    </w:p>
    <w:p w:rsidR="00151CAB" w:rsidRPr="009A4887" w:rsidRDefault="00151CAB" w:rsidP="00151CAB">
      <w:pPr>
        <w:spacing w:after="0" w:line="240" w:lineRule="auto"/>
        <w:rPr>
          <w:rFonts w:ascii="Times New Roman" w:eastAsiaTheme="minorEastAsia" w:hAnsi="Times New Roman" w:cs="Times New Roman"/>
        </w:rPr>
      </w:pPr>
      <w:r w:rsidRPr="009A4887">
        <w:rPr>
          <w:rFonts w:ascii="Times New Roman" w:eastAsiaTheme="minorEastAsia" w:hAnsi="Times New Roman" w:cs="Times New Roman"/>
        </w:rPr>
        <w:t>помощник  врача  эпидемиолога:  Григорьева Тамара Геннадьевна</w:t>
      </w:r>
    </w:p>
    <w:p w:rsidR="00151CAB" w:rsidRPr="009A4887" w:rsidRDefault="00151CAB" w:rsidP="00151CAB">
      <w:pPr>
        <w:rPr>
          <w:rFonts w:ascii="Times New Roman" w:hAnsi="Times New Roman" w:cs="Times New Roman"/>
          <w:lang w:eastAsia="ru-RU"/>
        </w:rPr>
      </w:pPr>
    </w:p>
    <w:p w:rsidR="00B87922" w:rsidRDefault="00B87922" w:rsidP="00F05285">
      <w:pPr>
        <w:rPr>
          <w:lang w:eastAsia="ru-RU"/>
        </w:rPr>
      </w:pPr>
      <w:bookmarkStart w:id="0" w:name="_GoBack"/>
      <w:bookmarkEnd w:id="0"/>
    </w:p>
    <w:sectPr w:rsidR="00B87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A21" w:rsidRDefault="00782A21" w:rsidP="00782A21">
      <w:pPr>
        <w:spacing w:after="0" w:line="240" w:lineRule="auto"/>
      </w:pPr>
      <w:r>
        <w:separator/>
      </w:r>
    </w:p>
  </w:endnote>
  <w:endnote w:type="continuationSeparator" w:id="0">
    <w:p w:rsidR="00782A21" w:rsidRDefault="00782A21" w:rsidP="0078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A21" w:rsidRDefault="00782A21" w:rsidP="00782A21">
      <w:pPr>
        <w:spacing w:after="0" w:line="240" w:lineRule="auto"/>
      </w:pPr>
      <w:r>
        <w:separator/>
      </w:r>
    </w:p>
  </w:footnote>
  <w:footnote w:type="continuationSeparator" w:id="0">
    <w:p w:rsidR="00782A21" w:rsidRDefault="00782A21" w:rsidP="00782A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E8"/>
    <w:rsid w:val="000A6CF4"/>
    <w:rsid w:val="000B65D7"/>
    <w:rsid w:val="00151CAB"/>
    <w:rsid w:val="002C3BE8"/>
    <w:rsid w:val="0038700C"/>
    <w:rsid w:val="00401136"/>
    <w:rsid w:val="00457B50"/>
    <w:rsid w:val="0061257F"/>
    <w:rsid w:val="006900E8"/>
    <w:rsid w:val="00766093"/>
    <w:rsid w:val="00782A21"/>
    <w:rsid w:val="008B1826"/>
    <w:rsid w:val="008C2796"/>
    <w:rsid w:val="00937FCB"/>
    <w:rsid w:val="009A4887"/>
    <w:rsid w:val="00A52A70"/>
    <w:rsid w:val="00B87922"/>
    <w:rsid w:val="00C019B3"/>
    <w:rsid w:val="00C222FF"/>
    <w:rsid w:val="00C82B7E"/>
    <w:rsid w:val="00CE4E64"/>
    <w:rsid w:val="00E86C45"/>
    <w:rsid w:val="00EB512C"/>
    <w:rsid w:val="00F05285"/>
    <w:rsid w:val="00FA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F8C7E"/>
  <w15:chartTrackingRefBased/>
  <w15:docId w15:val="{4A49B14C-D9EE-4C2B-8F79-A983DCC32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7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82A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82A21"/>
  </w:style>
  <w:style w:type="paragraph" w:styleId="a6">
    <w:name w:val="footer"/>
    <w:basedOn w:val="a"/>
    <w:link w:val="a7"/>
    <w:uiPriority w:val="99"/>
    <w:unhideWhenUsed/>
    <w:rsid w:val="00782A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82A21"/>
  </w:style>
  <w:style w:type="paragraph" w:styleId="a8">
    <w:name w:val="Balloon Text"/>
    <w:basedOn w:val="a"/>
    <w:link w:val="a9"/>
    <w:uiPriority w:val="99"/>
    <w:semiHidden/>
    <w:unhideWhenUsed/>
    <w:rsid w:val="00FA63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A63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9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13</cp:revision>
  <cp:lastPrinted>2024-09-12T10:43:00Z</cp:lastPrinted>
  <dcterms:created xsi:type="dcterms:W3CDTF">2023-05-16T08:56:00Z</dcterms:created>
  <dcterms:modified xsi:type="dcterms:W3CDTF">2025-09-30T09:00:00Z</dcterms:modified>
</cp:coreProperties>
</file>