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4650F5" w:rsidRPr="004650F5" w:rsidP="004650F5">
      <w:pPr>
        <w:widowControl/>
        <w:suppressAutoHyphens/>
        <w:spacing w:after="0"/>
        <w:jc w:val="center"/>
        <w:outlineLvl w:val="0"/>
        <w:rPr>
          <w:rFonts w:ascii="Times New Roman" w:hAnsi="Times New Roman"/>
          <w:kern w:val="2"/>
          <w:sz w:val="24"/>
          <w:szCs w:val="28"/>
          <w:lang w:val="ru-RU"/>
        </w:rPr>
      </w:pPr>
      <w:bookmarkStart w:id="0" w:name="_Toc116032510"/>
      <w:bookmarkStart w:id="1" w:name="_Toc116032502"/>
      <w:r w:rsidRPr="004650F5">
        <w:rPr>
          <w:rFonts w:ascii="Times New Roman" w:hAnsi="Times New Roman"/>
          <w:kern w:val="2"/>
          <w:sz w:val="24"/>
          <w:szCs w:val="28"/>
          <w:lang w:val="ru-RU"/>
        </w:rPr>
        <w:t>Муниципальное автономное общеобразовательное учреждение</w:t>
      </w:r>
    </w:p>
    <w:p w:rsidR="004650F5" w:rsidRPr="004650F5" w:rsidP="004650F5">
      <w:pPr>
        <w:widowControl/>
        <w:suppressAutoHyphens/>
        <w:spacing w:after="0"/>
        <w:jc w:val="center"/>
        <w:outlineLvl w:val="0"/>
        <w:rPr>
          <w:rFonts w:ascii="Times New Roman" w:hAnsi="Times New Roman"/>
          <w:kern w:val="2"/>
          <w:sz w:val="24"/>
          <w:szCs w:val="28"/>
          <w:lang w:val="ru-RU"/>
        </w:rPr>
      </w:pPr>
      <w:r w:rsidRPr="004650F5">
        <w:rPr>
          <w:rFonts w:ascii="Times New Roman" w:hAnsi="Times New Roman"/>
          <w:kern w:val="2"/>
          <w:sz w:val="24"/>
          <w:szCs w:val="28"/>
          <w:lang w:val="ru-RU"/>
        </w:rPr>
        <w:t>«Татарско-Сугутская средняя общеобразовательная школа»</w:t>
      </w:r>
    </w:p>
    <w:p w:rsidR="004650F5" w:rsidP="004650F5">
      <w:pPr>
        <w:widowControl/>
        <w:suppressAutoHyphens/>
        <w:spacing w:after="0"/>
        <w:jc w:val="center"/>
        <w:outlineLvl w:val="0"/>
        <w:rPr>
          <w:rFonts w:ascii="Times New Roman" w:hAnsi="Times New Roman"/>
          <w:kern w:val="2"/>
          <w:sz w:val="24"/>
          <w:szCs w:val="28"/>
        </w:rPr>
      </w:pPr>
      <w:r>
        <w:rPr>
          <w:rFonts w:ascii="Times New Roman" w:hAnsi="Times New Roman"/>
          <w:kern w:val="2"/>
          <w:sz w:val="24"/>
          <w:szCs w:val="28"/>
        </w:rPr>
        <w:t>Батыревского муниципального округа Чувашской Республики</w:t>
      </w:r>
    </w:p>
    <w:p w:rsidR="004650F5" w:rsidP="004650F5">
      <w:pPr>
        <w:widowControl/>
        <w:suppressAutoHyphens/>
        <w:spacing w:after="0"/>
        <w:jc w:val="center"/>
        <w:outlineLvl w:val="0"/>
        <w:rPr>
          <w:rFonts w:ascii="Times New Roman" w:hAnsi="Times New Roman"/>
          <w:kern w:val="2"/>
          <w:sz w:val="24"/>
          <w:szCs w:val="28"/>
        </w:rPr>
      </w:pPr>
    </w:p>
    <w:p w:rsidR="004650F5" w:rsidP="004650F5">
      <w:pPr>
        <w:widowControl/>
        <w:suppressAutoHyphens/>
        <w:spacing w:after="0"/>
        <w:jc w:val="center"/>
        <w:outlineLvl w:val="0"/>
        <w:rPr>
          <w:rFonts w:ascii="Times New Roman" w:hAnsi="Times New Roman"/>
          <w:kern w:val="2"/>
          <w:sz w:val="24"/>
          <w:szCs w:val="28"/>
        </w:rPr>
      </w:pPr>
    </w:p>
    <w:p w:rsidR="004650F5" w:rsidP="004650F5">
      <w:pPr>
        <w:widowControl/>
        <w:suppressAutoHyphens/>
        <w:spacing w:after="0"/>
        <w:jc w:val="center"/>
        <w:outlineLvl w:val="0"/>
        <w:rPr>
          <w:rFonts w:ascii="Times New Roman" w:hAnsi="Times New Roman"/>
          <w:kern w:val="2"/>
          <w:sz w:val="24"/>
          <w:szCs w:val="28"/>
        </w:rPr>
      </w:pPr>
    </w:p>
    <w:p w:rsidR="004650F5" w:rsidP="004650F5">
      <w:pPr>
        <w:widowControl/>
        <w:suppressAutoHyphens/>
        <w:spacing w:after="0"/>
        <w:jc w:val="center"/>
        <w:outlineLvl w:val="0"/>
        <w:rPr>
          <w:rFonts w:ascii="Times New Roman" w:hAnsi="Times New Roman"/>
          <w:kern w:val="2"/>
          <w:sz w:val="24"/>
          <w:szCs w:val="28"/>
        </w:rPr>
      </w:pPr>
    </w:p>
    <w:tbl>
      <w:tblPr>
        <w:tblStyle w:val="TableNormal"/>
        <w:tblW w:w="0" w:type="auto"/>
        <w:tblLook w:val="04A0"/>
      </w:tblPr>
      <w:tblGrid>
        <w:gridCol w:w="3474"/>
        <w:gridCol w:w="3474"/>
        <w:gridCol w:w="3474"/>
      </w:tblGrid>
      <w:tr w:rsidTr="006D48B1">
        <w:tblPrEx>
          <w:tblW w:w="0" w:type="auto"/>
          <w:tblLook w:val="04A0"/>
        </w:tblPrEx>
        <w:tc>
          <w:tcPr>
            <w:tcW w:w="3474" w:type="dxa"/>
            <w:shd w:val="clear" w:color="auto" w:fill="auto"/>
          </w:tcPr>
          <w:p w:rsidR="004650F5" w:rsidRPr="004650F5" w:rsidP="006D48B1">
            <w:pPr>
              <w:widowControl/>
              <w:suppressAutoHyphens/>
              <w:spacing w:after="0"/>
              <w:outlineLvl w:val="0"/>
              <w:rPr>
                <w:rFonts w:ascii="Times New Roman" w:hAnsi="Times New Roman"/>
                <w:kern w:val="2"/>
                <w:sz w:val="24"/>
                <w:szCs w:val="28"/>
                <w:lang w:val="ru-RU"/>
              </w:rPr>
            </w:pPr>
            <w:r w:rsidRPr="004650F5">
              <w:rPr>
                <w:rFonts w:ascii="Times New Roman" w:hAnsi="Times New Roman"/>
                <w:kern w:val="2"/>
                <w:sz w:val="24"/>
                <w:szCs w:val="28"/>
                <w:lang w:val="ru-RU"/>
              </w:rPr>
              <w:t>РАССМОТРЕНО</w:t>
            </w:r>
          </w:p>
          <w:p w:rsidR="004650F5" w:rsidRPr="004650F5" w:rsidP="006D48B1">
            <w:pPr>
              <w:widowControl/>
              <w:suppressAutoHyphens/>
              <w:spacing w:after="0"/>
              <w:outlineLvl w:val="0"/>
              <w:rPr>
                <w:rFonts w:ascii="Times New Roman" w:hAnsi="Times New Roman"/>
                <w:kern w:val="2"/>
                <w:sz w:val="24"/>
                <w:szCs w:val="28"/>
                <w:lang w:val="ru-RU"/>
              </w:rPr>
            </w:pPr>
            <w:r w:rsidRPr="004650F5">
              <w:rPr>
                <w:rFonts w:ascii="Times New Roman" w:hAnsi="Times New Roman"/>
                <w:kern w:val="2"/>
                <w:sz w:val="24"/>
                <w:szCs w:val="28"/>
                <w:lang w:val="ru-RU"/>
              </w:rPr>
              <w:t>педагогическим советом</w:t>
            </w:r>
          </w:p>
          <w:p w:rsidR="004650F5" w:rsidRPr="004650F5" w:rsidP="006D48B1">
            <w:pPr>
              <w:widowControl/>
              <w:suppressAutoHyphens/>
              <w:spacing w:after="0"/>
              <w:outlineLvl w:val="0"/>
              <w:rPr>
                <w:rFonts w:ascii="Times New Roman" w:hAnsi="Times New Roman"/>
                <w:kern w:val="2"/>
                <w:sz w:val="24"/>
                <w:szCs w:val="28"/>
                <w:lang w:val="ru-RU"/>
              </w:rPr>
            </w:pPr>
            <w:r w:rsidRPr="004650F5">
              <w:rPr>
                <w:rFonts w:ascii="Times New Roman" w:hAnsi="Times New Roman"/>
                <w:kern w:val="2"/>
                <w:sz w:val="24"/>
                <w:szCs w:val="28"/>
                <w:lang w:val="ru-RU"/>
              </w:rPr>
              <w:t xml:space="preserve">председатель </w:t>
            </w:r>
          </w:p>
          <w:p w:rsidR="004650F5" w:rsidRPr="004650F5" w:rsidP="006D48B1">
            <w:pPr>
              <w:widowControl/>
              <w:suppressAutoHyphens/>
              <w:spacing w:after="0"/>
              <w:outlineLvl w:val="0"/>
              <w:rPr>
                <w:rFonts w:ascii="Times New Roman" w:hAnsi="Times New Roman"/>
                <w:kern w:val="2"/>
                <w:sz w:val="24"/>
                <w:szCs w:val="28"/>
                <w:lang w:val="ru-RU"/>
              </w:rPr>
            </w:pPr>
            <w:r w:rsidR="006C5C3C">
              <w:rPr>
                <w:rFonts w:ascii="Times New Roman" w:hAnsi="Times New Roman"/>
                <w:kern w:val="2"/>
                <w:sz w:val="24"/>
                <w:szCs w:val="28"/>
                <w:lang w:val="ru-RU"/>
              </w:rPr>
              <w:t>Ф.Ф. Козл</w:t>
            </w:r>
            <w:r w:rsidRPr="004650F5">
              <w:rPr>
                <w:rFonts w:ascii="Times New Roman" w:hAnsi="Times New Roman"/>
                <w:kern w:val="2"/>
                <w:sz w:val="24"/>
                <w:szCs w:val="28"/>
                <w:lang w:val="ru-RU"/>
              </w:rPr>
              <w:t>ова</w:t>
            </w:r>
          </w:p>
          <w:p w:rsidR="004650F5" w:rsidRPr="006C5C3C" w:rsidP="006D48B1">
            <w:pPr>
              <w:widowControl/>
              <w:suppressAutoHyphens/>
              <w:spacing w:after="0"/>
              <w:outlineLvl w:val="0"/>
              <w:rPr>
                <w:rFonts w:ascii="Times New Roman" w:hAnsi="Times New Roman"/>
                <w:kern w:val="2"/>
                <w:sz w:val="24"/>
                <w:szCs w:val="28"/>
                <w:lang w:val="ru-RU"/>
              </w:rPr>
            </w:pPr>
            <w:r w:rsidRPr="006C5C3C">
              <w:rPr>
                <w:rFonts w:ascii="Times New Roman" w:hAnsi="Times New Roman"/>
                <w:kern w:val="2"/>
                <w:sz w:val="24"/>
                <w:szCs w:val="28"/>
                <w:lang w:val="ru-RU"/>
              </w:rPr>
              <w:t>Протокол №1</w:t>
            </w:r>
          </w:p>
          <w:p w:rsidR="004650F5" w:rsidRPr="006C5C3C" w:rsidP="006D48B1">
            <w:pPr>
              <w:widowControl/>
              <w:suppressAutoHyphens/>
              <w:spacing w:after="0"/>
              <w:outlineLvl w:val="0"/>
              <w:rPr>
                <w:rFonts w:ascii="Times New Roman" w:hAnsi="Times New Roman"/>
                <w:kern w:val="2"/>
                <w:sz w:val="24"/>
                <w:szCs w:val="28"/>
                <w:lang w:val="ru-RU"/>
              </w:rPr>
            </w:pPr>
            <w:r w:rsidRPr="006C5C3C" w:rsidR="006C5C3C">
              <w:rPr>
                <w:rFonts w:ascii="Times New Roman" w:hAnsi="Times New Roman"/>
                <w:kern w:val="2"/>
                <w:sz w:val="24"/>
                <w:szCs w:val="28"/>
                <w:lang w:val="ru-RU"/>
              </w:rPr>
              <w:t>от «11</w:t>
            </w:r>
            <w:r w:rsidRPr="006C5C3C">
              <w:rPr>
                <w:rFonts w:ascii="Times New Roman" w:hAnsi="Times New Roman"/>
                <w:kern w:val="2"/>
                <w:sz w:val="24"/>
                <w:szCs w:val="28"/>
                <w:lang w:val="ru-RU"/>
              </w:rPr>
              <w:t>» ав</w:t>
            </w:r>
            <w:r w:rsidRPr="006C5C3C" w:rsidR="006C5C3C">
              <w:rPr>
                <w:rFonts w:ascii="Times New Roman" w:hAnsi="Times New Roman"/>
                <w:kern w:val="2"/>
                <w:sz w:val="24"/>
                <w:szCs w:val="28"/>
                <w:lang w:val="ru-RU"/>
              </w:rPr>
              <w:t>густа 2025</w:t>
            </w:r>
            <w:r w:rsidRPr="006C5C3C">
              <w:rPr>
                <w:rFonts w:ascii="Times New Roman" w:hAnsi="Times New Roman"/>
                <w:kern w:val="2"/>
                <w:sz w:val="24"/>
                <w:szCs w:val="28"/>
                <w:lang w:val="ru-RU"/>
              </w:rPr>
              <w:t xml:space="preserve"> г.</w:t>
            </w:r>
          </w:p>
        </w:tc>
        <w:tc>
          <w:tcPr>
            <w:tcW w:w="3474" w:type="dxa"/>
            <w:shd w:val="clear" w:color="auto" w:fill="auto"/>
          </w:tcPr>
          <w:p w:rsidR="004650F5" w:rsidRPr="004650F5" w:rsidP="006D48B1">
            <w:pPr>
              <w:widowControl/>
              <w:suppressAutoHyphens/>
              <w:spacing w:after="0"/>
              <w:outlineLvl w:val="0"/>
              <w:rPr>
                <w:rFonts w:ascii="Times New Roman" w:hAnsi="Times New Roman"/>
                <w:kern w:val="2"/>
                <w:sz w:val="24"/>
                <w:szCs w:val="28"/>
                <w:lang w:val="ru-RU"/>
              </w:rPr>
            </w:pPr>
            <w:r w:rsidRPr="004650F5">
              <w:rPr>
                <w:rFonts w:ascii="Times New Roman" w:hAnsi="Times New Roman"/>
                <w:kern w:val="2"/>
                <w:sz w:val="24"/>
                <w:szCs w:val="28"/>
                <w:lang w:val="ru-RU"/>
              </w:rPr>
              <w:t>СОГЛАСОВАНО</w:t>
            </w:r>
          </w:p>
          <w:p w:rsidR="004650F5" w:rsidRPr="004650F5" w:rsidP="006D48B1">
            <w:pPr>
              <w:widowControl/>
              <w:suppressAutoHyphens/>
              <w:spacing w:after="0"/>
              <w:outlineLvl w:val="0"/>
              <w:rPr>
                <w:rFonts w:ascii="Times New Roman" w:hAnsi="Times New Roman"/>
                <w:kern w:val="2"/>
                <w:sz w:val="24"/>
                <w:szCs w:val="28"/>
                <w:lang w:val="ru-RU"/>
              </w:rPr>
            </w:pPr>
            <w:r w:rsidRPr="004650F5">
              <w:rPr>
                <w:rFonts w:ascii="Times New Roman" w:hAnsi="Times New Roman"/>
                <w:kern w:val="2"/>
                <w:sz w:val="24"/>
                <w:szCs w:val="28"/>
                <w:lang w:val="ru-RU"/>
              </w:rPr>
              <w:t>управляющим советом школы</w:t>
            </w:r>
          </w:p>
          <w:p w:rsidR="004650F5" w:rsidRPr="004650F5" w:rsidP="006D48B1">
            <w:pPr>
              <w:widowControl/>
              <w:suppressAutoHyphens/>
              <w:spacing w:after="0"/>
              <w:outlineLvl w:val="0"/>
              <w:rPr>
                <w:rFonts w:ascii="Times New Roman" w:hAnsi="Times New Roman"/>
                <w:kern w:val="2"/>
                <w:sz w:val="24"/>
                <w:szCs w:val="28"/>
                <w:lang w:val="ru-RU"/>
              </w:rPr>
            </w:pPr>
            <w:r w:rsidRPr="004650F5">
              <w:rPr>
                <w:rFonts w:ascii="Times New Roman" w:hAnsi="Times New Roman"/>
                <w:kern w:val="2"/>
                <w:sz w:val="24"/>
                <w:szCs w:val="28"/>
                <w:lang w:val="ru-RU"/>
              </w:rPr>
              <w:t>Протокол №1</w:t>
            </w:r>
          </w:p>
          <w:p w:rsidR="004650F5" w:rsidRPr="00FF17E6" w:rsidP="006D48B1">
            <w:pPr>
              <w:widowControl/>
              <w:suppressAutoHyphens/>
              <w:spacing w:after="0"/>
              <w:outlineLvl w:val="0"/>
              <w:rPr>
                <w:rFonts w:ascii="Times New Roman" w:hAnsi="Times New Roman"/>
                <w:kern w:val="2"/>
                <w:sz w:val="24"/>
                <w:szCs w:val="28"/>
              </w:rPr>
            </w:pPr>
            <w:r w:rsidR="006C5C3C">
              <w:rPr>
                <w:rFonts w:ascii="Times New Roman" w:hAnsi="Times New Roman"/>
                <w:kern w:val="2"/>
                <w:sz w:val="24"/>
                <w:szCs w:val="28"/>
              </w:rPr>
              <w:t>от «11» августа 2025</w:t>
            </w:r>
            <w:r w:rsidRPr="00FF17E6">
              <w:rPr>
                <w:rFonts w:ascii="Times New Roman" w:hAnsi="Times New Roman"/>
                <w:kern w:val="2"/>
                <w:sz w:val="24"/>
                <w:szCs w:val="28"/>
              </w:rPr>
              <w:t xml:space="preserve"> г.</w:t>
            </w:r>
          </w:p>
        </w:tc>
        <w:tc>
          <w:tcPr>
            <w:tcW w:w="3474" w:type="dxa"/>
            <w:shd w:val="clear" w:color="auto" w:fill="auto"/>
          </w:tcPr>
          <w:p w:rsidR="004650F5" w:rsidRPr="004650F5" w:rsidP="006D48B1">
            <w:pPr>
              <w:widowControl/>
              <w:suppressAutoHyphens/>
              <w:spacing w:after="0"/>
              <w:outlineLvl w:val="0"/>
              <w:rPr>
                <w:rFonts w:ascii="Times New Roman" w:hAnsi="Times New Roman"/>
                <w:kern w:val="2"/>
                <w:sz w:val="24"/>
                <w:szCs w:val="28"/>
                <w:lang w:val="ru-RU"/>
              </w:rPr>
            </w:pPr>
            <w:r w:rsidRPr="004650F5">
              <w:rPr>
                <w:rFonts w:ascii="Times New Roman" w:hAnsi="Times New Roman"/>
                <w:kern w:val="2"/>
                <w:sz w:val="24"/>
                <w:szCs w:val="28"/>
                <w:lang w:val="ru-RU"/>
              </w:rPr>
              <w:t>УТВЕРЖДЕНО</w:t>
            </w:r>
          </w:p>
          <w:p w:rsidR="004650F5" w:rsidRPr="004650F5" w:rsidP="006D48B1">
            <w:pPr>
              <w:widowControl/>
              <w:suppressAutoHyphens/>
              <w:spacing w:after="0"/>
              <w:outlineLvl w:val="0"/>
              <w:rPr>
                <w:rFonts w:ascii="Times New Roman" w:hAnsi="Times New Roman"/>
                <w:kern w:val="2"/>
                <w:sz w:val="24"/>
                <w:szCs w:val="28"/>
                <w:lang w:val="ru-RU"/>
              </w:rPr>
            </w:pPr>
            <w:r w:rsidRPr="004650F5">
              <w:rPr>
                <w:rFonts w:ascii="Times New Roman" w:hAnsi="Times New Roman"/>
                <w:kern w:val="2"/>
                <w:sz w:val="24"/>
                <w:szCs w:val="28"/>
                <w:lang w:val="ru-RU"/>
              </w:rPr>
              <w:t>директор</w:t>
            </w:r>
          </w:p>
          <w:p w:rsidR="004650F5" w:rsidRPr="004650F5" w:rsidP="006D48B1">
            <w:pPr>
              <w:widowControl/>
              <w:suppressAutoHyphens/>
              <w:spacing w:after="0"/>
              <w:outlineLvl w:val="0"/>
              <w:rPr>
                <w:rFonts w:ascii="Times New Roman" w:hAnsi="Times New Roman"/>
                <w:kern w:val="2"/>
                <w:sz w:val="24"/>
                <w:szCs w:val="28"/>
                <w:lang w:val="ru-RU"/>
              </w:rPr>
            </w:pPr>
            <w:r w:rsidR="006C5C3C">
              <w:rPr>
                <w:rFonts w:ascii="Times New Roman" w:hAnsi="Times New Roman"/>
                <w:kern w:val="2"/>
                <w:sz w:val="24"/>
                <w:szCs w:val="28"/>
                <w:lang w:val="ru-RU"/>
              </w:rPr>
              <w:t>Ф.Ф. Козл</w:t>
            </w:r>
            <w:r w:rsidRPr="004650F5">
              <w:rPr>
                <w:rFonts w:ascii="Times New Roman" w:hAnsi="Times New Roman"/>
                <w:kern w:val="2"/>
                <w:sz w:val="24"/>
                <w:szCs w:val="28"/>
                <w:lang w:val="ru-RU"/>
              </w:rPr>
              <w:t>ова</w:t>
            </w:r>
          </w:p>
          <w:p w:rsidR="004650F5" w:rsidRPr="004650F5" w:rsidP="006D48B1">
            <w:pPr>
              <w:widowControl/>
              <w:suppressAutoHyphens/>
              <w:spacing w:after="0"/>
              <w:outlineLvl w:val="0"/>
              <w:rPr>
                <w:rFonts w:ascii="Times New Roman" w:hAnsi="Times New Roman"/>
                <w:kern w:val="2"/>
                <w:sz w:val="24"/>
                <w:szCs w:val="28"/>
                <w:lang w:val="ru-RU"/>
              </w:rPr>
            </w:pPr>
            <w:r w:rsidRPr="004650F5">
              <w:rPr>
                <w:rFonts w:ascii="Times New Roman" w:hAnsi="Times New Roman"/>
                <w:kern w:val="2"/>
                <w:sz w:val="24"/>
                <w:szCs w:val="28"/>
                <w:lang w:val="ru-RU"/>
              </w:rPr>
              <w:t>Приказ №01-о</w:t>
            </w:r>
          </w:p>
          <w:p w:rsidR="004650F5" w:rsidRPr="00FF17E6" w:rsidP="006D48B1">
            <w:pPr>
              <w:widowControl/>
              <w:suppressAutoHyphens/>
              <w:spacing w:after="0"/>
              <w:outlineLvl w:val="0"/>
              <w:rPr>
                <w:rFonts w:ascii="Times New Roman" w:hAnsi="Times New Roman"/>
                <w:kern w:val="2"/>
                <w:sz w:val="24"/>
                <w:szCs w:val="28"/>
              </w:rPr>
            </w:pPr>
            <w:r w:rsidR="006C5C3C">
              <w:rPr>
                <w:rFonts w:ascii="Times New Roman" w:hAnsi="Times New Roman"/>
                <w:kern w:val="2"/>
                <w:sz w:val="24"/>
                <w:szCs w:val="28"/>
              </w:rPr>
              <w:t>от «11</w:t>
            </w:r>
            <w:r w:rsidR="00F871AA">
              <w:rPr>
                <w:rFonts w:ascii="Times New Roman" w:hAnsi="Times New Roman"/>
                <w:kern w:val="2"/>
                <w:sz w:val="24"/>
                <w:szCs w:val="28"/>
              </w:rPr>
              <w:t>» августа 202</w:t>
            </w:r>
            <w:r w:rsidR="006C5C3C">
              <w:rPr>
                <w:rFonts w:ascii="Times New Roman" w:hAnsi="Times New Roman"/>
                <w:kern w:val="2"/>
                <w:sz w:val="24"/>
                <w:szCs w:val="28"/>
                <w:lang w:val="ru-RU"/>
              </w:rPr>
              <w:t>5</w:t>
            </w:r>
            <w:r w:rsidRPr="00FF17E6">
              <w:rPr>
                <w:rFonts w:ascii="Times New Roman" w:hAnsi="Times New Roman"/>
                <w:kern w:val="2"/>
                <w:sz w:val="24"/>
                <w:szCs w:val="28"/>
              </w:rPr>
              <w:t xml:space="preserve"> г.</w:t>
            </w:r>
          </w:p>
        </w:tc>
      </w:tr>
    </w:tbl>
    <w:p w:rsidR="004650F5" w:rsidP="004650F5">
      <w:pPr>
        <w:widowControl/>
        <w:suppressAutoHyphens/>
        <w:spacing w:after="0"/>
        <w:jc w:val="center"/>
        <w:outlineLvl w:val="0"/>
        <w:rPr>
          <w:rFonts w:ascii="Times New Roman" w:hAnsi="Times New Roman"/>
          <w:kern w:val="2"/>
          <w:sz w:val="24"/>
          <w:szCs w:val="28"/>
        </w:rPr>
      </w:pPr>
    </w:p>
    <w:p w:rsidR="004650F5" w:rsidP="004650F5">
      <w:pPr>
        <w:widowControl/>
        <w:suppressAutoHyphens/>
        <w:spacing w:after="0"/>
        <w:jc w:val="center"/>
        <w:outlineLvl w:val="0"/>
        <w:rPr>
          <w:rFonts w:ascii="Times New Roman" w:hAnsi="Times New Roman"/>
          <w:kern w:val="2"/>
          <w:sz w:val="24"/>
          <w:szCs w:val="28"/>
        </w:rPr>
      </w:pPr>
    </w:p>
    <w:p w:rsidR="004650F5" w:rsidP="004650F5">
      <w:pPr>
        <w:widowControl/>
        <w:suppressAutoHyphens/>
        <w:spacing w:after="0"/>
        <w:jc w:val="center"/>
        <w:outlineLvl w:val="0"/>
        <w:rPr>
          <w:rFonts w:ascii="Times New Roman" w:hAnsi="Times New Roman"/>
          <w:kern w:val="2"/>
          <w:sz w:val="24"/>
          <w:szCs w:val="28"/>
        </w:rPr>
      </w:pPr>
    </w:p>
    <w:p w:rsidR="00384C84" w:rsidP="00614A64">
      <w:pPr>
        <w:widowControl/>
        <w:suppressAutoHyphens/>
        <w:spacing w:after="0"/>
        <w:jc w:val="center"/>
        <w:outlineLvl w:val="0"/>
        <w:rPr>
          <w:rFonts w:ascii="Times New Roman" w:hAnsi="Times New Roman"/>
          <w:b/>
          <w:kern w:val="2"/>
          <w:sz w:val="32"/>
          <w:szCs w:val="28"/>
        </w:rPr>
      </w:pPr>
    </w:p>
    <w:p w:rsidR="00384C84" w:rsidP="00614A64">
      <w:pPr>
        <w:widowControl/>
        <w:suppressAutoHyphens/>
        <w:spacing w:after="0"/>
        <w:jc w:val="center"/>
        <w:outlineLvl w:val="0"/>
        <w:rPr>
          <w:rFonts w:ascii="Times New Roman" w:hAnsi="Times New Roman"/>
          <w:b/>
          <w:kern w:val="2"/>
          <w:sz w:val="32"/>
          <w:szCs w:val="28"/>
        </w:rPr>
      </w:pPr>
    </w:p>
    <w:p w:rsidR="00384C84" w:rsidP="00614A64">
      <w:pPr>
        <w:widowControl/>
        <w:suppressAutoHyphens/>
        <w:spacing w:after="0"/>
        <w:jc w:val="center"/>
        <w:outlineLvl w:val="0"/>
        <w:rPr>
          <w:rFonts w:ascii="Times New Roman" w:hAnsi="Times New Roman"/>
          <w:b/>
          <w:kern w:val="2"/>
          <w:sz w:val="32"/>
          <w:szCs w:val="28"/>
        </w:rPr>
      </w:pPr>
    </w:p>
    <w:p w:rsidR="00384C84" w:rsidP="00614A64">
      <w:pPr>
        <w:widowControl/>
        <w:suppressAutoHyphens/>
        <w:spacing w:after="0"/>
        <w:jc w:val="center"/>
        <w:outlineLvl w:val="0"/>
        <w:rPr>
          <w:rFonts w:ascii="Times New Roman" w:hAnsi="Times New Roman"/>
          <w:b/>
          <w:kern w:val="2"/>
          <w:sz w:val="32"/>
          <w:szCs w:val="28"/>
        </w:rPr>
      </w:pPr>
    </w:p>
    <w:p w:rsidR="00384C84" w:rsidP="00614A64">
      <w:pPr>
        <w:widowControl/>
        <w:suppressAutoHyphens/>
        <w:spacing w:after="0"/>
        <w:jc w:val="center"/>
        <w:outlineLvl w:val="0"/>
        <w:rPr>
          <w:rFonts w:ascii="Times New Roman" w:hAnsi="Times New Roman"/>
          <w:b/>
          <w:kern w:val="2"/>
          <w:sz w:val="32"/>
          <w:szCs w:val="28"/>
        </w:rPr>
      </w:pPr>
    </w:p>
    <w:p w:rsidR="00614A64" w:rsidRPr="00946EA6" w:rsidP="00614A64">
      <w:pPr>
        <w:widowControl/>
        <w:suppressAutoHyphens/>
        <w:spacing w:after="0"/>
        <w:jc w:val="center"/>
        <w:outlineLvl w:val="0"/>
        <w:rPr>
          <w:rFonts w:ascii="Times New Roman" w:hAnsi="Times New Roman"/>
          <w:b/>
          <w:kern w:val="2"/>
          <w:sz w:val="32"/>
          <w:szCs w:val="28"/>
        </w:rPr>
      </w:pPr>
    </w:p>
    <w:p w:rsidR="00B149E1" w:rsidRPr="00946EA6" w:rsidP="00614A64">
      <w:pPr>
        <w:widowControl/>
        <w:suppressAutoHyphens/>
        <w:spacing w:after="0"/>
        <w:jc w:val="center"/>
        <w:outlineLvl w:val="0"/>
        <w:rPr>
          <w:rFonts w:ascii="Times New Roman" w:hAnsi="Times New Roman"/>
          <w:b/>
          <w:kern w:val="2"/>
          <w:sz w:val="32"/>
          <w:szCs w:val="28"/>
        </w:rPr>
      </w:pPr>
    </w:p>
    <w:p w:rsidR="00B149E1" w:rsidRPr="00946EA6" w:rsidP="00614A64">
      <w:pPr>
        <w:widowControl/>
        <w:suppressAutoHyphens/>
        <w:spacing w:after="0"/>
        <w:jc w:val="center"/>
        <w:outlineLvl w:val="0"/>
        <w:rPr>
          <w:rFonts w:ascii="Times New Roman" w:hAnsi="Times New Roman"/>
          <w:b/>
          <w:kern w:val="2"/>
          <w:sz w:val="32"/>
          <w:szCs w:val="28"/>
        </w:rPr>
      </w:pPr>
    </w:p>
    <w:p w:rsidR="00B149E1" w:rsidRPr="00B149E1" w:rsidP="00614A64">
      <w:pPr>
        <w:widowControl/>
        <w:suppressAutoHyphens/>
        <w:spacing w:after="0"/>
        <w:jc w:val="center"/>
        <w:outlineLvl w:val="0"/>
        <w:rPr>
          <w:rFonts w:ascii="Times New Roman" w:hAnsi="Times New Roman"/>
          <w:b/>
          <w:kern w:val="2"/>
          <w:sz w:val="32"/>
          <w:szCs w:val="28"/>
          <w:lang w:val="ru-RU"/>
        </w:rPr>
      </w:pPr>
      <w:r w:rsidRPr="00B149E1">
        <w:rPr>
          <w:rFonts w:ascii="Times New Roman" w:hAnsi="Times New Roman"/>
          <w:b/>
          <w:kern w:val="2"/>
          <w:sz w:val="32"/>
          <w:szCs w:val="28"/>
          <w:lang w:val="ru-RU"/>
        </w:rPr>
        <w:t xml:space="preserve">Основная образовательная программа </w:t>
      </w:r>
    </w:p>
    <w:p w:rsidR="00B149E1" w:rsidRPr="00B149E1" w:rsidP="00614A64">
      <w:pPr>
        <w:widowControl/>
        <w:suppressAutoHyphens/>
        <w:spacing w:after="0"/>
        <w:jc w:val="center"/>
        <w:outlineLvl w:val="0"/>
        <w:rPr>
          <w:rFonts w:ascii="Times New Roman" w:hAnsi="Times New Roman"/>
          <w:b/>
          <w:kern w:val="2"/>
          <w:sz w:val="32"/>
          <w:szCs w:val="28"/>
          <w:lang w:val="ru-RU"/>
        </w:rPr>
      </w:pPr>
      <w:r>
        <w:rPr>
          <w:rFonts w:ascii="Times New Roman" w:hAnsi="Times New Roman"/>
          <w:b/>
          <w:kern w:val="2"/>
          <w:sz w:val="32"/>
          <w:szCs w:val="28"/>
          <w:lang w:val="ru-RU"/>
        </w:rPr>
        <w:t>основного</w:t>
      </w:r>
      <w:r w:rsidRPr="00B149E1">
        <w:rPr>
          <w:rFonts w:ascii="Times New Roman" w:hAnsi="Times New Roman"/>
          <w:b/>
          <w:kern w:val="2"/>
          <w:sz w:val="32"/>
          <w:szCs w:val="28"/>
          <w:lang w:val="ru-RU"/>
        </w:rPr>
        <w:t xml:space="preserve"> общего образования</w:t>
      </w:r>
    </w:p>
    <w:p w:rsidR="00B149E1" w:rsidRPr="00B149E1" w:rsidP="00614A64">
      <w:pPr>
        <w:widowControl/>
        <w:suppressAutoHyphens/>
        <w:spacing w:after="0"/>
        <w:jc w:val="center"/>
        <w:outlineLvl w:val="0"/>
        <w:rPr>
          <w:rFonts w:ascii="Times New Roman" w:hAnsi="Times New Roman"/>
          <w:b/>
          <w:kern w:val="2"/>
          <w:sz w:val="32"/>
          <w:szCs w:val="28"/>
          <w:lang w:val="ru-RU"/>
        </w:rPr>
      </w:pPr>
      <w:r w:rsidRPr="00B149E1">
        <w:rPr>
          <w:rFonts w:ascii="Times New Roman" w:hAnsi="Times New Roman"/>
          <w:b/>
          <w:kern w:val="2"/>
          <w:sz w:val="32"/>
          <w:szCs w:val="28"/>
          <w:lang w:val="ru-RU"/>
        </w:rPr>
        <w:t xml:space="preserve">(ООП </w:t>
      </w:r>
      <w:r>
        <w:rPr>
          <w:rFonts w:ascii="Times New Roman" w:hAnsi="Times New Roman"/>
          <w:b/>
          <w:kern w:val="2"/>
          <w:sz w:val="32"/>
          <w:szCs w:val="28"/>
          <w:lang w:val="ru-RU"/>
        </w:rPr>
        <w:t>О</w:t>
      </w:r>
      <w:r w:rsidRPr="00B149E1">
        <w:rPr>
          <w:rFonts w:ascii="Times New Roman" w:hAnsi="Times New Roman"/>
          <w:b/>
          <w:kern w:val="2"/>
          <w:sz w:val="32"/>
          <w:szCs w:val="28"/>
          <w:lang w:val="ru-RU"/>
        </w:rPr>
        <w:t>ОО)</w:t>
      </w:r>
    </w:p>
    <w:p w:rsidR="00B149E1" w:rsidRPr="00B149E1" w:rsidP="00614A64">
      <w:pPr>
        <w:widowControl/>
        <w:suppressAutoHyphens/>
        <w:spacing w:after="0"/>
        <w:jc w:val="center"/>
        <w:outlineLvl w:val="0"/>
        <w:rPr>
          <w:rFonts w:ascii="Times New Roman" w:hAnsi="Times New Roman"/>
          <w:b/>
          <w:kern w:val="2"/>
          <w:sz w:val="32"/>
          <w:szCs w:val="28"/>
          <w:lang w:val="ru-RU"/>
        </w:rPr>
      </w:pPr>
    </w:p>
    <w:p w:rsidR="00B149E1" w:rsidRPr="00B149E1" w:rsidP="00614A64">
      <w:pPr>
        <w:widowControl/>
        <w:suppressAutoHyphens/>
        <w:spacing w:after="0"/>
        <w:jc w:val="center"/>
        <w:outlineLvl w:val="0"/>
        <w:rPr>
          <w:rFonts w:ascii="Times New Roman" w:hAnsi="Times New Roman"/>
          <w:b/>
          <w:kern w:val="2"/>
          <w:sz w:val="32"/>
          <w:szCs w:val="28"/>
          <w:lang w:val="ru-RU"/>
        </w:rPr>
      </w:pPr>
    </w:p>
    <w:p w:rsidR="00B149E1" w:rsidRPr="00B149E1" w:rsidP="00614A64">
      <w:pPr>
        <w:widowControl/>
        <w:suppressAutoHyphens/>
        <w:spacing w:after="0"/>
        <w:jc w:val="center"/>
        <w:outlineLvl w:val="0"/>
        <w:rPr>
          <w:rFonts w:ascii="Times New Roman" w:hAnsi="Times New Roman"/>
          <w:b/>
          <w:kern w:val="2"/>
          <w:sz w:val="32"/>
          <w:szCs w:val="28"/>
          <w:lang w:val="ru-RU"/>
        </w:rPr>
      </w:pPr>
    </w:p>
    <w:p w:rsidR="00B149E1" w:rsidRPr="00B149E1" w:rsidP="00614A64">
      <w:pPr>
        <w:widowControl/>
        <w:suppressAutoHyphens/>
        <w:spacing w:after="0"/>
        <w:jc w:val="center"/>
        <w:outlineLvl w:val="0"/>
        <w:rPr>
          <w:rFonts w:ascii="Times New Roman" w:hAnsi="Times New Roman"/>
          <w:b/>
          <w:kern w:val="2"/>
          <w:sz w:val="32"/>
          <w:szCs w:val="28"/>
          <w:lang w:val="ru-RU"/>
        </w:rPr>
      </w:pPr>
    </w:p>
    <w:p w:rsidR="00B149E1" w:rsidP="00614A64">
      <w:pPr>
        <w:widowControl/>
        <w:suppressAutoHyphens/>
        <w:spacing w:after="0"/>
        <w:jc w:val="center"/>
        <w:outlineLvl w:val="0"/>
        <w:rPr>
          <w:rFonts w:ascii="Times New Roman" w:hAnsi="Times New Roman"/>
          <w:b/>
          <w:kern w:val="2"/>
          <w:sz w:val="32"/>
          <w:szCs w:val="28"/>
          <w:lang w:val="ru-RU"/>
        </w:rPr>
      </w:pPr>
    </w:p>
    <w:p w:rsidR="00384C84" w:rsidP="00614A64">
      <w:pPr>
        <w:widowControl/>
        <w:suppressAutoHyphens/>
        <w:spacing w:after="0"/>
        <w:jc w:val="center"/>
        <w:outlineLvl w:val="0"/>
        <w:rPr>
          <w:rFonts w:ascii="Times New Roman" w:hAnsi="Times New Roman"/>
          <w:b/>
          <w:kern w:val="2"/>
          <w:sz w:val="32"/>
          <w:szCs w:val="28"/>
          <w:lang w:val="ru-RU"/>
        </w:rPr>
      </w:pPr>
    </w:p>
    <w:p w:rsidR="00614A64" w:rsidP="00614A64">
      <w:pPr>
        <w:widowControl/>
        <w:suppressAutoHyphens/>
        <w:spacing w:after="0"/>
        <w:jc w:val="center"/>
        <w:outlineLvl w:val="0"/>
        <w:rPr>
          <w:rFonts w:ascii="Times New Roman" w:hAnsi="Times New Roman"/>
          <w:b/>
          <w:kern w:val="2"/>
          <w:sz w:val="32"/>
          <w:szCs w:val="28"/>
          <w:lang w:val="ru-RU"/>
        </w:rPr>
      </w:pPr>
    </w:p>
    <w:p w:rsidR="00614A64" w:rsidP="00614A64">
      <w:pPr>
        <w:widowControl/>
        <w:suppressAutoHyphens/>
        <w:spacing w:after="0"/>
        <w:jc w:val="center"/>
        <w:outlineLvl w:val="0"/>
        <w:rPr>
          <w:rFonts w:ascii="Times New Roman" w:hAnsi="Times New Roman"/>
          <w:b/>
          <w:kern w:val="2"/>
          <w:sz w:val="32"/>
          <w:szCs w:val="28"/>
          <w:lang w:val="ru-RU"/>
        </w:rPr>
      </w:pPr>
    </w:p>
    <w:p w:rsidR="00614A64" w:rsidRPr="00B149E1" w:rsidP="00614A64">
      <w:pPr>
        <w:widowControl/>
        <w:suppressAutoHyphens/>
        <w:spacing w:after="0"/>
        <w:jc w:val="center"/>
        <w:outlineLvl w:val="0"/>
        <w:rPr>
          <w:rFonts w:ascii="Times New Roman" w:hAnsi="Times New Roman"/>
          <w:b/>
          <w:kern w:val="2"/>
          <w:sz w:val="32"/>
          <w:szCs w:val="28"/>
          <w:lang w:val="ru-RU"/>
        </w:rPr>
      </w:pPr>
    </w:p>
    <w:p w:rsidR="00B149E1" w:rsidRPr="00B149E1" w:rsidP="00614A64">
      <w:pPr>
        <w:widowControl/>
        <w:suppressAutoHyphens/>
        <w:spacing w:after="0"/>
        <w:jc w:val="center"/>
        <w:outlineLvl w:val="0"/>
        <w:rPr>
          <w:rFonts w:ascii="Times New Roman" w:hAnsi="Times New Roman"/>
          <w:b/>
          <w:kern w:val="2"/>
          <w:sz w:val="32"/>
          <w:szCs w:val="28"/>
          <w:lang w:val="ru-RU"/>
        </w:rPr>
      </w:pPr>
    </w:p>
    <w:p w:rsidR="00B149E1" w:rsidRPr="00B149E1" w:rsidP="00614A64">
      <w:pPr>
        <w:widowControl/>
        <w:suppressAutoHyphens/>
        <w:spacing w:after="0"/>
        <w:jc w:val="center"/>
        <w:outlineLvl w:val="0"/>
        <w:rPr>
          <w:rFonts w:ascii="Times New Roman" w:hAnsi="Times New Roman"/>
          <w:kern w:val="2"/>
          <w:sz w:val="28"/>
          <w:szCs w:val="28"/>
          <w:lang w:val="ru-RU"/>
        </w:rPr>
      </w:pPr>
      <w:r w:rsidR="006C5C3C">
        <w:rPr>
          <w:rFonts w:ascii="Times New Roman" w:hAnsi="Times New Roman"/>
          <w:kern w:val="2"/>
          <w:sz w:val="28"/>
          <w:szCs w:val="28"/>
          <w:lang w:val="ru-RU"/>
        </w:rPr>
        <w:t>д. Татарские Сугуты 2025</w:t>
      </w:r>
      <w:r w:rsidRPr="00B149E1">
        <w:rPr>
          <w:rFonts w:ascii="Times New Roman" w:hAnsi="Times New Roman"/>
          <w:kern w:val="2"/>
          <w:sz w:val="28"/>
          <w:szCs w:val="28"/>
          <w:lang w:val="ru-RU"/>
        </w:rPr>
        <w:t>г.</w:t>
      </w:r>
    </w:p>
    <w:p w:rsidR="00B149E1" w:rsidRPr="004650F5" w:rsidP="00614A64">
      <w:pPr>
        <w:widowControl/>
        <w:suppressAutoHyphens/>
        <w:spacing w:after="0"/>
        <w:ind w:firstLine="709"/>
        <w:jc w:val="center"/>
        <w:outlineLvl w:val="0"/>
        <w:rPr>
          <w:rFonts w:ascii="Times New Roman" w:hAnsi="Times New Roman"/>
          <w:b/>
          <w:kern w:val="2"/>
          <w:sz w:val="28"/>
          <w:szCs w:val="28"/>
          <w:lang w:val="ru-RU"/>
        </w:rPr>
      </w:pPr>
      <w:r w:rsidRPr="004650F5">
        <w:rPr>
          <w:rFonts w:ascii="Times New Roman" w:hAnsi="Times New Roman"/>
          <w:b/>
          <w:kern w:val="2"/>
          <w:sz w:val="28"/>
          <w:szCs w:val="28"/>
          <w:lang w:val="ru-RU"/>
        </w:rPr>
        <w:t>СОДЕРЖАНИЕ</w:t>
      </w:r>
    </w:p>
    <w:p w:rsidR="00614A64" w:rsidRPr="004650F5" w:rsidP="00614A64">
      <w:pPr>
        <w:widowControl/>
        <w:suppressAutoHyphens/>
        <w:spacing w:after="0"/>
        <w:ind w:firstLine="709"/>
        <w:jc w:val="center"/>
        <w:outlineLvl w:val="0"/>
        <w:rPr>
          <w:rFonts w:ascii="Times New Roman" w:hAnsi="Times New Roman"/>
          <w:b/>
          <w:kern w:val="2"/>
          <w:sz w:val="28"/>
          <w:szCs w:val="28"/>
          <w:lang w:val="ru-RU"/>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6"/>
        <w:gridCol w:w="8478"/>
        <w:gridCol w:w="850"/>
      </w:tblGrid>
      <w:tr w:rsidTr="00384C8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86" w:type="dxa"/>
            <w:shd w:val="clear" w:color="auto" w:fill="auto"/>
          </w:tcPr>
          <w:p w:rsidR="003C625D" w:rsidRPr="004650F5" w:rsidP="00924EAD">
            <w:pPr>
              <w:widowControl/>
              <w:suppressAutoHyphens/>
              <w:spacing w:after="0"/>
              <w:jc w:val="center"/>
              <w:outlineLvl w:val="0"/>
              <w:rPr>
                <w:rFonts w:ascii="Times New Roman" w:hAnsi="Times New Roman"/>
                <w:kern w:val="2"/>
                <w:sz w:val="28"/>
                <w:szCs w:val="28"/>
                <w:lang w:val="ru-RU"/>
              </w:rPr>
            </w:pPr>
          </w:p>
        </w:tc>
        <w:tc>
          <w:tcPr>
            <w:tcW w:w="8478" w:type="dxa"/>
            <w:shd w:val="clear" w:color="auto" w:fill="auto"/>
          </w:tcPr>
          <w:p w:rsidR="003C625D" w:rsidRPr="00BB71F3" w:rsidP="00924EAD">
            <w:pPr>
              <w:widowControl/>
              <w:suppressAutoHyphens/>
              <w:spacing w:after="0"/>
              <w:outlineLvl w:val="0"/>
              <w:rPr>
                <w:rFonts w:ascii="Times New Roman" w:hAnsi="Times New Roman"/>
                <w:sz w:val="28"/>
                <w:szCs w:val="28"/>
              </w:rPr>
            </w:pPr>
            <w:r>
              <w:rPr>
                <w:rFonts w:ascii="Times New Roman" w:hAnsi="Times New Roman"/>
                <w:sz w:val="28"/>
                <w:szCs w:val="28"/>
              </w:rPr>
              <w:t>ОБЩИЕ ПОЛОЖЕНИЯ</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4</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I.</w:t>
            </w:r>
          </w:p>
        </w:tc>
        <w:tc>
          <w:tcPr>
            <w:tcW w:w="8478" w:type="dxa"/>
            <w:shd w:val="clear" w:color="auto" w:fill="auto"/>
          </w:tcPr>
          <w:p w:rsidR="003C625D" w:rsidRPr="00BB71F3" w:rsidP="00924EAD">
            <w:pPr>
              <w:widowControl/>
              <w:suppressAutoHyphens/>
              <w:spacing w:after="0"/>
              <w:outlineLvl w:val="0"/>
              <w:rPr>
                <w:rFonts w:ascii="Times New Roman" w:hAnsi="Times New Roman"/>
                <w:kern w:val="2"/>
                <w:sz w:val="28"/>
                <w:szCs w:val="28"/>
              </w:rPr>
            </w:pPr>
            <w:r w:rsidRPr="00BB71F3">
              <w:rPr>
                <w:rFonts w:ascii="Times New Roman" w:hAnsi="Times New Roman"/>
                <w:sz w:val="28"/>
                <w:szCs w:val="28"/>
              </w:rPr>
              <w:t>ЦЕЛЕВОЙ РАЗДЕЛ</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1.1.</w:t>
            </w:r>
          </w:p>
        </w:tc>
        <w:tc>
          <w:tcPr>
            <w:tcW w:w="8478" w:type="dxa"/>
            <w:shd w:val="clear" w:color="auto" w:fill="auto"/>
          </w:tcPr>
          <w:p w:rsidR="003C625D" w:rsidRPr="00BB71F3" w:rsidP="00924EAD">
            <w:pPr>
              <w:widowControl/>
              <w:suppressAutoHyphens/>
              <w:spacing w:after="0"/>
              <w:outlineLvl w:val="0"/>
              <w:rPr>
                <w:rFonts w:ascii="Times New Roman" w:hAnsi="Times New Roman"/>
                <w:kern w:val="2"/>
                <w:sz w:val="28"/>
                <w:szCs w:val="28"/>
              </w:rPr>
            </w:pPr>
            <w:r w:rsidRPr="00BB71F3">
              <w:rPr>
                <w:rFonts w:ascii="Times New Roman" w:hAnsi="Times New Roman"/>
                <w:sz w:val="28"/>
                <w:szCs w:val="28"/>
              </w:rPr>
              <w:t>Пояснительная записка</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1.1.1.</w:t>
            </w:r>
          </w:p>
        </w:tc>
        <w:tc>
          <w:tcPr>
            <w:tcW w:w="8478" w:type="dxa"/>
            <w:shd w:val="clear" w:color="auto" w:fill="auto"/>
          </w:tcPr>
          <w:p w:rsidR="003C625D" w:rsidRPr="00BB71F3" w:rsidP="00924EAD">
            <w:pPr>
              <w:widowControl/>
              <w:suppressAutoHyphens/>
              <w:spacing w:after="0"/>
              <w:outlineLvl w:val="0"/>
              <w:rPr>
                <w:rFonts w:ascii="Times New Roman" w:hAnsi="Times New Roman"/>
                <w:kern w:val="2"/>
                <w:sz w:val="28"/>
                <w:szCs w:val="28"/>
              </w:rPr>
            </w:pPr>
            <w:r>
              <w:rPr>
                <w:rFonts w:ascii="Times New Roman" w:hAnsi="Times New Roman"/>
                <w:sz w:val="28"/>
                <w:szCs w:val="28"/>
              </w:rPr>
              <w:t>Цели реализации программы О</w:t>
            </w:r>
            <w:r w:rsidRPr="00BB71F3">
              <w:rPr>
                <w:rFonts w:ascii="Times New Roman" w:hAnsi="Times New Roman"/>
                <w:sz w:val="28"/>
                <w:szCs w:val="28"/>
              </w:rPr>
              <w:t>ОО</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1.1.2.</w:t>
            </w:r>
          </w:p>
        </w:tc>
        <w:tc>
          <w:tcPr>
            <w:tcW w:w="8478" w:type="dxa"/>
            <w:shd w:val="clear" w:color="auto" w:fill="auto"/>
          </w:tcPr>
          <w:p w:rsidR="003C625D" w:rsidRPr="003C625D" w:rsidP="00924EAD">
            <w:pPr>
              <w:widowControl/>
              <w:suppressAutoHyphens/>
              <w:spacing w:after="0"/>
              <w:outlineLvl w:val="0"/>
              <w:rPr>
                <w:rFonts w:ascii="Times New Roman" w:hAnsi="Times New Roman"/>
                <w:kern w:val="2"/>
                <w:sz w:val="28"/>
                <w:szCs w:val="28"/>
                <w:lang w:val="ru-RU"/>
              </w:rPr>
            </w:pPr>
            <w:r w:rsidRPr="003C625D">
              <w:rPr>
                <w:rFonts w:ascii="Times New Roman" w:hAnsi="Times New Roman"/>
                <w:sz w:val="28"/>
                <w:szCs w:val="28"/>
                <w:lang w:val="ru-RU"/>
              </w:rPr>
              <w:t>Принципы формирования и механизмы реализации программы ООО</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8</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1.2.</w:t>
            </w:r>
          </w:p>
        </w:tc>
        <w:tc>
          <w:tcPr>
            <w:tcW w:w="8478" w:type="dxa"/>
            <w:shd w:val="clear" w:color="auto" w:fill="auto"/>
          </w:tcPr>
          <w:p w:rsidR="003C625D" w:rsidRPr="003C625D" w:rsidP="00924EAD">
            <w:pPr>
              <w:widowControl/>
              <w:suppressAutoHyphens/>
              <w:spacing w:after="0"/>
              <w:outlineLvl w:val="0"/>
              <w:rPr>
                <w:rFonts w:ascii="Times New Roman" w:hAnsi="Times New Roman"/>
                <w:kern w:val="2"/>
                <w:sz w:val="28"/>
                <w:szCs w:val="28"/>
                <w:lang w:val="ru-RU"/>
              </w:rPr>
            </w:pPr>
            <w:r w:rsidRPr="003C625D">
              <w:rPr>
                <w:rFonts w:ascii="Times New Roman" w:hAnsi="Times New Roman"/>
                <w:sz w:val="28"/>
                <w:szCs w:val="28"/>
                <w:lang w:val="ru-RU"/>
              </w:rPr>
              <w:t>Планируемые результаты освоения обучающимися программы ООО</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10</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1.3.</w:t>
            </w:r>
          </w:p>
        </w:tc>
        <w:tc>
          <w:tcPr>
            <w:tcW w:w="8478" w:type="dxa"/>
            <w:shd w:val="clear" w:color="auto" w:fill="auto"/>
          </w:tcPr>
          <w:p w:rsidR="003C625D" w:rsidRPr="003C625D" w:rsidP="00924EAD">
            <w:pPr>
              <w:widowControl/>
              <w:suppressAutoHyphens/>
              <w:spacing w:after="0"/>
              <w:outlineLvl w:val="0"/>
              <w:rPr>
                <w:rFonts w:ascii="Times New Roman" w:hAnsi="Times New Roman"/>
                <w:kern w:val="2"/>
                <w:sz w:val="28"/>
                <w:szCs w:val="28"/>
                <w:lang w:val="ru-RU"/>
              </w:rPr>
            </w:pPr>
            <w:r w:rsidRPr="003C625D">
              <w:rPr>
                <w:rFonts w:ascii="Times New Roman" w:hAnsi="Times New Roman"/>
                <w:sz w:val="28"/>
                <w:szCs w:val="28"/>
                <w:lang w:val="ru-RU"/>
              </w:rPr>
              <w:t>Система оценки достижения планируемых результатов освоения программы ООО</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12</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II.</w:t>
            </w:r>
          </w:p>
        </w:tc>
        <w:tc>
          <w:tcPr>
            <w:tcW w:w="8478" w:type="dxa"/>
            <w:shd w:val="clear" w:color="auto" w:fill="auto"/>
          </w:tcPr>
          <w:p w:rsidR="003C625D" w:rsidRPr="00BB71F3" w:rsidP="00924EAD">
            <w:pPr>
              <w:widowControl/>
              <w:suppressAutoHyphens/>
              <w:spacing w:after="0"/>
              <w:outlineLvl w:val="0"/>
              <w:rPr>
                <w:rFonts w:ascii="Times New Roman" w:hAnsi="Times New Roman"/>
                <w:kern w:val="2"/>
                <w:sz w:val="28"/>
                <w:szCs w:val="28"/>
              </w:rPr>
            </w:pPr>
            <w:r w:rsidRPr="00BB71F3">
              <w:rPr>
                <w:rFonts w:ascii="Times New Roman" w:hAnsi="Times New Roman"/>
                <w:sz w:val="28"/>
                <w:szCs w:val="28"/>
              </w:rPr>
              <w:t>СОДЕРЖАТЕЛЬНЫЙ РАЗДЕЛ</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18</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w:t>
            </w:r>
          </w:p>
        </w:tc>
        <w:tc>
          <w:tcPr>
            <w:tcW w:w="8478" w:type="dxa"/>
            <w:shd w:val="clear" w:color="auto" w:fill="auto"/>
          </w:tcPr>
          <w:p w:rsidR="003C625D" w:rsidRPr="003C625D" w:rsidP="00924EAD">
            <w:pPr>
              <w:widowControl/>
              <w:suppressAutoHyphens/>
              <w:spacing w:after="0"/>
              <w:outlineLvl w:val="0"/>
              <w:rPr>
                <w:rFonts w:ascii="Times New Roman" w:hAnsi="Times New Roman"/>
                <w:kern w:val="2"/>
                <w:sz w:val="28"/>
                <w:szCs w:val="28"/>
                <w:lang w:val="ru-RU"/>
              </w:rPr>
            </w:pPr>
            <w:r w:rsidRPr="003C625D">
              <w:rPr>
                <w:rFonts w:ascii="Times New Roman" w:hAnsi="Times New Roman"/>
                <w:sz w:val="28"/>
                <w:szCs w:val="28"/>
                <w:lang w:val="ru-RU"/>
              </w:rPr>
              <w:t>Рабочие программы учебных предметов, курсов, модулей урочной и внеурочной деятельности</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18</w:t>
            </w:r>
          </w:p>
        </w:tc>
      </w:tr>
      <w:tr w:rsidTr="00384C84">
        <w:tblPrEx>
          <w:tblW w:w="0" w:type="auto"/>
          <w:tblLook w:val="04A0"/>
        </w:tblPrEx>
        <w:trPr>
          <w:trHeight w:val="85"/>
        </w:trPr>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2.1.1.</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6346A3" w:rsidR="006346A3">
              <w:rPr>
                <w:rFonts w:ascii="Times New Roman" w:hAnsi="Times New Roman"/>
                <w:sz w:val="28"/>
                <w:szCs w:val="28"/>
                <w:lang w:val="ru-RU"/>
              </w:rPr>
              <w:t xml:space="preserve">Федеральная </w:t>
            </w:r>
            <w:r w:rsidR="006346A3">
              <w:rPr>
                <w:rFonts w:ascii="Times New Roman" w:hAnsi="Times New Roman"/>
                <w:sz w:val="28"/>
                <w:szCs w:val="28"/>
                <w:lang w:val="ru-RU"/>
              </w:rPr>
              <w:t>р</w:t>
            </w:r>
            <w:r w:rsidRPr="003C625D">
              <w:rPr>
                <w:rFonts w:ascii="Times New Roman" w:hAnsi="Times New Roman"/>
                <w:sz w:val="28"/>
                <w:szCs w:val="28"/>
                <w:lang w:val="ru-RU"/>
              </w:rPr>
              <w:t>абочая программа учебного предмета «Русский язык»</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18</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2.1.2.</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6346A3" w:rsidR="006346A3">
              <w:rPr>
                <w:rFonts w:ascii="Times New Roman" w:hAnsi="Times New Roman"/>
                <w:sz w:val="28"/>
                <w:szCs w:val="28"/>
                <w:lang w:val="ru-RU"/>
              </w:rPr>
              <w:t xml:space="preserve">Федеральная </w:t>
            </w:r>
            <w:r w:rsidR="006346A3">
              <w:rPr>
                <w:rFonts w:ascii="Times New Roman" w:hAnsi="Times New Roman"/>
                <w:sz w:val="28"/>
                <w:szCs w:val="28"/>
                <w:lang w:val="ru-RU"/>
              </w:rPr>
              <w:t>р</w:t>
            </w:r>
            <w:r w:rsidRPr="003C625D">
              <w:rPr>
                <w:rFonts w:ascii="Times New Roman" w:hAnsi="Times New Roman"/>
                <w:sz w:val="28"/>
                <w:szCs w:val="28"/>
                <w:lang w:val="ru-RU"/>
              </w:rPr>
              <w:t>абочая программа учебного предмета «Литература»</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68</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2.1.3.</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по учебному предмету «Родной (татарский) язык»</w:t>
            </w:r>
            <w:r w:rsidRPr="006C5C3C" w:rsidR="006C5C3C">
              <w:rPr>
                <w:lang w:val="ru-RU"/>
              </w:rPr>
              <w:t xml:space="preserve"> </w:t>
            </w:r>
            <w:r w:rsidRPr="006C5C3C" w:rsidR="006C5C3C">
              <w:rPr>
                <w:rFonts w:ascii="Times New Roman" w:hAnsi="Times New Roman"/>
                <w:sz w:val="28"/>
                <w:szCs w:val="28"/>
                <w:lang w:val="ru-RU"/>
              </w:rPr>
              <w:t>(язык народа РФ).</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99</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2.1.4</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по учебному предмету «Родной (чувашский) язык»</w:t>
            </w:r>
            <w:r w:rsidRPr="006C5C3C" w:rsidR="006C5C3C">
              <w:rPr>
                <w:lang w:val="ru-RU"/>
              </w:rPr>
              <w:t xml:space="preserve"> </w:t>
            </w:r>
            <w:r w:rsidRPr="006C5C3C" w:rsidR="006C5C3C">
              <w:rPr>
                <w:rFonts w:ascii="Times New Roman" w:hAnsi="Times New Roman"/>
                <w:sz w:val="28"/>
                <w:szCs w:val="28"/>
                <w:lang w:val="ru-RU"/>
              </w:rPr>
              <w:t>(язык народа РФ).</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120</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2.1.5.</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по учебному предмету «Родная (татарская) литература»</w:t>
            </w:r>
            <w:r w:rsidR="006C5C3C">
              <w:rPr>
                <w:rFonts w:ascii="Times New Roman" w:hAnsi="Times New Roman"/>
                <w:sz w:val="28"/>
                <w:szCs w:val="28"/>
                <w:lang w:val="ru-RU"/>
              </w:rPr>
              <w:t xml:space="preserve"> (литература на языке народа РФ)</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157</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2.1.6.</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по учебному предмету «Родная (чувашская) литература</w:t>
            </w:r>
            <w:r w:rsidRPr="003C625D">
              <w:rPr>
                <w:rFonts w:ascii="Times New Roman" w:hAnsi="Times New Roman"/>
                <w:sz w:val="28"/>
                <w:szCs w:val="28"/>
                <w:lang w:val="ru-RU"/>
              </w:rPr>
              <w:t>»</w:t>
            </w:r>
            <w:r w:rsidRPr="006C5C3C" w:rsidR="006C5C3C">
              <w:rPr>
                <w:lang w:val="ru-RU"/>
              </w:rPr>
              <w:t xml:space="preserve"> </w:t>
            </w:r>
            <w:r w:rsidRPr="006C5C3C" w:rsidR="006C5C3C">
              <w:rPr>
                <w:rFonts w:ascii="Times New Roman" w:hAnsi="Times New Roman"/>
                <w:sz w:val="28"/>
                <w:szCs w:val="28"/>
                <w:lang w:val="ru-RU"/>
              </w:rPr>
              <w:t>(литература на языке народа РФ)</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180</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2.1.7.</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учебного предмета «Иностранный (английский) язык»</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209</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2.1.8.</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учебного предмета «Математика» (базовый уровень)</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263</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2.1.9.</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учебного предмета «Информатика» (базовый уровень)</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296</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2.1.10.</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6346A3" w:rsidR="006346A3">
              <w:rPr>
                <w:rFonts w:ascii="Times New Roman" w:hAnsi="Times New Roman"/>
                <w:sz w:val="28"/>
                <w:szCs w:val="28"/>
                <w:lang w:val="ru-RU"/>
              </w:rPr>
              <w:t xml:space="preserve">Федеральная </w:t>
            </w:r>
            <w:r w:rsidR="006346A3">
              <w:rPr>
                <w:rFonts w:ascii="Times New Roman" w:hAnsi="Times New Roman"/>
                <w:sz w:val="28"/>
                <w:szCs w:val="28"/>
                <w:lang w:val="ru-RU"/>
              </w:rPr>
              <w:t>р</w:t>
            </w:r>
            <w:r w:rsidRPr="003C625D">
              <w:rPr>
                <w:rFonts w:ascii="Times New Roman" w:hAnsi="Times New Roman"/>
                <w:sz w:val="28"/>
                <w:szCs w:val="28"/>
                <w:lang w:val="ru-RU"/>
              </w:rPr>
              <w:t>абочая программа учебного предмета «История»</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313</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2.1.11.</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6346A3" w:rsidR="006346A3">
              <w:rPr>
                <w:rFonts w:ascii="Times New Roman" w:hAnsi="Times New Roman"/>
                <w:sz w:val="28"/>
                <w:szCs w:val="28"/>
                <w:lang w:val="ru-RU"/>
              </w:rPr>
              <w:t xml:space="preserve">Федеральная </w:t>
            </w:r>
            <w:r w:rsidR="006346A3">
              <w:rPr>
                <w:rFonts w:ascii="Times New Roman" w:hAnsi="Times New Roman"/>
                <w:sz w:val="28"/>
                <w:szCs w:val="28"/>
                <w:lang w:val="ru-RU"/>
              </w:rPr>
              <w:t>р</w:t>
            </w:r>
            <w:r w:rsidRPr="003C625D">
              <w:rPr>
                <w:rFonts w:ascii="Times New Roman" w:hAnsi="Times New Roman"/>
                <w:sz w:val="28"/>
                <w:szCs w:val="28"/>
                <w:lang w:val="ru-RU"/>
              </w:rPr>
              <w:t>абочая программа учебного предмета «Обществознание»</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370</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2.1.12.</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6346A3" w:rsidR="006346A3">
              <w:rPr>
                <w:rFonts w:ascii="Times New Roman" w:hAnsi="Times New Roman"/>
                <w:sz w:val="28"/>
                <w:szCs w:val="28"/>
                <w:lang w:val="ru-RU"/>
              </w:rPr>
              <w:t xml:space="preserve">Федеральная </w:t>
            </w:r>
            <w:r w:rsidR="006346A3">
              <w:rPr>
                <w:rFonts w:ascii="Times New Roman" w:hAnsi="Times New Roman"/>
                <w:sz w:val="28"/>
                <w:szCs w:val="28"/>
                <w:lang w:val="ru-RU"/>
              </w:rPr>
              <w:t>р</w:t>
            </w:r>
            <w:r w:rsidRPr="003C625D">
              <w:rPr>
                <w:rFonts w:ascii="Times New Roman" w:hAnsi="Times New Roman"/>
                <w:sz w:val="28"/>
                <w:szCs w:val="28"/>
                <w:lang w:val="ru-RU"/>
              </w:rPr>
              <w:t>абочая программа учебного предмета «География»</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401</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2.1.13.</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учебного предмета «Физика» (базовый уровень)</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434</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2.1.14.</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учебного предмета «Химия» (базовый уровень)</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460</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2.1.15.</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учебного предмета «Биология» (базовый уровень)</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477</w:t>
            </w:r>
          </w:p>
        </w:tc>
      </w:tr>
      <w:tr w:rsidTr="00384C84">
        <w:tblPrEx>
          <w:tblW w:w="0" w:type="auto"/>
          <w:tblLook w:val="04A0"/>
        </w:tblPrEx>
        <w:tc>
          <w:tcPr>
            <w:tcW w:w="986" w:type="dxa"/>
            <w:shd w:val="clear" w:color="auto" w:fill="auto"/>
          </w:tcPr>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2.1.16.</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учебного предмета «Основы духовно-нравственной культуры народов России»</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512</w:t>
            </w:r>
          </w:p>
        </w:tc>
      </w:tr>
      <w:tr w:rsidTr="00384C84">
        <w:tblPrEx>
          <w:tblW w:w="0" w:type="auto"/>
          <w:tblLook w:val="04A0"/>
        </w:tblPrEx>
        <w:tc>
          <w:tcPr>
            <w:tcW w:w="986" w:type="dxa"/>
            <w:shd w:val="clear" w:color="auto" w:fill="auto"/>
          </w:tcPr>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2.1.17.</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учебного предмета «Изобразительное искусство»</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542</w:t>
            </w:r>
          </w:p>
        </w:tc>
      </w:tr>
      <w:tr w:rsidTr="00384C84">
        <w:tblPrEx>
          <w:tblW w:w="0" w:type="auto"/>
          <w:tblLook w:val="04A0"/>
        </w:tblPrEx>
        <w:tc>
          <w:tcPr>
            <w:tcW w:w="986" w:type="dxa"/>
            <w:shd w:val="clear" w:color="auto" w:fill="auto"/>
          </w:tcPr>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2.1.18.</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учебного предмета «Музыка»</w:t>
            </w:r>
          </w:p>
        </w:tc>
        <w:tc>
          <w:tcPr>
            <w:tcW w:w="850" w:type="dxa"/>
            <w:shd w:val="clear" w:color="auto" w:fill="auto"/>
          </w:tcPr>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575</w:t>
            </w:r>
          </w:p>
        </w:tc>
      </w:tr>
      <w:tr w:rsidTr="00384C84">
        <w:tblPrEx>
          <w:tblW w:w="0" w:type="auto"/>
          <w:tblLook w:val="04A0"/>
        </w:tblPrEx>
        <w:tc>
          <w:tcPr>
            <w:tcW w:w="986" w:type="dxa"/>
            <w:shd w:val="clear" w:color="auto" w:fill="auto"/>
          </w:tcPr>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2.1.19.</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w:t>
            </w:r>
            <w:r w:rsidR="00F871AA">
              <w:rPr>
                <w:rFonts w:ascii="Times New Roman" w:hAnsi="Times New Roman"/>
                <w:sz w:val="28"/>
                <w:szCs w:val="28"/>
                <w:lang w:val="ru-RU"/>
              </w:rPr>
              <w:t>ма учебного предмета «Труд</w:t>
            </w:r>
            <w:r w:rsidRPr="003C625D">
              <w:rPr>
                <w:rFonts w:ascii="Times New Roman" w:hAnsi="Times New Roman"/>
                <w:sz w:val="28"/>
                <w:szCs w:val="28"/>
                <w:lang w:val="ru-RU"/>
              </w:rPr>
              <w:t>»</w:t>
            </w:r>
          </w:p>
        </w:tc>
        <w:tc>
          <w:tcPr>
            <w:tcW w:w="850" w:type="dxa"/>
            <w:shd w:val="clear" w:color="auto" w:fill="auto"/>
          </w:tcPr>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606</w:t>
            </w:r>
          </w:p>
        </w:tc>
      </w:tr>
      <w:tr w:rsidTr="00384C84">
        <w:tblPrEx>
          <w:tblW w:w="0" w:type="auto"/>
          <w:tblLook w:val="04A0"/>
        </w:tblPrEx>
        <w:tc>
          <w:tcPr>
            <w:tcW w:w="986" w:type="dxa"/>
            <w:shd w:val="clear" w:color="auto" w:fill="auto"/>
          </w:tcPr>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2.1.20.</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Рабочая программа учебного предмета «Физическая культура»</w:t>
            </w:r>
          </w:p>
        </w:tc>
        <w:tc>
          <w:tcPr>
            <w:tcW w:w="850" w:type="dxa"/>
            <w:shd w:val="clear" w:color="auto" w:fill="auto"/>
          </w:tcPr>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634</w:t>
            </w:r>
          </w:p>
        </w:tc>
      </w:tr>
      <w:tr w:rsidTr="00384C84">
        <w:tblPrEx>
          <w:tblW w:w="0" w:type="auto"/>
          <w:tblLook w:val="04A0"/>
        </w:tblPrEx>
        <w:tc>
          <w:tcPr>
            <w:tcW w:w="986" w:type="dxa"/>
            <w:shd w:val="clear" w:color="auto" w:fill="auto"/>
          </w:tcPr>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2.1.21.</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6346A3" w:rsidR="006346A3">
              <w:rPr>
                <w:rFonts w:ascii="Times New Roman" w:hAnsi="Times New Roman"/>
                <w:sz w:val="28"/>
                <w:szCs w:val="28"/>
                <w:lang w:val="ru-RU"/>
              </w:rPr>
              <w:t xml:space="preserve">Федеральная </w:t>
            </w:r>
            <w:r w:rsidR="006346A3">
              <w:rPr>
                <w:rFonts w:ascii="Times New Roman" w:hAnsi="Times New Roman"/>
                <w:sz w:val="28"/>
                <w:szCs w:val="28"/>
                <w:lang w:val="ru-RU"/>
              </w:rPr>
              <w:t>р</w:t>
            </w:r>
            <w:r w:rsidRPr="003C625D">
              <w:rPr>
                <w:rFonts w:ascii="Times New Roman" w:hAnsi="Times New Roman"/>
                <w:sz w:val="28"/>
                <w:szCs w:val="28"/>
                <w:lang w:val="ru-RU"/>
              </w:rPr>
              <w:t>абочая программа учебного предмета «Основ</w:t>
            </w:r>
            <w:r w:rsidR="00F871AA">
              <w:rPr>
                <w:rFonts w:ascii="Times New Roman" w:hAnsi="Times New Roman"/>
                <w:sz w:val="28"/>
                <w:szCs w:val="28"/>
                <w:lang w:val="ru-RU"/>
              </w:rPr>
              <w:t>ы безопасности и защиты Родины</w:t>
            </w:r>
            <w:r w:rsidRPr="003C625D">
              <w:rPr>
                <w:rFonts w:ascii="Times New Roman" w:hAnsi="Times New Roman"/>
                <w:sz w:val="28"/>
                <w:szCs w:val="28"/>
                <w:lang w:val="ru-RU"/>
              </w:rPr>
              <w:t>»</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699</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2.2.</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Программа формирования УУД у обучающихся</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721</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2.3.</w:t>
            </w:r>
          </w:p>
        </w:tc>
        <w:tc>
          <w:tcPr>
            <w:tcW w:w="8478" w:type="dxa"/>
            <w:shd w:val="clear" w:color="auto" w:fill="auto"/>
          </w:tcPr>
          <w:p w:rsidR="003C625D" w:rsidRPr="00BB71F3" w:rsidP="00924EAD">
            <w:pPr>
              <w:widowControl/>
              <w:suppressAutoHyphens/>
              <w:spacing w:after="0"/>
              <w:outlineLvl w:val="0"/>
              <w:rPr>
                <w:rFonts w:ascii="Times New Roman" w:hAnsi="Times New Roman"/>
                <w:sz w:val="28"/>
                <w:szCs w:val="28"/>
              </w:rPr>
            </w:pPr>
            <w:r w:rsidRPr="00BB71F3">
              <w:rPr>
                <w:rFonts w:ascii="Times New Roman" w:hAnsi="Times New Roman"/>
                <w:sz w:val="28"/>
                <w:szCs w:val="28"/>
              </w:rPr>
              <w:t>Рабочая программа воспитания</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745</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2.3.1.</w:t>
            </w:r>
          </w:p>
        </w:tc>
        <w:tc>
          <w:tcPr>
            <w:tcW w:w="8478" w:type="dxa"/>
            <w:shd w:val="clear" w:color="auto" w:fill="auto"/>
          </w:tcPr>
          <w:p w:rsidR="003C625D" w:rsidRPr="00BB71F3" w:rsidP="00924EAD">
            <w:pPr>
              <w:widowControl/>
              <w:suppressAutoHyphens/>
              <w:spacing w:after="0"/>
              <w:outlineLvl w:val="0"/>
              <w:rPr>
                <w:rFonts w:ascii="Times New Roman" w:hAnsi="Times New Roman"/>
                <w:sz w:val="28"/>
                <w:szCs w:val="28"/>
              </w:rPr>
            </w:pPr>
            <w:r w:rsidRPr="00BB71F3">
              <w:rPr>
                <w:rFonts w:ascii="Times New Roman" w:hAnsi="Times New Roman"/>
                <w:sz w:val="28"/>
                <w:szCs w:val="28"/>
              </w:rPr>
              <w:t>Пояснительная записка</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745</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2.3.2.</w:t>
            </w:r>
          </w:p>
        </w:tc>
        <w:tc>
          <w:tcPr>
            <w:tcW w:w="8478" w:type="dxa"/>
            <w:shd w:val="clear" w:color="auto" w:fill="auto"/>
          </w:tcPr>
          <w:p w:rsidR="003C625D" w:rsidRPr="00BB71F3" w:rsidP="00924EAD">
            <w:pPr>
              <w:widowControl/>
              <w:suppressAutoHyphens/>
              <w:spacing w:after="0"/>
              <w:outlineLvl w:val="0"/>
              <w:rPr>
                <w:rFonts w:ascii="Times New Roman" w:hAnsi="Times New Roman"/>
                <w:sz w:val="28"/>
                <w:szCs w:val="28"/>
              </w:rPr>
            </w:pPr>
            <w:r w:rsidRPr="00BB71F3">
              <w:rPr>
                <w:rFonts w:ascii="Times New Roman" w:hAnsi="Times New Roman"/>
                <w:sz w:val="28"/>
                <w:szCs w:val="28"/>
              </w:rPr>
              <w:t>Целевой раздел</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745</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2.3.3.</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Содержательный раздел. Уклад образовательной организации. Виды, формы и содержание воспитательной деятельности.</w:t>
            </w:r>
          </w:p>
        </w:tc>
        <w:tc>
          <w:tcPr>
            <w:tcW w:w="850" w:type="dxa"/>
            <w:shd w:val="clear" w:color="auto" w:fill="auto"/>
          </w:tcPr>
          <w:p w:rsidR="003C625D" w:rsidRPr="003C625D" w:rsidP="00924EAD">
            <w:pPr>
              <w:widowControl/>
              <w:suppressAutoHyphens/>
              <w:spacing w:after="0"/>
              <w:jc w:val="center"/>
              <w:outlineLvl w:val="0"/>
              <w:rPr>
                <w:rFonts w:ascii="Times New Roman" w:hAnsi="Times New Roman"/>
                <w:kern w:val="2"/>
                <w:sz w:val="28"/>
                <w:szCs w:val="28"/>
                <w:lang w:val="ru-RU"/>
              </w:rPr>
            </w:pPr>
          </w:p>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751</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2.3.4</w:t>
            </w:r>
          </w:p>
        </w:tc>
        <w:tc>
          <w:tcPr>
            <w:tcW w:w="8478" w:type="dxa"/>
            <w:shd w:val="clear" w:color="auto" w:fill="auto"/>
          </w:tcPr>
          <w:p w:rsidR="003C625D" w:rsidRPr="003C625D" w:rsidP="00924EAD">
            <w:pPr>
              <w:widowControl/>
              <w:suppressAutoHyphens/>
              <w:spacing w:after="0"/>
              <w:outlineLvl w:val="0"/>
              <w:rPr>
                <w:rFonts w:ascii="Times New Roman" w:hAnsi="Times New Roman"/>
                <w:sz w:val="28"/>
                <w:szCs w:val="28"/>
                <w:lang w:val="ru-RU"/>
              </w:rPr>
            </w:pPr>
            <w:r w:rsidRPr="003C625D">
              <w:rPr>
                <w:rFonts w:ascii="Times New Roman" w:hAnsi="Times New Roman"/>
                <w:sz w:val="28"/>
                <w:szCs w:val="28"/>
                <w:lang w:val="ru-RU"/>
              </w:rPr>
              <w:t>Организационный раздел Рабочей программы воспитания</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w:t>
            </w:r>
            <w:r>
              <w:rPr>
                <w:rFonts w:ascii="Times New Roman" w:hAnsi="Times New Roman"/>
                <w:kern w:val="2"/>
                <w:sz w:val="28"/>
                <w:szCs w:val="28"/>
              </w:rPr>
              <w:t>69</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III.</w:t>
            </w:r>
          </w:p>
        </w:tc>
        <w:tc>
          <w:tcPr>
            <w:tcW w:w="8478" w:type="dxa"/>
            <w:shd w:val="clear" w:color="auto" w:fill="auto"/>
          </w:tcPr>
          <w:p w:rsidR="003C625D" w:rsidRPr="00BB71F3" w:rsidP="00924EAD">
            <w:pPr>
              <w:widowControl/>
              <w:suppressAutoHyphens/>
              <w:spacing w:after="0"/>
              <w:outlineLvl w:val="0"/>
              <w:rPr>
                <w:rFonts w:ascii="Times New Roman" w:hAnsi="Times New Roman"/>
                <w:sz w:val="28"/>
                <w:szCs w:val="28"/>
              </w:rPr>
            </w:pPr>
            <w:r w:rsidRPr="00BB71F3">
              <w:rPr>
                <w:rFonts w:ascii="Times New Roman" w:hAnsi="Times New Roman"/>
                <w:sz w:val="28"/>
                <w:szCs w:val="28"/>
              </w:rPr>
              <w:t>ОРГАНИЗАЦИОННЫЙ РАЗДЕЛ</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779</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3.1.</w:t>
            </w:r>
          </w:p>
        </w:tc>
        <w:tc>
          <w:tcPr>
            <w:tcW w:w="8478" w:type="dxa"/>
            <w:shd w:val="clear" w:color="auto" w:fill="auto"/>
          </w:tcPr>
          <w:p w:rsidR="003C625D" w:rsidRPr="00BB71F3" w:rsidP="00924EAD">
            <w:pPr>
              <w:widowControl/>
              <w:suppressAutoHyphens/>
              <w:spacing w:after="0"/>
              <w:outlineLvl w:val="0"/>
              <w:rPr>
                <w:rFonts w:ascii="Times New Roman" w:hAnsi="Times New Roman"/>
                <w:sz w:val="28"/>
                <w:szCs w:val="28"/>
              </w:rPr>
            </w:pPr>
            <w:r w:rsidRPr="00BB71F3">
              <w:rPr>
                <w:rFonts w:ascii="Times New Roman" w:hAnsi="Times New Roman"/>
                <w:sz w:val="28"/>
                <w:szCs w:val="28"/>
              </w:rPr>
              <w:t>Учебный план</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779</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3.2.</w:t>
            </w:r>
          </w:p>
        </w:tc>
        <w:tc>
          <w:tcPr>
            <w:tcW w:w="8478" w:type="dxa"/>
            <w:shd w:val="clear" w:color="auto" w:fill="auto"/>
          </w:tcPr>
          <w:p w:rsidR="003C625D" w:rsidRPr="00BB71F3" w:rsidP="00924EAD">
            <w:pPr>
              <w:widowControl/>
              <w:suppressAutoHyphens/>
              <w:spacing w:after="0"/>
              <w:outlineLvl w:val="0"/>
              <w:rPr>
                <w:rFonts w:ascii="Times New Roman" w:hAnsi="Times New Roman"/>
                <w:sz w:val="28"/>
                <w:szCs w:val="28"/>
              </w:rPr>
            </w:pPr>
            <w:r w:rsidRPr="00BB71F3">
              <w:rPr>
                <w:rFonts w:ascii="Times New Roman" w:hAnsi="Times New Roman"/>
                <w:sz w:val="28"/>
                <w:szCs w:val="28"/>
              </w:rPr>
              <w:t>Календарный учебный график</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783</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3.3.</w:t>
            </w:r>
          </w:p>
        </w:tc>
        <w:tc>
          <w:tcPr>
            <w:tcW w:w="8478" w:type="dxa"/>
            <w:shd w:val="clear" w:color="auto" w:fill="auto"/>
          </w:tcPr>
          <w:p w:rsidR="003C625D" w:rsidRPr="00BB71F3" w:rsidP="00924EAD">
            <w:pPr>
              <w:widowControl/>
              <w:suppressAutoHyphens/>
              <w:spacing w:after="0"/>
              <w:outlineLvl w:val="0"/>
              <w:rPr>
                <w:rFonts w:ascii="Times New Roman" w:hAnsi="Times New Roman"/>
                <w:sz w:val="28"/>
                <w:szCs w:val="28"/>
              </w:rPr>
            </w:pPr>
            <w:r w:rsidRPr="00BB71F3">
              <w:rPr>
                <w:rFonts w:ascii="Times New Roman" w:hAnsi="Times New Roman"/>
                <w:sz w:val="28"/>
                <w:szCs w:val="28"/>
              </w:rPr>
              <w:t>План внеурочной деятельности</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785</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3.4.</w:t>
            </w:r>
          </w:p>
        </w:tc>
        <w:tc>
          <w:tcPr>
            <w:tcW w:w="8478" w:type="dxa"/>
            <w:shd w:val="clear" w:color="auto" w:fill="auto"/>
          </w:tcPr>
          <w:p w:rsidR="003C625D" w:rsidRPr="00BB71F3" w:rsidP="00924EAD">
            <w:pPr>
              <w:widowControl/>
              <w:suppressAutoHyphens/>
              <w:spacing w:after="0"/>
              <w:outlineLvl w:val="0"/>
              <w:rPr>
                <w:rFonts w:ascii="Times New Roman" w:hAnsi="Times New Roman"/>
                <w:sz w:val="28"/>
                <w:szCs w:val="28"/>
              </w:rPr>
            </w:pPr>
            <w:r w:rsidRPr="00BB71F3">
              <w:rPr>
                <w:rFonts w:ascii="Times New Roman" w:hAnsi="Times New Roman"/>
                <w:sz w:val="28"/>
                <w:szCs w:val="28"/>
              </w:rPr>
              <w:t>Календарный план воспитательной работы</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789</w:t>
            </w:r>
          </w:p>
        </w:tc>
      </w:tr>
      <w:tr w:rsidTr="00384C84">
        <w:tblPrEx>
          <w:tblW w:w="0" w:type="auto"/>
          <w:tblLook w:val="04A0"/>
        </w:tblPrEx>
        <w:tc>
          <w:tcPr>
            <w:tcW w:w="986"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sidRPr="00BB71F3">
              <w:rPr>
                <w:rFonts w:ascii="Times New Roman" w:hAnsi="Times New Roman"/>
                <w:kern w:val="2"/>
                <w:sz w:val="28"/>
                <w:szCs w:val="28"/>
              </w:rPr>
              <w:t>3.5.</w:t>
            </w:r>
          </w:p>
        </w:tc>
        <w:tc>
          <w:tcPr>
            <w:tcW w:w="8478" w:type="dxa"/>
            <w:shd w:val="clear" w:color="auto" w:fill="auto"/>
          </w:tcPr>
          <w:p w:rsidR="003C625D" w:rsidRPr="00BB71F3" w:rsidP="00924EAD">
            <w:pPr>
              <w:widowControl/>
              <w:suppressAutoHyphens/>
              <w:spacing w:after="0"/>
              <w:outlineLvl w:val="0"/>
              <w:rPr>
                <w:rFonts w:ascii="Times New Roman" w:hAnsi="Times New Roman"/>
                <w:sz w:val="28"/>
                <w:szCs w:val="28"/>
              </w:rPr>
            </w:pPr>
            <w:r w:rsidRPr="00BB71F3">
              <w:rPr>
                <w:rFonts w:ascii="Times New Roman" w:hAnsi="Times New Roman"/>
                <w:sz w:val="28"/>
                <w:szCs w:val="28"/>
              </w:rPr>
              <w:t>Приложение</w:t>
            </w:r>
          </w:p>
        </w:tc>
        <w:tc>
          <w:tcPr>
            <w:tcW w:w="850" w:type="dxa"/>
            <w:shd w:val="clear" w:color="auto" w:fill="auto"/>
          </w:tcPr>
          <w:p w:rsidR="003C625D" w:rsidRPr="00BB71F3" w:rsidP="00924EAD">
            <w:pPr>
              <w:widowControl/>
              <w:suppressAutoHyphens/>
              <w:spacing w:after="0"/>
              <w:jc w:val="center"/>
              <w:outlineLvl w:val="0"/>
              <w:rPr>
                <w:rFonts w:ascii="Times New Roman" w:hAnsi="Times New Roman"/>
                <w:kern w:val="2"/>
                <w:sz w:val="28"/>
                <w:szCs w:val="28"/>
              </w:rPr>
            </w:pPr>
            <w:r>
              <w:rPr>
                <w:rFonts w:ascii="Times New Roman" w:hAnsi="Times New Roman"/>
                <w:kern w:val="2"/>
                <w:sz w:val="28"/>
                <w:szCs w:val="28"/>
              </w:rPr>
              <w:t>791</w:t>
            </w:r>
          </w:p>
        </w:tc>
      </w:tr>
    </w:tbl>
    <w:p w:rsidR="00B54E7B" w:rsidP="00614A64">
      <w:pPr>
        <w:widowControl/>
        <w:suppressAutoHyphens/>
        <w:spacing w:after="0"/>
        <w:ind w:firstLine="709"/>
        <w:jc w:val="center"/>
        <w:outlineLvl w:val="0"/>
        <w:rPr>
          <w:rFonts w:ascii="Times New Roman" w:hAnsi="Times New Roman"/>
          <w:b/>
          <w:kern w:val="2"/>
          <w:sz w:val="28"/>
          <w:szCs w:val="28"/>
        </w:rPr>
      </w:pPr>
    </w:p>
    <w:p w:rsidR="00B149E1" w:rsidP="00614A64">
      <w:pPr>
        <w:widowControl/>
        <w:suppressAutoHyphens/>
        <w:spacing w:after="0"/>
        <w:jc w:val="center"/>
        <w:outlineLvl w:val="0"/>
        <w:rPr>
          <w:rFonts w:ascii="Times New Roman" w:hAnsi="Times New Roman"/>
          <w:kern w:val="2"/>
          <w:sz w:val="28"/>
          <w:szCs w:val="28"/>
          <w:lang w:val="ru-RU"/>
        </w:rPr>
      </w:pPr>
    </w:p>
    <w:p w:rsidR="00073C3E"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B149E1" w:rsidP="00614A64">
      <w:pPr>
        <w:widowControl/>
        <w:suppressAutoHyphens/>
        <w:spacing w:after="0"/>
        <w:jc w:val="center"/>
        <w:outlineLvl w:val="0"/>
        <w:rPr>
          <w:rFonts w:ascii="Times New Roman" w:hAnsi="Times New Roman"/>
          <w:kern w:val="2"/>
          <w:sz w:val="28"/>
          <w:szCs w:val="28"/>
          <w:lang w:val="ru-RU"/>
        </w:rPr>
      </w:pPr>
    </w:p>
    <w:p w:rsidR="00FA35A8" w:rsidRPr="00CA4934" w:rsidP="00614A64">
      <w:pPr>
        <w:spacing w:after="0"/>
        <w:jc w:val="center"/>
        <w:rPr>
          <w:rFonts w:ascii="Times New Roman" w:hAnsi="Times New Roman"/>
          <w:b/>
          <w:sz w:val="28"/>
          <w:szCs w:val="28"/>
          <w:lang w:val="ru-RU"/>
        </w:rPr>
      </w:pPr>
      <w:bookmarkEnd w:id="1"/>
      <w:r w:rsidRPr="00CA4934" w:rsidR="00B149E1">
        <w:rPr>
          <w:rFonts w:ascii="Times New Roman" w:hAnsi="Times New Roman"/>
          <w:b/>
          <w:sz w:val="28"/>
          <w:szCs w:val="28"/>
          <w:lang w:val="ru-RU"/>
        </w:rPr>
        <w:t>ОБЩИЕ ПОЛОЖЕНИЯ</w:t>
      </w:r>
    </w:p>
    <w:p w:rsidR="00CB0C53" w:rsidRPr="00CA4934" w:rsidP="00614A64">
      <w:pPr>
        <w:spacing w:after="0"/>
        <w:ind w:firstLine="709"/>
        <w:jc w:val="both"/>
        <w:rPr>
          <w:rFonts w:ascii="Times New Roman" w:hAnsi="Times New Roman"/>
          <w:sz w:val="28"/>
          <w:szCs w:val="28"/>
          <w:lang w:val="ru-RU"/>
        </w:rPr>
      </w:pPr>
      <w:r w:rsidRPr="00CA4934" w:rsidR="001A5591">
        <w:rPr>
          <w:rFonts w:ascii="Times New Roman" w:eastAsia="SchoolBookSanPin" w:hAnsi="Times New Roman"/>
          <w:sz w:val="28"/>
          <w:szCs w:val="28"/>
          <w:lang w:val="ru-RU"/>
        </w:rPr>
        <w:t>1. </w:t>
      </w:r>
      <w:r w:rsidR="00B149E1">
        <w:rPr>
          <w:rFonts w:ascii="Times New Roman" w:eastAsia="SchoolBookSanPin" w:hAnsi="Times New Roman"/>
          <w:sz w:val="28"/>
          <w:szCs w:val="28"/>
          <w:lang w:val="ru-RU"/>
        </w:rPr>
        <w:t>Основная</w:t>
      </w:r>
      <w:r w:rsidRPr="00CA4934" w:rsidR="00DE7B1C">
        <w:rPr>
          <w:rFonts w:ascii="Times New Roman" w:eastAsia="SchoolBookSanPin" w:hAnsi="Times New Roman"/>
          <w:sz w:val="28"/>
          <w:szCs w:val="28"/>
          <w:lang w:val="ru-RU"/>
        </w:rPr>
        <w:t xml:space="preserve"> образовательная программа </w:t>
      </w:r>
      <w:r w:rsidRPr="00CA4934" w:rsidR="006B5346">
        <w:rPr>
          <w:rFonts w:ascii="Times New Roman" w:eastAsia="SchoolBookSanPin" w:hAnsi="Times New Roman"/>
          <w:sz w:val="28"/>
          <w:szCs w:val="28"/>
          <w:lang w:val="ru-RU"/>
        </w:rPr>
        <w:t>основного</w:t>
      </w:r>
      <w:r w:rsidRPr="00CA4934">
        <w:rPr>
          <w:rFonts w:ascii="Times New Roman" w:eastAsia="SchoolBookSanPin" w:hAnsi="Times New Roman"/>
          <w:sz w:val="28"/>
          <w:szCs w:val="28"/>
          <w:lang w:val="ru-RU"/>
        </w:rPr>
        <w:t xml:space="preserve"> общего образования (далее </w:t>
      </w:r>
      <w:r w:rsidRPr="00CA4934" w:rsidR="00E47B62">
        <w:rPr>
          <w:rFonts w:ascii="Times New Roman" w:eastAsia="SchoolBookSanPin" w:hAnsi="Times New Roman"/>
          <w:sz w:val="28"/>
          <w:szCs w:val="28"/>
          <w:lang w:val="ru-RU"/>
        </w:rPr>
        <w:t>–</w:t>
      </w:r>
      <w:r w:rsidRPr="00CA4934" w:rsidR="00DE7B1C">
        <w:rPr>
          <w:rFonts w:ascii="Times New Roman" w:eastAsia="SchoolBookSanPin" w:hAnsi="Times New Roman"/>
          <w:sz w:val="28"/>
          <w:szCs w:val="28"/>
          <w:lang w:val="ru-RU"/>
        </w:rPr>
        <w:t xml:space="preserve"> </w:t>
      </w:r>
      <w:r w:rsidR="00B149E1">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 xml:space="preserve">ОП </w:t>
      </w:r>
      <w:r w:rsidRPr="00CA4934" w:rsidR="006B5346">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 xml:space="preserve">ОО) </w:t>
      </w:r>
      <w:r w:rsidR="00B149E1">
        <w:rPr>
          <w:rFonts w:ascii="Times New Roman" w:eastAsia="SchoolBookSanPin" w:hAnsi="Times New Roman"/>
          <w:sz w:val="28"/>
          <w:szCs w:val="28"/>
          <w:lang w:val="ru-RU"/>
        </w:rPr>
        <w:t xml:space="preserve">МАОУ «Татарско-Сугутская средняя общеобразовательная школа» Батыревского муниципального округа Чувашской Республики (дале МАОУ «Татарско-Сугутская СОШ») </w:t>
      </w:r>
      <w:r w:rsidRPr="00CA4934" w:rsidR="004316B2">
        <w:rPr>
          <w:rFonts w:ascii="Times New Roman" w:eastAsia="SchoolBookSanPin" w:hAnsi="Times New Roman"/>
          <w:sz w:val="28"/>
          <w:szCs w:val="28"/>
          <w:lang w:val="ru-RU"/>
        </w:rPr>
        <w:t xml:space="preserve">разработана </w:t>
      </w:r>
      <w:r w:rsidRPr="00B149E1" w:rsidR="00B149E1">
        <w:rPr>
          <w:rFonts w:ascii="Times New Roman" w:eastAsia="SchoolBookSanPin" w:hAnsi="Times New Roman"/>
          <w:sz w:val="28"/>
          <w:szCs w:val="28"/>
          <w:lang w:val="ru-RU"/>
        </w:rPr>
        <w:t>на основании Федеральной образовательной программы основного общего образования, разработанной</w:t>
      </w:r>
      <w:r w:rsidR="00B149E1">
        <w:rPr>
          <w:rFonts w:ascii="Times New Roman" w:eastAsia="SchoolBookSanPin" w:hAnsi="Times New Roman"/>
          <w:sz w:val="28"/>
          <w:szCs w:val="28"/>
          <w:lang w:val="ru-RU"/>
        </w:rPr>
        <w:t xml:space="preserve"> </w:t>
      </w:r>
      <w:r w:rsidRPr="00CA4934" w:rsidR="004316B2">
        <w:rPr>
          <w:rFonts w:ascii="Times New Roman" w:eastAsia="SchoolBookSanPin" w:hAnsi="Times New Roman"/>
          <w:sz w:val="28"/>
          <w:szCs w:val="28"/>
          <w:lang w:val="ru-RU"/>
        </w:rPr>
        <w:t>в соответствии с Порядком разработки</w:t>
      </w:r>
      <w:r w:rsidRPr="00CA4934" w:rsidR="00CA4934">
        <w:rPr>
          <w:rFonts w:ascii="Times New Roman" w:eastAsia="SchoolBookSanPin" w:hAnsi="Times New Roman"/>
          <w:sz w:val="28"/>
          <w:szCs w:val="28"/>
          <w:lang w:val="ru-RU"/>
        </w:rPr>
        <w:t xml:space="preserve"> </w:t>
      </w:r>
      <w:r w:rsidRPr="00CA4934" w:rsidR="004316B2">
        <w:rPr>
          <w:rFonts w:ascii="Times New Roman" w:eastAsia="SchoolBookSanPin" w:hAnsi="Times New Roman"/>
          <w:sz w:val="28"/>
          <w:szCs w:val="28"/>
          <w:lang w:val="ru-RU"/>
        </w:rPr>
        <w:t>и утверждения федеральных основных общеобразовательных</w:t>
      </w:r>
      <w:r w:rsidRPr="00CA4934" w:rsidR="006317BD">
        <w:rPr>
          <w:rFonts w:ascii="Times New Roman" w:eastAsia="SchoolBookSanPin" w:hAnsi="Times New Roman"/>
          <w:sz w:val="28"/>
          <w:szCs w:val="28"/>
          <w:lang w:val="ru-RU"/>
        </w:rPr>
        <w:t xml:space="preserve"> программ</w:t>
      </w:r>
      <w:r w:rsidRPr="00CA4934" w:rsidR="004316B2">
        <w:rPr>
          <w:rFonts w:ascii="Times New Roman" w:eastAsia="SchoolBookSanPin" w:hAnsi="Times New Roman"/>
          <w:sz w:val="28"/>
          <w:szCs w:val="28"/>
          <w:lang w:val="ru-RU"/>
        </w:rPr>
        <w:t>, утвержденным приказом Министерства просвещения Российской Федерации</w:t>
      </w:r>
      <w:r w:rsidRPr="00CA4934" w:rsidR="00CA4934">
        <w:rPr>
          <w:rFonts w:ascii="Times New Roman" w:eastAsia="SchoolBookSanPin" w:hAnsi="Times New Roman"/>
          <w:sz w:val="28"/>
          <w:szCs w:val="28"/>
          <w:lang w:val="ru-RU"/>
        </w:rPr>
        <w:t xml:space="preserve"> </w:t>
      </w:r>
      <w:r w:rsidRPr="00CA4934" w:rsidR="004316B2">
        <w:rPr>
          <w:rFonts w:ascii="Times New Roman" w:eastAsia="SchoolBookSanPin" w:hAnsi="Times New Roman"/>
          <w:sz w:val="28"/>
          <w:szCs w:val="28"/>
          <w:lang w:val="ru-RU"/>
        </w:rPr>
        <w:t>от 30 сентября 2022 г. № 874 (зарегистрирован Министерством юстиции Российской Федерации 2 ноября 2022 г., регистрационный № 70809).</w:t>
      </w:r>
    </w:p>
    <w:p w:rsidR="00DE7B1C" w:rsidRPr="00CA4934" w:rsidP="00614A64">
      <w:pPr>
        <w:spacing w:after="0"/>
        <w:ind w:firstLine="709"/>
        <w:jc w:val="both"/>
        <w:rPr>
          <w:rFonts w:ascii="Times New Roman" w:eastAsia="SchoolBookSanPin" w:hAnsi="Times New Roman"/>
          <w:sz w:val="28"/>
          <w:szCs w:val="28"/>
          <w:lang w:val="ru-RU"/>
        </w:rPr>
      </w:pPr>
      <w:r w:rsidRPr="00CA4934" w:rsidR="001A5591">
        <w:rPr>
          <w:rFonts w:ascii="Times New Roman" w:hAnsi="Times New Roman"/>
          <w:sz w:val="28"/>
          <w:szCs w:val="28"/>
          <w:lang w:val="ru-RU"/>
        </w:rPr>
        <w:t>2. </w:t>
      </w:r>
      <w:r w:rsidRPr="00CA4934" w:rsidR="009757F7">
        <w:rPr>
          <w:rFonts w:ascii="Times New Roman" w:hAnsi="Times New Roman"/>
          <w:sz w:val="28"/>
          <w:szCs w:val="28"/>
          <w:lang w:val="ru-RU"/>
        </w:rPr>
        <w:t xml:space="preserve">Содержание </w:t>
      </w:r>
      <w:r w:rsidR="00B149E1">
        <w:rPr>
          <w:rFonts w:ascii="Times New Roman" w:hAnsi="Times New Roman"/>
          <w:sz w:val="28"/>
          <w:szCs w:val="28"/>
          <w:lang w:val="ru-RU"/>
        </w:rPr>
        <w:t>О</w:t>
      </w:r>
      <w:r w:rsidRPr="00CA4934" w:rsidR="006B5346">
        <w:rPr>
          <w:rFonts w:ascii="Times New Roman" w:hAnsi="Times New Roman"/>
          <w:sz w:val="28"/>
          <w:szCs w:val="28"/>
          <w:lang w:val="ru-RU"/>
        </w:rPr>
        <w:t xml:space="preserve">ОП ООО </w:t>
      </w:r>
      <w:r w:rsidRPr="00CA4934" w:rsidR="009757F7">
        <w:rPr>
          <w:rFonts w:ascii="Times New Roman" w:hAnsi="Times New Roman"/>
          <w:sz w:val="28"/>
          <w:szCs w:val="28"/>
          <w:lang w:val="ru-RU"/>
        </w:rPr>
        <w:t xml:space="preserve">представлено </w:t>
      </w:r>
      <w:r w:rsidRPr="00CA4934">
        <w:rPr>
          <w:rFonts w:ascii="Times New Roman" w:eastAsia="SchoolBookSanPin" w:hAnsi="Times New Roman"/>
          <w:sz w:val="28"/>
          <w:szCs w:val="28"/>
          <w:lang w:val="ru-RU"/>
        </w:rPr>
        <w:t>учебно-методическ</w:t>
      </w:r>
      <w:r w:rsidRPr="00CA4934" w:rsidR="009757F7">
        <w:rPr>
          <w:rFonts w:ascii="Times New Roman" w:eastAsia="SchoolBookSanPin" w:hAnsi="Times New Roman"/>
          <w:sz w:val="28"/>
          <w:szCs w:val="28"/>
          <w:lang w:val="ru-RU"/>
        </w:rPr>
        <w:t>ой</w:t>
      </w:r>
      <w:r w:rsidRPr="00CA4934">
        <w:rPr>
          <w:rFonts w:ascii="Times New Roman" w:eastAsia="SchoolBookSanPin" w:hAnsi="Times New Roman"/>
          <w:sz w:val="28"/>
          <w:szCs w:val="28"/>
          <w:lang w:val="ru-RU"/>
        </w:rPr>
        <w:t xml:space="preserve"> документаци</w:t>
      </w:r>
      <w:r w:rsidRPr="00CA4934" w:rsidR="009757F7">
        <w:rPr>
          <w:rFonts w:ascii="Times New Roman" w:eastAsia="SchoolBookSanPin" w:hAnsi="Times New Roman"/>
          <w:sz w:val="28"/>
          <w:szCs w:val="28"/>
          <w:lang w:val="ru-RU"/>
        </w:rPr>
        <w:t>ей</w:t>
      </w:r>
      <w:r w:rsidRPr="00CA4934">
        <w:rPr>
          <w:rFonts w:ascii="Times New Roman" w:eastAsia="SchoolBookSanPin" w:hAnsi="Times New Roman"/>
          <w:sz w:val="28"/>
          <w:szCs w:val="28"/>
          <w:lang w:val="ru-RU"/>
        </w:rPr>
        <w:t xml:space="preserve"> (учебный план, календарный учебный график, рабочие программы учебных предметов, курсов, дисциплин (модулей), иных компонентов, рабочая программа воспитания, календарный план воспитательной работы), определяющ</w:t>
      </w:r>
      <w:r w:rsidRPr="00CA4934" w:rsidR="00D77FC6">
        <w:rPr>
          <w:rFonts w:ascii="Times New Roman" w:eastAsia="SchoolBookSanPin" w:hAnsi="Times New Roman"/>
          <w:sz w:val="28"/>
          <w:szCs w:val="28"/>
          <w:lang w:val="ru-RU"/>
        </w:rPr>
        <w:t>ей</w:t>
      </w:r>
      <w:r w:rsidRPr="00CA4934">
        <w:rPr>
          <w:rFonts w:ascii="Times New Roman" w:eastAsia="SchoolBookSanPin" w:hAnsi="Times New Roman"/>
          <w:sz w:val="28"/>
          <w:szCs w:val="28"/>
          <w:lang w:val="ru-RU"/>
        </w:rPr>
        <w:t xml:space="preserve"> единые для Российской Федерации базовые </w:t>
      </w:r>
      <w:r w:rsidRPr="00CA4934" w:rsidR="00EC03D2">
        <w:rPr>
          <w:rFonts w:ascii="Times New Roman" w:eastAsia="SchoolBookSanPin" w:hAnsi="Times New Roman"/>
          <w:sz w:val="28"/>
          <w:szCs w:val="28"/>
          <w:lang w:val="ru-RU"/>
        </w:rPr>
        <w:t>объём</w:t>
      </w:r>
      <w:r w:rsidRPr="00CA4934">
        <w:rPr>
          <w:rFonts w:ascii="Times New Roman" w:eastAsia="SchoolBookSanPin" w:hAnsi="Times New Roman"/>
          <w:sz w:val="28"/>
          <w:szCs w:val="28"/>
          <w:lang w:val="ru-RU"/>
        </w:rPr>
        <w:t xml:space="preserve"> и содержание образования </w:t>
      </w:r>
      <w:r w:rsidRPr="00CA4934" w:rsidR="0040543E">
        <w:rPr>
          <w:rFonts w:ascii="Times New Roman" w:eastAsia="SchoolBookSanPin" w:hAnsi="Times New Roman"/>
          <w:sz w:val="28"/>
          <w:szCs w:val="28"/>
          <w:lang w:val="ru-RU"/>
        </w:rPr>
        <w:t xml:space="preserve">уровня </w:t>
      </w:r>
      <w:r w:rsidRPr="00CA4934" w:rsidR="00A001DA">
        <w:rPr>
          <w:rFonts w:ascii="Times New Roman" w:eastAsia="SchoolBookSanPin" w:hAnsi="Times New Roman"/>
          <w:sz w:val="28"/>
          <w:szCs w:val="28"/>
          <w:lang w:val="ru-RU"/>
        </w:rPr>
        <w:t>основного</w:t>
      </w:r>
      <w:r w:rsidRPr="00CA4934" w:rsidR="0040543E">
        <w:rPr>
          <w:rFonts w:ascii="Times New Roman" w:eastAsia="SchoolBookSanPin" w:hAnsi="Times New Roman"/>
          <w:sz w:val="28"/>
          <w:szCs w:val="28"/>
          <w:lang w:val="ru-RU"/>
        </w:rPr>
        <w:t xml:space="preserve"> общего образования</w:t>
      </w:r>
      <w:r w:rsidRPr="00CA4934">
        <w:rPr>
          <w:rFonts w:ascii="Times New Roman" w:eastAsia="SchoolBookSanPin" w:hAnsi="Times New Roman"/>
          <w:sz w:val="28"/>
          <w:szCs w:val="28"/>
          <w:lang w:val="ru-RU"/>
        </w:rPr>
        <w:t>, планируемые результаты освоения образовательной программы</w:t>
      </w:r>
      <w:r w:rsidRPr="00CA4934" w:rsidR="00E16212">
        <w:rPr>
          <w:rStyle w:val="FootnoteReference"/>
          <w:sz w:val="28"/>
          <w:szCs w:val="28"/>
          <w:lang w:val="ru-RU"/>
        </w:rPr>
        <w:t xml:space="preserve"> </w:t>
      </w:r>
      <w:r>
        <w:rPr>
          <w:rStyle w:val="a15"/>
          <w:rFonts w:ascii="Times New Roman" w:hAnsi="Times New Roman"/>
          <w:sz w:val="28"/>
          <w:szCs w:val="28"/>
        </w:rPr>
        <w:footnoteReference w:id="2"/>
      </w:r>
      <w:r w:rsidRPr="00CA4934" w:rsidR="00E16212">
        <w:rPr>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00BA2D84">
        <w:rPr>
          <w:rFonts w:ascii="Times New Roman" w:eastAsia="SchoolBookSanPin" w:hAnsi="Times New Roman"/>
          <w:sz w:val="28"/>
          <w:szCs w:val="28"/>
          <w:lang w:val="ru-RU"/>
        </w:rPr>
        <w:t xml:space="preserve">3. Основная </w:t>
      </w:r>
      <w:r w:rsidRPr="00CA4934">
        <w:rPr>
          <w:rFonts w:ascii="Times New Roman" w:eastAsia="SchoolBookSanPin" w:hAnsi="Times New Roman"/>
          <w:sz w:val="28"/>
          <w:szCs w:val="28"/>
          <w:lang w:val="ru-RU"/>
        </w:rPr>
        <w:t xml:space="preserve">образовательную программу </w:t>
      </w:r>
      <w:r w:rsidRPr="00CA4934" w:rsidR="00A001DA">
        <w:rPr>
          <w:rFonts w:ascii="Times New Roman" w:eastAsia="SchoolBookSanPin" w:hAnsi="Times New Roman"/>
          <w:sz w:val="28"/>
          <w:szCs w:val="28"/>
          <w:lang w:val="ru-RU"/>
        </w:rPr>
        <w:t>основного</w:t>
      </w:r>
      <w:r w:rsidRPr="00CA4934">
        <w:rPr>
          <w:rFonts w:ascii="Times New Roman" w:eastAsia="SchoolBookSanPin" w:hAnsi="Times New Roman"/>
          <w:sz w:val="28"/>
          <w:szCs w:val="28"/>
          <w:lang w:val="ru-RU"/>
        </w:rPr>
        <w:t xml:space="preserve"> общего образования (далее соответственно – образовательная организация,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ООП </w:t>
      </w:r>
      <w:r w:rsidRPr="00CA4934" w:rsidR="006B5346">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 xml:space="preserve">ОО) </w:t>
      </w:r>
      <w:r w:rsidR="00BA2D84">
        <w:rPr>
          <w:rFonts w:ascii="Times New Roman" w:eastAsia="SchoolBookSanPin" w:hAnsi="Times New Roman"/>
          <w:sz w:val="28"/>
          <w:szCs w:val="28"/>
          <w:lang w:val="ru-RU"/>
        </w:rPr>
        <w:t xml:space="preserve">разработана </w:t>
      </w:r>
      <w:r w:rsidRPr="00CA4934">
        <w:rPr>
          <w:rFonts w:ascii="Times New Roman" w:eastAsia="SchoolBookSanPin" w:hAnsi="Times New Roman"/>
          <w:sz w:val="28"/>
          <w:szCs w:val="28"/>
          <w:lang w:val="ru-RU"/>
        </w:rPr>
        <w:t xml:space="preserve">в соответствии с федеральным государственным образовательным стандартом </w:t>
      </w:r>
      <w:r w:rsidRPr="00CA4934" w:rsidR="006B5346">
        <w:rPr>
          <w:rFonts w:ascii="Times New Roman" w:eastAsia="SchoolBookSanPin" w:hAnsi="Times New Roman"/>
          <w:sz w:val="28"/>
          <w:szCs w:val="28"/>
          <w:lang w:val="ru-RU"/>
        </w:rPr>
        <w:t>основного</w:t>
      </w:r>
      <w:r w:rsidRPr="00CA4934">
        <w:rPr>
          <w:rFonts w:ascii="Times New Roman" w:eastAsia="SchoolBookSanPin" w:hAnsi="Times New Roman"/>
          <w:sz w:val="28"/>
          <w:szCs w:val="28"/>
          <w:lang w:val="ru-RU"/>
        </w:rPr>
        <w:t xml:space="preserve"> общего образования </w:t>
      </w:r>
      <w:r w:rsidRPr="00CA4934" w:rsidR="00BA2D84">
        <w:rPr>
          <w:rFonts w:ascii="Times New Roman" w:eastAsia="SchoolBookSanPin" w:hAnsi="Times New Roman"/>
          <w:sz w:val="28"/>
          <w:szCs w:val="28"/>
          <w:lang w:val="ru-RU"/>
        </w:rPr>
        <w:t xml:space="preserve">и </w:t>
      </w:r>
      <w:r w:rsidRPr="00BA2D84" w:rsidR="00BA2D84">
        <w:rPr>
          <w:rFonts w:ascii="Times New Roman" w:eastAsia="SchoolBookSanPin" w:hAnsi="Times New Roman"/>
          <w:sz w:val="28"/>
          <w:szCs w:val="28"/>
          <w:lang w:val="ru-RU"/>
        </w:rPr>
        <w:t xml:space="preserve">федеральной основной общеобразовательной программой </w:t>
      </w:r>
      <w:r w:rsidR="00BA2D84">
        <w:rPr>
          <w:rFonts w:ascii="Times New Roman" w:eastAsia="SchoolBookSanPin" w:hAnsi="Times New Roman"/>
          <w:sz w:val="28"/>
          <w:szCs w:val="28"/>
          <w:lang w:val="ru-RU"/>
        </w:rPr>
        <w:t>основного общего образования</w:t>
      </w:r>
      <w:r w:rsidRPr="00CA4934" w:rsidR="00BA2D84">
        <w:rPr>
          <w:rFonts w:ascii="Times New Roman" w:eastAsia="SchoolBookSanPin" w:hAnsi="Times New Roman"/>
          <w:sz w:val="28"/>
          <w:szCs w:val="28"/>
          <w:lang w:val="ru-RU"/>
        </w:rPr>
        <w:t xml:space="preserve"> </w:t>
      </w:r>
      <w:r w:rsidRPr="00CA4934" w:rsidR="006B5346">
        <w:rPr>
          <w:rFonts w:ascii="Times New Roman" w:eastAsia="SchoolBookSanPin" w:hAnsi="Times New Roman"/>
          <w:sz w:val="28"/>
          <w:szCs w:val="28"/>
          <w:lang w:val="ru-RU"/>
        </w:rPr>
        <w:t>(далее – ФГОС ООО)</w:t>
      </w:r>
      <w:r w:rsidRPr="00CA4934">
        <w:rPr>
          <w:rFonts w:ascii="Times New Roman" w:eastAsia="SchoolBookSanPin" w:hAnsi="Times New Roman"/>
          <w:sz w:val="28"/>
          <w:szCs w:val="28"/>
          <w:lang w:val="ru-RU"/>
        </w:rPr>
        <w:t>.</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При этом содержание и планируемые результаты разработанной образовательной организацией </w:t>
      </w:r>
      <w:r w:rsidRPr="00CA4934" w:rsidR="006B5346">
        <w:rPr>
          <w:rFonts w:ascii="Times New Roman" w:eastAsia="SchoolBookSanPin" w:hAnsi="Times New Roman"/>
          <w:sz w:val="28"/>
          <w:szCs w:val="28"/>
          <w:lang w:val="ru-RU"/>
        </w:rPr>
        <w:t>ООП ООО</w:t>
      </w:r>
      <w:r w:rsidRPr="00CA4934">
        <w:rPr>
          <w:rFonts w:ascii="Times New Roman" w:eastAsia="SchoolBookSanPin" w:hAnsi="Times New Roman"/>
          <w:sz w:val="28"/>
          <w:szCs w:val="28"/>
          <w:lang w:val="ru-RU"/>
        </w:rPr>
        <w:t xml:space="preserve"> должны быть не ниже соответствующих содержания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планируемых результатов </w:t>
      </w:r>
      <w:r w:rsidRPr="00CA4934" w:rsidR="006B5346">
        <w:rPr>
          <w:rFonts w:ascii="Times New Roman" w:eastAsia="SchoolBookSanPin" w:hAnsi="Times New Roman"/>
          <w:sz w:val="28"/>
          <w:szCs w:val="28"/>
          <w:lang w:val="ru-RU"/>
        </w:rPr>
        <w:t>ФОП ООО</w:t>
      </w:r>
      <w:r>
        <w:rPr>
          <w:rStyle w:val="FootnoteReference"/>
          <w:rFonts w:ascii="Times New Roman" w:eastAsia="SchoolBookSanPin" w:hAnsi="Times New Roman"/>
          <w:sz w:val="28"/>
          <w:szCs w:val="28"/>
          <w:lang w:val="ru-RU"/>
        </w:rPr>
        <w:footnoteReference w:id="3"/>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sidR="001A5591">
        <w:rPr>
          <w:rFonts w:ascii="Times New Roman" w:eastAsia="SchoolBookSanPin" w:hAnsi="Times New Roman"/>
          <w:sz w:val="28"/>
          <w:szCs w:val="28"/>
          <w:lang w:val="ru-RU"/>
        </w:rPr>
        <w:t>4. </w:t>
      </w:r>
      <w:r w:rsidRPr="00CA4934">
        <w:rPr>
          <w:rFonts w:ascii="Times New Roman" w:eastAsia="SchoolBookSanPin" w:hAnsi="Times New Roman"/>
          <w:sz w:val="28"/>
          <w:szCs w:val="28"/>
          <w:lang w:val="ru-RU"/>
        </w:rPr>
        <w:t xml:space="preserve">При разработке </w:t>
      </w:r>
      <w:r w:rsidRPr="00CA4934" w:rsidR="006B5346">
        <w:rPr>
          <w:rFonts w:ascii="Times New Roman" w:eastAsia="SchoolBookSanPin" w:hAnsi="Times New Roman"/>
          <w:sz w:val="28"/>
          <w:szCs w:val="28"/>
          <w:lang w:val="ru-RU"/>
        </w:rPr>
        <w:t>ООП ООО</w:t>
      </w:r>
      <w:r w:rsidRPr="00CA4934">
        <w:rPr>
          <w:rFonts w:ascii="Times New Roman" w:eastAsia="SchoolBookSanPin" w:hAnsi="Times New Roman"/>
          <w:sz w:val="28"/>
          <w:szCs w:val="28"/>
          <w:lang w:val="ru-RU"/>
        </w:rPr>
        <w:t xml:space="preserve"> образовательная организация предусматрива</w:t>
      </w:r>
      <w:r w:rsidRPr="00CA4934" w:rsidR="00B63E77">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т непосредст</w:t>
      </w:r>
      <w:r w:rsidR="00BA2D84">
        <w:rPr>
          <w:rFonts w:ascii="Times New Roman" w:eastAsia="SchoolBookSanPin" w:hAnsi="Times New Roman"/>
          <w:sz w:val="28"/>
          <w:szCs w:val="28"/>
          <w:lang w:val="ru-RU"/>
        </w:rPr>
        <w:t>венно примененяет</w:t>
      </w:r>
      <w:r w:rsidRPr="00CA4934">
        <w:rPr>
          <w:rFonts w:ascii="Times New Roman" w:eastAsia="SchoolBookSanPin" w:hAnsi="Times New Roman"/>
          <w:sz w:val="28"/>
          <w:szCs w:val="28"/>
          <w:lang w:val="ru-RU"/>
        </w:rPr>
        <w:t xml:space="preserve"> при реализации обязательной части </w:t>
      </w:r>
      <w:r w:rsidRPr="00CA4934" w:rsidR="006B5346">
        <w:rPr>
          <w:rFonts w:ascii="Times New Roman" w:eastAsia="SchoolBookSanPin" w:hAnsi="Times New Roman"/>
          <w:sz w:val="28"/>
          <w:szCs w:val="28"/>
          <w:lang w:val="ru-RU"/>
        </w:rPr>
        <w:t>ООП ООО</w:t>
      </w:r>
      <w:r w:rsidRPr="00CA4934">
        <w:rPr>
          <w:rFonts w:ascii="Times New Roman" w:eastAsia="SchoolBookSanPin" w:hAnsi="Times New Roman"/>
          <w:sz w:val="28"/>
          <w:szCs w:val="28"/>
          <w:lang w:val="ru-RU"/>
        </w:rPr>
        <w:t xml:space="preserve"> федеральных рабочих программ по учебным предметам «Русский язык», </w:t>
      </w:r>
      <w:r w:rsidRPr="00CA4934" w:rsidR="006B5346">
        <w:rPr>
          <w:rFonts w:ascii="Times New Roman" w:eastAsia="SchoolBookSanPin" w:hAnsi="Times New Roman"/>
          <w:sz w:val="28"/>
          <w:szCs w:val="28"/>
          <w:lang w:val="ru-RU"/>
        </w:rPr>
        <w:t>«Литература», «История», «Обществознание», «География» и «Основы безопасн</w:t>
      </w:r>
      <w:r w:rsidR="00F871AA">
        <w:rPr>
          <w:rFonts w:ascii="Times New Roman" w:eastAsia="SchoolBookSanPin" w:hAnsi="Times New Roman"/>
          <w:sz w:val="28"/>
          <w:szCs w:val="28"/>
          <w:lang w:val="ru-RU"/>
        </w:rPr>
        <w:t>ости и защиты Родины</w:t>
      </w:r>
      <w:r w:rsidRPr="00CA4934" w:rsidR="006B5346">
        <w:rPr>
          <w:rFonts w:ascii="Times New Roman" w:eastAsia="SchoolBookSanPin" w:hAnsi="Times New Roman"/>
          <w:sz w:val="28"/>
          <w:szCs w:val="28"/>
          <w:lang w:val="ru-RU"/>
        </w:rPr>
        <w:t>»</w:t>
      </w:r>
      <w:r>
        <w:rPr>
          <w:rStyle w:val="FootnoteReference"/>
          <w:rFonts w:ascii="Times New Roman" w:eastAsia="SchoolBookSanPin" w:hAnsi="Times New Roman"/>
          <w:sz w:val="28"/>
          <w:szCs w:val="28"/>
          <w:lang w:val="ru-RU"/>
        </w:rPr>
        <w:footnoteReference w:id="4"/>
      </w:r>
      <w:r w:rsidRPr="00CA4934">
        <w:rPr>
          <w:rFonts w:ascii="Times New Roman" w:eastAsia="SchoolBookSanPin" w:hAnsi="Times New Roman"/>
          <w:sz w:val="28"/>
          <w:szCs w:val="28"/>
          <w:lang w:val="ru-RU"/>
        </w:rPr>
        <w:t xml:space="preserve">. </w:t>
      </w:r>
    </w:p>
    <w:p w:rsidR="00DE7B1C" w:rsidRPr="00CA4934" w:rsidP="00614A64">
      <w:pPr>
        <w:spacing w:after="0"/>
        <w:ind w:firstLine="709"/>
        <w:jc w:val="both"/>
        <w:rPr>
          <w:rFonts w:ascii="Times New Roman" w:eastAsia="SchoolBookSanPin" w:hAnsi="Times New Roman"/>
          <w:sz w:val="28"/>
          <w:szCs w:val="28"/>
          <w:lang w:val="ru-RU"/>
        </w:rPr>
      </w:pPr>
      <w:r w:rsidRPr="00CA4934" w:rsidR="001A5591">
        <w:rPr>
          <w:rFonts w:ascii="Times New Roman" w:eastAsia="SchoolBookSanPin" w:hAnsi="Times New Roman"/>
          <w:sz w:val="28"/>
          <w:szCs w:val="28"/>
          <w:lang w:val="ru-RU"/>
        </w:rPr>
        <w:t>5. </w:t>
      </w:r>
      <w:r w:rsidR="00BA2D84">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включает три раздела: целевой, содержательный, организационный</w:t>
      </w:r>
      <w:r>
        <w:rPr>
          <w:rStyle w:val="FootnoteReference"/>
          <w:rFonts w:ascii="Times New Roman" w:eastAsia="SchoolBookSanPin" w:hAnsi="Times New Roman"/>
          <w:sz w:val="28"/>
          <w:szCs w:val="28"/>
          <w:lang w:val="ru-RU"/>
        </w:rPr>
        <w:footnoteReference w:id="5"/>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sidR="001A5591">
        <w:rPr>
          <w:rFonts w:ascii="Times New Roman" w:eastAsia="SchoolBookSanPin" w:hAnsi="Times New Roman"/>
          <w:sz w:val="28"/>
          <w:szCs w:val="28"/>
          <w:lang w:val="ru-RU"/>
        </w:rPr>
        <w:t>6. </w:t>
      </w:r>
      <w:r w:rsidRPr="00CA4934">
        <w:rPr>
          <w:rFonts w:ascii="Times New Roman" w:eastAsia="SchoolBookSanPin" w:hAnsi="Times New Roman"/>
          <w:sz w:val="28"/>
          <w:szCs w:val="28"/>
          <w:lang w:val="ru-RU"/>
        </w:rPr>
        <w:t xml:space="preserve">Целевой раздел определяет общее назначение, цели, задачи и планируемые результаты реализации </w:t>
      </w:r>
      <w:r w:rsidR="00BA2D84">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а также способы определения достижения этих целей и результатов</w:t>
      </w:r>
      <w:r>
        <w:rPr>
          <w:rStyle w:val="FootnoteReference"/>
          <w:rFonts w:ascii="Times New Roman" w:eastAsia="SchoolBookSanPin" w:hAnsi="Times New Roman"/>
          <w:sz w:val="28"/>
          <w:szCs w:val="28"/>
          <w:lang w:val="ru-RU"/>
        </w:rPr>
        <w:footnoteReference w:id="6"/>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sidR="001A5591">
        <w:rPr>
          <w:rFonts w:ascii="Times New Roman" w:eastAsia="SchoolBookSanPin" w:hAnsi="Times New Roman"/>
          <w:sz w:val="28"/>
          <w:szCs w:val="28"/>
          <w:lang w:val="ru-RU"/>
        </w:rPr>
        <w:t>7. </w:t>
      </w:r>
      <w:r w:rsidRPr="00CA4934">
        <w:rPr>
          <w:rFonts w:ascii="Times New Roman" w:eastAsia="SchoolBookSanPin" w:hAnsi="Times New Roman"/>
          <w:sz w:val="28"/>
          <w:szCs w:val="28"/>
          <w:lang w:val="ru-RU"/>
        </w:rPr>
        <w:t xml:space="preserve">Целевой раздел </w:t>
      </w:r>
      <w:r w:rsidR="00BA2D84">
        <w:rPr>
          <w:rFonts w:ascii="Times New Roman" w:eastAsia="SchoolBookSanPin" w:hAnsi="Times New Roman"/>
          <w:sz w:val="28"/>
          <w:szCs w:val="28"/>
          <w:lang w:val="ru-RU"/>
        </w:rPr>
        <w:t>О</w:t>
      </w:r>
      <w:r w:rsidRPr="00CA4934" w:rsidR="001A5591">
        <w:rPr>
          <w:rFonts w:ascii="Times New Roman" w:eastAsia="SchoolBookSanPin" w:hAnsi="Times New Roman"/>
          <w:sz w:val="28"/>
          <w:szCs w:val="28"/>
          <w:lang w:val="ru-RU"/>
        </w:rPr>
        <w:t xml:space="preserve">ОП ООО </w:t>
      </w:r>
      <w:r w:rsidRPr="00CA4934">
        <w:rPr>
          <w:rFonts w:ascii="Times New Roman" w:eastAsia="SchoolBookSanPin" w:hAnsi="Times New Roman"/>
          <w:sz w:val="28"/>
          <w:szCs w:val="28"/>
          <w:lang w:val="ru-RU"/>
        </w:rPr>
        <w:t>включает:</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пояснительную записку;</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планируемые результаты освоения обучающимися </w:t>
      </w:r>
      <w:r w:rsidR="00BA2D84">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систему оценки достижения планируемых результатов освоения </w:t>
      </w:r>
      <w:r w:rsidR="00BA2D84">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Pr>
          <w:rStyle w:val="FootnoteReference"/>
          <w:rFonts w:ascii="Times New Roman" w:eastAsia="SchoolBookSanPin" w:hAnsi="Times New Roman"/>
          <w:sz w:val="28"/>
          <w:szCs w:val="28"/>
          <w:lang w:val="ru-RU"/>
        </w:rPr>
        <w:footnoteReference w:id="7"/>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sidR="005B3031">
        <w:rPr>
          <w:rFonts w:ascii="Times New Roman" w:eastAsia="SchoolBookSanPin" w:hAnsi="Times New Roman"/>
          <w:sz w:val="28"/>
          <w:szCs w:val="28"/>
          <w:lang w:val="ru-RU"/>
        </w:rPr>
        <w:t>8. </w:t>
      </w:r>
      <w:r w:rsidRPr="00CA4934">
        <w:rPr>
          <w:rFonts w:ascii="Times New Roman" w:eastAsia="SchoolBookSanPin" w:hAnsi="Times New Roman"/>
          <w:sz w:val="28"/>
          <w:szCs w:val="28"/>
          <w:lang w:val="ru-RU"/>
        </w:rPr>
        <w:t xml:space="preserve">Содержательный раздел </w:t>
      </w:r>
      <w:r w:rsidR="00BA2D84">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включает следующие программы, ориентированные на достижение предметных, метапредметных и личностных результатов:</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рабочие программы учебных предметов;</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программу формирования универсальных учебных действий у обучающихся</w:t>
      </w:r>
      <w:r>
        <w:rPr>
          <w:rStyle w:val="FootnoteReference"/>
          <w:rFonts w:ascii="Times New Roman" w:eastAsia="SchoolBookSanPin" w:hAnsi="Times New Roman"/>
          <w:sz w:val="28"/>
          <w:szCs w:val="28"/>
          <w:lang w:val="ru-RU"/>
        </w:rPr>
        <w:footnoteReference w:id="8"/>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рабочую программу воспитания</w:t>
      </w:r>
      <w:r w:rsidRPr="00CA4934" w:rsidR="00B63E77">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sidR="005B3031">
        <w:rPr>
          <w:rFonts w:ascii="Times New Roman" w:eastAsia="SchoolBookSanPin" w:hAnsi="Times New Roman"/>
          <w:sz w:val="28"/>
          <w:szCs w:val="28"/>
          <w:lang w:val="ru-RU"/>
        </w:rPr>
        <w:t>9. </w:t>
      </w:r>
      <w:r w:rsidRPr="00CA4934">
        <w:rPr>
          <w:rFonts w:ascii="Times New Roman" w:eastAsia="SchoolBookSanPin" w:hAnsi="Times New Roman"/>
          <w:sz w:val="28"/>
          <w:szCs w:val="28"/>
          <w:lang w:val="ru-RU"/>
        </w:rPr>
        <w:t xml:space="preserve"> </w:t>
      </w:r>
      <w:r w:rsidR="00FD51D2">
        <w:rPr>
          <w:rFonts w:ascii="Times New Roman" w:eastAsia="SchoolBookSanPin" w:hAnsi="Times New Roman"/>
          <w:sz w:val="28"/>
          <w:szCs w:val="28"/>
          <w:lang w:val="ru-RU"/>
        </w:rPr>
        <w:t>Р</w:t>
      </w:r>
      <w:r w:rsidRPr="00CA4934">
        <w:rPr>
          <w:rFonts w:ascii="Times New Roman" w:eastAsia="SchoolBookSanPin" w:hAnsi="Times New Roman"/>
          <w:sz w:val="28"/>
          <w:szCs w:val="28"/>
          <w:lang w:val="ru-RU"/>
        </w:rPr>
        <w:t xml:space="preserve">абочие программы учебных предметов обеспечивают достижение планируемых результатов освоения </w:t>
      </w:r>
      <w:r w:rsidR="00FD51D2">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и разработаны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на основе требований </w:t>
      </w:r>
      <w:r w:rsidRPr="00CA4934" w:rsidR="006B5346">
        <w:rPr>
          <w:rFonts w:ascii="Times New Roman" w:eastAsia="SchoolBookSanPin" w:hAnsi="Times New Roman"/>
          <w:sz w:val="28"/>
          <w:szCs w:val="28"/>
          <w:lang w:val="ru-RU"/>
        </w:rPr>
        <w:t>ФГОС ООО</w:t>
      </w:r>
      <w:r w:rsidRPr="00CA4934">
        <w:rPr>
          <w:rFonts w:ascii="Times New Roman" w:eastAsia="SchoolBookSanPin" w:hAnsi="Times New Roman"/>
          <w:sz w:val="28"/>
          <w:szCs w:val="28"/>
          <w:lang w:val="ru-RU"/>
        </w:rPr>
        <w:t xml:space="preserve"> к результатам освоения программы </w:t>
      </w:r>
      <w:r w:rsidRPr="00CA4934" w:rsidR="00A001DA">
        <w:rPr>
          <w:rFonts w:ascii="Times New Roman" w:eastAsia="SchoolBookSanPin" w:hAnsi="Times New Roman"/>
          <w:sz w:val="28"/>
          <w:szCs w:val="28"/>
          <w:lang w:val="ru-RU"/>
        </w:rPr>
        <w:t>основного</w:t>
      </w:r>
      <w:r w:rsidRPr="00CA4934">
        <w:rPr>
          <w:rFonts w:ascii="Times New Roman" w:eastAsia="SchoolBookSanPin" w:hAnsi="Times New Roman"/>
          <w:sz w:val="28"/>
          <w:szCs w:val="28"/>
          <w:lang w:val="ru-RU"/>
        </w:rPr>
        <w:t xml:space="preserve"> общего образования.</w:t>
      </w:r>
    </w:p>
    <w:p w:rsidR="00DE7B1C" w:rsidRPr="00CA4934" w:rsidP="00614A64">
      <w:pPr>
        <w:spacing w:after="0"/>
        <w:ind w:firstLine="709"/>
        <w:jc w:val="both"/>
        <w:rPr>
          <w:rFonts w:ascii="Times New Roman" w:eastAsia="SchoolBookSanPin" w:hAnsi="Times New Roman"/>
          <w:sz w:val="28"/>
          <w:szCs w:val="28"/>
          <w:lang w:val="ru-RU"/>
        </w:rPr>
      </w:pPr>
      <w:r w:rsidRPr="00CA4934" w:rsidR="005B3031">
        <w:rPr>
          <w:rFonts w:ascii="Times New Roman" w:eastAsia="SchoolBookSanPin" w:hAnsi="Times New Roman"/>
          <w:sz w:val="28"/>
          <w:szCs w:val="28"/>
          <w:lang w:val="ru-RU"/>
        </w:rPr>
        <w:t>10. </w:t>
      </w:r>
      <w:r w:rsidRPr="00CA4934">
        <w:rPr>
          <w:rFonts w:ascii="Times New Roman" w:eastAsia="SchoolBookSanPin" w:hAnsi="Times New Roman"/>
          <w:sz w:val="28"/>
          <w:szCs w:val="28"/>
          <w:lang w:val="ru-RU"/>
        </w:rPr>
        <w:t>Программа формирования универсальных учебных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у обучающихся содержит:</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взаимосвязи универсальных учебных действий с содержанием учебных предметов;</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характеристики регулятивных, познавательных, коммуникативных универсальных учебных действий обучающихся</w:t>
      </w:r>
      <w:r>
        <w:rPr>
          <w:rStyle w:val="FootnoteReference"/>
          <w:rFonts w:ascii="Times New Roman" w:eastAsia="SchoolBookSanPin" w:hAnsi="Times New Roman"/>
          <w:sz w:val="28"/>
          <w:szCs w:val="28"/>
          <w:lang w:val="ru-RU"/>
        </w:rPr>
        <w:footnoteReference w:id="9"/>
      </w:r>
      <w:r w:rsidRPr="00CA4934">
        <w:rPr>
          <w:rFonts w:ascii="Times New Roman" w:eastAsia="SchoolBookSanPin" w:hAnsi="Times New Roman"/>
          <w:sz w:val="28"/>
          <w:szCs w:val="28"/>
          <w:lang w:val="ru-RU"/>
        </w:rPr>
        <w:t>.</w:t>
      </w:r>
    </w:p>
    <w:p w:rsidR="00802982" w:rsidRPr="00CA4934" w:rsidP="00614A64">
      <w:pPr>
        <w:spacing w:after="0"/>
        <w:ind w:firstLine="709"/>
        <w:jc w:val="both"/>
        <w:rPr>
          <w:rFonts w:ascii="Times New Roman" w:eastAsia="SchoolBookSanPin" w:hAnsi="Times New Roman"/>
          <w:sz w:val="28"/>
          <w:szCs w:val="28"/>
          <w:lang w:val="ru-RU"/>
        </w:rPr>
      </w:pPr>
      <w:r w:rsidRPr="00CA4934" w:rsidR="005B3031">
        <w:rPr>
          <w:rFonts w:ascii="Times New Roman" w:eastAsia="SchoolBookSanPin" w:hAnsi="Times New Roman"/>
          <w:sz w:val="28"/>
          <w:szCs w:val="28"/>
          <w:lang w:val="ru-RU"/>
        </w:rPr>
        <w:t>11. </w:t>
      </w:r>
      <w:r w:rsidR="00FD51D2">
        <w:rPr>
          <w:rFonts w:ascii="Times New Roman" w:eastAsia="SchoolBookSanPin" w:hAnsi="Times New Roman"/>
          <w:sz w:val="28"/>
          <w:szCs w:val="28"/>
          <w:lang w:val="ru-RU"/>
        </w:rPr>
        <w:t>Р</w:t>
      </w:r>
      <w:r w:rsidRPr="00CA4934">
        <w:rPr>
          <w:rFonts w:ascii="Times New Roman" w:eastAsia="SchoolBookSanPin" w:hAnsi="Times New Roman"/>
          <w:sz w:val="28"/>
          <w:szCs w:val="28"/>
          <w:lang w:val="ru-RU"/>
        </w:rPr>
        <w:t>абочая программа воспитания направлена на сохранение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укрепление традиционных российских духовно-нравственных ценностей,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Pr>
          <w:rStyle w:val="FootnoteReference"/>
          <w:rFonts w:ascii="Times New Roman" w:eastAsia="SchoolBookSanPin" w:hAnsi="Times New Roman"/>
          <w:sz w:val="28"/>
          <w:szCs w:val="28"/>
          <w:lang w:val="ru-RU"/>
        </w:rPr>
        <w:footnoteReference w:id="10"/>
      </w:r>
    </w:p>
    <w:p w:rsidR="00DE7B1C" w:rsidRPr="00CA4934" w:rsidP="00614A64">
      <w:pPr>
        <w:spacing w:after="0"/>
        <w:ind w:firstLine="709"/>
        <w:jc w:val="both"/>
        <w:rPr>
          <w:rFonts w:ascii="Times New Roman" w:eastAsia="SchoolBookSanPin" w:hAnsi="Times New Roman"/>
          <w:sz w:val="28"/>
          <w:szCs w:val="28"/>
          <w:lang w:val="ru-RU"/>
        </w:rPr>
      </w:pPr>
      <w:r w:rsidR="00FD51D2">
        <w:rPr>
          <w:rFonts w:ascii="Times New Roman" w:eastAsia="SchoolBookSanPin" w:hAnsi="Times New Roman"/>
          <w:sz w:val="28"/>
          <w:szCs w:val="28"/>
          <w:lang w:val="ru-RU"/>
        </w:rPr>
        <w:t>12.Р</w:t>
      </w:r>
      <w:r w:rsidRPr="00CA4934" w:rsidR="00802982">
        <w:rPr>
          <w:rFonts w:ascii="Times New Roman" w:eastAsia="SchoolBookSanPin" w:hAnsi="Times New Roman"/>
          <w:sz w:val="28"/>
          <w:szCs w:val="28"/>
          <w:lang w:val="ru-RU"/>
        </w:rPr>
        <w:t>абочая программа воспитания направлена на развитие личности обучающихся, в том числе укрепление психического здоровья</w:t>
      </w:r>
      <w:r w:rsidRPr="00CA4934" w:rsidR="00CA4934">
        <w:rPr>
          <w:rFonts w:ascii="Times New Roman" w:eastAsia="SchoolBookSanPin" w:hAnsi="Times New Roman"/>
          <w:sz w:val="28"/>
          <w:szCs w:val="28"/>
          <w:lang w:val="ru-RU"/>
        </w:rPr>
        <w:t xml:space="preserve"> </w:t>
      </w:r>
      <w:r w:rsidRPr="00CA4934" w:rsidR="00802982">
        <w:rPr>
          <w:rFonts w:ascii="Times New Roman" w:eastAsia="SchoolBookSanPin" w:hAnsi="Times New Roman"/>
          <w:sz w:val="28"/>
          <w:szCs w:val="28"/>
          <w:lang w:val="ru-RU"/>
        </w:rPr>
        <w:t>и физическое воспитание, достижение ими результатов освоения программы основного общего образования.</w:t>
      </w:r>
      <w:r>
        <w:rPr>
          <w:rStyle w:val="FootnoteReference"/>
          <w:rFonts w:ascii="Times New Roman" w:eastAsia="SchoolBookSanPin" w:hAnsi="Times New Roman"/>
          <w:sz w:val="28"/>
          <w:szCs w:val="28"/>
          <w:lang w:val="ru-RU"/>
        </w:rPr>
        <w:footnoteReference w:id="11"/>
      </w:r>
    </w:p>
    <w:p w:rsidR="00DE7B1C" w:rsidRPr="00CA4934" w:rsidP="00614A64">
      <w:pPr>
        <w:spacing w:after="0"/>
        <w:ind w:firstLine="709"/>
        <w:jc w:val="both"/>
        <w:rPr>
          <w:rFonts w:ascii="Times New Roman" w:eastAsia="SchoolBookSanPin" w:hAnsi="Times New Roman"/>
          <w:sz w:val="28"/>
          <w:szCs w:val="28"/>
          <w:lang w:val="ru-RU"/>
        </w:rPr>
      </w:pPr>
      <w:r w:rsidRPr="00CA4934" w:rsidR="005B3031">
        <w:rPr>
          <w:rFonts w:ascii="Times New Roman" w:eastAsia="SchoolBookSanPin" w:hAnsi="Times New Roman"/>
          <w:sz w:val="28"/>
          <w:szCs w:val="28"/>
          <w:lang w:val="ru-RU"/>
        </w:rPr>
        <w:t>13. </w:t>
      </w:r>
      <w:r w:rsidR="00FD51D2">
        <w:rPr>
          <w:rFonts w:ascii="Times New Roman" w:eastAsia="SchoolBookSanPin" w:hAnsi="Times New Roman"/>
          <w:sz w:val="28"/>
          <w:szCs w:val="28"/>
          <w:lang w:val="ru-RU"/>
        </w:rPr>
        <w:t>Р</w:t>
      </w:r>
      <w:r w:rsidRPr="00CA4934">
        <w:rPr>
          <w:rFonts w:ascii="Times New Roman" w:eastAsia="SchoolBookSanPin" w:hAnsi="Times New Roman"/>
          <w:sz w:val="28"/>
          <w:szCs w:val="28"/>
          <w:lang w:val="ru-RU"/>
        </w:rPr>
        <w:t>абочая программа воспитания реализуется в единстве урочной и внеурочной деятельности, осуществляемой образовательной организацией совместно с семьей и другими институтами воспитания</w:t>
      </w:r>
      <w:r>
        <w:rPr>
          <w:rStyle w:val="FootnoteReference"/>
          <w:rFonts w:ascii="Times New Roman" w:eastAsia="SchoolBookSanPin" w:hAnsi="Times New Roman"/>
          <w:sz w:val="28"/>
          <w:szCs w:val="28"/>
          <w:lang w:val="ru-RU"/>
        </w:rPr>
        <w:footnoteReference w:id="12"/>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00FD51D2">
        <w:rPr>
          <w:rFonts w:ascii="Times New Roman" w:eastAsia="SchoolBookSanPin" w:hAnsi="Times New Roman"/>
          <w:sz w:val="28"/>
          <w:szCs w:val="28"/>
          <w:lang w:val="ru-RU"/>
        </w:rPr>
        <w:t>14. Р</w:t>
      </w:r>
      <w:r w:rsidRPr="00CA4934">
        <w:rPr>
          <w:rFonts w:ascii="Times New Roman" w:eastAsia="SchoolBookSanPin" w:hAnsi="Times New Roman"/>
          <w:sz w:val="28"/>
          <w:szCs w:val="28"/>
          <w:lang w:val="ru-RU"/>
        </w:rPr>
        <w:t>абочая программа воспитания предусматривает приобщение обучающихся к российским традиционным духовным ценностям, включая культурные ценности своей этнической группы, правилам и нормам поведения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российском обществе</w:t>
      </w:r>
      <w:r>
        <w:rPr>
          <w:rStyle w:val="FootnoteReference"/>
          <w:rFonts w:ascii="Times New Roman" w:eastAsia="SchoolBookSanPin" w:hAnsi="Times New Roman"/>
          <w:sz w:val="28"/>
          <w:szCs w:val="28"/>
          <w:lang w:val="ru-RU"/>
        </w:rPr>
        <w:footnoteReference w:id="13"/>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sidR="005B3031">
        <w:rPr>
          <w:rFonts w:ascii="Times New Roman" w:eastAsia="SchoolBookSanPin" w:hAnsi="Times New Roman"/>
          <w:sz w:val="28"/>
          <w:szCs w:val="28"/>
          <w:lang w:val="ru-RU"/>
        </w:rPr>
        <w:t>15. </w:t>
      </w:r>
      <w:r w:rsidRPr="00CA4934">
        <w:rPr>
          <w:rFonts w:ascii="Times New Roman" w:eastAsia="SchoolBookSanPin" w:hAnsi="Times New Roman"/>
          <w:sz w:val="28"/>
          <w:szCs w:val="28"/>
          <w:lang w:val="ru-RU"/>
        </w:rPr>
        <w:t xml:space="preserve">Организационный раздел </w:t>
      </w:r>
      <w:r w:rsidR="00FD51D2">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определяет общие рамки организации образовательной деятельности, а также организационные механизмы и условия реализации программы </w:t>
      </w:r>
      <w:r w:rsidRPr="00CA4934" w:rsidR="000C748E">
        <w:rPr>
          <w:rFonts w:ascii="Times New Roman" w:eastAsia="SchoolBookSanPin" w:hAnsi="Times New Roman"/>
          <w:sz w:val="28"/>
          <w:szCs w:val="28"/>
          <w:lang w:val="ru-RU"/>
        </w:rPr>
        <w:t>основного</w:t>
      </w:r>
      <w:r w:rsidRPr="00CA4934">
        <w:rPr>
          <w:rFonts w:ascii="Times New Roman" w:eastAsia="SchoolBookSanPin" w:hAnsi="Times New Roman"/>
          <w:sz w:val="28"/>
          <w:szCs w:val="28"/>
          <w:lang w:val="ru-RU"/>
        </w:rPr>
        <w:t xml:space="preserve"> общего образования</w:t>
      </w:r>
      <w:r>
        <w:rPr>
          <w:rStyle w:val="FootnoteReference"/>
          <w:rFonts w:ascii="Times New Roman" w:eastAsia="SchoolBookSanPin" w:hAnsi="Times New Roman"/>
          <w:sz w:val="28"/>
          <w:szCs w:val="28"/>
          <w:lang w:val="ru-RU"/>
        </w:rPr>
        <w:footnoteReference w:id="14"/>
      </w:r>
      <w:r w:rsidRPr="00CA4934">
        <w:rPr>
          <w:rFonts w:ascii="Times New Roman" w:eastAsia="SchoolBookSanPin" w:hAnsi="Times New Roman"/>
          <w:sz w:val="28"/>
          <w:szCs w:val="28"/>
          <w:lang w:val="ru-RU"/>
        </w:rPr>
        <w:t xml:space="preserve"> и включает:</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учебный план;</w:t>
      </w:r>
    </w:p>
    <w:p w:rsidR="00D3507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календарный учебный график;</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план внеурочной деятельности;</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календарный план воспитательной работы, содержащий перечень событий и мероприятий воспитательной направленности, которые организуются и проводятся образовательной организацией или в которых образовательная организация принимает участие в учебном году или периоде обучения.</w:t>
      </w:r>
    </w:p>
    <w:p w:rsidR="00AE6C03" w:rsidRPr="00CA4934" w:rsidP="00614A64">
      <w:pPr>
        <w:spacing w:after="0"/>
        <w:jc w:val="center"/>
        <w:rPr>
          <w:rFonts w:ascii="Times New Roman" w:eastAsia="OfficinaSansBoldITC" w:hAnsi="Times New Roman"/>
          <w:b/>
          <w:sz w:val="28"/>
          <w:szCs w:val="28"/>
          <w:lang w:val="ru-RU"/>
        </w:rPr>
      </w:pPr>
      <w:r w:rsidR="00FD51D2">
        <w:rPr>
          <w:rFonts w:ascii="Times New Roman" w:eastAsia="OfficinaSansBoldITC" w:hAnsi="Times New Roman"/>
          <w:b/>
          <w:sz w:val="28"/>
          <w:szCs w:val="28"/>
        </w:rPr>
        <w:t>I</w:t>
      </w:r>
      <w:r w:rsidRPr="00FD51D2" w:rsidR="00FD51D2">
        <w:rPr>
          <w:rFonts w:ascii="Times New Roman" w:eastAsia="OfficinaSansBoldITC" w:hAnsi="Times New Roman"/>
          <w:b/>
          <w:sz w:val="28"/>
          <w:szCs w:val="28"/>
          <w:lang w:val="ru-RU"/>
        </w:rPr>
        <w:t xml:space="preserve">. </w:t>
      </w:r>
      <w:r w:rsidR="00FD51D2">
        <w:rPr>
          <w:rFonts w:ascii="Times New Roman" w:eastAsia="OfficinaSansBoldITC" w:hAnsi="Times New Roman"/>
          <w:b/>
          <w:sz w:val="28"/>
          <w:szCs w:val="28"/>
          <w:lang w:val="ru-RU"/>
        </w:rPr>
        <w:t>ЦЕЛЕВОЙ РАЗДЕЛ</w:t>
      </w:r>
    </w:p>
    <w:p w:rsidR="00AE6C03" w:rsidRPr="003F7835" w:rsidP="00614A64">
      <w:pPr>
        <w:spacing w:after="0"/>
        <w:ind w:firstLine="709"/>
        <w:jc w:val="both"/>
        <w:rPr>
          <w:rFonts w:ascii="Times New Roman" w:eastAsia="SchoolBookSanPin" w:hAnsi="Times New Roman"/>
          <w:b/>
          <w:sz w:val="28"/>
          <w:szCs w:val="28"/>
          <w:lang w:val="ru-RU"/>
        </w:rPr>
      </w:pPr>
      <w:r w:rsidRPr="003F7835" w:rsidR="00FD51D2">
        <w:rPr>
          <w:rFonts w:ascii="Times New Roman" w:eastAsia="SchoolBookSanPin" w:hAnsi="Times New Roman"/>
          <w:b/>
          <w:sz w:val="28"/>
          <w:szCs w:val="28"/>
          <w:lang w:val="ru-RU"/>
        </w:rPr>
        <w:t xml:space="preserve">1.1. </w:t>
      </w:r>
      <w:r w:rsidRPr="003F7835">
        <w:rPr>
          <w:rFonts w:ascii="Times New Roman" w:eastAsia="SchoolBookSanPin" w:hAnsi="Times New Roman"/>
          <w:b/>
          <w:sz w:val="28"/>
          <w:szCs w:val="28"/>
          <w:lang w:val="ru-RU"/>
        </w:rPr>
        <w:t>Пояснительная записка</w:t>
      </w:r>
    </w:p>
    <w:p w:rsidR="00DE7B1C" w:rsidRPr="00CA4934" w:rsidP="00614A64">
      <w:pPr>
        <w:spacing w:after="0"/>
        <w:ind w:firstLine="708"/>
        <w:jc w:val="both"/>
        <w:rPr>
          <w:rFonts w:ascii="Times New Roman" w:eastAsia="SchoolBookSanPin" w:hAnsi="Times New Roman"/>
          <w:sz w:val="28"/>
          <w:szCs w:val="28"/>
          <w:lang w:val="ru-RU"/>
        </w:rPr>
      </w:pPr>
      <w:r w:rsidR="003F7835">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w:t>
      </w:r>
      <w:r w:rsidRPr="00CA4934" w:rsidR="006B5346">
        <w:rPr>
          <w:rFonts w:ascii="Times New Roman" w:eastAsia="SchoolBookSanPin" w:hAnsi="Times New Roman"/>
          <w:sz w:val="28"/>
          <w:szCs w:val="28"/>
          <w:lang w:val="ru-RU"/>
        </w:rPr>
        <w:t>ФГОС ООО</w:t>
      </w:r>
      <w:r w:rsidRPr="00CA4934">
        <w:rPr>
          <w:rFonts w:ascii="Times New Roman" w:eastAsia="SchoolBookSanPin" w:hAnsi="Times New Roman"/>
          <w:sz w:val="28"/>
          <w:szCs w:val="28"/>
          <w:lang w:val="ru-RU"/>
        </w:rPr>
        <w:t xml:space="preserve"> соотношения обязательной части программы и части, формируемой участниками образовательн</w:t>
      </w:r>
      <w:r w:rsidRPr="00CA4934" w:rsidR="000C748E">
        <w:rPr>
          <w:rFonts w:ascii="Times New Roman" w:eastAsia="SchoolBookSanPin" w:hAnsi="Times New Roman"/>
          <w:sz w:val="28"/>
          <w:szCs w:val="28"/>
          <w:lang w:val="ru-RU"/>
        </w:rPr>
        <w:t>ых</w:t>
      </w:r>
      <w:r w:rsidRPr="00CA4934">
        <w:rPr>
          <w:rFonts w:ascii="Times New Roman" w:eastAsia="SchoolBookSanPin" w:hAnsi="Times New Roman"/>
          <w:sz w:val="28"/>
          <w:szCs w:val="28"/>
          <w:lang w:val="ru-RU"/>
        </w:rPr>
        <w:t xml:space="preserve"> </w:t>
      </w:r>
      <w:r w:rsidRPr="00CA4934" w:rsidR="000C748E">
        <w:rPr>
          <w:rFonts w:ascii="Times New Roman" w:eastAsia="SchoolBookSanPin" w:hAnsi="Times New Roman"/>
          <w:sz w:val="28"/>
          <w:szCs w:val="28"/>
          <w:lang w:val="ru-RU"/>
        </w:rPr>
        <w:t>отношений</w:t>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003F7835">
        <w:rPr>
          <w:rFonts w:ascii="Times New Roman" w:eastAsia="SchoolBookSanPin" w:hAnsi="Times New Roman"/>
          <w:sz w:val="28"/>
          <w:szCs w:val="28"/>
          <w:lang w:val="ru-RU"/>
        </w:rPr>
        <w:t>1.1.1.</w:t>
      </w:r>
      <w:r w:rsidRPr="00CA4934" w:rsidR="005B3031">
        <w:rPr>
          <w:rFonts w:ascii="Times New Roman" w:eastAsia="SchoolBookSanPin" w:hAnsi="Times New Roman"/>
          <w:sz w:val="28"/>
          <w:szCs w:val="28"/>
          <w:lang w:val="ru-RU"/>
        </w:rPr>
        <w:t> </w:t>
      </w:r>
      <w:r w:rsidRPr="00CA4934">
        <w:rPr>
          <w:rFonts w:ascii="Times New Roman" w:eastAsia="SchoolBookSanPin" w:hAnsi="Times New Roman"/>
          <w:bCs/>
          <w:sz w:val="28"/>
          <w:szCs w:val="28"/>
          <w:lang w:val="ru-RU"/>
        </w:rPr>
        <w:t>Целями</w:t>
      </w:r>
      <w:r w:rsidRPr="00CA4934">
        <w:rPr>
          <w:rFonts w:ascii="Times New Roman" w:eastAsia="SchoolBookSanPin" w:hAnsi="Times New Roman"/>
          <w:sz w:val="28"/>
          <w:szCs w:val="28"/>
          <w:lang w:val="ru-RU"/>
        </w:rPr>
        <w:t xml:space="preserve"> реализации </w:t>
      </w:r>
      <w:r w:rsidR="003F7835">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являются:</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организация учебного процесса с учётом целей, содержания и планируемых результатов </w:t>
      </w:r>
      <w:r w:rsidRPr="00CA4934" w:rsidR="000C748E">
        <w:rPr>
          <w:rFonts w:ascii="Times New Roman" w:eastAsia="SchoolBookSanPin" w:hAnsi="Times New Roman"/>
          <w:sz w:val="28"/>
          <w:szCs w:val="28"/>
          <w:lang w:val="ru-RU"/>
        </w:rPr>
        <w:t>основного</w:t>
      </w:r>
      <w:r w:rsidRPr="00CA4934">
        <w:rPr>
          <w:rFonts w:ascii="Times New Roman" w:eastAsia="SchoolBookSanPin" w:hAnsi="Times New Roman"/>
          <w:sz w:val="28"/>
          <w:szCs w:val="28"/>
          <w:lang w:val="ru-RU"/>
        </w:rPr>
        <w:t xml:space="preserve"> общего образования, отражённых в </w:t>
      </w:r>
      <w:r w:rsidRPr="00CA4934" w:rsidR="006B5346">
        <w:rPr>
          <w:rFonts w:ascii="Times New Roman" w:eastAsia="SchoolBookSanPin" w:hAnsi="Times New Roman"/>
          <w:sz w:val="28"/>
          <w:szCs w:val="28"/>
          <w:lang w:val="ru-RU"/>
        </w:rPr>
        <w:t>ФГОС ООО</w:t>
      </w:r>
      <w:r w:rsidRPr="00CA4934" w:rsidR="00B63E77">
        <w:rPr>
          <w:rFonts w:ascii="Times New Roman" w:eastAsia="SchoolBookSanPin" w:hAnsi="Times New Roman"/>
          <w:sz w:val="28"/>
          <w:szCs w:val="28"/>
          <w:lang w:val="ru-RU"/>
        </w:rPr>
        <w:t>;</w:t>
      </w:r>
    </w:p>
    <w:p w:rsidR="000C748E" w:rsidRPr="00CA4934" w:rsidP="00614A64">
      <w:pPr>
        <w:spacing w:after="0"/>
        <w:ind w:firstLine="709"/>
        <w:jc w:val="both"/>
        <w:rPr>
          <w:rFonts w:ascii="Times New Roman" w:eastAsia="SchoolBookSanPin" w:hAnsi="Times New Roman"/>
          <w:sz w:val="28"/>
          <w:szCs w:val="28"/>
          <w:lang w:val="ru-RU"/>
        </w:rPr>
      </w:pPr>
      <w:r w:rsidRPr="00CA4934" w:rsidR="00DE7B1C">
        <w:rPr>
          <w:rFonts w:ascii="Times New Roman" w:eastAsia="SchoolBookSanPin" w:hAnsi="Times New Roman"/>
          <w:sz w:val="28"/>
          <w:szCs w:val="28"/>
          <w:lang w:val="ru-RU"/>
        </w:rPr>
        <w:t xml:space="preserve">создание условий для </w:t>
      </w:r>
      <w:r w:rsidRPr="00CA4934">
        <w:rPr>
          <w:rFonts w:ascii="Times New Roman" w:eastAsia="SchoolBookSanPin" w:hAnsi="Times New Roman"/>
          <w:sz w:val="28"/>
          <w:szCs w:val="28"/>
          <w:lang w:val="ru-RU"/>
        </w:rPr>
        <w:t>становления и формирования личности обучающегося;</w:t>
      </w:r>
    </w:p>
    <w:p w:rsidR="00DE7B1C" w:rsidRPr="00CA4934" w:rsidP="00614A64">
      <w:pPr>
        <w:spacing w:after="0"/>
        <w:ind w:firstLine="709"/>
        <w:jc w:val="both"/>
        <w:rPr>
          <w:rFonts w:ascii="Times New Roman" w:eastAsia="SchoolBookSanPin" w:hAnsi="Times New Roman"/>
          <w:sz w:val="28"/>
          <w:szCs w:val="28"/>
          <w:lang w:val="ru-RU"/>
        </w:rPr>
      </w:pPr>
      <w:r w:rsidRPr="00CA4934" w:rsidR="00AE6C03">
        <w:rPr>
          <w:rFonts w:ascii="Times New Roman" w:eastAsia="SchoolBookSanPin" w:hAnsi="Times New Roman"/>
          <w:sz w:val="28"/>
          <w:szCs w:val="28"/>
          <w:lang w:val="ru-RU"/>
        </w:rPr>
        <w:t>организация</w:t>
      </w:r>
      <w:r w:rsidRPr="00CA4934">
        <w:rPr>
          <w:rFonts w:ascii="Times New Roman" w:eastAsia="SchoolBookSanPin" w:hAnsi="Times New Roman"/>
          <w:sz w:val="28"/>
          <w:szCs w:val="28"/>
          <w:lang w:val="ru-RU"/>
        </w:rPr>
        <w:t xml:space="preserve"> деятельности педагогического коллектива по созданию индивидуальных программ и учебных планов для одарённых, успешных обучающихся </w:t>
      </w:r>
      <w:r w:rsidRPr="00CA4934" w:rsidR="00641E93">
        <w:rPr>
          <w:rFonts w:ascii="Times New Roman" w:eastAsia="SchoolBookSanPin" w:hAnsi="Times New Roman"/>
          <w:sz w:val="28"/>
          <w:szCs w:val="28"/>
          <w:lang w:val="ru-RU"/>
        </w:rPr>
        <w:t>и (</w:t>
      </w:r>
      <w:r w:rsidRPr="00CA4934">
        <w:rPr>
          <w:rFonts w:ascii="Times New Roman" w:eastAsia="SchoolBookSanPin" w:hAnsi="Times New Roman"/>
          <w:sz w:val="28"/>
          <w:szCs w:val="28"/>
          <w:lang w:val="ru-RU"/>
        </w:rPr>
        <w:t>или</w:t>
      </w:r>
      <w:r w:rsidRPr="00CA4934" w:rsidR="00641E93">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для </w:t>
      </w:r>
      <w:r w:rsidRPr="00CA4934" w:rsidR="00DA2B0B">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 xml:space="preserve"> социальных групп, нуждающихся в особом внимании и поддержке.</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Достижение поставленных целей </w:t>
      </w:r>
      <w:r w:rsidR="003F7835">
        <w:rPr>
          <w:rFonts w:ascii="Times New Roman" w:eastAsia="SchoolBookSanPin" w:hAnsi="Times New Roman"/>
          <w:sz w:val="28"/>
          <w:szCs w:val="28"/>
          <w:lang w:val="ru-RU"/>
        </w:rPr>
        <w:t>реализации О</w:t>
      </w:r>
      <w:r w:rsidRPr="00CA4934" w:rsidR="005B3031">
        <w:rPr>
          <w:rFonts w:ascii="Times New Roman" w:eastAsia="SchoolBookSanPin" w:hAnsi="Times New Roman"/>
          <w:sz w:val="28"/>
          <w:szCs w:val="28"/>
          <w:lang w:val="ru-RU"/>
        </w:rPr>
        <w:t xml:space="preserve">ОП ООО </w:t>
      </w:r>
      <w:r w:rsidRPr="00CA4934">
        <w:rPr>
          <w:rFonts w:ascii="Times New Roman" w:eastAsia="SchoolBookSanPin" w:hAnsi="Times New Roman"/>
          <w:sz w:val="28"/>
          <w:szCs w:val="28"/>
          <w:lang w:val="ru-RU"/>
        </w:rPr>
        <w:t xml:space="preserve">предусматривает решение следующих основных задач: </w:t>
      </w:r>
    </w:p>
    <w:p w:rsidR="00DA2B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 </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обеспечение преемственности </w:t>
      </w:r>
      <w:r w:rsidRPr="00CA4934" w:rsidR="00DA2B0B">
        <w:rPr>
          <w:rFonts w:ascii="Times New Roman" w:eastAsia="SchoolBookSanPin" w:hAnsi="Times New Roman"/>
          <w:sz w:val="28"/>
          <w:szCs w:val="28"/>
          <w:lang w:val="ru-RU"/>
        </w:rPr>
        <w:t>основного общего</w:t>
      </w:r>
      <w:r w:rsidRPr="00CA4934">
        <w:rPr>
          <w:rFonts w:ascii="Times New Roman" w:eastAsia="SchoolBookSanPin" w:hAnsi="Times New Roman"/>
          <w:sz w:val="28"/>
          <w:szCs w:val="28"/>
          <w:lang w:val="ru-RU"/>
        </w:rPr>
        <w:t xml:space="preserve"> и </w:t>
      </w:r>
      <w:r w:rsidRPr="00CA4934" w:rsidR="00DA2B0B">
        <w:rPr>
          <w:rFonts w:ascii="Times New Roman" w:eastAsia="SchoolBookSanPin" w:hAnsi="Times New Roman"/>
          <w:sz w:val="28"/>
          <w:szCs w:val="28"/>
          <w:lang w:val="ru-RU"/>
        </w:rPr>
        <w:t>среднего</w:t>
      </w:r>
      <w:r w:rsidRPr="00CA4934">
        <w:rPr>
          <w:rFonts w:ascii="Times New Roman" w:eastAsia="SchoolBookSanPin" w:hAnsi="Times New Roman"/>
          <w:sz w:val="28"/>
          <w:szCs w:val="28"/>
          <w:lang w:val="ru-RU"/>
        </w:rPr>
        <w:t xml:space="preserve"> общего образования; </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достижение планируемых результатов освоения </w:t>
      </w:r>
      <w:r w:rsidR="003F7835">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всеми обучающимися, в том числе обучающимися с ограниченными возможностями здоровья; </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обеспечение доступности получения качественного </w:t>
      </w:r>
      <w:r w:rsidRPr="00CA4934" w:rsidR="00B63E77">
        <w:rPr>
          <w:rFonts w:ascii="Times New Roman" w:eastAsia="SchoolBookSanPin" w:hAnsi="Times New Roman"/>
          <w:sz w:val="28"/>
          <w:szCs w:val="28"/>
          <w:lang w:val="ru-RU"/>
        </w:rPr>
        <w:t>основного</w:t>
      </w:r>
      <w:r w:rsidRPr="00CA4934">
        <w:rPr>
          <w:rFonts w:ascii="Times New Roman" w:eastAsia="SchoolBookSanPin" w:hAnsi="Times New Roman"/>
          <w:sz w:val="28"/>
          <w:szCs w:val="28"/>
          <w:lang w:val="ru-RU"/>
        </w:rPr>
        <w:t xml:space="preserve"> общего образования; </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выявление и развитие способностей обучающихся, в том числе проявивших выдающиеся способности, через систему клубов, секций, студий и </w:t>
      </w:r>
      <w:r w:rsidRPr="00CA4934" w:rsidR="00641E93">
        <w:rPr>
          <w:rFonts w:ascii="Times New Roman" w:eastAsia="SchoolBookSanPin" w:hAnsi="Times New Roman"/>
          <w:sz w:val="28"/>
          <w:szCs w:val="28"/>
          <w:lang w:val="ru-RU"/>
        </w:rPr>
        <w:t>других</w:t>
      </w:r>
      <w:r w:rsidRPr="00CA4934">
        <w:rPr>
          <w:rFonts w:ascii="Times New Roman" w:eastAsia="SchoolBookSanPin" w:hAnsi="Times New Roman"/>
          <w:sz w:val="28"/>
          <w:szCs w:val="28"/>
          <w:lang w:val="ru-RU"/>
        </w:rPr>
        <w:t xml:space="preserve">, организацию общественно полезной деятельности; </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организация интеллектуальных и творческих соревнований, научно-технического творчества и проектно-исследовательской деятельности;</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участие обучающихся, их родителей (законных представителей), педагогических работников в проектировании и развитии социальной среды</w:t>
      </w:r>
      <w:r w:rsidRPr="00CA4934" w:rsidR="00641E93">
        <w:rPr>
          <w:rFonts w:ascii="Times New Roman" w:eastAsia="SchoolBookSanPin" w:hAnsi="Times New Roman"/>
          <w:sz w:val="28"/>
          <w:szCs w:val="28"/>
          <w:lang w:val="ru-RU"/>
        </w:rPr>
        <w:t xml:space="preserve"> образовательной организации</w:t>
      </w:r>
      <w:r w:rsidRPr="00CA4934">
        <w:rPr>
          <w:rFonts w:ascii="Times New Roman" w:eastAsia="SchoolBookSanPin" w:hAnsi="Times New Roman"/>
          <w:sz w:val="28"/>
          <w:szCs w:val="28"/>
          <w:lang w:val="ru-RU"/>
        </w:rPr>
        <w:t xml:space="preserve">; </w:t>
      </w:r>
    </w:p>
    <w:p w:rsidR="00DA2B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 </w:t>
      </w:r>
    </w:p>
    <w:p w:rsidR="00DA2B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организация социального и учебно-исследовательского проектирования, профессиональной ориентации обучающихся при поддержке педагогов,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 </w:t>
      </w:r>
    </w:p>
    <w:p w:rsidR="00DA2B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создание условий для сохранения и укрепления физического, психологического и социального здоровья обучающихся, обеспечение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безопасности.</w:t>
      </w:r>
    </w:p>
    <w:p w:rsidR="00DE7B1C" w:rsidRPr="00CA4934" w:rsidP="00614A64">
      <w:pPr>
        <w:spacing w:after="0"/>
        <w:ind w:firstLine="709"/>
        <w:jc w:val="both"/>
        <w:rPr>
          <w:rFonts w:ascii="Times New Roman" w:eastAsia="SchoolBookSanPin" w:hAnsi="Times New Roman"/>
          <w:sz w:val="28"/>
          <w:szCs w:val="28"/>
          <w:lang w:val="ru-RU"/>
        </w:rPr>
      </w:pPr>
      <w:r w:rsidR="003F7835">
        <w:rPr>
          <w:rFonts w:ascii="Times New Roman" w:eastAsia="SchoolBookSanPin" w:hAnsi="Times New Roman"/>
          <w:sz w:val="28"/>
          <w:szCs w:val="28"/>
          <w:lang w:val="ru-RU"/>
        </w:rPr>
        <w:t>1.1.2.</w:t>
      </w:r>
      <w:r w:rsidRPr="00CA4934" w:rsidR="005B3031">
        <w:rPr>
          <w:rFonts w:ascii="Times New Roman" w:eastAsia="SchoolBookSanPin" w:hAnsi="Times New Roman"/>
          <w:sz w:val="28"/>
          <w:szCs w:val="28"/>
          <w:lang w:val="ru-RU"/>
        </w:rPr>
        <w:t> </w:t>
      </w:r>
      <w:r w:rsidR="003F7835">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учитывает следующие </w:t>
      </w:r>
      <w:r w:rsidRPr="00CA4934">
        <w:rPr>
          <w:rFonts w:ascii="Times New Roman" w:eastAsia="SchoolBookSanPin" w:hAnsi="Times New Roman"/>
          <w:bCs/>
          <w:sz w:val="28"/>
          <w:szCs w:val="28"/>
          <w:lang w:val="ru-RU"/>
        </w:rPr>
        <w:t>принципы</w:t>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принцип учёта </w:t>
      </w:r>
      <w:r w:rsidRPr="00CA4934" w:rsidR="006B5346">
        <w:rPr>
          <w:rFonts w:ascii="Times New Roman" w:eastAsia="SchoolBookSanPin" w:hAnsi="Times New Roman"/>
          <w:sz w:val="28"/>
          <w:szCs w:val="28"/>
          <w:lang w:val="ru-RU"/>
        </w:rPr>
        <w:t>ФГОС ООО</w:t>
      </w:r>
      <w:r w:rsidRPr="00CA4934">
        <w:rPr>
          <w:rFonts w:ascii="Times New Roman" w:eastAsia="SchoolBookSanPin" w:hAnsi="Times New Roman"/>
          <w:sz w:val="28"/>
          <w:szCs w:val="28"/>
          <w:lang w:val="ru-RU"/>
        </w:rPr>
        <w:t xml:space="preserve">: </w:t>
      </w:r>
      <w:r w:rsidR="003F7835">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базируется на требованиях, предъявляемых </w:t>
      </w:r>
      <w:r w:rsidRPr="00CA4934" w:rsidR="006B5346">
        <w:rPr>
          <w:rFonts w:ascii="Times New Roman" w:eastAsia="SchoolBookSanPin" w:hAnsi="Times New Roman"/>
          <w:sz w:val="28"/>
          <w:szCs w:val="28"/>
          <w:lang w:val="ru-RU"/>
        </w:rPr>
        <w:t>ФГОС ООО</w:t>
      </w:r>
      <w:r w:rsidRPr="00CA4934">
        <w:rPr>
          <w:rFonts w:ascii="Times New Roman" w:eastAsia="SchoolBookSanPin" w:hAnsi="Times New Roman"/>
          <w:sz w:val="28"/>
          <w:szCs w:val="28"/>
          <w:lang w:val="ru-RU"/>
        </w:rPr>
        <w:t xml:space="preserve"> к целям, содержанию, планируемым результатам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условиям обучения </w:t>
      </w:r>
      <w:r w:rsidRPr="00CA4934" w:rsidR="00AE479F">
        <w:rPr>
          <w:rFonts w:ascii="Times New Roman" w:eastAsia="SchoolBookSanPin" w:hAnsi="Times New Roman"/>
          <w:sz w:val="28"/>
          <w:szCs w:val="28"/>
          <w:lang w:val="ru-RU"/>
        </w:rPr>
        <w:t>на уровне основного общего образования</w:t>
      </w:r>
      <w:r w:rsidRPr="00CA4934">
        <w:rPr>
          <w:rFonts w:ascii="Times New Roman" w:eastAsia="SchoolBookSanPin" w:hAnsi="Times New Roman"/>
          <w:sz w:val="28"/>
          <w:szCs w:val="28"/>
          <w:lang w:val="ru-RU"/>
        </w:rPr>
        <w:t xml:space="preserve">; </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принцип учёта языка обучения: с учётом условий функционирования образовательной организации </w:t>
      </w:r>
      <w:r w:rsidR="003F7835">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характеризует право получения образования на родном языке из числа языков народов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отражает механизмы реализации данного принципа в учебных планах, планах внеурочной деятельности; </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принцип учёта ведущей деятельности обучающегося: </w:t>
      </w:r>
      <w:r w:rsidR="003F7835">
        <w:rPr>
          <w:rFonts w:ascii="Times New Roman" w:eastAsia="SchoolBookSanPin" w:hAnsi="Times New Roman"/>
          <w:sz w:val="28"/>
          <w:szCs w:val="28"/>
          <w:lang w:val="ru-RU"/>
        </w:rPr>
        <w:t>О</w:t>
      </w:r>
      <w:r w:rsidRPr="00CA4934" w:rsidR="00B63E77">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самоконтроль);</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принцип индивидуализации обучения: </w:t>
      </w:r>
      <w:r w:rsidR="003F7835">
        <w:rPr>
          <w:rFonts w:ascii="Times New Roman" w:eastAsia="SchoolBookSanPin" w:hAnsi="Times New Roman"/>
          <w:sz w:val="28"/>
          <w:szCs w:val="28"/>
          <w:lang w:val="ru-RU"/>
        </w:rPr>
        <w:t>О</w:t>
      </w:r>
      <w:r w:rsidRPr="00CA4934" w:rsidR="007D7105">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w:t>
      </w:r>
      <w:r w:rsidRPr="00CA4934" w:rsidR="00CA4934">
        <w:rPr>
          <w:rFonts w:ascii="Times New Roman" w:eastAsia="SchoolBookSanPin" w:hAnsi="Times New Roman"/>
          <w:sz w:val="28"/>
          <w:szCs w:val="28"/>
          <w:lang w:val="ru-RU"/>
        </w:rPr>
        <w:t xml:space="preserve"> </w:t>
      </w:r>
      <w:r w:rsidRPr="00CA4934" w:rsidR="00D16696">
        <w:rPr>
          <w:rFonts w:ascii="Times New Roman" w:eastAsia="SchoolBookSanPin" w:hAnsi="Times New Roman"/>
          <w:sz w:val="28"/>
          <w:szCs w:val="28"/>
          <w:lang w:val="ru-RU"/>
        </w:rPr>
        <w:t>с учетом мнения</w:t>
      </w:r>
      <w:r w:rsidRPr="00CA4934">
        <w:rPr>
          <w:rFonts w:ascii="Times New Roman" w:eastAsia="SchoolBookSanPin" w:hAnsi="Times New Roman"/>
          <w:sz w:val="28"/>
          <w:szCs w:val="28"/>
          <w:lang w:val="ru-RU"/>
        </w:rPr>
        <w:t xml:space="preserve"> родителей (законных представителей) обучающегося;</w:t>
      </w:r>
    </w:p>
    <w:p w:rsidR="00AE479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системно-деятельностный подход, предполагающий ориентацию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освоения мира личности, формирование его готовности к саморазвитию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непрерывному образованию;</w:t>
      </w:r>
    </w:p>
    <w:p w:rsidR="00AE479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принцип учета индивидуальных возрастных, психологических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физиологических особенностей обучающихся при построении образовательного процесса и определении образовательно-воспитательных целей и путей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достижения;</w:t>
      </w:r>
    </w:p>
    <w:p w:rsidR="00AE479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принцип обеспечения фундаментального характера образования, учета специфики изучаемых учебных предметов;</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принцип интеграции обучения и воспитания: </w:t>
      </w:r>
      <w:r w:rsidR="003F7835">
        <w:rPr>
          <w:rFonts w:ascii="Times New Roman" w:eastAsia="SchoolBookSanPin" w:hAnsi="Times New Roman"/>
          <w:sz w:val="28"/>
          <w:szCs w:val="28"/>
          <w:lang w:val="ru-RU"/>
        </w:rPr>
        <w:t>О</w:t>
      </w:r>
      <w:r w:rsidRPr="00CA4934" w:rsidR="00FA7FF2">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предусматривает связь урочной и внеурочной деятельности</w:t>
      </w:r>
      <w:r w:rsidRPr="00CA4934" w:rsidR="00AE479F">
        <w:rPr>
          <w:rFonts w:ascii="Times New Roman" w:eastAsia="SchoolBookSanPin" w:hAnsi="Times New Roman"/>
          <w:sz w:val="28"/>
          <w:szCs w:val="28"/>
          <w:lang w:val="ru-RU"/>
        </w:rPr>
        <w:t>,</w:t>
      </w:r>
      <w:r w:rsidRPr="00CA4934" w:rsidR="00AE479F">
        <w:rPr>
          <w:sz w:val="28"/>
          <w:szCs w:val="28"/>
          <w:lang w:val="ru-RU"/>
        </w:rPr>
        <w:t xml:space="preserve"> </w:t>
      </w:r>
      <w:r w:rsidRPr="00CA4934" w:rsidR="00AE479F">
        <w:rPr>
          <w:rFonts w:ascii="Times New Roman" w:eastAsia="SchoolBookSanPin" w:hAnsi="Times New Roman"/>
          <w:sz w:val="28"/>
          <w:szCs w:val="28"/>
          <w:lang w:val="ru-RU"/>
        </w:rPr>
        <w:t>предполагающий направленность учебного процесса на достижение личностных результатов освоения образовательной программы</w:t>
      </w:r>
      <w:r w:rsidRPr="00CA4934">
        <w:rPr>
          <w:rFonts w:ascii="Times New Roman" w:eastAsia="SchoolBookSanPin" w:hAnsi="Times New Roman"/>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принцип здоровьесбережения: при организации образовательной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Объём учебной нагрузки, организация учебных и </w:t>
      </w:r>
      <w:r w:rsidRPr="00CA4934" w:rsidR="00A409F0">
        <w:rPr>
          <w:rFonts w:ascii="Times New Roman" w:eastAsia="SchoolBookSanPin" w:hAnsi="Times New Roman"/>
          <w:sz w:val="28"/>
          <w:szCs w:val="28"/>
          <w:lang w:val="ru-RU"/>
        </w:rPr>
        <w:t>внеурочных</w:t>
      </w:r>
      <w:r w:rsidRPr="00CA4934">
        <w:rPr>
          <w:rFonts w:ascii="Times New Roman" w:eastAsia="SchoolBookSanPin" w:hAnsi="Times New Roman"/>
          <w:sz w:val="28"/>
          <w:szCs w:val="28"/>
          <w:lang w:val="ru-RU"/>
        </w:rPr>
        <w:t xml:space="preserve"> мероприятий должны соответствовать требованиям, предусмотренным </w:t>
      </w:r>
      <w:r w:rsidRPr="00CA4934" w:rsidR="003E1DF5">
        <w:rPr>
          <w:rFonts w:ascii="Times New Roman" w:eastAsia="SchoolBookSanPin" w:hAnsi="Times New Roman"/>
          <w:sz w:val="28"/>
          <w:szCs w:val="28"/>
          <w:lang w:val="ru-RU"/>
        </w:rPr>
        <w:t>с</w:t>
      </w:r>
      <w:r w:rsidRPr="00CA4934">
        <w:rPr>
          <w:rFonts w:ascii="Times New Roman" w:eastAsia="SchoolBookSanPin" w:hAnsi="Times New Roman"/>
          <w:sz w:val="28"/>
          <w:szCs w:val="28"/>
          <w:lang w:val="ru-RU"/>
        </w:rPr>
        <w:t>анитарными правилами и нормами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СанПиН 1.2.3685-21 «Гигиенические нормативы и требования к обеспечению безопасности и (или) безвредности для человека факторов среды обитания», утвержденным</w:t>
      </w:r>
      <w:r w:rsidRPr="00CA4934" w:rsidR="009A32D2">
        <w:rPr>
          <w:rFonts w:ascii="Times New Roman" w:eastAsia="SchoolBookSanPin" w:hAnsi="Times New Roman"/>
          <w:sz w:val="28"/>
          <w:szCs w:val="28"/>
          <w:lang w:val="ru-RU"/>
        </w:rPr>
        <w:t>и</w:t>
      </w:r>
      <w:r w:rsidRPr="00CA4934">
        <w:rPr>
          <w:rFonts w:ascii="Times New Roman" w:eastAsia="SchoolBookSanPin" w:hAnsi="Times New Roman"/>
          <w:sz w:val="28"/>
          <w:szCs w:val="28"/>
          <w:lang w:val="ru-RU"/>
        </w:rPr>
        <w:t xml:space="preserve"> постановлением Главного государственного санитарного врача Российской Федерации от 28 января 2021 г. № 2</w:t>
      </w:r>
      <w:r w:rsidRPr="00CA4934" w:rsidR="00711A5E">
        <w:rPr>
          <w:rFonts w:ascii="Times New Roman" w:eastAsia="SchoolBookSanPin" w:hAnsi="Times New Roman"/>
          <w:sz w:val="28"/>
          <w:szCs w:val="28"/>
          <w:lang w:val="ru-RU"/>
        </w:rPr>
        <w:t xml:space="preserve"> (</w:t>
      </w:r>
      <w:r w:rsidRPr="00CA4934" w:rsidR="001A5591">
        <w:rPr>
          <w:rFonts w:ascii="Times New Roman" w:eastAsia="SchoolBookSanPin" w:hAnsi="Times New Roman"/>
          <w:sz w:val="28"/>
          <w:szCs w:val="28"/>
          <w:lang w:val="ru-RU"/>
        </w:rPr>
        <w:t>зарегистрировано Министерством юстиции Российской Федерации 29 января 2021 г., регистрационный № 62296</w:t>
      </w:r>
      <w:r w:rsidRPr="00CA4934" w:rsidR="00711A5E">
        <w:rPr>
          <w:rFonts w:ascii="Times New Roman" w:eastAsia="SchoolBookSanPin" w:hAnsi="Times New Roman"/>
          <w:sz w:val="28"/>
          <w:szCs w:val="28"/>
          <w:lang w:val="ru-RU"/>
        </w:rPr>
        <w:t>)</w:t>
      </w:r>
      <w:r w:rsidRPr="00CA4934" w:rsidR="00CA4934">
        <w:rPr>
          <w:rFonts w:ascii="Times New Roman" w:eastAsia="SchoolBookSanPin" w:hAnsi="Times New Roman"/>
          <w:sz w:val="28"/>
          <w:szCs w:val="28"/>
          <w:lang w:val="ru-RU"/>
        </w:rPr>
        <w:t xml:space="preserve"> </w:t>
      </w:r>
      <w:r w:rsidRPr="00CA4934" w:rsidR="0093576C">
        <w:rPr>
          <w:rFonts w:ascii="Times New Roman" w:eastAsia="SchoolBookSanPin" w:hAnsi="Times New Roman"/>
          <w:sz w:val="28"/>
          <w:szCs w:val="28"/>
          <w:lang w:val="ru-RU"/>
        </w:rPr>
        <w:t>с изменениями, внесенными постановлением Главного государственного санитарного врача Россйской Федерации от 30 декабря 2022 г. № 24 (зарегистрирован Министерством юстиции Российской Федерации 9 марта 2023 г., регситрационный № 72558)</w:t>
      </w:r>
      <w:r w:rsidRPr="00CA4934">
        <w:rPr>
          <w:rFonts w:ascii="Times New Roman" w:eastAsia="SchoolBookSanPin" w:hAnsi="Times New Roman"/>
          <w:sz w:val="28"/>
          <w:szCs w:val="28"/>
          <w:lang w:val="ru-RU"/>
        </w:rPr>
        <w:t>,</w:t>
      </w:r>
      <w:r w:rsidRPr="00CA4934" w:rsidR="009A32D2">
        <w:rPr>
          <w:rFonts w:ascii="Times New Roman" w:eastAsia="SchoolBookSanPin" w:hAnsi="Times New Roman"/>
          <w:sz w:val="28"/>
          <w:szCs w:val="28"/>
          <w:lang w:val="ru-RU"/>
        </w:rPr>
        <w:t xml:space="preserve"> действующими до 1 марта 2027 г.</w:t>
      </w:r>
      <w:r w:rsidRPr="00CA4934" w:rsidR="00EF4BED">
        <w:rPr>
          <w:rFonts w:ascii="Times New Roman" w:eastAsia="SchoolBookSanPin" w:hAnsi="Times New Roman"/>
          <w:sz w:val="28"/>
          <w:szCs w:val="28"/>
          <w:lang w:val="ru-RU"/>
        </w:rPr>
        <w:t xml:space="preserve"> (далее – Гигиенические нормативы)</w:t>
      </w:r>
      <w:r w:rsidRPr="00CA4934" w:rsidR="009A32D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 </w:t>
      </w:r>
      <w:r w:rsidRPr="00CA4934" w:rsidR="003E1DF5">
        <w:rPr>
          <w:rFonts w:ascii="Times New Roman" w:eastAsia="SchoolBookSanPin" w:hAnsi="Times New Roman"/>
          <w:sz w:val="28"/>
          <w:szCs w:val="28"/>
          <w:lang w:val="ru-RU"/>
        </w:rPr>
        <w:t>с</w:t>
      </w:r>
      <w:r w:rsidRPr="00CA4934">
        <w:rPr>
          <w:rFonts w:ascii="Times New Roman" w:eastAsia="SchoolBookSanPin" w:hAnsi="Times New Roman"/>
          <w:sz w:val="28"/>
          <w:szCs w:val="28"/>
          <w:lang w:val="ru-RU"/>
        </w:rPr>
        <w:t>анитарными правилами СП 2.4.3648-20 «Санитарно-эпидемиологические требования к организациям воспитания и обучения, отдыха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оздоровления детей и молодежи», утвержденным</w:t>
      </w:r>
      <w:r w:rsidRPr="00CA4934" w:rsidR="003E1DF5">
        <w:rPr>
          <w:rFonts w:ascii="Times New Roman" w:eastAsia="SchoolBookSanPin" w:hAnsi="Times New Roman"/>
          <w:sz w:val="28"/>
          <w:szCs w:val="28"/>
          <w:lang w:val="ru-RU"/>
        </w:rPr>
        <w:t>и</w:t>
      </w:r>
      <w:r w:rsidRPr="00CA4934">
        <w:rPr>
          <w:rFonts w:ascii="Times New Roman" w:eastAsia="SchoolBookSanPin" w:hAnsi="Times New Roman"/>
          <w:sz w:val="28"/>
          <w:szCs w:val="28"/>
          <w:lang w:val="ru-RU"/>
        </w:rPr>
        <w:t xml:space="preserve"> постановлением Главного государственного санитарного врача Российской Федерации от 28 сентября 2020 г.</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28</w:t>
      </w:r>
      <w:r w:rsidRPr="00CA4934" w:rsidR="00711A5E">
        <w:rPr>
          <w:rFonts w:ascii="Times New Roman" w:eastAsia="SchoolBookSanPin" w:hAnsi="Times New Roman"/>
          <w:sz w:val="28"/>
          <w:szCs w:val="28"/>
          <w:lang w:val="ru-RU"/>
        </w:rPr>
        <w:t xml:space="preserve"> </w:t>
      </w:r>
      <w:r w:rsidRPr="00CA4934" w:rsidR="002C2981">
        <w:rPr>
          <w:rFonts w:ascii="Times New Roman" w:eastAsia="SchoolBookSanPin" w:hAnsi="Times New Roman"/>
          <w:sz w:val="28"/>
          <w:szCs w:val="28"/>
          <w:lang w:val="ru-RU"/>
        </w:rPr>
        <w:t>(</w:t>
      </w:r>
      <w:r w:rsidRPr="00CA4934" w:rsidR="001A5591">
        <w:rPr>
          <w:rFonts w:ascii="Times New Roman" w:eastAsia="SchoolBookSanPin" w:hAnsi="Times New Roman"/>
          <w:sz w:val="28"/>
          <w:szCs w:val="28"/>
          <w:lang w:val="ru-RU"/>
        </w:rPr>
        <w:t>зарегистрировано Министерством юстиции Российской Федерации</w:t>
      </w:r>
      <w:r w:rsidRPr="00CA4934" w:rsidR="00CA4934">
        <w:rPr>
          <w:rFonts w:ascii="Times New Roman" w:eastAsia="SchoolBookSanPin" w:hAnsi="Times New Roman"/>
          <w:sz w:val="28"/>
          <w:szCs w:val="28"/>
          <w:lang w:val="ru-RU"/>
        </w:rPr>
        <w:t xml:space="preserve"> </w:t>
      </w:r>
      <w:r w:rsidRPr="00CA4934" w:rsidR="001A5591">
        <w:rPr>
          <w:rFonts w:ascii="Times New Roman" w:eastAsia="SchoolBookSanPin" w:hAnsi="Times New Roman"/>
          <w:sz w:val="28"/>
          <w:szCs w:val="28"/>
          <w:lang w:val="ru-RU"/>
        </w:rPr>
        <w:t>18 декабря 2020 г., регистрационный № 61573</w:t>
      </w:r>
      <w:r w:rsidRPr="00CA4934" w:rsidR="002C2981">
        <w:rPr>
          <w:rFonts w:ascii="Times New Roman" w:eastAsia="SchoolBookSanPin" w:hAnsi="Times New Roman"/>
          <w:sz w:val="28"/>
          <w:szCs w:val="28"/>
          <w:lang w:val="ru-RU"/>
        </w:rPr>
        <w:t>)</w:t>
      </w:r>
      <w:r w:rsidRPr="00CA4934" w:rsidR="003E1DF5">
        <w:rPr>
          <w:rFonts w:ascii="Times New Roman" w:eastAsia="SchoolBookSanPin" w:hAnsi="Times New Roman"/>
          <w:sz w:val="28"/>
          <w:szCs w:val="28"/>
          <w:lang w:val="ru-RU"/>
        </w:rPr>
        <w:t>, действующими до 1 января 2027 г.</w:t>
      </w:r>
      <w:r w:rsidRPr="00CA4934" w:rsidR="00C0211D">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(далее – Санитарно-эпидемиологические требования).</w:t>
      </w:r>
    </w:p>
    <w:p w:rsidR="00DE7B1C" w:rsidRPr="00CA4934" w:rsidP="00614A64">
      <w:pPr>
        <w:spacing w:after="0"/>
        <w:ind w:firstLine="709"/>
        <w:jc w:val="both"/>
        <w:rPr>
          <w:rFonts w:ascii="Times New Roman" w:eastAsia="SchoolBookSanPin" w:hAnsi="Times New Roman"/>
          <w:sz w:val="28"/>
          <w:szCs w:val="28"/>
          <w:lang w:val="ru-RU"/>
        </w:rPr>
      </w:pPr>
      <w:r w:rsidR="003F7835">
        <w:rPr>
          <w:rFonts w:ascii="Times New Roman" w:eastAsia="SchoolBookSanPin" w:hAnsi="Times New Roman"/>
          <w:sz w:val="28"/>
          <w:szCs w:val="28"/>
          <w:lang w:val="ru-RU"/>
        </w:rPr>
        <w:t>1.1.3. О</w:t>
      </w:r>
      <w:r w:rsidRPr="00CA4934" w:rsidR="006B5346">
        <w:rPr>
          <w:rFonts w:ascii="Times New Roman" w:eastAsia="SchoolBookSanPin" w:hAnsi="Times New Roman"/>
          <w:sz w:val="28"/>
          <w:szCs w:val="28"/>
          <w:lang w:val="ru-RU"/>
        </w:rPr>
        <w:t>ОП ООО</w:t>
      </w:r>
      <w:r w:rsidRPr="00CA4934">
        <w:rPr>
          <w:rFonts w:ascii="Times New Roman" w:eastAsia="SchoolBookSanPin" w:hAnsi="Times New Roman"/>
          <w:sz w:val="28"/>
          <w:szCs w:val="28"/>
          <w:lang w:val="ru-RU"/>
        </w:rPr>
        <w:t xml:space="preserve"> </w:t>
      </w:r>
      <w:r w:rsidRPr="00CA4934" w:rsidR="00A409F0">
        <w:rPr>
          <w:rFonts w:ascii="Times New Roman" w:eastAsia="SchoolBookSanPin" w:hAnsi="Times New Roman"/>
          <w:sz w:val="28"/>
          <w:szCs w:val="28"/>
          <w:lang w:val="ru-RU"/>
        </w:rPr>
        <w:t>учитывает</w:t>
      </w:r>
      <w:r w:rsidRPr="00CA4934">
        <w:rPr>
          <w:rFonts w:ascii="Times New Roman" w:eastAsia="SchoolBookSanPin" w:hAnsi="Times New Roman"/>
          <w:sz w:val="28"/>
          <w:szCs w:val="28"/>
          <w:lang w:val="ru-RU"/>
        </w:rPr>
        <w:t xml:space="preserve"> возрастны</w:t>
      </w:r>
      <w:r w:rsidRPr="00CA4934" w:rsidR="00A409F0">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и психологически</w:t>
      </w:r>
      <w:r w:rsidRPr="00CA4934" w:rsidR="00A409F0">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особенност</w:t>
      </w:r>
      <w:r w:rsidRPr="00CA4934" w:rsidR="00A409F0">
        <w:rPr>
          <w:rFonts w:ascii="Times New Roman" w:eastAsia="SchoolBookSanPin" w:hAnsi="Times New Roman"/>
          <w:sz w:val="28"/>
          <w:szCs w:val="28"/>
          <w:lang w:val="ru-RU"/>
        </w:rPr>
        <w:t>и</w:t>
      </w:r>
      <w:r w:rsidRPr="00CA4934">
        <w:rPr>
          <w:rFonts w:ascii="Times New Roman" w:eastAsia="SchoolBookSanPin" w:hAnsi="Times New Roman"/>
          <w:sz w:val="28"/>
          <w:szCs w:val="28"/>
          <w:lang w:val="ru-RU"/>
        </w:rPr>
        <w:t xml:space="preserve"> обучающихся. Общий </w:t>
      </w:r>
      <w:r w:rsidRPr="00CA4934" w:rsidR="00EC03D2">
        <w:rPr>
          <w:rFonts w:ascii="Times New Roman" w:eastAsia="SchoolBookSanPin" w:hAnsi="Times New Roman"/>
          <w:sz w:val="28"/>
          <w:szCs w:val="28"/>
          <w:lang w:val="ru-RU"/>
        </w:rPr>
        <w:t>объём</w:t>
      </w:r>
      <w:r w:rsidRPr="00CA4934">
        <w:rPr>
          <w:rFonts w:ascii="Times New Roman" w:eastAsia="SchoolBookSanPin" w:hAnsi="Times New Roman"/>
          <w:sz w:val="28"/>
          <w:szCs w:val="28"/>
          <w:lang w:val="ru-RU"/>
        </w:rPr>
        <w:t xml:space="preserve"> аудиторной работы обучающихся за </w:t>
      </w:r>
      <w:r w:rsidRPr="00CA4934" w:rsidR="00B15B28">
        <w:rPr>
          <w:rFonts w:ascii="Times New Roman" w:eastAsia="SchoolBookSanPin" w:hAnsi="Times New Roman"/>
          <w:sz w:val="28"/>
          <w:szCs w:val="28"/>
          <w:lang w:val="ru-RU"/>
        </w:rPr>
        <w:t>пять</w:t>
      </w:r>
      <w:r w:rsidRPr="00CA4934">
        <w:rPr>
          <w:rFonts w:ascii="Times New Roman" w:eastAsia="SchoolBookSanPin" w:hAnsi="Times New Roman"/>
          <w:sz w:val="28"/>
          <w:szCs w:val="28"/>
          <w:lang w:val="ru-RU"/>
        </w:rPr>
        <w:t xml:space="preserve"> учебных </w:t>
      </w:r>
      <w:r w:rsidRPr="00CA4934" w:rsidR="00B15B28">
        <w:rPr>
          <w:rFonts w:ascii="Times New Roman" w:eastAsia="SchoolBookSanPin" w:hAnsi="Times New Roman"/>
          <w:sz w:val="28"/>
          <w:szCs w:val="28"/>
          <w:lang w:val="ru-RU"/>
        </w:rPr>
        <w:t>лет</w:t>
      </w:r>
      <w:r w:rsidRPr="00CA4934">
        <w:rPr>
          <w:rFonts w:ascii="Times New Roman" w:eastAsia="SchoolBookSanPin" w:hAnsi="Times New Roman"/>
          <w:sz w:val="28"/>
          <w:szCs w:val="28"/>
          <w:lang w:val="ru-RU"/>
        </w:rPr>
        <w:t xml:space="preserve"> не может составлять менее </w:t>
      </w:r>
      <w:r w:rsidRPr="00CA4934" w:rsidR="00B15B28">
        <w:rPr>
          <w:rFonts w:ascii="Times New Roman" w:eastAsia="SchoolBookSanPin" w:hAnsi="Times New Roman"/>
          <w:sz w:val="28"/>
          <w:szCs w:val="28"/>
          <w:lang w:val="ru-RU"/>
        </w:rPr>
        <w:t>5058</w:t>
      </w:r>
      <w:r w:rsidRPr="00CA4934">
        <w:rPr>
          <w:rFonts w:ascii="Times New Roman" w:eastAsia="SchoolBookSanPin" w:hAnsi="Times New Roman"/>
          <w:sz w:val="28"/>
          <w:szCs w:val="28"/>
          <w:lang w:val="ru-RU"/>
        </w:rPr>
        <w:t xml:space="preserve"> академических часов и более </w:t>
      </w:r>
      <w:r w:rsidRPr="00CA4934" w:rsidR="00B15B28">
        <w:rPr>
          <w:rFonts w:ascii="Times New Roman" w:eastAsia="SchoolBookSanPin" w:hAnsi="Times New Roman"/>
          <w:sz w:val="28"/>
          <w:szCs w:val="28"/>
          <w:lang w:val="ru-RU"/>
        </w:rPr>
        <w:t>5848</w:t>
      </w:r>
      <w:r w:rsidRPr="00CA4934">
        <w:rPr>
          <w:rFonts w:ascii="Times New Roman" w:eastAsia="SchoolBookSanPin" w:hAnsi="Times New Roman"/>
          <w:sz w:val="28"/>
          <w:szCs w:val="28"/>
          <w:lang w:val="ru-RU"/>
        </w:rPr>
        <w:t xml:space="preserve"> академических часов в соответствии с требованиями к организации образовательного процесса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учебной нагрузке при 5-дневной учебной неделе, предусмотренными Гигиеническими нормативами и Санитарно-эпидемиологическими требованиями</w:t>
      </w:r>
      <w:r w:rsidRPr="00CA4934" w:rsidR="00073C3E">
        <w:rPr>
          <w:rFonts w:ascii="Times New Roman" w:eastAsia="SchoolBookSanPin" w:hAnsi="Times New Roman"/>
          <w:sz w:val="28"/>
          <w:szCs w:val="28"/>
          <w:lang w:val="ru-RU"/>
        </w:rPr>
        <w:t>.</w:t>
      </w:r>
    </w:p>
    <w:p w:rsidR="00DE7B1C"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 целях удовлетворения образовательных потребностей и интересов обучающихся могут разрабатываться индивидуальные учебные планы, в том числе для ускоренного обучения, в пределах осваиваемой программы </w:t>
      </w:r>
      <w:r w:rsidRPr="00CA4934" w:rsidR="00FA7FF2">
        <w:rPr>
          <w:rFonts w:ascii="Times New Roman" w:hAnsi="Times New Roman"/>
          <w:sz w:val="28"/>
          <w:szCs w:val="28"/>
          <w:lang w:val="ru-RU"/>
        </w:rPr>
        <w:t>основного</w:t>
      </w:r>
      <w:r w:rsidRPr="00CA4934">
        <w:rPr>
          <w:rFonts w:ascii="Times New Roman" w:hAnsi="Times New Roman"/>
          <w:sz w:val="28"/>
          <w:szCs w:val="28"/>
          <w:lang w:val="ru-RU"/>
        </w:rPr>
        <w:t xml:space="preserve"> общего образования в порядке, установленном локальными нормативными актами образовательной организации</w:t>
      </w:r>
      <w:r>
        <w:rPr>
          <w:rStyle w:val="FootnoteReference"/>
          <w:rFonts w:ascii="Times New Roman" w:hAnsi="Times New Roman"/>
          <w:sz w:val="28"/>
          <w:szCs w:val="28"/>
          <w:lang w:val="ru-RU"/>
        </w:rPr>
        <w:footnoteReference w:id="15"/>
      </w:r>
      <w:r w:rsidRPr="00CA4934">
        <w:rPr>
          <w:rFonts w:ascii="Times New Roman" w:hAnsi="Times New Roman"/>
          <w:sz w:val="28"/>
          <w:szCs w:val="28"/>
          <w:lang w:val="ru-RU"/>
        </w:rPr>
        <w:t>.</w:t>
      </w:r>
    </w:p>
    <w:p w:rsidR="00A409F0" w:rsidRPr="003F7835" w:rsidP="00614A64">
      <w:pPr>
        <w:spacing w:after="0"/>
        <w:ind w:firstLine="709"/>
        <w:jc w:val="both"/>
        <w:rPr>
          <w:rFonts w:ascii="Times New Roman" w:hAnsi="Times New Roman"/>
          <w:b/>
          <w:sz w:val="28"/>
          <w:szCs w:val="28"/>
          <w:lang w:val="ru-RU"/>
        </w:rPr>
      </w:pPr>
      <w:r w:rsidRPr="003F7835" w:rsidR="003F7835">
        <w:rPr>
          <w:rFonts w:ascii="Times New Roman" w:hAnsi="Times New Roman"/>
          <w:b/>
          <w:sz w:val="28"/>
          <w:szCs w:val="28"/>
          <w:lang w:val="ru-RU"/>
        </w:rPr>
        <w:t xml:space="preserve">1.2. </w:t>
      </w:r>
      <w:r w:rsidRPr="003F7835">
        <w:rPr>
          <w:rFonts w:ascii="Times New Roman" w:hAnsi="Times New Roman"/>
          <w:b/>
          <w:sz w:val="28"/>
          <w:szCs w:val="28"/>
          <w:lang w:val="ru-RU"/>
        </w:rPr>
        <w:t xml:space="preserve">Планируемые результаты освоения </w:t>
      </w:r>
      <w:r w:rsidR="003F7835">
        <w:rPr>
          <w:rFonts w:ascii="Times New Roman" w:hAnsi="Times New Roman"/>
          <w:b/>
          <w:sz w:val="28"/>
          <w:szCs w:val="28"/>
          <w:lang w:val="ru-RU"/>
        </w:rPr>
        <w:t>О</w:t>
      </w:r>
      <w:r w:rsidRPr="003F7835" w:rsidR="006B5346">
        <w:rPr>
          <w:rFonts w:ascii="Times New Roman" w:hAnsi="Times New Roman"/>
          <w:b/>
          <w:sz w:val="28"/>
          <w:szCs w:val="28"/>
          <w:lang w:val="ru-RU"/>
        </w:rPr>
        <w:t>ОП ООО</w:t>
      </w:r>
      <w:r w:rsidRPr="003F7835" w:rsidR="003206F3">
        <w:rPr>
          <w:rFonts w:ascii="Times New Roman" w:hAnsi="Times New Roman"/>
          <w:b/>
          <w:sz w:val="28"/>
          <w:szCs w:val="28"/>
          <w:lang w:val="ru-RU"/>
        </w:rPr>
        <w:t>.</w:t>
      </w:r>
    </w:p>
    <w:p w:rsidR="00DE7B1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Планируемые результаты освоения </w:t>
      </w:r>
      <w:r w:rsidRPr="00CA4934" w:rsidR="006B5346">
        <w:rPr>
          <w:rFonts w:ascii="Times New Roman" w:eastAsia="SchoolBookSanPin" w:hAnsi="Times New Roman"/>
          <w:sz w:val="28"/>
          <w:szCs w:val="28"/>
          <w:lang w:val="ru-RU"/>
        </w:rPr>
        <w:t>ФОП ООО</w:t>
      </w:r>
      <w:r w:rsidRPr="00CA4934">
        <w:rPr>
          <w:rFonts w:ascii="Times New Roman" w:eastAsia="SchoolBookSanPin" w:hAnsi="Times New Roman"/>
          <w:sz w:val="28"/>
          <w:szCs w:val="28"/>
          <w:lang w:val="ru-RU"/>
        </w:rPr>
        <w:t xml:space="preserve"> соответствуют современным целям </w:t>
      </w:r>
      <w:r w:rsidRPr="00CA4934" w:rsidR="003E6565">
        <w:rPr>
          <w:rFonts w:ascii="Times New Roman" w:eastAsia="SchoolBookSanPin" w:hAnsi="Times New Roman"/>
          <w:sz w:val="28"/>
          <w:szCs w:val="28"/>
          <w:lang w:val="ru-RU"/>
        </w:rPr>
        <w:t>основного</w:t>
      </w:r>
      <w:r w:rsidRPr="00CA4934">
        <w:rPr>
          <w:rFonts w:ascii="Times New Roman" w:eastAsia="SchoolBookSanPin" w:hAnsi="Times New Roman"/>
          <w:sz w:val="28"/>
          <w:szCs w:val="28"/>
          <w:lang w:val="ru-RU"/>
        </w:rPr>
        <w:t xml:space="preserve"> общего образования, представленным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во </w:t>
      </w:r>
      <w:r w:rsidRPr="00CA4934" w:rsidR="006B5346">
        <w:rPr>
          <w:rFonts w:ascii="Times New Roman" w:eastAsia="SchoolBookSanPin" w:hAnsi="Times New Roman"/>
          <w:sz w:val="28"/>
          <w:szCs w:val="28"/>
          <w:lang w:val="ru-RU"/>
        </w:rPr>
        <w:t>ФГОС ООО</w:t>
      </w:r>
      <w:r w:rsidRPr="00CA4934">
        <w:rPr>
          <w:rFonts w:ascii="Times New Roman" w:eastAsia="SchoolBookSanPin" w:hAnsi="Times New Roman"/>
          <w:sz w:val="28"/>
          <w:szCs w:val="28"/>
          <w:lang w:val="ru-RU"/>
        </w:rPr>
        <w:t xml:space="preserve"> как система личностных, метапредметных и предметных достижений обучающегося. </w:t>
      </w:r>
    </w:p>
    <w:p w:rsidR="003E6565"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Требования к личностным резул</w:t>
      </w:r>
      <w:r w:rsidRPr="00CA4934" w:rsidR="006317BD">
        <w:rPr>
          <w:rFonts w:ascii="Times New Roman" w:eastAsia="SchoolBookSanPin" w:hAnsi="Times New Roman"/>
          <w:sz w:val="28"/>
          <w:szCs w:val="28"/>
          <w:lang w:val="ru-RU"/>
        </w:rPr>
        <w:t>ьтатам освоения обучающимися</w:t>
      </w:r>
      <w:r w:rsidRPr="00CA4934" w:rsidR="00CA4934">
        <w:rPr>
          <w:rFonts w:ascii="Times New Roman" w:eastAsia="SchoolBookSanPin" w:hAnsi="Times New Roman"/>
          <w:sz w:val="28"/>
          <w:szCs w:val="28"/>
          <w:lang w:val="ru-RU"/>
        </w:rPr>
        <w:t xml:space="preserve"> </w:t>
      </w:r>
      <w:r w:rsidR="003F7835">
        <w:rPr>
          <w:rFonts w:ascii="Times New Roman" w:eastAsia="SchoolBookSanPin" w:hAnsi="Times New Roman"/>
          <w:sz w:val="28"/>
          <w:szCs w:val="28"/>
          <w:lang w:val="ru-RU"/>
        </w:rPr>
        <w:t>О</w:t>
      </w:r>
      <w:r w:rsidRPr="00CA4934" w:rsidR="006317BD">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П ООО включают осознание российской гражданской идентичности; готовность обучающихся к саморазвитию, самостоятельности и личностному самоопределению; ценность самостоятельности и инициативы; наличие мотивации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целенаправленной социально значимой деятельности; сформированность внутренней позиции личности как особого ценностного отношения к себе, окружающим людям и жизни в целом.</w:t>
      </w:r>
    </w:p>
    <w:p w:rsidR="003E6565" w:rsidRPr="00CA4934" w:rsidP="00614A64">
      <w:pPr>
        <w:spacing w:after="0"/>
        <w:ind w:firstLine="709"/>
        <w:jc w:val="both"/>
        <w:rPr>
          <w:rFonts w:ascii="Times New Roman" w:eastAsia="SchoolBookSanPin" w:hAnsi="Times New Roman"/>
          <w:sz w:val="28"/>
          <w:szCs w:val="28"/>
          <w:lang w:val="ru-RU"/>
        </w:rPr>
      </w:pPr>
      <w:r w:rsidRPr="00CA4934" w:rsidR="00DE7B1C">
        <w:rPr>
          <w:rFonts w:ascii="Times New Roman" w:eastAsia="SchoolBookSanPin" w:hAnsi="Times New Roman"/>
          <w:sz w:val="28"/>
          <w:szCs w:val="28"/>
          <w:lang w:val="ru-RU"/>
        </w:rPr>
        <w:t xml:space="preserve">Личностные результаты освоения </w:t>
      </w:r>
      <w:r w:rsidR="003F7835">
        <w:rPr>
          <w:rFonts w:ascii="Times New Roman" w:eastAsia="SchoolBookSanPin" w:hAnsi="Times New Roman"/>
          <w:sz w:val="28"/>
          <w:szCs w:val="28"/>
          <w:lang w:val="ru-RU"/>
        </w:rPr>
        <w:t>О</w:t>
      </w:r>
      <w:r w:rsidRPr="00CA4934" w:rsidR="006B5346">
        <w:rPr>
          <w:rFonts w:ascii="Times New Roman" w:eastAsia="SchoolBookSanPin" w:hAnsi="Times New Roman"/>
          <w:sz w:val="28"/>
          <w:szCs w:val="28"/>
          <w:lang w:val="ru-RU"/>
        </w:rPr>
        <w:t>ОП ООО</w:t>
      </w:r>
      <w:r w:rsidRPr="00CA4934" w:rsidR="00DE7B1C">
        <w:rPr>
          <w:rFonts w:ascii="Times New Roman" w:eastAsia="SchoolBookSanPin" w:hAnsi="Times New Roman"/>
          <w:sz w:val="28"/>
          <w:szCs w:val="28"/>
          <w:lang w:val="ru-RU"/>
        </w:rPr>
        <w:t xml:space="preserve"> достигаются в единстве учебной и воспитательной деятельности образовательной организации в соответствии</w:t>
      </w:r>
      <w:r w:rsidRPr="00CA4934" w:rsidR="00CA4934">
        <w:rPr>
          <w:rFonts w:ascii="Times New Roman" w:eastAsia="SchoolBookSanPin" w:hAnsi="Times New Roman"/>
          <w:sz w:val="28"/>
          <w:szCs w:val="28"/>
          <w:lang w:val="ru-RU"/>
        </w:rPr>
        <w:t xml:space="preserve"> </w:t>
      </w:r>
      <w:r w:rsidRPr="00CA4934" w:rsidR="00DE7B1C">
        <w:rPr>
          <w:rFonts w:ascii="Times New Roman" w:eastAsia="SchoolBookSanPin" w:hAnsi="Times New Roman"/>
          <w:sz w:val="28"/>
          <w:szCs w:val="28"/>
          <w:lang w:val="ru-RU"/>
        </w:rPr>
        <w:t>с традиционными российскими социокультурными и духовно-нравственными ценностями, принятыми в обществе правилами и нормами поведения</w:t>
      </w:r>
      <w:r w:rsidRPr="00CA4934" w:rsidR="00CA4934">
        <w:rPr>
          <w:rFonts w:ascii="Times New Roman" w:eastAsia="SchoolBookSanPin" w:hAnsi="Times New Roman"/>
          <w:sz w:val="28"/>
          <w:szCs w:val="28"/>
          <w:lang w:val="ru-RU"/>
        </w:rPr>
        <w:t xml:space="preserve"> </w:t>
      </w:r>
      <w:r w:rsidRPr="00CA4934" w:rsidR="00DE7B1C">
        <w:rPr>
          <w:rFonts w:ascii="Times New Roman" w:eastAsia="SchoolBookSanPin" w:hAnsi="Times New Roman"/>
          <w:sz w:val="28"/>
          <w:szCs w:val="28"/>
          <w:lang w:val="ru-RU"/>
        </w:rPr>
        <w:t>и способствуют процессам самопознания, самовоспитания и саморазвития, формирования внутренней позиции личности.</w:t>
      </w:r>
    </w:p>
    <w:p w:rsidR="003E6565"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Личностные результаты освоения </w:t>
      </w:r>
      <w:r w:rsidR="003F7835">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ОП ООО отражают готовность обучающихся руководствоваться системой позитивных ценностных ориентаций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расширение опыта деятельности на ее основе и в процессе реализации основных направлений воспитательной деятельности, в том числе в части: гражданского воспитания, патриотического воспитания, духовно-нравственного воспитания, эстетического воспитания, физического воспитания, формирования культуры здоровья и эмоционального благополучия, трудового воспитания, экологического воспитания, осознание ценности научного познания, а также результаты, обеспечивающие адаптацию обучающегося к изменяющимся условиям социальной и природной среды.</w:t>
      </w:r>
    </w:p>
    <w:p w:rsidR="00BE7849" w:rsidRPr="00CA4934" w:rsidP="00614A64">
      <w:pPr>
        <w:spacing w:after="0"/>
        <w:ind w:firstLine="709"/>
        <w:jc w:val="both"/>
        <w:rPr>
          <w:rFonts w:ascii="Times New Roman" w:eastAsia="SchoolBookSanPin" w:hAnsi="Times New Roman"/>
          <w:sz w:val="28"/>
          <w:szCs w:val="28"/>
          <w:lang w:val="ru-RU"/>
        </w:rPr>
      </w:pPr>
      <w:r w:rsidRPr="00CA4934" w:rsidR="0091793E">
        <w:rPr>
          <w:rFonts w:ascii="Times New Roman" w:eastAsia="SchoolBookSanPin" w:hAnsi="Times New Roman"/>
          <w:sz w:val="28"/>
          <w:szCs w:val="28"/>
          <w:lang w:val="ru-RU"/>
        </w:rPr>
        <w:t>17.</w:t>
      </w:r>
      <w:r w:rsidRPr="00CA4934" w:rsidR="006317BD">
        <w:rPr>
          <w:rFonts w:ascii="Times New Roman" w:eastAsia="SchoolBookSanPin" w:hAnsi="Times New Roman"/>
          <w:sz w:val="28"/>
          <w:szCs w:val="28"/>
          <w:lang w:val="ru-RU"/>
        </w:rPr>
        <w:t>3</w:t>
      </w:r>
      <w:r w:rsidRPr="00CA4934" w:rsidR="0091793E">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Метапредметные результаты включают:</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освоение обучающимися межпредметных понятий (используются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нескольких предметных областях и позволяют связывать знания из различных учебных предметов, учебных курсов, модулей в целостную научную картину мира) и универсальных учебных действий (познавательные, коммуникативные, регулятивные);</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способность их использовать в учебной, познавательной и социальной практике;</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готовность к самостоятельному планированию и осуществлению учебной деятельности 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овладение навыками работы с информацией: восприятие и создание информационных текстов в различных форматах, в том числе цифровых, с учетом назначения информации и ее целевой аудитории.</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Метапредметные результаты сгруппированы по трем направлениям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отражают способность обучающихся использовать на практике универсальные учебные действия, составляющие умение овладевать:</w:t>
      </w:r>
    </w:p>
    <w:p w:rsidR="00BE7849" w:rsidRPr="00CA4934" w:rsidP="00614A64">
      <w:pPr>
        <w:spacing w:after="0"/>
        <w:ind w:firstLine="709"/>
        <w:jc w:val="both"/>
        <w:rPr>
          <w:rFonts w:ascii="Times New Roman" w:eastAsia="SchoolBookSanPin" w:hAnsi="Times New Roman"/>
          <w:sz w:val="28"/>
          <w:szCs w:val="28"/>
          <w:lang w:val="ru-RU"/>
        </w:rPr>
      </w:pPr>
      <w:r w:rsidRPr="00CA4934" w:rsidR="00BD4E3C">
        <w:rPr>
          <w:rFonts w:ascii="Times New Roman" w:eastAsia="SchoolBookSanPin" w:hAnsi="Times New Roman"/>
          <w:sz w:val="28"/>
          <w:szCs w:val="28"/>
          <w:lang w:val="ru-RU"/>
        </w:rPr>
        <w:t xml:space="preserve">познавательными </w:t>
      </w:r>
      <w:r w:rsidRPr="00CA4934">
        <w:rPr>
          <w:rFonts w:ascii="Times New Roman" w:eastAsia="SchoolBookSanPin" w:hAnsi="Times New Roman"/>
          <w:sz w:val="28"/>
          <w:szCs w:val="28"/>
          <w:lang w:val="ru-RU"/>
        </w:rPr>
        <w:t>универсальными учебными действиями;</w:t>
      </w:r>
    </w:p>
    <w:p w:rsidR="00BE7849" w:rsidRPr="00CA4934" w:rsidP="00614A64">
      <w:pPr>
        <w:spacing w:after="0"/>
        <w:ind w:firstLine="709"/>
        <w:jc w:val="both"/>
        <w:rPr>
          <w:rFonts w:ascii="Times New Roman" w:eastAsia="SchoolBookSanPin" w:hAnsi="Times New Roman"/>
          <w:sz w:val="28"/>
          <w:szCs w:val="28"/>
          <w:lang w:val="ru-RU"/>
        </w:rPr>
      </w:pPr>
      <w:r w:rsidRPr="00CA4934" w:rsidR="00BD4E3C">
        <w:rPr>
          <w:rFonts w:ascii="Times New Roman" w:eastAsia="SchoolBookSanPin" w:hAnsi="Times New Roman"/>
          <w:sz w:val="28"/>
          <w:szCs w:val="28"/>
          <w:lang w:val="ru-RU"/>
        </w:rPr>
        <w:t xml:space="preserve">коммуникативными </w:t>
      </w:r>
      <w:r w:rsidRPr="00CA4934">
        <w:rPr>
          <w:rFonts w:ascii="Times New Roman" w:eastAsia="SchoolBookSanPin" w:hAnsi="Times New Roman"/>
          <w:sz w:val="28"/>
          <w:szCs w:val="28"/>
          <w:lang w:val="ru-RU"/>
        </w:rPr>
        <w:t>универсальными учебными действиями;</w:t>
      </w:r>
    </w:p>
    <w:p w:rsidR="00BE7849" w:rsidRPr="00CA4934" w:rsidP="00614A64">
      <w:pPr>
        <w:spacing w:after="0"/>
        <w:ind w:firstLine="709"/>
        <w:jc w:val="both"/>
        <w:rPr>
          <w:rFonts w:ascii="Times New Roman" w:eastAsia="SchoolBookSanPin" w:hAnsi="Times New Roman"/>
          <w:sz w:val="28"/>
          <w:szCs w:val="28"/>
          <w:lang w:val="ru-RU"/>
        </w:rPr>
      </w:pPr>
      <w:r w:rsidRPr="00CA4934" w:rsidR="00BD4E3C">
        <w:rPr>
          <w:rFonts w:ascii="Times New Roman" w:eastAsia="SchoolBookSanPin" w:hAnsi="Times New Roman"/>
          <w:sz w:val="28"/>
          <w:szCs w:val="28"/>
          <w:lang w:val="ru-RU"/>
        </w:rPr>
        <w:t xml:space="preserve">регулятивными </w:t>
      </w:r>
      <w:r w:rsidRPr="00CA4934">
        <w:rPr>
          <w:rFonts w:ascii="Times New Roman" w:eastAsia="SchoolBookSanPin" w:hAnsi="Times New Roman"/>
          <w:sz w:val="28"/>
          <w:szCs w:val="28"/>
          <w:lang w:val="ru-RU"/>
        </w:rPr>
        <w:t xml:space="preserve">универсальными </w:t>
      </w:r>
      <w:r w:rsidRPr="00CA4934" w:rsidR="00BF1C5A">
        <w:rPr>
          <w:rFonts w:ascii="Times New Roman" w:eastAsia="SchoolBookSanPin" w:hAnsi="Times New Roman"/>
          <w:sz w:val="28"/>
          <w:szCs w:val="28"/>
          <w:lang w:val="ru-RU"/>
        </w:rPr>
        <w:t xml:space="preserve">учебными </w:t>
      </w:r>
      <w:r w:rsidRPr="00CA4934">
        <w:rPr>
          <w:rFonts w:ascii="Times New Roman" w:eastAsia="SchoolBookSanPin" w:hAnsi="Times New Roman"/>
          <w:sz w:val="28"/>
          <w:szCs w:val="28"/>
          <w:lang w:val="ru-RU"/>
        </w:rPr>
        <w:t>действиями.</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Овладение </w:t>
      </w:r>
      <w:r w:rsidRPr="00CA4934" w:rsidR="00BF1C5A">
        <w:rPr>
          <w:rFonts w:ascii="Times New Roman" w:eastAsia="SchoolBookSanPin" w:hAnsi="Times New Roman"/>
          <w:sz w:val="28"/>
          <w:szCs w:val="28"/>
          <w:lang w:val="ru-RU"/>
        </w:rPr>
        <w:t xml:space="preserve">познавательными </w:t>
      </w:r>
      <w:r w:rsidRPr="00CA4934">
        <w:rPr>
          <w:rFonts w:ascii="Times New Roman" w:eastAsia="SchoolBookSanPin" w:hAnsi="Times New Roman"/>
          <w:sz w:val="28"/>
          <w:szCs w:val="28"/>
          <w:lang w:val="ru-RU"/>
        </w:rPr>
        <w:t>универсальными учебными действиями предполагает умение использовать базовые логические действия, базовые исследовательские действия, работать с информацией.</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Овладение системой </w:t>
      </w:r>
      <w:r w:rsidRPr="00CA4934" w:rsidR="00BF1C5A">
        <w:rPr>
          <w:rFonts w:ascii="Times New Roman" w:eastAsia="SchoolBookSanPin" w:hAnsi="Times New Roman"/>
          <w:sz w:val="28"/>
          <w:szCs w:val="28"/>
          <w:lang w:val="ru-RU"/>
        </w:rPr>
        <w:t xml:space="preserve">коммуникативных </w:t>
      </w:r>
      <w:r w:rsidRPr="00CA4934">
        <w:rPr>
          <w:rFonts w:ascii="Times New Roman" w:eastAsia="SchoolBookSanPin" w:hAnsi="Times New Roman"/>
          <w:sz w:val="28"/>
          <w:szCs w:val="28"/>
          <w:lang w:val="ru-RU"/>
        </w:rPr>
        <w:t>универсальных учебных действий обеспечивает сформированность социальных навыков общения, совместной деятельности.</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Овладение </w:t>
      </w:r>
      <w:r w:rsidRPr="00CA4934" w:rsidR="00BF1C5A">
        <w:rPr>
          <w:rFonts w:ascii="Times New Roman" w:eastAsia="SchoolBookSanPin" w:hAnsi="Times New Roman"/>
          <w:sz w:val="28"/>
          <w:szCs w:val="28"/>
          <w:lang w:val="ru-RU"/>
        </w:rPr>
        <w:t xml:space="preserve">регулятивными </w:t>
      </w:r>
      <w:r w:rsidRPr="00CA4934">
        <w:rPr>
          <w:rFonts w:ascii="Times New Roman" w:eastAsia="SchoolBookSanPin" w:hAnsi="Times New Roman"/>
          <w:sz w:val="28"/>
          <w:szCs w:val="28"/>
          <w:lang w:val="ru-RU"/>
        </w:rPr>
        <w:t>универсальными учебными действиями включает умения самоорганизации, самоконтроля, развитие эмоционального интеллекта.</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Предметные результаты включают: </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освоение обучающимися в ходе изучения учебного предмета научных знаний, умений и способов действий, специфических для соответствующей предметной области; предпосылки научного типа мышления;</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деятельности по получению нового знания, его интерпретации, преобразованию и применению в различных учебных ситуациях, в том числе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создании учебных и социальных проектов.</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Требования к предметным результатам:</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сформулированы в деятельностной форме с усилением акцента на применение знаний и конкретные умения;</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определяют минимум содержания гарантированного государством основного общего образования, построенного в логике изучения каждого учебного предмета;</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определяют требования к результатам освоения программ </w:t>
      </w:r>
      <w:r w:rsidRPr="00CA4934" w:rsidR="00EB7B9E">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сновного общего образования по учебным предметам;</w:t>
      </w:r>
    </w:p>
    <w:p w:rsidR="00BE784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усиливают акценты на изучение явлений и процессов современной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мира в целом, современного состояния науки.</w:t>
      </w:r>
    </w:p>
    <w:p w:rsidR="00614054" w:rsidRPr="003F7835" w:rsidP="00614A64">
      <w:pPr>
        <w:spacing w:after="0"/>
        <w:ind w:firstLine="709"/>
        <w:jc w:val="both"/>
        <w:rPr>
          <w:rFonts w:ascii="Times New Roman" w:eastAsia="SchoolBookSanPin" w:hAnsi="Times New Roman"/>
          <w:b/>
          <w:sz w:val="28"/>
          <w:szCs w:val="28"/>
          <w:lang w:val="ru-RU"/>
        </w:rPr>
      </w:pPr>
      <w:r w:rsidRPr="003F7835" w:rsidR="003F7835">
        <w:rPr>
          <w:rFonts w:ascii="Times New Roman" w:eastAsia="SchoolBookSanPin" w:hAnsi="Times New Roman"/>
          <w:b/>
          <w:sz w:val="28"/>
          <w:szCs w:val="28"/>
          <w:lang w:val="ru-RU"/>
        </w:rPr>
        <w:t xml:space="preserve">1.3. </w:t>
      </w:r>
      <w:r w:rsidRPr="003F7835">
        <w:rPr>
          <w:rFonts w:ascii="Times New Roman" w:eastAsia="SchoolBookSanPin" w:hAnsi="Times New Roman"/>
          <w:b/>
          <w:sz w:val="28"/>
          <w:szCs w:val="28"/>
          <w:lang w:val="ru-RU"/>
        </w:rPr>
        <w:t>Система оценки достижения планируемых результатов освоения</w:t>
      </w:r>
      <w:r w:rsidRPr="003F7835" w:rsidR="00CA4934">
        <w:rPr>
          <w:rFonts w:ascii="Times New Roman" w:eastAsia="SchoolBookSanPin" w:hAnsi="Times New Roman"/>
          <w:b/>
          <w:sz w:val="28"/>
          <w:szCs w:val="28"/>
          <w:lang w:val="ru-RU"/>
        </w:rPr>
        <w:t xml:space="preserve"> </w:t>
      </w:r>
      <w:r w:rsidR="003F7835">
        <w:rPr>
          <w:rFonts w:ascii="Times New Roman" w:eastAsia="SchoolBookSanPin" w:hAnsi="Times New Roman"/>
          <w:b/>
          <w:sz w:val="28"/>
          <w:szCs w:val="28"/>
          <w:lang w:val="ru-RU"/>
        </w:rPr>
        <w:t>О</w:t>
      </w:r>
      <w:r w:rsidRPr="003F7835">
        <w:rPr>
          <w:rFonts w:ascii="Times New Roman" w:eastAsia="SchoolBookSanPin" w:hAnsi="Times New Roman"/>
          <w:b/>
          <w:sz w:val="28"/>
          <w:szCs w:val="28"/>
          <w:lang w:val="ru-RU"/>
        </w:rPr>
        <w:t>ОП ООО.</w:t>
      </w:r>
    </w:p>
    <w:p w:rsidR="00614054" w:rsidRPr="00CA4934" w:rsidP="00614A64">
      <w:pPr>
        <w:spacing w:after="0"/>
        <w:ind w:firstLine="709"/>
        <w:jc w:val="both"/>
        <w:rPr>
          <w:rFonts w:ascii="Times New Roman" w:eastAsia="SchoolBookSanPin" w:hAnsi="Times New Roman"/>
          <w:sz w:val="28"/>
          <w:szCs w:val="28"/>
          <w:lang w:val="ru-RU"/>
        </w:rPr>
      </w:pPr>
      <w:r w:rsidR="003F7835">
        <w:rPr>
          <w:rFonts w:ascii="Times New Roman" w:eastAsia="SchoolBookSanPin" w:hAnsi="Times New Roman"/>
          <w:sz w:val="28"/>
          <w:szCs w:val="28"/>
          <w:lang w:val="ru-RU"/>
        </w:rPr>
        <w:t xml:space="preserve">1.3.1. </w:t>
      </w:r>
      <w:r w:rsidRPr="00CA4934">
        <w:rPr>
          <w:rFonts w:ascii="Times New Roman" w:eastAsia="SchoolBookSanPin" w:hAnsi="Times New Roman"/>
          <w:sz w:val="28"/>
          <w:szCs w:val="28"/>
          <w:lang w:val="ru-RU"/>
        </w:rPr>
        <w:t xml:space="preserve">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 </w:t>
      </w:r>
      <w:r w:rsidRPr="00CA4934">
        <w:rPr>
          <w:rFonts w:ascii="Times New Roman" w:eastAsia="SchoolBookSanPin" w:hAnsi="Times New Roman"/>
          <w:bCs/>
          <w:sz w:val="28"/>
          <w:szCs w:val="28"/>
          <w:lang w:val="ru-RU"/>
        </w:rPr>
        <w:t xml:space="preserve">функциями </w:t>
      </w:r>
      <w:r w:rsidRPr="00CA4934">
        <w:rPr>
          <w:rFonts w:ascii="Times New Roman" w:eastAsia="SchoolBookSanPin" w:hAnsi="Times New Roman"/>
          <w:sz w:val="28"/>
          <w:szCs w:val="28"/>
          <w:lang w:val="ru-RU"/>
        </w:rPr>
        <w:t xml:space="preserve">являются: </w:t>
      </w:r>
      <w:r w:rsidRPr="00CA4934">
        <w:rPr>
          <w:rFonts w:ascii="Times New Roman" w:eastAsia="SchoolBookSanPin" w:hAnsi="Times New Roman"/>
          <w:bCs/>
          <w:sz w:val="28"/>
          <w:szCs w:val="28"/>
          <w:lang w:val="ru-RU"/>
        </w:rPr>
        <w:t xml:space="preserve">ориентация образовательного процесса </w:t>
      </w:r>
      <w:r w:rsidRPr="00CA4934">
        <w:rPr>
          <w:rFonts w:ascii="Times New Roman" w:eastAsia="SchoolBookSanPin" w:hAnsi="Times New Roman"/>
          <w:sz w:val="28"/>
          <w:szCs w:val="28"/>
          <w:lang w:val="ru-RU"/>
        </w:rPr>
        <w:t xml:space="preserve">на достижение планируемых результатов освоения </w:t>
      </w:r>
      <w:r w:rsidR="003F7835">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ОП ООО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обеспечение эффективной </w:t>
      </w:r>
      <w:r w:rsidRPr="00CA4934">
        <w:rPr>
          <w:rFonts w:ascii="Times New Roman" w:eastAsia="SchoolBookSanPin" w:hAnsi="Times New Roman"/>
          <w:bCs/>
          <w:sz w:val="28"/>
          <w:szCs w:val="28"/>
          <w:lang w:val="ru-RU"/>
        </w:rPr>
        <w:t>обратной связи</w:t>
      </w:r>
      <w:r w:rsidRPr="00CA4934">
        <w:rPr>
          <w:rFonts w:ascii="Times New Roman" w:eastAsia="SchoolBookSanPin" w:hAnsi="Times New Roman"/>
          <w:sz w:val="28"/>
          <w:szCs w:val="28"/>
          <w:lang w:val="ru-RU"/>
        </w:rPr>
        <w:t xml:space="preserve">, позволяющей осуществлять </w:t>
      </w:r>
      <w:r w:rsidRPr="00CA4934">
        <w:rPr>
          <w:rFonts w:ascii="Times New Roman" w:eastAsia="SchoolBookSanPin" w:hAnsi="Times New Roman"/>
          <w:bCs/>
          <w:sz w:val="28"/>
          <w:szCs w:val="28"/>
          <w:lang w:val="ru-RU"/>
        </w:rPr>
        <w:t>управление образовательным процессом.</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Основными направлениями и целями оценочной деятельности</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в образовательной организации являются:</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оценка результатов деятельности образовательной организации как основа аккредитационных процедур.</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Основным объектом системы оценки</w:t>
      </w:r>
      <w:r w:rsidRPr="00CA4934">
        <w:rPr>
          <w:rFonts w:ascii="Times New Roman" w:eastAsia="SchoolBookSanPin" w:hAnsi="Times New Roman"/>
          <w:sz w:val="28"/>
          <w:szCs w:val="28"/>
          <w:lang w:val="ru-RU"/>
        </w:rPr>
        <w:t>, её содержательной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критериальной базой выступают требования ФГОС ООО, которые конкретизируются в планируемых результатах освоения обучающимися </w:t>
      </w:r>
      <w:r w:rsidR="003F7835">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ОП ООО. Система оценки включает процедуры внутренней и внешней оценки.</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Внутренняя оценка </w:t>
      </w:r>
      <w:r w:rsidRPr="00CA4934">
        <w:rPr>
          <w:rFonts w:ascii="Times New Roman" w:eastAsia="SchoolBookSanPin" w:hAnsi="Times New Roman"/>
          <w:sz w:val="28"/>
          <w:szCs w:val="28"/>
          <w:lang w:val="ru-RU"/>
        </w:rPr>
        <w:t>включает:</w:t>
      </w:r>
    </w:p>
    <w:p w:rsidR="00614054" w:rsidRPr="00CA4934" w:rsidP="00614A64">
      <w:pPr>
        <w:tabs>
          <w:tab w:val="left" w:pos="709"/>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стартовую диагностику;</w:t>
      </w:r>
    </w:p>
    <w:p w:rsidR="00614054" w:rsidRPr="00CA4934" w:rsidP="00614A64">
      <w:pPr>
        <w:tabs>
          <w:tab w:val="left" w:pos="709"/>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текущую и тематическую оценку;</w:t>
      </w:r>
    </w:p>
    <w:p w:rsidR="00D32FE9" w:rsidRPr="00CA4934" w:rsidP="00614A64">
      <w:pPr>
        <w:tabs>
          <w:tab w:val="left" w:pos="709"/>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итоговую оценку;</w:t>
      </w:r>
    </w:p>
    <w:p w:rsidR="00614054" w:rsidRPr="00CA4934" w:rsidP="00614A64">
      <w:pPr>
        <w:tabs>
          <w:tab w:val="left" w:pos="709"/>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промежуточную аттестацию;</w:t>
      </w:r>
    </w:p>
    <w:p w:rsidR="00614054" w:rsidRPr="00CA4934" w:rsidP="00614A64">
      <w:pPr>
        <w:tabs>
          <w:tab w:val="left" w:pos="709"/>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психолого-педагогическое наблюдение;</w:t>
      </w:r>
    </w:p>
    <w:p w:rsidR="00614054" w:rsidRPr="00CA4934" w:rsidP="00614A64">
      <w:pPr>
        <w:tabs>
          <w:tab w:val="left" w:pos="709"/>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внутренний мониторинг образовательных достижений обучающихся.</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Внешняя оценка включает:</w:t>
      </w:r>
    </w:p>
    <w:p w:rsidR="00D32FE9" w:rsidRPr="00CA4934" w:rsidP="00614A64">
      <w:pPr>
        <w:tabs>
          <w:tab w:val="left" w:pos="709"/>
          <w:tab w:val="left" w:pos="851"/>
        </w:tabs>
        <w:spacing w:after="0"/>
        <w:ind w:firstLine="709"/>
        <w:jc w:val="both"/>
        <w:rPr>
          <w:rFonts w:ascii="Times New Roman" w:eastAsia="SchoolBookSanPin" w:hAnsi="Times New Roman"/>
          <w:sz w:val="28"/>
          <w:szCs w:val="28"/>
          <w:lang w:val="ru-RU"/>
        </w:rPr>
      </w:pPr>
      <w:r w:rsidRPr="00CA4934" w:rsidR="00614054">
        <w:rPr>
          <w:rFonts w:ascii="Times New Roman" w:eastAsia="SchoolBookSanPin" w:hAnsi="Times New Roman"/>
          <w:sz w:val="28"/>
          <w:szCs w:val="28"/>
          <w:lang w:val="ru-RU"/>
        </w:rPr>
        <w:t xml:space="preserve">независимую оценку качества </w:t>
      </w:r>
      <w:r w:rsidRPr="00CA4934">
        <w:rPr>
          <w:rFonts w:ascii="Times New Roman" w:eastAsia="SchoolBookSanPin" w:hAnsi="Times New Roman"/>
          <w:sz w:val="28"/>
          <w:szCs w:val="28"/>
          <w:lang w:val="ru-RU"/>
        </w:rPr>
        <w:t>подготовки обучающихся</w:t>
      </w:r>
      <w:r>
        <w:rPr>
          <w:rStyle w:val="FootnoteReference"/>
          <w:rFonts w:ascii="Times New Roman" w:eastAsia="SchoolBookSanPin" w:hAnsi="Times New Roman"/>
          <w:sz w:val="28"/>
          <w:szCs w:val="28"/>
          <w:lang w:val="ru-RU"/>
        </w:rPr>
        <w:footnoteReference w:id="16"/>
      </w:r>
      <w:r w:rsidRPr="00CA4934">
        <w:rPr>
          <w:rFonts w:ascii="Times New Roman" w:eastAsia="SchoolBookSanPin" w:hAnsi="Times New Roman"/>
          <w:sz w:val="28"/>
          <w:szCs w:val="28"/>
          <w:lang w:val="ru-RU"/>
        </w:rPr>
        <w:t>;</w:t>
      </w:r>
    </w:p>
    <w:p w:rsidR="00614054" w:rsidRPr="00CA4934" w:rsidP="00614A64">
      <w:pPr>
        <w:tabs>
          <w:tab w:val="left" w:pos="709"/>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итоговую аттестацию</w:t>
      </w:r>
      <w:r>
        <w:rPr>
          <w:rStyle w:val="FootnoteReference"/>
          <w:rFonts w:ascii="Times New Roman" w:eastAsia="SchoolBookSanPin" w:hAnsi="Times New Roman"/>
          <w:sz w:val="28"/>
          <w:szCs w:val="28"/>
          <w:lang w:val="ru-RU"/>
        </w:rPr>
        <w:footnoteReference w:id="17"/>
      </w:r>
      <w:r w:rsidRPr="00CA4934" w:rsidR="00D32FE9">
        <w:rPr>
          <w:rFonts w:ascii="Times New Roman" w:eastAsia="SchoolBookSanPin" w:hAnsi="Times New Roman"/>
          <w:sz w:val="28"/>
          <w:szCs w:val="28"/>
          <w:lang w:val="ru-RU"/>
        </w:rPr>
        <w:t>.</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Системно-деятельностный подход </w:t>
      </w:r>
      <w:r w:rsidRPr="00CA4934">
        <w:rPr>
          <w:rFonts w:ascii="Times New Roman" w:eastAsia="SchoolBookSanPin" w:hAnsi="Times New Roman"/>
          <w:sz w:val="28"/>
          <w:szCs w:val="28"/>
          <w:lang w:val="ru-RU"/>
        </w:rPr>
        <w:t>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критериями оценки, в качестве которых выступают планируемые результаты обучения, выраженные в деятельностной форме.</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Уровневый подход </w:t>
      </w:r>
      <w:r w:rsidRPr="00CA4934">
        <w:rPr>
          <w:rFonts w:ascii="Times New Roman" w:eastAsia="SchoolBookSanPin" w:hAnsi="Times New Roman"/>
          <w:sz w:val="28"/>
          <w:szCs w:val="28"/>
          <w:lang w:val="ru-RU"/>
        </w:rPr>
        <w:t>служит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Уровневый подход реализуется за счёт фиксации различных уровней достижения обучающимися планируемых результатов.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w:t>
      </w:r>
      <w:r w:rsidRPr="00CA4934" w:rsidR="00FC1297">
        <w:rPr>
          <w:rFonts w:ascii="Times New Roman" w:eastAsia="SchoolBookSanPin" w:hAnsi="Times New Roman"/>
          <w:sz w:val="28"/>
          <w:szCs w:val="28"/>
          <w:lang w:val="ru-RU"/>
        </w:rPr>
        <w:t xml:space="preserve">мися в ходе учебного процесса, </w:t>
      </w:r>
      <w:r w:rsidRPr="00CA4934">
        <w:rPr>
          <w:rFonts w:ascii="Times New Roman" w:eastAsia="SchoolBookSanPin" w:hAnsi="Times New Roman"/>
          <w:sz w:val="28"/>
          <w:szCs w:val="28"/>
          <w:lang w:val="ru-RU"/>
        </w:rPr>
        <w:t>выступает достаточной основой для продолжения обучения и усвоения последующего учебного материала.</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Комплексный подход </w:t>
      </w:r>
      <w:r w:rsidRPr="00CA4934">
        <w:rPr>
          <w:rFonts w:ascii="Times New Roman" w:eastAsia="SchoolBookSanPin" w:hAnsi="Times New Roman"/>
          <w:sz w:val="28"/>
          <w:szCs w:val="28"/>
          <w:lang w:val="ru-RU"/>
        </w:rPr>
        <w:t>к оценке образовательных достижений реализуется через:</w:t>
      </w:r>
    </w:p>
    <w:p w:rsidR="00614054" w:rsidRPr="00CA4934" w:rsidP="00614A64">
      <w:pPr>
        <w:tabs>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оценку предметных и метапредметных результатов;</w:t>
      </w:r>
    </w:p>
    <w:p w:rsidR="00614054" w:rsidRPr="00CA4934" w:rsidP="00614A64">
      <w:pPr>
        <w:tabs>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использование комплекса оценочных процедур для выявления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rsidR="00614054" w:rsidRPr="003F7835" w:rsidP="00614A64">
      <w:pPr>
        <w:tabs>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использование разнообразных методов и форм оценки, взаимно дополняющих друг друга, в том числе оценок</w:t>
      </w:r>
      <w:r w:rsidRPr="00CA4934">
        <w:rPr>
          <w:rFonts w:ascii="Times New Roman" w:eastAsia="Times New Roman" w:hAnsi="Times New Roman"/>
          <w:sz w:val="28"/>
          <w:szCs w:val="28"/>
          <w:lang w:val="ru-RU" w:eastAsia="ru-RU"/>
        </w:rPr>
        <w:t xml:space="preserve"> проектов, практических, исследовательских, творческих работ, наблюдения;</w:t>
      </w:r>
    </w:p>
    <w:p w:rsidR="00614054" w:rsidRPr="00CA4934" w:rsidP="00614A64">
      <w:pPr>
        <w:tabs>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использовани</w:t>
      </w:r>
      <w:r w:rsidRPr="00CA4934" w:rsidR="00FC1297">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форм работы, обеспечивающих возможность включения обучающихся в самостоятельную оценочную деятельность (самоанализ, самооценка, взаимооценка);</w:t>
      </w:r>
    </w:p>
    <w:p w:rsidR="00614054" w:rsidRPr="00CA4934" w:rsidP="00614A64">
      <w:pPr>
        <w:tabs>
          <w:tab w:val="left" w:pos="851"/>
        </w:tabs>
        <w:spacing w:after="0"/>
        <w:ind w:firstLine="709"/>
        <w:jc w:val="both"/>
        <w:rPr>
          <w:rFonts w:ascii="Times New Roman" w:hAnsi="Times New Roman"/>
          <w:sz w:val="28"/>
          <w:szCs w:val="28"/>
          <w:lang w:val="ru-RU"/>
        </w:rPr>
      </w:pPr>
      <w:r w:rsidRPr="00CA4934">
        <w:rPr>
          <w:rFonts w:ascii="Times New Roman" w:eastAsia="SchoolBookSanPin" w:hAnsi="Times New Roman"/>
          <w:sz w:val="28"/>
          <w:szCs w:val="28"/>
          <w:lang w:val="ru-RU"/>
        </w:rPr>
        <w:t>использовани</w:t>
      </w:r>
      <w:r w:rsidRPr="00CA4934" w:rsidR="00FC1297">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мониторинга динамических показателей освоения умений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знаний, в том числе формируемых с использованием информационно-коммуникационных (цифровых) технологий.</w:t>
      </w:r>
      <w:r w:rsidRPr="00CA4934">
        <w:rPr>
          <w:rFonts w:ascii="Times New Roman" w:hAnsi="Times New Roman"/>
          <w:sz w:val="28"/>
          <w:szCs w:val="28"/>
          <w:lang w:val="ru-RU"/>
        </w:rPr>
        <w:t xml:space="preserve"> </w:t>
      </w:r>
    </w:p>
    <w:p w:rsidR="0061405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Оценка личностных результатов обучающихся осуществляется через оценку достижения планируемых результатов освоения основной образовательной программы, которые устанавливаются требованиями ФГОС ООО.</w:t>
      </w:r>
    </w:p>
    <w:p w:rsidR="0061405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личностных результатов обеспечивается в ходе реализации всех компонентов образовательной деятельности, включая внеурочную деятельность. Достижение личностных результатов не выносится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w:t>
      </w:r>
    </w:p>
    <w:p w:rsidR="0061405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 внутреннем мониторинге возможна оценка сформированности отдельных личностных результатов, проявляющихся в участии обучающихся</w:t>
      </w:r>
      <w:r w:rsidRPr="00CA4934" w:rsidR="00CA4934">
        <w:rPr>
          <w:rFonts w:ascii="Times New Roman" w:hAnsi="Times New Roman"/>
          <w:sz w:val="28"/>
          <w:szCs w:val="28"/>
          <w:lang w:val="ru-RU"/>
        </w:rPr>
        <w:t xml:space="preserve"> </w:t>
      </w:r>
      <w:r w:rsidRPr="00CA4934" w:rsidR="00907F84">
        <w:rPr>
          <w:rFonts w:ascii="Times New Roman" w:hAnsi="Times New Roman"/>
          <w:sz w:val="28"/>
          <w:szCs w:val="28"/>
          <w:lang w:val="ru-RU"/>
        </w:rPr>
        <w:t xml:space="preserve">в общественно </w:t>
      </w:r>
      <w:r w:rsidRPr="00CA4934">
        <w:rPr>
          <w:rFonts w:ascii="Times New Roman" w:hAnsi="Times New Roman"/>
          <w:sz w:val="28"/>
          <w:szCs w:val="28"/>
          <w:lang w:val="ru-RU"/>
        </w:rPr>
        <w:t>значимых мероприятиях федерального, регионального, муниципального уровней</w:t>
      </w:r>
      <w:r w:rsidRPr="00CA4934" w:rsidR="009A4027">
        <w:rPr>
          <w:rFonts w:ascii="Times New Roman" w:hAnsi="Times New Roman"/>
          <w:sz w:val="28"/>
          <w:szCs w:val="28"/>
          <w:lang w:val="ru-RU"/>
        </w:rPr>
        <w:t xml:space="preserve"> и уровня образовательной организации</w:t>
      </w:r>
      <w:r w:rsidRPr="00CA4934">
        <w:rPr>
          <w:rFonts w:ascii="Times New Roman" w:hAnsi="Times New Roman"/>
          <w:sz w:val="28"/>
          <w:szCs w:val="28"/>
          <w:lang w:val="ru-RU"/>
        </w:rPr>
        <w:t>; в соблюдении норм и правил, установленных в общеобразовательной организации; в ценностно-смысловых установках обучающихся, формируемых с</w:t>
      </w:r>
      <w:r w:rsidRPr="00CA4934" w:rsidR="00FC1297">
        <w:rPr>
          <w:rFonts w:ascii="Times New Roman" w:hAnsi="Times New Roman"/>
          <w:sz w:val="28"/>
          <w:szCs w:val="28"/>
          <w:lang w:val="ru-RU"/>
        </w:rPr>
        <w:t xml:space="preserve">редствами учебных предметов; в </w:t>
      </w:r>
      <w:r w:rsidRPr="00CA4934">
        <w:rPr>
          <w:rFonts w:ascii="Times New Roman" w:hAnsi="Times New Roman"/>
          <w:sz w:val="28"/>
          <w:szCs w:val="28"/>
          <w:lang w:val="ru-RU"/>
        </w:rPr>
        <w:t xml:space="preserve">ответственности за результаты обучения; способности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осознанный выбор своей образовательной траектории, в том числе выбор профессии.</w:t>
      </w:r>
    </w:p>
    <w:p w:rsidR="0061405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 </w:t>
      </w:r>
    </w:p>
    <w:p w:rsidR="00614054" w:rsidRPr="003F7835" w:rsidP="00614A64">
      <w:pPr>
        <w:spacing w:after="0"/>
        <w:ind w:firstLine="709"/>
        <w:jc w:val="both"/>
        <w:rPr>
          <w:rFonts w:ascii="Times New Roman" w:eastAsia="SchoolBookSanPin" w:hAnsi="Times New Roman"/>
          <w:sz w:val="28"/>
          <w:szCs w:val="28"/>
          <w:lang w:val="ru-RU"/>
        </w:rPr>
      </w:pPr>
      <w:r w:rsidR="003F7835">
        <w:rPr>
          <w:rFonts w:ascii="Times New Roman" w:eastAsia="SchoolBookSanPin" w:hAnsi="Times New Roman"/>
          <w:bCs/>
          <w:sz w:val="28"/>
          <w:szCs w:val="28"/>
          <w:lang w:val="ru-RU"/>
        </w:rPr>
        <w:t xml:space="preserve">1.3.2. </w:t>
      </w:r>
      <w:r w:rsidRPr="00CA4934" w:rsidR="00316458">
        <w:rPr>
          <w:rFonts w:ascii="Times New Roman" w:eastAsia="SchoolBookSanPin" w:hAnsi="Times New Roman"/>
          <w:bCs/>
          <w:sz w:val="28"/>
          <w:szCs w:val="28"/>
          <w:lang w:val="ru-RU"/>
        </w:rPr>
        <w:t>При о</w:t>
      </w:r>
      <w:r w:rsidRPr="00CA4934">
        <w:rPr>
          <w:rFonts w:ascii="Times New Roman" w:eastAsia="SchoolBookSanPin" w:hAnsi="Times New Roman"/>
          <w:sz w:val="28"/>
          <w:szCs w:val="28"/>
          <w:lang w:val="ru-RU"/>
        </w:rPr>
        <w:t>ценк</w:t>
      </w:r>
      <w:r w:rsidRPr="00CA4934" w:rsidR="00316458">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метапредметных результатов </w:t>
      </w:r>
      <w:r w:rsidRPr="00CA4934" w:rsidR="00316458">
        <w:rPr>
          <w:rFonts w:ascii="Times New Roman" w:eastAsia="SchoolBookSanPin" w:hAnsi="Times New Roman"/>
          <w:sz w:val="28"/>
          <w:szCs w:val="28"/>
          <w:lang w:val="ru-RU"/>
        </w:rPr>
        <w:t>оцениваются</w:t>
      </w:r>
      <w:r w:rsidRPr="00CA4934">
        <w:rPr>
          <w:rFonts w:ascii="Times New Roman" w:eastAsia="SchoolBookSanPin" w:hAnsi="Times New Roman"/>
          <w:sz w:val="28"/>
          <w:szCs w:val="28"/>
          <w:lang w:val="ru-RU"/>
        </w:rPr>
        <w:t xml:space="preserve"> достижения пл</w:t>
      </w:r>
      <w:r w:rsidR="003F7835">
        <w:rPr>
          <w:rFonts w:ascii="Times New Roman" w:eastAsia="SchoolBookSanPin" w:hAnsi="Times New Roman"/>
          <w:sz w:val="28"/>
          <w:szCs w:val="28"/>
          <w:lang w:val="ru-RU"/>
        </w:rPr>
        <w:t>анируемых результатов освоения О</w:t>
      </w:r>
      <w:r w:rsidRPr="00CA4934">
        <w:rPr>
          <w:rFonts w:ascii="Times New Roman" w:eastAsia="SchoolBookSanPin" w:hAnsi="Times New Roman"/>
          <w:sz w:val="28"/>
          <w:szCs w:val="28"/>
          <w:lang w:val="ru-RU"/>
        </w:rPr>
        <w:t>ОП ООО, которые отражают совокупность познавательных, коммуникативных и регулятивных универсальных учебных действий.</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метапредметных результатов обеспечивается комплексом освоения программ учебных предметов и внеурочной деятельности.</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Основным объектом оценки метапредметных результатов является овладение:</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w:t>
      </w:r>
      <w:r w:rsidRPr="00CA4934" w:rsidR="009C0E8D">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мы решения задач);</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коммуникативными универсальными учебными действиями (приобретение умени</w:t>
      </w:r>
      <w:r w:rsidRPr="00CA4934" w:rsidR="009C0E8D">
        <w:rPr>
          <w:rFonts w:ascii="Times New Roman" w:eastAsia="SchoolBookSanPin" w:hAnsi="Times New Roman"/>
          <w:sz w:val="28"/>
          <w:szCs w:val="28"/>
          <w:lang w:val="ru-RU"/>
        </w:rPr>
        <w:t>й</w:t>
      </w:r>
      <w:r w:rsidRPr="00CA4934">
        <w:rPr>
          <w:rFonts w:ascii="Times New Roman" w:eastAsia="SchoolBookSanPin" w:hAnsi="Times New Roman"/>
          <w:sz w:val="28"/>
          <w:szCs w:val="28"/>
          <w:lang w:val="ru-RU"/>
        </w:rPr>
        <w:t xml:space="preserve"> учитывать позицию собеседника, организовывать и осуществлять сотрудничество, взаимодействие с педагогическими работниками</w:t>
      </w:r>
      <w:r w:rsidRPr="00CA4934" w:rsidR="00CA4934">
        <w:rPr>
          <w:rFonts w:ascii="Times New Roman" w:eastAsia="SchoolBookSanPin" w:hAnsi="Times New Roman"/>
          <w:sz w:val="28"/>
          <w:szCs w:val="28"/>
          <w:lang w:val="ru-RU"/>
        </w:rPr>
        <w:t xml:space="preserve"> </w:t>
      </w:r>
      <w:r w:rsidRPr="00CA4934" w:rsidR="00440F4A">
        <w:rPr>
          <w:rFonts w:ascii="Times New Roman" w:eastAsia="SchoolBookSanPin" w:hAnsi="Times New Roman"/>
          <w:sz w:val="28"/>
          <w:szCs w:val="28"/>
          <w:lang w:val="ru-RU"/>
        </w:rPr>
        <w:t xml:space="preserve">и </w:t>
      </w:r>
      <w:r w:rsidRPr="00CA4934" w:rsidR="006E1C72">
        <w:rPr>
          <w:rFonts w:ascii="Times New Roman" w:eastAsia="SchoolBookSanPin" w:hAnsi="Times New Roman"/>
          <w:sz w:val="28"/>
          <w:szCs w:val="28"/>
          <w:lang w:val="ru-RU"/>
        </w:rPr>
        <w:t xml:space="preserve">сверстниками, передавать </w:t>
      </w:r>
      <w:r w:rsidRPr="00CA4934">
        <w:rPr>
          <w:rFonts w:ascii="Times New Roman" w:eastAsia="SchoolBookSanPin" w:hAnsi="Times New Roman"/>
          <w:sz w:val="28"/>
          <w:szCs w:val="28"/>
          <w:lang w:val="ru-RU"/>
        </w:rPr>
        <w:t>информацию и отображать предметное содержание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регулятивными универсальными учебными действиями (способность принимать и сохранять учебную цель и задачу, планировать е</w:t>
      </w:r>
      <w:r w:rsidRPr="00CA4934" w:rsidR="009C0E8D">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реализацию, контролировать и оценивать свои действия, вносить соответствующие коррективы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их выполнение, ставить новые учебные задачи, проявлять познавательную инициативу в учебном сотрудничестве, осуществлять констатирующий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предвосхищающий контроль по результату и способу действия, актуальный контроль на уровне произвольного внимания).</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w:t>
      </w:r>
      <w:r w:rsidRPr="00CA4934" w:rsidR="00B718C1">
        <w:rPr>
          <w:rFonts w:ascii="Times New Roman" w:eastAsia="SchoolBookSanPin" w:hAnsi="Times New Roman"/>
          <w:sz w:val="28"/>
          <w:szCs w:val="28"/>
          <w:lang w:val="ru-RU"/>
        </w:rPr>
        <w:t>ю</w:t>
      </w:r>
      <w:r w:rsidRPr="00CA4934">
        <w:rPr>
          <w:rFonts w:ascii="Times New Roman" w:eastAsia="SchoolBookSanPin" w:hAnsi="Times New Roman"/>
          <w:sz w:val="28"/>
          <w:szCs w:val="28"/>
          <w:lang w:val="ru-RU"/>
        </w:rPr>
        <w:t>тся решением педагогического совета образовательной организации. Инструментарий может строиться на межпредметной основе и включать диагностические материалы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оценке читательской, естественнонаучной, математической, цифровой, финансовой грамотности, сформированности регулятивных, коммуникативных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познавательных универсальных учебных действий.</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Формы оценки:</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для проверки читательской грамотности </w:t>
      </w:r>
      <w:r w:rsidRPr="00CA4934" w:rsidR="0092288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письменная работа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межпредметной основе;</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для проверки цифровой грамотности </w:t>
      </w:r>
      <w:r w:rsidRPr="00CA4934" w:rsidR="0092288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практическая работа в сочетании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письменной (компьютеризованной) частью;</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для проверки сформированности регулятивных, коммуникативных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познавательных универсальных учебных действий </w:t>
      </w:r>
      <w:r w:rsidRPr="00CA4934" w:rsidR="004B110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экспертная оценка процесса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результатов выполнения групповых и (или) индивидуальных учебных исследований и проектов.</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Каждый из перечисленных видов диагностики проводится с периодичностью не менее чем один раз в два года.</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самостоятельном освоении содержания избранных областей знаний и (или) видов деятельности и способность проектировать и осуществлять целесообразную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результативную деятельность (учебно-познавательную, конструкторскую, социальную, художественно-творческую и другие). </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Выбор темы проекта осуществляется обучающимися.</w:t>
      </w:r>
    </w:p>
    <w:p w:rsidR="00614054" w:rsidRPr="00CA4934" w:rsidP="00614A64">
      <w:pPr>
        <w:spacing w:after="0"/>
        <w:ind w:firstLine="708"/>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Результатом проекта является одна из следующих работ:</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письменная работа (эссе, реферат, аналитические мат</w:t>
      </w:r>
      <w:r w:rsidRPr="00CA4934" w:rsidR="00C13E8B">
        <w:rPr>
          <w:rFonts w:ascii="Times New Roman" w:eastAsia="SchoolBookSanPin" w:hAnsi="Times New Roman"/>
          <w:sz w:val="28"/>
          <w:szCs w:val="28"/>
          <w:lang w:val="ru-RU"/>
        </w:rPr>
        <w:t>ериалы, обзорные материалы, отчёты о проведё</w:t>
      </w:r>
      <w:r w:rsidRPr="00CA4934">
        <w:rPr>
          <w:rFonts w:ascii="Times New Roman" w:eastAsia="SchoolBookSanPin" w:hAnsi="Times New Roman"/>
          <w:sz w:val="28"/>
          <w:szCs w:val="28"/>
          <w:lang w:val="ru-RU"/>
        </w:rPr>
        <w:t>нных исследованиях, стендовый доклад и другие);</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художественная творческая работа (в области литературы, музыки, изобразительного искусства), представленная в виде прозаического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стихотворного произведения, инсценировки, художественной декламации, исполнения музыкального произведения, компьютерной анимации и других;</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материальный объект, макет, иное конструкторское изделие;</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отч</w:t>
      </w:r>
      <w:r w:rsidRPr="00CA4934" w:rsidR="00C13E8B">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тные материалы по социальному проекту.</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Требования к организации проектной деятельности, к содержанию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направленности проекта разрабатываются образовательной организацией. </w:t>
      </w:r>
    </w:p>
    <w:p w:rsidR="00614054" w:rsidRPr="00CA4934" w:rsidP="00614A64">
      <w:pPr>
        <w:spacing w:after="0"/>
        <w:ind w:firstLine="708"/>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Проект оценивается по критериям сформированности:</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познавательных универсальных учебных действий, включающих способность к самостоятельному приобретению знаний и решению проблем, умение поставить проблему и </w:t>
      </w:r>
      <w:r w:rsidRPr="00CA4934" w:rsidR="006E1C72">
        <w:rPr>
          <w:rFonts w:ascii="Times New Roman" w:eastAsia="SchoolBookSanPin" w:hAnsi="Times New Roman"/>
          <w:sz w:val="28"/>
          <w:szCs w:val="28"/>
          <w:lang w:val="ru-RU"/>
        </w:rPr>
        <w:t xml:space="preserve">выбрать способы </w:t>
      </w:r>
      <w:r w:rsidRPr="00CA4934">
        <w:rPr>
          <w:rFonts w:ascii="Times New Roman" w:eastAsia="SchoolBookSanPin" w:hAnsi="Times New Roman"/>
          <w:sz w:val="28"/>
          <w:szCs w:val="28"/>
          <w:lang w:val="ru-RU"/>
        </w:rPr>
        <w:t>е</w:t>
      </w:r>
      <w:r w:rsidRPr="00CA4934" w:rsidR="00C13E8B">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решения, в том числе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предметных знаний и способов действий: умение раскрыть содержание работы, грамотно и обоснованно в соответствии с рассматриваемой проблемой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темой использовать имеющиеся знания и способы действий;</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коммуникативных универсальных учебных действий: умение ясно изложить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оформить выполненную работу, представить её результаты, аргументированно ответить на вопросы.</w:t>
      </w:r>
    </w:p>
    <w:p w:rsidR="00614054" w:rsidRPr="00CA4934" w:rsidP="00614A64">
      <w:pPr>
        <w:spacing w:after="0"/>
        <w:ind w:firstLine="709"/>
        <w:jc w:val="both"/>
        <w:rPr>
          <w:rFonts w:ascii="Times New Roman" w:eastAsia="SchoolBookSanPin" w:hAnsi="Times New Roman"/>
          <w:sz w:val="28"/>
          <w:szCs w:val="28"/>
          <w:lang w:val="ru-RU"/>
        </w:rPr>
      </w:pPr>
      <w:r w:rsidR="003F7835">
        <w:rPr>
          <w:rFonts w:ascii="Times New Roman" w:eastAsia="SchoolBookSanPin" w:hAnsi="Times New Roman"/>
          <w:sz w:val="28"/>
          <w:szCs w:val="28"/>
          <w:lang w:val="ru-RU"/>
        </w:rPr>
        <w:t>Предметные результаты освоения О</w:t>
      </w:r>
      <w:r w:rsidRPr="00CA4934">
        <w:rPr>
          <w:rFonts w:ascii="Times New Roman" w:eastAsia="SchoolBookSanPin" w:hAnsi="Times New Roman"/>
          <w:sz w:val="28"/>
          <w:szCs w:val="28"/>
          <w:lang w:val="ru-RU"/>
        </w:rPr>
        <w:t>ОП ООО с уч</w:t>
      </w:r>
      <w:r w:rsidRPr="00CA4934" w:rsidR="00C13E8B">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том специфики содержания предметных областей, включающих конкретные учебные предметы, ориентированы на применение </w:t>
      </w:r>
      <w:r w:rsidRPr="00CA4934" w:rsidR="00C13E8B">
        <w:rPr>
          <w:rFonts w:ascii="Times New Roman" w:eastAsia="SchoolBookSanPin" w:hAnsi="Times New Roman"/>
          <w:sz w:val="28"/>
          <w:szCs w:val="28"/>
          <w:lang w:val="ru-RU"/>
        </w:rPr>
        <w:t xml:space="preserve">обучающимися </w:t>
      </w:r>
      <w:r w:rsidRPr="00CA4934">
        <w:rPr>
          <w:rFonts w:ascii="Times New Roman" w:eastAsia="SchoolBookSanPin" w:hAnsi="Times New Roman"/>
          <w:sz w:val="28"/>
          <w:szCs w:val="28"/>
          <w:lang w:val="ru-RU"/>
        </w:rPr>
        <w:t>знаний, умений и навыков в учебных ситуациях и реальных жизненных условиях, а также на успешное обучение.</w:t>
      </w:r>
    </w:p>
    <w:p w:rsidR="00614054" w:rsidRPr="00CA4934" w:rsidP="00614A64">
      <w:pPr>
        <w:spacing w:after="0"/>
        <w:ind w:firstLine="709"/>
        <w:jc w:val="both"/>
        <w:rPr>
          <w:rFonts w:ascii="Times New Roman" w:eastAsia="SchoolBookSanPin" w:hAnsi="Times New Roman"/>
          <w:sz w:val="28"/>
          <w:szCs w:val="28"/>
          <w:lang w:val="ru-RU"/>
        </w:rPr>
      </w:pPr>
      <w:r w:rsidRPr="00CA4934" w:rsidR="00316458">
        <w:rPr>
          <w:rFonts w:ascii="Times New Roman" w:eastAsia="SchoolBookSanPin" w:hAnsi="Times New Roman"/>
          <w:sz w:val="28"/>
          <w:szCs w:val="28"/>
          <w:lang w:val="ru-RU"/>
        </w:rPr>
        <w:t>При о</w:t>
      </w:r>
      <w:r w:rsidRPr="00CA4934">
        <w:rPr>
          <w:rFonts w:ascii="Times New Roman" w:eastAsia="SchoolBookSanPin" w:hAnsi="Times New Roman"/>
          <w:sz w:val="28"/>
          <w:szCs w:val="28"/>
          <w:lang w:val="ru-RU"/>
        </w:rPr>
        <w:t>ценк</w:t>
      </w:r>
      <w:r w:rsidRPr="00CA4934" w:rsidR="00316458">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предметных результатов оцен</w:t>
      </w:r>
      <w:r w:rsidRPr="00CA4934" w:rsidR="00316458">
        <w:rPr>
          <w:rFonts w:ascii="Times New Roman" w:eastAsia="SchoolBookSanPin" w:hAnsi="Times New Roman"/>
          <w:sz w:val="28"/>
          <w:szCs w:val="28"/>
          <w:lang w:val="ru-RU"/>
        </w:rPr>
        <w:t>иваются</w:t>
      </w:r>
      <w:r w:rsidRPr="00CA4934">
        <w:rPr>
          <w:rFonts w:ascii="Times New Roman" w:eastAsia="SchoolBookSanPin" w:hAnsi="Times New Roman"/>
          <w:sz w:val="28"/>
          <w:szCs w:val="28"/>
          <w:lang w:val="ru-RU"/>
        </w:rPr>
        <w:t xml:space="preserve"> достижения обучающи</w:t>
      </w:r>
      <w:r w:rsidRPr="00CA4934" w:rsidR="00316458">
        <w:rPr>
          <w:rFonts w:ascii="Times New Roman" w:eastAsia="SchoolBookSanPin" w:hAnsi="Times New Roman"/>
          <w:sz w:val="28"/>
          <w:szCs w:val="28"/>
          <w:lang w:val="ru-RU"/>
        </w:rPr>
        <w:t>х</w:t>
      </w:r>
      <w:r w:rsidRPr="00CA4934">
        <w:rPr>
          <w:rFonts w:ascii="Times New Roman" w:eastAsia="SchoolBookSanPin" w:hAnsi="Times New Roman"/>
          <w:sz w:val="28"/>
          <w:szCs w:val="28"/>
          <w:lang w:val="ru-RU"/>
        </w:rPr>
        <w:t xml:space="preserve">ся планируемых результатов по отдельным учебным предметам. </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отвечающих содержанию учебных предметов, в том числе метапредметных (познавательных, регулятивных, коммуникативных) действий, а также компетентностей, соответствующих направлениям функциональной грамотности.</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Особенности оценки по отдельному учебному предмету фиксируются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приложении к ООП ООО.</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оценки предметных результатов по отдельному учебному предмету включает:</w:t>
      </w:r>
    </w:p>
    <w:p w:rsidR="00614054" w:rsidRPr="00CA4934" w:rsidP="00614A64">
      <w:pPr>
        <w:tabs>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список итоговых планируемых результатов с указанием этапов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формирования и способов оценки (например, текущая (тематическая), устно (письменно), практика);</w:t>
      </w:r>
    </w:p>
    <w:p w:rsidR="00614054" w:rsidRPr="00CA4934" w:rsidP="00614A64">
      <w:pPr>
        <w:tabs>
          <w:tab w:val="left" w:pos="851"/>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требования к выставлению отметок за промежуточную аттестацию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(при необходимости </w:t>
      </w:r>
      <w:r w:rsidRPr="00CA4934" w:rsidR="00C13E8B">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 учётом степени значимости отметок за отдельные оценочные процедуры);</w:t>
      </w:r>
    </w:p>
    <w:p w:rsidR="00614054" w:rsidRPr="00CA4934" w:rsidP="00614A64">
      <w:pPr>
        <w:tabs>
          <w:tab w:val="left" w:pos="851"/>
        </w:tabs>
        <w:spacing w:after="0"/>
        <w:ind w:firstLine="709"/>
        <w:jc w:val="both"/>
        <w:rPr>
          <w:rFonts w:ascii="Times New Roman" w:hAnsi="Times New Roman"/>
          <w:sz w:val="28"/>
          <w:szCs w:val="28"/>
          <w:lang w:val="ru-RU"/>
        </w:rPr>
      </w:pPr>
      <w:r w:rsidRPr="00CA4934">
        <w:rPr>
          <w:rFonts w:ascii="Times New Roman" w:eastAsia="SchoolBookSanPin" w:hAnsi="Times New Roman"/>
          <w:sz w:val="28"/>
          <w:szCs w:val="28"/>
          <w:lang w:val="ru-RU"/>
        </w:rPr>
        <w:t>график контрольных мероприятий.</w:t>
      </w:r>
      <w:r w:rsidRPr="00CA4934">
        <w:rPr>
          <w:rFonts w:ascii="Times New Roman" w:hAnsi="Times New Roman"/>
          <w:sz w:val="28"/>
          <w:szCs w:val="28"/>
          <w:lang w:val="ru-RU"/>
        </w:rPr>
        <w:t xml:space="preserve"> </w:t>
      </w:r>
    </w:p>
    <w:p w:rsidR="00614054" w:rsidRPr="00CA4934" w:rsidP="00614A64">
      <w:pPr>
        <w:spacing w:after="0"/>
        <w:ind w:firstLine="709"/>
        <w:jc w:val="both"/>
        <w:rPr>
          <w:rFonts w:ascii="Times New Roman" w:eastAsia="SchoolBookSanPin" w:hAnsi="Times New Roman"/>
          <w:sz w:val="28"/>
          <w:szCs w:val="28"/>
          <w:lang w:val="ru-RU"/>
        </w:rPr>
      </w:pPr>
      <w:r w:rsidR="003F7835">
        <w:rPr>
          <w:rFonts w:ascii="Times New Roman" w:eastAsia="SchoolBookSanPin" w:hAnsi="Times New Roman"/>
          <w:sz w:val="28"/>
          <w:szCs w:val="28"/>
          <w:lang w:val="ru-RU"/>
        </w:rPr>
        <w:t xml:space="preserve">1.3.3. </w:t>
      </w:r>
      <w:r w:rsidRPr="00CA4934">
        <w:rPr>
          <w:rFonts w:ascii="Times New Roman" w:eastAsia="SchoolBookSanPin" w:hAnsi="Times New Roman"/>
          <w:bCs/>
          <w:sz w:val="28"/>
          <w:szCs w:val="28"/>
          <w:lang w:val="ru-RU"/>
        </w:rPr>
        <w:t xml:space="preserve">Стартовая диагностика </w:t>
      </w:r>
      <w:r w:rsidRPr="00CA4934">
        <w:rPr>
          <w:rFonts w:ascii="Times New Roman" w:eastAsia="SchoolBookSanPin" w:hAnsi="Times New Roman"/>
          <w:sz w:val="28"/>
          <w:szCs w:val="28"/>
          <w:lang w:val="ru-RU"/>
        </w:rPr>
        <w:t xml:space="preserve">проводится администрацией образовательной организации с целью оценки готовности к обучению на уровне основного общего образования. </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Стартовая диагностика проводится</w:t>
      </w:r>
      <w:r w:rsidRPr="00CA4934">
        <w:rPr>
          <w:rFonts w:ascii="Times New Roman" w:eastAsia="SchoolBookSanPin" w:hAnsi="Times New Roman"/>
          <w:sz w:val="28"/>
          <w:szCs w:val="28"/>
          <w:lang w:val="ru-RU"/>
        </w:rPr>
        <w:t xml:space="preserve"> в первый год изучения предмета</w:t>
      </w:r>
      <w:r w:rsidRPr="00CA4934" w:rsidR="00CA4934">
        <w:rPr>
          <w:rFonts w:ascii="Times New Roman" w:eastAsia="SchoolBookSanPin" w:hAnsi="Times New Roman"/>
          <w:sz w:val="28"/>
          <w:szCs w:val="28"/>
          <w:lang w:val="ru-RU"/>
        </w:rPr>
        <w:t xml:space="preserve"> </w:t>
      </w:r>
      <w:r w:rsidRPr="00CA4934" w:rsidR="00901A29">
        <w:rPr>
          <w:rFonts w:ascii="Times New Roman" w:eastAsia="SchoolBookSanPin" w:hAnsi="Times New Roman"/>
          <w:sz w:val="28"/>
          <w:szCs w:val="28"/>
          <w:lang w:val="ru-RU"/>
        </w:rPr>
        <w:t>на уровне основного общего образования</w:t>
      </w:r>
      <w:r w:rsidRPr="00CA4934">
        <w:rPr>
          <w:rFonts w:ascii="Times New Roman" w:eastAsia="SchoolBookSanPin" w:hAnsi="Times New Roman"/>
          <w:sz w:val="28"/>
          <w:szCs w:val="28"/>
          <w:lang w:val="ru-RU"/>
        </w:rPr>
        <w:t xml:space="preserve"> и </w:t>
      </w:r>
      <w:r w:rsidRPr="00CA4934" w:rsidR="00B718C1">
        <w:rPr>
          <w:rFonts w:ascii="Times New Roman" w:eastAsia="SchoolBookSanPin" w:hAnsi="Times New Roman"/>
          <w:sz w:val="28"/>
          <w:szCs w:val="28"/>
          <w:lang w:val="ru-RU"/>
        </w:rPr>
        <w:t>является</w:t>
      </w:r>
      <w:r w:rsidRPr="00CA4934">
        <w:rPr>
          <w:rFonts w:ascii="Times New Roman" w:eastAsia="SchoolBookSanPin" w:hAnsi="Times New Roman"/>
          <w:sz w:val="28"/>
          <w:szCs w:val="28"/>
          <w:lang w:val="ru-RU"/>
        </w:rPr>
        <w:t xml:space="preserve"> основ</w:t>
      </w:r>
      <w:r w:rsidRPr="00CA4934" w:rsidR="00B718C1">
        <w:rPr>
          <w:rFonts w:ascii="Times New Roman" w:eastAsia="SchoolBookSanPin" w:hAnsi="Times New Roman"/>
          <w:sz w:val="28"/>
          <w:szCs w:val="28"/>
          <w:lang w:val="ru-RU"/>
        </w:rPr>
        <w:t>ой</w:t>
      </w:r>
      <w:r w:rsidRPr="00CA4934">
        <w:rPr>
          <w:rFonts w:ascii="Times New Roman" w:eastAsia="SchoolBookSanPin" w:hAnsi="Times New Roman"/>
          <w:sz w:val="28"/>
          <w:szCs w:val="28"/>
          <w:lang w:val="ru-RU"/>
        </w:rPr>
        <w:t xml:space="preserve"> для оценки динамики образовательных достижений обучающихся. </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информацией, знаково-символическими средствами, логическими операциями. </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Стартовая диагностика проводится педагогическими работниками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целью оценки готовности к изучению отдельных </w:t>
      </w:r>
      <w:r w:rsidRPr="00CA4934" w:rsidR="00EE79AE">
        <w:rPr>
          <w:rFonts w:ascii="Times New Roman" w:eastAsia="SchoolBookSanPin" w:hAnsi="Times New Roman"/>
          <w:sz w:val="28"/>
          <w:szCs w:val="28"/>
          <w:lang w:val="ru-RU"/>
        </w:rPr>
        <w:t xml:space="preserve">учебных </w:t>
      </w:r>
      <w:r w:rsidRPr="00CA4934">
        <w:rPr>
          <w:rFonts w:ascii="Times New Roman" w:eastAsia="SchoolBookSanPin" w:hAnsi="Times New Roman"/>
          <w:sz w:val="28"/>
          <w:szCs w:val="28"/>
          <w:lang w:val="ru-RU"/>
        </w:rPr>
        <w:t>предметов. Результаты стартовой диагностики являются основанием для корректировки учебных программ и индивидуализации учебного процесса.</w:t>
      </w:r>
    </w:p>
    <w:p w:rsidR="00614054" w:rsidRPr="00CA4934" w:rsidP="00614A64">
      <w:pPr>
        <w:spacing w:after="0"/>
        <w:ind w:firstLine="709"/>
        <w:jc w:val="both"/>
        <w:rPr>
          <w:rFonts w:ascii="Times New Roman" w:eastAsia="SchoolBookSanPin" w:hAnsi="Times New Roman"/>
          <w:sz w:val="28"/>
          <w:szCs w:val="28"/>
          <w:lang w:val="ru-RU"/>
        </w:rPr>
      </w:pPr>
      <w:r w:rsidRPr="00CA4934" w:rsidR="00316458">
        <w:rPr>
          <w:rFonts w:ascii="Times New Roman" w:eastAsia="SchoolBookSanPin" w:hAnsi="Times New Roman"/>
          <w:bCs/>
          <w:sz w:val="28"/>
          <w:szCs w:val="28"/>
          <w:lang w:val="ru-RU"/>
        </w:rPr>
        <w:t>При т</w:t>
      </w:r>
      <w:r w:rsidRPr="00CA4934">
        <w:rPr>
          <w:rFonts w:ascii="Times New Roman" w:eastAsia="SchoolBookSanPin" w:hAnsi="Times New Roman"/>
          <w:bCs/>
          <w:sz w:val="28"/>
          <w:szCs w:val="28"/>
          <w:lang w:val="ru-RU"/>
        </w:rPr>
        <w:t>екущ</w:t>
      </w:r>
      <w:r w:rsidRPr="00CA4934" w:rsidR="00316458">
        <w:rPr>
          <w:rFonts w:ascii="Times New Roman" w:eastAsia="SchoolBookSanPin" w:hAnsi="Times New Roman"/>
          <w:bCs/>
          <w:sz w:val="28"/>
          <w:szCs w:val="28"/>
          <w:lang w:val="ru-RU"/>
        </w:rPr>
        <w:t>ей</w:t>
      </w:r>
      <w:r w:rsidRPr="00CA4934">
        <w:rPr>
          <w:rFonts w:ascii="Times New Roman" w:eastAsia="SchoolBookSanPin" w:hAnsi="Times New Roman"/>
          <w:bCs/>
          <w:sz w:val="28"/>
          <w:szCs w:val="28"/>
          <w:lang w:val="ru-RU"/>
        </w:rPr>
        <w:t xml:space="preserve"> оценк</w:t>
      </w:r>
      <w:r w:rsidRPr="00CA4934" w:rsidR="00316458">
        <w:rPr>
          <w:rFonts w:ascii="Times New Roman" w:eastAsia="SchoolBookSanPin" w:hAnsi="Times New Roman"/>
          <w:bCs/>
          <w:sz w:val="28"/>
          <w:szCs w:val="28"/>
          <w:lang w:val="ru-RU"/>
        </w:rPr>
        <w:t>е</w:t>
      </w:r>
      <w:r w:rsidRPr="00CA4934">
        <w:rPr>
          <w:rFonts w:ascii="Times New Roman" w:eastAsia="SchoolBookSanPin" w:hAnsi="Times New Roman"/>
          <w:bCs/>
          <w:sz w:val="28"/>
          <w:szCs w:val="28"/>
          <w:lang w:val="ru-RU"/>
        </w:rPr>
        <w:t xml:space="preserve"> </w:t>
      </w:r>
      <w:r w:rsidRPr="00CA4934" w:rsidR="00316458">
        <w:rPr>
          <w:rFonts w:ascii="Times New Roman" w:eastAsia="SchoolBookSanPin" w:hAnsi="Times New Roman"/>
          <w:bCs/>
          <w:sz w:val="28"/>
          <w:szCs w:val="28"/>
          <w:lang w:val="ru-RU"/>
        </w:rPr>
        <w:t xml:space="preserve">оценивается </w:t>
      </w:r>
      <w:r w:rsidRPr="00CA4934">
        <w:rPr>
          <w:rFonts w:ascii="Times New Roman" w:eastAsia="SchoolBookSanPin" w:hAnsi="Times New Roman"/>
          <w:sz w:val="28"/>
          <w:szCs w:val="28"/>
          <w:lang w:val="ru-RU"/>
        </w:rPr>
        <w:t>индивидуально</w:t>
      </w:r>
      <w:r w:rsidRPr="00CA4934" w:rsidR="00316458">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продвижени</w:t>
      </w:r>
      <w:r w:rsidRPr="00CA4934" w:rsidR="00316458">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обучающегося в освоении программы учебного предмета. </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Текущая оценка может быть </w:t>
      </w:r>
      <w:r w:rsidRPr="00CA4934">
        <w:rPr>
          <w:rFonts w:ascii="Times New Roman" w:eastAsia="SchoolBookSanPin" w:hAnsi="Times New Roman"/>
          <w:bCs/>
          <w:sz w:val="28"/>
          <w:szCs w:val="28"/>
          <w:lang w:val="ru-RU"/>
        </w:rPr>
        <w:t>формирующей (</w:t>
      </w:r>
      <w:r w:rsidRPr="00CA4934">
        <w:rPr>
          <w:rFonts w:ascii="Times New Roman" w:eastAsia="SchoolBookSanPin" w:hAnsi="Times New Roman"/>
          <w:sz w:val="28"/>
          <w:szCs w:val="28"/>
          <w:lang w:val="ru-RU"/>
        </w:rPr>
        <w:t>поддерживающей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направляющей усилия обучающегося, включающей его в самостоятельную оценочную деятельность) и </w:t>
      </w:r>
      <w:r w:rsidRPr="00CA4934">
        <w:rPr>
          <w:rFonts w:ascii="Times New Roman" w:eastAsia="SchoolBookSanPin" w:hAnsi="Times New Roman"/>
          <w:bCs/>
          <w:sz w:val="28"/>
          <w:szCs w:val="28"/>
          <w:lang w:val="ru-RU"/>
        </w:rPr>
        <w:t>диагностической</w:t>
      </w:r>
      <w:r w:rsidRPr="00CA4934">
        <w:rPr>
          <w:rFonts w:ascii="Times New Roman" w:eastAsia="SchoolBookSanPin" w:hAnsi="Times New Roman"/>
          <w:sz w:val="28"/>
          <w:szCs w:val="28"/>
          <w:lang w:val="ru-RU"/>
        </w:rPr>
        <w:t>, способствующей выявлению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осознанию педагогическим работником и обучающимся существующих проблем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обучении.</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 </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учётом особенностей учебного предмета. </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Результаты текущей оценки являются основой для индивидуализации учебного процесса.</w:t>
      </w:r>
    </w:p>
    <w:p w:rsidR="00614054" w:rsidRPr="00CA4934" w:rsidP="00614A64">
      <w:pPr>
        <w:spacing w:after="0"/>
        <w:ind w:firstLine="709"/>
        <w:jc w:val="both"/>
        <w:rPr>
          <w:rFonts w:ascii="Times New Roman" w:eastAsia="SchoolBookSanPin" w:hAnsi="Times New Roman"/>
          <w:sz w:val="28"/>
          <w:szCs w:val="28"/>
          <w:lang w:val="ru-RU"/>
        </w:rPr>
      </w:pPr>
      <w:r w:rsidRPr="00CA4934" w:rsidR="00316458">
        <w:rPr>
          <w:rFonts w:ascii="Times New Roman" w:eastAsia="SchoolBookSanPin" w:hAnsi="Times New Roman"/>
          <w:sz w:val="28"/>
          <w:szCs w:val="28"/>
          <w:lang w:val="ru-RU"/>
        </w:rPr>
        <w:t>При т</w:t>
      </w:r>
      <w:r w:rsidRPr="00CA4934">
        <w:rPr>
          <w:rFonts w:ascii="Times New Roman" w:eastAsia="SchoolBookSanPin" w:hAnsi="Times New Roman"/>
          <w:sz w:val="28"/>
          <w:szCs w:val="28"/>
          <w:lang w:val="ru-RU"/>
        </w:rPr>
        <w:t>ематическ</w:t>
      </w:r>
      <w:r w:rsidRPr="00CA4934" w:rsidR="00316458">
        <w:rPr>
          <w:rFonts w:ascii="Times New Roman" w:eastAsia="SchoolBookSanPin" w:hAnsi="Times New Roman"/>
          <w:sz w:val="28"/>
          <w:szCs w:val="28"/>
          <w:lang w:val="ru-RU"/>
        </w:rPr>
        <w:t>ой</w:t>
      </w:r>
      <w:r w:rsidRPr="00CA4934">
        <w:rPr>
          <w:rFonts w:ascii="Times New Roman" w:eastAsia="SchoolBookSanPin" w:hAnsi="Times New Roman"/>
          <w:sz w:val="28"/>
          <w:szCs w:val="28"/>
          <w:lang w:val="ru-RU"/>
        </w:rPr>
        <w:t xml:space="preserve"> оценк</w:t>
      </w:r>
      <w:r w:rsidRPr="00CA4934" w:rsidR="00316458">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w:t>
      </w:r>
      <w:r w:rsidRPr="00CA4934" w:rsidR="00316458">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цен</w:t>
      </w:r>
      <w:r w:rsidRPr="00CA4934" w:rsidR="00316458">
        <w:rPr>
          <w:rFonts w:ascii="Times New Roman" w:eastAsia="SchoolBookSanPin" w:hAnsi="Times New Roman"/>
          <w:sz w:val="28"/>
          <w:szCs w:val="28"/>
          <w:lang w:val="ru-RU"/>
        </w:rPr>
        <w:t>ивается</w:t>
      </w:r>
      <w:r w:rsidRPr="00CA4934">
        <w:rPr>
          <w:rFonts w:ascii="Times New Roman" w:eastAsia="SchoolBookSanPin" w:hAnsi="Times New Roman"/>
          <w:sz w:val="28"/>
          <w:szCs w:val="28"/>
          <w:lang w:val="ru-RU"/>
        </w:rPr>
        <w:t xml:space="preserve"> уров</w:t>
      </w:r>
      <w:r w:rsidRPr="00CA4934" w:rsidR="00316458">
        <w:rPr>
          <w:rFonts w:ascii="Times New Roman" w:eastAsia="SchoolBookSanPin" w:hAnsi="Times New Roman"/>
          <w:sz w:val="28"/>
          <w:szCs w:val="28"/>
          <w:lang w:val="ru-RU"/>
        </w:rPr>
        <w:t>ень</w:t>
      </w:r>
      <w:r w:rsidRPr="00CA4934">
        <w:rPr>
          <w:rFonts w:ascii="Times New Roman" w:eastAsia="SchoolBookSanPin" w:hAnsi="Times New Roman"/>
          <w:sz w:val="28"/>
          <w:szCs w:val="28"/>
          <w:lang w:val="ru-RU"/>
        </w:rPr>
        <w:t xml:space="preserve"> достижения тематических планируемых результатов по учебному предмету.</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Внутренний мониторинг </w:t>
      </w:r>
      <w:r w:rsidRPr="00CA4934" w:rsidR="00B718C1">
        <w:rPr>
          <w:rFonts w:ascii="Times New Roman" w:eastAsia="SchoolBookSanPin" w:hAnsi="Times New Roman"/>
          <w:sz w:val="28"/>
          <w:szCs w:val="28"/>
          <w:lang w:val="ru-RU"/>
        </w:rPr>
        <w:t>включает</w:t>
      </w:r>
      <w:r w:rsidRPr="00CA4934">
        <w:rPr>
          <w:rFonts w:ascii="Times New Roman" w:eastAsia="SchoolBookSanPin" w:hAnsi="Times New Roman"/>
          <w:sz w:val="28"/>
          <w:szCs w:val="28"/>
          <w:lang w:val="ru-RU"/>
        </w:rPr>
        <w:t xml:space="preserve"> следующие процедуры:</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стартовая диагностика;</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оценка уровня достижения предметных и метапредметных результатов;</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оценка уровня функциональной грамотности;</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w:t>
      </w:r>
      <w:r w:rsidRPr="00CA4934" w:rsidR="00D861E8">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нных уроков, анализа качества учебных заданий, предлагаемых педагогическим работником обучающимся.</w:t>
      </w:r>
    </w:p>
    <w:p w:rsidR="0061405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Содержание и периодичность внутреннего мониторинга устанавлива</w:t>
      </w:r>
      <w:r w:rsidRPr="00CA4934" w:rsidR="00B718C1">
        <w:rPr>
          <w:rFonts w:ascii="Times New Roman" w:eastAsia="SchoolBookSanPin" w:hAnsi="Times New Roman"/>
          <w:sz w:val="28"/>
          <w:szCs w:val="28"/>
          <w:lang w:val="ru-RU"/>
        </w:rPr>
        <w:t>ю</w:t>
      </w:r>
      <w:r w:rsidRPr="00CA4934">
        <w:rPr>
          <w:rFonts w:ascii="Times New Roman" w:eastAsia="SchoolBookSanPin" w:hAnsi="Times New Roman"/>
          <w:sz w:val="28"/>
          <w:szCs w:val="28"/>
          <w:lang w:val="ru-RU"/>
        </w:rPr>
        <w:t>тся решением педагогического совета образовательной организации. Результаты внутреннего мониторинга являются основанием подготовки рекомендаций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текущей коррекции учебного процесса и его индивидуализации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(или) для повышения квалификации педагогического работника.</w:t>
      </w:r>
    </w:p>
    <w:p w:rsidR="00DE7B1C" w:rsidP="00614A64">
      <w:pPr>
        <w:spacing w:after="0"/>
        <w:jc w:val="center"/>
        <w:rPr>
          <w:rFonts w:ascii="Times New Roman" w:eastAsia="SchoolBookSanPin" w:hAnsi="Times New Roman"/>
          <w:b/>
          <w:sz w:val="28"/>
          <w:szCs w:val="28"/>
          <w:lang w:val="ru-RU"/>
        </w:rPr>
      </w:pPr>
      <w:r w:rsidR="007E2BC6">
        <w:rPr>
          <w:rFonts w:ascii="Times New Roman" w:eastAsia="SchoolBookSanPin" w:hAnsi="Times New Roman"/>
          <w:b/>
          <w:sz w:val="28"/>
          <w:szCs w:val="28"/>
          <w:lang w:val="ru-RU"/>
        </w:rPr>
        <w:t>II</w:t>
      </w:r>
      <w:r w:rsidRPr="00CA4934" w:rsidR="007E2BC6">
        <w:rPr>
          <w:rFonts w:ascii="Times New Roman" w:eastAsia="SchoolBookSanPin" w:hAnsi="Times New Roman"/>
          <w:b/>
          <w:sz w:val="28"/>
          <w:szCs w:val="28"/>
          <w:lang w:val="ru-RU"/>
        </w:rPr>
        <w:t>. СОДЕРЖАТЕЛЬНЫЙ РАЗДЕЛ</w:t>
      </w:r>
    </w:p>
    <w:p w:rsidR="007E2BC6" w:rsidP="00614A64">
      <w:pPr>
        <w:spacing w:after="0"/>
        <w:jc w:val="center"/>
        <w:rPr>
          <w:rFonts w:ascii="Times New Roman" w:hAnsi="Times New Roman"/>
          <w:b/>
          <w:sz w:val="28"/>
          <w:szCs w:val="28"/>
          <w:lang w:val="ru-RU"/>
        </w:rPr>
      </w:pPr>
      <w:r w:rsidRPr="007E2BC6">
        <w:rPr>
          <w:rFonts w:ascii="Times New Roman" w:eastAsia="SchoolBookSanPin" w:hAnsi="Times New Roman"/>
          <w:b/>
          <w:sz w:val="28"/>
          <w:szCs w:val="28"/>
          <w:lang w:val="ru-RU"/>
        </w:rPr>
        <w:t xml:space="preserve">2.1. </w:t>
      </w:r>
      <w:r w:rsidRPr="007E2BC6">
        <w:rPr>
          <w:rFonts w:ascii="Times New Roman" w:hAnsi="Times New Roman"/>
          <w:b/>
          <w:sz w:val="28"/>
          <w:szCs w:val="28"/>
          <w:lang w:val="ru-RU"/>
        </w:rPr>
        <w:t>Рабочие программы учебных предметов, курсов, модулей урочной и внеурочной деятельности</w:t>
      </w:r>
      <w:bookmarkStart w:id="2" w:name="_Hlk115428603"/>
      <w:bookmarkEnd w:id="0"/>
    </w:p>
    <w:p w:rsidR="00BF3BA1" w:rsidRPr="007E2BC6" w:rsidP="00614A64">
      <w:pPr>
        <w:spacing w:after="0"/>
        <w:jc w:val="center"/>
        <w:rPr>
          <w:rFonts w:ascii="Times New Roman" w:hAnsi="Times New Roman"/>
          <w:b/>
          <w:sz w:val="28"/>
          <w:szCs w:val="28"/>
          <w:lang w:val="ru-RU"/>
        </w:rPr>
      </w:pPr>
      <w:r w:rsidR="007E2BC6">
        <w:rPr>
          <w:rFonts w:ascii="Times New Roman" w:hAnsi="Times New Roman"/>
          <w:b/>
          <w:sz w:val="28"/>
          <w:szCs w:val="28"/>
          <w:lang w:val="ru-RU"/>
        </w:rPr>
        <w:t xml:space="preserve">2.1.1. </w:t>
      </w:r>
      <w:r w:rsidRPr="007E2BC6">
        <w:rPr>
          <w:rFonts w:ascii="Times New Roman" w:hAnsi="Times New Roman"/>
          <w:b/>
          <w:sz w:val="28"/>
          <w:szCs w:val="28"/>
          <w:lang w:val="ru-RU"/>
        </w:rPr>
        <w:t>Федеральная рабочая программа по у</w:t>
      </w:r>
      <w:r w:rsidRPr="007E2BC6" w:rsidR="007E2BC6">
        <w:rPr>
          <w:rFonts w:ascii="Times New Roman" w:hAnsi="Times New Roman"/>
          <w:b/>
          <w:sz w:val="28"/>
          <w:szCs w:val="28"/>
          <w:lang w:val="ru-RU"/>
        </w:rPr>
        <w:t>чебному предмету «Русский язык»</w:t>
      </w:r>
    </w:p>
    <w:p w:rsidR="00BF3BA1"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.1</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w:t>
      </w:r>
      <w:r w:rsidRPr="00CA4934">
        <w:rPr>
          <w:rFonts w:ascii="Times New Roman" w:hAnsi="Times New Roman"/>
          <w:sz w:val="28"/>
          <w:szCs w:val="28"/>
          <w:lang w:val="ru-RU"/>
        </w:rPr>
        <w:t xml:space="preserve"> </w:t>
      </w:r>
      <w:r w:rsidRPr="00CA4934">
        <w:rPr>
          <w:rFonts w:ascii="Times New Roman" w:eastAsia="SchoolBookSanPin" w:hAnsi="Times New Roman"/>
          <w:sz w:val="28"/>
          <w:szCs w:val="28"/>
          <w:lang w:val="ru-RU"/>
        </w:rPr>
        <w:t xml:space="preserve">Федеральная рабочая программа по учебному предмету «Русский язык» (предметная область «Русский язык и </w:t>
      </w:r>
      <w:r w:rsidRPr="00CA4934" w:rsidR="00A24212">
        <w:rPr>
          <w:rFonts w:ascii="Times New Roman" w:eastAsia="SchoolBookSanPin" w:hAnsi="Times New Roman"/>
          <w:sz w:val="28"/>
          <w:szCs w:val="28"/>
          <w:lang w:val="ru-RU"/>
        </w:rPr>
        <w:t>литература</w:t>
      </w:r>
      <w:r w:rsidRPr="00CA4934">
        <w:rPr>
          <w:rFonts w:ascii="Times New Roman" w:eastAsia="SchoolBookSanPin" w:hAnsi="Times New Roman"/>
          <w:sz w:val="28"/>
          <w:szCs w:val="28"/>
          <w:lang w:val="ru-RU"/>
        </w:rPr>
        <w:t>»)</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rsidR="00BF3BA1"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.2. Пояснительная записка отражает общие цели и задачи изучения русского языка, место в структуре учебного плана, а также подходы к отбору содержания,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определению планируемых результатов.</w:t>
      </w:r>
    </w:p>
    <w:p w:rsidR="00464243"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BF3BA1">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BF3BA1">
        <w:rPr>
          <w:rFonts w:ascii="Times New Roman" w:eastAsia="SchoolBookSanPin" w:hAnsi="Times New Roman"/>
          <w:sz w:val="28"/>
          <w:szCs w:val="28"/>
          <w:lang w:val="ru-RU"/>
        </w:rPr>
        <w:t xml:space="preserve">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w:t>
      </w:r>
    </w:p>
    <w:p w:rsidR="00BF3BA1"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4. Планируемые результаты освоения программы по русскому языку включают личностные, метапредметные результаты за весь период обучения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уровне основного общего образования, а также предметные достижения обучающегося за каждый год обучения.</w:t>
      </w:r>
    </w:p>
    <w:p w:rsidR="00704BEF"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BF3BA1">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BF3BA1">
        <w:rPr>
          <w:rFonts w:ascii="Times New Roman" w:eastAsia="OfficinaSansBoldITC" w:hAnsi="Times New Roman"/>
          <w:sz w:val="28"/>
          <w:szCs w:val="28"/>
          <w:lang w:val="ru-RU"/>
        </w:rPr>
        <w:t>5.</w:t>
      </w:r>
      <w:r w:rsidRPr="00CA4934" w:rsidR="00B32708">
        <w:rPr>
          <w:rFonts w:ascii="Times New Roman" w:eastAsia="OfficinaSansBoldITC" w:hAnsi="Times New Roman"/>
          <w:sz w:val="28"/>
          <w:szCs w:val="28"/>
          <w:lang w:val="ru-RU"/>
        </w:rPr>
        <w:t xml:space="preserve"> </w:t>
      </w:r>
      <w:r w:rsidRPr="00CA4934" w:rsidR="00460248">
        <w:rPr>
          <w:rFonts w:ascii="Times New Roman" w:eastAsia="OfficinaSansBoldITC" w:hAnsi="Times New Roman"/>
          <w:sz w:val="28"/>
          <w:szCs w:val="28"/>
          <w:lang w:val="ru-RU"/>
        </w:rPr>
        <w:t>Пояснительная записка</w:t>
      </w:r>
      <w:r w:rsidRPr="00CA4934" w:rsidR="004F36DA">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BF3BA1">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BF3BA1">
        <w:rPr>
          <w:rFonts w:ascii="Times New Roman" w:eastAsia="OfficinaSansBoldITC" w:hAnsi="Times New Roman"/>
          <w:sz w:val="28"/>
          <w:szCs w:val="28"/>
          <w:lang w:val="ru-RU"/>
        </w:rPr>
        <w:t>5.1. </w:t>
      </w:r>
      <w:r w:rsidRPr="00CA4934" w:rsidR="00BF3BA1">
        <w:rPr>
          <w:rFonts w:ascii="Times New Roman" w:eastAsia="SchoolBookSanPin" w:hAnsi="Times New Roman"/>
          <w:sz w:val="28"/>
          <w:szCs w:val="28"/>
          <w:lang w:val="ru-RU"/>
        </w:rPr>
        <w:t>Программа по русскому языку на уровне основного общего образования</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разработана с целью оказания методической помощи </w:t>
      </w:r>
      <w:r w:rsidRPr="00CA4934" w:rsidR="00B850D6">
        <w:rPr>
          <w:rFonts w:ascii="Times New Roman" w:eastAsia="SchoolBookSanPin" w:hAnsi="Times New Roman"/>
          <w:sz w:val="28"/>
          <w:szCs w:val="28"/>
          <w:lang w:val="ru-RU"/>
        </w:rPr>
        <w:t>учителю</w:t>
      </w:r>
      <w:r w:rsidRPr="00CA4934">
        <w:rPr>
          <w:rFonts w:ascii="Times New Roman" w:eastAsia="SchoolBookSanPin" w:hAnsi="Times New Roman"/>
          <w:sz w:val="28"/>
          <w:szCs w:val="28"/>
          <w:lang w:val="ru-RU"/>
        </w:rPr>
        <w:t xml:space="preserve"> русского языка в создании рабочей программы по учебному предмету, ориентированной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на современные тенденции в </w:t>
      </w:r>
      <w:r w:rsidRPr="00CA4934" w:rsidR="00884AC9">
        <w:rPr>
          <w:rFonts w:ascii="Times New Roman" w:eastAsia="SchoolBookSanPin" w:hAnsi="Times New Roman"/>
          <w:sz w:val="28"/>
          <w:szCs w:val="28"/>
          <w:lang w:val="ru-RU"/>
        </w:rPr>
        <w:t xml:space="preserve">системе </w:t>
      </w:r>
      <w:r w:rsidRPr="00CA4934">
        <w:rPr>
          <w:rFonts w:ascii="Times New Roman" w:eastAsia="SchoolBookSanPin" w:hAnsi="Times New Roman"/>
          <w:sz w:val="28"/>
          <w:szCs w:val="28"/>
          <w:lang w:val="ru-RU"/>
        </w:rPr>
        <w:t>образовани</w:t>
      </w:r>
      <w:r w:rsidRPr="00CA4934" w:rsidR="00884AC9">
        <w:rPr>
          <w:rFonts w:ascii="Times New Roman" w:eastAsia="SchoolBookSanPin" w:hAnsi="Times New Roman"/>
          <w:sz w:val="28"/>
          <w:szCs w:val="28"/>
          <w:lang w:val="ru-RU"/>
        </w:rPr>
        <w:t>я</w:t>
      </w:r>
      <w:r w:rsidRPr="00CA4934">
        <w:rPr>
          <w:rFonts w:ascii="Times New Roman" w:eastAsia="SchoolBookSanPin" w:hAnsi="Times New Roman"/>
          <w:sz w:val="28"/>
          <w:szCs w:val="28"/>
          <w:lang w:val="ru-RU"/>
        </w:rPr>
        <w:t xml:space="preserve"> и активные методики обучения.</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BF3BA1">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BF3BA1">
        <w:rPr>
          <w:rFonts w:ascii="Times New Roman" w:eastAsia="OfficinaSansBoldITC" w:hAnsi="Times New Roman"/>
          <w:sz w:val="28"/>
          <w:szCs w:val="28"/>
          <w:lang w:val="ru-RU"/>
        </w:rPr>
        <w:t>5.2. </w:t>
      </w:r>
      <w:r w:rsidRPr="00CA4934" w:rsidR="00BF3BA1">
        <w:rPr>
          <w:rFonts w:ascii="Times New Roman" w:eastAsia="SchoolBookSanPin" w:hAnsi="Times New Roman"/>
          <w:sz w:val="28"/>
          <w:szCs w:val="28"/>
          <w:lang w:val="ru-RU"/>
        </w:rPr>
        <w:t xml:space="preserve">Программа по русскому языку </w:t>
      </w:r>
      <w:r w:rsidRPr="00CA4934">
        <w:rPr>
          <w:rFonts w:ascii="Times New Roman" w:eastAsia="SchoolBookSanPin" w:hAnsi="Times New Roman"/>
          <w:position w:val="1"/>
          <w:sz w:val="28"/>
          <w:szCs w:val="28"/>
          <w:lang w:val="ru-RU"/>
        </w:rPr>
        <w:t>позволит учителю:</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реализовать в процессе преподавания русского языка современные подходы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достижению личностных, метапредметных и предметных результатов обучения, сформулированных в ФГОС ООО;</w:t>
      </w:r>
    </w:p>
    <w:p w:rsidR="00A752D4"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position w:val="1"/>
          <w:sz w:val="28"/>
          <w:szCs w:val="28"/>
          <w:lang w:val="ru-RU"/>
        </w:rPr>
        <w:t>определить и структурировать планируемые результаты обучения</w:t>
      </w:r>
      <w:r w:rsidRPr="00CA4934" w:rsidR="00CA4934">
        <w:rPr>
          <w:rFonts w:ascii="Times New Roman" w:eastAsia="SchoolBookSanPin" w:hAnsi="Times New Roman"/>
          <w:position w:val="1"/>
          <w:sz w:val="28"/>
          <w:szCs w:val="28"/>
          <w:lang w:val="ru-RU"/>
        </w:rPr>
        <w:t xml:space="preserve"> </w:t>
      </w:r>
      <w:r w:rsidRPr="00CA4934" w:rsidR="00D67B9C">
        <w:rPr>
          <w:rFonts w:ascii="Times New Roman" w:eastAsia="SchoolBookSanPin" w:hAnsi="Times New Roman"/>
          <w:position w:val="1"/>
          <w:sz w:val="28"/>
          <w:szCs w:val="28"/>
          <w:lang w:val="ru-RU"/>
        </w:rPr>
        <w:t xml:space="preserve">и содержание </w:t>
      </w:r>
      <w:r w:rsidRPr="00CA4934" w:rsidR="00BF3BA1">
        <w:rPr>
          <w:rFonts w:ascii="Times New Roman" w:eastAsia="SchoolBookSanPin" w:hAnsi="Times New Roman"/>
          <w:position w:val="1"/>
          <w:sz w:val="28"/>
          <w:szCs w:val="28"/>
          <w:lang w:val="ru-RU"/>
        </w:rPr>
        <w:t>русского языка</w:t>
      </w:r>
      <w:r w:rsidRPr="00CA4934" w:rsidR="00D67B9C">
        <w:rPr>
          <w:rFonts w:ascii="Times New Roman" w:eastAsia="SchoolBookSanPin" w:hAnsi="Times New Roman"/>
          <w:position w:val="1"/>
          <w:sz w:val="28"/>
          <w:szCs w:val="28"/>
          <w:lang w:val="ru-RU"/>
        </w:rPr>
        <w:t xml:space="preserve"> по годам обучения в соответствии с ФГОС ООО</w:t>
      </w:r>
      <w:r w:rsidRPr="00CA4934">
        <w:rPr>
          <w:rFonts w:ascii="Times New Roman" w:eastAsia="SchoolBookSanPin" w:hAnsi="Times New Roman"/>
          <w:position w:val="1"/>
          <w:sz w:val="28"/>
          <w:szCs w:val="28"/>
          <w:lang w:val="ru-RU"/>
        </w:rPr>
        <w:t>;</w:t>
      </w:r>
      <w:r w:rsidRPr="00CA4934" w:rsidR="00D67B9C">
        <w:rPr>
          <w:rFonts w:ascii="Times New Roman" w:eastAsia="SchoolBookSanPin" w:hAnsi="Times New Roman"/>
          <w:sz w:val="28"/>
          <w:szCs w:val="28"/>
          <w:lang w:val="ru-RU"/>
        </w:rPr>
        <w:t xml:space="preserve">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разработать календарно-тематическое планирование с учётом особенностей конкретного класса.</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A752D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A752D4">
        <w:rPr>
          <w:rFonts w:ascii="Times New Roman" w:eastAsia="OfficinaSansBoldITC" w:hAnsi="Times New Roman"/>
          <w:sz w:val="28"/>
          <w:szCs w:val="28"/>
          <w:lang w:val="ru-RU"/>
        </w:rPr>
        <w:t>5.3. </w:t>
      </w:r>
      <w:r w:rsidRPr="00CA4934">
        <w:rPr>
          <w:rFonts w:ascii="Times New Roman" w:eastAsia="SchoolBookSanPin" w:hAnsi="Times New Roman"/>
          <w:sz w:val="28"/>
          <w:szCs w:val="28"/>
          <w:lang w:val="ru-RU"/>
        </w:rPr>
        <w:t>Русский язык</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государственный язык Российской Федерации, язык межнационального общения народов России, национальный язык русского народа. Как государственный язык и язык межнационального общения русский язык является средством коммуникации всех народов Российской Федерации, основой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социально-экономической, культурной и духовной консолидации.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Высокая функциональная значимость русского языка и выполнение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его существования и функциональных разновидностях, понимание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его стилистических особенностей и выразительных возможностей, умение правильно и эффективно использовать русский язык в различных сферах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ситуациях общения определяют успешность социализации личности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возможности её самореализации в различных жизненно важных для человека областях.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Русский язык, выполняя свои базовые функции общения и выражения мысли, обеспечивает межличностное и социальное взаимодействие людей, участвует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A752D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A752D4">
        <w:rPr>
          <w:rFonts w:ascii="Times New Roman" w:eastAsia="OfficinaSansBoldITC" w:hAnsi="Times New Roman"/>
          <w:sz w:val="28"/>
          <w:szCs w:val="28"/>
          <w:lang w:val="ru-RU"/>
        </w:rPr>
        <w:t>5.4. </w:t>
      </w:r>
      <w:r w:rsidRPr="00CA4934">
        <w:rPr>
          <w:rFonts w:ascii="Times New Roman" w:eastAsia="SchoolBookSanPin" w:hAnsi="Times New Roman"/>
          <w:sz w:val="28"/>
          <w:szCs w:val="28"/>
          <w:lang w:val="ru-RU"/>
        </w:rPr>
        <w:t xml:space="preserve">Обучение русскому языку направлено на совершенствование нравственной и коммуникативной культуры </w:t>
      </w:r>
      <w:r w:rsidRPr="00CA4934" w:rsidR="00FC00E1">
        <w:rPr>
          <w:rFonts w:ascii="Times New Roman" w:eastAsia="SchoolBookSanPin" w:hAnsi="Times New Roman"/>
          <w:sz w:val="28"/>
          <w:szCs w:val="28"/>
          <w:lang w:val="ru-RU"/>
        </w:rPr>
        <w:t>обучающегося</w:t>
      </w:r>
      <w:r w:rsidRPr="00CA4934">
        <w:rPr>
          <w:rFonts w:ascii="Times New Roman" w:eastAsia="SchoolBookSanPin" w:hAnsi="Times New Roman"/>
          <w:sz w:val="28"/>
          <w:szCs w:val="28"/>
          <w:lang w:val="ru-RU"/>
        </w:rPr>
        <w:t>, развитие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его интеллектуальных и творческих способностей, мышления, памяти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воображения, навыков самостоятельной учебной деятельности, самообразования.</w:t>
      </w:r>
    </w:p>
    <w:p w:rsidR="00A752D4"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5.5. </w:t>
      </w:r>
      <w:r w:rsidRPr="00CA4934" w:rsidR="00D67B9C">
        <w:rPr>
          <w:rFonts w:ascii="Times New Roman" w:eastAsia="SchoolBookSanPin" w:hAnsi="Times New Roman"/>
          <w:sz w:val="28"/>
          <w:szCs w:val="28"/>
          <w:lang w:val="ru-RU"/>
        </w:rPr>
        <w:t xml:space="preserve">Содержание </w:t>
      </w:r>
      <w:r w:rsidRPr="00CA4934">
        <w:rPr>
          <w:rFonts w:ascii="Times New Roman" w:eastAsia="SchoolBookSanPin" w:hAnsi="Times New Roman"/>
          <w:sz w:val="28"/>
          <w:szCs w:val="28"/>
          <w:lang w:val="ru-RU"/>
        </w:rPr>
        <w:t xml:space="preserve">программы по </w:t>
      </w:r>
      <w:r w:rsidRPr="00CA4934" w:rsidR="00D67B9C">
        <w:rPr>
          <w:rFonts w:ascii="Times New Roman" w:eastAsia="SchoolBookSanPin" w:hAnsi="Times New Roman"/>
          <w:sz w:val="28"/>
          <w:szCs w:val="28"/>
          <w:lang w:val="ru-RU"/>
        </w:rPr>
        <w:t>русскому языку ориентировано также</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 xml:space="preserve">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её, размышлять о ней, чтобы достигать своих целей, расширять свои знания и возможности, участвовать в социальной жизни. </w:t>
      </w:r>
    </w:p>
    <w:p w:rsidR="00A752D4"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5.6. </w:t>
      </w:r>
      <w:r w:rsidRPr="00CA4934">
        <w:rPr>
          <w:rFonts w:ascii="Times New Roman" w:eastAsia="SchoolBookSanPin" w:hAnsi="Times New Roman"/>
          <w:sz w:val="28"/>
          <w:szCs w:val="28"/>
          <w:lang w:val="ru-RU"/>
        </w:rPr>
        <w:t>Изучение русского языка направлено на достижение следующих целей: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осознание и проявление общероссийской гражданственности, патриотизма, уважения к русскому языку как государственному языку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разных сферах человеческой деятельности</w:t>
      </w:r>
      <w:r w:rsidRPr="00CA4934" w:rsidR="00A752D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проявление уважения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общероссийской и русской культуре, к культуре и языкам всех народов Российской Федерации;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активного и потенциального словарного запаса и использование в собственной речевой практике разнообразных грамматических средств; совершенствование орфографической и пунктуационной грамотности; воспитание стремления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речевому самосовершенствованию;</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совершенствование речевой деятельности, коммуникативных умений, обеспечивающих эффективное взаимодействие с окружающими людьми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ситуациях формального и неформального межличностного и межкультурного общения</w:t>
      </w:r>
      <w:r w:rsidRPr="00CA4934" w:rsidR="00A752D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овладение русским языком как средством получения различной информации, в том числе знаний по разным учебным предметам;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определённых закономерностей и правил, конкретизации</w:t>
      </w:r>
      <w:r w:rsidRPr="00CA4934" w:rsidR="00A752D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процессе изучения русского языка;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развитие функциональной грамотности</w:t>
      </w:r>
      <w:r w:rsidRPr="00CA4934" w:rsidR="00A752D4">
        <w:rPr>
          <w:rFonts w:ascii="Times New Roman" w:eastAsia="SchoolBookSanPin" w:hAnsi="Times New Roman"/>
          <w:sz w:val="28"/>
          <w:szCs w:val="28"/>
          <w:lang w:val="ru-RU"/>
        </w:rPr>
        <w:t xml:space="preserve"> в части формирования </w:t>
      </w:r>
      <w:r w:rsidRPr="00CA4934">
        <w:rPr>
          <w:rFonts w:ascii="Times New Roman" w:eastAsia="SchoolBookSanPin" w:hAnsi="Times New Roman"/>
          <w:sz w:val="28"/>
          <w:szCs w:val="28"/>
          <w:lang w:val="ru-RU"/>
        </w:rPr>
        <w:t>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w:t>
      </w:r>
      <w:r w:rsidRPr="00CA4934" w:rsidR="00A752D4">
        <w:rPr>
          <w:rFonts w:ascii="Times New Roman" w:eastAsia="SchoolBookSanPin" w:hAnsi="Times New Roman"/>
          <w:sz w:val="28"/>
          <w:szCs w:val="28"/>
          <w:lang w:val="ru-RU"/>
        </w:rPr>
        <w:t>, осваивать</w:t>
      </w:r>
      <w:r w:rsidRPr="00CA4934">
        <w:rPr>
          <w:rFonts w:ascii="Times New Roman" w:eastAsia="SchoolBookSanPin" w:hAnsi="Times New Roman"/>
          <w:sz w:val="28"/>
          <w:szCs w:val="28"/>
          <w:lang w:val="ru-RU"/>
        </w:rPr>
        <w:t xml:space="preserve"> стратеги</w:t>
      </w:r>
      <w:r w:rsidRPr="00CA4934" w:rsidR="00A752D4">
        <w:rPr>
          <w:rFonts w:ascii="Times New Roman" w:eastAsia="SchoolBookSanPin" w:hAnsi="Times New Roman"/>
          <w:sz w:val="28"/>
          <w:szCs w:val="28"/>
          <w:lang w:val="ru-RU"/>
        </w:rPr>
        <w:t>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тактик</w:t>
      </w:r>
      <w:r w:rsidRPr="00CA4934" w:rsidR="00A752D4">
        <w:rPr>
          <w:rFonts w:ascii="Times New Roman" w:eastAsia="SchoolBookSanPin" w:hAnsi="Times New Roman"/>
          <w:sz w:val="28"/>
          <w:szCs w:val="28"/>
          <w:lang w:val="ru-RU"/>
        </w:rPr>
        <w:t>и</w:t>
      </w:r>
      <w:r w:rsidRPr="00CA4934">
        <w:rPr>
          <w:rFonts w:ascii="Times New Roman" w:eastAsia="SchoolBookSanPin" w:hAnsi="Times New Roman"/>
          <w:sz w:val="28"/>
          <w:szCs w:val="28"/>
          <w:lang w:val="ru-RU"/>
        </w:rPr>
        <w:t xml:space="preserve"> информационно-смысловой переработки текста, способ</w:t>
      </w:r>
      <w:r w:rsidRPr="00CA4934" w:rsidR="00A752D4">
        <w:rPr>
          <w:rFonts w:ascii="Times New Roman" w:eastAsia="SchoolBookSanPin" w:hAnsi="Times New Roman"/>
          <w:sz w:val="28"/>
          <w:szCs w:val="28"/>
          <w:lang w:val="ru-RU"/>
        </w:rPr>
        <w:t>ы</w:t>
      </w:r>
      <w:r w:rsidRPr="00CA4934">
        <w:rPr>
          <w:rFonts w:ascii="Times New Roman" w:eastAsia="SchoolBookSanPin" w:hAnsi="Times New Roman"/>
          <w:sz w:val="28"/>
          <w:szCs w:val="28"/>
          <w:lang w:val="ru-RU"/>
        </w:rPr>
        <w:t xml:space="preserve"> понимания текста, его назначения, общего смысла, коммуникативного намерения автора</w:t>
      </w:r>
      <w:r w:rsidRPr="00CA4934" w:rsidR="00A752D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логической структуры, роли языковых средств.</w:t>
      </w:r>
    </w:p>
    <w:p w:rsidR="00D67B9C" w:rsidRPr="00CA4934" w:rsidP="00614A64">
      <w:pPr>
        <w:spacing w:after="0"/>
        <w:ind w:firstLine="709"/>
        <w:jc w:val="both"/>
        <w:rPr>
          <w:rFonts w:ascii="Times New Roman" w:eastAsia="SchoolBookSanPin" w:hAnsi="Times New Roman"/>
          <w:position w:val="1"/>
          <w:sz w:val="28"/>
          <w:szCs w:val="28"/>
          <w:lang w:val="ru-RU"/>
        </w:rPr>
      </w:pPr>
      <w:r w:rsidR="007E2BC6">
        <w:rPr>
          <w:rFonts w:ascii="Times New Roman" w:eastAsia="SchoolBookSanPin" w:hAnsi="Times New Roman"/>
          <w:sz w:val="28"/>
          <w:szCs w:val="28"/>
          <w:lang w:val="ru-RU"/>
        </w:rPr>
        <w:t>2.1</w:t>
      </w:r>
      <w:r w:rsidRPr="00CA4934" w:rsidR="00F055F1">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055F1">
        <w:rPr>
          <w:rFonts w:ascii="Times New Roman" w:eastAsia="OfficinaSansBoldITC" w:hAnsi="Times New Roman"/>
          <w:sz w:val="28"/>
          <w:szCs w:val="28"/>
          <w:lang w:val="ru-RU"/>
        </w:rPr>
        <w:t>5.7. </w:t>
      </w:r>
      <w:r w:rsidRPr="00CA4934" w:rsidR="00464243">
        <w:rPr>
          <w:rFonts w:ascii="Times New Roman" w:eastAsia="OfficinaSansBoldITC" w:hAnsi="Times New Roman"/>
          <w:sz w:val="28"/>
          <w:szCs w:val="28"/>
          <w:lang w:val="ru-RU"/>
        </w:rPr>
        <w:t>В соответствии с ФГОС ООО учебный предмет «Русский язык» входит</w:t>
      </w:r>
      <w:r w:rsidRPr="00CA4934" w:rsidR="00CA4934">
        <w:rPr>
          <w:rFonts w:ascii="Times New Roman" w:eastAsia="OfficinaSansBoldITC" w:hAnsi="Times New Roman"/>
          <w:sz w:val="28"/>
          <w:szCs w:val="28"/>
          <w:lang w:val="ru-RU"/>
        </w:rPr>
        <w:t xml:space="preserve"> </w:t>
      </w:r>
      <w:r w:rsidRPr="00CA4934" w:rsidR="00464243">
        <w:rPr>
          <w:rFonts w:ascii="Times New Roman" w:eastAsia="OfficinaSansBoldITC" w:hAnsi="Times New Roman"/>
          <w:sz w:val="28"/>
          <w:szCs w:val="28"/>
          <w:lang w:val="ru-RU"/>
        </w:rPr>
        <w:t>в предметную область «Русский язык и литература» и является обязательным</w:t>
      </w:r>
      <w:r w:rsidRPr="00CA4934" w:rsidR="00CA4934">
        <w:rPr>
          <w:rFonts w:ascii="Times New Roman" w:eastAsia="OfficinaSansBoldITC" w:hAnsi="Times New Roman"/>
          <w:sz w:val="28"/>
          <w:szCs w:val="28"/>
          <w:lang w:val="ru-RU"/>
        </w:rPr>
        <w:t xml:space="preserve"> </w:t>
      </w:r>
      <w:r w:rsidRPr="00CA4934" w:rsidR="00464243">
        <w:rPr>
          <w:rFonts w:ascii="Times New Roman" w:eastAsia="OfficinaSansBoldITC" w:hAnsi="Times New Roman"/>
          <w:sz w:val="28"/>
          <w:szCs w:val="28"/>
          <w:lang w:val="ru-RU"/>
        </w:rPr>
        <w:t xml:space="preserve">для изучения. </w:t>
      </w:r>
      <w:r w:rsidRPr="00CA4934" w:rsidR="00F055F1">
        <w:rPr>
          <w:rFonts w:ascii="Times New Roman" w:eastAsia="SchoolBookSanPin" w:hAnsi="Times New Roman"/>
          <w:sz w:val="28"/>
          <w:szCs w:val="28"/>
          <w:lang w:val="ru-RU"/>
        </w:rPr>
        <w:t xml:space="preserve">Общее число часов, </w:t>
      </w:r>
      <w:r w:rsidRPr="00CA4934" w:rsidR="00963C3A">
        <w:rPr>
          <w:rFonts w:ascii="Times New Roman" w:eastAsia="SchoolBookSanPin" w:hAnsi="Times New Roman"/>
          <w:sz w:val="28"/>
          <w:szCs w:val="28"/>
          <w:lang w:val="ru-RU"/>
        </w:rPr>
        <w:t xml:space="preserve">рекомендованных для изучения </w:t>
      </w:r>
      <w:r w:rsidRPr="00CA4934" w:rsidR="00F055F1">
        <w:rPr>
          <w:rFonts w:ascii="Times New Roman" w:eastAsia="SchoolBookSanPin" w:hAnsi="Times New Roman"/>
          <w:sz w:val="28"/>
          <w:szCs w:val="28"/>
          <w:lang w:val="ru-RU"/>
        </w:rPr>
        <w:t>русского языка,</w:t>
      </w:r>
      <w:r w:rsidRPr="00CA4934" w:rsidR="00E47B62">
        <w:rPr>
          <w:rFonts w:ascii="Times New Roman" w:eastAsia="SchoolBookSanPin" w:hAnsi="Times New Roman"/>
          <w:sz w:val="28"/>
          <w:szCs w:val="28"/>
          <w:lang w:val="ru-RU"/>
        </w:rPr>
        <w:t xml:space="preserve"> –</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714 часов: в 5 классе</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170 часов (5 часов в неделю), в 6 классе</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204 часа (6 часов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неделю), в 7 классе 136 часов (4 часа в неделю), в 8 классе</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102 часа (3 часа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неделю), в 9 классе</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102 часа (3 часа в неделю).</w:t>
      </w:r>
    </w:p>
    <w:p w:rsidR="00F055F1" w:rsidRPr="00CA4934" w:rsidP="00614A64">
      <w:pPr>
        <w:spacing w:after="0"/>
        <w:ind w:firstLine="709"/>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6. Содержание обучения в 5 классе.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F055F1">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055F1">
        <w:rPr>
          <w:rFonts w:ascii="Times New Roman" w:eastAsia="OfficinaSansBoldITC" w:hAnsi="Times New Roman"/>
          <w:sz w:val="28"/>
          <w:szCs w:val="28"/>
          <w:lang w:val="ru-RU"/>
        </w:rPr>
        <w:t>6.1. </w:t>
      </w:r>
      <w:r w:rsidRPr="00CA4934">
        <w:rPr>
          <w:rFonts w:ascii="Times New Roman" w:eastAsia="OfficinaSansBoldITC" w:hAnsi="Times New Roman"/>
          <w:sz w:val="28"/>
          <w:szCs w:val="28"/>
          <w:lang w:val="ru-RU"/>
        </w:rPr>
        <w:t>Общие сведения о языке</w:t>
      </w:r>
      <w:r w:rsidRPr="00CA4934" w:rsidR="003206F3">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Богатство и выразительность русского языка. Лингвистика как наука о языке.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разделы лингвистики.</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F055F1">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055F1">
        <w:rPr>
          <w:rFonts w:ascii="Times New Roman" w:eastAsia="OfficinaSansBoldITC" w:hAnsi="Times New Roman"/>
          <w:sz w:val="28"/>
          <w:szCs w:val="28"/>
          <w:lang w:val="ru-RU"/>
        </w:rPr>
        <w:t>6.2. </w:t>
      </w:r>
      <w:r w:rsidRPr="00CA4934">
        <w:rPr>
          <w:rFonts w:ascii="Times New Roman" w:eastAsia="OfficinaSansBoldITC" w:hAnsi="Times New Roman"/>
          <w:sz w:val="28"/>
          <w:szCs w:val="28"/>
          <w:lang w:val="ru-RU"/>
        </w:rPr>
        <w:t>Язык и речь</w:t>
      </w:r>
      <w:r w:rsidRPr="00CA4934" w:rsidR="003206F3">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Язык и речь. Речь устная и письменная, монологическая и диалогическая, полилог.</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речевой деятельности (говорение, слушание, чтение, письмо),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особенности.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Создание устных монологических высказываний на основе жизненных наблюдений, чтения научно-учебной, художественной и научно-популярной литературы.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Устный пересказ прочитанного или прослушанного текста, в том числе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изменением лица рассказчика.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Участие в диалоге на лингвистические темы (в рамках изученного) и темы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основе жизненных наблюдений.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Речевые формулы приветствия, прощания, просьбы, благодарности.</w:t>
      </w:r>
    </w:p>
    <w:p w:rsidR="008B21E8"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Сочинения различных видов с использованием жизненного и читательского опыта, сюжетной картины (в том числе сочинения-миниатюры).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аудирования: выборочное, ознакомительное, детальное. Виды чтения: изучающее, ознакомительное, просмотровое, поисковое.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00C702E5">
        <w:rPr>
          <w:rFonts w:ascii="Times New Roman" w:eastAsia="SchoolBookSanPin" w:hAnsi="Times New Roman"/>
          <w:sz w:val="28"/>
          <w:szCs w:val="28"/>
          <w:lang w:val="ru-RU"/>
        </w:rPr>
        <w:t>.1</w:t>
      </w:r>
      <w:r w:rsidRPr="00CA4934" w:rsidR="00B178D6">
        <w:rPr>
          <w:rFonts w:ascii="Times New Roman" w:eastAsia="OfficinaSansBoldITC" w:hAnsi="Times New Roman"/>
          <w:sz w:val="28"/>
          <w:szCs w:val="28"/>
          <w:lang w:val="ru-RU"/>
        </w:rPr>
        <w:t>.6.3. </w:t>
      </w:r>
      <w:r w:rsidRPr="00CA4934">
        <w:rPr>
          <w:rFonts w:ascii="Times New Roman" w:eastAsia="OfficinaSansBoldITC" w:hAnsi="Times New Roman"/>
          <w:sz w:val="28"/>
          <w:szCs w:val="28"/>
          <w:lang w:val="ru-RU"/>
        </w:rPr>
        <w:t>Текст</w:t>
      </w:r>
      <w:r w:rsidRPr="00CA4934" w:rsidR="003206F3">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Текст и его основные признаки. Тема и главная мысль текста. Микротема текста. Ключевые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Функционально-смысловые типы речи: описание, повествование, рассуждение; их особенности.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Композиционная структура текста. Абзац как средство членения текста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композиционно-смысловые части.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Средства связи предложений и частей текста: формы слова, однокоренные слова, синонимы, антонимы, личные местоимения, повтор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Повествование как тип речи. Рассказ.</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Смысловой анализ текста: его композиционных особенностей, микротем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абзацев, способов и средств связи предложений в тексте; использование языковых средств выразительности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Подробное, выборочное и сжатое изложение содержания прочитанного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или прослушанного текста. Изложение содержания текста с изменением лица рассказчика.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Информационная переработка текста: простой и сложный план текста</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B178D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B178D6">
        <w:rPr>
          <w:rFonts w:ascii="Times New Roman" w:eastAsia="OfficinaSansBoldITC" w:hAnsi="Times New Roman"/>
          <w:sz w:val="28"/>
          <w:szCs w:val="28"/>
          <w:lang w:val="ru-RU"/>
        </w:rPr>
        <w:t>6.4. </w:t>
      </w:r>
      <w:r w:rsidRPr="00CA4934">
        <w:rPr>
          <w:rFonts w:ascii="Times New Roman" w:eastAsia="OfficinaSansBoldITC" w:hAnsi="Times New Roman"/>
          <w:sz w:val="28"/>
          <w:szCs w:val="28"/>
          <w:lang w:val="ru-RU"/>
        </w:rPr>
        <w:t>Функциональные разновидности языка</w:t>
      </w:r>
      <w:r w:rsidRPr="00CA4934" w:rsidR="003206F3">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Общее представление о функциональных разновидностях языка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разговорной речи, функциональных стилях, языке художественной литературы).</w:t>
      </w:r>
    </w:p>
    <w:p w:rsidR="00F47E86"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B178D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B178D6">
        <w:rPr>
          <w:rFonts w:ascii="Times New Roman" w:eastAsia="OfficinaSansBoldITC" w:hAnsi="Times New Roman"/>
          <w:sz w:val="28"/>
          <w:szCs w:val="28"/>
          <w:lang w:val="ru-RU"/>
        </w:rPr>
        <w:t>6.5. Система языка.</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6.5.1. </w:t>
      </w:r>
      <w:r w:rsidRPr="00CA4934">
        <w:rPr>
          <w:rFonts w:ascii="Times New Roman" w:eastAsia="SchoolBookSanPin" w:hAnsi="Times New Roman"/>
          <w:bCs/>
          <w:sz w:val="28"/>
          <w:szCs w:val="28"/>
          <w:lang w:val="ru-RU"/>
        </w:rPr>
        <w:t>Фонетика. Графика. Орфоэпия</w:t>
      </w:r>
      <w:r w:rsidRPr="00CA4934" w:rsidR="003206F3">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Фонетика и графика как разделы лингвистики.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Звук как единица языка. Смыслоразличительная роль звука.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Система гласных звуков.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Система согласных звуков.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Изменение звуков в речевом потоке. Элементы фонетической транскрипции.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Слог. Ударение. Свойства русского ударения.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Соотношение звуков и букв.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Фонетический анализ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Способы обозначения [й’], мягкости согласных.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Основные выразительные средства фонетики.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Прописные и строчные буквы.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Интонация, её функции. Основные элементы интонации.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6.5.2. </w:t>
      </w:r>
      <w:r w:rsidRPr="00CA4934">
        <w:rPr>
          <w:rFonts w:ascii="Times New Roman" w:eastAsia="SchoolBookSanPin" w:hAnsi="Times New Roman"/>
          <w:bCs/>
          <w:position w:val="1"/>
          <w:sz w:val="28"/>
          <w:szCs w:val="28"/>
          <w:lang w:val="ru-RU"/>
        </w:rPr>
        <w:t>Орфография</w:t>
      </w:r>
      <w:r w:rsidRPr="00CA4934" w:rsidR="003206F3">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Орфография как раздел лингвистики.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Понятие «орфограмма». Буквенные и небуквенные орфограммы.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разделительных </w:t>
      </w:r>
      <w:r w:rsidRPr="00CA4934">
        <w:rPr>
          <w:rFonts w:ascii="Times New Roman" w:eastAsia="SchoolBookSanPin" w:hAnsi="Times New Roman"/>
          <w:bCs/>
          <w:position w:val="1"/>
          <w:sz w:val="28"/>
          <w:szCs w:val="28"/>
          <w:lang w:val="ru-RU"/>
        </w:rPr>
        <w:t xml:space="preserve">ъ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ь</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6.5.3. </w:t>
      </w:r>
      <w:r w:rsidRPr="00CA4934">
        <w:rPr>
          <w:rFonts w:ascii="Times New Roman" w:eastAsia="SchoolBookSanPin" w:hAnsi="Times New Roman"/>
          <w:bCs/>
          <w:position w:val="1"/>
          <w:sz w:val="28"/>
          <w:szCs w:val="28"/>
          <w:lang w:val="ru-RU"/>
        </w:rPr>
        <w:t>Лексикология</w:t>
      </w:r>
      <w:r w:rsidRPr="00CA4934" w:rsidR="003206F3">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Лексикология как раздел лингвистики.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Основные способы толкования лексического значения слова (подбор однокоренных слов; подбор синонимов и антонимов);</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основные способы разъяснения значения слова (по контексту, с помощью толкового словаря).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Слова однозначные и многозначные. Прямое и переносное значения слова. Тематические группы слов. Обозначение родовых и видовых понятий.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Синонимы. Антонимы. Омонимы. Паронимы.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Разные виды лексических словарей (толковый словарь, словари синонимов, антонимов, омонимов, паронимов) и их роль в овладении словарным богатством родного языка.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Лексический анализ слов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6.5.4. </w:t>
      </w:r>
      <w:r w:rsidRPr="00CA4934">
        <w:rPr>
          <w:rFonts w:ascii="Times New Roman" w:eastAsia="SchoolBookSanPin" w:hAnsi="Times New Roman"/>
          <w:bCs/>
          <w:position w:val="1"/>
          <w:sz w:val="28"/>
          <w:szCs w:val="28"/>
          <w:lang w:val="ru-RU"/>
        </w:rPr>
        <w:t>Морфемика. Орфография</w:t>
      </w:r>
      <w:r w:rsidRPr="00CA4934" w:rsidR="003206F3">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Морфемика как раздел лингвистики.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Морфема как минимальная значимая единица языка. Основа слова. Виды морфем (корень, приставка, суффикс, окончание).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Чередование звуков в морфемах (в том числе чередование гласных с нулём звука).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Морфемный анализ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Уместное использование слов с суффиксами оценки в собственной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корней с безударными проверяемыми, непроверяемыми гласными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корней с проверяемыми, непроверяемыми, непроизносимыми согласными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w:t>
      </w:r>
      <w:r w:rsidRPr="00CA4934">
        <w:rPr>
          <w:rFonts w:ascii="Times New Roman" w:eastAsia="SchoolBookSanPin" w:hAnsi="Times New Roman"/>
          <w:bCs/>
          <w:position w:val="1"/>
          <w:sz w:val="28"/>
          <w:szCs w:val="28"/>
          <w:lang w:val="ru-RU"/>
        </w:rPr>
        <w:t>ё</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 xml:space="preserve">о </w:t>
      </w:r>
      <w:r w:rsidRPr="00CA4934">
        <w:rPr>
          <w:rFonts w:ascii="Times New Roman" w:eastAsia="SchoolBookSanPin" w:hAnsi="Times New Roman"/>
          <w:position w:val="1"/>
          <w:sz w:val="28"/>
          <w:szCs w:val="28"/>
          <w:lang w:val="ru-RU"/>
        </w:rPr>
        <w:t>после шипящих в корне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неизменяемых </w:t>
      </w:r>
      <w:r w:rsidRPr="00CA4934" w:rsidR="00206517">
        <w:rPr>
          <w:rFonts w:ascii="Times New Roman" w:eastAsia="SchoolBookSanPin" w:hAnsi="Times New Roman"/>
          <w:position w:val="1"/>
          <w:sz w:val="28"/>
          <w:szCs w:val="28"/>
          <w:lang w:val="ru-RU"/>
        </w:rPr>
        <w:t>при</w:t>
      </w:r>
      <w:r w:rsidRPr="00CA4934">
        <w:rPr>
          <w:rFonts w:ascii="Times New Roman" w:eastAsia="SchoolBookSanPin" w:hAnsi="Times New Roman"/>
          <w:position w:val="1"/>
          <w:sz w:val="28"/>
          <w:szCs w:val="28"/>
          <w:lang w:val="ru-RU"/>
        </w:rPr>
        <w:t xml:space="preserve"> письме приставок и приставок на </w:t>
      </w:r>
      <w:r w:rsidRPr="00CA4934">
        <w:rPr>
          <w:rFonts w:ascii="Times New Roman" w:eastAsia="SchoolBookSanPin" w:hAnsi="Times New Roman"/>
          <w:bCs/>
          <w:position w:val="1"/>
          <w:sz w:val="28"/>
          <w:szCs w:val="28"/>
          <w:lang w:val="ru-RU"/>
        </w:rPr>
        <w:t xml:space="preserve">-з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с</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w:t>
      </w:r>
      <w:r w:rsidRPr="00CA4934">
        <w:rPr>
          <w:rFonts w:ascii="Times New Roman" w:eastAsia="SchoolBookSanPin" w:hAnsi="Times New Roman"/>
          <w:bCs/>
          <w:position w:val="1"/>
          <w:sz w:val="28"/>
          <w:szCs w:val="28"/>
          <w:lang w:val="ru-RU"/>
        </w:rPr>
        <w:t>ы</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 xml:space="preserve">и </w:t>
      </w:r>
      <w:r w:rsidRPr="00CA4934">
        <w:rPr>
          <w:rFonts w:ascii="Times New Roman" w:eastAsia="SchoolBookSanPin" w:hAnsi="Times New Roman"/>
          <w:position w:val="1"/>
          <w:sz w:val="28"/>
          <w:szCs w:val="28"/>
          <w:lang w:val="ru-RU"/>
        </w:rPr>
        <w:t>после приставок.</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w:t>
      </w:r>
      <w:r w:rsidRPr="00CA4934">
        <w:rPr>
          <w:rFonts w:ascii="Times New Roman" w:eastAsia="SchoolBookSanPin" w:hAnsi="Times New Roman"/>
          <w:bCs/>
          <w:position w:val="1"/>
          <w:sz w:val="28"/>
          <w:szCs w:val="28"/>
          <w:lang w:val="ru-RU"/>
        </w:rPr>
        <w:t>ы</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 xml:space="preserve">и </w:t>
      </w:r>
      <w:r w:rsidRPr="00CA4934">
        <w:rPr>
          <w:rFonts w:ascii="Times New Roman" w:eastAsia="SchoolBookSanPin" w:hAnsi="Times New Roman"/>
          <w:position w:val="1"/>
          <w:sz w:val="28"/>
          <w:szCs w:val="28"/>
          <w:lang w:val="ru-RU"/>
        </w:rPr>
        <w:t xml:space="preserve">после </w:t>
      </w:r>
      <w:r w:rsidRPr="00CA4934">
        <w:rPr>
          <w:rFonts w:ascii="Times New Roman" w:eastAsia="SchoolBookSanPin" w:hAnsi="Times New Roman"/>
          <w:bCs/>
          <w:position w:val="1"/>
          <w:sz w:val="28"/>
          <w:szCs w:val="28"/>
          <w:lang w:val="ru-RU"/>
        </w:rPr>
        <w:t>ц</w:t>
      </w:r>
      <w:r w:rsidRPr="00CA4934">
        <w:rPr>
          <w:rFonts w:ascii="Times New Roman" w:eastAsia="SchoolBookSanPin" w:hAnsi="Times New Roman"/>
          <w:position w:val="1"/>
          <w:sz w:val="28"/>
          <w:szCs w:val="28"/>
          <w:lang w:val="ru-RU"/>
        </w:rPr>
        <w:t>.</w:t>
      </w:r>
    </w:p>
    <w:p w:rsidR="0046424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Орфографический анализ слова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6.5.5. </w:t>
      </w:r>
      <w:r w:rsidRPr="00CA4934">
        <w:rPr>
          <w:rFonts w:ascii="Times New Roman" w:eastAsia="SchoolBookSanPin" w:hAnsi="Times New Roman"/>
          <w:bCs/>
          <w:position w:val="1"/>
          <w:sz w:val="28"/>
          <w:szCs w:val="28"/>
          <w:lang w:val="ru-RU"/>
        </w:rPr>
        <w:t>Морфология. Культура речи. Орфография</w:t>
      </w:r>
      <w:r w:rsidRPr="00CA4934" w:rsidR="00F55A41">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Морфология как раздел грамматики. Грамматическое значение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Части речи как лексико-грамматические разряды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Система частей речи в русском языке. Самостоятельные и служебные части речи.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6.5.6.</w:t>
      </w:r>
      <w:r w:rsidRPr="00CA4934" w:rsidR="00B32708">
        <w:rPr>
          <w:rFonts w:ascii="Times New Roman" w:eastAsia="OfficinaSansBoldITC" w:hAnsi="Times New Roman"/>
          <w:sz w:val="28"/>
          <w:szCs w:val="28"/>
          <w:lang w:val="ru-RU"/>
        </w:rPr>
        <w:t xml:space="preserve"> </w:t>
      </w:r>
      <w:r w:rsidRPr="00CA4934">
        <w:rPr>
          <w:rFonts w:ascii="Times New Roman" w:eastAsia="SchoolBookSanPin" w:hAnsi="Times New Roman"/>
          <w:bCs/>
          <w:position w:val="1"/>
          <w:sz w:val="28"/>
          <w:szCs w:val="28"/>
          <w:lang w:val="ru-RU"/>
        </w:rPr>
        <w:t>Имя существительное</w:t>
      </w:r>
      <w:r w:rsidRPr="00CA4934" w:rsidR="003206F3">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Лексико-грамматические разряды имён существительных по значению, имена существительные собственные и нарицательные; имена существительные одушевлённые и неодушевлённые.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Род, число, падеж имени существительного.</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Имена существительные общего рода.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Имена существительные, имеющие форму только единственного или только множественного числа.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Типы склонения имён существительных. Разносклоняемые имена существительные. Несклоняемые имена существительные.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Морфологический анализ имён существительных. Нормы произношения, нормы постановки ударения, нормы словоизменения имён существительных</w:t>
      </w:r>
      <w:r w:rsidRPr="00CA4934" w:rsidR="00CA4934">
        <w:rPr>
          <w:rFonts w:ascii="Times New Roman" w:eastAsia="SchoolBookSanPin" w:hAnsi="Times New Roman"/>
          <w:position w:val="1"/>
          <w:sz w:val="28"/>
          <w:szCs w:val="28"/>
          <w:lang w:val="ru-RU"/>
        </w:rPr>
        <w:t xml:space="preserve"> </w:t>
      </w:r>
      <w:r w:rsidRPr="00CA4934" w:rsidR="001454A9">
        <w:rPr>
          <w:rFonts w:ascii="Times New Roman" w:eastAsia="SchoolBookSanPin" w:hAnsi="Times New Roman"/>
          <w:position w:val="1"/>
          <w:sz w:val="28"/>
          <w:szCs w:val="28"/>
          <w:lang w:val="ru-RU"/>
        </w:rPr>
        <w:t>(в рамках изученного)</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собственных имён существительных. Правописание </w:t>
      </w:r>
      <w:r w:rsidRPr="00CA4934">
        <w:rPr>
          <w:rFonts w:ascii="Times New Roman" w:eastAsia="SchoolBookSanPin" w:hAnsi="Times New Roman"/>
          <w:bCs/>
          <w:position w:val="1"/>
          <w:sz w:val="28"/>
          <w:szCs w:val="28"/>
          <w:lang w:val="ru-RU"/>
        </w:rPr>
        <w:t xml:space="preserve">ь </w:t>
      </w:r>
      <w:r w:rsidRPr="00CA4934">
        <w:rPr>
          <w:rFonts w:ascii="Times New Roman" w:eastAsia="SchoolBookSanPin" w:hAnsi="Times New Roman"/>
          <w:position w:val="1"/>
          <w:sz w:val="28"/>
          <w:szCs w:val="28"/>
          <w:lang w:val="ru-RU"/>
        </w:rPr>
        <w:t>на конце имён существительных после шипящих.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безударных окончаний имён существительных. Правописание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о</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 xml:space="preserve">е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ё</w:t>
      </w:r>
      <w:r w:rsidRPr="00CA4934">
        <w:rPr>
          <w:rFonts w:ascii="Times New Roman" w:eastAsia="SchoolBookSanPin" w:hAnsi="Times New Roman"/>
          <w:position w:val="1"/>
          <w:sz w:val="28"/>
          <w:szCs w:val="28"/>
          <w:lang w:val="ru-RU"/>
        </w:rPr>
        <w:t xml:space="preserve">) после шипящих и </w:t>
      </w:r>
      <w:r w:rsidRPr="00CA4934">
        <w:rPr>
          <w:rFonts w:ascii="Times New Roman" w:eastAsia="SchoolBookSanPin" w:hAnsi="Times New Roman"/>
          <w:bCs/>
          <w:position w:val="1"/>
          <w:sz w:val="28"/>
          <w:szCs w:val="28"/>
          <w:lang w:val="ru-RU"/>
        </w:rPr>
        <w:t xml:space="preserve">ц </w:t>
      </w:r>
      <w:r w:rsidRPr="00CA4934">
        <w:rPr>
          <w:rFonts w:ascii="Times New Roman" w:eastAsia="SchoolBookSanPin" w:hAnsi="Times New Roman"/>
          <w:position w:val="1"/>
          <w:sz w:val="28"/>
          <w:szCs w:val="28"/>
          <w:lang w:val="ru-RU"/>
        </w:rPr>
        <w:t>в суффиксах и окончаниях имён существительных.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суффиксов </w:t>
      </w:r>
      <w:r w:rsidRPr="00CA4934">
        <w:rPr>
          <w:rFonts w:ascii="Times New Roman" w:eastAsia="SchoolBookSanPin" w:hAnsi="Times New Roman"/>
          <w:bCs/>
          <w:position w:val="1"/>
          <w:sz w:val="28"/>
          <w:szCs w:val="28"/>
          <w:lang w:val="ru-RU"/>
        </w:rPr>
        <w:t>-чик-</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-щик-</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ек-</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 xml:space="preserve">-ик-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чик-</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имён существительных.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корней с чередованием </w:t>
      </w:r>
      <w:r w:rsidRPr="00CA4934">
        <w:rPr>
          <w:rFonts w:ascii="Times New Roman" w:eastAsia="SchoolBookSanPin" w:hAnsi="Times New Roman"/>
          <w:bCs/>
          <w:position w:val="1"/>
          <w:sz w:val="28"/>
          <w:szCs w:val="28"/>
          <w:lang w:val="ru-RU"/>
        </w:rPr>
        <w:t xml:space="preserve">а </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о</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лаг</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лож</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раст</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ращ</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рос</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гар</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гор</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зар</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зор</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-клан-</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-клон-</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-скак-</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-скоч-.</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Слитное и раздельное написание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с именами существительными.</w:t>
      </w:r>
    </w:p>
    <w:p w:rsidR="00B178D6" w:rsidRPr="00CA4934" w:rsidP="00614A64">
      <w:pPr>
        <w:spacing w:after="0"/>
        <w:ind w:firstLine="709"/>
        <w:jc w:val="both"/>
        <w:rPr>
          <w:rFonts w:ascii="Times New Roman" w:eastAsia="OfficinaSansBoldITC" w:hAnsi="Times New Roman"/>
          <w:sz w:val="28"/>
          <w:szCs w:val="28"/>
          <w:lang w:val="ru-RU"/>
        </w:rPr>
      </w:pPr>
      <w:r w:rsidRPr="00CA4934" w:rsidR="001454A9">
        <w:rPr>
          <w:rFonts w:ascii="Times New Roman" w:eastAsia="SchoolBookSanPin" w:hAnsi="Times New Roman"/>
          <w:bCs/>
          <w:position w:val="1"/>
          <w:sz w:val="28"/>
          <w:szCs w:val="28"/>
          <w:lang w:val="ru-RU"/>
        </w:rPr>
        <w:t>Орфографический анализ имён существительных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6.5.7. </w:t>
      </w:r>
      <w:r w:rsidRPr="00CA4934">
        <w:rPr>
          <w:rFonts w:ascii="Times New Roman" w:eastAsia="SchoolBookSanPin" w:hAnsi="Times New Roman"/>
          <w:bCs/>
          <w:position w:val="1"/>
          <w:sz w:val="28"/>
          <w:szCs w:val="28"/>
          <w:lang w:val="ru-RU"/>
        </w:rPr>
        <w:t>Имя прилагательное</w:t>
      </w:r>
      <w:r w:rsidRPr="00CA4934" w:rsidR="003206F3">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Имя прилагательное как часть речи. Общее грамматическое значение, морфологические признаки и синтаксические функции имени прилагательного. Роль имени прилагательного 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Имена прилагательные полные и краткие, их синтаксические функции.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Склонение имён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Морфологический анализ имён прилагательных</w:t>
      </w:r>
      <w:r w:rsidRPr="00CA4934" w:rsidR="001454A9">
        <w:rPr>
          <w:rFonts w:ascii="Times New Roman" w:eastAsia="SchoolBookSanPin" w:hAnsi="Times New Roman"/>
          <w:position w:val="1"/>
          <w:sz w:val="28"/>
          <w:szCs w:val="28"/>
          <w:lang w:val="ru-RU"/>
        </w:rPr>
        <w:t xml:space="preserve">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Нормы словоизменения, произношения имён прилагательных, постановки ударения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безударных окончаний имён прилагательных. Правописание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о</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 xml:space="preserve">е </w:t>
      </w:r>
      <w:r w:rsidRPr="00CA4934">
        <w:rPr>
          <w:rFonts w:ascii="Times New Roman" w:eastAsia="SchoolBookSanPin" w:hAnsi="Times New Roman"/>
          <w:position w:val="1"/>
          <w:sz w:val="28"/>
          <w:szCs w:val="28"/>
          <w:lang w:val="ru-RU"/>
        </w:rPr>
        <w:t xml:space="preserve">после шипящих и </w:t>
      </w:r>
      <w:r w:rsidRPr="00CA4934">
        <w:rPr>
          <w:rFonts w:ascii="Times New Roman" w:eastAsia="SchoolBookSanPin" w:hAnsi="Times New Roman"/>
          <w:bCs/>
          <w:position w:val="1"/>
          <w:sz w:val="28"/>
          <w:szCs w:val="28"/>
          <w:lang w:val="ru-RU"/>
        </w:rPr>
        <w:t xml:space="preserve">ц </w:t>
      </w:r>
      <w:r w:rsidRPr="00CA4934">
        <w:rPr>
          <w:rFonts w:ascii="Times New Roman" w:eastAsia="SchoolBookSanPin" w:hAnsi="Times New Roman"/>
          <w:position w:val="1"/>
          <w:sz w:val="28"/>
          <w:szCs w:val="28"/>
          <w:lang w:val="ru-RU"/>
        </w:rPr>
        <w:t>в суффиксах и окончаниях имён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кратких форм имён прилагательных с основой на шипящий.</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Слитное и раздельное написание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с именами прилагательными.</w:t>
      </w:r>
    </w:p>
    <w:p w:rsidR="001454A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Орфографический анализ имён прилагательных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00C702E5">
        <w:rPr>
          <w:rFonts w:ascii="Times New Roman" w:eastAsia="SchoolBookSanPin" w:hAnsi="Times New Roman"/>
          <w:sz w:val="28"/>
          <w:szCs w:val="28"/>
          <w:lang w:val="ru-RU"/>
        </w:rPr>
        <w:t>.1</w:t>
      </w:r>
      <w:r w:rsidRPr="00CA4934" w:rsidR="00F47E86">
        <w:rPr>
          <w:rFonts w:ascii="Times New Roman" w:eastAsia="OfficinaSansBoldITC" w:hAnsi="Times New Roman"/>
          <w:sz w:val="28"/>
          <w:szCs w:val="28"/>
          <w:lang w:val="ru-RU"/>
        </w:rPr>
        <w:t>.6.5.8. </w:t>
      </w:r>
      <w:r w:rsidRPr="00CA4934">
        <w:rPr>
          <w:rFonts w:ascii="Times New Roman" w:eastAsia="SchoolBookSanPin" w:hAnsi="Times New Roman"/>
          <w:bCs/>
          <w:position w:val="1"/>
          <w:sz w:val="28"/>
          <w:szCs w:val="28"/>
          <w:lang w:val="ru-RU"/>
        </w:rPr>
        <w:t>Глагол</w:t>
      </w:r>
      <w:r w:rsidRPr="00CA4934" w:rsidR="003206F3">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Глагол как часть речи. Общее грамматическое значение, морфологические признаки и синтаксические функции глагола.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Роль глагола в словосочетании и предложении, в речи.</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Глаголы совершенного и несовершенного вида, возвратные и невозвратные.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Инфинитив и его грамматические свойства. Основа инфинитива, основа настоящего (будущего простого) времени глагола.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Спряжение глагола.</w:t>
      </w:r>
    </w:p>
    <w:p w:rsidR="001454A9"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Морфологический анализ глаголов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Нормы словоизменения глаголов, постановки ударения в глагольных формах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корней с чередованием</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 xml:space="preserve">е </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 xml:space="preserve">и: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бер</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бир</w:t>
      </w:r>
      <w:r w:rsidRPr="00CA4934">
        <w:rPr>
          <w:rFonts w:ascii="Times New Roman" w:eastAsia="SchoolBookSanPin" w:hAnsi="Times New Roman"/>
          <w:position w:val="1"/>
          <w:sz w:val="28"/>
          <w:szCs w:val="28"/>
          <w:lang w:val="ru-RU"/>
        </w:rPr>
        <w:t>-,</w:t>
      </w:r>
      <w:r w:rsidRPr="00CA4934" w:rsidR="002669E3">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блест</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блист</w:t>
      </w:r>
      <w:r w:rsidRPr="00CA4934">
        <w:rPr>
          <w:rFonts w:ascii="Times New Roman" w:eastAsia="SchoolBookSanPin" w:hAnsi="Times New Roman"/>
          <w:position w:val="1"/>
          <w:sz w:val="28"/>
          <w:szCs w:val="28"/>
          <w:lang w:val="ru-RU"/>
        </w:rPr>
        <w:t>-,</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дер</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дир</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жег</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жиг</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мер</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мир</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пер</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пир</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стел</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стил</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тер</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тир</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Использование </w:t>
      </w:r>
      <w:r w:rsidRPr="00CA4934">
        <w:rPr>
          <w:rFonts w:ascii="Times New Roman" w:eastAsia="SchoolBookSanPin" w:hAnsi="Times New Roman"/>
          <w:bCs/>
          <w:position w:val="1"/>
          <w:sz w:val="28"/>
          <w:szCs w:val="28"/>
          <w:lang w:val="ru-RU"/>
        </w:rPr>
        <w:t xml:space="preserve">ь </w:t>
      </w:r>
      <w:r w:rsidRPr="00CA4934">
        <w:rPr>
          <w:rFonts w:ascii="Times New Roman" w:eastAsia="SchoolBookSanPin" w:hAnsi="Times New Roman"/>
          <w:position w:val="1"/>
          <w:sz w:val="28"/>
          <w:szCs w:val="28"/>
          <w:lang w:val="ru-RU"/>
        </w:rPr>
        <w:t>как показателя грамматической формы в инфинитиве,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форме 2-го лица единственного числа после шипящих.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w:t>
      </w:r>
      <w:r w:rsidRPr="00CA4934">
        <w:rPr>
          <w:rFonts w:ascii="Times New Roman" w:eastAsia="SchoolBookSanPin" w:hAnsi="Times New Roman"/>
          <w:bCs/>
          <w:position w:val="1"/>
          <w:sz w:val="28"/>
          <w:szCs w:val="28"/>
          <w:lang w:val="ru-RU"/>
        </w:rPr>
        <w:t xml:space="preserve">-тся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-ться </w:t>
      </w:r>
      <w:r w:rsidRPr="00CA4934">
        <w:rPr>
          <w:rFonts w:ascii="Times New Roman" w:eastAsia="SchoolBookSanPin" w:hAnsi="Times New Roman"/>
          <w:position w:val="1"/>
          <w:sz w:val="28"/>
          <w:szCs w:val="28"/>
          <w:lang w:val="ru-RU"/>
        </w:rPr>
        <w:t xml:space="preserve">в глаголах, суффиксов </w:t>
      </w:r>
      <w:r w:rsidRPr="00CA4934">
        <w:rPr>
          <w:rFonts w:ascii="Times New Roman" w:eastAsia="SchoolBookSanPin" w:hAnsi="Times New Roman"/>
          <w:bCs/>
          <w:position w:val="1"/>
          <w:sz w:val="28"/>
          <w:szCs w:val="28"/>
          <w:lang w:val="ru-RU"/>
        </w:rPr>
        <w:t>-ова</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ева</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-ыва-</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-ива-</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безударных личных окончаний глагола.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гласной перед суффиксом </w:t>
      </w:r>
      <w:r w:rsidRPr="00CA4934">
        <w:rPr>
          <w:rFonts w:ascii="Times New Roman" w:eastAsia="SchoolBookSanPin" w:hAnsi="Times New Roman"/>
          <w:bCs/>
          <w:position w:val="1"/>
          <w:sz w:val="28"/>
          <w:szCs w:val="28"/>
          <w:lang w:val="ru-RU"/>
        </w:rPr>
        <w:t xml:space="preserve">-л- </w:t>
      </w:r>
      <w:r w:rsidRPr="00CA4934">
        <w:rPr>
          <w:rFonts w:ascii="Times New Roman" w:eastAsia="SchoolBookSanPin" w:hAnsi="Times New Roman"/>
          <w:position w:val="1"/>
          <w:sz w:val="28"/>
          <w:szCs w:val="28"/>
          <w:lang w:val="ru-RU"/>
        </w:rPr>
        <w:t>в формах прошедшего времени глагола.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Слитное и раздельное написание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с глаголами.</w:t>
      </w:r>
    </w:p>
    <w:p w:rsidR="001454A9" w:rsidRPr="00CA4934" w:rsidP="00614A64">
      <w:pPr>
        <w:spacing w:after="0"/>
        <w:ind w:firstLine="709"/>
        <w:jc w:val="both"/>
        <w:rPr>
          <w:rFonts w:ascii="Times New Roman" w:eastAsia="SchoolBookSanPin" w:hAnsi="Times New Roman"/>
          <w:bCs/>
          <w:position w:val="1"/>
          <w:sz w:val="28"/>
          <w:szCs w:val="28"/>
          <w:lang w:val="ru-RU"/>
        </w:rPr>
      </w:pPr>
      <w:r w:rsidRPr="00CA4934">
        <w:rPr>
          <w:rFonts w:ascii="Times New Roman" w:eastAsia="SchoolBookSanPin" w:hAnsi="Times New Roman"/>
          <w:bCs/>
          <w:position w:val="1"/>
          <w:sz w:val="28"/>
          <w:szCs w:val="28"/>
          <w:lang w:val="ru-RU"/>
        </w:rPr>
        <w:t>Орфографический анализ глаголов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6.5.9.</w:t>
      </w:r>
      <w:r w:rsidRPr="00CA4934" w:rsidR="00B32708">
        <w:rPr>
          <w:rFonts w:ascii="Times New Roman" w:eastAsia="OfficinaSansBoldITC" w:hAnsi="Times New Roman"/>
          <w:sz w:val="28"/>
          <w:szCs w:val="28"/>
          <w:lang w:val="ru-RU"/>
        </w:rPr>
        <w:t xml:space="preserve"> </w:t>
      </w:r>
      <w:r w:rsidRPr="00CA4934">
        <w:rPr>
          <w:rFonts w:ascii="Times New Roman" w:eastAsia="SchoolBookSanPin" w:hAnsi="Times New Roman"/>
          <w:bCs/>
          <w:position w:val="1"/>
          <w:sz w:val="28"/>
          <w:szCs w:val="28"/>
          <w:lang w:val="ru-RU"/>
        </w:rPr>
        <w:t>Синтаксис. Культура речи. Пунктуация</w:t>
      </w:r>
      <w:r w:rsidRPr="00CA4934" w:rsidR="00C171D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Синтаксис как раздел грамматики. Словосочетание и предложение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как единицы синтаксиса.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Словосочетание и его признаки. Основные виды словосочетаний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по морфологическим свойствам главного слова (именные, глагольные, наречные). Средства связи слов в словосочетании.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Синтаксический анализ словосочетания.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Предложение и его признаки. Виды предложений по цели высказывания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эмоциональной окраске. Смысловые и интонационные особенности повествовательных, вопросительных, побудительных; восклицательных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невосклицательных предложений.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Главные члены предложения (грамматическая основа). Подлежащее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w:t>
      </w:r>
      <w:r w:rsidRPr="00CA4934" w:rsidR="00464243">
        <w:rPr>
          <w:rFonts w:ascii="Times New Roman" w:eastAsia="SchoolBookSanPin" w:hAnsi="Times New Roman"/>
          <w:position w:val="1"/>
          <w:sz w:val="28"/>
          <w:szCs w:val="28"/>
          <w:lang w:val="ru-RU"/>
        </w:rPr>
        <w:t>способы</w:t>
      </w:r>
      <w:r w:rsidRPr="00CA4934">
        <w:rPr>
          <w:rFonts w:ascii="Times New Roman" w:eastAsia="SchoolBookSanPin" w:hAnsi="Times New Roman"/>
          <w:position w:val="1"/>
          <w:sz w:val="28"/>
          <w:szCs w:val="28"/>
          <w:lang w:val="ru-RU"/>
        </w:rPr>
        <w:t xml:space="preserve"> его выражения: именем существительным или местоимением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Сказуемое и </w:t>
      </w:r>
      <w:r w:rsidRPr="00CA4934" w:rsidR="001454A9">
        <w:rPr>
          <w:rFonts w:ascii="Times New Roman" w:eastAsia="SchoolBookSanPin" w:hAnsi="Times New Roman"/>
          <w:position w:val="1"/>
          <w:sz w:val="28"/>
          <w:szCs w:val="28"/>
          <w:lang w:val="ru-RU"/>
        </w:rPr>
        <w:t xml:space="preserve">способы его </w:t>
      </w:r>
      <w:r w:rsidRPr="00CA4934">
        <w:rPr>
          <w:rFonts w:ascii="Times New Roman" w:eastAsia="SchoolBookSanPin" w:hAnsi="Times New Roman"/>
          <w:position w:val="1"/>
          <w:sz w:val="28"/>
          <w:szCs w:val="28"/>
          <w:lang w:val="ru-RU"/>
        </w:rPr>
        <w:t>выражения: глаголом, именем существительным, именем прилагательным.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Тире между подлежащим и сказуемым.</w:t>
      </w:r>
    </w:p>
    <w:p w:rsidR="00D67B9C" w:rsidRPr="00CA4934" w:rsidP="00614A64">
      <w:pPr>
        <w:tabs>
          <w:tab w:val="left" w:pos="1940"/>
          <w:tab w:val="left" w:pos="3980"/>
          <w:tab w:val="left" w:pos="4340"/>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Предложения распространённые и нераспространённые.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Второстепенные члены предложения: определение, дополнение, обстоятельство. Определение и типичные средства его выраже</w:t>
      </w:r>
      <w:r w:rsidRPr="00CA4934">
        <w:rPr>
          <w:rFonts w:ascii="Times New Roman" w:eastAsia="SchoolBookSanPin" w:hAnsi="Times New Roman"/>
          <w:sz w:val="28"/>
          <w:szCs w:val="28"/>
          <w:lang w:val="ru-RU"/>
        </w:rPr>
        <w:t>ния. Дополнение (прямое и косвенное) и типичные средства его выражения. Обстоятельство, типичные средства его выражения, виды обстоятельств по значению (времени, места, образа действия, цели, причины, меры и степени, условия, уступки).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Простое осложнённое предложение. Однородные члены предложения, их роль в речи. Особенности интонации предложений с однородными членами. Предложения с однородными членами (без союзов, с одиночным союзом </w:t>
      </w:r>
      <w:r w:rsidRPr="00CA4934">
        <w:rPr>
          <w:rFonts w:ascii="Times New Roman" w:eastAsia="SchoolBookSanPin" w:hAnsi="Times New Roman"/>
          <w:bCs/>
          <w:sz w:val="28"/>
          <w:szCs w:val="28"/>
          <w:lang w:val="ru-RU"/>
        </w:rPr>
        <w:t>и</w:t>
      </w:r>
      <w:r w:rsidRPr="00CA4934">
        <w:rPr>
          <w:rFonts w:ascii="Times New Roman" w:eastAsia="SchoolBookSanPin" w:hAnsi="Times New Roman"/>
          <w:sz w:val="28"/>
          <w:szCs w:val="28"/>
          <w:lang w:val="ru-RU"/>
        </w:rPr>
        <w:t xml:space="preserve">, союзами </w:t>
      </w:r>
      <w:r w:rsidRPr="00CA4934">
        <w:rPr>
          <w:rFonts w:ascii="Times New Roman" w:eastAsia="SchoolBookSanPin" w:hAnsi="Times New Roman"/>
          <w:bCs/>
          <w:sz w:val="28"/>
          <w:szCs w:val="28"/>
          <w:lang w:val="ru-RU"/>
        </w:rPr>
        <w:t>а</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но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однако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зато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да</w:t>
      </w:r>
      <w:r w:rsidRP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 xml:space="preserve">(в значении </w:t>
      </w:r>
      <w:r w:rsidRPr="00CA4934">
        <w:rPr>
          <w:rFonts w:ascii="Times New Roman" w:eastAsia="SchoolBookSanPin" w:hAnsi="Times New Roman"/>
          <w:bCs/>
          <w:sz w:val="28"/>
          <w:szCs w:val="28"/>
          <w:lang w:val="ru-RU"/>
        </w:rPr>
        <w:t>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 xml:space="preserve">да </w:t>
      </w:r>
      <w:r w:rsidRPr="00CA4934">
        <w:rPr>
          <w:rFonts w:ascii="Times New Roman" w:eastAsia="SchoolBookSanPin" w:hAnsi="Times New Roman"/>
          <w:sz w:val="28"/>
          <w:szCs w:val="28"/>
          <w:lang w:val="ru-RU"/>
        </w:rPr>
        <w:t xml:space="preserve">(в значении </w:t>
      </w:r>
      <w:r w:rsidRPr="00CA4934">
        <w:rPr>
          <w:rFonts w:ascii="Times New Roman" w:eastAsia="SchoolBookSanPin" w:hAnsi="Times New Roman"/>
          <w:bCs/>
          <w:sz w:val="28"/>
          <w:szCs w:val="28"/>
          <w:lang w:val="ru-RU"/>
        </w:rPr>
        <w:t>но</w:t>
      </w:r>
      <w:r w:rsidRPr="00CA4934">
        <w:rPr>
          <w:rFonts w:ascii="Times New Roman" w:eastAsia="SchoolBookSanPin" w:hAnsi="Times New Roman"/>
          <w:sz w:val="28"/>
          <w:szCs w:val="28"/>
          <w:lang w:val="ru-RU"/>
        </w:rPr>
        <w:t>). Предложения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обобщающим словом при однородных членах.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Предложения с обращением, особенности интонации. Обращение и средства его выражения.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Синтаксический анализ простого и простого осложнённого предложений.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Пунктуационное оформление предложений, осложнённых однородными членами, связанными бессоюзной связью, одиночным союзом </w:t>
      </w:r>
      <w:r w:rsidRPr="00CA4934">
        <w:rPr>
          <w:rFonts w:ascii="Times New Roman" w:eastAsia="SchoolBookSanPin" w:hAnsi="Times New Roman"/>
          <w:bCs/>
          <w:sz w:val="28"/>
          <w:szCs w:val="28"/>
          <w:lang w:val="ru-RU"/>
        </w:rPr>
        <w:t>и</w:t>
      </w:r>
      <w:r w:rsidRPr="00CA4934">
        <w:rPr>
          <w:rFonts w:ascii="Times New Roman" w:eastAsia="SchoolBookSanPin" w:hAnsi="Times New Roman"/>
          <w:sz w:val="28"/>
          <w:szCs w:val="28"/>
          <w:lang w:val="ru-RU"/>
        </w:rPr>
        <w:t>, союзами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а</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но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однако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зато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 xml:space="preserve">да </w:t>
      </w:r>
      <w:r w:rsidRPr="00CA4934">
        <w:rPr>
          <w:rFonts w:ascii="Times New Roman" w:eastAsia="SchoolBookSanPin" w:hAnsi="Times New Roman"/>
          <w:sz w:val="28"/>
          <w:szCs w:val="28"/>
          <w:lang w:val="ru-RU"/>
        </w:rPr>
        <w:t xml:space="preserve">(в значении </w:t>
      </w:r>
      <w:r w:rsidRPr="00CA4934">
        <w:rPr>
          <w:rFonts w:ascii="Times New Roman" w:eastAsia="SchoolBookSanPin" w:hAnsi="Times New Roman"/>
          <w:bCs/>
          <w:sz w:val="28"/>
          <w:szCs w:val="28"/>
          <w:lang w:val="ru-RU"/>
        </w:rPr>
        <w:t>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 xml:space="preserve">да </w:t>
      </w:r>
      <w:r w:rsidRPr="00CA4934">
        <w:rPr>
          <w:rFonts w:ascii="Times New Roman" w:eastAsia="SchoolBookSanPin" w:hAnsi="Times New Roman"/>
          <w:sz w:val="28"/>
          <w:szCs w:val="28"/>
          <w:lang w:val="ru-RU"/>
        </w:rPr>
        <w:t xml:space="preserve">(в значении </w:t>
      </w:r>
      <w:r w:rsidRPr="00CA4934">
        <w:rPr>
          <w:rFonts w:ascii="Times New Roman" w:eastAsia="SchoolBookSanPin" w:hAnsi="Times New Roman"/>
          <w:bCs/>
          <w:sz w:val="28"/>
          <w:szCs w:val="28"/>
          <w:lang w:val="ru-RU"/>
        </w:rPr>
        <w:t>но</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Предложения простые и сложные. Сложные предложения с бессоюзной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союзной связью. Предложения сложносочинённые и сложноподчинённые (общее представление, практическое усвоение).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Пунктуационное оформление сложных предложений, состоящих из частей, связанных бессоюзной связью и союзами </w:t>
      </w:r>
      <w:r w:rsidRPr="00CA4934">
        <w:rPr>
          <w:rFonts w:ascii="Times New Roman" w:eastAsia="SchoolBookSanPin" w:hAnsi="Times New Roman"/>
          <w:bCs/>
          <w:sz w:val="28"/>
          <w:szCs w:val="28"/>
          <w:lang w:val="ru-RU"/>
        </w:rPr>
        <w:t>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но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а</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однако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зато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да</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Предложения с прямой речью.</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Пунктуационное оформление предложений с прямой речью.</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Диалог.</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Пунктуационное оформление диалога </w:t>
      </w:r>
      <w:r w:rsidRPr="00CA4934" w:rsidR="00206517">
        <w:rPr>
          <w:rFonts w:ascii="Times New Roman" w:eastAsia="SchoolBookSanPin" w:hAnsi="Times New Roman"/>
          <w:position w:val="1"/>
          <w:sz w:val="28"/>
          <w:szCs w:val="28"/>
          <w:lang w:val="ru-RU"/>
        </w:rPr>
        <w:t>при</w:t>
      </w:r>
      <w:r w:rsidRPr="00CA4934">
        <w:rPr>
          <w:rFonts w:ascii="Times New Roman" w:eastAsia="SchoolBookSanPin" w:hAnsi="Times New Roman"/>
          <w:position w:val="1"/>
          <w:sz w:val="28"/>
          <w:szCs w:val="28"/>
          <w:lang w:val="ru-RU"/>
        </w:rPr>
        <w:t xml:space="preserve"> письме.</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Пунктуация как раздел лингвистики.</w:t>
      </w:r>
    </w:p>
    <w:p w:rsidR="0046424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Пунктуационный анализ предложения (в рамках изученного).</w:t>
      </w:r>
    </w:p>
    <w:p w:rsidR="00B178D6" w:rsidRPr="00CA4934" w:rsidP="00614A64">
      <w:pPr>
        <w:spacing w:after="0"/>
        <w:ind w:firstLine="709"/>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 xml:space="preserve">7. Содержание обучения в </w:t>
      </w:r>
      <w:r w:rsidRPr="00CA4934" w:rsidR="00F47E86">
        <w:rPr>
          <w:rFonts w:ascii="Times New Roman" w:eastAsia="OfficinaSansBoldITC" w:hAnsi="Times New Roman"/>
          <w:sz w:val="28"/>
          <w:szCs w:val="28"/>
          <w:lang w:val="ru-RU"/>
        </w:rPr>
        <w:t>6</w:t>
      </w:r>
      <w:r w:rsidRPr="00CA4934">
        <w:rPr>
          <w:rFonts w:ascii="Times New Roman" w:eastAsia="OfficinaSansBoldITC" w:hAnsi="Times New Roman"/>
          <w:sz w:val="28"/>
          <w:szCs w:val="28"/>
          <w:lang w:val="ru-RU"/>
        </w:rPr>
        <w:t xml:space="preserve"> классе.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00C702E5">
        <w:rPr>
          <w:rFonts w:ascii="Times New Roman" w:eastAsia="SchoolBookSanPin" w:hAnsi="Times New Roman"/>
          <w:sz w:val="28"/>
          <w:szCs w:val="28"/>
          <w:lang w:val="ru-RU"/>
        </w:rPr>
        <w:t>.1</w:t>
      </w:r>
      <w:r w:rsidRPr="00CA4934" w:rsidR="00B178D6">
        <w:rPr>
          <w:rFonts w:ascii="Times New Roman" w:eastAsia="OfficinaSansBoldITC" w:hAnsi="Times New Roman"/>
          <w:sz w:val="28"/>
          <w:szCs w:val="28"/>
          <w:lang w:val="ru-RU"/>
        </w:rPr>
        <w:t>.7.1</w:t>
      </w:r>
      <w:r w:rsidRPr="00CA4934" w:rsidR="00B178D6">
        <w:rPr>
          <w:rFonts w:ascii="Times New Roman" w:eastAsia="OfficinaSansBoldITC" w:hAnsi="Times New Roman"/>
          <w:sz w:val="28"/>
          <w:szCs w:val="28"/>
          <w:lang w:val="ru-RU"/>
        </w:rPr>
        <w:t>. </w:t>
      </w:r>
      <w:r w:rsidRPr="00CA4934">
        <w:rPr>
          <w:rFonts w:ascii="Times New Roman" w:eastAsia="OfficinaSansBoldITC" w:hAnsi="Times New Roman"/>
          <w:sz w:val="28"/>
          <w:szCs w:val="28"/>
          <w:lang w:val="ru-RU"/>
        </w:rPr>
        <w:t>Общие сведения о языке</w:t>
      </w:r>
      <w:r w:rsidRPr="00CA4934" w:rsidR="00C171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Русский язык</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государственный язык Российской Федерации и язык межнационального общения.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Понятие о литературном языке.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B178D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B178D6">
        <w:rPr>
          <w:rFonts w:ascii="Times New Roman" w:eastAsia="OfficinaSansBoldITC" w:hAnsi="Times New Roman"/>
          <w:sz w:val="28"/>
          <w:szCs w:val="28"/>
          <w:lang w:val="ru-RU"/>
        </w:rPr>
        <w:t>7.2. </w:t>
      </w:r>
      <w:r w:rsidRPr="00CA4934">
        <w:rPr>
          <w:rFonts w:ascii="Times New Roman" w:eastAsia="OfficinaSansBoldITC" w:hAnsi="Times New Roman"/>
          <w:sz w:val="28"/>
          <w:szCs w:val="28"/>
          <w:lang w:val="ru-RU"/>
        </w:rPr>
        <w:t>Язык и речь</w:t>
      </w:r>
      <w:r w:rsidRPr="00CA4934" w:rsidR="00C171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Монолог-описание, монолог-повествование, монолог-рассуждение; сообщение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лингвистическую тему.</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Виды диалога: побуждение к действию, обмен мнениями.</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B178D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B178D6">
        <w:rPr>
          <w:rFonts w:ascii="Times New Roman" w:eastAsia="OfficinaSansBoldITC" w:hAnsi="Times New Roman"/>
          <w:sz w:val="28"/>
          <w:szCs w:val="28"/>
          <w:lang w:val="ru-RU"/>
        </w:rPr>
        <w:t>7.3. </w:t>
      </w:r>
      <w:r w:rsidRPr="00CA4934">
        <w:rPr>
          <w:rFonts w:ascii="Times New Roman" w:eastAsia="OfficinaSansBoldITC" w:hAnsi="Times New Roman"/>
          <w:sz w:val="28"/>
          <w:szCs w:val="28"/>
          <w:lang w:val="ru-RU"/>
        </w:rPr>
        <w:t>Текст</w:t>
      </w:r>
      <w:r w:rsidRPr="00CA4934" w:rsidR="00C171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Смысловой анализ текста: его композиционных особенностей, микротем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абзацев, способов и средств связи предложений в тексте; использование языковых средств выразительности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Информационная переработка текста. План текста (простой, сложный; назывной, вопросный); главная и второстепенная информация текста; пересказ текста.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как тип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внешности человека.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помещения.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природы.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местности.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действий.</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B178D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B178D6">
        <w:rPr>
          <w:rFonts w:ascii="Times New Roman" w:eastAsia="OfficinaSansBoldITC" w:hAnsi="Times New Roman"/>
          <w:sz w:val="28"/>
          <w:szCs w:val="28"/>
          <w:lang w:val="ru-RU"/>
        </w:rPr>
        <w:t>7.4. </w:t>
      </w:r>
      <w:r w:rsidRPr="00CA4934">
        <w:rPr>
          <w:rFonts w:ascii="Times New Roman" w:eastAsia="OfficinaSansBoldITC" w:hAnsi="Times New Roman"/>
          <w:sz w:val="28"/>
          <w:szCs w:val="28"/>
          <w:lang w:val="ru-RU"/>
        </w:rPr>
        <w:t>Функциональные разновидности языка</w:t>
      </w:r>
      <w:r w:rsidRPr="00CA4934" w:rsidR="00F55A41">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Официально-деловой стиль. Заявление. Расписка. Научный стиль. Словарная статья. Научное сообщение.</w:t>
      </w:r>
    </w:p>
    <w:p w:rsidR="00F47E86"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B178D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B178D6">
        <w:rPr>
          <w:rFonts w:ascii="Times New Roman" w:eastAsia="OfficinaSansBoldITC" w:hAnsi="Times New Roman"/>
          <w:sz w:val="28"/>
          <w:szCs w:val="28"/>
          <w:lang w:val="ru-RU"/>
        </w:rPr>
        <w:t>7.5. </w:t>
      </w:r>
      <w:r w:rsidRPr="00CA4934" w:rsidR="006F4896">
        <w:rPr>
          <w:rFonts w:ascii="Times New Roman" w:eastAsia="OfficinaSansBoldITC" w:hAnsi="Times New Roman"/>
          <w:sz w:val="28"/>
          <w:szCs w:val="28"/>
          <w:lang w:val="ru-RU"/>
        </w:rPr>
        <w:t>Система языка</w:t>
      </w:r>
      <w:r w:rsidRPr="00CA4934" w:rsidR="00C171D9">
        <w:rPr>
          <w:rFonts w:ascii="Times New Roman" w:eastAsia="OfficinaSansBoldITC" w:hAnsi="Times New Roman"/>
          <w:sz w:val="28"/>
          <w:szCs w:val="28"/>
          <w:lang w:val="ru-RU"/>
        </w:rPr>
        <w:t>.</w:t>
      </w:r>
      <w:r w:rsidRPr="00CA4934" w:rsidR="00B178D6">
        <w:rPr>
          <w:rFonts w:ascii="Times New Roman" w:eastAsia="OfficinaSansBoldITC" w:hAnsi="Times New Roman"/>
          <w:sz w:val="28"/>
          <w:szCs w:val="28"/>
          <w:lang w:val="ru-RU"/>
        </w:rPr>
        <w:t xml:space="preserve"> </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7.5.1. </w:t>
      </w:r>
      <w:r w:rsidRPr="00CA4934">
        <w:rPr>
          <w:rFonts w:ascii="Times New Roman" w:eastAsia="OfficinaSansBoldITC" w:hAnsi="Times New Roman"/>
          <w:sz w:val="28"/>
          <w:szCs w:val="28"/>
          <w:lang w:val="ru-RU"/>
        </w:rPr>
        <w:t>Лексикология. Культура речи</w:t>
      </w:r>
      <w:r w:rsidRPr="00CA4934" w:rsidR="00C171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Лексика русского языка с точки зрения её происхождения:</w:t>
      </w:r>
      <w:r w:rsidRPr="00CA4934" w:rsidR="00DF21D5">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исконно русские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заимствованные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Лексика русского языка с точки зрения принадлежности к активному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пассивному запасу: неологизмы, устаревшие слова (историзмы и архаизмы).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Лексика русского языка с точки зрения сферы употребления: общеупотребительная лексика и лексика ограниченного употребления (диалектизмы, термины, профессионализмы, жаргонизмы).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Стилистические пласты лексики: стилистически нейтральная, высокая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сниженная лексика.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Лексический анализ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Фразеологизмы. Их признаки и значение. Употребление лексических средств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соответствии с ситуацией общения.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Оценка своей и чужой речи с точки зрения точного, уместного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выразительного словоупотребления.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Эпитеты, метафоры, олицетворения.</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Лексические словари.</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7.5.2. </w:t>
      </w:r>
      <w:r w:rsidRPr="00CA4934">
        <w:rPr>
          <w:rFonts w:ascii="Times New Roman" w:eastAsia="OfficinaSansBoldITC" w:hAnsi="Times New Roman"/>
          <w:sz w:val="28"/>
          <w:szCs w:val="28"/>
          <w:lang w:val="ru-RU"/>
        </w:rPr>
        <w:t>Словообразование. Культура речи. Орфография</w:t>
      </w:r>
      <w:r w:rsidRPr="00CA4934" w:rsidR="00C171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Формообразующие и словообразующие морфемы. Производящая основа.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способы образования слов в русском языке (приставочный, суффиксальный, приставочно-суффиксальный, бессуффиксный, сложение, переход из одной части речи в другую).</w:t>
      </w:r>
    </w:p>
    <w:p w:rsidR="00A0163A"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Понятие об этимологии (общее представление).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Морфемный и словообразовательный анализ слов. Правописание сложных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сложносокращённых слов.</w:t>
      </w:r>
    </w:p>
    <w:p w:rsidR="00D67B9C" w:rsidRPr="00CA4934" w:rsidP="00614A64">
      <w:pPr>
        <w:spacing w:after="0"/>
        <w:ind w:firstLine="709"/>
        <w:jc w:val="both"/>
        <w:rPr>
          <w:rFonts w:ascii="Times New Roman" w:eastAsia="SchoolBookSanPin" w:hAnsi="Times New Roman"/>
          <w:sz w:val="28"/>
          <w:szCs w:val="28"/>
          <w:lang w:val="ru-RU"/>
        </w:rPr>
      </w:pPr>
      <w:r w:rsidRPr="00CA4934" w:rsidR="008338F5">
        <w:rPr>
          <w:rFonts w:ascii="Times New Roman" w:eastAsia="SchoolBookSanPin" w:hAnsi="Times New Roman"/>
          <w:sz w:val="28"/>
          <w:szCs w:val="28"/>
          <w:lang w:val="ru-RU"/>
        </w:rPr>
        <w:t>П</w:t>
      </w:r>
      <w:r w:rsidRPr="00CA4934">
        <w:rPr>
          <w:rFonts w:ascii="Times New Roman" w:eastAsia="SchoolBookSanPin" w:hAnsi="Times New Roman"/>
          <w:sz w:val="28"/>
          <w:szCs w:val="28"/>
          <w:lang w:val="ru-RU"/>
        </w:rPr>
        <w:t>равописания корня -</w:t>
      </w:r>
      <w:r w:rsidRPr="00CA4934">
        <w:rPr>
          <w:rFonts w:ascii="Times New Roman" w:eastAsia="SchoolBookSanPin" w:hAnsi="Times New Roman"/>
          <w:bCs/>
          <w:sz w:val="28"/>
          <w:szCs w:val="28"/>
          <w:lang w:val="ru-RU"/>
        </w:rPr>
        <w:t>кас</w:t>
      </w:r>
      <w:r w:rsidRPr="00CA4934">
        <w:rPr>
          <w:rFonts w:ascii="Times New Roman" w:eastAsia="SchoolBookSanPin" w:hAnsi="Times New Roman"/>
          <w:sz w:val="28"/>
          <w:szCs w:val="28"/>
          <w:lang w:val="ru-RU"/>
        </w:rPr>
        <w:t>-</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w:t>
      </w:r>
      <w:r w:rsidRPr="00CA4934">
        <w:rPr>
          <w:rFonts w:ascii="Times New Roman" w:eastAsia="SchoolBookSanPin" w:hAnsi="Times New Roman"/>
          <w:bCs/>
          <w:sz w:val="28"/>
          <w:szCs w:val="28"/>
          <w:lang w:val="ru-RU"/>
        </w:rPr>
        <w:t>кос</w:t>
      </w:r>
      <w:r w:rsidRPr="00CA4934">
        <w:rPr>
          <w:rFonts w:ascii="Times New Roman" w:eastAsia="SchoolBookSanPin" w:hAnsi="Times New Roman"/>
          <w:sz w:val="28"/>
          <w:szCs w:val="28"/>
          <w:lang w:val="ru-RU"/>
        </w:rPr>
        <w:t xml:space="preserve">- с чередованием </w:t>
      </w:r>
      <w:r w:rsidRPr="00CA4934">
        <w:rPr>
          <w:rFonts w:ascii="Times New Roman" w:eastAsia="SchoolBookSanPin" w:hAnsi="Times New Roman"/>
          <w:bCs/>
          <w:position w:val="1"/>
          <w:sz w:val="28"/>
          <w:szCs w:val="28"/>
          <w:lang w:val="ru-RU"/>
        </w:rPr>
        <w:t xml:space="preserve">а </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о</w:t>
      </w:r>
      <w:r w:rsidRPr="00CA4934">
        <w:rPr>
          <w:rFonts w:ascii="Times New Roman" w:eastAsia="SchoolBookSanPin" w:hAnsi="Times New Roman"/>
          <w:position w:val="1"/>
          <w:sz w:val="28"/>
          <w:szCs w:val="28"/>
          <w:lang w:val="ru-RU"/>
        </w:rPr>
        <w:t xml:space="preserve">, гласных в приставках </w:t>
      </w:r>
      <w:r w:rsidRPr="00CA4934">
        <w:rPr>
          <w:rFonts w:ascii="Times New Roman" w:eastAsia="SchoolBookSanPin" w:hAnsi="Times New Roman"/>
          <w:bCs/>
          <w:position w:val="1"/>
          <w:sz w:val="28"/>
          <w:szCs w:val="28"/>
          <w:lang w:val="ru-RU"/>
        </w:rPr>
        <w:t>пре</w:t>
      </w:r>
      <w:r w:rsidRPr="00CA4934">
        <w:rPr>
          <w:rFonts w:ascii="Times New Roman" w:eastAsia="SchoolBookSanPin" w:hAnsi="Times New Roman"/>
          <w:position w:val="1"/>
          <w:sz w:val="28"/>
          <w:szCs w:val="28"/>
          <w:lang w:val="ru-RU"/>
        </w:rPr>
        <w:t xml:space="preserve">- и </w:t>
      </w:r>
      <w:r w:rsidRPr="00CA4934">
        <w:rPr>
          <w:rFonts w:ascii="Times New Roman" w:eastAsia="SchoolBookSanPin" w:hAnsi="Times New Roman"/>
          <w:bCs/>
          <w:position w:val="1"/>
          <w:sz w:val="28"/>
          <w:szCs w:val="28"/>
          <w:lang w:val="ru-RU"/>
        </w:rPr>
        <w:t>при</w:t>
      </w:r>
      <w:r w:rsidRPr="00CA4934">
        <w:rPr>
          <w:rFonts w:ascii="Times New Roman" w:eastAsia="SchoolBookSanPin" w:hAnsi="Times New Roman"/>
          <w:position w:val="1"/>
          <w:sz w:val="28"/>
          <w:szCs w:val="28"/>
          <w:lang w:val="ru-RU"/>
        </w:rPr>
        <w:t>-.</w:t>
      </w:r>
    </w:p>
    <w:p w:rsidR="009953B8" w:rsidRPr="00CA4934" w:rsidP="00614A64">
      <w:pPr>
        <w:spacing w:after="0"/>
        <w:ind w:firstLine="709"/>
        <w:jc w:val="both"/>
        <w:rPr>
          <w:rFonts w:ascii="Times New Roman" w:eastAsia="OfficinaSansBoldITC" w:hAnsi="Times New Roman"/>
          <w:sz w:val="28"/>
          <w:szCs w:val="28"/>
          <w:lang w:val="ru-RU"/>
        </w:rPr>
      </w:pPr>
      <w:r w:rsidRPr="00CA4934">
        <w:rPr>
          <w:rFonts w:ascii="Times New Roman" w:eastAsia="OfficinaSansBoldITC" w:hAnsi="Times New Roman"/>
          <w:sz w:val="28"/>
          <w:szCs w:val="28"/>
          <w:lang w:val="ru-RU"/>
        </w:rPr>
        <w:t>Орфографический анализ слов (в рамках изученного).</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7.5.3. </w:t>
      </w:r>
      <w:r w:rsidRPr="00CA4934">
        <w:rPr>
          <w:rFonts w:ascii="Times New Roman" w:eastAsia="OfficinaSansBoldITC" w:hAnsi="Times New Roman"/>
          <w:sz w:val="28"/>
          <w:szCs w:val="28"/>
          <w:lang w:val="ru-RU"/>
        </w:rPr>
        <w:t>Морфология. Культура речи. Орфография</w:t>
      </w:r>
      <w:r w:rsidRPr="00CA4934" w:rsidR="00C171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7.5.3.1. </w:t>
      </w:r>
      <w:r w:rsidRPr="00CA4934">
        <w:rPr>
          <w:rFonts w:ascii="Times New Roman" w:eastAsia="SchoolBookSanPin" w:hAnsi="Times New Roman"/>
          <w:bCs/>
          <w:sz w:val="28"/>
          <w:szCs w:val="28"/>
          <w:lang w:val="ru-RU"/>
        </w:rPr>
        <w:t>Имя существительное</w:t>
      </w:r>
      <w:r w:rsidRPr="00CA4934" w:rsidR="00C171D9">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Особенности словообразования.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Нормы произношения имён существительных, нормы постановки ударения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Нормы словоизменения имён существительных.</w:t>
      </w:r>
    </w:p>
    <w:p w:rsidR="009953B8"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Морфологический анализ имён существительных. </w:t>
      </w:r>
    </w:p>
    <w:p w:rsidR="00D67B9C" w:rsidRPr="00CA4934" w:rsidP="00614A64">
      <w:pPr>
        <w:spacing w:after="0"/>
        <w:ind w:firstLine="709"/>
        <w:jc w:val="both"/>
        <w:rPr>
          <w:rFonts w:ascii="Times New Roman" w:eastAsia="SchoolBookSanPin" w:hAnsi="Times New Roman"/>
          <w:sz w:val="28"/>
          <w:szCs w:val="28"/>
          <w:lang w:val="ru-RU"/>
        </w:rPr>
      </w:pPr>
      <w:r w:rsidRPr="00CA4934" w:rsidR="00464243">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слитного и дефисного написания </w:t>
      </w:r>
      <w:r w:rsidRPr="00CA4934">
        <w:rPr>
          <w:rFonts w:ascii="Times New Roman" w:eastAsia="SchoolBookSanPin" w:hAnsi="Times New Roman"/>
          <w:bCs/>
          <w:position w:val="1"/>
          <w:sz w:val="28"/>
          <w:szCs w:val="28"/>
          <w:lang w:val="ru-RU"/>
        </w:rPr>
        <w:t>пол</w:t>
      </w:r>
      <w:r w:rsidRPr="00CA4934">
        <w:rPr>
          <w:rFonts w:ascii="Times New Roman" w:eastAsia="SchoolBookSanPin" w:hAnsi="Times New Roman"/>
          <w:position w:val="1"/>
          <w:sz w:val="28"/>
          <w:szCs w:val="28"/>
          <w:lang w:val="ru-RU"/>
        </w:rPr>
        <w:t xml:space="preserve">- и </w:t>
      </w:r>
      <w:r w:rsidRPr="00CA4934">
        <w:rPr>
          <w:rFonts w:ascii="Times New Roman" w:eastAsia="SchoolBookSanPin" w:hAnsi="Times New Roman"/>
          <w:bCs/>
          <w:position w:val="1"/>
          <w:sz w:val="28"/>
          <w:szCs w:val="28"/>
          <w:lang w:val="ru-RU"/>
        </w:rPr>
        <w:t>полу</w:t>
      </w:r>
      <w:r w:rsidRPr="00CA4934">
        <w:rPr>
          <w:rFonts w:ascii="Times New Roman" w:eastAsia="SchoolBookSanPin" w:hAnsi="Times New Roman"/>
          <w:position w:val="1"/>
          <w:sz w:val="28"/>
          <w:szCs w:val="28"/>
          <w:lang w:val="ru-RU"/>
        </w:rPr>
        <w:t>- со словами.</w:t>
      </w:r>
    </w:p>
    <w:p w:rsidR="009953B8" w:rsidRPr="00CA4934" w:rsidP="00614A64">
      <w:pPr>
        <w:spacing w:after="0"/>
        <w:ind w:firstLine="709"/>
        <w:jc w:val="both"/>
        <w:rPr>
          <w:rFonts w:ascii="Times New Roman" w:eastAsia="SchoolBookSanPin" w:hAnsi="Times New Roman"/>
          <w:bCs/>
          <w:position w:val="1"/>
          <w:sz w:val="28"/>
          <w:szCs w:val="28"/>
          <w:lang w:val="ru-RU"/>
        </w:rPr>
      </w:pPr>
      <w:r w:rsidRPr="00CA4934">
        <w:rPr>
          <w:rFonts w:ascii="Times New Roman" w:eastAsia="SchoolBookSanPin" w:hAnsi="Times New Roman"/>
          <w:bCs/>
          <w:position w:val="1"/>
          <w:sz w:val="28"/>
          <w:szCs w:val="28"/>
          <w:lang w:val="ru-RU"/>
        </w:rPr>
        <w:t>Орфографический анализ имён существительных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7</w:t>
      </w:r>
      <w:r w:rsidRPr="00CA4934" w:rsidR="00F47E86">
        <w:rPr>
          <w:rFonts w:ascii="Times New Roman" w:eastAsia="OfficinaSansBoldITC" w:hAnsi="Times New Roman"/>
          <w:sz w:val="28"/>
          <w:szCs w:val="28"/>
          <w:lang w:val="ru-RU"/>
        </w:rPr>
        <w:t>.5.3.2. </w:t>
      </w:r>
      <w:r w:rsidRPr="00CA4934">
        <w:rPr>
          <w:rFonts w:ascii="Times New Roman" w:eastAsia="SchoolBookSanPin" w:hAnsi="Times New Roman"/>
          <w:bCs/>
          <w:position w:val="1"/>
          <w:sz w:val="28"/>
          <w:szCs w:val="28"/>
          <w:lang w:val="ru-RU"/>
        </w:rPr>
        <w:t>Имя прилагательное</w:t>
      </w:r>
      <w:r w:rsidRPr="00CA4934" w:rsidR="00C171D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Качественные, относительные и притяжательные имена прилагательные.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Степени сравнения качественных имён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Словообразование имён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Морфологический анализ имён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w:t>
      </w:r>
      <w:r w:rsidRPr="00CA4934">
        <w:rPr>
          <w:rFonts w:ascii="Times New Roman" w:eastAsia="SchoolBookSanPin" w:hAnsi="Times New Roman"/>
          <w:bCs/>
          <w:position w:val="1"/>
          <w:sz w:val="28"/>
          <w:szCs w:val="28"/>
          <w:lang w:val="ru-RU"/>
        </w:rPr>
        <w:t xml:space="preserve">н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нн </w:t>
      </w:r>
      <w:r w:rsidRPr="00CA4934">
        <w:rPr>
          <w:rFonts w:ascii="Times New Roman" w:eastAsia="SchoolBookSanPin" w:hAnsi="Times New Roman"/>
          <w:position w:val="1"/>
          <w:sz w:val="28"/>
          <w:szCs w:val="28"/>
          <w:lang w:val="ru-RU"/>
        </w:rPr>
        <w:t>в именах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суффиксов -</w:t>
      </w:r>
      <w:r w:rsidRPr="00CA4934">
        <w:rPr>
          <w:rFonts w:ascii="Times New Roman" w:eastAsia="SchoolBookSanPin" w:hAnsi="Times New Roman"/>
          <w:bCs/>
          <w:position w:val="1"/>
          <w:sz w:val="28"/>
          <w:szCs w:val="28"/>
          <w:lang w:val="ru-RU"/>
        </w:rPr>
        <w:t>к</w:t>
      </w:r>
      <w:r w:rsidRPr="00CA4934">
        <w:rPr>
          <w:rFonts w:ascii="Times New Roman" w:eastAsia="SchoolBookSanPin" w:hAnsi="Times New Roman"/>
          <w:position w:val="1"/>
          <w:sz w:val="28"/>
          <w:szCs w:val="28"/>
          <w:lang w:val="ru-RU"/>
        </w:rPr>
        <w:t>- и -</w:t>
      </w:r>
      <w:r w:rsidRPr="00CA4934">
        <w:rPr>
          <w:rFonts w:ascii="Times New Roman" w:eastAsia="SchoolBookSanPin" w:hAnsi="Times New Roman"/>
          <w:bCs/>
          <w:position w:val="1"/>
          <w:sz w:val="28"/>
          <w:szCs w:val="28"/>
          <w:lang w:val="ru-RU"/>
        </w:rPr>
        <w:t>ск</w:t>
      </w:r>
      <w:r w:rsidRPr="00CA4934">
        <w:rPr>
          <w:rFonts w:ascii="Times New Roman" w:eastAsia="SchoolBookSanPin" w:hAnsi="Times New Roman"/>
          <w:position w:val="1"/>
          <w:sz w:val="28"/>
          <w:szCs w:val="28"/>
          <w:lang w:val="ru-RU"/>
        </w:rPr>
        <w:t>- имён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сложных имён прилагательных.</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Нормы произношения имён прилагательных, нормы ударения (в рамках изученного).</w:t>
      </w:r>
    </w:p>
    <w:p w:rsidR="0046424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Орфографический анализ имени прилагательного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F47E86">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F47E86">
        <w:rPr>
          <w:rFonts w:ascii="Times New Roman" w:eastAsia="OfficinaSansBoldITC" w:hAnsi="Times New Roman"/>
          <w:sz w:val="28"/>
          <w:szCs w:val="28"/>
          <w:lang w:val="ru-RU"/>
        </w:rPr>
        <w:t>7.5.3.3. </w:t>
      </w:r>
      <w:r w:rsidRPr="00CA4934">
        <w:rPr>
          <w:rFonts w:ascii="Times New Roman" w:eastAsia="SchoolBookSanPin" w:hAnsi="Times New Roman"/>
          <w:bCs/>
          <w:position w:val="1"/>
          <w:sz w:val="28"/>
          <w:szCs w:val="28"/>
          <w:lang w:val="ru-RU"/>
        </w:rPr>
        <w:t>Имя числительное</w:t>
      </w:r>
      <w:r w:rsidRPr="00CA4934" w:rsidR="00C171D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Общее грамматическое значение имени числительного. Синтаксические функции имён числительных.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Разряды имён числительных по значению: количественные</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целые, дробные, собирательные), порядковые числительные.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Разряды имён числительных по строению: простые, сложные, составные числительные.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Словообразование имён числительных.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Склонение количественных и порядковых имён числительных.</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Правильное образование форм имён числительных.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Правильное употребление собирательных имён числительных.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Морфологический анализ имён числительных.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sidR="00464243">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правописания имён числительных: написание </w:t>
      </w:r>
      <w:r w:rsidRPr="00CA4934">
        <w:rPr>
          <w:rFonts w:ascii="Times New Roman" w:eastAsia="SchoolBookSanPin" w:hAnsi="Times New Roman"/>
          <w:bCs/>
          <w:position w:val="1"/>
          <w:sz w:val="28"/>
          <w:szCs w:val="28"/>
          <w:lang w:val="ru-RU"/>
        </w:rPr>
        <w:t xml:space="preserve">ь </w:t>
      </w:r>
      <w:r w:rsidRPr="00CA4934">
        <w:rPr>
          <w:rFonts w:ascii="Times New Roman" w:eastAsia="SchoolBookSanPin" w:hAnsi="Times New Roman"/>
          <w:position w:val="1"/>
          <w:sz w:val="28"/>
          <w:szCs w:val="28"/>
          <w:lang w:val="ru-RU"/>
        </w:rPr>
        <w:t xml:space="preserve">в именах числительных; написание двойных согласных; слитное, раздельное, дефисное написание числительных; </w:t>
      </w:r>
      <w:r w:rsidRPr="00CA4934" w:rsidR="004470B5">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правописания окончаний числительных.</w:t>
      </w:r>
    </w:p>
    <w:p w:rsidR="009953B8" w:rsidRPr="00CA4934" w:rsidP="00614A64">
      <w:pPr>
        <w:spacing w:after="0"/>
        <w:ind w:firstLine="709"/>
        <w:jc w:val="both"/>
        <w:rPr>
          <w:rFonts w:ascii="Times New Roman" w:eastAsia="SchoolBookSanPin" w:hAnsi="Times New Roman"/>
          <w:bCs/>
          <w:position w:val="1"/>
          <w:sz w:val="28"/>
          <w:szCs w:val="28"/>
          <w:lang w:val="ru-RU"/>
        </w:rPr>
      </w:pPr>
      <w:r w:rsidRPr="00CA4934">
        <w:rPr>
          <w:rFonts w:ascii="Times New Roman" w:eastAsia="SchoolBookSanPin" w:hAnsi="Times New Roman"/>
          <w:bCs/>
          <w:position w:val="1"/>
          <w:sz w:val="28"/>
          <w:szCs w:val="28"/>
          <w:lang w:val="ru-RU"/>
        </w:rPr>
        <w:t>Орфографический анализ имён числительных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7.5.3.4. </w:t>
      </w:r>
      <w:r w:rsidRPr="00CA4934">
        <w:rPr>
          <w:rFonts w:ascii="Times New Roman" w:eastAsia="SchoolBookSanPin" w:hAnsi="Times New Roman"/>
          <w:bCs/>
          <w:position w:val="1"/>
          <w:sz w:val="28"/>
          <w:szCs w:val="28"/>
          <w:lang w:val="ru-RU"/>
        </w:rPr>
        <w:t>Местоимение</w:t>
      </w:r>
      <w:r w:rsidRPr="00CA4934" w:rsidR="00C171D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Общее грамматическое значение местоимения. Синтаксические функции местоимений.</w:t>
      </w:r>
      <w:r w:rsidRPr="00CA4934" w:rsidR="00464243">
        <w:rPr>
          <w:rFonts w:ascii="Times New Roman" w:eastAsia="SchoolBookSanPin" w:hAnsi="Times New Roman"/>
          <w:position w:val="1"/>
          <w:sz w:val="28"/>
          <w:szCs w:val="28"/>
          <w:lang w:val="ru-RU"/>
        </w:rPr>
        <w:t xml:space="preserve"> Роль местоимений 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Разряды местоимений: личные, возвратное, вопросительные, относительные, указательные, притяжательные, неопределённые, отрицательные, определительные.</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Склонение местоимений.</w:t>
      </w:r>
    </w:p>
    <w:p w:rsidR="0046424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Словообразование местоимений.</w:t>
      </w:r>
    </w:p>
    <w:p w:rsidR="0046424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Морфологический анализ местоимений.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Употребление местоимений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притяжательные и указательные местоимения как средства связи предложений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тексте.</w:t>
      </w:r>
    </w:p>
    <w:p w:rsidR="00D67B9C" w:rsidRPr="00CA4934" w:rsidP="00614A64">
      <w:pPr>
        <w:spacing w:after="0"/>
        <w:ind w:firstLine="709"/>
        <w:jc w:val="both"/>
        <w:rPr>
          <w:rFonts w:ascii="Times New Roman" w:eastAsia="SchoolBookSanPin" w:hAnsi="Times New Roman"/>
          <w:sz w:val="28"/>
          <w:szCs w:val="28"/>
          <w:lang w:val="ru-RU"/>
        </w:rPr>
      </w:pPr>
      <w:r w:rsidRPr="00CA4934" w:rsidR="00464243">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правописания местоимений: правописание местоимений с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ни</w:t>
      </w:r>
      <w:r w:rsidRPr="00CA4934">
        <w:rPr>
          <w:rFonts w:ascii="Times New Roman" w:eastAsia="SchoolBookSanPin" w:hAnsi="Times New Roman"/>
          <w:position w:val="1"/>
          <w:sz w:val="28"/>
          <w:szCs w:val="28"/>
          <w:lang w:val="ru-RU"/>
        </w:rPr>
        <w:t>; слитное, раздельное и дефисное написание местоимений.</w:t>
      </w:r>
    </w:p>
    <w:p w:rsidR="009953B8" w:rsidRPr="00CA4934" w:rsidP="00614A64">
      <w:pPr>
        <w:spacing w:after="0"/>
        <w:ind w:firstLine="709"/>
        <w:jc w:val="both"/>
        <w:rPr>
          <w:rFonts w:ascii="Times New Roman" w:eastAsia="SchoolBookSanPin" w:hAnsi="Times New Roman"/>
          <w:bCs/>
          <w:position w:val="1"/>
          <w:sz w:val="28"/>
          <w:szCs w:val="28"/>
          <w:lang w:val="ru-RU"/>
        </w:rPr>
      </w:pPr>
      <w:r w:rsidRPr="00CA4934">
        <w:rPr>
          <w:rFonts w:ascii="Times New Roman" w:eastAsia="SchoolBookSanPin" w:hAnsi="Times New Roman"/>
          <w:bCs/>
          <w:position w:val="1"/>
          <w:sz w:val="28"/>
          <w:szCs w:val="28"/>
          <w:lang w:val="ru-RU"/>
        </w:rPr>
        <w:t>Орфографический анализ местоимений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7.5.3.5. </w:t>
      </w:r>
      <w:r w:rsidRPr="00CA4934">
        <w:rPr>
          <w:rFonts w:ascii="Times New Roman" w:eastAsia="SchoolBookSanPin" w:hAnsi="Times New Roman"/>
          <w:bCs/>
          <w:position w:val="1"/>
          <w:sz w:val="28"/>
          <w:szCs w:val="28"/>
          <w:lang w:val="ru-RU"/>
        </w:rPr>
        <w:t>Глагол</w:t>
      </w:r>
      <w:r w:rsidRPr="00CA4934" w:rsidR="00C171D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Переходные и непереходные глаголы.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Разноспрягаемые глаголы.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Безличные глаголы. Использование личных глаголов в безличном значении.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Изъявительное, условное и повелительное наклонения глагола.</w:t>
      </w:r>
      <w:r w:rsidRPr="00CA4934" w:rsidR="00464243">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Нормы ударения в глагольных формах (в рамках изученного).</w:t>
      </w:r>
      <w:r w:rsidRPr="00CA4934" w:rsidR="00464243">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Нормы словоизменения глаголов.</w:t>
      </w:r>
      <w:r w:rsidRPr="00CA4934" w:rsidR="00380097">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Видо-временная соотнесённость глагольных форм в тексте.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Морфологический анализ глаголов.</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Использование </w:t>
      </w:r>
      <w:r w:rsidRPr="00CA4934">
        <w:rPr>
          <w:rFonts w:ascii="Times New Roman" w:eastAsia="SchoolBookSanPin" w:hAnsi="Times New Roman"/>
          <w:bCs/>
          <w:position w:val="1"/>
          <w:sz w:val="28"/>
          <w:szCs w:val="28"/>
          <w:lang w:val="ru-RU"/>
        </w:rPr>
        <w:t xml:space="preserve">ь </w:t>
      </w:r>
      <w:r w:rsidRPr="00CA4934">
        <w:rPr>
          <w:rFonts w:ascii="Times New Roman" w:eastAsia="SchoolBookSanPin" w:hAnsi="Times New Roman"/>
          <w:position w:val="1"/>
          <w:sz w:val="28"/>
          <w:szCs w:val="28"/>
          <w:lang w:val="ru-RU"/>
        </w:rPr>
        <w:t>как показателя грамматической формы в повелительном наклонении глагола.</w:t>
      </w:r>
    </w:p>
    <w:p w:rsidR="009953B8"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Орфографический анализ глаголов (в рамках изученного).</w:t>
      </w:r>
    </w:p>
    <w:p w:rsidR="00577303" w:rsidRPr="00CA4934" w:rsidP="00614A64">
      <w:pPr>
        <w:spacing w:after="0"/>
        <w:ind w:firstLine="709"/>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8. Содержание обучения в 7 классе.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8.1. </w:t>
      </w:r>
      <w:r w:rsidRPr="00CA4934">
        <w:rPr>
          <w:rFonts w:ascii="Times New Roman" w:eastAsia="OfficinaSansBoldITC" w:hAnsi="Times New Roman"/>
          <w:sz w:val="28"/>
          <w:szCs w:val="28"/>
          <w:lang w:val="ru-RU"/>
        </w:rPr>
        <w:t>Общие сведения о языке</w:t>
      </w:r>
      <w:r w:rsidRPr="00CA4934" w:rsidR="00C171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Русский язык как развивающееся явление. Взаимосвязь языка, культуры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истории народа.</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8.2. </w:t>
      </w:r>
      <w:r w:rsidRPr="00CA4934">
        <w:rPr>
          <w:rFonts w:ascii="Times New Roman" w:eastAsia="OfficinaSansBoldITC" w:hAnsi="Times New Roman"/>
          <w:sz w:val="28"/>
          <w:szCs w:val="28"/>
          <w:lang w:val="ru-RU"/>
        </w:rPr>
        <w:t>Язык и речь</w:t>
      </w:r>
      <w:r w:rsidRPr="00CA4934" w:rsidR="00C171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Монолог-описание, монолог-рассуждение, монолог-повествование.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диалога: побуждение к действию, обмен мнениями, запрос информации, сообщение информации.</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8.3.</w:t>
      </w:r>
      <w:r w:rsidRPr="00CA4934" w:rsidR="00577303">
        <w:rPr>
          <w:rFonts w:ascii="Times New Roman" w:eastAsia="OfficinaSansBoldITC" w:hAnsi="Times New Roman"/>
          <w:sz w:val="28"/>
          <w:szCs w:val="28"/>
          <w:lang w:val="ru-RU"/>
        </w:rPr>
        <w:t> </w:t>
      </w:r>
      <w:r w:rsidRPr="00CA4934">
        <w:rPr>
          <w:rFonts w:ascii="Times New Roman" w:eastAsia="OfficinaSansBoldITC" w:hAnsi="Times New Roman"/>
          <w:sz w:val="28"/>
          <w:szCs w:val="28"/>
          <w:lang w:val="ru-RU"/>
        </w:rPr>
        <w:t>Текст</w:t>
      </w:r>
      <w:r w:rsidRPr="00CA4934" w:rsidR="00C171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Текст как речевое произведение. Основные признаки текста (</w:t>
      </w:r>
      <w:r w:rsidRPr="00CA4934">
        <w:rPr>
          <w:rFonts w:ascii="Times New Roman" w:eastAsia="SchoolBookSanPin" w:hAnsi="Times New Roman"/>
          <w:position w:val="1"/>
          <w:sz w:val="28"/>
          <w:szCs w:val="28"/>
          <w:lang w:val="ru-RU"/>
        </w:rPr>
        <w:t>обобщение).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Структура текста. Абзац.</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Информационная переработка текста: план текста (простой, сложный; назывной, вопросный, тезисный); главная и второстепенная информация текста.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Способы и средства связи предложений в тексте (обобщение).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Языковые средства выразительности в тексте: фонетические</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звукопись), словообразовательные, лексические (обобщение).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Рассуждение как функционально-смысловой тип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Структурные особенности текста-рассуждения.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Смысловой анализ текста: его композиционных особенностей, микротем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абзацев, способов и средств связи предложений в тексте; использование языковых средств выразительности (в рамках изученного).</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8.4. </w:t>
      </w:r>
      <w:r w:rsidRPr="00CA4934">
        <w:rPr>
          <w:rFonts w:ascii="Times New Roman" w:eastAsia="OfficinaSansBoldITC" w:hAnsi="Times New Roman"/>
          <w:sz w:val="28"/>
          <w:szCs w:val="28"/>
          <w:lang w:val="ru-RU"/>
        </w:rPr>
        <w:t>Функциональные разновидности языка</w:t>
      </w:r>
      <w:r w:rsidRPr="00CA4934" w:rsidR="00C171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Публицистический стиль. Сфера употребления, функции, языковые особенности.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Жанры публицистического стиля (репортаж, заметка, интервью).</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Употребление языковых средств выразительности в текстах публицистического стиля.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Официально-деловой стиль. Сфера употребления, функции, языковые особенности. Инструкция.</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8.5. </w:t>
      </w:r>
      <w:r w:rsidRPr="00CA4934" w:rsidR="006F4896">
        <w:rPr>
          <w:rFonts w:ascii="Times New Roman" w:eastAsia="OfficinaSansBoldITC" w:hAnsi="Times New Roman"/>
          <w:sz w:val="28"/>
          <w:szCs w:val="28"/>
          <w:lang w:val="ru-RU"/>
        </w:rPr>
        <w:t>Система языка</w:t>
      </w:r>
      <w:r w:rsidRPr="00CA4934" w:rsidR="00C171D9">
        <w:rPr>
          <w:rFonts w:ascii="Times New Roman" w:eastAsia="OfficinaSansBoldITC" w:hAnsi="Times New Roman"/>
          <w:sz w:val="28"/>
          <w:szCs w:val="28"/>
          <w:lang w:val="ru-RU"/>
        </w:rPr>
        <w:t>.</w:t>
      </w:r>
      <w:r w:rsidRPr="00CA4934" w:rsidR="006F4896">
        <w:rPr>
          <w:rFonts w:ascii="Times New Roman" w:eastAsia="OfficinaSansBoldITC" w:hAnsi="Times New Roman"/>
          <w:sz w:val="28"/>
          <w:szCs w:val="28"/>
          <w:lang w:val="ru-RU"/>
        </w:rPr>
        <w:t xml:space="preserve"> </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8.5.1. </w:t>
      </w:r>
      <w:r w:rsidRPr="00CA4934">
        <w:rPr>
          <w:rFonts w:ascii="Times New Roman" w:eastAsia="OfficinaSansBoldITC" w:hAnsi="Times New Roman"/>
          <w:sz w:val="28"/>
          <w:szCs w:val="28"/>
          <w:lang w:val="ru-RU"/>
        </w:rPr>
        <w:t>Морфология. Культура речи</w:t>
      </w:r>
      <w:r w:rsidRPr="00CA4934" w:rsidR="00C171D9">
        <w:rPr>
          <w:rFonts w:ascii="Times New Roman" w:eastAsia="OfficinaSansBoldITC" w:hAnsi="Times New Roman"/>
          <w:sz w:val="28"/>
          <w:szCs w:val="28"/>
          <w:lang w:val="ru-RU"/>
        </w:rPr>
        <w:t>.</w:t>
      </w:r>
      <w:r w:rsidRPr="00CA4934" w:rsidR="00380097">
        <w:rPr>
          <w:rFonts w:ascii="Times New Roman" w:eastAsia="OfficinaSansBoldITC" w:hAnsi="Times New Roman"/>
          <w:sz w:val="28"/>
          <w:szCs w:val="28"/>
          <w:lang w:val="ru-RU"/>
        </w:rPr>
        <w:t xml:space="preserve"> Орфография.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Морфология как раздел науки о языке (обобщение).</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8.5.2. </w:t>
      </w:r>
      <w:r w:rsidRPr="00CA4934">
        <w:rPr>
          <w:rFonts w:ascii="Times New Roman" w:eastAsia="SchoolBookSanPin" w:hAnsi="Times New Roman"/>
          <w:bCs/>
          <w:position w:val="1"/>
          <w:sz w:val="28"/>
          <w:szCs w:val="28"/>
          <w:lang w:val="ru-RU"/>
        </w:rPr>
        <w:t>Причастие</w:t>
      </w:r>
      <w:r w:rsidRPr="00CA4934" w:rsidR="00C171D9">
        <w:rPr>
          <w:rFonts w:ascii="Times New Roman" w:eastAsia="SchoolBookSanPin" w:hAnsi="Times New Roman"/>
          <w:bCs/>
          <w:position w:val="1"/>
          <w:sz w:val="28"/>
          <w:szCs w:val="28"/>
          <w:lang w:val="ru-RU"/>
        </w:rPr>
        <w:t>.</w:t>
      </w:r>
    </w:p>
    <w:p w:rsidR="00380097" w:rsidRPr="00CA4934" w:rsidP="00614A64">
      <w:pPr>
        <w:spacing w:after="0"/>
        <w:ind w:firstLine="709"/>
        <w:jc w:val="both"/>
        <w:rPr>
          <w:rFonts w:ascii="Times New Roman" w:eastAsia="SchoolBookSanPin" w:hAnsi="Times New Roman"/>
          <w:position w:val="1"/>
          <w:sz w:val="28"/>
          <w:szCs w:val="28"/>
          <w:lang w:val="ru-RU"/>
        </w:rPr>
      </w:pPr>
      <w:r w:rsidRPr="00CA4934" w:rsidR="00D67B9C">
        <w:rPr>
          <w:rFonts w:ascii="Times New Roman" w:eastAsia="SchoolBookSanPin" w:hAnsi="Times New Roman"/>
          <w:position w:val="1"/>
          <w:sz w:val="28"/>
          <w:szCs w:val="28"/>
          <w:lang w:val="ru-RU"/>
        </w:rPr>
        <w:t>Причасти</w:t>
      </w:r>
      <w:r w:rsidRPr="00CA4934">
        <w:rPr>
          <w:rFonts w:ascii="Times New Roman" w:eastAsia="SchoolBookSanPin" w:hAnsi="Times New Roman"/>
          <w:position w:val="1"/>
          <w:sz w:val="28"/>
          <w:szCs w:val="28"/>
          <w:lang w:val="ru-RU"/>
        </w:rPr>
        <w:t>е</w:t>
      </w:r>
      <w:r w:rsidRPr="00CA4934" w:rsidR="00D67B9C">
        <w:rPr>
          <w:rFonts w:ascii="Times New Roman" w:eastAsia="SchoolBookSanPin" w:hAnsi="Times New Roman"/>
          <w:position w:val="1"/>
          <w:sz w:val="28"/>
          <w:szCs w:val="28"/>
          <w:lang w:val="ru-RU"/>
        </w:rPr>
        <w:t xml:space="preserve"> как особая </w:t>
      </w:r>
      <w:r w:rsidRPr="00CA4934">
        <w:rPr>
          <w:rFonts w:ascii="Times New Roman" w:eastAsia="SchoolBookSanPin" w:hAnsi="Times New Roman"/>
          <w:position w:val="1"/>
          <w:sz w:val="28"/>
          <w:szCs w:val="28"/>
          <w:lang w:val="ru-RU"/>
        </w:rPr>
        <w:t>форма глагола</w:t>
      </w:r>
      <w:r w:rsidRPr="00CA4934" w:rsidR="00D67B9C">
        <w:rPr>
          <w:rFonts w:ascii="Times New Roman" w:eastAsia="SchoolBookSanPin" w:hAnsi="Times New Roman"/>
          <w:position w:val="1"/>
          <w:sz w:val="28"/>
          <w:szCs w:val="28"/>
          <w:lang w:val="ru-RU"/>
        </w:rPr>
        <w:t>. Признаки глагола и имени прилагательного в причастии.</w:t>
      </w:r>
      <w:r w:rsidRPr="00CA4934">
        <w:rPr>
          <w:rFonts w:ascii="Times New Roman" w:eastAsia="SchoolBookSanPin" w:hAnsi="Times New Roman"/>
          <w:position w:val="1"/>
          <w:sz w:val="28"/>
          <w:szCs w:val="28"/>
          <w:lang w:val="ru-RU"/>
        </w:rPr>
        <w:t xml:space="preserve"> Синтаксические функции причастия, роль в речи.</w:t>
      </w:r>
    </w:p>
    <w:p w:rsidR="00380097"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Причастный оборот. Знаки препинания в предложениях с причастным оборотом.</w:t>
      </w:r>
    </w:p>
    <w:p w:rsidR="00380097"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Действительные и страдательные причастия.</w:t>
      </w:r>
    </w:p>
    <w:p w:rsidR="00380097"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Полные и краткие формы страдательных причастий.</w:t>
      </w:r>
    </w:p>
    <w:p w:rsidR="00380097"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position w:val="1"/>
          <w:sz w:val="28"/>
          <w:szCs w:val="28"/>
          <w:lang w:val="ru-RU"/>
        </w:rPr>
        <w:t>Причастия настоящего и прошедшего времени. Склонение причастий.</w:t>
      </w:r>
      <w:r w:rsidRPr="00CA4934">
        <w:rPr>
          <w:rFonts w:ascii="Times New Roman" w:eastAsia="SchoolBookSanPin" w:hAnsi="Times New Roman"/>
          <w:position w:val="1"/>
          <w:sz w:val="28"/>
          <w:szCs w:val="28"/>
          <w:lang w:val="ru-RU"/>
        </w:rPr>
        <w:t xml:space="preserve"> Правописание падежных окончаний причастий. Созвучные причастия и имена прилагательные (</w:t>
      </w:r>
      <w:r w:rsidRPr="00CA4934">
        <w:rPr>
          <w:rFonts w:ascii="Times New Roman" w:eastAsia="SchoolBookSanPin" w:hAnsi="Times New Roman"/>
          <w:bCs/>
          <w:position w:val="1"/>
          <w:sz w:val="28"/>
          <w:szCs w:val="28"/>
          <w:lang w:val="ru-RU"/>
        </w:rPr>
        <w:t>висящий — висячий</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горящий — горячий</w:t>
      </w:r>
      <w:r w:rsidRPr="00CA4934">
        <w:rPr>
          <w:rFonts w:ascii="Times New Roman" w:eastAsia="SchoolBookSanPin" w:hAnsi="Times New Roman"/>
          <w:position w:val="1"/>
          <w:sz w:val="28"/>
          <w:szCs w:val="28"/>
          <w:lang w:val="ru-RU"/>
        </w:rPr>
        <w:t>). Ударение в некоторых формах причастий.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Морфологический анализ причастий.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гласных в суффиксах причастий. Правописание </w:t>
      </w:r>
      <w:r w:rsidRPr="00CA4934">
        <w:rPr>
          <w:rFonts w:ascii="Times New Roman" w:eastAsia="SchoolBookSanPin" w:hAnsi="Times New Roman"/>
          <w:bCs/>
          <w:position w:val="1"/>
          <w:sz w:val="28"/>
          <w:szCs w:val="28"/>
          <w:lang w:val="ru-RU"/>
        </w:rPr>
        <w:t xml:space="preserve">н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нн</w:t>
      </w:r>
      <w:r w:rsidRPr="00CA4934" w:rsidR="00CA4934">
        <w:rPr>
          <w:rFonts w:ascii="Times New Roman" w:eastAsia="SchoolBookSanPin" w:hAnsi="Times New Roman"/>
          <w:bCs/>
          <w:position w:val="1"/>
          <w:sz w:val="28"/>
          <w:szCs w:val="28"/>
          <w:lang w:val="ru-RU"/>
        </w:rPr>
        <w:t xml:space="preserve"> </w:t>
      </w:r>
      <w:r w:rsidRPr="00CA4934">
        <w:rPr>
          <w:rFonts w:ascii="Times New Roman" w:eastAsia="SchoolBookSanPin" w:hAnsi="Times New Roman"/>
          <w:position w:val="1"/>
          <w:sz w:val="28"/>
          <w:szCs w:val="28"/>
          <w:lang w:val="ru-RU"/>
        </w:rPr>
        <w:t>в суффиксах причастий и отглагольных имён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Слитное и раздельное написание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с причастиями.</w:t>
      </w:r>
    </w:p>
    <w:p w:rsidR="009953B8"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Орфографический анализ причастий (в рамках изученного).</w:t>
      </w:r>
    </w:p>
    <w:p w:rsidR="009953B8" w:rsidRPr="00CA4934" w:rsidP="00614A64">
      <w:pPr>
        <w:spacing w:after="0"/>
        <w:ind w:firstLine="709"/>
        <w:jc w:val="both"/>
        <w:rPr>
          <w:rFonts w:ascii="Times New Roman" w:eastAsia="SchoolBookSanPin" w:hAnsi="Times New Roman"/>
          <w:position w:val="1"/>
          <w:sz w:val="28"/>
          <w:szCs w:val="28"/>
          <w:lang w:val="ru-RU"/>
        </w:rPr>
      </w:pPr>
      <w:r w:rsidRPr="00CA4934" w:rsidR="00380097">
        <w:rPr>
          <w:rFonts w:ascii="Times New Roman" w:eastAsia="SchoolBookSanPin" w:hAnsi="Times New Roman"/>
          <w:position w:val="1"/>
          <w:sz w:val="28"/>
          <w:szCs w:val="28"/>
          <w:lang w:val="ru-RU"/>
        </w:rPr>
        <w:t>Синтаксический и п</w:t>
      </w:r>
      <w:r w:rsidRPr="00CA4934">
        <w:rPr>
          <w:rFonts w:ascii="Times New Roman" w:eastAsia="SchoolBookSanPin" w:hAnsi="Times New Roman"/>
          <w:position w:val="1"/>
          <w:sz w:val="28"/>
          <w:szCs w:val="28"/>
          <w:lang w:val="ru-RU"/>
        </w:rPr>
        <w:t>унктуационный анализ предложений с причастным оборотом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8.5.3. </w:t>
      </w:r>
      <w:r w:rsidRPr="00CA4934">
        <w:rPr>
          <w:rFonts w:ascii="Times New Roman" w:eastAsia="SchoolBookSanPin" w:hAnsi="Times New Roman"/>
          <w:bCs/>
          <w:position w:val="1"/>
          <w:sz w:val="28"/>
          <w:szCs w:val="28"/>
          <w:lang w:val="ru-RU"/>
        </w:rPr>
        <w:t>Деепричастие</w:t>
      </w:r>
      <w:r w:rsidRPr="00CA4934" w:rsidR="00C171D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Деепричасти</w:t>
      </w:r>
      <w:r w:rsidRPr="00CA4934" w:rsidR="00380097">
        <w:rPr>
          <w:rFonts w:ascii="Times New Roman" w:eastAsia="SchoolBookSanPin" w:hAnsi="Times New Roman"/>
          <w:position w:val="1"/>
          <w:sz w:val="28"/>
          <w:szCs w:val="28"/>
          <w:lang w:val="ru-RU"/>
        </w:rPr>
        <w:t>е</w:t>
      </w:r>
      <w:r w:rsidRPr="00CA4934">
        <w:rPr>
          <w:rFonts w:ascii="Times New Roman" w:eastAsia="SchoolBookSanPin" w:hAnsi="Times New Roman"/>
          <w:position w:val="1"/>
          <w:sz w:val="28"/>
          <w:szCs w:val="28"/>
          <w:lang w:val="ru-RU"/>
        </w:rPr>
        <w:t xml:space="preserve"> как особая </w:t>
      </w:r>
      <w:r w:rsidRPr="00CA4934" w:rsidR="00380097">
        <w:rPr>
          <w:rFonts w:ascii="Times New Roman" w:eastAsia="SchoolBookSanPin" w:hAnsi="Times New Roman"/>
          <w:position w:val="1"/>
          <w:sz w:val="28"/>
          <w:szCs w:val="28"/>
          <w:lang w:val="ru-RU"/>
        </w:rPr>
        <w:t>форма глагола</w:t>
      </w:r>
      <w:r w:rsidRPr="00CA4934">
        <w:rPr>
          <w:rFonts w:ascii="Times New Roman" w:eastAsia="SchoolBookSanPin" w:hAnsi="Times New Roman"/>
          <w:position w:val="1"/>
          <w:sz w:val="28"/>
          <w:szCs w:val="28"/>
          <w:lang w:val="ru-RU"/>
        </w:rPr>
        <w:t>. Признаки глагола и наречия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деепричастии. Синтаксическая функция деепричастия, роль в речи.</w:t>
      </w:r>
    </w:p>
    <w:p w:rsidR="00380097"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Деепричастный оборот. Знаки препинания в предложениях с одиночным деепричастием и деепричастным оборотом. Правильное построение предложений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одиночными деепричастиями и деепричастными оборотами.</w:t>
      </w:r>
    </w:p>
    <w:p w:rsidR="00380097"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position w:val="1"/>
          <w:sz w:val="28"/>
          <w:szCs w:val="28"/>
          <w:lang w:val="ru-RU"/>
        </w:rPr>
        <w:t>Деепричастия совершенного и несовершенного вида.</w:t>
      </w:r>
      <w:r w:rsidRPr="00CA4934">
        <w:rPr>
          <w:rFonts w:ascii="Times New Roman" w:eastAsia="SchoolBookSanPin" w:hAnsi="Times New Roman"/>
          <w:position w:val="1"/>
          <w:sz w:val="28"/>
          <w:szCs w:val="28"/>
          <w:lang w:val="ru-RU"/>
        </w:rPr>
        <w:t xml:space="preserve"> Постановка ударения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деепричастиях.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Морфологический анализ деепричастий.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Правописание гласных в суффиксах деепричастий. Слитное и раздельное написание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с деепричастиями.</w:t>
      </w:r>
    </w:p>
    <w:p w:rsidR="009953B8"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Орфографический анализ деепричастий (в рамках изученного).</w:t>
      </w:r>
    </w:p>
    <w:p w:rsidR="009953B8" w:rsidRPr="00CA4934" w:rsidP="00614A64">
      <w:pPr>
        <w:spacing w:after="0"/>
        <w:ind w:firstLine="709"/>
        <w:jc w:val="both"/>
        <w:rPr>
          <w:rFonts w:ascii="Times New Roman" w:eastAsia="SchoolBookSanPin" w:hAnsi="Times New Roman"/>
          <w:position w:val="1"/>
          <w:sz w:val="28"/>
          <w:szCs w:val="28"/>
          <w:lang w:val="ru-RU"/>
        </w:rPr>
      </w:pPr>
      <w:r w:rsidRPr="00CA4934" w:rsidR="00380097">
        <w:rPr>
          <w:rFonts w:ascii="Times New Roman" w:eastAsia="SchoolBookSanPin" w:hAnsi="Times New Roman"/>
          <w:position w:val="1"/>
          <w:sz w:val="28"/>
          <w:szCs w:val="28"/>
          <w:lang w:val="ru-RU"/>
        </w:rPr>
        <w:t>Синтаксический и п</w:t>
      </w:r>
      <w:r w:rsidRPr="00CA4934">
        <w:rPr>
          <w:rFonts w:ascii="Times New Roman" w:eastAsia="SchoolBookSanPin" w:hAnsi="Times New Roman"/>
          <w:position w:val="1"/>
          <w:sz w:val="28"/>
          <w:szCs w:val="28"/>
          <w:lang w:val="ru-RU"/>
        </w:rPr>
        <w:t>унктуационный анализ предложений с деепричастным оборотом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8.5.4. </w:t>
      </w:r>
      <w:r w:rsidRPr="00CA4934">
        <w:rPr>
          <w:rFonts w:ascii="Times New Roman" w:eastAsia="SchoolBookSanPin" w:hAnsi="Times New Roman"/>
          <w:bCs/>
          <w:position w:val="1"/>
          <w:sz w:val="28"/>
          <w:szCs w:val="28"/>
          <w:lang w:val="ru-RU"/>
        </w:rPr>
        <w:t>Наречие</w:t>
      </w:r>
      <w:r w:rsidRPr="00CA4934" w:rsidR="00C171D9">
        <w:rPr>
          <w:rFonts w:ascii="Times New Roman" w:eastAsia="SchoolBookSanPin" w:hAnsi="Times New Roman"/>
          <w:bCs/>
          <w:position w:val="1"/>
          <w:sz w:val="28"/>
          <w:szCs w:val="28"/>
          <w:lang w:val="ru-RU"/>
        </w:rPr>
        <w:t>.</w:t>
      </w:r>
    </w:p>
    <w:p w:rsidR="00380097"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position w:val="1"/>
          <w:sz w:val="28"/>
          <w:szCs w:val="28"/>
          <w:lang w:val="ru-RU"/>
        </w:rPr>
        <w:t>Общее грамматическое значение наречий.</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sz w:val="28"/>
          <w:szCs w:val="28"/>
          <w:lang w:val="ru-RU"/>
        </w:rPr>
        <w:t>Синтаксические свойства наречий. Роль в речи.</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Разряды наречий по значению. Простая и составная формы сравнительной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превосходной степеней сравнения наречий.</w:t>
      </w:r>
      <w:r w:rsidRPr="00CA4934" w:rsidR="00380097">
        <w:rPr>
          <w:rFonts w:ascii="Times New Roman" w:eastAsia="SchoolBookSanPin" w:hAnsi="Times New Roman"/>
          <w:position w:val="1"/>
          <w:sz w:val="28"/>
          <w:szCs w:val="28"/>
          <w:lang w:val="ru-RU"/>
        </w:rPr>
        <w:t xml:space="preserve"> </w:t>
      </w:r>
      <w:r w:rsidRPr="00CA4934" w:rsidR="00380097">
        <w:rPr>
          <w:rFonts w:ascii="Times New Roman" w:eastAsia="SchoolBookSanPin" w:hAnsi="Times New Roman"/>
          <w:sz w:val="28"/>
          <w:szCs w:val="28"/>
          <w:lang w:val="ru-RU"/>
        </w:rPr>
        <w:t>Нормы постановки ударения</w:t>
      </w:r>
      <w:r w:rsidRPr="00CA4934" w:rsidR="00CA4934">
        <w:rPr>
          <w:rFonts w:ascii="Times New Roman" w:eastAsia="SchoolBookSanPin" w:hAnsi="Times New Roman"/>
          <w:sz w:val="28"/>
          <w:szCs w:val="28"/>
          <w:lang w:val="ru-RU"/>
        </w:rPr>
        <w:t xml:space="preserve"> </w:t>
      </w:r>
      <w:r w:rsidRPr="00CA4934" w:rsidR="00380097">
        <w:rPr>
          <w:rFonts w:ascii="Times New Roman" w:eastAsia="SchoolBookSanPin" w:hAnsi="Times New Roman"/>
          <w:sz w:val="28"/>
          <w:szCs w:val="28"/>
          <w:lang w:val="ru-RU"/>
        </w:rPr>
        <w:t>в наречиях, нормы произношения наречий. Нормы образования степеней сравнения наречий.</w:t>
      </w:r>
    </w:p>
    <w:p w:rsidR="00380097"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Словообразование наречий.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Морфологический анализ наречий.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наречий: слитное, раздельное, дефисное написание; слитное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раздельное написание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 xml:space="preserve">с наречиями; </w:t>
      </w:r>
      <w:r w:rsidRPr="00CA4934">
        <w:rPr>
          <w:rFonts w:ascii="Times New Roman" w:eastAsia="SchoolBookSanPin" w:hAnsi="Times New Roman"/>
          <w:bCs/>
          <w:position w:val="1"/>
          <w:sz w:val="28"/>
          <w:szCs w:val="28"/>
          <w:lang w:val="ru-RU"/>
        </w:rPr>
        <w:t xml:space="preserve">н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нн </w:t>
      </w:r>
      <w:r w:rsidRPr="00CA4934">
        <w:rPr>
          <w:rFonts w:ascii="Times New Roman" w:eastAsia="SchoolBookSanPin" w:hAnsi="Times New Roman"/>
          <w:position w:val="1"/>
          <w:sz w:val="28"/>
          <w:szCs w:val="28"/>
          <w:lang w:val="ru-RU"/>
        </w:rPr>
        <w:t>в наречиях на -</w:t>
      </w:r>
      <w:r w:rsidRPr="00CA4934">
        <w:rPr>
          <w:rFonts w:ascii="Times New Roman" w:eastAsia="SchoolBookSanPin" w:hAnsi="Times New Roman"/>
          <w:bCs/>
          <w:position w:val="1"/>
          <w:sz w:val="28"/>
          <w:szCs w:val="28"/>
          <w:lang w:val="ru-RU"/>
        </w:rPr>
        <w:t xml:space="preserve">о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е</w:t>
      </w:r>
      <w:r w:rsidRPr="00CA4934">
        <w:rPr>
          <w:rFonts w:ascii="Times New Roman" w:eastAsia="SchoolBookSanPin" w:hAnsi="Times New Roman"/>
          <w:position w:val="1"/>
          <w:sz w:val="28"/>
          <w:szCs w:val="28"/>
          <w:lang w:val="ru-RU"/>
        </w:rPr>
        <w:t>); правописание суффиксов -</w:t>
      </w:r>
      <w:r w:rsidRPr="00CA4934">
        <w:rPr>
          <w:rFonts w:ascii="Times New Roman" w:eastAsia="SchoolBookSanPin" w:hAnsi="Times New Roman"/>
          <w:bCs/>
          <w:position w:val="1"/>
          <w:sz w:val="28"/>
          <w:szCs w:val="28"/>
          <w:lang w:val="ru-RU"/>
        </w:rPr>
        <w:t xml:space="preserve">а </w:t>
      </w:r>
      <w:r w:rsidRPr="00CA4934">
        <w:rPr>
          <w:rFonts w:ascii="Times New Roman" w:eastAsia="SchoolBookSanPin" w:hAnsi="Times New Roman"/>
          <w:position w:val="1"/>
          <w:sz w:val="28"/>
          <w:szCs w:val="28"/>
          <w:lang w:val="ru-RU"/>
        </w:rPr>
        <w:t>и -</w:t>
      </w:r>
      <w:r w:rsidRPr="00CA4934">
        <w:rPr>
          <w:rFonts w:ascii="Times New Roman" w:eastAsia="SchoolBookSanPin" w:hAnsi="Times New Roman"/>
          <w:bCs/>
          <w:position w:val="1"/>
          <w:sz w:val="28"/>
          <w:szCs w:val="28"/>
          <w:lang w:val="ru-RU"/>
        </w:rPr>
        <w:t xml:space="preserve">о </w:t>
      </w:r>
      <w:r w:rsidRPr="00CA4934">
        <w:rPr>
          <w:rFonts w:ascii="Times New Roman" w:eastAsia="SchoolBookSanPin" w:hAnsi="Times New Roman"/>
          <w:position w:val="1"/>
          <w:sz w:val="28"/>
          <w:szCs w:val="28"/>
          <w:lang w:val="ru-RU"/>
        </w:rPr>
        <w:t xml:space="preserve">наречий с приставками </w:t>
      </w:r>
      <w:r w:rsidRPr="00CA4934">
        <w:rPr>
          <w:rFonts w:ascii="Times New Roman" w:eastAsia="SchoolBookSanPin" w:hAnsi="Times New Roman"/>
          <w:bCs/>
          <w:position w:val="1"/>
          <w:sz w:val="28"/>
          <w:szCs w:val="28"/>
          <w:lang w:val="ru-RU"/>
        </w:rPr>
        <w:t>из-</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до-</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с-</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в-</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на-</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за-</w:t>
      </w:r>
      <w:r w:rsidRPr="00CA4934">
        <w:rPr>
          <w:rFonts w:ascii="Times New Roman" w:eastAsia="SchoolBookSanPin" w:hAnsi="Times New Roman"/>
          <w:position w:val="1"/>
          <w:sz w:val="28"/>
          <w:szCs w:val="28"/>
          <w:lang w:val="ru-RU"/>
        </w:rPr>
        <w:t>;</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употребление </w:t>
      </w:r>
      <w:r w:rsidRPr="00CA4934">
        <w:rPr>
          <w:rFonts w:ascii="Times New Roman" w:eastAsia="SchoolBookSanPin" w:hAnsi="Times New Roman"/>
          <w:bCs/>
          <w:position w:val="1"/>
          <w:sz w:val="28"/>
          <w:szCs w:val="28"/>
          <w:lang w:val="ru-RU"/>
        </w:rPr>
        <w:t xml:space="preserve">ь </w:t>
      </w:r>
      <w:r w:rsidRPr="00CA4934">
        <w:rPr>
          <w:rFonts w:ascii="Times New Roman" w:eastAsia="SchoolBookSanPin" w:hAnsi="Times New Roman"/>
          <w:position w:val="1"/>
          <w:sz w:val="28"/>
          <w:szCs w:val="28"/>
          <w:lang w:val="ru-RU"/>
        </w:rPr>
        <w:t>после шипящих на конце наречий; правописание суффиксов наречий</w:t>
      </w:r>
      <w:r w:rsidRPr="00CA4934" w:rsidR="006F4896">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 xml:space="preserve">о </w:t>
      </w:r>
      <w:r w:rsidRPr="00CA4934">
        <w:rPr>
          <w:rFonts w:ascii="Times New Roman" w:eastAsia="SchoolBookSanPin" w:hAnsi="Times New Roman"/>
          <w:position w:val="1"/>
          <w:sz w:val="28"/>
          <w:szCs w:val="28"/>
          <w:lang w:val="ru-RU"/>
        </w:rPr>
        <w:t>и -</w:t>
      </w:r>
      <w:r w:rsidRPr="00CA4934">
        <w:rPr>
          <w:rFonts w:ascii="Times New Roman" w:eastAsia="SchoolBookSanPin" w:hAnsi="Times New Roman"/>
          <w:bCs/>
          <w:position w:val="1"/>
          <w:sz w:val="28"/>
          <w:szCs w:val="28"/>
          <w:lang w:val="ru-RU"/>
        </w:rPr>
        <w:t xml:space="preserve">е </w:t>
      </w:r>
      <w:r w:rsidRPr="00CA4934">
        <w:rPr>
          <w:rFonts w:ascii="Times New Roman" w:eastAsia="SchoolBookSanPin" w:hAnsi="Times New Roman"/>
          <w:position w:val="1"/>
          <w:sz w:val="28"/>
          <w:szCs w:val="28"/>
          <w:lang w:val="ru-RU"/>
        </w:rPr>
        <w:t>после шипящих.</w:t>
      </w:r>
    </w:p>
    <w:p w:rsidR="009953B8" w:rsidRPr="00CA4934" w:rsidP="00614A64">
      <w:pPr>
        <w:spacing w:after="0"/>
        <w:ind w:firstLine="709"/>
        <w:jc w:val="both"/>
        <w:rPr>
          <w:rFonts w:ascii="Times New Roman" w:eastAsia="SchoolBookSanPin" w:hAnsi="Times New Roman"/>
          <w:bCs/>
          <w:position w:val="1"/>
          <w:sz w:val="28"/>
          <w:szCs w:val="28"/>
          <w:lang w:val="ru-RU"/>
        </w:rPr>
      </w:pPr>
      <w:r w:rsidRPr="00CA4934">
        <w:rPr>
          <w:rFonts w:ascii="Times New Roman" w:eastAsia="SchoolBookSanPin" w:hAnsi="Times New Roman"/>
          <w:bCs/>
          <w:position w:val="1"/>
          <w:sz w:val="28"/>
          <w:szCs w:val="28"/>
          <w:lang w:val="ru-RU"/>
        </w:rPr>
        <w:t>Орфографический анализ наречий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8.5.5. </w:t>
      </w:r>
      <w:r w:rsidRPr="00CA4934">
        <w:rPr>
          <w:rFonts w:ascii="Times New Roman" w:eastAsia="SchoolBookSanPin" w:hAnsi="Times New Roman"/>
          <w:bCs/>
          <w:position w:val="1"/>
          <w:sz w:val="28"/>
          <w:szCs w:val="28"/>
          <w:lang w:val="ru-RU"/>
        </w:rPr>
        <w:t>Слова категории состояния</w:t>
      </w:r>
      <w:r w:rsidRPr="00CA4934" w:rsidR="00C171D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Вопрос о словах категории состояния в системе частей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Общее грамматическое значение, морфологические признаки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синтаксическая функция слов категории состояния. Роль слов категории состояния в речи.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8.5.6. </w:t>
      </w:r>
      <w:r w:rsidRPr="00CA4934">
        <w:rPr>
          <w:rFonts w:ascii="Times New Roman" w:eastAsia="SchoolBookSanPin" w:hAnsi="Times New Roman"/>
          <w:bCs/>
          <w:position w:val="1"/>
          <w:sz w:val="28"/>
          <w:szCs w:val="28"/>
          <w:lang w:val="ru-RU"/>
        </w:rPr>
        <w:t>Служебные части речи</w:t>
      </w:r>
      <w:r w:rsidRPr="00CA4934" w:rsidR="00C171D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Общая характеристика служебных частей речи. Отличие самостоятельных частей речи от служебных.</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8.5.7. </w:t>
      </w:r>
      <w:r w:rsidRPr="00CA4934">
        <w:rPr>
          <w:rFonts w:ascii="Times New Roman" w:eastAsia="SchoolBookSanPin" w:hAnsi="Times New Roman"/>
          <w:bCs/>
          <w:position w:val="1"/>
          <w:sz w:val="28"/>
          <w:szCs w:val="28"/>
          <w:lang w:val="ru-RU"/>
        </w:rPr>
        <w:t>Предлог</w:t>
      </w:r>
      <w:r w:rsidRPr="00CA4934" w:rsidR="00C171D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Предлог как служебная часть речи. Грамматические функции предлогов.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Разряды предлогов по происхождению: предлоги производные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непроизводные. Разряды предлогов по строению: предлоги простые и составные.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Морфологический анализ предлогов.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Нормы употребления имён существительных и местоимений с предлогами. Правильное использование предлогов </w:t>
      </w:r>
      <w:r w:rsidRPr="00CA4934">
        <w:rPr>
          <w:rFonts w:ascii="Times New Roman" w:eastAsia="SchoolBookSanPin" w:hAnsi="Times New Roman"/>
          <w:bCs/>
          <w:position w:val="1"/>
          <w:sz w:val="28"/>
          <w:szCs w:val="28"/>
          <w:lang w:val="ru-RU"/>
        </w:rPr>
        <w:t>из</w:t>
      </w:r>
      <w:r w:rsidRPr="00CA4934" w:rsidR="00380097">
        <w:rPr>
          <w:rFonts w:ascii="Times New Roman" w:eastAsia="SchoolBookSanPin" w:hAnsi="Times New Roman"/>
          <w:bCs/>
          <w:position w:val="1"/>
          <w:sz w:val="28"/>
          <w:szCs w:val="28"/>
          <w:lang w:val="ru-RU"/>
        </w:rPr>
        <w:t>–</w:t>
      </w:r>
      <w:r w:rsidRPr="00CA4934">
        <w:rPr>
          <w:rFonts w:ascii="Times New Roman" w:eastAsia="SchoolBookSanPin" w:hAnsi="Times New Roman"/>
          <w:bCs/>
          <w:position w:val="1"/>
          <w:sz w:val="28"/>
          <w:szCs w:val="28"/>
          <w:lang w:val="ru-RU"/>
        </w:rPr>
        <w:t>с</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в</w:t>
      </w:r>
      <w:r w:rsidRPr="00CA4934" w:rsidR="00380097">
        <w:rPr>
          <w:rFonts w:ascii="Times New Roman" w:eastAsia="SchoolBookSanPin" w:hAnsi="Times New Roman"/>
          <w:bCs/>
          <w:position w:val="1"/>
          <w:sz w:val="28"/>
          <w:szCs w:val="28"/>
          <w:lang w:val="ru-RU"/>
        </w:rPr>
        <w:t>–</w:t>
      </w:r>
      <w:r w:rsidRPr="00CA4934">
        <w:rPr>
          <w:rFonts w:ascii="Times New Roman" w:eastAsia="SchoolBookSanPin" w:hAnsi="Times New Roman"/>
          <w:bCs/>
          <w:position w:val="1"/>
          <w:sz w:val="28"/>
          <w:szCs w:val="28"/>
          <w:lang w:val="ru-RU"/>
        </w:rPr>
        <w:t>на</w:t>
      </w:r>
      <w:r w:rsidRPr="00CA4934">
        <w:rPr>
          <w:rFonts w:ascii="Times New Roman" w:eastAsia="SchoolBookSanPin" w:hAnsi="Times New Roman"/>
          <w:position w:val="1"/>
          <w:sz w:val="28"/>
          <w:szCs w:val="28"/>
          <w:lang w:val="ru-RU"/>
        </w:rPr>
        <w:t xml:space="preserve">. Правильное образование предложно-падежных форм с предлогами </w:t>
      </w:r>
      <w:r w:rsidRPr="00CA4934">
        <w:rPr>
          <w:rFonts w:ascii="Times New Roman" w:eastAsia="SchoolBookSanPin" w:hAnsi="Times New Roman"/>
          <w:bCs/>
          <w:position w:val="1"/>
          <w:sz w:val="28"/>
          <w:szCs w:val="28"/>
          <w:lang w:val="ru-RU"/>
        </w:rPr>
        <w:t>по</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благодаря</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согласно</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вопреки</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наперерез</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производных предлогов.</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8.5.8. </w:t>
      </w:r>
      <w:r w:rsidRPr="00CA4934">
        <w:rPr>
          <w:rFonts w:ascii="Times New Roman" w:eastAsia="SchoolBookSanPin" w:hAnsi="Times New Roman"/>
          <w:bCs/>
          <w:position w:val="1"/>
          <w:sz w:val="28"/>
          <w:szCs w:val="28"/>
          <w:lang w:val="ru-RU"/>
        </w:rPr>
        <w:t>Союз</w:t>
      </w:r>
      <w:r w:rsidRPr="00CA4934" w:rsidR="0012335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Союз как служебная часть речи. Союз как средство связи однородных членов предложения и частей сложного предложения.</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Разряды союзов по строению: простые и составные. Правописание составных союзов. Разряды союзов по значению: сочинительные и подчинительные. Одиночные, двойные и повторяющиеся сочинительные союзы.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Морфологический анализ союзов.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Правописание союзов.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Знаки препинания в сложных союзных предложениях</w:t>
      </w:r>
      <w:r w:rsidRPr="00CA4934" w:rsidR="00380097">
        <w:rPr>
          <w:rFonts w:ascii="Times New Roman" w:eastAsia="SchoolBookSanPin" w:hAnsi="Times New Roman"/>
          <w:position w:val="1"/>
          <w:sz w:val="28"/>
          <w:szCs w:val="28"/>
          <w:lang w:val="ru-RU"/>
        </w:rPr>
        <w:t xml:space="preserve"> (в рамках изученного).</w:t>
      </w:r>
      <w:r w:rsidRPr="00CA4934">
        <w:rPr>
          <w:rFonts w:ascii="Times New Roman" w:eastAsia="SchoolBookSanPin" w:hAnsi="Times New Roman"/>
          <w:position w:val="1"/>
          <w:sz w:val="28"/>
          <w:szCs w:val="28"/>
          <w:lang w:val="ru-RU"/>
        </w:rPr>
        <w:t xml:space="preserve"> Знаки препинания в предложениях с союзом </w:t>
      </w:r>
      <w:r w:rsidRPr="00CA4934">
        <w:rPr>
          <w:rFonts w:ascii="Times New Roman" w:eastAsia="SchoolBookSanPin" w:hAnsi="Times New Roman"/>
          <w:bCs/>
          <w:position w:val="1"/>
          <w:sz w:val="28"/>
          <w:szCs w:val="28"/>
          <w:lang w:val="ru-RU"/>
        </w:rPr>
        <w:t>и</w:t>
      </w:r>
      <w:r w:rsidRPr="00CA4934">
        <w:rPr>
          <w:rFonts w:ascii="Times New Roman" w:eastAsia="SchoolBookSanPin" w:hAnsi="Times New Roman"/>
          <w:position w:val="1"/>
          <w:sz w:val="28"/>
          <w:szCs w:val="28"/>
          <w:lang w:val="ru-RU"/>
        </w:rPr>
        <w:t>, связывающим однородные члены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части сложного предложения.</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8.5.9. </w:t>
      </w:r>
      <w:r w:rsidRPr="00CA4934">
        <w:rPr>
          <w:rFonts w:ascii="Times New Roman" w:eastAsia="SchoolBookSanPin" w:hAnsi="Times New Roman"/>
          <w:bCs/>
          <w:position w:val="1"/>
          <w:sz w:val="28"/>
          <w:szCs w:val="28"/>
          <w:lang w:val="ru-RU"/>
        </w:rPr>
        <w:t>Частица</w:t>
      </w:r>
      <w:r w:rsidRPr="00CA4934" w:rsidR="00123359">
        <w:rPr>
          <w:rFonts w:ascii="Times New Roman" w:eastAsia="SchoolBookSanPin" w:hAnsi="Times New Roman"/>
          <w:bCs/>
          <w:position w:val="1"/>
          <w:sz w:val="28"/>
          <w:szCs w:val="28"/>
          <w:lang w:val="ru-RU"/>
        </w:rPr>
        <w:t>.</w:t>
      </w:r>
    </w:p>
    <w:p w:rsidR="00380097"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position w:val="1"/>
          <w:sz w:val="28"/>
          <w:szCs w:val="28"/>
          <w:lang w:val="ru-RU"/>
        </w:rPr>
        <w:t>Частица как служебная часть речи.</w:t>
      </w:r>
      <w:r w:rsidRPr="00CA4934">
        <w:rPr>
          <w:rFonts w:ascii="Times New Roman" w:eastAsia="SchoolBookSanPin" w:hAnsi="Times New Roman"/>
          <w:position w:val="1"/>
          <w:sz w:val="28"/>
          <w:szCs w:val="28"/>
          <w:lang w:val="ru-RU"/>
        </w:rPr>
        <w:t xml:space="preserve"> Роль частиц в передаче различных оттенков значения в слове и тексте, в образовании форм глагола. 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Разряды частиц по значению и употреблению: формообразующие, отрицательные, модальные.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Морфологический анализ частиц.</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Смысловые различия частиц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ни</w:t>
      </w:r>
      <w:r w:rsidRPr="00CA4934">
        <w:rPr>
          <w:rFonts w:ascii="Times New Roman" w:eastAsia="SchoolBookSanPin" w:hAnsi="Times New Roman"/>
          <w:position w:val="1"/>
          <w:sz w:val="28"/>
          <w:szCs w:val="28"/>
          <w:lang w:val="ru-RU"/>
        </w:rPr>
        <w:t>. Использование частиц</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ни </w:t>
      </w:r>
      <w:r w:rsidRPr="00CA4934">
        <w:rPr>
          <w:rFonts w:ascii="Times New Roman" w:eastAsia="SchoolBookSanPin" w:hAnsi="Times New Roman"/>
          <w:position w:val="1"/>
          <w:sz w:val="28"/>
          <w:szCs w:val="28"/>
          <w:lang w:val="ru-RU"/>
        </w:rPr>
        <w:t xml:space="preserve">в письменной речи. Различение приставки </w:t>
      </w:r>
      <w:r w:rsidRPr="00CA4934">
        <w:rPr>
          <w:rFonts w:ascii="Times New Roman" w:eastAsia="SchoolBookSanPin" w:hAnsi="Times New Roman"/>
          <w:bCs/>
          <w:position w:val="1"/>
          <w:sz w:val="28"/>
          <w:szCs w:val="28"/>
          <w:lang w:val="ru-RU"/>
        </w:rPr>
        <w:t>не</w:t>
      </w:r>
      <w:r w:rsidRPr="00CA4934">
        <w:rPr>
          <w:rFonts w:ascii="Times New Roman" w:eastAsia="SchoolBookSanPin" w:hAnsi="Times New Roman"/>
          <w:position w:val="1"/>
          <w:sz w:val="28"/>
          <w:szCs w:val="28"/>
          <w:lang w:val="ru-RU"/>
        </w:rPr>
        <w:t xml:space="preserve">- и частицы </w:t>
      </w:r>
      <w:r w:rsidRPr="00CA4934">
        <w:rPr>
          <w:rFonts w:ascii="Times New Roman" w:eastAsia="SchoolBookSanPin" w:hAnsi="Times New Roman"/>
          <w:bCs/>
          <w:position w:val="1"/>
          <w:sz w:val="28"/>
          <w:szCs w:val="28"/>
          <w:lang w:val="ru-RU"/>
        </w:rPr>
        <w:t>не</w:t>
      </w:r>
      <w:r w:rsidRPr="00CA4934">
        <w:rPr>
          <w:rFonts w:ascii="Times New Roman" w:eastAsia="SchoolBookSanPin" w:hAnsi="Times New Roman"/>
          <w:position w:val="1"/>
          <w:sz w:val="28"/>
          <w:szCs w:val="28"/>
          <w:lang w:val="ru-RU"/>
        </w:rPr>
        <w:t>. Слитное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раздельное написание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 xml:space="preserve">с разными частями речи (обобщение). Правописание частиц </w:t>
      </w:r>
      <w:r w:rsidRPr="00CA4934">
        <w:rPr>
          <w:rFonts w:ascii="Times New Roman" w:eastAsia="SchoolBookSanPin" w:hAnsi="Times New Roman"/>
          <w:bCs/>
          <w:position w:val="1"/>
          <w:sz w:val="28"/>
          <w:szCs w:val="28"/>
          <w:lang w:val="ru-RU"/>
        </w:rPr>
        <w:t>бы</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ли</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 xml:space="preserve">же </w:t>
      </w:r>
      <w:r w:rsidRPr="00CA4934">
        <w:rPr>
          <w:rFonts w:ascii="Times New Roman" w:eastAsia="SchoolBookSanPin" w:hAnsi="Times New Roman"/>
          <w:position w:val="1"/>
          <w:sz w:val="28"/>
          <w:szCs w:val="28"/>
          <w:lang w:val="ru-RU"/>
        </w:rPr>
        <w:t>с другими словами. Дефисное написание частиц -</w:t>
      </w:r>
      <w:r w:rsidRPr="00CA4934">
        <w:rPr>
          <w:rFonts w:ascii="Times New Roman" w:eastAsia="SchoolBookSanPin" w:hAnsi="Times New Roman"/>
          <w:bCs/>
          <w:position w:val="1"/>
          <w:sz w:val="28"/>
          <w:szCs w:val="28"/>
          <w:lang w:val="ru-RU"/>
        </w:rPr>
        <w:t>то</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таки</w:t>
      </w:r>
      <w:r w:rsidRPr="00CA4934">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ка</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577303">
        <w:rPr>
          <w:rFonts w:ascii="Times New Roman" w:eastAsia="OfficinaSansBoldITC" w:hAnsi="Times New Roman"/>
          <w:sz w:val="28"/>
          <w:szCs w:val="28"/>
          <w:lang w:val="ru-RU"/>
        </w:rPr>
        <w:t>8.5.10. </w:t>
      </w:r>
      <w:r w:rsidRPr="00CA4934">
        <w:rPr>
          <w:rFonts w:ascii="Times New Roman" w:eastAsia="SchoolBookSanPin" w:hAnsi="Times New Roman"/>
          <w:bCs/>
          <w:position w:val="1"/>
          <w:sz w:val="28"/>
          <w:szCs w:val="28"/>
          <w:lang w:val="ru-RU"/>
        </w:rPr>
        <w:t>Междометия и звукоподражательные слова</w:t>
      </w:r>
      <w:r w:rsidRPr="00CA4934" w:rsidR="00123359">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Междометия как особая группа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Разряды междометий по значению (выражающие чувства, побуждающие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действию, этикетные междометия); междометия производные и непроизводные.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Морфологический анализ междометий.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Звукоподражательные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Использование междометий и звукоподражательных слов в разговорной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художественной речи как средства создания экспрессии. Интонационное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пунктуационное выделение междометий и звукоподражательных слов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предложении.</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Омонимия слов разных частей речи. Грамматическая омонимия. Использование грамматических омонимов в речи.</w:t>
      </w:r>
    </w:p>
    <w:p w:rsidR="00D67B9C" w:rsidRPr="00CA4934" w:rsidP="00614A64">
      <w:pPr>
        <w:spacing w:after="0"/>
        <w:ind w:firstLine="709"/>
        <w:jc w:val="both"/>
        <w:rPr>
          <w:rFonts w:ascii="Times New Roman" w:eastAsia="SchoolBookSanPin" w:hAnsi="Times New Roman"/>
          <w:position w:val="1"/>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577303">
        <w:rPr>
          <w:rFonts w:ascii="Times New Roman" w:eastAsia="SchoolBookSanPin" w:hAnsi="Times New Roman"/>
          <w:position w:val="1"/>
          <w:sz w:val="28"/>
          <w:szCs w:val="28"/>
          <w:lang w:val="ru-RU"/>
        </w:rPr>
        <w:t>9. Содержание обучения в 8 классе</w:t>
      </w:r>
      <w:r w:rsidRPr="00CA4934" w:rsidR="000638DF">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577303">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577303">
        <w:rPr>
          <w:rFonts w:ascii="Times New Roman" w:eastAsia="SchoolBookSanPin" w:hAnsi="Times New Roman"/>
          <w:position w:val="1"/>
          <w:sz w:val="28"/>
          <w:szCs w:val="28"/>
          <w:lang w:val="ru-RU"/>
        </w:rPr>
        <w:t>9.1. </w:t>
      </w:r>
      <w:r w:rsidRPr="00CA4934">
        <w:rPr>
          <w:rFonts w:ascii="Times New Roman" w:eastAsia="OfficinaSansBoldITC" w:hAnsi="Times New Roman"/>
          <w:sz w:val="28"/>
          <w:szCs w:val="28"/>
          <w:lang w:val="ru-RU"/>
        </w:rPr>
        <w:t>Общие сведения о языке</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Русский язык в кругу других славянских языков.</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w:t>
      </w:r>
      <w:r w:rsidR="007E2BC6">
        <w:rPr>
          <w:rFonts w:ascii="Times New Roman" w:eastAsia="SchoolBookSanPin" w:hAnsi="Times New Roman"/>
          <w:sz w:val="28"/>
          <w:szCs w:val="28"/>
          <w:lang w:val="ru-RU"/>
        </w:rPr>
        <w:t>1</w:t>
      </w:r>
      <w:r w:rsidRPr="00CA4934" w:rsidR="00577303">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577303">
        <w:rPr>
          <w:rFonts w:ascii="Times New Roman" w:eastAsia="SchoolBookSanPin" w:hAnsi="Times New Roman"/>
          <w:position w:val="1"/>
          <w:sz w:val="28"/>
          <w:szCs w:val="28"/>
          <w:lang w:val="ru-RU"/>
        </w:rPr>
        <w:t>9.2. </w:t>
      </w:r>
      <w:r w:rsidRPr="00CA4934">
        <w:rPr>
          <w:rFonts w:ascii="Times New Roman" w:eastAsia="OfficinaSansBoldITC" w:hAnsi="Times New Roman"/>
          <w:sz w:val="28"/>
          <w:szCs w:val="28"/>
          <w:lang w:val="ru-RU"/>
        </w:rPr>
        <w:t>Язык и речь</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Монолог-описание, монолог-рассуждение, монолог-повествование; выступление с научным сообщением.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Диалог.</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9.3. </w:t>
      </w:r>
      <w:r w:rsidRPr="00CA4934">
        <w:rPr>
          <w:rFonts w:ascii="Times New Roman" w:eastAsia="OfficinaSansBoldITC" w:hAnsi="Times New Roman"/>
          <w:sz w:val="28"/>
          <w:szCs w:val="28"/>
          <w:lang w:val="ru-RU"/>
        </w:rPr>
        <w:t>Текст</w:t>
      </w:r>
      <w:r w:rsidRPr="00CA4934" w:rsidR="0012335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Текст и его основные признаки.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Особенности функционально-смысловых типов речи (повествование, описание, рассуждение).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Информационная переработка текста: извлечение информации из различных источников; использование лингвистических словарей; тезисы, конспект.</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9.4. </w:t>
      </w:r>
      <w:r w:rsidRPr="00CA4934">
        <w:rPr>
          <w:rFonts w:ascii="Times New Roman" w:eastAsia="OfficinaSansBoldITC" w:hAnsi="Times New Roman"/>
          <w:sz w:val="28"/>
          <w:szCs w:val="28"/>
          <w:lang w:val="ru-RU"/>
        </w:rPr>
        <w:t>Функциональные разновидности языка</w:t>
      </w:r>
      <w:r w:rsidRPr="00CA4934" w:rsidR="0012335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Официально-деловой стиль. Сфера употребления, функции, языковые особенности.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Жанры официально-делового стиля (заявление, объяснительная записка, автобиография, характеристика).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Научный стиль. Сфера употребления, функции, языковые особенности.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Жанры научного стиля (реферат, доклад на научную тему). Сочетание различных функциональных разновидностей языка в тексте, средства связи предложений в тексте.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9.5. </w:t>
      </w:r>
      <w:r w:rsidRPr="00CA4934" w:rsidR="006F4896">
        <w:rPr>
          <w:rFonts w:ascii="Times New Roman" w:eastAsia="OfficinaSansBoldITC" w:hAnsi="Times New Roman"/>
          <w:sz w:val="28"/>
          <w:szCs w:val="28"/>
          <w:lang w:val="ru-RU"/>
        </w:rPr>
        <w:t>Система языка</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9.5.1. </w:t>
      </w:r>
      <w:r w:rsidRPr="00CA4934">
        <w:rPr>
          <w:rFonts w:ascii="Times New Roman" w:eastAsia="OfficinaSansBoldITC" w:hAnsi="Times New Roman"/>
          <w:sz w:val="28"/>
          <w:szCs w:val="28"/>
          <w:lang w:val="ru-RU"/>
        </w:rPr>
        <w:t>Синтаксис. Культура речи. Пунктуация</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Синтаксис как раздел лингвистики.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Словосочетание и предложение как единицы синтаксиса.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Пунктуация. Функции знаков препинания.</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9.5.2. </w:t>
      </w:r>
      <w:r w:rsidRPr="00CA4934">
        <w:rPr>
          <w:rFonts w:ascii="Times New Roman" w:eastAsia="OfficinaSansBoldITC" w:hAnsi="Times New Roman"/>
          <w:sz w:val="28"/>
          <w:szCs w:val="28"/>
          <w:lang w:val="ru-RU"/>
        </w:rPr>
        <w:t>Словосочетание</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признаки словосочетания.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Виды словосочетаний по морфологическим свойствам главного слова: глагольные, именные, наречные.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Типы подчинительной связи слов в словосочетании: согласование, управление, примыкание.</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Синтаксический анализ словосочетаний.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Грамматическая синонимия словосочетаний. Нормы построения словосочетаний.</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9.5.3. </w:t>
      </w:r>
      <w:r w:rsidRPr="00CA4934">
        <w:rPr>
          <w:rFonts w:ascii="Times New Roman" w:eastAsia="OfficinaSansBoldITC" w:hAnsi="Times New Roman"/>
          <w:sz w:val="28"/>
          <w:szCs w:val="28"/>
          <w:lang w:val="ru-RU"/>
        </w:rPr>
        <w:t>Предложение</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Предложение. Основные признаки предложения: смысловая и интонационная законченность, грамматическая оформленность.</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предложений по цели высказывания (повествовательные, вопросительные, побудительные) и по эмоциональной окраске (восклицательные, невосклицательные). Их интонационные и смысловые особенности.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Употребление языковых форм выражения побуждения в побудительных предложениях.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Средства оформления предложения в устной и письменной речи (интонация, логическое ударение, знаки препинания).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предложений по количеству грамматических основ (</w:t>
      </w:r>
      <w:r w:rsidRPr="00CA4934">
        <w:rPr>
          <w:rFonts w:ascii="Times New Roman" w:eastAsia="SchoolBookSanPin" w:hAnsi="Times New Roman"/>
          <w:position w:val="1"/>
          <w:sz w:val="28"/>
          <w:szCs w:val="28"/>
          <w:lang w:val="ru-RU"/>
        </w:rPr>
        <w:t>простые, сложные).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Виды простых предложений по наличию главных членов</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двусоставные, односоставные).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Виды предложений по наличию второстепенных членов (распространённые, нераспространённые).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Предложения полные и неполные.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Употребление неполных предложений в диалогической речи, соблюдение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устной речи интонации неполного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Грамматические, интонационные и пунктуационные особенности предложений со словами </w:t>
      </w:r>
      <w:r w:rsidRPr="00CA4934">
        <w:rPr>
          <w:rFonts w:ascii="Times New Roman" w:eastAsia="SchoolBookSanPin" w:hAnsi="Times New Roman"/>
          <w:bCs/>
          <w:position w:val="1"/>
          <w:sz w:val="28"/>
          <w:szCs w:val="28"/>
          <w:lang w:val="ru-RU"/>
        </w:rPr>
        <w:t>да</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нет</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Нормы построения простого предложения, использования инверсии.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9.5.4. </w:t>
      </w:r>
      <w:r w:rsidRPr="00CA4934">
        <w:rPr>
          <w:rFonts w:ascii="Times New Roman" w:eastAsia="SchoolBookSanPin" w:hAnsi="Times New Roman"/>
          <w:bCs/>
          <w:position w:val="1"/>
          <w:sz w:val="28"/>
          <w:szCs w:val="28"/>
          <w:lang w:val="ru-RU"/>
        </w:rPr>
        <w:t>Двусоставное предложение</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9.5.4.1. </w:t>
      </w:r>
      <w:r w:rsidRPr="00CA4934">
        <w:rPr>
          <w:rFonts w:ascii="Times New Roman" w:eastAsia="SchoolBookSanPin" w:hAnsi="Times New Roman"/>
          <w:bCs/>
          <w:position w:val="1"/>
          <w:sz w:val="28"/>
          <w:szCs w:val="28"/>
          <w:lang w:val="ru-RU"/>
        </w:rPr>
        <w:t>Главные члены предложения</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Подлежащее и сказуемое как главные члены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Способы выражения подлежащего.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Виды сказуемого (простое глагольное, составное глагольное, составное именное) и способы его выражения.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Тире между подлежащим и сказуемым.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Нормы согласования сказуемого с подлежащим, выраженным словосочетанием, сложносокращёнными словами, словами </w:t>
      </w:r>
      <w:r w:rsidRPr="00CA4934">
        <w:rPr>
          <w:rFonts w:ascii="Times New Roman" w:eastAsia="SchoolBookSanPin" w:hAnsi="Times New Roman"/>
          <w:bCs/>
          <w:position w:val="1"/>
          <w:sz w:val="28"/>
          <w:szCs w:val="28"/>
          <w:lang w:val="ru-RU"/>
        </w:rPr>
        <w:t>большинство</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меньшинство</w:t>
      </w:r>
      <w:r w:rsidRPr="00CA4934">
        <w:rPr>
          <w:rFonts w:ascii="Times New Roman" w:eastAsia="SchoolBookSanPin" w:hAnsi="Times New Roman"/>
          <w:position w:val="1"/>
          <w:sz w:val="28"/>
          <w:szCs w:val="28"/>
          <w:lang w:val="ru-RU"/>
        </w:rPr>
        <w:t>, количественными сочетаниями.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9.5.4.2. </w:t>
      </w:r>
      <w:r w:rsidRPr="00CA4934">
        <w:rPr>
          <w:rFonts w:ascii="Times New Roman" w:eastAsia="SchoolBookSanPin" w:hAnsi="Times New Roman"/>
          <w:bCs/>
          <w:position w:val="1"/>
          <w:sz w:val="28"/>
          <w:szCs w:val="28"/>
          <w:lang w:val="ru-RU"/>
        </w:rPr>
        <w:t>Второстепенные члены предложения</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Второстепенные члены предложения, их виды.</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Определение как второстепенный член предложения. Определения согласованные и несогласованные.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Приложение как особый вид определения. Дополнение как второстепенный член предложения. Дополнения прямые и косвенные.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Обстоятельство как второстепенный член предложения. Виды обстоятельств (места, времени, причины, цели, образа действия, меры и степени, условия, уступки).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9.5.5. </w:t>
      </w:r>
      <w:r w:rsidRPr="00CA4934">
        <w:rPr>
          <w:rFonts w:ascii="Times New Roman" w:eastAsia="SchoolBookSanPin" w:hAnsi="Times New Roman"/>
          <w:bCs/>
          <w:sz w:val="28"/>
          <w:szCs w:val="28"/>
          <w:lang w:val="ru-RU"/>
        </w:rPr>
        <w:t>Односоставные предложения</w:t>
      </w:r>
      <w:r w:rsidRPr="00CA4934" w:rsidR="00970DDB">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Односоставные предложения, их грамматические признаки.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Грамматические различия односоставных предложений и двусоставных неполных предложений.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Виды односоставных предложений: назывные, определённо</w:t>
      </w:r>
      <w:r w:rsidRPr="00CA4934" w:rsidR="006A60BC">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личные, неопределённо-личные, обобщённо-личные, безличные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Синтаксическая синонимия односоставных и двусоставных предложений.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Употребление односоставных предложений в речи.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9.5.6</w:t>
      </w:r>
      <w:r w:rsidRPr="00CA4934" w:rsidR="000638DF">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Простое осложнённое предложение</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9.5.6.1. </w:t>
      </w:r>
      <w:r w:rsidRPr="00CA4934">
        <w:rPr>
          <w:rFonts w:ascii="Times New Roman" w:eastAsia="SchoolBookSanPin" w:hAnsi="Times New Roman"/>
          <w:bCs/>
          <w:position w:val="1"/>
          <w:sz w:val="28"/>
          <w:szCs w:val="28"/>
          <w:lang w:val="ru-RU"/>
        </w:rPr>
        <w:t>Предложения с однородными членами</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Однородные члены предложения, их признаки, средства связи.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Союзная и бессоюзная связь однородных членов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Однородные и неоднородные определения.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Предложения с обобщающими словами при однородных членах.</w:t>
      </w:r>
    </w:p>
    <w:p w:rsidR="00D67B9C" w:rsidRPr="00CA4934" w:rsidP="00614A64">
      <w:pPr>
        <w:spacing w:after="0"/>
        <w:ind w:firstLine="709"/>
        <w:jc w:val="both"/>
        <w:rPr>
          <w:rFonts w:ascii="Times New Roman" w:eastAsia="SchoolBookSanPin" w:hAnsi="Times New Roman"/>
          <w:sz w:val="28"/>
          <w:szCs w:val="28"/>
          <w:lang w:val="ru-RU"/>
        </w:rPr>
      </w:pPr>
      <w:r w:rsidRPr="00CA4934" w:rsidR="00F53176">
        <w:rPr>
          <w:rFonts w:ascii="Times New Roman" w:eastAsia="SchoolBookSanPin" w:hAnsi="Times New Roman"/>
          <w:position w:val="1"/>
          <w:sz w:val="28"/>
          <w:szCs w:val="28"/>
          <w:lang w:val="ru-RU"/>
        </w:rPr>
        <w:t>Нормы</w:t>
      </w:r>
      <w:r w:rsidRPr="00CA4934" w:rsidR="00080A0B">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построения предложений с однородными членами, связанными двойными союзами </w:t>
      </w:r>
      <w:r w:rsidRPr="00CA4934">
        <w:rPr>
          <w:rFonts w:ascii="Times New Roman" w:eastAsia="SchoolBookSanPin" w:hAnsi="Times New Roman"/>
          <w:bCs/>
          <w:position w:val="1"/>
          <w:sz w:val="28"/>
          <w:szCs w:val="28"/>
          <w:lang w:val="ru-RU"/>
        </w:rPr>
        <w:t>не только… но и</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как…так и.</w:t>
      </w:r>
    </w:p>
    <w:p w:rsidR="00D67B9C" w:rsidRPr="00CA4934" w:rsidP="00614A64">
      <w:pPr>
        <w:spacing w:after="0"/>
        <w:ind w:firstLine="709"/>
        <w:jc w:val="both"/>
        <w:rPr>
          <w:rFonts w:ascii="Times New Roman" w:eastAsia="SchoolBookSanPin" w:hAnsi="Times New Roman"/>
          <w:sz w:val="28"/>
          <w:szCs w:val="28"/>
          <w:lang w:val="ru-RU"/>
        </w:rPr>
      </w:pPr>
      <w:r w:rsidRPr="00CA4934" w:rsidR="00505496">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постановки знаков препинания в предложениях с однородными членами, связанными попарно, с помощью повторяющихся союзов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и... и</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или... или</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либ</w:t>
      </w:r>
      <w:r w:rsidRPr="00CA4934">
        <w:rPr>
          <w:rFonts w:ascii="Times New Roman" w:eastAsia="SchoolBookSanPin" w:hAnsi="Times New Roman"/>
          <w:bCs/>
          <w:position w:val="1"/>
          <w:sz w:val="28"/>
          <w:szCs w:val="28"/>
        </w:rPr>
        <w:t>o</w:t>
      </w:r>
      <w:r w:rsidRPr="00CA4934">
        <w:rPr>
          <w:rFonts w:ascii="Times New Roman" w:eastAsia="SchoolBookSanPin" w:hAnsi="Times New Roman"/>
          <w:bCs/>
          <w:position w:val="1"/>
          <w:sz w:val="28"/>
          <w:szCs w:val="28"/>
          <w:lang w:val="ru-RU"/>
        </w:rPr>
        <w:t>... либ</w:t>
      </w:r>
      <w:r w:rsidRPr="00CA4934">
        <w:rPr>
          <w:rFonts w:ascii="Times New Roman" w:eastAsia="SchoolBookSanPin" w:hAnsi="Times New Roman"/>
          <w:bCs/>
          <w:position w:val="1"/>
          <w:sz w:val="28"/>
          <w:szCs w:val="28"/>
        </w:rPr>
        <w:t>o</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ни...ни</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т</w:t>
      </w:r>
      <w:r w:rsidRPr="00CA4934">
        <w:rPr>
          <w:rFonts w:ascii="Times New Roman" w:eastAsia="SchoolBookSanPin" w:hAnsi="Times New Roman"/>
          <w:bCs/>
          <w:position w:val="1"/>
          <w:sz w:val="28"/>
          <w:szCs w:val="28"/>
        </w:rPr>
        <w:t>o</w:t>
      </w:r>
      <w:r w:rsidRPr="00CA4934">
        <w:rPr>
          <w:rFonts w:ascii="Times New Roman" w:eastAsia="SchoolBookSanPin" w:hAnsi="Times New Roman"/>
          <w:bCs/>
          <w:position w:val="1"/>
          <w:sz w:val="28"/>
          <w:szCs w:val="28"/>
          <w:lang w:val="ru-RU"/>
        </w:rPr>
        <w:t>... т</w:t>
      </w:r>
      <w:r w:rsidRPr="00CA4934">
        <w:rPr>
          <w:rFonts w:ascii="Times New Roman" w:eastAsia="SchoolBookSanPin" w:hAnsi="Times New Roman"/>
          <w:bCs/>
          <w:position w:val="1"/>
          <w:sz w:val="28"/>
          <w:szCs w:val="28"/>
        </w:rPr>
        <w:t>o</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sidR="00505496">
        <w:rPr>
          <w:rFonts w:ascii="Times New Roman" w:eastAsia="SchoolBookSanPin" w:hAnsi="Times New Roman"/>
          <w:position w:val="1"/>
          <w:sz w:val="28"/>
          <w:szCs w:val="28"/>
          <w:lang w:val="ru-RU"/>
        </w:rPr>
        <w:t xml:space="preserve">Правила </w:t>
      </w:r>
      <w:r w:rsidRPr="00CA4934">
        <w:rPr>
          <w:rFonts w:ascii="Times New Roman" w:eastAsia="SchoolBookSanPin" w:hAnsi="Times New Roman"/>
          <w:position w:val="1"/>
          <w:sz w:val="28"/>
          <w:szCs w:val="28"/>
          <w:lang w:val="ru-RU"/>
        </w:rPr>
        <w:t>постановки знаков препинания в предложениях с обобщающими словами при однородных членах.</w:t>
      </w:r>
    </w:p>
    <w:p w:rsidR="00D67B9C" w:rsidRPr="00CA4934" w:rsidP="00614A64">
      <w:pPr>
        <w:spacing w:after="0"/>
        <w:ind w:firstLine="709"/>
        <w:jc w:val="both"/>
        <w:rPr>
          <w:rFonts w:ascii="Times New Roman" w:eastAsia="SchoolBookSanPin" w:hAnsi="Times New Roman"/>
          <w:sz w:val="28"/>
          <w:szCs w:val="28"/>
          <w:lang w:val="ru-RU"/>
        </w:rPr>
      </w:pPr>
      <w:r w:rsidRPr="00CA4934" w:rsidR="00505496">
        <w:rPr>
          <w:rFonts w:ascii="Times New Roman" w:eastAsia="SchoolBookSanPin" w:hAnsi="Times New Roman"/>
          <w:position w:val="1"/>
          <w:sz w:val="28"/>
          <w:szCs w:val="28"/>
          <w:lang w:val="ru-RU"/>
        </w:rPr>
        <w:t xml:space="preserve">Правила </w:t>
      </w:r>
      <w:r w:rsidRPr="00CA4934">
        <w:rPr>
          <w:rFonts w:ascii="Times New Roman" w:eastAsia="SchoolBookSanPin" w:hAnsi="Times New Roman"/>
          <w:position w:val="1"/>
          <w:sz w:val="28"/>
          <w:szCs w:val="28"/>
          <w:lang w:val="ru-RU"/>
        </w:rPr>
        <w:t>постановки знаков препинания в простом и сложном предложениях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с союзом </w:t>
      </w:r>
      <w:r w:rsidRPr="00CA4934">
        <w:rPr>
          <w:rFonts w:ascii="Times New Roman" w:eastAsia="SchoolBookSanPin" w:hAnsi="Times New Roman"/>
          <w:bCs/>
          <w:position w:val="1"/>
          <w:sz w:val="28"/>
          <w:szCs w:val="28"/>
          <w:lang w:val="ru-RU"/>
        </w:rPr>
        <w:t>и</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w:t>
      </w:r>
      <w:r w:rsidR="007E2BC6">
        <w:rPr>
          <w:rFonts w:ascii="Times New Roman" w:eastAsia="SchoolBookSanPin" w:hAnsi="Times New Roman"/>
          <w:sz w:val="28"/>
          <w:szCs w:val="28"/>
          <w:lang w:val="ru-RU"/>
        </w:rPr>
        <w:t>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9.5.6.2. </w:t>
      </w:r>
      <w:r w:rsidRPr="00CA4934">
        <w:rPr>
          <w:rFonts w:ascii="Times New Roman" w:eastAsia="SchoolBookSanPin" w:hAnsi="Times New Roman"/>
          <w:bCs/>
          <w:position w:val="1"/>
          <w:sz w:val="28"/>
          <w:szCs w:val="28"/>
          <w:lang w:val="ru-RU"/>
        </w:rPr>
        <w:t>Предложения с обособленными членами</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Уточняющие члены предложения, пояснительные и присоединительные конструкции.</w:t>
      </w:r>
    </w:p>
    <w:p w:rsidR="00D67B9C" w:rsidRPr="00CA4934" w:rsidP="00614A64">
      <w:pPr>
        <w:spacing w:after="0"/>
        <w:ind w:firstLine="709"/>
        <w:jc w:val="both"/>
        <w:rPr>
          <w:rFonts w:ascii="Times New Roman" w:eastAsia="SchoolBookSanPin" w:hAnsi="Times New Roman"/>
          <w:sz w:val="28"/>
          <w:szCs w:val="28"/>
          <w:lang w:val="ru-RU"/>
        </w:rPr>
      </w:pPr>
      <w:r w:rsidRPr="00CA4934" w:rsidR="00080A0B">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постановки знаков препинания в предложениях со сравнительным оборотом; </w:t>
      </w:r>
      <w:r w:rsidRPr="00CA4934" w:rsidR="00505496">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обособления согласованных</w:t>
      </w:r>
      <w:r w:rsidRPr="00CA4934">
        <w:rPr>
          <w:rFonts w:ascii="Times New Roman" w:eastAsia="SchoolBookSanPin" w:hAnsi="Times New Roman"/>
          <w:sz w:val="28"/>
          <w:szCs w:val="28"/>
          <w:lang w:val="ru-RU"/>
        </w:rPr>
        <w:t xml:space="preserve"> и несогласованных определений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приложений), дополнений, обстоятельств, уточняющих членов, пояснительных и присоединительных конструкций.</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0638DF">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Pr="00CA4934" w:rsidR="000638DF">
        <w:rPr>
          <w:rFonts w:ascii="Times New Roman" w:eastAsia="SchoolBookSanPin" w:hAnsi="Times New Roman"/>
          <w:position w:val="1"/>
          <w:sz w:val="28"/>
          <w:szCs w:val="28"/>
          <w:lang w:val="ru-RU"/>
        </w:rPr>
        <w:t>9.5.6.3. </w:t>
      </w:r>
      <w:r w:rsidRPr="00CA4934">
        <w:rPr>
          <w:rFonts w:ascii="Times New Roman" w:eastAsia="SchoolBookSanPin" w:hAnsi="Times New Roman"/>
          <w:bCs/>
          <w:sz w:val="28"/>
          <w:szCs w:val="28"/>
          <w:lang w:val="ru-RU"/>
        </w:rPr>
        <w:t>Предложения с обращениями, вводными и вставными конструкциями</w:t>
      </w:r>
      <w:r w:rsidRPr="00CA4934" w:rsidR="00970DDB">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Обращение. Основные функции обращения. Распространённое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нераспространённое обращение.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Вводные конструкции.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Группы вводных конструкций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Вставные конструкции.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Омонимия членов предложения и вводных слов, словосочетаний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предложений.</w:t>
      </w:r>
    </w:p>
    <w:p w:rsidR="00D67B9C" w:rsidRPr="00CA4934" w:rsidP="00614A64">
      <w:pPr>
        <w:spacing w:after="0"/>
        <w:ind w:firstLine="709"/>
        <w:jc w:val="both"/>
        <w:rPr>
          <w:rFonts w:ascii="Times New Roman" w:eastAsia="SchoolBookSanPin" w:hAnsi="Times New Roman"/>
          <w:sz w:val="28"/>
          <w:szCs w:val="28"/>
          <w:lang w:val="ru-RU"/>
        </w:rPr>
      </w:pPr>
      <w:r w:rsidRPr="00CA4934" w:rsidR="001A1062">
        <w:rPr>
          <w:rFonts w:ascii="Times New Roman" w:eastAsia="SchoolBookSanPin" w:hAnsi="Times New Roman"/>
          <w:position w:val="1"/>
          <w:sz w:val="28"/>
          <w:szCs w:val="28"/>
          <w:lang w:val="ru-RU"/>
        </w:rPr>
        <w:t>Нормы</w:t>
      </w:r>
      <w:r w:rsidRPr="00CA4934">
        <w:rPr>
          <w:rFonts w:ascii="Times New Roman" w:eastAsia="SchoolBookSanPin" w:hAnsi="Times New Roman"/>
          <w:position w:val="1"/>
          <w:sz w:val="28"/>
          <w:szCs w:val="28"/>
          <w:lang w:val="ru-RU"/>
        </w:rPr>
        <w:t xml:space="preserve"> построения предложений с вводными словами и предложениями, вставными конструкциями, обращениями (распространёнными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нераспространёнными), междометиями.</w:t>
      </w:r>
    </w:p>
    <w:p w:rsidR="00D67B9C" w:rsidRPr="00CA4934" w:rsidP="00614A64">
      <w:pPr>
        <w:spacing w:after="0"/>
        <w:ind w:firstLine="709"/>
        <w:jc w:val="both"/>
        <w:rPr>
          <w:rFonts w:ascii="Times New Roman" w:eastAsia="SchoolBookSanPin" w:hAnsi="Times New Roman"/>
          <w:sz w:val="28"/>
          <w:szCs w:val="28"/>
          <w:lang w:val="ru-RU"/>
        </w:rPr>
      </w:pPr>
      <w:r w:rsidRPr="00CA4934" w:rsidR="00505496">
        <w:rPr>
          <w:rFonts w:ascii="Times New Roman" w:eastAsia="SchoolBookSanPin" w:hAnsi="Times New Roman"/>
          <w:position w:val="1"/>
          <w:sz w:val="28"/>
          <w:szCs w:val="28"/>
          <w:lang w:val="ru-RU"/>
        </w:rPr>
        <w:t xml:space="preserve">Правила </w:t>
      </w:r>
      <w:r w:rsidRPr="00CA4934">
        <w:rPr>
          <w:rFonts w:ascii="Times New Roman" w:eastAsia="SchoolBookSanPin" w:hAnsi="Times New Roman"/>
          <w:position w:val="1"/>
          <w:sz w:val="28"/>
          <w:szCs w:val="28"/>
          <w:lang w:val="ru-RU"/>
        </w:rPr>
        <w:t>постановки знаков препинания в предложениях с вводными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вставными конструкциями, обращениями и междометиями.</w:t>
      </w:r>
    </w:p>
    <w:p w:rsidR="009953B8" w:rsidRPr="00CA4934" w:rsidP="00614A64">
      <w:pPr>
        <w:spacing w:after="0"/>
        <w:ind w:firstLine="709"/>
        <w:jc w:val="both"/>
        <w:rPr>
          <w:rFonts w:ascii="Times New Roman" w:eastAsia="OfficinaSansBoldITC" w:hAnsi="Times New Roman"/>
          <w:sz w:val="28"/>
          <w:szCs w:val="28"/>
          <w:lang w:val="ru-RU"/>
        </w:rPr>
      </w:pPr>
      <w:r w:rsidRPr="00CA4934">
        <w:rPr>
          <w:rFonts w:ascii="Times New Roman" w:eastAsia="OfficinaSansBoldITC" w:hAnsi="Times New Roman"/>
          <w:sz w:val="28"/>
          <w:szCs w:val="28"/>
          <w:lang w:val="ru-RU"/>
        </w:rPr>
        <w:t>Синтаксический и пунктуационный анализ простых предложений.</w:t>
      </w:r>
    </w:p>
    <w:p w:rsidR="000638DF" w:rsidRPr="00CA4934" w:rsidP="00614A64">
      <w:pPr>
        <w:spacing w:after="0"/>
        <w:ind w:firstLine="709"/>
        <w:jc w:val="both"/>
        <w:rPr>
          <w:rFonts w:ascii="Times New Roman" w:eastAsia="SchoolBookSanPin" w:hAnsi="Times New Roman"/>
          <w:position w:val="1"/>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10.</w:t>
      </w:r>
      <w:r w:rsidRPr="00CA4934">
        <w:rPr>
          <w:rFonts w:ascii="Times New Roman" w:eastAsia="SchoolBookSanPin" w:hAnsi="Times New Roman"/>
          <w:position w:val="1"/>
          <w:sz w:val="28"/>
          <w:szCs w:val="28"/>
          <w:lang w:val="ru-RU"/>
        </w:rPr>
        <w:t xml:space="preserve"> Содержание обучения в 9 классе. </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10.1.</w:t>
      </w:r>
      <w:r w:rsidRPr="00CA4934" w:rsidR="00E87CC9">
        <w:rPr>
          <w:rFonts w:ascii="Times New Roman" w:eastAsia="SchoolBookSanPin" w:hAnsi="Times New Roman"/>
          <w:position w:val="1"/>
          <w:sz w:val="28"/>
          <w:szCs w:val="28"/>
          <w:lang w:val="ru-RU"/>
        </w:rPr>
        <w:t> </w:t>
      </w:r>
      <w:r w:rsidRPr="00CA4934">
        <w:rPr>
          <w:rFonts w:ascii="Times New Roman" w:eastAsia="OfficinaSansBoldITC" w:hAnsi="Times New Roman"/>
          <w:sz w:val="28"/>
          <w:szCs w:val="28"/>
          <w:lang w:val="ru-RU"/>
        </w:rPr>
        <w:t>Общие сведения о языке</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Роль русского языка в Российской Федерации. Русский язык в современном мире.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10.2.</w:t>
      </w:r>
      <w:r w:rsidRPr="00CA4934" w:rsidR="00E87CC9">
        <w:rPr>
          <w:rFonts w:ascii="Times New Roman" w:eastAsia="SchoolBookSanPin" w:hAnsi="Times New Roman"/>
          <w:position w:val="1"/>
          <w:sz w:val="28"/>
          <w:szCs w:val="28"/>
          <w:lang w:val="ru-RU"/>
        </w:rPr>
        <w:t> </w:t>
      </w:r>
      <w:r w:rsidRPr="00CA4934">
        <w:rPr>
          <w:rFonts w:ascii="Times New Roman" w:eastAsia="OfficinaSansBoldITC" w:hAnsi="Times New Roman"/>
          <w:sz w:val="28"/>
          <w:szCs w:val="28"/>
          <w:lang w:val="ru-RU"/>
        </w:rPr>
        <w:t>Язык и речь</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Речь устная и письменная, монологическая и диалогическая, полилог (повторение).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речевой деятельности: говорение, письмо, аудирование, чтение (повторение).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аудирования: выборочное, ознакомительное, детальное.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чтения: изучающее, ознакомительное, просмотровое, поисковое.</w:t>
      </w:r>
    </w:p>
    <w:p w:rsidR="008B21E8"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Создание устных и письменных высказываний разной коммуникативной направленности в зависимости от темы и условий общения с использованием жизненного и читательского опыта, иллюстраций, фотографий, сюжетной картины (в том числе сочинения-миниатюры).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Подробное, сжатое, выборочное изложение прочитанного или прослушанного текста.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Соблюдение орфоэпических, лексических, гра</w:t>
      </w:r>
      <w:r w:rsidRPr="00CA4934" w:rsidR="00505496">
        <w:rPr>
          <w:rFonts w:ascii="Times New Roman" w:eastAsia="SchoolBookSanPin" w:hAnsi="Times New Roman"/>
          <w:sz w:val="28"/>
          <w:szCs w:val="28"/>
          <w:lang w:val="ru-RU"/>
        </w:rPr>
        <w:t>мматических, стилистических норм</w:t>
      </w:r>
      <w:r w:rsidRPr="00CA4934">
        <w:rPr>
          <w:rFonts w:ascii="Times New Roman" w:eastAsia="SchoolBookSanPin" w:hAnsi="Times New Roman"/>
          <w:sz w:val="28"/>
          <w:szCs w:val="28"/>
          <w:lang w:val="ru-RU"/>
        </w:rPr>
        <w:t xml:space="preserve"> русского литературного языка</w:t>
      </w:r>
      <w:r w:rsidRPr="00CA4934" w:rsidR="00505496">
        <w:rPr>
          <w:rFonts w:ascii="Times New Roman" w:eastAsia="SchoolBookSanPin" w:hAnsi="Times New Roman"/>
          <w:sz w:val="28"/>
          <w:szCs w:val="28"/>
          <w:lang w:val="ru-RU"/>
        </w:rPr>
        <w:t>; орфографических, пунктуационных правил</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речевой практике при создании устных и письменных высказываний.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Приёмы работы с учебной книгой, лингвистическими словарями, справочной литературой.</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10.3.</w:t>
      </w:r>
      <w:r w:rsidRPr="00CA4934" w:rsidR="00E87CC9">
        <w:rPr>
          <w:rFonts w:ascii="Times New Roman" w:eastAsia="SchoolBookSanPin" w:hAnsi="Times New Roman"/>
          <w:position w:val="1"/>
          <w:sz w:val="28"/>
          <w:szCs w:val="28"/>
          <w:lang w:val="ru-RU"/>
        </w:rPr>
        <w:t> </w:t>
      </w:r>
      <w:r w:rsidRPr="00CA4934">
        <w:rPr>
          <w:rFonts w:ascii="Times New Roman" w:eastAsia="OfficinaSansBoldITC" w:hAnsi="Times New Roman"/>
          <w:sz w:val="28"/>
          <w:szCs w:val="28"/>
          <w:lang w:val="ru-RU"/>
        </w:rPr>
        <w:t>Текст</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Сочетание разных функционально-смысловых типов речи в тексте,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сочетание элементов разных функциональных разновидностей языка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художественном произведении.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Особенности употребления языковых средств выразительности в текстах, принадлежащих к различным функционально-смысловым типам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Информационная переработка текста.</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10.4.</w:t>
      </w:r>
      <w:r w:rsidRPr="00CA4934" w:rsidR="00E87CC9">
        <w:rPr>
          <w:rFonts w:ascii="Times New Roman" w:eastAsia="SchoolBookSanPin" w:hAnsi="Times New Roman"/>
          <w:position w:val="1"/>
          <w:sz w:val="28"/>
          <w:szCs w:val="28"/>
          <w:lang w:val="ru-RU"/>
        </w:rPr>
        <w:t> </w:t>
      </w:r>
      <w:r w:rsidRPr="00CA4934">
        <w:rPr>
          <w:rFonts w:ascii="Times New Roman" w:eastAsia="OfficinaSansBoldITC" w:hAnsi="Times New Roman"/>
          <w:sz w:val="28"/>
          <w:szCs w:val="28"/>
          <w:lang w:val="ru-RU"/>
        </w:rPr>
        <w:t>Функциональные разновидности языка</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Функциональные разновидности современного русского языка: разговор</w:t>
      </w:r>
      <w:r w:rsidRPr="00CA4934" w:rsidR="00EB7B9E">
        <w:rPr>
          <w:rFonts w:ascii="Times New Roman" w:eastAsia="SchoolBookSanPin" w:hAnsi="Times New Roman"/>
          <w:sz w:val="28"/>
          <w:szCs w:val="28"/>
          <w:lang w:val="ru-RU"/>
        </w:rPr>
        <w:t>н</w:t>
      </w:r>
      <w:r w:rsidRPr="00CA4934">
        <w:rPr>
          <w:rFonts w:ascii="Times New Roman" w:eastAsia="SchoolBookSanPin" w:hAnsi="Times New Roman"/>
          <w:sz w:val="28"/>
          <w:szCs w:val="28"/>
          <w:lang w:val="ru-RU"/>
        </w:rPr>
        <w:t>ая речь; функциональные стили: научный (научно-учебный), публицистический, официально-деловой; язык художественной литературы (повторение, обобщение).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Научный стиль. Сфера употребления, функции, типичные ситуации речевого общения, задачи речи, языковые средства, характерные для научного стиля. Тезисы, конспект, реферат, рецензия.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Язык художественной литературы и его отличие от других разновидностей современного русского языка. Основные признаки художественной речи: образность, широкое использование изобразительно-выразительных средств,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 также языковых средств других функциональных разновидностей языка.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изобразительно-выразительные средства русского языка</w:t>
      </w:r>
      <w:r w:rsidRPr="00CA4934">
        <w:rPr>
          <w:rFonts w:ascii="Times New Roman" w:eastAsia="SchoolBookSanPin" w:hAnsi="Times New Roman"/>
          <w:sz w:val="28"/>
          <w:szCs w:val="28"/>
          <w:lang w:val="ru-RU"/>
        </w:rPr>
        <w:t>,</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использование в речи (метафора, эпитет, сравнение, гипербола, олицетворение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10.5.</w:t>
      </w:r>
      <w:r w:rsidRPr="00CA4934" w:rsidR="00E87CC9">
        <w:rPr>
          <w:rFonts w:ascii="Times New Roman" w:eastAsia="SchoolBookSanPin" w:hAnsi="Times New Roman"/>
          <w:position w:val="1"/>
          <w:sz w:val="28"/>
          <w:szCs w:val="28"/>
          <w:lang w:val="ru-RU"/>
        </w:rPr>
        <w:t> </w:t>
      </w:r>
      <w:r w:rsidRPr="00CA4934">
        <w:rPr>
          <w:rFonts w:ascii="Times New Roman" w:eastAsia="OfficinaSansBoldITC" w:hAnsi="Times New Roman"/>
          <w:sz w:val="28"/>
          <w:szCs w:val="28"/>
          <w:lang w:val="ru-RU"/>
        </w:rPr>
        <w:t>Синтаксис. Культура речи. Пунктуация</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10.5.1.</w:t>
      </w:r>
      <w:r w:rsidRPr="00CA4934" w:rsidR="00E87CC9">
        <w:rPr>
          <w:rFonts w:ascii="Times New Roman" w:eastAsia="SchoolBookSanPin" w:hAnsi="Times New Roman"/>
          <w:position w:val="1"/>
          <w:sz w:val="28"/>
          <w:szCs w:val="28"/>
          <w:lang w:val="ru-RU"/>
        </w:rPr>
        <w:t> </w:t>
      </w:r>
      <w:r w:rsidRPr="00CA4934">
        <w:rPr>
          <w:rFonts w:ascii="Times New Roman" w:eastAsia="SchoolBookSanPin" w:hAnsi="Times New Roman"/>
          <w:bCs/>
          <w:sz w:val="28"/>
          <w:szCs w:val="28"/>
          <w:lang w:val="ru-RU"/>
        </w:rPr>
        <w:t>Сложное предложение</w:t>
      </w:r>
      <w:r w:rsidRPr="00CA4934" w:rsidR="00970DDB">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Понятие о сложном предложении (повторение).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Классификация сложных предложений.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Смысловое, структурное и интонационное единство частей сложного предложения.</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10.5.2.</w:t>
      </w:r>
      <w:r w:rsidRPr="00CA4934" w:rsidR="00E87CC9">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Сложносочинённое предложение</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Понятие о сложносочинённом предложении, его строении.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сложносочинённых предложений. Средства связи частей сложносочинённого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Интонационные особенности сложносочинённых предложений с разными смысловыми отношениями между частями.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Употребление сложносочинённых предложений в речи. Грамматическая синонимия сложносочинённых предложений и простых предложений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однородными членами.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Нормы построения сложносочинённого предложения; </w:t>
      </w:r>
      <w:r w:rsidRPr="00CA4934" w:rsidR="00505496">
        <w:rPr>
          <w:rFonts w:ascii="Times New Roman" w:eastAsia="SchoolBookSanPin" w:hAnsi="Times New Roman"/>
          <w:sz w:val="28"/>
          <w:szCs w:val="28"/>
          <w:lang w:val="ru-RU"/>
        </w:rPr>
        <w:t>правила</w:t>
      </w:r>
      <w:r w:rsidRPr="00CA4934">
        <w:rPr>
          <w:rFonts w:ascii="Times New Roman" w:eastAsia="SchoolBookSanPin" w:hAnsi="Times New Roman"/>
          <w:sz w:val="28"/>
          <w:szCs w:val="28"/>
          <w:lang w:val="ru-RU"/>
        </w:rPr>
        <w:t xml:space="preserve"> постановки знаков препинания в сложных предложениях.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Синтаксический и пунктуационный анализ сложносочинённых предложений.</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10.5.3.</w:t>
      </w:r>
      <w:r w:rsidRPr="00CA4934" w:rsidR="00E87CC9">
        <w:rPr>
          <w:rFonts w:ascii="Times New Roman" w:eastAsia="SchoolBookSanPin" w:hAnsi="Times New Roman"/>
          <w:position w:val="1"/>
          <w:sz w:val="28"/>
          <w:szCs w:val="28"/>
          <w:lang w:val="ru-RU"/>
        </w:rPr>
        <w:t> </w:t>
      </w:r>
      <w:r w:rsidRPr="00CA4934">
        <w:rPr>
          <w:rFonts w:ascii="Times New Roman" w:eastAsia="SchoolBookSanPin" w:hAnsi="Times New Roman"/>
          <w:bCs/>
          <w:sz w:val="28"/>
          <w:szCs w:val="28"/>
          <w:lang w:val="ru-RU"/>
        </w:rPr>
        <w:t>Сложноподчинённое предложение</w:t>
      </w:r>
      <w:r w:rsidRPr="00CA4934" w:rsidR="00970DDB">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Понятие о сложноподчинённом предложении. Главная и придаточная части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Союзы и союзные слова. Различия подчинительных союзов и союзных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Виды сложноподчинённых предложений по характеру смысловых отношений между главной и придаточной частями, структуре, синтаксическим средствам связи.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Грамматическая синонимия сложноподчинённых предложений и простых предложений с обособленными членами.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Сложноподчинённые предложения с придаточными определительными. Сложноподчинённые предложения с придаточными изъяснительными. Сложноподчинённые предложения с придаточными обстоятельственными. Сложноподчинённые предложения с придаточными места, времени. Сложноподчинённые предложения с придаточными причины, цели и следствия. Сложноподчинённые предложения с придаточными условия, уступки. Сложноподчинённые предложения с придаточными образа действия, меры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степени и сравнительными.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Нормы построения сложноподчинённого предложения</w:t>
      </w:r>
      <w:r w:rsidRPr="00CA4934" w:rsidR="00E87CC9">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место придаточного определительного в сложноподчинённом предложении; построение сложноподчинённого предложения с придаточным изъяснительным, присоединённым к главной части союзом </w:t>
      </w:r>
      <w:r w:rsidRPr="00CA4934">
        <w:rPr>
          <w:rFonts w:ascii="Times New Roman" w:eastAsia="SchoolBookSanPin" w:hAnsi="Times New Roman"/>
          <w:bCs/>
          <w:position w:val="1"/>
          <w:sz w:val="28"/>
          <w:szCs w:val="28"/>
          <w:lang w:val="ru-RU"/>
        </w:rPr>
        <w:t>чтобы</w:t>
      </w:r>
      <w:r w:rsidRPr="00CA4934">
        <w:rPr>
          <w:rFonts w:ascii="Times New Roman" w:eastAsia="SchoolBookSanPin" w:hAnsi="Times New Roman"/>
          <w:position w:val="1"/>
          <w:sz w:val="28"/>
          <w:szCs w:val="28"/>
          <w:lang w:val="ru-RU"/>
        </w:rPr>
        <w:t xml:space="preserve">, союзными словами </w:t>
      </w:r>
      <w:r w:rsidRPr="00CA4934">
        <w:rPr>
          <w:rFonts w:ascii="Times New Roman" w:eastAsia="SchoolBookSanPin" w:hAnsi="Times New Roman"/>
          <w:bCs/>
          <w:position w:val="1"/>
          <w:sz w:val="28"/>
          <w:szCs w:val="28"/>
          <w:lang w:val="ru-RU"/>
        </w:rPr>
        <w:t>какой</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который</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Типичные грамматические ошибки при построении сложноподчинённых предложений.</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Сложноподчинённые предложения с несколькими придаточными. Однородное, неоднородное и последовательное подчинение придаточных частей.</w:t>
      </w:r>
    </w:p>
    <w:p w:rsidR="00D67B9C" w:rsidRPr="00CA4934" w:rsidP="00614A64">
      <w:pPr>
        <w:spacing w:after="0"/>
        <w:ind w:firstLine="709"/>
        <w:jc w:val="both"/>
        <w:rPr>
          <w:rFonts w:ascii="Times New Roman" w:eastAsia="SchoolBookSanPin" w:hAnsi="Times New Roman"/>
          <w:sz w:val="28"/>
          <w:szCs w:val="28"/>
          <w:lang w:val="ru-RU"/>
        </w:rPr>
      </w:pPr>
      <w:r w:rsidRPr="00CA4934" w:rsidR="00505496">
        <w:rPr>
          <w:rFonts w:ascii="Times New Roman" w:eastAsia="SchoolBookSanPin" w:hAnsi="Times New Roman"/>
          <w:sz w:val="28"/>
          <w:szCs w:val="28"/>
          <w:lang w:val="ru-RU"/>
        </w:rPr>
        <w:t>Правила</w:t>
      </w:r>
      <w:r w:rsidRPr="00CA4934">
        <w:rPr>
          <w:rFonts w:ascii="Times New Roman" w:eastAsia="SchoolBookSanPin" w:hAnsi="Times New Roman"/>
          <w:sz w:val="28"/>
          <w:szCs w:val="28"/>
          <w:lang w:val="ru-RU"/>
        </w:rPr>
        <w:t xml:space="preserve"> постановки знаков препинания в сложноподчинённых предложениях.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Синтаксический и пунктуационный анализ сложноподчинённых предложений.</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10.5.4.</w:t>
      </w:r>
      <w:r w:rsidRPr="00CA4934" w:rsidR="00E87CC9">
        <w:rPr>
          <w:rFonts w:ascii="Times New Roman" w:eastAsia="SchoolBookSanPin" w:hAnsi="Times New Roman"/>
          <w:position w:val="1"/>
          <w:sz w:val="28"/>
          <w:szCs w:val="28"/>
          <w:lang w:val="ru-RU"/>
        </w:rPr>
        <w:t> </w:t>
      </w:r>
      <w:r w:rsidRPr="00CA4934">
        <w:rPr>
          <w:rFonts w:ascii="Times New Roman" w:eastAsia="SchoolBookSanPin" w:hAnsi="Times New Roman"/>
          <w:bCs/>
          <w:sz w:val="28"/>
          <w:szCs w:val="28"/>
          <w:lang w:val="ru-RU"/>
        </w:rPr>
        <w:t>Бессоюзное сложное предложение</w:t>
      </w:r>
      <w:r w:rsidRPr="00CA4934" w:rsidR="00970DDB">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Понятие о бессоюзном сложном предложении.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 предложений.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Бессоюзные сложные предложения со значением перечисления. Запятая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точка с запятой в бессоюзном сложном предложении.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Бессоюзные сложные предложения со значением причины, пояснения, дополнения. Двоеточие в бессоюзном сложном предложении.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Бессоюзные сложные предложения со значением противопоставления, времени, условия и следствия, сравнения. Тире в бессоюзном сложном предложении.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Синтаксический и пунктуационный анализ бессоюзных сложных предложений.</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10.5.5.</w:t>
      </w:r>
      <w:r w:rsidRPr="00CA4934" w:rsidR="00E87CC9">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Сложные предложения с разными видами союзной и бессоюзной связи</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Типы сложных предложений с разными видами связи.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Синтаксический и пунктуационный анализ сложных предложений с разными видами союзной и бессоюзной связи.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sidR="00E87CC9">
        <w:rPr>
          <w:rFonts w:ascii="Times New Roman" w:eastAsia="OfficinaSansBoldITC" w:hAnsi="Times New Roman"/>
          <w:sz w:val="28"/>
          <w:szCs w:val="28"/>
          <w:lang w:val="ru-RU"/>
        </w:rPr>
        <w:t>10.5.6.</w:t>
      </w:r>
      <w:r w:rsidRPr="00CA4934" w:rsidR="00E87CC9">
        <w:rPr>
          <w:rFonts w:ascii="Times New Roman" w:eastAsia="SchoolBookSanPin" w:hAnsi="Times New Roman"/>
          <w:position w:val="1"/>
          <w:sz w:val="28"/>
          <w:szCs w:val="28"/>
          <w:lang w:val="ru-RU"/>
        </w:rPr>
        <w:t> </w:t>
      </w:r>
      <w:r w:rsidRPr="00CA4934">
        <w:rPr>
          <w:rFonts w:ascii="Times New Roman" w:eastAsia="SchoolBookSanPin" w:hAnsi="Times New Roman"/>
          <w:bCs/>
          <w:position w:val="1"/>
          <w:sz w:val="28"/>
          <w:szCs w:val="28"/>
          <w:lang w:val="ru-RU"/>
        </w:rPr>
        <w:t>Прямая и косвенная речь</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Прямая и косвенная речь. Синонимия предложений с прямой и косвенной речью.</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Цитирование. Способы включения цитат в высказывание.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Нормы построения предложений с прямой и косвенной речью; </w:t>
      </w:r>
      <w:r w:rsidRPr="00CA4934" w:rsidR="00505496">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постановки знаков препинания в предложениях с косвенной речью, с прямой речью, при цитировании</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Применение знаний по синтаксису и пунктуации в практике правописания.</w:t>
      </w:r>
    </w:p>
    <w:p w:rsidR="00E87CC9"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.1</w:t>
      </w:r>
      <w:r w:rsidR="00C702E5">
        <w:rPr>
          <w:rFonts w:ascii="Times New Roman" w:eastAsia="OfficinaSansBoldITC" w:hAnsi="Times New Roman"/>
          <w:sz w:val="28"/>
          <w:szCs w:val="28"/>
          <w:lang w:val="ru-RU"/>
        </w:rPr>
        <w:t>.11</w:t>
      </w:r>
      <w:r w:rsidRPr="00CA4934">
        <w:rPr>
          <w:rFonts w:ascii="Times New Roman" w:eastAsia="OfficinaSansBoldITC" w:hAnsi="Times New Roman"/>
          <w:sz w:val="28"/>
          <w:szCs w:val="28"/>
          <w:lang w:val="ru-RU"/>
        </w:rPr>
        <w:t>. Планируемые результаты освоения программы по русскому языку</w:t>
      </w:r>
      <w:r w:rsidRPr="00CA4934" w:rsidR="00CA4934">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на уровне основного общего образования.</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E87CC9">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E87CC9">
        <w:rPr>
          <w:rFonts w:ascii="Times New Roman" w:eastAsia="SchoolBookSanPin" w:hAnsi="Times New Roman"/>
          <w:sz w:val="28"/>
          <w:szCs w:val="28"/>
          <w:lang w:val="ru-RU"/>
        </w:rPr>
        <w:t>11.1. </w:t>
      </w:r>
      <w:r w:rsidRPr="00CA4934">
        <w:rPr>
          <w:rFonts w:ascii="Times New Roman" w:eastAsia="SchoolBookSanPin" w:hAnsi="Times New Roman"/>
          <w:sz w:val="28"/>
          <w:szCs w:val="28"/>
          <w:lang w:val="ru-RU"/>
        </w:rPr>
        <w:t xml:space="preserve">Личностные результаты освоения </w:t>
      </w:r>
      <w:r w:rsidRPr="00CA4934" w:rsidR="00E87CC9">
        <w:rPr>
          <w:rFonts w:ascii="Times New Roman" w:eastAsia="OfficinaSansBoldITC" w:hAnsi="Times New Roman"/>
          <w:sz w:val="28"/>
          <w:szCs w:val="28"/>
          <w:lang w:val="ru-RU"/>
        </w:rPr>
        <w:t>программы по русскому языку</w:t>
      </w:r>
      <w:r w:rsidRPr="00CA4934" w:rsidR="00CA4934">
        <w:rPr>
          <w:rFonts w:ascii="Times New Roman" w:eastAsia="OfficinaSansBoldITC" w:hAnsi="Times New Roman"/>
          <w:sz w:val="28"/>
          <w:szCs w:val="28"/>
          <w:lang w:val="ru-RU"/>
        </w:rPr>
        <w:t xml:space="preserve"> </w:t>
      </w:r>
      <w:r w:rsidRPr="00CA4934" w:rsidR="00E87CC9">
        <w:rPr>
          <w:rFonts w:ascii="Times New Roman" w:eastAsia="OfficinaSansBoldITC" w:hAnsi="Times New Roman"/>
          <w:sz w:val="28"/>
          <w:szCs w:val="28"/>
          <w:lang w:val="ru-RU"/>
        </w:rPr>
        <w:t>на уровне основного общего образования</w:t>
      </w:r>
      <w:r w:rsidRPr="00CA4934" w:rsidR="00E87CC9">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достигаются в единстве учебной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E87CC9"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 xml:space="preserve">.11.2. В результате изучения русского языка на уровне основного общего образования у обучающегося будут сформированы следующие личностные результаты: </w:t>
      </w:r>
    </w:p>
    <w:p w:rsidR="00D67B9C" w:rsidRPr="00CA4934" w:rsidP="00614A64">
      <w:pPr>
        <w:spacing w:after="0"/>
        <w:ind w:firstLine="709"/>
        <w:jc w:val="both"/>
        <w:rPr>
          <w:rFonts w:ascii="Times New Roman" w:eastAsia="SchoolBookSanPin" w:hAnsi="Times New Roman"/>
          <w:sz w:val="28"/>
          <w:szCs w:val="28"/>
          <w:lang w:val="ru-RU"/>
        </w:rPr>
      </w:pPr>
      <w:r w:rsidRPr="00CA4934" w:rsidR="00E87CC9">
        <w:rPr>
          <w:rFonts w:ascii="Times New Roman" w:eastAsia="SchoolBookSanPin" w:hAnsi="Times New Roman"/>
          <w:bCs/>
          <w:position w:val="1"/>
          <w:sz w:val="28"/>
          <w:szCs w:val="28"/>
          <w:lang w:val="ru-RU"/>
        </w:rPr>
        <w:t>1) </w:t>
      </w:r>
      <w:r w:rsidRPr="00CA4934">
        <w:rPr>
          <w:rFonts w:ascii="Times New Roman" w:eastAsia="SchoolBookSanPin" w:hAnsi="Times New Roman"/>
          <w:bCs/>
          <w:position w:val="1"/>
          <w:sz w:val="28"/>
          <w:szCs w:val="28"/>
          <w:lang w:val="ru-RU"/>
        </w:rPr>
        <w:t>гражданского воспитания: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готовность к выполнению обязанностей гражданина и реализации его прав, уважение прав, свобод и законных интересов других людей</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активное участие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жизни семьи, образовательной организации, местного сообщества, родного края, страны, в том числе в сопоставлении с ситуациями, отражёнными в литературных произведениях, написанных на русском языке;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неприятие любых форм экстремизма, дискриминации; понимание роли различных социальных институтов в жизни человека;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многоконфессиональном обществе, формируемое в том числе на основе примеров из литературных произведений, написанных на русском языке; готовность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разнообразной совместной деятельности, стремление к взаимопониманию</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взаимопомощи</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активное участие в самоуправлении</w:t>
      </w:r>
      <w:r w:rsidRPr="00CA4934" w:rsidR="00D13EF9">
        <w:rPr>
          <w:rFonts w:ascii="Times New Roman" w:eastAsia="SchoolBookSanPin" w:hAnsi="Times New Roman"/>
          <w:position w:val="1"/>
          <w:sz w:val="28"/>
          <w:szCs w:val="28"/>
          <w:lang w:val="ru-RU"/>
        </w:rPr>
        <w:t xml:space="preserve"> в </w:t>
      </w:r>
      <w:r w:rsidRPr="00CA4934" w:rsidR="003143D0">
        <w:rPr>
          <w:rFonts w:ascii="Times New Roman" w:eastAsia="SchoolBookSanPin" w:hAnsi="Times New Roman"/>
          <w:position w:val="1"/>
          <w:sz w:val="28"/>
          <w:szCs w:val="28"/>
          <w:lang w:val="ru-RU"/>
        </w:rPr>
        <w:t>образовательной организации</w:t>
      </w:r>
      <w:r w:rsidRPr="00CA4934">
        <w:rPr>
          <w:rFonts w:ascii="Times New Roman" w:eastAsia="SchoolBookSanPin" w:hAnsi="Times New Roman"/>
          <w:position w:val="1"/>
          <w:sz w:val="28"/>
          <w:szCs w:val="28"/>
          <w:lang w:val="ru-RU"/>
        </w:rPr>
        <w:t>; готовность к участию в гуманитарной деятельности (помощь людям, нуждающимся в ней; волонтёрство);</w:t>
      </w:r>
    </w:p>
    <w:p w:rsidR="00D67B9C" w:rsidRPr="00CA4934" w:rsidP="00614A64">
      <w:pPr>
        <w:spacing w:after="0"/>
        <w:ind w:firstLine="709"/>
        <w:jc w:val="both"/>
        <w:rPr>
          <w:rFonts w:ascii="Times New Roman" w:eastAsia="SchoolBookSanPin" w:hAnsi="Times New Roman"/>
          <w:sz w:val="28"/>
          <w:szCs w:val="28"/>
          <w:lang w:val="ru-RU"/>
        </w:rPr>
      </w:pPr>
      <w:r w:rsidRPr="00CA4934" w:rsidR="00100623">
        <w:rPr>
          <w:rFonts w:ascii="Times New Roman" w:eastAsia="SchoolBookSanPin" w:hAnsi="Times New Roman"/>
          <w:bCs/>
          <w:position w:val="1"/>
          <w:sz w:val="28"/>
          <w:szCs w:val="28"/>
          <w:lang w:val="ru-RU"/>
        </w:rPr>
        <w:t>2</w:t>
      </w:r>
      <w:r w:rsidRPr="00CA4934" w:rsidR="00100623">
        <w:rPr>
          <w:rFonts w:ascii="Times New Roman" w:eastAsia="SchoolBookSanPin" w:hAnsi="Times New Roman"/>
          <w:bCs/>
          <w:position w:val="1"/>
          <w:sz w:val="28"/>
          <w:szCs w:val="28"/>
          <w:lang w:val="ru-RU"/>
        </w:rPr>
        <w:t>) </w:t>
      </w:r>
      <w:r w:rsidRPr="00CA4934">
        <w:rPr>
          <w:rFonts w:ascii="Times New Roman" w:eastAsia="SchoolBookSanPin" w:hAnsi="Times New Roman"/>
          <w:bCs/>
          <w:position w:val="1"/>
          <w:sz w:val="28"/>
          <w:szCs w:val="28"/>
          <w:lang w:val="ru-RU"/>
        </w:rPr>
        <w:t>патриотического воспитания: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осознание российской гражданской идентичности в поликультурном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многоконфессиональном обществе, понимание</w:t>
      </w:r>
      <w:r w:rsidRPr="00CA4934">
        <w:rPr>
          <w:rFonts w:ascii="Times New Roman" w:eastAsia="SchoolBookSanPin" w:hAnsi="Times New Roman"/>
          <w:sz w:val="28"/>
          <w:szCs w:val="28"/>
          <w:lang w:val="ru-RU"/>
        </w:rPr>
        <w:t xml:space="preserve"> роли русского языка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государственного языка Российской Федерации и языка межнационального общения народов России</w:t>
      </w:r>
      <w:r w:rsidRPr="00CA4934" w:rsidR="00100623">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проявление интереса к познанию русского языка,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истории и культуре Российской Федерации, культуре своего края, народов России</w:t>
      </w:r>
      <w:r w:rsidRPr="00CA4934" w:rsidR="00100623">
        <w:rPr>
          <w:rFonts w:ascii="Times New Roman" w:eastAsia="SchoolBookSanPin" w:hAnsi="Times New Roman"/>
          <w:sz w:val="28"/>
          <w:szCs w:val="28"/>
          <w:lang w:val="ru-RU"/>
        </w:rPr>
        <w:t>,</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ценностное отношение к русскому языку, к достижениям своей Родины</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науке, искусству, боевым подвигам и трудовым достижениям народа, в том числе отражённым в художественных произведениях</w:t>
      </w:r>
      <w:r w:rsidRPr="00CA4934" w:rsidR="00100623">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уважение к символам России, государственным праздникам, историческому и природному наследию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памятникам, традициям разных народов, проживающих в родной стране;</w:t>
      </w:r>
    </w:p>
    <w:p w:rsidR="00D67B9C" w:rsidRPr="00CA4934" w:rsidP="00614A64">
      <w:pPr>
        <w:spacing w:after="0"/>
        <w:ind w:firstLine="709"/>
        <w:jc w:val="both"/>
        <w:rPr>
          <w:rFonts w:ascii="Times New Roman" w:eastAsia="SchoolBookSanPin" w:hAnsi="Times New Roman"/>
          <w:sz w:val="28"/>
          <w:szCs w:val="28"/>
          <w:lang w:val="ru-RU"/>
        </w:rPr>
      </w:pPr>
      <w:r w:rsidRPr="00CA4934" w:rsidR="00100623">
        <w:rPr>
          <w:rFonts w:ascii="Times New Roman" w:eastAsia="SchoolBookSanPin" w:hAnsi="Times New Roman"/>
          <w:bCs/>
          <w:position w:val="1"/>
          <w:sz w:val="28"/>
          <w:szCs w:val="28"/>
          <w:lang w:val="ru-RU"/>
        </w:rPr>
        <w:t>3) </w:t>
      </w:r>
      <w:r w:rsidRPr="00CA4934">
        <w:rPr>
          <w:rFonts w:ascii="Times New Roman" w:eastAsia="SchoolBookSanPin" w:hAnsi="Times New Roman"/>
          <w:bCs/>
          <w:position w:val="1"/>
          <w:sz w:val="28"/>
          <w:szCs w:val="28"/>
          <w:lang w:val="ru-RU"/>
        </w:rPr>
        <w:t>духовно-нравственного воспитания: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ориентация на моральные ценности и нормы в ситуациях нравственного выбора</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готовность оценивать своё поведение, в том числе речевое, и поступки,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а также поведение и поступки других людей с позиции нравственных и правовых норм</w:t>
      </w:r>
      <w:r w:rsidRPr="00CA4934" w:rsidR="00EB7B9E">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учётом осознания последствий поступков; активное неприятие асоциальных поступков</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свобода и ответственность</w:t>
      </w:r>
      <w:r w:rsidRPr="00CA4934" w:rsidR="00EB7B9E">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личности в условиях индивидуального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общественного пространства;</w:t>
      </w:r>
    </w:p>
    <w:p w:rsidR="00D67B9C" w:rsidRPr="00CA4934" w:rsidP="00614A64">
      <w:pPr>
        <w:spacing w:after="0"/>
        <w:ind w:firstLine="709"/>
        <w:jc w:val="both"/>
        <w:rPr>
          <w:rFonts w:ascii="Times New Roman" w:eastAsia="SchoolBookSanPin" w:hAnsi="Times New Roman"/>
          <w:sz w:val="28"/>
          <w:szCs w:val="28"/>
          <w:lang w:val="ru-RU"/>
        </w:rPr>
      </w:pPr>
      <w:r w:rsidRPr="00CA4934" w:rsidR="00100623">
        <w:rPr>
          <w:rFonts w:ascii="Times New Roman" w:eastAsia="SchoolBookSanPin" w:hAnsi="Times New Roman"/>
          <w:bCs/>
          <w:position w:val="1"/>
          <w:sz w:val="28"/>
          <w:szCs w:val="28"/>
          <w:lang w:val="ru-RU"/>
        </w:rPr>
        <w:t>4) </w:t>
      </w:r>
      <w:r w:rsidRPr="00CA4934">
        <w:rPr>
          <w:rFonts w:ascii="Times New Roman" w:eastAsia="SchoolBookSanPin" w:hAnsi="Times New Roman"/>
          <w:bCs/>
          <w:position w:val="1"/>
          <w:sz w:val="28"/>
          <w:szCs w:val="28"/>
          <w:lang w:val="ru-RU"/>
        </w:rPr>
        <w:t>эстетического воспитания: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восприимчивость к разным видам искусства, традициям и творчеству своего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других народов</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понимание эмоционального воздействия искусства</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осознание важности художественной культуры как средства коммуникации и самовыражения</w:t>
      </w:r>
      <w:r w:rsidRPr="00CA4934" w:rsidR="00100623">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осознание важности русского языка как средства коммуникации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самовыражения; понимание ценности отечественного и мирового искусства, роли этнических культурных традиций и народного творчества</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стремление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самовыражению в разных видах искусства;</w:t>
      </w:r>
    </w:p>
    <w:p w:rsidR="00D67B9C" w:rsidRPr="00CA4934" w:rsidP="00614A64">
      <w:pPr>
        <w:spacing w:after="0"/>
        <w:ind w:firstLine="709"/>
        <w:jc w:val="both"/>
        <w:rPr>
          <w:rFonts w:ascii="Times New Roman" w:eastAsia="SchoolBookSanPin" w:hAnsi="Times New Roman"/>
          <w:sz w:val="28"/>
          <w:szCs w:val="28"/>
          <w:lang w:val="ru-RU"/>
        </w:rPr>
      </w:pPr>
      <w:r w:rsidRPr="00CA4934" w:rsidR="00100623">
        <w:rPr>
          <w:rFonts w:ascii="Times New Roman" w:eastAsia="SchoolBookSanPin" w:hAnsi="Times New Roman"/>
          <w:bCs/>
          <w:position w:val="1"/>
          <w:sz w:val="28"/>
          <w:szCs w:val="28"/>
          <w:lang w:val="ru-RU"/>
        </w:rPr>
        <w:t>5) </w:t>
      </w:r>
      <w:r w:rsidRPr="00CA4934">
        <w:rPr>
          <w:rFonts w:ascii="Times New Roman" w:eastAsia="SchoolBookSanPin" w:hAnsi="Times New Roman"/>
          <w:bCs/>
          <w:position w:val="1"/>
          <w:sz w:val="28"/>
          <w:szCs w:val="28"/>
          <w:lang w:val="ru-RU"/>
        </w:rPr>
        <w:t>физического воспитания, формирования культуры здоровья</w:t>
      </w:r>
      <w:r w:rsidRPr="00CA4934" w:rsidR="00CA4934">
        <w:rPr>
          <w:rFonts w:ascii="Times New Roman" w:eastAsia="SchoolBookSanPin" w:hAnsi="Times New Roman"/>
          <w:bCs/>
          <w:position w:val="1"/>
          <w:sz w:val="28"/>
          <w:szCs w:val="28"/>
          <w:lang w:val="ru-RU"/>
        </w:rPr>
        <w:t xml:space="preserve"> </w:t>
      </w:r>
      <w:r w:rsidRPr="00CA4934">
        <w:rPr>
          <w:rFonts w:ascii="Times New Roman" w:eastAsia="SchoolBookSanPin" w:hAnsi="Times New Roman"/>
          <w:bCs/>
          <w:position w:val="1"/>
          <w:sz w:val="28"/>
          <w:szCs w:val="28"/>
          <w:lang w:val="ru-RU"/>
        </w:rPr>
        <w:t>и эмоционального благополучия:</w:t>
      </w:r>
    </w:p>
    <w:p w:rsidR="00B2045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осознание ценности жизни с использованием собственного жизненного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читательского опыта, ответственного отношения к своему здоровью и установки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здоровый образ жизни (здоровое питание, соблюдение гигиенических правил, рациональный режим занятий и отдыха, регулярная физическая активность);</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соблюдение правил безопасности, в том числе навыки безопасного поведения в </w:t>
      </w:r>
      <w:r w:rsidRPr="00CA4934" w:rsidR="00100623">
        <w:rPr>
          <w:rFonts w:ascii="Times New Roman" w:eastAsia="SchoolBookSanPin" w:hAnsi="Times New Roman"/>
          <w:position w:val="1"/>
          <w:sz w:val="28"/>
          <w:szCs w:val="28"/>
          <w:lang w:val="ru-RU"/>
        </w:rPr>
        <w:t>информационно-коммуникационной сети «</w:t>
      </w:r>
      <w:r w:rsidRPr="00CA4934" w:rsidR="004C5B66">
        <w:rPr>
          <w:rFonts w:ascii="Times New Roman" w:eastAsia="SchoolBookSanPin" w:hAnsi="Times New Roman"/>
          <w:position w:val="1"/>
          <w:sz w:val="28"/>
          <w:szCs w:val="28"/>
          <w:lang w:val="ru-RU"/>
        </w:rPr>
        <w:t>Интернет</w:t>
      </w:r>
      <w:r w:rsidRPr="00CA4934" w:rsidR="00100623">
        <w:rPr>
          <w:rFonts w:ascii="Times New Roman" w:eastAsia="SchoolBookSanPin" w:hAnsi="Times New Roman"/>
          <w:position w:val="1"/>
          <w:sz w:val="28"/>
          <w:szCs w:val="28"/>
          <w:lang w:val="ru-RU"/>
        </w:rPr>
        <w:t>»</w:t>
      </w:r>
      <w:r w:rsidRPr="00CA4934" w:rsidR="001B13D0">
        <w:rPr>
          <w:rFonts w:ascii="Times New Roman" w:eastAsia="SchoolBookSanPin" w:hAnsi="Times New Roman"/>
          <w:position w:val="1"/>
          <w:sz w:val="28"/>
          <w:szCs w:val="28"/>
          <w:lang w:val="ru-RU"/>
        </w:rPr>
        <w:t xml:space="preserve"> (далее – </w:t>
      </w:r>
      <w:r w:rsidRPr="00CA4934" w:rsidR="004C5B66">
        <w:rPr>
          <w:rFonts w:ascii="Times New Roman" w:eastAsia="SchoolBookSanPin" w:hAnsi="Times New Roman"/>
          <w:position w:val="1"/>
          <w:sz w:val="28"/>
          <w:szCs w:val="28"/>
          <w:lang w:val="ru-RU"/>
        </w:rPr>
        <w:t>Интернет</w:t>
      </w:r>
      <w:r w:rsidRPr="00CA4934" w:rsidR="001B13D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в </w:t>
      </w:r>
      <w:r w:rsidRPr="00CA4934" w:rsidR="006440C6">
        <w:rPr>
          <w:rFonts w:ascii="Times New Roman" w:eastAsia="SchoolBookSanPin" w:hAnsi="Times New Roman"/>
          <w:position w:val="1"/>
          <w:sz w:val="28"/>
          <w:szCs w:val="28"/>
          <w:lang w:val="ru-RU"/>
        </w:rPr>
        <w:t>образовательном процессе</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способность адаптироваться к стрессовым ситуациям и меняю</w:t>
      </w:r>
      <w:r w:rsidRPr="00CA4934">
        <w:rPr>
          <w:rFonts w:ascii="Times New Roman" w:eastAsia="SchoolBookSanPin" w:hAnsi="Times New Roman"/>
          <w:sz w:val="28"/>
          <w:szCs w:val="28"/>
          <w:lang w:val="ru-RU"/>
        </w:rPr>
        <w:t>щимся социальным, информационным и природным условиям, в том числе осмысляя собственный опыт и выстраивая дальнейшие цели;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умение принимать себя и других, не осуждая;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умение осознавать своё эмоциональное состояние и эмоциональное состояние других, </w:t>
      </w:r>
      <w:r w:rsidRPr="00CA4934" w:rsidR="00150351">
        <w:rPr>
          <w:rFonts w:ascii="Times New Roman" w:eastAsia="SchoolBookSanPin" w:hAnsi="Times New Roman"/>
          <w:position w:val="1"/>
          <w:sz w:val="28"/>
          <w:szCs w:val="28"/>
          <w:lang w:val="ru-RU"/>
        </w:rPr>
        <w:t xml:space="preserve">использовать языковые </w:t>
      </w:r>
      <w:r w:rsidRPr="00CA4934">
        <w:rPr>
          <w:rFonts w:ascii="Times New Roman" w:eastAsia="SchoolBookSanPin" w:hAnsi="Times New Roman"/>
          <w:position w:val="1"/>
          <w:sz w:val="28"/>
          <w:szCs w:val="28"/>
          <w:lang w:val="ru-RU"/>
        </w:rPr>
        <w:t>средства для выражения своего состояния, в том числе опираясь на примеры из литературных произведений, написанных на русском языке</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сформированность навыков рефлексии, признание своего права на ошибку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такого же права другого человека;</w:t>
      </w:r>
    </w:p>
    <w:p w:rsidR="00D67B9C" w:rsidRPr="00CA4934" w:rsidP="00614A64">
      <w:pPr>
        <w:spacing w:after="0"/>
        <w:ind w:firstLine="709"/>
        <w:jc w:val="both"/>
        <w:rPr>
          <w:rFonts w:ascii="Times New Roman" w:eastAsia="SchoolBookSanPin" w:hAnsi="Times New Roman"/>
          <w:sz w:val="28"/>
          <w:szCs w:val="28"/>
          <w:lang w:val="ru-RU"/>
        </w:rPr>
      </w:pPr>
      <w:r w:rsidRPr="00CA4934" w:rsidR="00100623">
        <w:rPr>
          <w:rFonts w:ascii="Times New Roman" w:eastAsia="SchoolBookSanPin" w:hAnsi="Times New Roman"/>
          <w:bCs/>
          <w:position w:val="1"/>
          <w:sz w:val="28"/>
          <w:szCs w:val="28"/>
          <w:lang w:val="ru-RU"/>
        </w:rPr>
        <w:t>6) </w:t>
      </w:r>
      <w:r w:rsidRPr="00CA4934">
        <w:rPr>
          <w:rFonts w:ascii="Times New Roman" w:eastAsia="SchoolBookSanPin" w:hAnsi="Times New Roman"/>
          <w:bCs/>
          <w:position w:val="1"/>
          <w:sz w:val="28"/>
          <w:szCs w:val="28"/>
          <w:lang w:val="ru-RU"/>
        </w:rPr>
        <w:t>трудового воспитания: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установка на активное участие в решении практических задач (в рамках семьи, </w:t>
      </w:r>
      <w:r w:rsidRPr="00CA4934" w:rsidR="006440C6">
        <w:rPr>
          <w:rFonts w:ascii="Times New Roman" w:eastAsia="SchoolBookSanPin" w:hAnsi="Times New Roman"/>
          <w:position w:val="1"/>
          <w:sz w:val="28"/>
          <w:szCs w:val="28"/>
          <w:lang w:val="ru-RU"/>
        </w:rPr>
        <w:t>общеобравательной организации</w:t>
      </w:r>
      <w:r w:rsidRPr="00CA4934">
        <w:rPr>
          <w:rFonts w:ascii="Times New Roman" w:eastAsia="SchoolBookSanPin" w:hAnsi="Times New Roman"/>
          <w:position w:val="1"/>
          <w:sz w:val="28"/>
          <w:szCs w:val="28"/>
          <w:lang w:val="ru-RU"/>
        </w:rPr>
        <w:t xml:space="preserve">, </w:t>
      </w:r>
      <w:r w:rsidRPr="00CA4934" w:rsidR="00150351">
        <w:rPr>
          <w:rFonts w:ascii="Times New Roman" w:eastAsia="SchoolBookSanPin" w:hAnsi="Times New Roman"/>
          <w:sz w:val="28"/>
          <w:szCs w:val="28"/>
          <w:lang w:val="ru-RU"/>
        </w:rPr>
        <w:t xml:space="preserve">населенного пункта, </w:t>
      </w:r>
      <w:r w:rsidRPr="00CA4934" w:rsidR="00440F4A">
        <w:rPr>
          <w:rFonts w:ascii="Times New Roman" w:eastAsia="SchoolBookSanPin" w:hAnsi="Times New Roman"/>
          <w:sz w:val="28"/>
          <w:szCs w:val="28"/>
          <w:lang w:val="ru-RU"/>
        </w:rPr>
        <w:t xml:space="preserve">родного </w:t>
      </w:r>
      <w:r w:rsidRPr="00CA4934" w:rsidR="00150351">
        <w:rPr>
          <w:rFonts w:ascii="Times New Roman" w:eastAsia="SchoolBookSanPin" w:hAnsi="Times New Roman"/>
          <w:sz w:val="28"/>
          <w:szCs w:val="28"/>
          <w:lang w:val="ru-RU"/>
        </w:rPr>
        <w:t>края)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технологической и социальной направленности, способность инициировать, планировать и самостоятельно выполнять такого рода деятельность;</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интерес к практическому изучению профессий и труда различного рода, в том числе на основе применения изучаемого предметного знания и ознакомления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деятельностью филологов, журналистов, писателей</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уважение к труду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результатам трудовой деятельности</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осознанный выбор и построение индивидуальной траектории образования и жизненных планов с учётом личных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общественных интересов и потребностей;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умение рассказать о своих планах на будущее;</w:t>
      </w:r>
    </w:p>
    <w:p w:rsidR="00D67B9C" w:rsidRPr="00CA4934" w:rsidP="00614A64">
      <w:pPr>
        <w:spacing w:after="0"/>
        <w:ind w:firstLine="709"/>
        <w:jc w:val="both"/>
        <w:rPr>
          <w:rFonts w:ascii="Times New Roman" w:eastAsia="SchoolBookSanPin" w:hAnsi="Times New Roman"/>
          <w:sz w:val="28"/>
          <w:szCs w:val="28"/>
          <w:lang w:val="ru-RU"/>
        </w:rPr>
      </w:pPr>
      <w:r w:rsidRPr="00CA4934" w:rsidR="00100623">
        <w:rPr>
          <w:rFonts w:ascii="Times New Roman" w:eastAsia="SchoolBookSanPin" w:hAnsi="Times New Roman"/>
          <w:bCs/>
          <w:position w:val="1"/>
          <w:sz w:val="28"/>
          <w:szCs w:val="28"/>
          <w:lang w:val="ru-RU"/>
        </w:rPr>
        <w:t>7) </w:t>
      </w:r>
      <w:r w:rsidRPr="00CA4934">
        <w:rPr>
          <w:rFonts w:ascii="Times New Roman" w:eastAsia="SchoolBookSanPin" w:hAnsi="Times New Roman"/>
          <w:bCs/>
          <w:position w:val="1"/>
          <w:sz w:val="28"/>
          <w:szCs w:val="28"/>
          <w:lang w:val="ru-RU"/>
        </w:rPr>
        <w:t>экологического воспитания: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ориентация на применение знаний из области социальных и естественных наук для решения задач в области окружающей среды, планирования поступков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оценки их возможных последствий для окружающей среды</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умение точно, логично выражать свою точку зрения на экологические проблемы;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повышение уровня экологической культуры, осознание глобального характера экологических проблем и путей их решения</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активное неприятие действий, приносящих вред окружающей среде, в том числе сформированное при знакомстве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литературными произведениями, поднимающими экологические проблемы</w:t>
      </w:r>
      <w:r w:rsidRPr="00CA4934" w:rsidR="00100623">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осознание своей роли как гражданина и потребителя в условиях взаимосвязи природной, технологической и социальной сред</w:t>
      </w:r>
      <w:r w:rsidRPr="00CA4934" w:rsidR="00100623">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готовность к участию</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практической деятельности экологической направленности</w:t>
      </w:r>
      <w:r w:rsidRPr="00CA4934" w:rsidR="00874D59">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sidR="00100623">
        <w:rPr>
          <w:rFonts w:ascii="Times New Roman" w:eastAsia="SchoolBookSanPin" w:hAnsi="Times New Roman"/>
          <w:bCs/>
          <w:position w:val="1"/>
          <w:sz w:val="28"/>
          <w:szCs w:val="28"/>
          <w:lang w:val="ru-RU"/>
        </w:rPr>
        <w:t>8) </w:t>
      </w:r>
      <w:r w:rsidRPr="00CA4934">
        <w:rPr>
          <w:rFonts w:ascii="Times New Roman" w:eastAsia="SchoolBookSanPin" w:hAnsi="Times New Roman"/>
          <w:bCs/>
          <w:position w:val="1"/>
          <w:sz w:val="28"/>
          <w:szCs w:val="28"/>
          <w:lang w:val="ru-RU"/>
        </w:rPr>
        <w:t>ценности научного познания: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ориентация в деятельности на современну</w:t>
      </w:r>
      <w:r w:rsidR="007E2BC6">
        <w:rPr>
          <w:rFonts w:ascii="Times New Roman" w:eastAsia="SchoolBookSanPin" w:hAnsi="Times New Roman"/>
          <w:position w:val="1"/>
          <w:sz w:val="28"/>
          <w:szCs w:val="28"/>
          <w:lang w:val="ru-RU"/>
        </w:rPr>
        <w:t>ю систему научных представлений о</w:t>
      </w:r>
      <w:r w:rsidRPr="00CA4934">
        <w:rPr>
          <w:rFonts w:ascii="Times New Roman" w:eastAsia="SchoolBookSanPin" w:hAnsi="Times New Roman"/>
          <w:position w:val="1"/>
          <w:sz w:val="28"/>
          <w:szCs w:val="28"/>
          <w:lang w:val="ru-RU"/>
        </w:rPr>
        <w:t>б основных закономерностях развития чело</w:t>
      </w:r>
      <w:r w:rsidRPr="00CA4934">
        <w:rPr>
          <w:rFonts w:ascii="Times New Roman" w:eastAsia="SchoolBookSanPin" w:hAnsi="Times New Roman"/>
          <w:sz w:val="28"/>
          <w:szCs w:val="28"/>
          <w:lang w:val="ru-RU"/>
        </w:rPr>
        <w:t>века, природы и общества, взаимосвязях человека с природной и социальной средой</w:t>
      </w:r>
      <w:r w:rsidRPr="00CA4934" w:rsidR="00100623">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закономерностях развития языка</w:t>
      </w:r>
      <w:r w:rsidRPr="00CA4934" w:rsidR="00100623">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овладение языковой и читательской культурой, навыками чтения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средства познания мира</w:t>
      </w:r>
      <w:r w:rsidRPr="00CA4934" w:rsidR="00100623">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овладение основными навыками исследовательской деятельности</w:t>
      </w:r>
      <w:r w:rsidRPr="00CA4934" w:rsidR="00100623">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установка на осмысление опыта, наблюдений, поступков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стремление совершенствовать пути достижения индивидуального и коллективного благополучия</w:t>
      </w:r>
      <w:r w:rsidRPr="00CA4934" w:rsidR="00874D59">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sidR="008C74C0">
        <w:rPr>
          <w:rFonts w:ascii="Times New Roman" w:eastAsia="SchoolBookSanPin" w:hAnsi="Times New Roman"/>
          <w:bCs/>
          <w:sz w:val="28"/>
          <w:szCs w:val="28"/>
          <w:lang w:val="ru-RU"/>
        </w:rPr>
        <w:t>9) </w:t>
      </w:r>
      <w:r w:rsidRPr="00CA4934">
        <w:rPr>
          <w:rFonts w:ascii="Times New Roman" w:eastAsia="SchoolBookSanPin" w:hAnsi="Times New Roman"/>
          <w:bCs/>
          <w:sz w:val="28"/>
          <w:szCs w:val="28"/>
          <w:lang w:val="ru-RU"/>
        </w:rPr>
        <w:t>адаптации обучающегося к изменяющимся условиям социальной</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и природной среды: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освоение обучающимися социального опыта, основных социальных ролей, норм и правил общественного поведения, форм социальной жизни в группах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потребность во взаимодействии в условиях неопределённости, открытость опыту и знаниям других</w:t>
      </w:r>
      <w:r w:rsidRPr="00CA4934" w:rsidR="008C74C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потребность в действии в условиях неопределённости,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повышении уровня своей компетентности через практическую деятельность,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умение учиться у других людей, получать в совместной деятельности новые знания, навыки и компетенции из опыта других</w:t>
      </w:r>
      <w:r w:rsidRPr="00CA4934" w:rsidR="008C74C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необходимость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w:t>
      </w:r>
      <w:r w:rsidRPr="00CA4934" w:rsidR="008C74C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умение оперировать основными понятиями, терминами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представлениями в области концепции устойчивого развития, анализировать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выявлять взаимосвязь природы, общества и экономики, оценивать свои действия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учётом влияния на окружающую среду, достижения целей и преодоления вызовов, возможных глобальных последствий;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способность осознавать стрессовую ситуацию, оценивать происходящие изменения и их последствия, опираясь на жизненный, речевой и читательский опыт</w:t>
      </w:r>
      <w:r w:rsidRPr="00CA4934" w:rsidR="008C74C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находить позитивное в сложившейся ситуации</w:t>
      </w:r>
      <w:r w:rsidRPr="00CA4934" w:rsidR="008C74C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быть готовым действовать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отсутствие гарантий успеха.</w:t>
      </w:r>
    </w:p>
    <w:p w:rsidR="008C74C0" w:rsidRPr="00CA4934" w:rsidP="00614A64">
      <w:pPr>
        <w:spacing w:after="0"/>
        <w:ind w:firstLine="709"/>
        <w:jc w:val="both"/>
        <w:rPr>
          <w:rFonts w:ascii="Times New Roman" w:eastAsia="SchoolBookSanPin" w:hAnsi="Times New Roman"/>
          <w:bCs/>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w:t>
      </w:r>
      <w:r w:rsidRPr="00CA4934" w:rsidR="006A2A12">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w:t>
      </w:r>
      <w:r w:rsidRPr="00CA4934" w:rsidR="00244FF2">
        <w:rPr>
          <w:rFonts w:ascii="Times New Roman" w:eastAsia="SchoolBookSanPin" w:hAnsi="Times New Roman"/>
          <w:sz w:val="28"/>
          <w:szCs w:val="28"/>
          <w:lang w:val="ru-RU"/>
        </w:rPr>
        <w:t>3</w:t>
      </w:r>
      <w:r w:rsidRPr="00CA4934">
        <w:rPr>
          <w:rFonts w:ascii="Times New Roman" w:eastAsia="SchoolBookSanPin" w:hAnsi="Times New Roman"/>
          <w:sz w:val="28"/>
          <w:szCs w:val="28"/>
          <w:lang w:val="ru-RU"/>
        </w:rPr>
        <w:t xml:space="preserve">. В результате изучения русского языка на уровне </w:t>
      </w:r>
      <w:r w:rsidRPr="00CA4934" w:rsidR="006A2A12">
        <w:rPr>
          <w:rFonts w:ascii="Times New Roman" w:eastAsia="SchoolBookSanPin" w:hAnsi="Times New Roman"/>
          <w:sz w:val="28"/>
          <w:szCs w:val="28"/>
          <w:lang w:val="ru-RU"/>
        </w:rPr>
        <w:t>основного</w:t>
      </w:r>
      <w:r w:rsidRPr="00CA4934">
        <w:rPr>
          <w:rFonts w:ascii="Times New Roman" w:eastAsia="SchoolBookSanPin" w:hAnsi="Times New Roman"/>
          <w:sz w:val="28"/>
          <w:szCs w:val="28"/>
          <w:lang w:val="ru-RU"/>
        </w:rPr>
        <w:t xml:space="preserve"> общего образования у обучающегося будут сформированы </w:t>
      </w:r>
      <w:r w:rsidRPr="00CA4934" w:rsidR="00505496">
        <w:rPr>
          <w:rFonts w:ascii="Times New Roman" w:eastAsia="SchoolBookSanPin" w:hAnsi="Times New Roman"/>
          <w:sz w:val="28"/>
          <w:szCs w:val="28"/>
          <w:lang w:val="ru-RU"/>
        </w:rPr>
        <w:t xml:space="preserve">следующие метапредметные результаты: </w:t>
      </w:r>
      <w:r w:rsidRPr="00CA4934">
        <w:rPr>
          <w:rFonts w:ascii="Times New Roman" w:eastAsia="SchoolBookSanPin" w:hAnsi="Times New Roman"/>
          <w:bCs/>
          <w:sz w:val="28"/>
          <w:szCs w:val="28"/>
          <w:lang w:val="ru-RU"/>
        </w:rPr>
        <w:t xml:space="preserve">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8C74C0"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1</w:t>
      </w:r>
      <w:r w:rsidRPr="00CA4934" w:rsidR="006A2A12">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w:t>
      </w:r>
      <w:r w:rsidRPr="00CA4934" w:rsidR="00244FF2">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.1. </w:t>
      </w:r>
      <w:r w:rsidRPr="00CA4934">
        <w:rPr>
          <w:rFonts w:ascii="Times New Roman" w:eastAsia="SchoolBookSanPin" w:hAnsi="Times New Roman"/>
          <w:sz w:val="28"/>
          <w:szCs w:val="28"/>
          <w:lang w:val="ru-RU"/>
        </w:rPr>
        <w:t xml:space="preserve">У обучающегося будут сформированы следующие базовые логические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и характеризовать существенные признаки языковых единиц, языковых явлений и процессов;</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закономерности и противоречия в рассматриваемых фактах, данных и наблюдениях, предлагать критерии для выявления закономерностей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противоречий;</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дефицит информации текста, необходимой для решения поставленной учебной задачи;</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выявлять причинно-следственные связи при изучении языковых процессов, </w:t>
      </w:r>
      <w:r w:rsidRPr="00CA4934" w:rsidR="00BB7E68">
        <w:rPr>
          <w:rFonts w:ascii="Times New Roman" w:eastAsia="SchoolBookSanPin" w:hAnsi="Times New Roman"/>
          <w:position w:val="1"/>
          <w:sz w:val="28"/>
          <w:szCs w:val="28"/>
          <w:lang w:val="ru-RU"/>
        </w:rPr>
        <w:t>проводить</w:t>
      </w:r>
      <w:r w:rsidRPr="00CA4934">
        <w:rPr>
          <w:rFonts w:ascii="Times New Roman" w:eastAsia="SchoolBookSanPin" w:hAnsi="Times New Roman"/>
          <w:position w:val="1"/>
          <w:sz w:val="28"/>
          <w:szCs w:val="28"/>
          <w:lang w:val="ru-RU"/>
        </w:rPr>
        <w:t xml:space="preserve"> выводы с использованием дедуктивных и индуктивных умозаключений, умозаключений по аналогии, формулировать гипотезы о взаимосвязях;</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самостоятельно выбирать способ решения учебной задачи при работе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разными типами текстов, разными единицами языка, сравнивая варианты решения и выбирая оптимальный вариант с учётом самостоятельно выделенных критериев.</w:t>
      </w:r>
    </w:p>
    <w:p w:rsidR="008C74C0"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.1</w:t>
      </w:r>
      <w:r w:rsidR="00C702E5">
        <w:rPr>
          <w:rFonts w:ascii="Times New Roman" w:eastAsia="OfficinaSansBoldITC" w:hAnsi="Times New Roman"/>
          <w:sz w:val="28"/>
          <w:szCs w:val="28"/>
          <w:lang w:val="ru-RU"/>
        </w:rPr>
        <w:t>.1</w:t>
      </w:r>
      <w:r w:rsidRPr="00CA4934" w:rsidR="006A2A12">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w:t>
      </w:r>
      <w:r w:rsidRPr="00CA4934" w:rsidR="00244FF2">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.2. </w:t>
      </w:r>
      <w:r w:rsidRPr="00CA4934">
        <w:rPr>
          <w:rFonts w:ascii="Times New Roman" w:eastAsia="SchoolBookSanPin" w:hAnsi="Times New Roman"/>
          <w:sz w:val="28"/>
          <w:szCs w:val="28"/>
          <w:lang w:val="ru-RU"/>
        </w:rPr>
        <w:t xml:space="preserve">У обучающегося будут сформированы следующие базовые исследовательские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использовать вопросы как исследовательский инструмент познания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языковом образовании;</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формулировать вопросы, фиксирующие несоответствие между реальным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желательным состоянием ситуации, и самостоятельно устанавливать искомое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данное;</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формировать гипотезу об истинности собственных суждений и суждений других, аргументировать свою позицию, мнение;</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составлять алгоритм действий и использовать его для решения учебных задач;</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на применимость и достоверность информацию, полученную в ходе лингвистического исследования (эксперимента);</w:t>
      </w:r>
    </w:p>
    <w:p w:rsidR="006A2A12"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самостоятельно формулировать обобщения и выводы по результатам проведённого наблюдения, исследования, владеть инструментами оценки достоверности полученных выводов и обобщений;</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прогнозировать возможное дальнейшее развитие процессов, событий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последствия в аналогичных или сходных ситуациях, а также выдвигать предположения об их развитии в новых условиях и контекстах.</w:t>
      </w:r>
    </w:p>
    <w:p w:rsidR="008C74C0"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1</w:t>
      </w:r>
      <w:r w:rsidRPr="00CA4934" w:rsidR="006A2A12">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w:t>
      </w:r>
      <w:r w:rsidRPr="00CA4934" w:rsidR="00244FF2">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.3. </w:t>
      </w:r>
      <w:r w:rsidRPr="00CA4934">
        <w:rPr>
          <w:rFonts w:ascii="Times New Roman" w:eastAsia="SchoolBookSanPin" w:hAnsi="Times New Roman"/>
          <w:sz w:val="28"/>
          <w:szCs w:val="28"/>
          <w:lang w:val="ru-RU"/>
        </w:rPr>
        <w:t>У обучающегося будут сформированы умения работать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информацией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различные методы, инструменты и запросы при поиске и отборе информации с учётом предложенной учебной задачи и заданных критериев;</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выбирать, анализировать, интерпретировать, обобщать и систематизировать информацию, представленную в текстах, таблицах, схемах;</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использовать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использовать смысловое чтение для извлечения, обобщения и систематизации информации из одного или нескольких источников с учётом поставленных целей;</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находить сходные аргументы (подтверждающие или опровергающие одну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ту же идею, версию) в различных информационных источниках;</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зависимости от коммуникативной установки;</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надёжность информации по критериям, предложенным учителем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или сформулированным самостоятельно;</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эффективно запоминать и систематизировать информацию.</w:t>
      </w:r>
    </w:p>
    <w:p w:rsidR="008C74C0"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1</w:t>
      </w:r>
      <w:r w:rsidRPr="00CA4934" w:rsidR="006A2A12">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w:t>
      </w:r>
      <w:r w:rsidRPr="00CA4934" w:rsidR="00244FF2">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.4. </w:t>
      </w:r>
      <w:r w:rsidRPr="00CA4934">
        <w:rPr>
          <w:rFonts w:ascii="Times New Roman" w:eastAsia="SchoolBookSanPin" w:hAnsi="Times New Roman"/>
          <w:sz w:val="28"/>
          <w:szCs w:val="28"/>
          <w:lang w:val="ru-RU"/>
        </w:rPr>
        <w:t xml:space="preserve">У обучающегося будут сформированы умения общения как часть </w:t>
      </w:r>
      <w:r w:rsidRPr="00CA4934">
        <w:rPr>
          <w:rFonts w:ascii="Times New Roman" w:eastAsia="SchoolBookSanPin" w:hAnsi="Times New Roman"/>
          <w:bCs/>
          <w:sz w:val="28"/>
          <w:szCs w:val="28"/>
          <w:lang w:val="ru-RU"/>
        </w:rPr>
        <w:t>коммуникативных универсальных учебных действий</w:t>
      </w:r>
      <w:r w:rsidRPr="00CA4934">
        <w:rPr>
          <w:rFonts w:ascii="Times New Roman" w:eastAsia="SchoolBookSanPin" w:hAnsi="Times New Roman"/>
          <w:sz w:val="28"/>
          <w:szCs w:val="28"/>
          <w:lang w:val="ru-RU"/>
        </w:rPr>
        <w:t>:</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воспринимать и формулировать суждения, выражать эмоции в соответствии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условиями и целями общения; выражать себя</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свою точку зрения) в диалогах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дискуссиях, в устной монологической речи и в письменных текстах;</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невербальные средства общения, понимать значение социальных знаков;</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знать и распознавать предпосылки конфликтных ситуаций и смягчать конфликты, вести переговоры;</w:t>
      </w:r>
    </w:p>
    <w:p w:rsidR="006A2A12"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понимать намерения других, проявлять уважительное отношение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собеседнику и в корректной форме формулировать свои возражения;</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 ходе диалога</w:t>
      </w:r>
      <w:r w:rsidRPr="00CA4934" w:rsidR="006979B6">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дискуссии</w:t>
      </w:r>
      <w:r w:rsidRPr="00CA4934" w:rsidR="006979B6">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задавать вопросы по существу обсуждаемой темы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высказывать идеи, нацеленные на решение задачи и поддержание благожелательности общения;</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сопоставлять свои суждения с суждениями других участников диалога, обнаруживать различие и сходство позиций;</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публично представлять результаты проведённого языкового анализа, выполненного лингвистического эксперимента, исследования, проекта;</w:t>
      </w:r>
    </w:p>
    <w:p w:rsidR="006A2A1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выбирать формат выступления с учётом цели презентации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особенностей аудитории и в соответствии с ним составлять устные и письменные тексты с использованием иллюстративного материала.</w:t>
      </w:r>
    </w:p>
    <w:p w:rsidR="008C74C0"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1</w:t>
      </w:r>
      <w:r w:rsidRPr="00CA4934" w:rsidR="006A2A12">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w:t>
      </w:r>
      <w:r w:rsidRPr="00CA4934" w:rsidR="00244FF2">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.5. </w:t>
      </w:r>
      <w:r w:rsidRPr="00CA4934">
        <w:rPr>
          <w:rFonts w:ascii="Times New Roman" w:eastAsia="SchoolBookSanPin" w:hAnsi="Times New Roman"/>
          <w:sz w:val="28"/>
          <w:szCs w:val="28"/>
          <w:lang w:val="ru-RU"/>
        </w:rPr>
        <w:t xml:space="preserve">У обучающегося будут сформированы умения самоорганизации как части </w:t>
      </w:r>
      <w:r w:rsidRPr="00CA4934" w:rsidR="00BD654F">
        <w:rPr>
          <w:rFonts w:ascii="Times New Roman" w:eastAsia="SchoolBookSanPin" w:hAnsi="Times New Roman"/>
          <w:bCs/>
          <w:sz w:val="28"/>
          <w:szCs w:val="28"/>
          <w:lang w:val="ru-RU"/>
        </w:rPr>
        <w:t>регулятивных</w:t>
      </w:r>
      <w:r w:rsidRPr="00CA4934">
        <w:rPr>
          <w:rFonts w:ascii="Times New Roman" w:eastAsia="SchoolBookSanPin" w:hAnsi="Times New Roman"/>
          <w:bCs/>
          <w:sz w:val="28"/>
          <w:szCs w:val="28"/>
          <w:lang w:val="ru-RU"/>
        </w:rPr>
        <w:t xml:space="preserve"> универсальных учебных действий</w:t>
      </w:r>
      <w:r w:rsidRPr="00CA4934">
        <w:rPr>
          <w:rFonts w:ascii="Times New Roman" w:eastAsia="SchoolBookSanPin" w:hAnsi="Times New Roman"/>
          <w:sz w:val="28"/>
          <w:szCs w:val="28"/>
          <w:lang w:val="ru-RU"/>
        </w:rPr>
        <w:t>:</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проблемы для решения в учебных и жизненных ситуациях;</w:t>
      </w:r>
    </w:p>
    <w:p w:rsidR="00BD654F"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ориентироваться в различных подходах к принятию решений</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индивидуальное, принятие решения в группе, принятие решения группой);</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составлять алгоритм решения задачи (или его часть), выбирать способ решения учебной задачи с учётом имеющихся ресурсов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собственных возможностей, аргументировать предлагаемые варианты решений;</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составлять план действий, вносить необходимые коррективы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ходе его реализации;</w:t>
      </w:r>
    </w:p>
    <w:p w:rsidR="00BD654F" w:rsidRPr="00CA4934" w:rsidP="00614A64">
      <w:pPr>
        <w:spacing w:after="0"/>
        <w:ind w:firstLine="709"/>
        <w:jc w:val="both"/>
        <w:rPr>
          <w:rFonts w:ascii="Times New Roman" w:eastAsia="SchoolBookSanPin" w:hAnsi="Times New Roman"/>
          <w:sz w:val="28"/>
          <w:szCs w:val="28"/>
          <w:lang w:val="ru-RU"/>
        </w:rPr>
      </w:pPr>
      <w:r w:rsidRPr="00CA4934" w:rsidR="00BB7E68">
        <w:rPr>
          <w:rFonts w:ascii="Times New Roman" w:eastAsia="SchoolBookSanPin" w:hAnsi="Times New Roman"/>
          <w:position w:val="1"/>
          <w:sz w:val="28"/>
          <w:szCs w:val="28"/>
          <w:lang w:val="ru-RU"/>
        </w:rPr>
        <w:t>проводить</w:t>
      </w:r>
      <w:r w:rsidRPr="00CA4934">
        <w:rPr>
          <w:rFonts w:ascii="Times New Roman" w:eastAsia="SchoolBookSanPin" w:hAnsi="Times New Roman"/>
          <w:position w:val="1"/>
          <w:sz w:val="28"/>
          <w:szCs w:val="28"/>
          <w:lang w:val="ru-RU"/>
        </w:rPr>
        <w:t xml:space="preserve"> выбор и брать ответственность за решение.</w:t>
      </w:r>
    </w:p>
    <w:p w:rsidR="008C74C0"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1</w:t>
      </w:r>
      <w:r w:rsidRPr="00CA4934" w:rsidR="006A2A12">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w:t>
      </w:r>
      <w:r w:rsidRPr="00CA4934" w:rsidR="00244FF2">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.6. </w:t>
      </w:r>
      <w:r w:rsidRPr="00CA4934">
        <w:rPr>
          <w:rFonts w:ascii="Times New Roman" w:eastAsia="SchoolBookSanPin" w:hAnsi="Times New Roman"/>
          <w:sz w:val="28"/>
          <w:szCs w:val="28"/>
          <w:lang w:val="ru-RU"/>
        </w:rPr>
        <w:t>У обучающегося будут сформированы умения самоконтроля</w:t>
      </w:r>
      <w:r w:rsidRPr="00CA4934" w:rsidR="00BD654F">
        <w:rPr>
          <w:rFonts w:ascii="Times New Roman" w:eastAsia="SchoolBookSanPin" w:hAnsi="Times New Roman"/>
          <w:sz w:val="28"/>
          <w:szCs w:val="28"/>
          <w:lang w:val="ru-RU"/>
        </w:rPr>
        <w:t>, эмоционального интеллекта</w:t>
      </w:r>
      <w:r w:rsidRPr="00CA4934">
        <w:rPr>
          <w:rFonts w:ascii="Times New Roman" w:eastAsia="SchoolBookSanPin" w:hAnsi="Times New Roman"/>
          <w:sz w:val="28"/>
          <w:szCs w:val="28"/>
          <w:lang w:val="ru-RU"/>
        </w:rPr>
        <w:t xml:space="preserve"> как части </w:t>
      </w:r>
      <w:r w:rsidRPr="00CA4934" w:rsidR="00BD654F">
        <w:rPr>
          <w:rFonts w:ascii="Times New Roman" w:eastAsia="SchoolBookSanPin" w:hAnsi="Times New Roman"/>
          <w:bCs/>
          <w:sz w:val="28"/>
          <w:szCs w:val="28"/>
          <w:lang w:val="ru-RU"/>
        </w:rPr>
        <w:t>регулятивны</w:t>
      </w:r>
      <w:r w:rsidRPr="00CA4934" w:rsidR="00D57DD1">
        <w:rPr>
          <w:rFonts w:ascii="Times New Roman" w:eastAsia="SchoolBookSanPin" w:hAnsi="Times New Roman"/>
          <w:bCs/>
          <w:sz w:val="28"/>
          <w:szCs w:val="28"/>
          <w:lang w:val="ru-RU"/>
        </w:rPr>
        <w:t>х</w:t>
      </w:r>
      <w:r w:rsidRPr="00CA4934">
        <w:rPr>
          <w:rFonts w:ascii="Times New Roman" w:eastAsia="SchoolBookSanPin" w:hAnsi="Times New Roman"/>
          <w:bCs/>
          <w:sz w:val="28"/>
          <w:szCs w:val="28"/>
          <w:lang w:val="ru-RU"/>
        </w:rPr>
        <w:t xml:space="preserve"> универсальных учебных действий</w:t>
      </w:r>
      <w:r w:rsidRPr="00CA4934">
        <w:rPr>
          <w:rFonts w:ascii="Times New Roman" w:eastAsia="SchoolBookSanPin" w:hAnsi="Times New Roman"/>
          <w:sz w:val="28"/>
          <w:szCs w:val="28"/>
          <w:lang w:val="ru-RU"/>
        </w:rPr>
        <w:t>:</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владеть разными способами самоконтроля (в том числе речевого), самомотивации и рефлексии;</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давать оценку учебной ситуации и предлагать план её изменения;</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предвидеть трудности, которые могут возникнуть при решении учебной задачи, и адаптировать решение к меняющимся обстоятельствам;</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причины достижения (недостижения) результата деятельности; понимать причины коммуникативных неудач и предупреждать их, давать оценку приобретённому речевому опыту и корректировать собственную речь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учётом целей и условий общения; оценивать соответствие результата цели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условиям общения;</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развивать способность управлять собственными эмоциями и эмоциями других;</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осознанно относиться к другому человеку и его мнению;</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признавать своё и чужое право на ошибку;</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принимать себя и других, не осуждая;</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проявлять открытость;</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осознавать невозможность контролировать всё вокруг.</w:t>
      </w:r>
    </w:p>
    <w:p w:rsidR="008C74C0"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OfficinaSansBoldITC" w:hAnsi="Times New Roman"/>
          <w:sz w:val="28"/>
          <w:szCs w:val="28"/>
          <w:lang w:val="ru-RU"/>
        </w:rPr>
        <w:t>.</w:t>
      </w:r>
      <w:r w:rsidR="00C702E5">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1</w:t>
      </w:r>
      <w:r w:rsidRPr="00CA4934" w:rsidR="006A2A12">
        <w:rPr>
          <w:rFonts w:ascii="Times New Roman" w:eastAsia="OfficinaSansBoldITC" w:hAnsi="Times New Roman"/>
          <w:sz w:val="28"/>
          <w:szCs w:val="28"/>
          <w:lang w:val="ru-RU"/>
        </w:rPr>
        <w:t>1</w:t>
      </w:r>
      <w:r w:rsidRPr="00CA4934">
        <w:rPr>
          <w:rFonts w:ascii="Times New Roman" w:eastAsia="OfficinaSansBoldITC" w:hAnsi="Times New Roman"/>
          <w:sz w:val="28"/>
          <w:szCs w:val="28"/>
          <w:lang w:val="ru-RU"/>
        </w:rPr>
        <w:t>.</w:t>
      </w:r>
      <w:r w:rsidRPr="00CA4934" w:rsidR="00244FF2">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.7. </w:t>
      </w:r>
      <w:r w:rsidRPr="00CA4934">
        <w:rPr>
          <w:rFonts w:ascii="Times New Roman" w:eastAsia="SchoolBookSanPin" w:hAnsi="Times New Roman"/>
          <w:sz w:val="28"/>
          <w:szCs w:val="28"/>
          <w:lang w:val="ru-RU"/>
        </w:rPr>
        <w:t>У обучающегося будут сформированы умения совместной деятельности:</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принимать цель совместной деятельности, коллективно строить действия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по её достижению: распределять роли, договариваться, обсуждать процесс</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результат совместной работы;</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обобщать мнения нескольких </w:t>
      </w:r>
      <w:r w:rsidRPr="00CA4934" w:rsidR="00D73B0F">
        <w:rPr>
          <w:rFonts w:ascii="Times New Roman" w:hAnsi="Times New Roman"/>
          <w:sz w:val="28"/>
          <w:szCs w:val="28"/>
          <w:lang w:val="ru-RU"/>
        </w:rPr>
        <w:t>человек</w:t>
      </w:r>
      <w:r w:rsidRPr="00CA4934">
        <w:rPr>
          <w:rFonts w:ascii="Times New Roman" w:eastAsia="SchoolBookSanPin" w:hAnsi="Times New Roman"/>
          <w:position w:val="1"/>
          <w:sz w:val="28"/>
          <w:szCs w:val="28"/>
          <w:lang w:val="ru-RU"/>
        </w:rPr>
        <w:t>, проявлять готовность руководить, выполнять поручения, подчиняться;</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rsidR="00BD654F"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представлению отчёта перед группой.</w:t>
      </w:r>
    </w:p>
    <w:p w:rsidR="008C74C0"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w:t>
      </w:r>
      <w:r w:rsidRPr="00CA4934" w:rsidR="006A2A12">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w:t>
      </w:r>
      <w:r w:rsidRPr="00CA4934" w:rsidR="00244FF2">
        <w:rPr>
          <w:rFonts w:ascii="Times New Roman" w:eastAsia="SchoolBookSanPin" w:hAnsi="Times New Roman"/>
          <w:sz w:val="28"/>
          <w:szCs w:val="28"/>
          <w:lang w:val="ru-RU"/>
        </w:rPr>
        <w:t>4</w:t>
      </w:r>
      <w:r w:rsidRPr="00CA4934">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К</w:t>
      </w:r>
      <w:r w:rsidRPr="00CA4934">
        <w:rPr>
          <w:rFonts w:ascii="Times New Roman" w:eastAsia="SchoolBookSanPin" w:hAnsi="Times New Roman"/>
          <w:sz w:val="28"/>
          <w:szCs w:val="28"/>
          <w:lang w:val="ru-RU"/>
        </w:rPr>
        <w:t xml:space="preserve"> концу обучения</w:t>
      </w:r>
      <w:r w:rsidRPr="00CA4934" w:rsidR="00401BD9">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w:t>
      </w:r>
      <w:r w:rsidRPr="00CA4934" w:rsidR="00BD654F">
        <w:rPr>
          <w:rFonts w:ascii="Times New Roman" w:eastAsia="SchoolBookSanPin" w:hAnsi="Times New Roman"/>
          <w:bCs/>
          <w:sz w:val="28"/>
          <w:szCs w:val="28"/>
          <w:lang w:val="ru-RU"/>
        </w:rPr>
        <w:t>5</w:t>
      </w:r>
      <w:r w:rsidRPr="00CA4934">
        <w:rPr>
          <w:rFonts w:ascii="Times New Roman" w:eastAsia="SchoolBookSanPin" w:hAnsi="Times New Roman"/>
          <w:bCs/>
          <w:sz w:val="28"/>
          <w:szCs w:val="28"/>
          <w:lang w:val="ru-RU"/>
        </w:rPr>
        <w:t xml:space="preserve"> классе </w:t>
      </w:r>
      <w:r w:rsidRPr="00CA4934">
        <w:rPr>
          <w:rFonts w:ascii="Times New Roman" w:eastAsia="SchoolBookSanPin" w:hAnsi="Times New Roman"/>
          <w:sz w:val="28"/>
          <w:szCs w:val="28"/>
          <w:lang w:val="ru-RU"/>
        </w:rPr>
        <w:t xml:space="preserve">обучающийся </w:t>
      </w:r>
      <w:r w:rsidRPr="00CA4934" w:rsidR="00401BD9">
        <w:rPr>
          <w:rFonts w:ascii="Times New Roman" w:eastAsia="SchoolBookSanPin" w:hAnsi="Times New Roman"/>
          <w:sz w:val="28"/>
          <w:szCs w:val="28"/>
          <w:lang w:val="ru-RU"/>
        </w:rPr>
        <w:t>получит следующие п</w:t>
      </w:r>
      <w:r w:rsidRPr="00CA4934" w:rsidR="00401BD9">
        <w:rPr>
          <w:rFonts w:ascii="Times New Roman" w:eastAsia="OfficinaSansBoldITC" w:hAnsi="Times New Roman"/>
          <w:sz w:val="28"/>
          <w:szCs w:val="28"/>
          <w:lang w:val="ru-RU"/>
        </w:rPr>
        <w:t>редметные результаты по отдельным темам программы по</w:t>
      </w:r>
      <w:r w:rsidRPr="00CA4934" w:rsidR="00B32708">
        <w:rPr>
          <w:rFonts w:ascii="Times New Roman" w:eastAsia="OfficinaSansBoldITC" w:hAnsi="Times New Roman"/>
          <w:sz w:val="28"/>
          <w:szCs w:val="28"/>
          <w:lang w:val="ru-RU"/>
        </w:rPr>
        <w:t xml:space="preserve"> </w:t>
      </w:r>
      <w:r w:rsidRPr="00CA4934" w:rsidR="00401BD9">
        <w:rPr>
          <w:rFonts w:ascii="Times New Roman" w:eastAsia="OfficinaSansBoldITC" w:hAnsi="Times New Roman"/>
          <w:sz w:val="28"/>
          <w:szCs w:val="28"/>
          <w:lang w:val="ru-RU"/>
        </w:rPr>
        <w:t>русскому языку</w:t>
      </w:r>
      <w:r w:rsidRPr="00CA4934" w:rsidR="00440F4A">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401BD9">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401BD9">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401BD9">
        <w:rPr>
          <w:rFonts w:ascii="Times New Roman" w:eastAsia="SchoolBookSanPin" w:hAnsi="Times New Roman"/>
          <w:sz w:val="28"/>
          <w:szCs w:val="28"/>
          <w:lang w:val="ru-RU"/>
        </w:rPr>
        <w:t>.1. </w:t>
      </w:r>
      <w:r w:rsidRPr="00CA4934">
        <w:rPr>
          <w:rFonts w:ascii="Times New Roman" w:eastAsia="OfficinaSansBoldITC" w:hAnsi="Times New Roman"/>
          <w:sz w:val="28"/>
          <w:szCs w:val="28"/>
          <w:lang w:val="ru-RU"/>
        </w:rPr>
        <w:t>Общие сведения о языке</w:t>
      </w:r>
      <w:r w:rsidRPr="00CA4934" w:rsidR="00401BD9">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Осознавать богатство и выразительность русского языка, приводить примеры, свидетельствующие об этом.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Знать основные разделы лингвистики, основные единицы языка и речи (звук, морфема, слово, словосочетание, предложение).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401BD9">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401BD9">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401BD9">
        <w:rPr>
          <w:rFonts w:ascii="Times New Roman" w:eastAsia="SchoolBookSanPin" w:hAnsi="Times New Roman"/>
          <w:sz w:val="28"/>
          <w:szCs w:val="28"/>
          <w:lang w:val="ru-RU"/>
        </w:rPr>
        <w:t>.2. </w:t>
      </w:r>
      <w:r w:rsidRPr="00CA4934">
        <w:rPr>
          <w:rFonts w:ascii="Times New Roman" w:eastAsia="OfficinaSansBoldITC" w:hAnsi="Times New Roman"/>
          <w:sz w:val="28"/>
          <w:szCs w:val="28"/>
          <w:lang w:val="ru-RU"/>
        </w:rPr>
        <w:t>Язык и речь</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различия между устной и письменной речью, диалогом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монологом, учитывать особенности видов речевой деятельности при решении практико-ориентированных учебных задач и в повседневной жизни.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устные монологические высказывания объёмом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5 предложений на основе жизненных наблюдений, чтения научно-учебной, художественной и научно-популярной литературы.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Участвовать в диалоге на лингвистические темы (в рамках изученного)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 диалоге</w:t>
      </w:r>
      <w:r w:rsidRPr="00CA4934" w:rsidR="00401BD9">
        <w:rPr>
          <w:rFonts w:ascii="Times New Roman" w:eastAsia="SchoolBookSanPin" w:hAnsi="Times New Roman"/>
          <w:sz w:val="28"/>
          <w:szCs w:val="28"/>
          <w:lang w:val="ru-RU"/>
        </w:rPr>
        <w:t xml:space="preserve"> и (или) </w:t>
      </w:r>
      <w:r w:rsidRPr="00CA4934">
        <w:rPr>
          <w:rFonts w:ascii="Times New Roman" w:eastAsia="SchoolBookSanPin" w:hAnsi="Times New Roman"/>
          <w:sz w:val="28"/>
          <w:szCs w:val="28"/>
          <w:lang w:val="ru-RU"/>
        </w:rPr>
        <w:t>полилоге на основе жизненных наблюдений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3 реплик.</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аудирования: выборочным, ознакомительным, детальным</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научно-учебных и художественных текстов различных функционально-смысловых типов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чтения: просмотровым, ознакомительным, изучающим, поисковым.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Устно пересказывать прочитанный или прослушанный текст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100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Понимать содержание прослушанных и прочитанных научно-учебных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художественных текстов различных функционально-смысловых типов речи объёмом не менее 150 слов: устно и письменно формулировать тему и главную мысль текста</w:t>
      </w:r>
      <w:r w:rsidRPr="00CA4934" w:rsidR="00401BD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формулировать вопросы по содержанию текста и отвечать на них</w:t>
      </w:r>
      <w:r w:rsidRPr="00CA4934" w:rsidR="00401BD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подробно и сжато передавать в письменной форме содержание исходного текста (для подробного изложения объём исходного текста должен составлять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100 слов; для сжатого изложения</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не менее 110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выбор языковых средств для создания высказывания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соответствии с целью, темой и коммуникативным замыслом.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Соблюдать </w:t>
      </w:r>
      <w:r w:rsidRPr="00CA4934" w:rsidR="00AD2279">
        <w:rPr>
          <w:rFonts w:ascii="Times New Roman" w:eastAsia="SchoolBookSanPin" w:hAnsi="Times New Roman"/>
          <w:sz w:val="28"/>
          <w:szCs w:val="28"/>
          <w:lang w:val="ru-RU"/>
        </w:rPr>
        <w:t>при</w:t>
      </w:r>
      <w:r w:rsidRPr="00CA4934">
        <w:rPr>
          <w:rFonts w:ascii="Times New Roman" w:eastAsia="SchoolBookSanPin" w:hAnsi="Times New Roman"/>
          <w:sz w:val="28"/>
          <w:szCs w:val="28"/>
          <w:lang w:val="ru-RU"/>
        </w:rPr>
        <w:t xml:space="preserve"> письме нормы современного русского литературного языка,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во время списывания текста объёмом 90</w:t>
      </w:r>
      <w:r w:rsidRPr="00CA4934" w:rsidR="002F1B8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100 слов</w:t>
      </w:r>
      <w:r w:rsidRPr="00CA4934" w:rsidR="00401BD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словарного диктанта объёмом 15</w:t>
      </w:r>
      <w:r w:rsidRPr="00CA4934" w:rsidR="002F1B84">
        <w:rPr>
          <w:rFonts w:ascii="Times New Roman" w:eastAsia="SchoolBookSanPin" w:hAnsi="Times New Roman"/>
          <w:sz w:val="28"/>
          <w:szCs w:val="28"/>
          <w:lang w:val="ru-RU"/>
        </w:rPr>
        <w:t>–</w:t>
      </w:r>
      <w:r w:rsidRPr="00CA4934" w:rsidR="00B549E7">
        <w:rPr>
          <w:rFonts w:ascii="Times New Roman" w:eastAsia="SchoolBookSanPin" w:hAnsi="Times New Roman"/>
          <w:sz w:val="28"/>
          <w:szCs w:val="28"/>
          <w:lang w:val="ru-RU"/>
        </w:rPr>
        <w:t>20</w:t>
      </w:r>
      <w:r w:rsidRPr="00CA4934">
        <w:rPr>
          <w:rFonts w:ascii="Times New Roman" w:eastAsia="SchoolBookSanPin" w:hAnsi="Times New Roman"/>
          <w:sz w:val="28"/>
          <w:szCs w:val="28"/>
          <w:lang w:val="ru-RU"/>
        </w:rPr>
        <w:t xml:space="preserve"> слов; диктанта на основе связного текста объёмом</w:t>
      </w:r>
      <w:r w:rsidRPr="00CA4934" w:rsidR="00CA4934">
        <w:rPr>
          <w:rFonts w:ascii="Times New Roman" w:eastAsia="SchoolBookSanPin" w:hAnsi="Times New Roman"/>
          <w:sz w:val="28"/>
          <w:szCs w:val="28"/>
          <w:lang w:val="ru-RU"/>
        </w:rPr>
        <w:t xml:space="preserve"> </w:t>
      </w:r>
      <w:r w:rsidRPr="00CA4934" w:rsidR="002F1B84">
        <w:rPr>
          <w:rFonts w:ascii="Times New Roman" w:eastAsia="SchoolBookSanPin" w:hAnsi="Times New Roman"/>
          <w:sz w:val="28"/>
          <w:szCs w:val="28"/>
          <w:lang w:val="ru-RU"/>
        </w:rPr>
        <w:t>90–100</w:t>
      </w:r>
      <w:r w:rsidRPr="00CA4934">
        <w:rPr>
          <w:rFonts w:ascii="Times New Roman" w:eastAsia="SchoolBookSanPin" w:hAnsi="Times New Roman"/>
          <w:sz w:val="28"/>
          <w:szCs w:val="28"/>
          <w:lang w:val="ru-RU"/>
        </w:rPr>
        <w:t xml:space="preserve"> слов, составленного с учётом ранее изученных правил правописания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содержащего изученные в течение первого года обучения орфограммы, пунктограммы и слова с непроверяемыми написаниями)</w:t>
      </w:r>
      <w:r w:rsidRPr="00CA4934" w:rsidR="00401BD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пользоваться разными видами лексических словарей; соблюдать в устной речи и </w:t>
      </w:r>
      <w:r w:rsidRPr="00CA4934" w:rsidR="00206517">
        <w:rPr>
          <w:rFonts w:ascii="Times New Roman" w:eastAsia="SchoolBookSanPin" w:hAnsi="Times New Roman"/>
          <w:sz w:val="28"/>
          <w:szCs w:val="28"/>
          <w:lang w:val="ru-RU"/>
        </w:rPr>
        <w:t>при</w:t>
      </w:r>
      <w:r w:rsidRPr="00CA4934">
        <w:rPr>
          <w:rFonts w:ascii="Times New Roman" w:eastAsia="SchoolBookSanPin" w:hAnsi="Times New Roman"/>
          <w:sz w:val="28"/>
          <w:szCs w:val="28"/>
          <w:lang w:val="ru-RU"/>
        </w:rPr>
        <w:t xml:space="preserve"> письме правила речевого этикета.</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401BD9">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401BD9">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401BD9">
        <w:rPr>
          <w:rFonts w:ascii="Times New Roman" w:eastAsia="SchoolBookSanPin" w:hAnsi="Times New Roman"/>
          <w:sz w:val="28"/>
          <w:szCs w:val="28"/>
          <w:lang w:val="ru-RU"/>
        </w:rPr>
        <w:t>.3. </w:t>
      </w:r>
      <w:r w:rsidRPr="00CA4934">
        <w:rPr>
          <w:rFonts w:ascii="Times New Roman" w:eastAsia="OfficinaSansBoldITC" w:hAnsi="Times New Roman"/>
          <w:sz w:val="28"/>
          <w:szCs w:val="28"/>
          <w:lang w:val="ru-RU"/>
        </w:rPr>
        <w:t>Текст</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основные признаки текста</w:t>
      </w:r>
      <w:r w:rsidRPr="00CA4934" w:rsidR="00401BD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w:t>
      </w:r>
      <w:r w:rsidRPr="00CA4934" w:rsidR="00A13BF5">
        <w:rPr>
          <w:rFonts w:ascii="Times New Roman" w:eastAsia="SchoolBookSanPin" w:hAnsi="Times New Roman"/>
          <w:sz w:val="28"/>
          <w:szCs w:val="28"/>
          <w:lang w:val="ru-RU"/>
        </w:rPr>
        <w:t>делить</w:t>
      </w:r>
      <w:r w:rsidRPr="00CA4934">
        <w:rPr>
          <w:rFonts w:ascii="Times New Roman" w:eastAsia="SchoolBookSanPin" w:hAnsi="Times New Roman"/>
          <w:sz w:val="28"/>
          <w:szCs w:val="28"/>
          <w:lang w:val="ru-RU"/>
        </w:rPr>
        <w:t xml:space="preserve">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w:t>
      </w:r>
      <w:r w:rsidRPr="00CA4934" w:rsidR="00401BD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применять эти знания при создании собственного текста (устного и письменного).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смысловой анализ текста, его композиционных особенностей, определять количество микротем и абзацев.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текст с точки зрения его соответствия основным признакам (наличие темы, главной мысли, грамматической связи предложений, цельности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относительной законченности)</w:t>
      </w:r>
      <w:r w:rsidRPr="00CA4934" w:rsidR="00686FB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 точки зрения его принадлежности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функционально-смысловому типу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знание основных признаков текста, особенностей функционально-смысловых типов речи, функциональных разновидностей языка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практике создания текста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знание основных признаков текста (повествование) в практике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его создания.</w:t>
      </w:r>
    </w:p>
    <w:p w:rsidR="00B2045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тексты-повествования с использованием жизненного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читательского опыта; тексты с использованием сюжетной картины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сочинения-миниатюры объёмом 3 и более предложений, сочинения объёмом не менее 70 слов).</w:t>
      </w:r>
    </w:p>
    <w:p w:rsidR="00B2045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Восстанавливать деформированный текст, осуществлять корректировку восстановленного текста с использованием образца.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умениями информационной переработки прослушанного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прочитанного научно-учебного, художественного и научно-популярного текстов: составлять план (простой, сложный) с целью дальнейшего воспроизведения содержания текста в устной и письменной форме</w:t>
      </w:r>
      <w:r w:rsidRPr="00CA4934" w:rsidR="00686FB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передавать содержание текста,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с изменением лица рассказчика</w:t>
      </w:r>
      <w:r w:rsidRPr="00CA4934" w:rsidR="00686FB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извлекать информацию из различных источников, в том числе из лингвистических словарей и справочной литературы,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использовать её в учебной деятельности.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сообщение на заданную тему в виде презентации. Редактировать собственные</w:t>
      </w:r>
      <w:r w:rsidRPr="00CA4934" w:rsidR="00686FB0">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созданные другими обучающимися</w:t>
      </w:r>
      <w:r w:rsidRPr="00CA4934" w:rsidR="00686FB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тексты с целью совершенствования их содержания (проверка фактического материала, начальный логический анализ </w:t>
      </w:r>
      <w:r w:rsidRPr="00CA4934">
        <w:rPr>
          <w:rFonts w:ascii="Times New Roman" w:eastAsia="SchoolBookSanPin" w:hAnsi="Times New Roman"/>
          <w:position w:val="1"/>
          <w:sz w:val="28"/>
          <w:szCs w:val="28"/>
          <w:lang w:val="ru-RU"/>
        </w:rPr>
        <w:t>текста</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целостность, связность, информативность).</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686FB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686FB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686FB0">
        <w:rPr>
          <w:rFonts w:ascii="Times New Roman" w:eastAsia="SchoolBookSanPin" w:hAnsi="Times New Roman"/>
          <w:sz w:val="28"/>
          <w:szCs w:val="28"/>
          <w:lang w:val="ru-RU"/>
        </w:rPr>
        <w:t>.4. </w:t>
      </w:r>
      <w:r w:rsidRPr="00CA4934">
        <w:rPr>
          <w:rFonts w:ascii="Times New Roman" w:eastAsia="OfficinaSansBoldITC" w:hAnsi="Times New Roman"/>
          <w:sz w:val="28"/>
          <w:szCs w:val="28"/>
          <w:lang w:val="ru-RU"/>
        </w:rPr>
        <w:t>Функциональные разновидности языка</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Иметь общее представление об особенностях разговорной речи, функциональных стилей, языка художественной литературы.</w:t>
      </w:r>
    </w:p>
    <w:p w:rsidR="00505496" w:rsidRPr="00CA4934" w:rsidP="00614A64">
      <w:pPr>
        <w:spacing w:after="0"/>
        <w:ind w:firstLine="709"/>
        <w:jc w:val="both"/>
        <w:rPr>
          <w:rFonts w:ascii="Times New Roman" w:eastAsia="SchoolBookSanPin" w:hAnsi="Times New Roman"/>
          <w:sz w:val="28"/>
          <w:szCs w:val="28"/>
          <w:lang w:val="ru-RU"/>
        </w:rPr>
      </w:pPr>
      <w:bookmarkStart w:id="3" w:name="_Hlk128600300"/>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 xml:space="preserve">11.4.5. </w:t>
      </w:r>
      <w:bookmarkEnd w:id="3"/>
      <w:r w:rsidRPr="00CA4934">
        <w:rPr>
          <w:rFonts w:ascii="Times New Roman" w:eastAsia="SchoolBookSanPin" w:hAnsi="Times New Roman"/>
          <w:sz w:val="28"/>
          <w:szCs w:val="28"/>
          <w:lang w:val="ru-RU"/>
        </w:rPr>
        <w:t>Система языка. </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686FB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686FB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686FB0">
        <w:rPr>
          <w:rFonts w:ascii="Times New Roman" w:eastAsia="SchoolBookSanPin" w:hAnsi="Times New Roman"/>
          <w:sz w:val="28"/>
          <w:szCs w:val="28"/>
          <w:lang w:val="ru-RU"/>
        </w:rPr>
        <w:t>.</w:t>
      </w:r>
      <w:r w:rsidRPr="00CA4934" w:rsidR="00505496">
        <w:rPr>
          <w:rFonts w:ascii="Times New Roman" w:eastAsia="SchoolBookSanPin" w:hAnsi="Times New Roman"/>
          <w:sz w:val="28"/>
          <w:szCs w:val="28"/>
          <w:lang w:val="ru-RU"/>
        </w:rPr>
        <w:t>6</w:t>
      </w:r>
      <w:r w:rsidRPr="00CA4934" w:rsidR="00686FB0">
        <w:rPr>
          <w:rFonts w:ascii="Times New Roman" w:eastAsia="SchoolBookSanPin" w:hAnsi="Times New Roman"/>
          <w:sz w:val="28"/>
          <w:szCs w:val="28"/>
          <w:lang w:val="ru-RU"/>
        </w:rPr>
        <w:t>. </w:t>
      </w:r>
      <w:r w:rsidRPr="00CA4934">
        <w:rPr>
          <w:rFonts w:ascii="Times New Roman" w:eastAsia="SchoolBookSanPin" w:hAnsi="Times New Roman"/>
          <w:bCs/>
          <w:sz w:val="28"/>
          <w:szCs w:val="28"/>
          <w:lang w:val="ru-RU"/>
        </w:rPr>
        <w:t>Фонетика. Графика. Орфоэпия</w:t>
      </w:r>
      <w:r w:rsidRPr="00CA4934" w:rsidR="00970DDB">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звуки; понимать различие между звуком и буквой, характеризовать систему звуков.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фонетический анализ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Использовать знания по фонетике, графике и орфоэпии в практике произношения и правописания слов.</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686FB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686FB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686FB0">
        <w:rPr>
          <w:rFonts w:ascii="Times New Roman" w:eastAsia="SchoolBookSanPin" w:hAnsi="Times New Roman"/>
          <w:sz w:val="28"/>
          <w:szCs w:val="28"/>
          <w:lang w:val="ru-RU"/>
        </w:rPr>
        <w:t>.</w:t>
      </w:r>
      <w:r w:rsidRPr="00CA4934" w:rsidR="00505496">
        <w:rPr>
          <w:rFonts w:ascii="Times New Roman" w:eastAsia="SchoolBookSanPin" w:hAnsi="Times New Roman"/>
          <w:sz w:val="28"/>
          <w:szCs w:val="28"/>
          <w:lang w:val="ru-RU"/>
        </w:rPr>
        <w:t>7</w:t>
      </w:r>
      <w:r w:rsidRPr="00CA4934" w:rsidR="00686FB0">
        <w:rPr>
          <w:rFonts w:ascii="Times New Roman" w:eastAsia="SchoolBookSanPin" w:hAnsi="Times New Roman"/>
          <w:sz w:val="28"/>
          <w:szCs w:val="28"/>
          <w:lang w:val="ru-RU"/>
        </w:rPr>
        <w:t>. </w:t>
      </w:r>
      <w:r w:rsidRPr="00CA4934">
        <w:rPr>
          <w:rFonts w:ascii="Times New Roman" w:eastAsia="SchoolBookSanPin" w:hAnsi="Times New Roman"/>
          <w:bCs/>
          <w:position w:val="1"/>
          <w:sz w:val="28"/>
          <w:szCs w:val="28"/>
          <w:lang w:val="ru-RU"/>
        </w:rPr>
        <w:t>Орфография</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Оперировать понятием «орфограмма» и различать буквенные и небуквенные орфограммы при проведении орфографического анализа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изученные орфограммы.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знания по орфографии в практике правописания</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 xml:space="preserve">в том числе применять знание о правописании разделительных </w:t>
      </w:r>
      <w:r w:rsidRPr="00CA4934">
        <w:rPr>
          <w:rFonts w:ascii="Times New Roman" w:eastAsia="SchoolBookSanPin" w:hAnsi="Times New Roman"/>
          <w:bCs/>
          <w:position w:val="1"/>
          <w:sz w:val="28"/>
          <w:szCs w:val="28"/>
          <w:lang w:val="ru-RU"/>
        </w:rPr>
        <w:t xml:space="preserve">ъ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ь</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686FB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686FB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686FB0">
        <w:rPr>
          <w:rFonts w:ascii="Times New Roman" w:eastAsia="SchoolBookSanPin" w:hAnsi="Times New Roman"/>
          <w:sz w:val="28"/>
          <w:szCs w:val="28"/>
          <w:lang w:val="ru-RU"/>
        </w:rPr>
        <w:t>.</w:t>
      </w:r>
      <w:r w:rsidRPr="00CA4934" w:rsidR="00505496">
        <w:rPr>
          <w:rFonts w:ascii="Times New Roman" w:eastAsia="SchoolBookSanPin" w:hAnsi="Times New Roman"/>
          <w:sz w:val="28"/>
          <w:szCs w:val="28"/>
          <w:lang w:val="ru-RU"/>
        </w:rPr>
        <w:t>8</w:t>
      </w:r>
      <w:r w:rsidRPr="00CA4934" w:rsidR="00686FB0">
        <w:rPr>
          <w:rFonts w:ascii="Times New Roman" w:eastAsia="SchoolBookSanPin" w:hAnsi="Times New Roman"/>
          <w:sz w:val="28"/>
          <w:szCs w:val="28"/>
          <w:lang w:val="ru-RU"/>
        </w:rPr>
        <w:t>. </w:t>
      </w:r>
      <w:r w:rsidRPr="00CA4934">
        <w:rPr>
          <w:rFonts w:ascii="Times New Roman" w:eastAsia="SchoolBookSanPin" w:hAnsi="Times New Roman"/>
          <w:bCs/>
          <w:position w:val="1"/>
          <w:sz w:val="28"/>
          <w:szCs w:val="28"/>
          <w:lang w:val="ru-RU"/>
        </w:rPr>
        <w:t>Лексикология</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лексическое значение слова разными способами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подбор однокоренных слов; подбор синонимов и антонимов</w:t>
      </w:r>
      <w:r w:rsidRPr="00CA4934" w:rsidR="00686FB0">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определение значения слова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по контексту, с помощью толкового словаря).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однозначные и многозначные слова, различать прямое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переносное значения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синонимы, антонимы, омонимы; различать многозначные слова и омонимы</w:t>
      </w:r>
      <w:r w:rsidRPr="00CA4934" w:rsidR="00686FB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правильно употреблять слова-паронимы.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тематические группы слов, родовые и видовые понятия.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лексический анализ слов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sidR="00430920">
        <w:rPr>
          <w:rFonts w:ascii="Times New Roman" w:eastAsia="SchoolBookSanPin" w:hAnsi="Times New Roman"/>
          <w:position w:val="1"/>
          <w:sz w:val="28"/>
          <w:szCs w:val="28"/>
          <w:lang w:val="ru-RU"/>
        </w:rPr>
        <w:t>П</w:t>
      </w:r>
      <w:r w:rsidRPr="00CA4934">
        <w:rPr>
          <w:rFonts w:ascii="Times New Roman" w:eastAsia="SchoolBookSanPin" w:hAnsi="Times New Roman"/>
          <w:position w:val="1"/>
          <w:sz w:val="28"/>
          <w:szCs w:val="28"/>
          <w:lang w:val="ru-RU"/>
        </w:rPr>
        <w:t>ользоваться лексическими словарями (толковым словарём, словарями синонимов, антонимов, омонимов, паронимов).</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00C702E5">
        <w:rPr>
          <w:rFonts w:ascii="Times New Roman" w:eastAsia="SchoolBookSanPin" w:hAnsi="Times New Roman"/>
          <w:sz w:val="28"/>
          <w:szCs w:val="28"/>
          <w:lang w:val="ru-RU"/>
        </w:rPr>
        <w:t>.1</w:t>
      </w:r>
      <w:r w:rsidRPr="00CA4934" w:rsidR="00686FB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686FB0">
        <w:rPr>
          <w:rFonts w:ascii="Times New Roman" w:eastAsia="SchoolBookSanPin" w:hAnsi="Times New Roman"/>
          <w:sz w:val="28"/>
          <w:szCs w:val="28"/>
          <w:lang w:val="ru-RU"/>
        </w:rPr>
        <w:t>.</w:t>
      </w:r>
      <w:r w:rsidRPr="00CA4934" w:rsidR="00505496">
        <w:rPr>
          <w:rFonts w:ascii="Times New Roman" w:eastAsia="SchoolBookSanPin" w:hAnsi="Times New Roman"/>
          <w:sz w:val="28"/>
          <w:szCs w:val="28"/>
          <w:lang w:val="ru-RU"/>
        </w:rPr>
        <w:t>9</w:t>
      </w:r>
      <w:r w:rsidRPr="00CA4934" w:rsidR="00686FB0">
        <w:rPr>
          <w:rFonts w:ascii="Times New Roman" w:eastAsia="SchoolBookSanPin" w:hAnsi="Times New Roman"/>
          <w:sz w:val="28"/>
          <w:szCs w:val="28"/>
          <w:lang w:val="ru-RU"/>
        </w:rPr>
        <w:t>. </w:t>
      </w:r>
      <w:r w:rsidRPr="00CA4934">
        <w:rPr>
          <w:rFonts w:ascii="Times New Roman" w:eastAsia="SchoolBookSanPin" w:hAnsi="Times New Roman"/>
          <w:bCs/>
          <w:position w:val="1"/>
          <w:sz w:val="28"/>
          <w:szCs w:val="28"/>
          <w:lang w:val="ru-RU"/>
        </w:rPr>
        <w:t>Морфемика. Орфография</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морфему как минимальную значимую единицу языка.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морфемы в слове (корень, приставку, суффикс, окончание), выделять основу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Находить чередование звуков в морфемах (в том числе чередование гласных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нулём звука).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морфемный анализ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знания по морфемике при выполнении языкового анализа различных видов и в практике правописания неизменяемых приставок и приставок на -</w:t>
      </w:r>
      <w:r w:rsidRPr="00CA4934">
        <w:rPr>
          <w:rFonts w:ascii="Times New Roman" w:eastAsia="SchoolBookSanPin" w:hAnsi="Times New Roman"/>
          <w:bCs/>
          <w:position w:val="1"/>
          <w:sz w:val="28"/>
          <w:szCs w:val="28"/>
          <w:lang w:val="ru-RU"/>
        </w:rPr>
        <w:t xml:space="preserve">з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с</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ы</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 xml:space="preserve">и </w:t>
      </w:r>
      <w:r w:rsidRPr="00CA4934">
        <w:rPr>
          <w:rFonts w:ascii="Times New Roman" w:eastAsia="SchoolBookSanPin" w:hAnsi="Times New Roman"/>
          <w:position w:val="1"/>
          <w:sz w:val="28"/>
          <w:szCs w:val="28"/>
          <w:lang w:val="ru-RU"/>
        </w:rPr>
        <w:t>после приставок</w:t>
      </w:r>
      <w:r w:rsidRPr="00CA4934" w:rsidR="00686FB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корней с безударными проверяемыми, непроверяемыми, </w:t>
      </w:r>
      <w:r w:rsidRPr="00CA4934">
        <w:rPr>
          <w:rFonts w:ascii="Times New Roman" w:eastAsia="SchoolBookSanPin" w:hAnsi="Times New Roman"/>
          <w:sz w:val="28"/>
          <w:szCs w:val="28"/>
          <w:lang w:val="ru-RU"/>
        </w:rPr>
        <w:t>чередующимися гласными (в рамках изученного)</w:t>
      </w:r>
      <w:r w:rsidRPr="00CA4934" w:rsidR="00686FB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корней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проверяемыми, непроверяемыми, непроизносимыми согласными (в рамках изученного</w:t>
      </w:r>
      <w:r w:rsidRPr="00CA4934">
        <w:rPr>
          <w:rFonts w:ascii="Times New Roman" w:eastAsia="SchoolBookSanPin" w:hAnsi="Times New Roman"/>
          <w:sz w:val="28"/>
          <w:szCs w:val="28"/>
          <w:lang w:val="ru-RU"/>
        </w:rPr>
        <w:t>)</w:t>
      </w:r>
      <w:r w:rsidRPr="00CA4934" w:rsidR="00686FB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ё</w:t>
      </w:r>
      <w:r w:rsidRPr="00CA4934" w:rsidR="00E47B62">
        <w:rPr>
          <w:rFonts w:ascii="Times New Roman" w:eastAsia="SchoolBookSanPin" w:hAnsi="Times New Roman"/>
          <w:bCs/>
          <w:sz w:val="28"/>
          <w:szCs w:val="28"/>
          <w:lang w:val="ru-RU"/>
        </w:rPr>
        <w:t xml:space="preserve"> – </w:t>
      </w:r>
      <w:r w:rsidRPr="00CA4934">
        <w:rPr>
          <w:rFonts w:ascii="Times New Roman" w:eastAsia="SchoolBookSanPin" w:hAnsi="Times New Roman"/>
          <w:bCs/>
          <w:sz w:val="28"/>
          <w:szCs w:val="28"/>
          <w:lang w:val="ru-RU"/>
        </w:rPr>
        <w:t xml:space="preserve">о </w:t>
      </w:r>
      <w:r w:rsidRPr="00CA4934">
        <w:rPr>
          <w:rFonts w:ascii="Times New Roman" w:eastAsia="SchoolBookSanPin" w:hAnsi="Times New Roman"/>
          <w:sz w:val="28"/>
          <w:szCs w:val="28"/>
          <w:lang w:val="ru-RU"/>
        </w:rPr>
        <w:t>после шипящих в корне слова</w:t>
      </w:r>
      <w:r w:rsidRPr="00CA4934" w:rsidR="00686FB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ы</w:t>
      </w:r>
      <w:r w:rsidRPr="00CA4934" w:rsidR="00E47B62">
        <w:rPr>
          <w:rFonts w:ascii="Times New Roman" w:eastAsia="SchoolBookSanPin" w:hAnsi="Times New Roman"/>
          <w:bCs/>
          <w:sz w:val="28"/>
          <w:szCs w:val="28"/>
          <w:lang w:val="ru-RU"/>
        </w:rPr>
        <w:t xml:space="preserve"> – </w:t>
      </w:r>
      <w:r w:rsidRPr="00CA4934">
        <w:rPr>
          <w:rFonts w:ascii="Times New Roman" w:eastAsia="SchoolBookSanPin" w:hAnsi="Times New Roman"/>
          <w:bCs/>
          <w:sz w:val="28"/>
          <w:szCs w:val="28"/>
          <w:lang w:val="ru-RU"/>
        </w:rPr>
        <w:t xml:space="preserve">и </w:t>
      </w:r>
      <w:r w:rsidRPr="00CA4934">
        <w:rPr>
          <w:rFonts w:ascii="Times New Roman" w:eastAsia="SchoolBookSanPin" w:hAnsi="Times New Roman"/>
          <w:sz w:val="28"/>
          <w:szCs w:val="28"/>
          <w:lang w:val="ru-RU"/>
        </w:rPr>
        <w:t xml:space="preserve">после </w:t>
      </w:r>
      <w:r w:rsidRPr="00CA4934">
        <w:rPr>
          <w:rFonts w:ascii="Times New Roman" w:eastAsia="SchoolBookSanPin" w:hAnsi="Times New Roman"/>
          <w:bCs/>
          <w:sz w:val="28"/>
          <w:szCs w:val="28"/>
          <w:lang w:val="ru-RU"/>
        </w:rPr>
        <w:t>ц</w:t>
      </w:r>
      <w:r w:rsidRPr="00CA4934">
        <w:rPr>
          <w:rFonts w:ascii="Times New Roman" w:eastAsia="SchoolBookSanPin" w:hAnsi="Times New Roman"/>
          <w:sz w:val="28"/>
          <w:szCs w:val="28"/>
          <w:lang w:val="ru-RU"/>
        </w:rPr>
        <w:t>.</w:t>
      </w:r>
    </w:p>
    <w:p w:rsidR="009953B8"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орфографический анализ слов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Уместно использовать слова с суффиксами оценки в собственной речи.</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686FB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686FB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686FB0">
        <w:rPr>
          <w:rFonts w:ascii="Times New Roman" w:eastAsia="SchoolBookSanPin" w:hAnsi="Times New Roman"/>
          <w:sz w:val="28"/>
          <w:szCs w:val="28"/>
          <w:lang w:val="ru-RU"/>
        </w:rPr>
        <w:t>.</w:t>
      </w:r>
      <w:r w:rsidRPr="00CA4934" w:rsidR="00505496">
        <w:rPr>
          <w:rFonts w:ascii="Times New Roman" w:eastAsia="SchoolBookSanPin" w:hAnsi="Times New Roman"/>
          <w:sz w:val="28"/>
          <w:szCs w:val="28"/>
          <w:lang w:val="ru-RU"/>
        </w:rPr>
        <w:t>10</w:t>
      </w:r>
      <w:r w:rsidRPr="00CA4934" w:rsidR="00686FB0">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Морфология. Культура речи. Орфография</w:t>
      </w:r>
      <w:r w:rsidRPr="00CA4934" w:rsidR="00970DD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знания о частях речи как лексико-грамматических разрядах слов,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грамматическом значении слова, о системе частей речи в русском языке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решения практико-ориентированных учебных задач.</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имена существительные, имена прилагательные, глаголы.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морфологический анализ имён существительных, частичный морфологический анализ имён прилагательных, глаголов.</w:t>
      </w:r>
    </w:p>
    <w:p w:rsidR="009953B8"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орфографический анализ имён существительных, имён прилагательных, глаголов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знания по морфологии при выполнении языкового анализа различных видов и 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00C702E5">
        <w:rPr>
          <w:rFonts w:ascii="Times New Roman" w:eastAsia="SchoolBookSanPin" w:hAnsi="Times New Roman"/>
          <w:sz w:val="28"/>
          <w:szCs w:val="28"/>
          <w:lang w:val="ru-RU"/>
        </w:rPr>
        <w:t>.1</w:t>
      </w:r>
      <w:r w:rsidRPr="00CA4934" w:rsidR="00686FB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686FB0">
        <w:rPr>
          <w:rFonts w:ascii="Times New Roman" w:eastAsia="SchoolBookSanPin" w:hAnsi="Times New Roman"/>
          <w:sz w:val="28"/>
          <w:szCs w:val="28"/>
          <w:lang w:val="ru-RU"/>
        </w:rPr>
        <w:t>.1</w:t>
      </w:r>
      <w:r w:rsidRPr="00CA4934" w:rsidR="00505496">
        <w:rPr>
          <w:rFonts w:ascii="Times New Roman" w:eastAsia="SchoolBookSanPin" w:hAnsi="Times New Roman"/>
          <w:sz w:val="28"/>
          <w:szCs w:val="28"/>
          <w:lang w:val="ru-RU"/>
        </w:rPr>
        <w:t>1</w:t>
      </w:r>
      <w:r w:rsidRPr="00CA4934" w:rsidR="00686FB0">
        <w:rPr>
          <w:rFonts w:ascii="Times New Roman" w:eastAsia="SchoolBookSanPin" w:hAnsi="Times New Roman"/>
          <w:sz w:val="28"/>
          <w:szCs w:val="28"/>
          <w:lang w:val="ru-RU"/>
        </w:rPr>
        <w:t>. </w:t>
      </w:r>
      <w:r w:rsidRPr="00CA4934">
        <w:rPr>
          <w:rFonts w:ascii="Times New Roman" w:eastAsia="SchoolBookSanPin" w:hAnsi="Times New Roman"/>
          <w:bCs/>
          <w:position w:val="1"/>
          <w:sz w:val="28"/>
          <w:szCs w:val="28"/>
          <w:lang w:val="ru-RU"/>
        </w:rPr>
        <w:t>Имя существительное</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общее грамматическое значение, морфологические признаки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синтаксические функции имени существительного</w:t>
      </w:r>
      <w:r w:rsidRPr="00CA4934" w:rsidR="00686FB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объяснять его роль 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лексико-грамматические разряды имён существительных.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типы склонения имён существительных, выявлять разносклоняемые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несклоняемые имена существительные.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морфологический анализ имён существительных.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Соблюдать нормы словоизменения, произношения имён существительных, постановки в них ударения (в рамках изученного), употребления несклоняемых имён существительных.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Соблюдать </w:t>
      </w:r>
      <w:r w:rsidRPr="00CA4934" w:rsidR="00505496">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правописания имён существительных:</w:t>
      </w:r>
      <w:r w:rsidRPr="00CA4934" w:rsidR="00686FB0">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безударных окончаний</w:t>
      </w:r>
      <w:r w:rsidRPr="00CA4934" w:rsidR="00686FB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о</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 xml:space="preserve">е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ё</w:t>
      </w:r>
      <w:r w:rsidRPr="00CA4934">
        <w:rPr>
          <w:rFonts w:ascii="Times New Roman" w:eastAsia="SchoolBookSanPin" w:hAnsi="Times New Roman"/>
          <w:position w:val="1"/>
          <w:sz w:val="28"/>
          <w:szCs w:val="28"/>
          <w:lang w:val="ru-RU"/>
        </w:rPr>
        <w:t xml:space="preserve">) после шипящих и </w:t>
      </w:r>
      <w:r w:rsidRPr="00CA4934">
        <w:rPr>
          <w:rFonts w:ascii="Times New Roman" w:eastAsia="SchoolBookSanPin" w:hAnsi="Times New Roman"/>
          <w:bCs/>
          <w:position w:val="1"/>
          <w:sz w:val="28"/>
          <w:szCs w:val="28"/>
          <w:lang w:val="ru-RU"/>
        </w:rPr>
        <w:t xml:space="preserve">ц </w:t>
      </w:r>
      <w:r w:rsidRPr="00CA4934">
        <w:rPr>
          <w:rFonts w:ascii="Times New Roman" w:eastAsia="SchoolBookSanPin" w:hAnsi="Times New Roman"/>
          <w:position w:val="1"/>
          <w:sz w:val="28"/>
          <w:szCs w:val="28"/>
          <w:lang w:val="ru-RU"/>
        </w:rPr>
        <w:t>в суффиксах и окончаниях</w:t>
      </w:r>
      <w:r w:rsidRPr="00CA4934" w:rsidR="00686FB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суффиксов </w:t>
      </w:r>
      <w:r w:rsidRPr="00CA4934">
        <w:rPr>
          <w:rFonts w:ascii="Times New Roman" w:eastAsia="SchoolBookSanPin" w:hAnsi="Times New Roman"/>
          <w:bCs/>
          <w:position w:val="1"/>
          <w:sz w:val="28"/>
          <w:szCs w:val="28"/>
          <w:lang w:val="ru-RU"/>
        </w:rPr>
        <w:t>-чик-</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-щик-</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-ек-</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-ик- (-чик-)</w:t>
      </w:r>
      <w:r w:rsidRPr="00CA4934" w:rsidR="00686FB0">
        <w:rPr>
          <w:rFonts w:ascii="Times New Roman" w:eastAsia="SchoolBookSanPin" w:hAnsi="Times New Roman"/>
          <w:bCs/>
          <w:position w:val="1"/>
          <w:sz w:val="28"/>
          <w:szCs w:val="28"/>
          <w:lang w:val="ru-RU"/>
        </w:rPr>
        <w:t>,</w:t>
      </w:r>
      <w:r w:rsidRPr="00CA4934">
        <w:rPr>
          <w:rFonts w:ascii="Times New Roman" w:eastAsia="SchoolBookSanPin" w:hAnsi="Times New Roman"/>
          <w:bCs/>
          <w:position w:val="1"/>
          <w:sz w:val="28"/>
          <w:szCs w:val="28"/>
          <w:lang w:val="ru-RU"/>
        </w:rPr>
        <w:t xml:space="preserve"> </w:t>
      </w:r>
      <w:r w:rsidRPr="00CA4934">
        <w:rPr>
          <w:rFonts w:ascii="Times New Roman" w:eastAsia="SchoolBookSanPin" w:hAnsi="Times New Roman"/>
          <w:position w:val="1"/>
          <w:sz w:val="28"/>
          <w:szCs w:val="28"/>
          <w:lang w:val="ru-RU"/>
        </w:rPr>
        <w:t xml:space="preserve">корней с чередованием </w:t>
      </w:r>
      <w:r w:rsidRPr="00CA4934">
        <w:rPr>
          <w:rFonts w:ascii="Times New Roman" w:eastAsia="SchoolBookSanPin" w:hAnsi="Times New Roman"/>
          <w:bCs/>
          <w:position w:val="1"/>
          <w:sz w:val="28"/>
          <w:szCs w:val="28"/>
          <w:lang w:val="ru-RU"/>
        </w:rPr>
        <w:t xml:space="preserve">а </w:t>
      </w:r>
      <w:r w:rsidRPr="00CA4934" w:rsidR="00686FB0">
        <w:rPr>
          <w:rFonts w:ascii="Times New Roman" w:eastAsia="SchoolBookSanPin" w:hAnsi="Times New Roman"/>
          <w:bCs/>
          <w:position w:val="1"/>
          <w:sz w:val="28"/>
          <w:szCs w:val="28"/>
          <w:lang w:val="ru-RU"/>
        </w:rPr>
        <w:t>(</w:t>
      </w:r>
      <w:r w:rsidRPr="00CA4934">
        <w:rPr>
          <w:rFonts w:ascii="Times New Roman" w:eastAsia="SchoolBookSanPin" w:hAnsi="Times New Roman"/>
          <w:bCs/>
          <w:position w:val="1"/>
          <w:sz w:val="28"/>
          <w:szCs w:val="28"/>
          <w:lang w:val="ru-RU"/>
        </w:rPr>
        <w:t>о</w:t>
      </w:r>
      <w:r w:rsidRPr="00CA4934" w:rsidR="00686FB0">
        <w:rPr>
          <w:rFonts w:ascii="Times New Roman" w:eastAsia="SchoolBookSanPin" w:hAnsi="Times New Roman"/>
          <w:bCs/>
          <w:position w:val="1"/>
          <w:sz w:val="28"/>
          <w:szCs w:val="28"/>
          <w:lang w:val="ru-RU"/>
        </w:rPr>
        <w:t>)</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-лаг-</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-лож-</w:t>
      </w:r>
      <w:r w:rsidRPr="00CA4934">
        <w:rPr>
          <w:rFonts w:ascii="Times New Roman" w:eastAsia="SchoolBookSanPin" w:hAnsi="Times New Roman"/>
          <w:position w:val="1"/>
          <w:sz w:val="28"/>
          <w:szCs w:val="28"/>
          <w:lang w:val="ru-RU"/>
        </w:rPr>
        <w:t>;</w:t>
      </w:r>
      <w:r w:rsidRPr="00CA4934" w:rsidR="00603C69">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-раст-</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-ращ-</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рос-</w:t>
      </w:r>
      <w:r w:rsidRPr="00CA4934" w:rsidR="00686FB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-гар-</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-гор-</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-зар-</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-зор-</w:t>
      </w:r>
      <w:r w:rsidRPr="00CA4934" w:rsidR="00686FB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-клан-</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-клон-</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-скак-</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-скоч-</w:t>
      </w:r>
      <w:r w:rsidRPr="00CA4934" w:rsidR="00686FB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употребления</w:t>
      </w:r>
      <w:r w:rsidRPr="00CA4934" w:rsidR="00686FB0">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неупотребления</w:t>
      </w:r>
      <w:r w:rsidRPr="00CA4934" w:rsidR="00686FB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 xml:space="preserve">ь </w:t>
      </w:r>
      <w:r w:rsidRPr="00CA4934">
        <w:rPr>
          <w:rFonts w:ascii="Times New Roman" w:eastAsia="SchoolBookSanPin" w:hAnsi="Times New Roman"/>
          <w:position w:val="1"/>
          <w:sz w:val="28"/>
          <w:szCs w:val="28"/>
          <w:lang w:val="ru-RU"/>
        </w:rPr>
        <w:t>на конце имён существительных после шипящих; слитное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раздельное написание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с именами существительными; правописание собственных имён существительных.</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686FB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686FB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686FB0">
        <w:rPr>
          <w:rFonts w:ascii="Times New Roman" w:eastAsia="SchoolBookSanPin" w:hAnsi="Times New Roman"/>
          <w:sz w:val="28"/>
          <w:szCs w:val="28"/>
          <w:lang w:val="ru-RU"/>
        </w:rPr>
        <w:t>.1</w:t>
      </w:r>
      <w:r w:rsidRPr="00CA4934" w:rsidR="00505496">
        <w:rPr>
          <w:rFonts w:ascii="Times New Roman" w:eastAsia="SchoolBookSanPin" w:hAnsi="Times New Roman"/>
          <w:sz w:val="28"/>
          <w:szCs w:val="28"/>
          <w:lang w:val="ru-RU"/>
        </w:rPr>
        <w:t>2</w:t>
      </w:r>
      <w:r w:rsidRPr="00CA4934" w:rsidR="00686FB0">
        <w:rPr>
          <w:rFonts w:ascii="Times New Roman" w:eastAsia="SchoolBookSanPin" w:hAnsi="Times New Roman"/>
          <w:sz w:val="28"/>
          <w:szCs w:val="28"/>
          <w:lang w:val="ru-RU"/>
        </w:rPr>
        <w:t>. </w:t>
      </w:r>
      <w:r w:rsidRPr="00CA4934">
        <w:rPr>
          <w:rFonts w:ascii="Times New Roman" w:eastAsia="SchoolBookSanPin" w:hAnsi="Times New Roman"/>
          <w:bCs/>
          <w:position w:val="1"/>
          <w:sz w:val="28"/>
          <w:szCs w:val="28"/>
          <w:lang w:val="ru-RU"/>
        </w:rPr>
        <w:t>Имя прилагательное</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общее грамматическое значение, морфологические признаки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синтаксические функции имени прила</w:t>
      </w:r>
      <w:r w:rsidRPr="00CA4934" w:rsidR="00686FB0">
        <w:rPr>
          <w:rFonts w:ascii="Times New Roman" w:eastAsia="SchoolBookSanPin" w:hAnsi="Times New Roman"/>
          <w:position w:val="1"/>
          <w:sz w:val="28"/>
          <w:szCs w:val="28"/>
          <w:lang w:val="ru-RU"/>
        </w:rPr>
        <w:t>гательного,</w:t>
      </w:r>
      <w:r w:rsidRPr="00CA4934">
        <w:rPr>
          <w:rFonts w:ascii="Times New Roman" w:eastAsia="SchoolBookSanPin" w:hAnsi="Times New Roman"/>
          <w:sz w:val="28"/>
          <w:szCs w:val="28"/>
          <w:lang w:val="ru-RU"/>
        </w:rPr>
        <w:t xml:space="preserve"> объяснять его роль в речи; различать полную и краткую формы имён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частичный морфологический анализ имён прилагательных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Соблюдать нормы словоизменения, произношения имён прилагательных, постановки в них ударения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Соблюдать </w:t>
      </w:r>
      <w:r w:rsidRPr="00CA4934" w:rsidR="00BF21FB">
        <w:rPr>
          <w:rFonts w:ascii="Times New Roman" w:eastAsia="SchoolBookSanPin" w:hAnsi="Times New Roman"/>
          <w:position w:val="1"/>
          <w:sz w:val="28"/>
          <w:szCs w:val="28"/>
          <w:lang w:val="ru-RU"/>
        </w:rPr>
        <w:t xml:space="preserve">правила </w:t>
      </w:r>
      <w:r w:rsidRPr="00CA4934">
        <w:rPr>
          <w:rFonts w:ascii="Times New Roman" w:eastAsia="SchoolBookSanPin" w:hAnsi="Times New Roman"/>
          <w:sz w:val="28"/>
          <w:szCs w:val="28"/>
          <w:lang w:val="ru-RU"/>
        </w:rPr>
        <w:t>правописания имён прилагательных: безударных окончаний</w:t>
      </w:r>
      <w:r w:rsidRPr="00CA4934" w:rsidR="00686FB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о</w:t>
      </w:r>
      <w:r w:rsidRPr="00CA4934" w:rsidR="00E47B62">
        <w:rPr>
          <w:rFonts w:ascii="Times New Roman" w:eastAsia="SchoolBookSanPin" w:hAnsi="Times New Roman"/>
          <w:bCs/>
          <w:sz w:val="28"/>
          <w:szCs w:val="28"/>
          <w:lang w:val="ru-RU"/>
        </w:rPr>
        <w:t xml:space="preserve"> – </w:t>
      </w:r>
      <w:r w:rsidRPr="00CA4934">
        <w:rPr>
          <w:rFonts w:ascii="Times New Roman" w:eastAsia="SchoolBookSanPin" w:hAnsi="Times New Roman"/>
          <w:bCs/>
          <w:sz w:val="28"/>
          <w:szCs w:val="28"/>
          <w:lang w:val="ru-RU"/>
        </w:rPr>
        <w:t xml:space="preserve">е </w:t>
      </w:r>
      <w:r w:rsidRPr="00CA4934">
        <w:rPr>
          <w:rFonts w:ascii="Times New Roman" w:eastAsia="SchoolBookSanPin" w:hAnsi="Times New Roman"/>
          <w:sz w:val="28"/>
          <w:szCs w:val="28"/>
          <w:lang w:val="ru-RU"/>
        </w:rPr>
        <w:t xml:space="preserve">после шипящих и </w:t>
      </w:r>
      <w:r w:rsidRPr="00CA4934">
        <w:rPr>
          <w:rFonts w:ascii="Times New Roman" w:eastAsia="SchoolBookSanPin" w:hAnsi="Times New Roman"/>
          <w:bCs/>
          <w:sz w:val="28"/>
          <w:szCs w:val="28"/>
          <w:lang w:val="ru-RU"/>
        </w:rPr>
        <w:t xml:space="preserve">ц </w:t>
      </w:r>
      <w:r w:rsidRPr="00CA4934">
        <w:rPr>
          <w:rFonts w:ascii="Times New Roman" w:eastAsia="SchoolBookSanPin" w:hAnsi="Times New Roman"/>
          <w:sz w:val="28"/>
          <w:szCs w:val="28"/>
          <w:lang w:val="ru-RU"/>
        </w:rPr>
        <w:t xml:space="preserve">в суффиксах и окончаниях; кратких форм имён прилагательных с основой на шипящие; </w:t>
      </w:r>
      <w:r w:rsidRPr="00CA4934" w:rsidR="00BF21FB">
        <w:rPr>
          <w:rFonts w:ascii="Times New Roman" w:eastAsia="SchoolBookSanPin" w:hAnsi="Times New Roman"/>
          <w:position w:val="1"/>
          <w:sz w:val="28"/>
          <w:szCs w:val="28"/>
          <w:lang w:val="ru-RU"/>
        </w:rPr>
        <w:t xml:space="preserve">правила </w:t>
      </w:r>
      <w:r w:rsidRPr="00CA4934">
        <w:rPr>
          <w:rFonts w:ascii="Times New Roman" w:eastAsia="SchoolBookSanPin" w:hAnsi="Times New Roman"/>
          <w:sz w:val="28"/>
          <w:szCs w:val="28"/>
          <w:lang w:val="ru-RU"/>
        </w:rPr>
        <w:t xml:space="preserve">слитного и раздельного написания </w:t>
      </w:r>
      <w:r w:rsidRPr="00CA4934">
        <w:rPr>
          <w:rFonts w:ascii="Times New Roman" w:eastAsia="SchoolBookSanPin" w:hAnsi="Times New Roman"/>
          <w:bCs/>
          <w:sz w:val="28"/>
          <w:szCs w:val="28"/>
          <w:lang w:val="ru-RU"/>
        </w:rPr>
        <w:t xml:space="preserve">не </w:t>
      </w:r>
      <w:r w:rsidRPr="00CA4934">
        <w:rPr>
          <w:rFonts w:ascii="Times New Roman" w:eastAsia="SchoolBookSanPin" w:hAnsi="Times New Roman"/>
          <w:sz w:val="28"/>
          <w:szCs w:val="28"/>
          <w:lang w:val="ru-RU"/>
        </w:rPr>
        <w:t>с именами прилагательными.</w:t>
      </w:r>
      <w:r w:rsidRPr="00CA4934" w:rsidR="00B32708">
        <w:rPr>
          <w:rFonts w:ascii="Times New Roman" w:eastAsia="SchoolBookSanPin" w:hAnsi="Times New Roman"/>
          <w:sz w:val="28"/>
          <w:szCs w:val="28"/>
          <w:lang w:val="ru-RU"/>
        </w:rPr>
        <w:t xml:space="preserve"> </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686FB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686FB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686FB0">
        <w:rPr>
          <w:rFonts w:ascii="Times New Roman" w:eastAsia="SchoolBookSanPin" w:hAnsi="Times New Roman"/>
          <w:sz w:val="28"/>
          <w:szCs w:val="28"/>
          <w:lang w:val="ru-RU"/>
        </w:rPr>
        <w:t>.1</w:t>
      </w:r>
      <w:r w:rsidRPr="00CA4934" w:rsidR="00BF21FB">
        <w:rPr>
          <w:rFonts w:ascii="Times New Roman" w:eastAsia="SchoolBookSanPin" w:hAnsi="Times New Roman"/>
          <w:sz w:val="28"/>
          <w:szCs w:val="28"/>
          <w:lang w:val="ru-RU"/>
        </w:rPr>
        <w:t>3</w:t>
      </w:r>
      <w:r w:rsidRPr="00CA4934" w:rsidR="00686FB0">
        <w:rPr>
          <w:rFonts w:ascii="Times New Roman" w:eastAsia="SchoolBookSanPin" w:hAnsi="Times New Roman"/>
          <w:sz w:val="28"/>
          <w:szCs w:val="28"/>
          <w:lang w:val="ru-RU"/>
        </w:rPr>
        <w:t>. </w:t>
      </w:r>
      <w:r w:rsidRPr="00CA4934">
        <w:rPr>
          <w:rFonts w:ascii="Times New Roman" w:eastAsia="SchoolBookSanPin" w:hAnsi="Times New Roman"/>
          <w:bCs/>
          <w:position w:val="1"/>
          <w:sz w:val="28"/>
          <w:szCs w:val="28"/>
          <w:lang w:val="ru-RU"/>
        </w:rPr>
        <w:t>Глагол</w:t>
      </w:r>
      <w:r w:rsidRPr="00CA4934" w:rsidR="00970DDB">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общее грамматическое значение, морфологические признаки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синтаксические функции глагола; объяснять его роль в словосочетании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предложении, а также 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глаголы совершенного и несовершенного вида, возвратные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невозвратные.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Называть грамматические свойства инфинитива (неопределённой формы) глагола, выделять его основу</w:t>
      </w:r>
      <w:r w:rsidRPr="00CA4934" w:rsidR="00686FB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выделять основу настоящего (будущего простого) времени глагола.</w:t>
      </w:r>
    </w:p>
    <w:p w:rsidR="003D18B4" w:rsidRPr="00CA4934" w:rsidP="00614A64">
      <w:pPr>
        <w:spacing w:after="0"/>
        <w:ind w:firstLine="709"/>
        <w:jc w:val="both"/>
        <w:rPr>
          <w:rFonts w:ascii="Times New Roman" w:eastAsia="SchoolBookSanPin" w:hAnsi="Times New Roman"/>
          <w:position w:val="1"/>
          <w:sz w:val="28"/>
          <w:szCs w:val="28"/>
          <w:lang w:val="ru-RU"/>
        </w:rPr>
      </w:pPr>
      <w:r w:rsidRPr="00CA4934" w:rsidR="00D67B9C">
        <w:rPr>
          <w:rFonts w:ascii="Times New Roman" w:eastAsia="SchoolBookSanPin" w:hAnsi="Times New Roman"/>
          <w:position w:val="1"/>
          <w:sz w:val="28"/>
          <w:szCs w:val="28"/>
          <w:lang w:val="ru-RU"/>
        </w:rPr>
        <w:t>Определять спряжение глагола, спрягать глаголы.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частичный морфологический анализ глаголов</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Соблюдать нормы словоизменения глаголов, постановки ударения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глагольных формах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Соблюдать </w:t>
      </w:r>
      <w:r w:rsidRPr="00CA4934" w:rsidR="00BF21FB">
        <w:rPr>
          <w:rFonts w:ascii="Times New Roman" w:eastAsia="SchoolBookSanPin" w:hAnsi="Times New Roman"/>
          <w:position w:val="1"/>
          <w:sz w:val="28"/>
          <w:szCs w:val="28"/>
          <w:lang w:val="ru-RU"/>
        </w:rPr>
        <w:t xml:space="preserve">правила </w:t>
      </w:r>
      <w:r w:rsidRPr="00CA4934">
        <w:rPr>
          <w:rFonts w:ascii="Times New Roman" w:eastAsia="SchoolBookSanPin" w:hAnsi="Times New Roman"/>
          <w:position w:val="1"/>
          <w:sz w:val="28"/>
          <w:szCs w:val="28"/>
          <w:lang w:val="ru-RU"/>
        </w:rPr>
        <w:t>правописания глаголов: корней с чередованием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 xml:space="preserve">е </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и</w:t>
      </w:r>
      <w:r w:rsidRPr="00CA4934" w:rsidR="008A4930">
        <w:rPr>
          <w:rFonts w:ascii="Times New Roman" w:eastAsia="SchoolBookSanPin" w:hAnsi="Times New Roman"/>
          <w:bCs/>
          <w:position w:val="1"/>
          <w:sz w:val="28"/>
          <w:szCs w:val="28"/>
          <w:lang w:val="ru-RU"/>
        </w:rPr>
        <w:t>),</w:t>
      </w:r>
      <w:r w:rsidRPr="00CA4934">
        <w:rPr>
          <w:rFonts w:ascii="Times New Roman" w:eastAsia="SchoolBookSanPin" w:hAnsi="Times New Roman"/>
          <w:position w:val="1"/>
          <w:sz w:val="28"/>
          <w:szCs w:val="28"/>
          <w:lang w:val="ru-RU"/>
        </w:rPr>
        <w:t xml:space="preserve"> использования </w:t>
      </w:r>
      <w:r w:rsidRPr="00CA4934">
        <w:rPr>
          <w:rFonts w:ascii="Times New Roman" w:eastAsia="SchoolBookSanPin" w:hAnsi="Times New Roman"/>
          <w:bCs/>
          <w:position w:val="1"/>
          <w:sz w:val="28"/>
          <w:szCs w:val="28"/>
          <w:lang w:val="ru-RU"/>
        </w:rPr>
        <w:t xml:space="preserve">ь </w:t>
      </w:r>
      <w:r w:rsidRPr="00CA4934">
        <w:rPr>
          <w:rFonts w:ascii="Times New Roman" w:eastAsia="SchoolBookSanPin" w:hAnsi="Times New Roman"/>
          <w:position w:val="1"/>
          <w:sz w:val="28"/>
          <w:szCs w:val="28"/>
          <w:lang w:val="ru-RU"/>
        </w:rPr>
        <w:t>после шипящих как показателя грамматической формы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инфинитиве, в форме 2-го лица единственного числа</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 xml:space="preserve">-тся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-ться </w:t>
      </w:r>
      <w:r w:rsidRPr="00CA4934">
        <w:rPr>
          <w:rFonts w:ascii="Times New Roman" w:eastAsia="SchoolBookSanPin" w:hAnsi="Times New Roman"/>
          <w:position w:val="1"/>
          <w:sz w:val="28"/>
          <w:szCs w:val="28"/>
          <w:lang w:val="ru-RU"/>
        </w:rPr>
        <w:t xml:space="preserve">в глаголах; суффиксов </w:t>
      </w:r>
      <w:r w:rsidRPr="00CA4934">
        <w:rPr>
          <w:rFonts w:ascii="Times New Roman" w:eastAsia="SchoolBookSanPin" w:hAnsi="Times New Roman"/>
          <w:bCs/>
          <w:position w:val="1"/>
          <w:sz w:val="28"/>
          <w:szCs w:val="28"/>
          <w:lang w:val="ru-RU"/>
        </w:rPr>
        <w:t>-ова</w:t>
      </w:r>
      <w:r w:rsidRPr="00CA4934">
        <w:rPr>
          <w:rFonts w:ascii="Times New Roman" w:eastAsia="SchoolBookSanPin" w:hAnsi="Times New Roman"/>
          <w:position w:val="1"/>
          <w:sz w:val="28"/>
          <w:szCs w:val="28"/>
          <w:lang w:val="ru-RU"/>
        </w:rPr>
        <w:t>-</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bCs/>
          <w:position w:val="1"/>
          <w:sz w:val="28"/>
          <w:szCs w:val="28"/>
          <w:lang w:val="ru-RU"/>
        </w:rPr>
        <w:t>ева</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-ыва-</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-ива-</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личных окончаний глагола, гласной перед суффиксом </w:t>
      </w:r>
      <w:r w:rsidRPr="00CA4934">
        <w:rPr>
          <w:rFonts w:ascii="Times New Roman" w:eastAsia="SchoolBookSanPin" w:hAnsi="Times New Roman"/>
          <w:bCs/>
          <w:position w:val="1"/>
          <w:sz w:val="28"/>
          <w:szCs w:val="28"/>
          <w:lang w:val="ru-RU"/>
        </w:rPr>
        <w:t xml:space="preserve">-л- </w:t>
      </w:r>
      <w:r w:rsidRPr="00CA4934">
        <w:rPr>
          <w:rFonts w:ascii="Times New Roman" w:eastAsia="SchoolBookSanPin" w:hAnsi="Times New Roman"/>
          <w:position w:val="1"/>
          <w:sz w:val="28"/>
          <w:szCs w:val="28"/>
          <w:lang w:val="ru-RU"/>
        </w:rPr>
        <w:t>в формах прошедшего времени глагола</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слитного и раздельного написания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с глаголами.</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8A493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8A493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4</w:t>
      </w:r>
      <w:r w:rsidRPr="00CA4934" w:rsidR="008A4930">
        <w:rPr>
          <w:rFonts w:ascii="Times New Roman" w:eastAsia="SchoolBookSanPin" w:hAnsi="Times New Roman"/>
          <w:sz w:val="28"/>
          <w:szCs w:val="28"/>
          <w:lang w:val="ru-RU"/>
        </w:rPr>
        <w:t>.1</w:t>
      </w:r>
      <w:r w:rsidRPr="00CA4934" w:rsidR="00BF21FB">
        <w:rPr>
          <w:rFonts w:ascii="Times New Roman" w:eastAsia="SchoolBookSanPin" w:hAnsi="Times New Roman"/>
          <w:sz w:val="28"/>
          <w:szCs w:val="28"/>
          <w:lang w:val="ru-RU"/>
        </w:rPr>
        <w:t>4</w:t>
      </w:r>
      <w:r w:rsidRPr="00CA4934" w:rsidR="008A4930">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Синтаксис. Культура речи. Пунктуация</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единицы синтаксиса (словосочетание и предложение); проводить синтаксический анализ словосочетаний и простых предложений</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проводить пунктуационный анализ простых осложнённых и сложных предложений (в рамках изученного)</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применять знания по синтаксису и пунктуации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выполнении языкового анализа различных видов и 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словосочетания по морфологическим свойствам главного слова (именные, глагольные, наречные)</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простые неосложнённые предложения; простые предложения, осложнённые однородными членами, включая предложения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обобщающим словом при однородных членах, обращением</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(распространённые и нераспространённые)</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определять главные (грамматическую основу) и второстепенные члены предложения, </w:t>
      </w:r>
      <w:r w:rsidRPr="00CA4934" w:rsidR="00BF21FB">
        <w:rPr>
          <w:rFonts w:ascii="Times New Roman" w:eastAsia="SchoolBookSanPin" w:hAnsi="Times New Roman"/>
          <w:sz w:val="28"/>
          <w:szCs w:val="28"/>
          <w:lang w:val="ru-RU"/>
        </w:rPr>
        <w:t>способы</w:t>
      </w:r>
      <w:r w:rsidRPr="00CA4934">
        <w:rPr>
          <w:rFonts w:ascii="Times New Roman" w:eastAsia="SchoolBookSanPin" w:hAnsi="Times New Roman"/>
          <w:sz w:val="28"/>
          <w:szCs w:val="28"/>
          <w:lang w:val="ru-RU"/>
        </w:rPr>
        <w:t xml:space="preserve"> выражения подлежащего (именем существительным или местоимением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сочетанием имени числительного в форме именительного падежа с существительным в форме родительного падежа)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сказуемого (глаголом, именем существительным, именем прилагательным), </w:t>
      </w:r>
      <w:r w:rsidRPr="00CA4934" w:rsidR="00BF21FB">
        <w:rPr>
          <w:rFonts w:ascii="Times New Roman" w:eastAsia="SchoolBookSanPin" w:hAnsi="Times New Roman"/>
          <w:sz w:val="28"/>
          <w:szCs w:val="28"/>
          <w:lang w:val="ru-RU"/>
        </w:rPr>
        <w:t>типичные</w:t>
      </w:r>
      <w:r w:rsidRPr="00CA4934">
        <w:rPr>
          <w:rFonts w:ascii="Times New Roman" w:eastAsia="SchoolBookSanPin" w:hAnsi="Times New Roman"/>
          <w:sz w:val="28"/>
          <w:szCs w:val="28"/>
          <w:lang w:val="ru-RU"/>
        </w:rPr>
        <w:t xml:space="preserve"> средства выражения второстепенных членов предложения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Соблюдать </w:t>
      </w:r>
      <w:r w:rsidRPr="00CA4934" w:rsidR="00206517">
        <w:rPr>
          <w:rFonts w:ascii="Times New Roman" w:eastAsia="SchoolBookSanPin" w:hAnsi="Times New Roman"/>
          <w:sz w:val="28"/>
          <w:szCs w:val="28"/>
          <w:lang w:val="ru-RU"/>
        </w:rPr>
        <w:t>при</w:t>
      </w:r>
      <w:r w:rsidRPr="00CA4934">
        <w:rPr>
          <w:rFonts w:ascii="Times New Roman" w:eastAsia="SchoolBookSanPin" w:hAnsi="Times New Roman"/>
          <w:sz w:val="28"/>
          <w:szCs w:val="28"/>
          <w:lang w:val="ru-RU"/>
        </w:rPr>
        <w:t xml:space="preserve"> письме пунктуационные </w:t>
      </w:r>
      <w:r w:rsidRPr="00CA4934" w:rsidR="00BF21FB">
        <w:rPr>
          <w:rFonts w:ascii="Times New Roman" w:eastAsia="SchoolBookSanPin" w:hAnsi="Times New Roman"/>
          <w:sz w:val="28"/>
          <w:szCs w:val="28"/>
          <w:lang w:val="ru-RU"/>
        </w:rPr>
        <w:t>правила</w:t>
      </w:r>
      <w:r w:rsidRPr="00CA4934">
        <w:rPr>
          <w:rFonts w:ascii="Times New Roman" w:eastAsia="SchoolBookSanPin" w:hAnsi="Times New Roman"/>
          <w:sz w:val="28"/>
          <w:szCs w:val="28"/>
          <w:lang w:val="ru-RU"/>
        </w:rPr>
        <w:t xml:space="preserve"> при постановке тире между подлежащим и сказуемым, выборе знаков препинания в предложениях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однородными членами, связанными бессоюзной связью, одиночным союзом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и</w:t>
      </w:r>
      <w:r w:rsidRPr="00CA4934">
        <w:rPr>
          <w:rFonts w:ascii="Times New Roman" w:eastAsia="SchoolBookSanPin" w:hAnsi="Times New Roman"/>
          <w:sz w:val="28"/>
          <w:szCs w:val="28"/>
          <w:lang w:val="ru-RU"/>
        </w:rPr>
        <w:t xml:space="preserve">, союзами </w:t>
      </w:r>
      <w:r w:rsidRPr="00CA4934">
        <w:rPr>
          <w:rFonts w:ascii="Times New Roman" w:eastAsia="SchoolBookSanPin" w:hAnsi="Times New Roman"/>
          <w:bCs/>
          <w:sz w:val="28"/>
          <w:szCs w:val="28"/>
          <w:lang w:val="ru-RU"/>
        </w:rPr>
        <w:t>а</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но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однако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зато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 xml:space="preserve">да </w:t>
      </w:r>
      <w:r w:rsidRPr="00CA4934">
        <w:rPr>
          <w:rFonts w:ascii="Times New Roman" w:eastAsia="SchoolBookSanPin" w:hAnsi="Times New Roman"/>
          <w:sz w:val="28"/>
          <w:szCs w:val="28"/>
          <w:lang w:val="ru-RU"/>
        </w:rPr>
        <w:t xml:space="preserve">(в значении </w:t>
      </w:r>
      <w:r w:rsidRPr="00CA4934">
        <w:rPr>
          <w:rFonts w:ascii="Times New Roman" w:eastAsia="SchoolBookSanPin" w:hAnsi="Times New Roman"/>
          <w:bCs/>
          <w:sz w:val="28"/>
          <w:szCs w:val="28"/>
          <w:lang w:val="ru-RU"/>
        </w:rPr>
        <w:t>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 xml:space="preserve">да </w:t>
      </w:r>
      <w:r w:rsidRPr="00CA4934">
        <w:rPr>
          <w:rFonts w:ascii="Times New Roman" w:eastAsia="SchoolBookSanPin" w:hAnsi="Times New Roman"/>
          <w:sz w:val="28"/>
          <w:szCs w:val="28"/>
          <w:lang w:val="ru-RU"/>
        </w:rPr>
        <w:t xml:space="preserve">(в значении </w:t>
      </w:r>
      <w:r w:rsidRPr="00CA4934">
        <w:rPr>
          <w:rFonts w:ascii="Times New Roman" w:eastAsia="SchoolBookSanPin" w:hAnsi="Times New Roman"/>
          <w:bCs/>
          <w:sz w:val="28"/>
          <w:szCs w:val="28"/>
          <w:lang w:val="ru-RU"/>
        </w:rPr>
        <w:t>но</w:t>
      </w:r>
      <w:r w:rsidRPr="00CA4934">
        <w:rPr>
          <w:rFonts w:ascii="Times New Roman" w:eastAsia="SchoolBookSanPin" w:hAnsi="Times New Roman"/>
          <w:sz w:val="28"/>
          <w:szCs w:val="28"/>
          <w:lang w:val="ru-RU"/>
        </w:rPr>
        <w:t>); с обобщающим словом при однородных членах; с обращением</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 предложениях с прямой речью</w:t>
      </w:r>
      <w:r w:rsidRPr="00CA4934" w:rsidR="008A4930">
        <w:rPr>
          <w:rFonts w:ascii="Times New Roman" w:eastAsia="SchoolBookSanPin" w:hAnsi="Times New Roman"/>
          <w:sz w:val="28"/>
          <w:szCs w:val="28"/>
          <w:lang w:val="ru-RU"/>
        </w:rPr>
        <w:t>,</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сложных предложениях, состоящих из частей, связанных бессоюзной связью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союзами </w:t>
      </w:r>
      <w:r w:rsidRPr="00CA4934">
        <w:rPr>
          <w:rFonts w:ascii="Times New Roman" w:eastAsia="SchoolBookSanPin" w:hAnsi="Times New Roman"/>
          <w:bCs/>
          <w:sz w:val="28"/>
          <w:szCs w:val="28"/>
          <w:lang w:val="ru-RU"/>
        </w:rPr>
        <w:t>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но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а</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однако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зато</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да</w:t>
      </w:r>
      <w:r w:rsidRPr="00CA4934">
        <w:rPr>
          <w:rFonts w:ascii="Times New Roman" w:eastAsia="SchoolBookSanPin" w:hAnsi="Times New Roman"/>
          <w:sz w:val="28"/>
          <w:szCs w:val="28"/>
          <w:lang w:val="ru-RU"/>
        </w:rPr>
        <w:t xml:space="preserve">; оформлять </w:t>
      </w:r>
      <w:r w:rsidRPr="00CA4934" w:rsidR="00206517">
        <w:rPr>
          <w:rFonts w:ascii="Times New Roman" w:eastAsia="SchoolBookSanPin" w:hAnsi="Times New Roman"/>
          <w:sz w:val="28"/>
          <w:szCs w:val="28"/>
          <w:lang w:val="ru-RU"/>
        </w:rPr>
        <w:t>при</w:t>
      </w:r>
      <w:r w:rsidRPr="00CA4934">
        <w:rPr>
          <w:rFonts w:ascii="Times New Roman" w:eastAsia="SchoolBookSanPin" w:hAnsi="Times New Roman"/>
          <w:sz w:val="28"/>
          <w:szCs w:val="28"/>
          <w:lang w:val="ru-RU"/>
        </w:rPr>
        <w:t xml:space="preserve"> письме диалог.</w:t>
      </w:r>
    </w:p>
    <w:p w:rsidR="00BF21F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пунктуационный анализ предложения (в рамках изученного).</w:t>
      </w:r>
    </w:p>
    <w:p w:rsidR="008A4930"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5</w:t>
      </w:r>
      <w:r w:rsidRPr="00CA4934">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К</w:t>
      </w:r>
      <w:r w:rsidRPr="00CA4934">
        <w:rPr>
          <w:rFonts w:ascii="Times New Roman" w:eastAsia="SchoolBookSanPin" w:hAnsi="Times New Roman"/>
          <w:sz w:val="28"/>
          <w:szCs w:val="28"/>
          <w:lang w:val="ru-RU"/>
        </w:rPr>
        <w:t xml:space="preserve"> концу обучения в </w:t>
      </w:r>
      <w:r w:rsidRPr="00CA4934">
        <w:rPr>
          <w:rFonts w:ascii="Times New Roman" w:eastAsia="SchoolBookSanPin" w:hAnsi="Times New Roman"/>
          <w:bCs/>
          <w:sz w:val="28"/>
          <w:szCs w:val="28"/>
          <w:lang w:val="ru-RU"/>
        </w:rPr>
        <w:t xml:space="preserve">6 классе </w:t>
      </w:r>
      <w:r w:rsidRPr="00CA4934">
        <w:rPr>
          <w:rFonts w:ascii="Times New Roman" w:eastAsia="SchoolBookSanPin" w:hAnsi="Times New Roman"/>
          <w:sz w:val="28"/>
          <w:szCs w:val="28"/>
          <w:lang w:val="ru-RU"/>
        </w:rPr>
        <w:t>обучающийся получит следующие п</w:t>
      </w:r>
      <w:r w:rsidRPr="00CA4934">
        <w:rPr>
          <w:rFonts w:ascii="Times New Roman" w:eastAsia="OfficinaSansBoldITC" w:hAnsi="Times New Roman"/>
          <w:sz w:val="28"/>
          <w:szCs w:val="28"/>
          <w:lang w:val="ru-RU"/>
        </w:rPr>
        <w:t>редметные результаты по отдельным темам программы по</w:t>
      </w:r>
      <w:r w:rsidRPr="00CA4934" w:rsidR="00B32708">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русскому языку</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8A493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8A493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5</w:t>
      </w:r>
      <w:r w:rsidRPr="00CA4934" w:rsidR="008A4930">
        <w:rPr>
          <w:rFonts w:ascii="Times New Roman" w:eastAsia="SchoolBookSanPin" w:hAnsi="Times New Roman"/>
          <w:sz w:val="28"/>
          <w:szCs w:val="28"/>
          <w:lang w:val="ru-RU"/>
        </w:rPr>
        <w:t>.1. </w:t>
      </w:r>
      <w:r w:rsidRPr="00CA4934">
        <w:rPr>
          <w:rFonts w:ascii="Times New Roman" w:eastAsia="OfficinaSansBoldITC" w:hAnsi="Times New Roman"/>
          <w:sz w:val="28"/>
          <w:szCs w:val="28"/>
          <w:lang w:val="ru-RU"/>
        </w:rPr>
        <w:t>Общие сведения о языке</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функции русского языка как государственного языка Российской Федерации и языка межнационального общения, приводить примеры использования русского языка как государственного языка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как языка межнационального общения (в рамках изученного).</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Иметь представление о русском литературном языке.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8A493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8A493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5</w:t>
      </w:r>
      <w:r w:rsidRPr="00CA4934" w:rsidR="008A4930">
        <w:rPr>
          <w:rFonts w:ascii="Times New Roman" w:eastAsia="SchoolBookSanPin" w:hAnsi="Times New Roman"/>
          <w:sz w:val="28"/>
          <w:szCs w:val="28"/>
          <w:lang w:val="ru-RU"/>
        </w:rPr>
        <w:t>.2. </w:t>
      </w:r>
      <w:r w:rsidRPr="00CA4934">
        <w:rPr>
          <w:rFonts w:ascii="Times New Roman" w:eastAsia="OfficinaSansBoldITC" w:hAnsi="Times New Roman"/>
          <w:sz w:val="28"/>
          <w:szCs w:val="28"/>
          <w:lang w:val="ru-RU"/>
        </w:rPr>
        <w:t>Язык и речь</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устные монологические высказывания объёмом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6 предложений на основе жизненных наблюдений, чтения научно-учебной, художественной и научно-популярной литературы (монолог-описание,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монолог-повествование, монолог-рассуждение)</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выступать с сообщением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лингвистическую тему.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Участвовать в диалоге (побуждение к действию, обмен мнениями)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4 реплик.</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аудирования: выборочным, ознакомительным, детальным</w:t>
      </w:r>
      <w:r w:rsidRPr="00CA4934" w:rsidR="00E47B62">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научно-учебных и художественных текстов различных функционально-смысловых типов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чтения: просмотровым, ознакомительным, изучающим, поисковым.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Устно пересказывать прочитанный или прослушанный текст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110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Понимать содержание прослушанных и прочитанных научно-учебных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художественных текстов различных функционально-смысловых типов речи объёмом не менее 180 слов: устно и письменно формулировать тему и главную мысль текста, вопросы по содержанию текста и отвечать на них</w:t>
      </w:r>
      <w:r w:rsidRPr="00CA4934" w:rsidR="008A4930">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подробно и сжато передавать в устной и письменной форме содержание прочитанных научно-учебных и художественных текстов различных функционально-смысловых типов речи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подробного изложения объём исходного текста должен составлять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160 слов; для сжатого изложения</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не менее 165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Осуществлять выбор лексических средств в соответствии с речевой ситуацией; пользоваться словарями иностранных слов, устаревших слов</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оценивать свою и чужую речь с точки зрения точного, уместного и выразительного словоупотребления; использовать толковые словари.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Соблюдать в устной речи и </w:t>
      </w:r>
      <w:r w:rsidRPr="00CA4934" w:rsidR="00206517">
        <w:rPr>
          <w:rFonts w:ascii="Times New Roman" w:eastAsia="SchoolBookSanPin" w:hAnsi="Times New Roman"/>
          <w:position w:val="1"/>
          <w:sz w:val="28"/>
          <w:szCs w:val="28"/>
          <w:lang w:val="ru-RU"/>
        </w:rPr>
        <w:t>при</w:t>
      </w:r>
      <w:r w:rsidRPr="00CA4934">
        <w:rPr>
          <w:rFonts w:ascii="Times New Roman" w:eastAsia="SchoolBookSanPin" w:hAnsi="Times New Roman"/>
          <w:position w:val="1"/>
          <w:sz w:val="28"/>
          <w:szCs w:val="28"/>
          <w:lang w:val="ru-RU"/>
        </w:rPr>
        <w:t xml:space="preserve"> письме нормы современного русского литературного языка, в том числе во время списывания текста объёмом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100</w:t>
      </w:r>
      <w:r w:rsidRPr="00CA4934" w:rsidR="00874D59">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110 слов</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словарного диктанта объёмом 20</w:t>
      </w:r>
      <w:r w:rsidRPr="00CA4934" w:rsidR="00874D59">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25 слов</w:t>
      </w:r>
      <w:r w:rsidRPr="00CA4934" w:rsidR="008A4930">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диктанта на основе связного текста объёмом</w:t>
      </w:r>
      <w:r w:rsidRPr="00CA4934" w:rsidR="00603C69">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100</w:t>
      </w:r>
      <w:r w:rsidRPr="00CA4934" w:rsidR="00874D59">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110 слов, составленного с учётом ранее изученных правил правописания (в том числе содержащего изученные в течение второго года обучения орфограммы, пунктограммы и слова с непроверяемыми написаниями)</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соблюдать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в устной речи и </w:t>
      </w:r>
      <w:r w:rsidRPr="00CA4934" w:rsidR="00206517">
        <w:rPr>
          <w:rFonts w:ascii="Times New Roman" w:eastAsia="SchoolBookSanPin" w:hAnsi="Times New Roman"/>
          <w:position w:val="1"/>
          <w:sz w:val="28"/>
          <w:szCs w:val="28"/>
          <w:lang w:val="ru-RU"/>
        </w:rPr>
        <w:t>при</w:t>
      </w:r>
      <w:r w:rsidRPr="00CA4934">
        <w:rPr>
          <w:rFonts w:ascii="Times New Roman" w:eastAsia="SchoolBookSanPin" w:hAnsi="Times New Roman"/>
          <w:position w:val="1"/>
          <w:sz w:val="28"/>
          <w:szCs w:val="28"/>
          <w:lang w:val="ru-RU"/>
        </w:rPr>
        <w:t xml:space="preserve"> письме правила речевого этикета.</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8A493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8A493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5</w:t>
      </w:r>
      <w:r w:rsidRPr="00CA4934" w:rsidR="008A4930">
        <w:rPr>
          <w:rFonts w:ascii="Times New Roman" w:eastAsia="SchoolBookSanPin" w:hAnsi="Times New Roman"/>
          <w:sz w:val="28"/>
          <w:szCs w:val="28"/>
          <w:lang w:val="ru-RU"/>
        </w:rPr>
        <w:t>.3. </w:t>
      </w:r>
      <w:r w:rsidRPr="00CA4934">
        <w:rPr>
          <w:rFonts w:ascii="Times New Roman" w:eastAsia="OfficinaSansBoldITC" w:hAnsi="Times New Roman"/>
          <w:sz w:val="28"/>
          <w:szCs w:val="28"/>
          <w:lang w:val="ru-RU"/>
        </w:rPr>
        <w:t>Текст</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текст с точки зрения его соответствия основным признакам</w:t>
      </w:r>
      <w:r w:rsidRPr="00CA4934" w:rsidR="008A4930">
        <w:rPr>
          <w:rFonts w:ascii="Times New Roman" w:eastAsia="SchoolBookSanPin" w:hAnsi="Times New Roman"/>
          <w:sz w:val="28"/>
          <w:szCs w:val="28"/>
          <w:lang w:val="ru-RU"/>
        </w:rPr>
        <w:t>,</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точки зрения его принадлежности к функционально-смысловому типу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тексты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средства связи предложений в тексте, в том числе притяжательные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указательные местоимения, видо-временную соотнесённость глагольных форм.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знания о функционально-смысловых типах речи при выполнении анализа различных видов и в речевой практике</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использовать знание основных признаков текста в практике создания собственного текста.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смысловой анализ текста, его композиционных особенностей, определять количество микротем и абзацев.</w:t>
      </w:r>
    </w:p>
    <w:p w:rsidR="00B2045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тексты различных функционально-смысловых типов речи (повествование, описание внешности человека, помещения, природы, местности, действий) с использованием жизненного и читательского опыта, произведений искусства (в том числе сочинения-миниатюры объёмом 5 и более предложений; сочинения объёмом не менее 100 слов с учётом функциональной разновидности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жанра сочинения, характера темы).</w:t>
      </w:r>
    </w:p>
    <w:p w:rsidR="00D67B9C" w:rsidRPr="00CA4934" w:rsidP="00614A64">
      <w:pPr>
        <w:spacing w:after="0"/>
        <w:ind w:firstLine="709"/>
        <w:jc w:val="both"/>
        <w:rPr>
          <w:rFonts w:ascii="Times New Roman" w:eastAsia="SchoolBookSanPin" w:hAnsi="Times New Roman"/>
          <w:sz w:val="28"/>
          <w:szCs w:val="28"/>
          <w:lang w:val="ru-RU"/>
        </w:rPr>
      </w:pPr>
      <w:r w:rsidRPr="00CA4934" w:rsidR="00F12712">
        <w:rPr>
          <w:rFonts w:ascii="Times New Roman" w:eastAsia="SchoolBookSanPin" w:hAnsi="Times New Roman"/>
          <w:sz w:val="28"/>
          <w:szCs w:val="28"/>
          <w:lang w:val="ru-RU"/>
        </w:rPr>
        <w:t>Работать с текстом</w:t>
      </w:r>
      <w:r w:rsidRPr="00CA4934">
        <w:rPr>
          <w:rFonts w:ascii="Times New Roman" w:eastAsia="SchoolBookSanPin" w:hAnsi="Times New Roman"/>
          <w:sz w:val="28"/>
          <w:szCs w:val="28"/>
          <w:lang w:val="ru-RU"/>
        </w:rPr>
        <w:t>: составлять план прочитанного текста (простой, сложный; назывной, вопросный) с целью дальнейшего воспроизведения содержания текста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устной и письменной форме</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выделять главную и второстепенную информацию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прослушанном и прочитанном тексте</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извлекать информацию из различных источников, в том числе из лингвистических словарей и справочной литературы,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использовать её в учебной деятельности.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w:t>
      </w:r>
      <w:r w:rsidRPr="00CA4934">
        <w:rPr>
          <w:rFonts w:ascii="Times New Roman" w:eastAsia="SchoolBookSanPin" w:hAnsi="Times New Roman"/>
          <w:position w:val="1"/>
          <w:sz w:val="28"/>
          <w:szCs w:val="28"/>
          <w:lang w:val="ru-RU"/>
        </w:rPr>
        <w:t>содержание таблицы, схемы в виде текста.</w:t>
      </w:r>
    </w:p>
    <w:p w:rsidR="00B2045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Редактировать собственные тексты с использованием знаний норм современного русского литературного языка.</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8A493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8A493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5</w:t>
      </w:r>
      <w:r w:rsidRPr="00CA4934" w:rsidR="008A4930">
        <w:rPr>
          <w:rFonts w:ascii="Times New Roman" w:eastAsia="SchoolBookSanPin" w:hAnsi="Times New Roman"/>
          <w:sz w:val="28"/>
          <w:szCs w:val="28"/>
          <w:lang w:val="ru-RU"/>
        </w:rPr>
        <w:t>.4. </w:t>
      </w:r>
      <w:r w:rsidRPr="00CA4934">
        <w:rPr>
          <w:rFonts w:ascii="Times New Roman" w:eastAsia="OfficinaSansBoldITC" w:hAnsi="Times New Roman"/>
          <w:sz w:val="28"/>
          <w:szCs w:val="28"/>
          <w:lang w:val="ru-RU"/>
        </w:rPr>
        <w:t>Функциональные разновидности языка</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особенности официально-делового стиля речи, научного стиля речи</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перечислять требования к составлению словарной статьи и научного сообщения</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анализировать тексты разных функциональных разновидностей языка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жанров (рассказ; заявление, расписка; словарная статья, научное сообщение).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знания об официально-деловом и научном стиле при выполнении языкового анализа различных видов и в речевой практике.</w:t>
      </w:r>
    </w:p>
    <w:p w:rsidR="00BF21FB"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11.5.5. Система языка.</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8A493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8A493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5</w:t>
      </w:r>
      <w:r w:rsidRPr="00CA4934" w:rsidR="008A4930">
        <w:rPr>
          <w:rFonts w:ascii="Times New Roman" w:eastAsia="SchoolBookSanPin" w:hAnsi="Times New Roman"/>
          <w:sz w:val="28"/>
          <w:szCs w:val="28"/>
          <w:lang w:val="ru-RU"/>
        </w:rPr>
        <w:t>.</w:t>
      </w:r>
      <w:r w:rsidRPr="00CA4934" w:rsidR="00BF21FB">
        <w:rPr>
          <w:rFonts w:ascii="Times New Roman" w:eastAsia="SchoolBookSanPin" w:hAnsi="Times New Roman"/>
          <w:sz w:val="28"/>
          <w:szCs w:val="28"/>
          <w:lang w:val="ru-RU"/>
        </w:rPr>
        <w:t>6</w:t>
      </w:r>
      <w:r w:rsidRPr="00CA4934" w:rsidR="008A4930">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Лексикология. Культура речи</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слова с точки зрения их происхождения: исконно русские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заимствованные слова</w:t>
      </w:r>
      <w:r w:rsidRPr="00CA4934" w:rsidR="008A4930">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различать слова с точки зрения их принадлежности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активному или пассивному запасу: неологизмы, устаревшие слова (историзмы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архаизмы)</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определять стилистическую окраску слова.</w:t>
      </w:r>
      <w:r w:rsidRPr="00CA4934" w:rsidR="009953B8">
        <w:rPr>
          <w:rFonts w:ascii="Times New Roman" w:eastAsia="SchoolBookSanPin" w:hAnsi="Times New Roman"/>
          <w:sz w:val="28"/>
          <w:szCs w:val="28"/>
          <w:lang w:val="ru-RU"/>
        </w:rPr>
        <w:t xml:space="preserve"> Проводить лексический анализ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эпитеты, метафоры, олицетворения</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понимать их основное коммуникативное назначение в художественном тексте и использовать в речи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целью повышения её богатства и выразительности.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в тексте фразеологизмы, определять их значения; характеризовать ситуацию употребления фразеологизма.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выбор лексических средств в соответствии с речевой ситуацией</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пользоваться словарями иностранных слов, устаревших слов</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оценивать свою и чужую речь с точки зрения точного, уместного и выразительного словоупотребления; использовать толковые словари.</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8A493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8A493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5</w:t>
      </w:r>
      <w:r w:rsidRPr="00CA4934" w:rsidR="008A4930">
        <w:rPr>
          <w:rFonts w:ascii="Times New Roman" w:eastAsia="SchoolBookSanPin" w:hAnsi="Times New Roman"/>
          <w:sz w:val="28"/>
          <w:szCs w:val="28"/>
          <w:lang w:val="ru-RU"/>
        </w:rPr>
        <w:t>.</w:t>
      </w:r>
      <w:r w:rsidRPr="00CA4934" w:rsidR="00BF21FB">
        <w:rPr>
          <w:rFonts w:ascii="Times New Roman" w:eastAsia="SchoolBookSanPin" w:hAnsi="Times New Roman"/>
          <w:sz w:val="28"/>
          <w:szCs w:val="28"/>
          <w:lang w:val="ru-RU"/>
        </w:rPr>
        <w:t>7</w:t>
      </w:r>
      <w:r w:rsidRPr="00CA4934" w:rsidR="008A4930">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Словообразование. Культура речи. Орфография</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формообразующие и словообразующие морфемы в слове; выделять производящую основу.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проводить морфемный и словообразовательный анализ слов</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применять знания по морфемике и словообразованию при выполнении языкового анализа различных видов.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Соблюдать нормы словообразования имён прилагательных. Распознавать изученные орфограммы; проводить орфографический анализ слов</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применять знания по орфографии в практике правописания.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Соблюдать </w:t>
      </w:r>
      <w:r w:rsidRPr="00CA4934" w:rsidR="005E68A5">
        <w:rPr>
          <w:rFonts w:ascii="Times New Roman" w:eastAsia="SchoolBookSanPin" w:hAnsi="Times New Roman"/>
          <w:sz w:val="28"/>
          <w:szCs w:val="28"/>
          <w:lang w:val="ru-RU"/>
        </w:rPr>
        <w:t>правила</w:t>
      </w:r>
      <w:r w:rsidRPr="00CA4934">
        <w:rPr>
          <w:rFonts w:ascii="Times New Roman" w:eastAsia="SchoolBookSanPin" w:hAnsi="Times New Roman"/>
          <w:sz w:val="28"/>
          <w:szCs w:val="28"/>
          <w:lang w:val="ru-RU"/>
        </w:rPr>
        <w:t xml:space="preserve"> правописания сложных и сложносокращённых слов</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w:t>
      </w:r>
      <w:r w:rsidRPr="00CA4934" w:rsidR="005E68A5">
        <w:rPr>
          <w:rFonts w:ascii="Times New Roman" w:eastAsia="SchoolBookSanPin" w:hAnsi="Times New Roman"/>
          <w:sz w:val="28"/>
          <w:szCs w:val="28"/>
          <w:lang w:val="ru-RU"/>
        </w:rPr>
        <w:t>правила</w:t>
      </w:r>
      <w:r w:rsidRPr="00CA4934">
        <w:rPr>
          <w:rFonts w:ascii="Times New Roman" w:eastAsia="SchoolBookSanPin" w:hAnsi="Times New Roman"/>
          <w:sz w:val="28"/>
          <w:szCs w:val="28"/>
          <w:lang w:val="ru-RU"/>
        </w:rPr>
        <w:t xml:space="preserve"> правописания корня </w:t>
      </w:r>
      <w:r w:rsidRPr="00CA4934">
        <w:rPr>
          <w:rFonts w:ascii="Times New Roman" w:eastAsia="SchoolBookSanPin" w:hAnsi="Times New Roman"/>
          <w:bCs/>
          <w:sz w:val="28"/>
          <w:szCs w:val="28"/>
          <w:lang w:val="ru-RU"/>
        </w:rPr>
        <w:t>-кас-</w:t>
      </w:r>
      <w:r w:rsidRPr="00CA4934" w:rsidR="00E47B62">
        <w:rPr>
          <w:rFonts w:ascii="Times New Roman" w:eastAsia="SchoolBookSanPin" w:hAnsi="Times New Roman"/>
          <w:bCs/>
          <w:sz w:val="28"/>
          <w:szCs w:val="28"/>
          <w:lang w:val="ru-RU"/>
        </w:rPr>
        <w:t xml:space="preserve"> – </w:t>
      </w:r>
      <w:r w:rsidRPr="00CA4934">
        <w:rPr>
          <w:rFonts w:ascii="Times New Roman" w:eastAsia="SchoolBookSanPin" w:hAnsi="Times New Roman"/>
          <w:bCs/>
          <w:sz w:val="28"/>
          <w:szCs w:val="28"/>
          <w:lang w:val="ru-RU"/>
        </w:rPr>
        <w:t xml:space="preserve">-кос- </w:t>
      </w:r>
      <w:r w:rsidRPr="00CA4934">
        <w:rPr>
          <w:rFonts w:ascii="Times New Roman" w:eastAsia="SchoolBookSanPin" w:hAnsi="Times New Roman"/>
          <w:sz w:val="28"/>
          <w:szCs w:val="28"/>
          <w:lang w:val="ru-RU"/>
        </w:rPr>
        <w:t xml:space="preserve">с чередованием </w:t>
      </w:r>
      <w:r w:rsidRPr="00CA4934">
        <w:rPr>
          <w:rFonts w:ascii="Times New Roman" w:eastAsia="SchoolBookSanPin" w:hAnsi="Times New Roman"/>
          <w:bCs/>
          <w:sz w:val="28"/>
          <w:szCs w:val="28"/>
          <w:lang w:val="ru-RU"/>
        </w:rPr>
        <w:t xml:space="preserve">а </w:t>
      </w:r>
      <w:r w:rsidRPr="00CA4934" w:rsidR="008A4930">
        <w:rPr>
          <w:rFonts w:ascii="Times New Roman" w:eastAsia="SchoolBookSanPin" w:hAnsi="Times New Roman"/>
          <w:sz w:val="28"/>
          <w:szCs w:val="28"/>
          <w:lang w:val="ru-RU"/>
        </w:rPr>
        <w:t>(</w:t>
      </w:r>
      <w:r w:rsidRPr="00CA4934">
        <w:rPr>
          <w:rFonts w:ascii="Times New Roman" w:eastAsia="SchoolBookSanPin" w:hAnsi="Times New Roman"/>
          <w:bCs/>
          <w:sz w:val="28"/>
          <w:szCs w:val="28"/>
          <w:lang w:val="ru-RU"/>
        </w:rPr>
        <w:t>о</w:t>
      </w:r>
      <w:r w:rsidRPr="00CA4934" w:rsidR="008A4930">
        <w:rPr>
          <w:rFonts w:ascii="Times New Roman" w:eastAsia="SchoolBookSanPin" w:hAnsi="Times New Roman"/>
          <w:bCs/>
          <w:sz w:val="28"/>
          <w:szCs w:val="28"/>
          <w:lang w:val="ru-RU"/>
        </w:rPr>
        <w:t>)</w:t>
      </w:r>
      <w:r w:rsidRPr="00CA4934">
        <w:rPr>
          <w:rFonts w:ascii="Times New Roman" w:eastAsia="SchoolBookSanPin" w:hAnsi="Times New Roman"/>
          <w:sz w:val="28"/>
          <w:szCs w:val="28"/>
          <w:lang w:val="ru-RU"/>
        </w:rPr>
        <w:t>, гласных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приставках </w:t>
      </w:r>
      <w:r w:rsidRPr="00CA4934">
        <w:rPr>
          <w:rFonts w:ascii="Times New Roman" w:eastAsia="SchoolBookSanPin" w:hAnsi="Times New Roman"/>
          <w:bCs/>
          <w:sz w:val="28"/>
          <w:szCs w:val="28"/>
          <w:lang w:val="ru-RU"/>
        </w:rPr>
        <w:t xml:space="preserve">пре- </w:t>
      </w:r>
      <w:r w:rsidRPr="00CA4934">
        <w:rPr>
          <w:rFonts w:ascii="Times New Roman" w:eastAsia="SchoolBookSanPin" w:hAnsi="Times New Roman"/>
          <w:sz w:val="28"/>
          <w:szCs w:val="28"/>
          <w:lang w:val="ru-RU"/>
        </w:rPr>
        <w:t xml:space="preserve">и </w:t>
      </w:r>
      <w:r w:rsidRPr="00CA4934">
        <w:rPr>
          <w:rFonts w:ascii="Times New Roman" w:eastAsia="SchoolBookSanPin" w:hAnsi="Times New Roman"/>
          <w:bCs/>
          <w:sz w:val="28"/>
          <w:szCs w:val="28"/>
          <w:lang w:val="ru-RU"/>
        </w:rPr>
        <w:t>при-</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8A493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8A4930">
        <w:rPr>
          <w:rFonts w:ascii="Times New Roman" w:eastAsia="SchoolBookSanPin" w:hAnsi="Times New Roman"/>
          <w:sz w:val="28"/>
          <w:szCs w:val="28"/>
          <w:lang w:val="ru-RU"/>
        </w:rPr>
        <w:t>11.</w:t>
      </w:r>
      <w:r w:rsidRPr="00CA4934" w:rsidR="00244FF2">
        <w:rPr>
          <w:rFonts w:ascii="Times New Roman" w:eastAsia="SchoolBookSanPin" w:hAnsi="Times New Roman"/>
          <w:sz w:val="28"/>
          <w:szCs w:val="28"/>
          <w:lang w:val="ru-RU"/>
        </w:rPr>
        <w:t>5</w:t>
      </w:r>
      <w:r w:rsidRPr="00CA4934" w:rsidR="008A4930">
        <w:rPr>
          <w:rFonts w:ascii="Times New Roman" w:eastAsia="SchoolBookSanPin" w:hAnsi="Times New Roman"/>
          <w:sz w:val="28"/>
          <w:szCs w:val="28"/>
          <w:lang w:val="ru-RU"/>
        </w:rPr>
        <w:t>.</w:t>
      </w:r>
      <w:r w:rsidRPr="00CA4934" w:rsidR="005E68A5">
        <w:rPr>
          <w:rFonts w:ascii="Times New Roman" w:eastAsia="SchoolBookSanPin" w:hAnsi="Times New Roman"/>
          <w:sz w:val="28"/>
          <w:szCs w:val="28"/>
          <w:lang w:val="ru-RU"/>
        </w:rPr>
        <w:t>8</w:t>
      </w:r>
      <w:r w:rsidRPr="00CA4934" w:rsidR="008A4930">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Морфология. Культура речи. Орфография</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особенности словообразования имён существительных.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Соблюдать </w:t>
      </w:r>
      <w:r w:rsidRPr="00CA4934" w:rsidR="005E68A5">
        <w:rPr>
          <w:rFonts w:ascii="Times New Roman" w:eastAsia="SchoolBookSanPin" w:hAnsi="Times New Roman"/>
          <w:sz w:val="28"/>
          <w:szCs w:val="28"/>
          <w:lang w:val="ru-RU"/>
        </w:rPr>
        <w:t>правила</w:t>
      </w:r>
      <w:r w:rsidRPr="00CA4934">
        <w:rPr>
          <w:rFonts w:ascii="Times New Roman" w:eastAsia="SchoolBookSanPin" w:hAnsi="Times New Roman"/>
          <w:sz w:val="28"/>
          <w:szCs w:val="28"/>
          <w:lang w:val="ru-RU"/>
        </w:rPr>
        <w:t xml:space="preserve"> слитного и дефисного написания </w:t>
      </w:r>
      <w:r w:rsidRPr="00CA4934">
        <w:rPr>
          <w:rFonts w:ascii="Times New Roman" w:eastAsia="SchoolBookSanPin" w:hAnsi="Times New Roman"/>
          <w:bCs/>
          <w:sz w:val="28"/>
          <w:szCs w:val="28"/>
          <w:lang w:val="ru-RU"/>
        </w:rPr>
        <w:t xml:space="preserve">пол- </w:t>
      </w:r>
      <w:r w:rsidRPr="00CA4934">
        <w:rPr>
          <w:rFonts w:ascii="Times New Roman" w:eastAsia="SchoolBookSanPin" w:hAnsi="Times New Roman"/>
          <w:sz w:val="28"/>
          <w:szCs w:val="28"/>
          <w:lang w:val="ru-RU"/>
        </w:rPr>
        <w:t xml:space="preserve">и </w:t>
      </w:r>
      <w:r w:rsidRPr="00CA4934">
        <w:rPr>
          <w:rFonts w:ascii="Times New Roman" w:eastAsia="SchoolBookSanPin" w:hAnsi="Times New Roman"/>
          <w:bCs/>
          <w:position w:val="1"/>
          <w:sz w:val="28"/>
          <w:szCs w:val="28"/>
          <w:lang w:val="ru-RU"/>
        </w:rPr>
        <w:t xml:space="preserve">полу- </w:t>
      </w:r>
      <w:r w:rsidRPr="00CA4934">
        <w:rPr>
          <w:rFonts w:ascii="Times New Roman" w:eastAsia="SchoolBookSanPin" w:hAnsi="Times New Roman"/>
          <w:position w:val="1"/>
          <w:sz w:val="28"/>
          <w:szCs w:val="28"/>
          <w:lang w:val="ru-RU"/>
        </w:rPr>
        <w:t>со словами.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Соблюдать нормы произношения, постановки ударения (в рамках изученного), словоизменения имён существительных.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качественные, относительные и притяжательные имена прилагательные, степени сравнения качественных имён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Соблюдать нормы словообразования имён прилагательных</w:t>
      </w:r>
      <w:r w:rsidRPr="00CA4934" w:rsidR="008A4930">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нормы произношения имён прилагательных, нормы ударения</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 xml:space="preserve">в рамках изученного); соблюдать </w:t>
      </w:r>
      <w:r w:rsidRPr="00CA4934" w:rsidR="005E68A5">
        <w:rPr>
          <w:rFonts w:ascii="Times New Roman" w:eastAsia="SchoolBookSanPin" w:hAnsi="Times New Roman"/>
          <w:sz w:val="28"/>
          <w:szCs w:val="28"/>
          <w:lang w:val="ru-RU"/>
        </w:rPr>
        <w:t xml:space="preserve">правила </w:t>
      </w:r>
      <w:r w:rsidRPr="00CA4934">
        <w:rPr>
          <w:rFonts w:ascii="Times New Roman" w:eastAsia="SchoolBookSanPin" w:hAnsi="Times New Roman"/>
          <w:position w:val="1"/>
          <w:sz w:val="28"/>
          <w:szCs w:val="28"/>
          <w:lang w:val="ru-RU"/>
        </w:rPr>
        <w:t xml:space="preserve">правописания </w:t>
      </w:r>
      <w:r w:rsidRPr="00CA4934">
        <w:rPr>
          <w:rFonts w:ascii="Times New Roman" w:eastAsia="SchoolBookSanPin" w:hAnsi="Times New Roman"/>
          <w:bCs/>
          <w:position w:val="1"/>
          <w:sz w:val="28"/>
          <w:szCs w:val="28"/>
          <w:lang w:val="ru-RU"/>
        </w:rPr>
        <w:t xml:space="preserve">н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нн </w:t>
      </w:r>
      <w:r w:rsidRPr="00CA4934">
        <w:rPr>
          <w:rFonts w:ascii="Times New Roman" w:eastAsia="SchoolBookSanPin" w:hAnsi="Times New Roman"/>
          <w:position w:val="1"/>
          <w:sz w:val="28"/>
          <w:szCs w:val="28"/>
          <w:lang w:val="ru-RU"/>
        </w:rPr>
        <w:t>в именах прилагательных,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суффиксов </w:t>
      </w:r>
      <w:r w:rsidRPr="00CA4934">
        <w:rPr>
          <w:rFonts w:ascii="Times New Roman" w:eastAsia="SchoolBookSanPin" w:hAnsi="Times New Roman"/>
          <w:bCs/>
          <w:position w:val="1"/>
          <w:sz w:val="28"/>
          <w:szCs w:val="28"/>
          <w:lang w:val="ru-RU"/>
        </w:rPr>
        <w:t xml:space="preserve">-к-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-ск- </w:t>
      </w:r>
      <w:r w:rsidRPr="00CA4934">
        <w:rPr>
          <w:rFonts w:ascii="Times New Roman" w:eastAsia="SchoolBookSanPin" w:hAnsi="Times New Roman"/>
          <w:position w:val="1"/>
          <w:sz w:val="28"/>
          <w:szCs w:val="28"/>
          <w:lang w:val="ru-RU"/>
        </w:rPr>
        <w:t>имён прилагательных, сложных имён прилагательных.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числительные; определять общее грамматическое значение имени числительного; различать разряды имён числительных по значению,</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по строению.</w:t>
      </w:r>
    </w:p>
    <w:p w:rsidR="00D67B9C" w:rsidRPr="00CA4934" w:rsidP="00614A64">
      <w:pPr>
        <w:spacing w:after="0"/>
        <w:ind w:firstLine="709"/>
        <w:jc w:val="both"/>
        <w:rPr>
          <w:rFonts w:ascii="Times New Roman" w:eastAsia="SchoolBookSanPin" w:hAnsi="Times New Roman"/>
          <w:sz w:val="28"/>
          <w:szCs w:val="28"/>
          <w:lang w:val="ru-RU"/>
        </w:rPr>
      </w:pPr>
      <w:r w:rsidRPr="00CA4934" w:rsidR="00430920">
        <w:rPr>
          <w:rFonts w:ascii="Times New Roman" w:eastAsia="SchoolBookSanPin" w:hAnsi="Times New Roman"/>
          <w:position w:val="1"/>
          <w:sz w:val="28"/>
          <w:szCs w:val="28"/>
          <w:lang w:val="ru-RU"/>
        </w:rPr>
        <w:t>С</w:t>
      </w:r>
      <w:r w:rsidRPr="00CA4934">
        <w:rPr>
          <w:rFonts w:ascii="Times New Roman" w:eastAsia="SchoolBookSanPin" w:hAnsi="Times New Roman"/>
          <w:position w:val="1"/>
          <w:sz w:val="28"/>
          <w:szCs w:val="28"/>
          <w:lang w:val="ru-RU"/>
        </w:rPr>
        <w:t>клонять числительные и характеризовать особенности склонения, словообразования и синтаксических функций числительных; характеризоват</w:t>
      </w:r>
      <w:r w:rsidRPr="00CA4934" w:rsidR="005E68A5">
        <w:rPr>
          <w:rFonts w:ascii="Times New Roman" w:eastAsia="SchoolBookSanPin" w:hAnsi="Times New Roman"/>
          <w:position w:val="1"/>
          <w:sz w:val="28"/>
          <w:szCs w:val="28"/>
          <w:lang w:val="ru-RU"/>
        </w:rPr>
        <w:t>ь роль имён числительных в речи</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Правильно употреблять собирательные имена числительные</w:t>
      </w:r>
      <w:r w:rsidRPr="00CA4934" w:rsidR="008A4930">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соблюдать </w:t>
      </w:r>
      <w:r w:rsidRPr="00CA4934" w:rsidR="005E68A5">
        <w:rPr>
          <w:rFonts w:ascii="Times New Roman" w:eastAsia="SchoolBookSanPin" w:hAnsi="Times New Roman"/>
          <w:sz w:val="28"/>
          <w:szCs w:val="28"/>
          <w:lang w:val="ru-RU"/>
        </w:rPr>
        <w:t xml:space="preserve">правила </w:t>
      </w:r>
      <w:r w:rsidRPr="00CA4934">
        <w:rPr>
          <w:rFonts w:ascii="Times New Roman" w:eastAsia="SchoolBookSanPin" w:hAnsi="Times New Roman"/>
          <w:position w:val="1"/>
          <w:sz w:val="28"/>
          <w:szCs w:val="28"/>
          <w:lang w:val="ru-RU"/>
        </w:rPr>
        <w:t xml:space="preserve">правописания имён числительных, в том числе написание </w:t>
      </w:r>
      <w:r w:rsidRPr="00CA4934">
        <w:rPr>
          <w:rFonts w:ascii="Times New Roman" w:eastAsia="SchoolBookSanPin" w:hAnsi="Times New Roman"/>
          <w:bCs/>
          <w:position w:val="1"/>
          <w:sz w:val="28"/>
          <w:szCs w:val="28"/>
          <w:lang w:val="ru-RU"/>
        </w:rPr>
        <w:t xml:space="preserve">ь </w:t>
      </w:r>
      <w:r w:rsidRPr="00CA4934">
        <w:rPr>
          <w:rFonts w:ascii="Times New Roman" w:eastAsia="SchoolBookSanPin" w:hAnsi="Times New Roman"/>
          <w:position w:val="1"/>
          <w:sz w:val="28"/>
          <w:szCs w:val="28"/>
          <w:lang w:val="ru-RU"/>
        </w:rPr>
        <w:t>в именах числительных</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написание двойных согласных; слитное, раздельное, дефисное написание числительных</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w:t>
      </w:r>
      <w:r w:rsidRPr="00CA4934" w:rsidR="005E68A5">
        <w:rPr>
          <w:rFonts w:ascii="Times New Roman" w:eastAsia="SchoolBookSanPin" w:hAnsi="Times New Roman"/>
          <w:sz w:val="28"/>
          <w:szCs w:val="28"/>
          <w:lang w:val="ru-RU"/>
        </w:rPr>
        <w:t xml:space="preserve">правила </w:t>
      </w:r>
      <w:r w:rsidRPr="00CA4934">
        <w:rPr>
          <w:rFonts w:ascii="Times New Roman" w:eastAsia="SchoolBookSanPin" w:hAnsi="Times New Roman"/>
          <w:position w:val="1"/>
          <w:sz w:val="28"/>
          <w:szCs w:val="28"/>
          <w:lang w:val="ru-RU"/>
        </w:rPr>
        <w:t>правописания окончаний числительных.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местоимения; определять общее грамматическое значение; различать разряды местоимений</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склонять местоимения; характеризовать особенности их склонения, словообразования, синтаксических функций, роли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Правильно употреблять местоимения в соответствии с требованиями русского речевого этикета, в том числе местоимения</w:t>
      </w:r>
      <w:r w:rsidRPr="00CA4934" w:rsidR="00962A41">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3-го лица в соответствии со смыслом предшествующего текста (устранение двусмысленности, неточности); соблюдать </w:t>
      </w:r>
      <w:r w:rsidRPr="00CA4934" w:rsidR="005E68A5">
        <w:rPr>
          <w:rFonts w:ascii="Times New Roman" w:eastAsia="SchoolBookSanPin" w:hAnsi="Times New Roman"/>
          <w:sz w:val="28"/>
          <w:szCs w:val="28"/>
          <w:lang w:val="ru-RU"/>
        </w:rPr>
        <w:t xml:space="preserve">правила </w:t>
      </w:r>
      <w:r w:rsidRPr="00CA4934">
        <w:rPr>
          <w:rFonts w:ascii="Times New Roman" w:eastAsia="SchoolBookSanPin" w:hAnsi="Times New Roman"/>
          <w:position w:val="1"/>
          <w:sz w:val="28"/>
          <w:szCs w:val="28"/>
          <w:lang w:val="ru-RU"/>
        </w:rPr>
        <w:t xml:space="preserve">правописания местоимений с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ни</w:t>
      </w:r>
      <w:r w:rsidRPr="00CA4934">
        <w:rPr>
          <w:rFonts w:ascii="Times New Roman" w:eastAsia="SchoolBookSanPin" w:hAnsi="Times New Roman"/>
          <w:position w:val="1"/>
          <w:sz w:val="28"/>
          <w:szCs w:val="28"/>
          <w:lang w:val="ru-RU"/>
        </w:rPr>
        <w:t>, слитного, раздельного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дефисного написания местоимений.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переходные и непереходные глаголы</w:t>
      </w:r>
      <w:r w:rsidRPr="00CA4934" w:rsidR="008A493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разноспрягаемые глаголы; определять наклонение глагола, значение глаголов в изъявительном, условном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повелительном наклонении; различать безличные и личные глаголы</w:t>
      </w:r>
      <w:r w:rsidRPr="00CA4934" w:rsidR="009B4DA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использовать личные глаголы в безличном значении.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Соблюдать </w:t>
      </w:r>
      <w:r w:rsidRPr="00CA4934" w:rsidR="005E68A5">
        <w:rPr>
          <w:rFonts w:ascii="Times New Roman" w:eastAsia="SchoolBookSanPin" w:hAnsi="Times New Roman"/>
          <w:sz w:val="28"/>
          <w:szCs w:val="28"/>
          <w:lang w:val="ru-RU"/>
        </w:rPr>
        <w:t xml:space="preserve">правила </w:t>
      </w:r>
      <w:r w:rsidRPr="00CA4934">
        <w:rPr>
          <w:rFonts w:ascii="Times New Roman" w:eastAsia="SchoolBookSanPin" w:hAnsi="Times New Roman"/>
          <w:position w:val="1"/>
          <w:sz w:val="28"/>
          <w:szCs w:val="28"/>
          <w:lang w:val="ru-RU"/>
        </w:rPr>
        <w:t xml:space="preserve">правописания </w:t>
      </w:r>
      <w:r w:rsidRPr="00CA4934">
        <w:rPr>
          <w:rFonts w:ascii="Times New Roman" w:eastAsia="SchoolBookSanPin" w:hAnsi="Times New Roman"/>
          <w:bCs/>
          <w:position w:val="1"/>
          <w:sz w:val="28"/>
          <w:szCs w:val="28"/>
          <w:lang w:val="ru-RU"/>
        </w:rPr>
        <w:t xml:space="preserve">ь </w:t>
      </w:r>
      <w:r w:rsidRPr="00CA4934">
        <w:rPr>
          <w:rFonts w:ascii="Times New Roman" w:eastAsia="SchoolBookSanPin" w:hAnsi="Times New Roman"/>
          <w:position w:val="1"/>
          <w:sz w:val="28"/>
          <w:szCs w:val="28"/>
          <w:lang w:val="ru-RU"/>
        </w:rPr>
        <w:t>в формах глагола повелительного наклонения.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Проводить морфологический анализ имён прилагательных, имён числительных, местоимений, глаголов; применять знания </w:t>
      </w:r>
      <w:r w:rsidRPr="00CA4934">
        <w:rPr>
          <w:rFonts w:ascii="Times New Roman" w:eastAsia="SchoolBookSanPin" w:hAnsi="Times New Roman"/>
          <w:sz w:val="28"/>
          <w:szCs w:val="28"/>
          <w:lang w:val="ru-RU"/>
        </w:rPr>
        <w:t>по морфологии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выполнении языкового анализа различных видов и 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фонетический анализ слов; использовать знания по фонетике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графике в практике произношения и правописания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изученные орфограммы</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проводить орфографический анализ слов</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применять знания по орфографии в практике правописания.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синтаксический анализ словосочетаний, синтаксический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пунктуационный анализ предложений (в рамках изученного)</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применять знания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синтаксису и пунктуации при выполнении языкового анализа различных видов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 речевой практике.</w:t>
      </w:r>
    </w:p>
    <w:p w:rsidR="009B4DA0"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К</w:t>
      </w:r>
      <w:r w:rsidRPr="00CA4934">
        <w:rPr>
          <w:rFonts w:ascii="Times New Roman" w:eastAsia="SchoolBookSanPin" w:hAnsi="Times New Roman"/>
          <w:sz w:val="28"/>
          <w:szCs w:val="28"/>
          <w:lang w:val="ru-RU"/>
        </w:rPr>
        <w:t xml:space="preserve"> концу обучения в </w:t>
      </w:r>
      <w:r w:rsidRPr="00CA4934">
        <w:rPr>
          <w:rFonts w:ascii="Times New Roman" w:eastAsia="SchoolBookSanPin" w:hAnsi="Times New Roman"/>
          <w:bCs/>
          <w:sz w:val="28"/>
          <w:szCs w:val="28"/>
          <w:lang w:val="ru-RU"/>
        </w:rPr>
        <w:t xml:space="preserve">7 классе </w:t>
      </w:r>
      <w:r w:rsidRPr="00CA4934">
        <w:rPr>
          <w:rFonts w:ascii="Times New Roman" w:eastAsia="SchoolBookSanPin" w:hAnsi="Times New Roman"/>
          <w:sz w:val="28"/>
          <w:szCs w:val="28"/>
          <w:lang w:val="ru-RU"/>
        </w:rPr>
        <w:t>обучающийся получит следующие п</w:t>
      </w:r>
      <w:r w:rsidRPr="00CA4934">
        <w:rPr>
          <w:rFonts w:ascii="Times New Roman" w:eastAsia="OfficinaSansBoldITC" w:hAnsi="Times New Roman"/>
          <w:sz w:val="28"/>
          <w:szCs w:val="28"/>
          <w:lang w:val="ru-RU"/>
        </w:rPr>
        <w:t>редметные результаты по отдельным темам программы по</w:t>
      </w:r>
      <w:r w:rsidRPr="00CA4934" w:rsidR="00B32708">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русскому языку</w:t>
      </w:r>
      <w:r w:rsidRPr="00CA4934">
        <w:rPr>
          <w:rFonts w:ascii="Times New Roman" w:eastAsia="SchoolBookSanPin" w:hAnsi="Times New Roman"/>
          <w:sz w:val="28"/>
          <w:szCs w:val="28"/>
          <w:lang w:val="ru-RU"/>
        </w:rPr>
        <w:t>:</w:t>
      </w:r>
    </w:p>
    <w:p w:rsidR="009B4DA0"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Pr>
          <w:rFonts w:ascii="Times New Roman" w:eastAsia="SchoolBookSanPin" w:hAnsi="Times New Roman"/>
          <w:sz w:val="28"/>
          <w:szCs w:val="28"/>
          <w:lang w:val="ru-RU"/>
        </w:rPr>
        <w:t>.1. </w:t>
      </w:r>
      <w:r w:rsidRPr="00CA4934">
        <w:rPr>
          <w:rFonts w:ascii="Times New Roman" w:eastAsia="OfficinaSansBoldITC" w:hAnsi="Times New Roman"/>
          <w:sz w:val="28"/>
          <w:szCs w:val="28"/>
          <w:lang w:val="ru-RU"/>
        </w:rPr>
        <w:t>Общие сведения о языке.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Иметь представление о языке как развивающемся явлении. Осознавать взаимосвязь языка, культуры и истории народа (</w:t>
      </w:r>
      <w:r w:rsidRPr="00CA4934">
        <w:rPr>
          <w:rFonts w:ascii="Times New Roman" w:eastAsia="SchoolBookSanPin" w:hAnsi="Times New Roman"/>
          <w:position w:val="1"/>
          <w:sz w:val="28"/>
          <w:szCs w:val="28"/>
          <w:lang w:val="ru-RU"/>
        </w:rPr>
        <w:t>приводить примеры).</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9B4DA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9B4DA0">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9B4DA0">
        <w:rPr>
          <w:rFonts w:ascii="Times New Roman" w:eastAsia="SchoolBookSanPin" w:hAnsi="Times New Roman"/>
          <w:sz w:val="28"/>
          <w:szCs w:val="28"/>
          <w:lang w:val="ru-RU"/>
        </w:rPr>
        <w:t>.2. </w:t>
      </w:r>
      <w:r w:rsidRPr="00CA4934">
        <w:rPr>
          <w:rFonts w:ascii="Times New Roman" w:eastAsia="OfficinaSansBoldITC" w:hAnsi="Times New Roman"/>
          <w:sz w:val="28"/>
          <w:szCs w:val="28"/>
          <w:lang w:val="ru-RU"/>
        </w:rPr>
        <w:t>Язык и речь</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устные монологические высказывания объёмом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7 предложений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выступать с научным сообщением.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Участвовать в диалоге на лингвистические темы (в рамках изученного) и темы на основе жизненных наблюдений объёмом не менее 5 реплик.</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диалога: диалог</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запрос информации, диалог</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сообщение информации.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аудирования (выборочное, ознакомительное, детальное) публицистических текстов различных функционально-смысловых типов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чтения: просмотровым, ознакомительным, изучающим, поисковым.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Устно пересказывать прослушанный или прочитанный текст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1</w:t>
      </w:r>
      <w:r w:rsidRPr="00CA4934" w:rsidR="00B549E7">
        <w:rPr>
          <w:rFonts w:ascii="Times New Roman" w:eastAsia="SchoolBookSanPin" w:hAnsi="Times New Roman"/>
          <w:sz w:val="28"/>
          <w:szCs w:val="28"/>
          <w:lang w:val="ru-RU"/>
        </w:rPr>
        <w:t>20</w:t>
      </w:r>
      <w:r w:rsidRPr="00CA4934">
        <w:rPr>
          <w:rFonts w:ascii="Times New Roman" w:eastAsia="SchoolBookSanPin" w:hAnsi="Times New Roman"/>
          <w:sz w:val="28"/>
          <w:szCs w:val="28"/>
          <w:lang w:val="ru-RU"/>
        </w:rPr>
        <w:t xml:space="preserve">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объёмом не менее </w:t>
      </w:r>
      <w:r w:rsidRPr="00CA4934">
        <w:rPr>
          <w:rFonts w:ascii="Times New Roman" w:eastAsia="SchoolBookSanPin" w:hAnsi="Times New Roman"/>
          <w:position w:val="1"/>
          <w:sz w:val="28"/>
          <w:szCs w:val="28"/>
          <w:lang w:val="ru-RU"/>
        </w:rPr>
        <w:t>230 слов: устно и письменно формулировать тему и главную мысль текста</w:t>
      </w:r>
      <w:r w:rsidRPr="00CA4934" w:rsidR="009B4DA0">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формулировать вопросы по содержанию текста и отвечать на них</w:t>
      </w:r>
      <w:r w:rsidRPr="00CA4934" w:rsidR="009B4DA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подробно, сжато и выборочно передавать в устной и письменной форме содержание прослушанных публицистических текстов (для подробного изложения объём исходного текста должен составлять не менее 180 слов</w:t>
      </w:r>
      <w:r w:rsidRPr="00CA4934" w:rsidR="009B4DA0">
        <w:rPr>
          <w:rFonts w:ascii="Times New Roman" w:eastAsia="SchoolBookSanPin" w:hAnsi="Times New Roman"/>
          <w:position w:val="1"/>
          <w:sz w:val="28"/>
          <w:szCs w:val="28"/>
          <w:lang w:val="ru-RU"/>
        </w:rPr>
        <w:t>,</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для сжатого и выборочного изложения</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не менее 200 слов).</w:t>
      </w:r>
    </w:p>
    <w:p w:rsidR="00D67B9C" w:rsidRPr="00CA4934" w:rsidP="00614A64">
      <w:pPr>
        <w:spacing w:after="0"/>
        <w:ind w:firstLine="709"/>
        <w:jc w:val="both"/>
        <w:rPr>
          <w:rFonts w:ascii="Times New Roman" w:eastAsia="SchoolBookSanPin" w:hAnsi="Times New Roman"/>
          <w:sz w:val="28"/>
          <w:szCs w:val="28"/>
          <w:lang w:val="ru-RU"/>
        </w:rPr>
      </w:pPr>
      <w:r w:rsidRPr="00CA4934" w:rsidR="004B1829">
        <w:rPr>
          <w:rFonts w:ascii="Times New Roman" w:eastAsia="SchoolBookSanPin" w:hAnsi="Times New Roman"/>
          <w:position w:val="1"/>
          <w:sz w:val="28"/>
          <w:szCs w:val="28"/>
          <w:lang w:val="ru-RU"/>
        </w:rPr>
        <w:t xml:space="preserve">Осуществлять выбор </w:t>
      </w:r>
      <w:r w:rsidRPr="00CA4934">
        <w:rPr>
          <w:rFonts w:ascii="Times New Roman" w:eastAsia="SchoolBookSanPin" w:hAnsi="Times New Roman"/>
          <w:position w:val="1"/>
          <w:sz w:val="28"/>
          <w:szCs w:val="28"/>
          <w:lang w:val="ru-RU"/>
        </w:rPr>
        <w:t>языковых средств для создания высказывания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соответствии с целью, темой и коммуникативным замыслом.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Соблюдать в устной речи и </w:t>
      </w:r>
      <w:r w:rsidRPr="00CA4934" w:rsidR="00206517">
        <w:rPr>
          <w:rFonts w:ascii="Times New Roman" w:eastAsia="SchoolBookSanPin" w:hAnsi="Times New Roman"/>
          <w:position w:val="1"/>
          <w:sz w:val="28"/>
          <w:szCs w:val="28"/>
          <w:lang w:val="ru-RU"/>
        </w:rPr>
        <w:t>при</w:t>
      </w:r>
      <w:r w:rsidRPr="00CA4934">
        <w:rPr>
          <w:rFonts w:ascii="Times New Roman" w:eastAsia="SchoolBookSanPin" w:hAnsi="Times New Roman"/>
          <w:position w:val="1"/>
          <w:sz w:val="28"/>
          <w:szCs w:val="28"/>
          <w:lang w:val="ru-RU"/>
        </w:rPr>
        <w:t xml:space="preserve"> письме нормы современного русского литературного языка,</w:t>
      </w:r>
      <w:r w:rsidRPr="00CA4934" w:rsidR="003D18B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том числе во время списывания текста объёмом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1</w:t>
      </w:r>
      <w:r w:rsidRPr="00CA4934" w:rsidR="005B2D1A">
        <w:rPr>
          <w:rFonts w:ascii="Times New Roman" w:eastAsia="SchoolBookSanPin" w:hAnsi="Times New Roman"/>
          <w:position w:val="1"/>
          <w:sz w:val="28"/>
          <w:szCs w:val="28"/>
          <w:lang w:val="ru-RU"/>
        </w:rPr>
        <w:t>10–12</w:t>
      </w:r>
      <w:r w:rsidRPr="00CA4934">
        <w:rPr>
          <w:rFonts w:ascii="Times New Roman" w:eastAsia="SchoolBookSanPin" w:hAnsi="Times New Roman"/>
          <w:position w:val="1"/>
          <w:sz w:val="28"/>
          <w:szCs w:val="28"/>
          <w:lang w:val="ru-RU"/>
        </w:rPr>
        <w:t>0 слов</w:t>
      </w:r>
      <w:r w:rsidRPr="00CA4934" w:rsidR="009B4DA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словарного диктанта объёмом 25</w:t>
      </w:r>
      <w:r w:rsidRPr="00CA4934" w:rsidR="000200B2">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30 слов</w:t>
      </w:r>
      <w:r w:rsidRPr="00CA4934" w:rsidR="009B4DA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диктанта на основе связного текста объёмом</w:t>
      </w:r>
      <w:r w:rsidRPr="00CA4934" w:rsidR="00E162F8">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1</w:t>
      </w:r>
      <w:r w:rsidRPr="00CA4934" w:rsidR="005B2D1A">
        <w:rPr>
          <w:rFonts w:ascii="Times New Roman" w:eastAsia="SchoolBookSanPin" w:hAnsi="Times New Roman"/>
          <w:position w:val="1"/>
          <w:sz w:val="28"/>
          <w:szCs w:val="28"/>
          <w:lang w:val="ru-RU"/>
        </w:rPr>
        <w:t>10–12</w:t>
      </w:r>
      <w:r w:rsidRPr="00CA4934">
        <w:rPr>
          <w:rFonts w:ascii="Times New Roman" w:eastAsia="SchoolBookSanPin" w:hAnsi="Times New Roman"/>
          <w:position w:val="1"/>
          <w:sz w:val="28"/>
          <w:szCs w:val="28"/>
          <w:lang w:val="ru-RU"/>
        </w:rPr>
        <w:t>0 слов, составленного с учётом ранее изученных правил правописания (в том числе содержащего изученные в течение третьего года обучения орфограммы, пунктограммы и слова с непроверяемыми написаниями)</w:t>
      </w:r>
      <w:r w:rsidRPr="00CA4934" w:rsidR="009B4DA0">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соблюдать </w:t>
      </w:r>
      <w:r w:rsidRPr="00CA4934" w:rsidR="00206517">
        <w:rPr>
          <w:rFonts w:ascii="Times New Roman" w:eastAsia="SchoolBookSanPin" w:hAnsi="Times New Roman"/>
          <w:position w:val="1"/>
          <w:sz w:val="28"/>
          <w:szCs w:val="28"/>
          <w:lang w:val="ru-RU"/>
        </w:rPr>
        <w:t>при</w:t>
      </w:r>
      <w:r w:rsidRPr="00CA4934">
        <w:rPr>
          <w:rFonts w:ascii="Times New Roman" w:eastAsia="SchoolBookSanPin" w:hAnsi="Times New Roman"/>
          <w:position w:val="1"/>
          <w:sz w:val="28"/>
          <w:szCs w:val="28"/>
          <w:lang w:val="ru-RU"/>
        </w:rPr>
        <w:t xml:space="preserve"> письме правила речевого этикета.</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9B4DA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9B4DA0">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9B4DA0">
        <w:rPr>
          <w:rFonts w:ascii="Times New Roman" w:eastAsia="SchoolBookSanPin" w:hAnsi="Times New Roman"/>
          <w:sz w:val="28"/>
          <w:szCs w:val="28"/>
          <w:lang w:val="ru-RU"/>
        </w:rPr>
        <w:t>.3. </w:t>
      </w:r>
      <w:r w:rsidRPr="00CA4934">
        <w:rPr>
          <w:rFonts w:ascii="Times New Roman" w:eastAsia="OfficinaSansBoldITC" w:hAnsi="Times New Roman"/>
          <w:sz w:val="28"/>
          <w:szCs w:val="28"/>
          <w:lang w:val="ru-RU"/>
        </w:rPr>
        <w:t>Текст</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смысловой анализ текста, его композиционных особенностей, определять количество микротем и абзацев.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лексические и грамматические средства связи предложений и частей текста.</w:t>
      </w:r>
    </w:p>
    <w:p w:rsidR="00B2045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тексты различных функционально-смысловых типов речи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использованием жизненного и читательского опыта, произведений искусства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сочинения-миниатюры объёмом 6 и более предложений, сочинения объёмом не менее 150 слов с учётом стиля и жанра сочинения, характера темы).</w:t>
      </w:r>
    </w:p>
    <w:p w:rsidR="00D67B9C" w:rsidRPr="00CA4934" w:rsidP="00614A64">
      <w:pPr>
        <w:spacing w:after="0"/>
        <w:ind w:firstLine="709"/>
        <w:jc w:val="both"/>
        <w:rPr>
          <w:rFonts w:ascii="Times New Roman" w:eastAsia="SchoolBookSanPin" w:hAnsi="Times New Roman"/>
          <w:sz w:val="28"/>
          <w:szCs w:val="28"/>
          <w:lang w:val="ru-RU"/>
        </w:rPr>
      </w:pPr>
      <w:r w:rsidRPr="00CA4934" w:rsidR="00316458">
        <w:rPr>
          <w:rFonts w:ascii="Times New Roman" w:eastAsia="SchoolBookSanPin" w:hAnsi="Times New Roman"/>
          <w:sz w:val="28"/>
          <w:szCs w:val="28"/>
          <w:lang w:val="ru-RU"/>
        </w:rPr>
        <w:t>Работать с</w:t>
      </w:r>
      <w:r w:rsidRPr="00CA4934">
        <w:rPr>
          <w:rFonts w:ascii="Times New Roman" w:eastAsia="SchoolBookSanPin" w:hAnsi="Times New Roman"/>
          <w:sz w:val="28"/>
          <w:szCs w:val="28"/>
          <w:lang w:val="ru-RU"/>
        </w:rPr>
        <w:t xml:space="preserve"> текст</w:t>
      </w:r>
      <w:r w:rsidRPr="00CA4934" w:rsidR="00316458">
        <w:rPr>
          <w:rFonts w:ascii="Times New Roman" w:eastAsia="SchoolBookSanPin" w:hAnsi="Times New Roman"/>
          <w:sz w:val="28"/>
          <w:szCs w:val="28"/>
          <w:lang w:val="ru-RU"/>
        </w:rPr>
        <w:t>ом</w:t>
      </w:r>
      <w:r w:rsidRPr="00CA4934">
        <w:rPr>
          <w:rFonts w:ascii="Times New Roman" w:eastAsia="SchoolBookSanPin" w:hAnsi="Times New Roman"/>
          <w:sz w:val="28"/>
          <w:szCs w:val="28"/>
          <w:lang w:val="ru-RU"/>
        </w:rPr>
        <w:t>: 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выделять главную и второстепенную информацию в тексте</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передавать содержание текста с изменением лица рассказчика</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использовать способы информационной переработки текста</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извлекать информацию из различных источников, в том числе из лингвистических словарей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справочной литературы, и использовать её в учебной деятельности.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сообщение на заданную тему в виде презентации.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содержание научно-учебного текста в виде таблицы, схемы; представлять содержание таблицы, схемы в виде текста.</w:t>
      </w:r>
    </w:p>
    <w:p w:rsidR="00B2045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Редактировать тексты: сопоставлять исходный и отредактированный тексты, редактировать собственные тексты с целью совершенствования их содержания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формы с использованием знаний норм современного русского литературного языка.</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9B4DA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9B4DA0">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9B4DA0">
        <w:rPr>
          <w:rFonts w:ascii="Times New Roman" w:eastAsia="SchoolBookSanPin" w:hAnsi="Times New Roman"/>
          <w:sz w:val="28"/>
          <w:szCs w:val="28"/>
          <w:lang w:val="ru-RU"/>
        </w:rPr>
        <w:t>.4. </w:t>
      </w:r>
      <w:r w:rsidRPr="00CA4934">
        <w:rPr>
          <w:rFonts w:ascii="Times New Roman" w:eastAsia="OfficinaSansBoldITC" w:hAnsi="Times New Roman"/>
          <w:sz w:val="28"/>
          <w:szCs w:val="28"/>
          <w:lang w:val="ru-RU"/>
        </w:rPr>
        <w:t>Функциональные разновидности языка</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функциональные разновидности языка: разговорную речь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функциональные стили (научный, публицистический, официально-деловой), язык художественной литературы</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особенности публицистического стиля (в том числе сферу употребления, функции), употребления языковых средств выразительности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текстах публицистического стиля, нормы построения текстов публицистического стиля, особенности жанров (интервью, репортаж, заметка).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тексты публицистического стиля в жанре репортажа, заметки, интервью; оформлять деловые бумаги (инструкция).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нормами построения текстов публицистического стиля.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знания о функциональных разновидностях языка при выполнении языкового анализа различных видов и в речевой практике.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9B4DA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9B4DA0">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9B4DA0">
        <w:rPr>
          <w:rFonts w:ascii="Times New Roman" w:eastAsia="SchoolBookSanPin" w:hAnsi="Times New Roman"/>
          <w:sz w:val="28"/>
          <w:szCs w:val="28"/>
          <w:lang w:val="ru-RU"/>
        </w:rPr>
        <w:t>.5. </w:t>
      </w:r>
      <w:r w:rsidRPr="00CA4934" w:rsidR="00E162F8">
        <w:rPr>
          <w:rFonts w:ascii="Times New Roman" w:eastAsia="OfficinaSansBoldITC" w:hAnsi="Times New Roman"/>
          <w:sz w:val="28"/>
          <w:szCs w:val="28"/>
          <w:lang w:val="ru-RU"/>
        </w:rPr>
        <w:t>Система языка</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изученные орфограммы; проводить орфографический анализ слов</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применять знания по орфографии в практике правописания.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знания по морфемике и словообразованию при выполнении языкового анализа различных видов и в практике правописания.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значения фразеологизмов, пословиц и поговорок, афоризмов, крылатых слов (на основе изученного), в том числе с использованием фразеологических словарей русского языка.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метафору, олицетворение, эпитет, гиперболу, литоту; понимать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коммуникативное назначение в художественном тексте и использовать в речи как средство выразительности.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применять знания по лексике и фразеологии при выполнении языкового анализа различных видов и 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омонимию слов разных частей речи; различать лексическую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грамматическую омонимию</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понимать особенности употребления омонимов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грамматические словари и справочники в речевой практике.</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9B4DA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9B4DA0">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9B4DA0">
        <w:rPr>
          <w:rFonts w:ascii="Times New Roman" w:eastAsia="SchoolBookSanPin" w:hAnsi="Times New Roman"/>
          <w:sz w:val="28"/>
          <w:szCs w:val="28"/>
          <w:lang w:val="ru-RU"/>
        </w:rPr>
        <w:t>.6. </w:t>
      </w:r>
      <w:r w:rsidRPr="00CA4934">
        <w:rPr>
          <w:rFonts w:ascii="Times New Roman" w:eastAsia="OfficinaSansBoldITC" w:hAnsi="Times New Roman"/>
          <w:sz w:val="28"/>
          <w:szCs w:val="28"/>
          <w:lang w:val="ru-RU"/>
        </w:rPr>
        <w:t>Морфология. Культура речи</w:t>
      </w:r>
      <w:r w:rsidRPr="00CA4934" w:rsidR="003D18B4">
        <w:rPr>
          <w:rFonts w:ascii="Times New Roman" w:eastAsia="OfficinaSansBoldITC" w:hAnsi="Times New Roman"/>
          <w:sz w:val="28"/>
          <w:szCs w:val="28"/>
          <w:lang w:val="ru-RU"/>
        </w:rPr>
        <w:t>.</w:t>
      </w:r>
      <w:r w:rsidRPr="00CA4934" w:rsidR="005E68A5">
        <w:rPr>
          <w:rFonts w:ascii="Times New Roman" w:eastAsia="OfficinaSansBoldITC" w:hAnsi="Times New Roman"/>
          <w:sz w:val="28"/>
          <w:szCs w:val="28"/>
          <w:lang w:val="ru-RU"/>
        </w:rPr>
        <w:t xml:space="preserve"> Орфография.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причастия и деепричастия, наречия, служебные слова (предлоги, союзы, частицы), междометия, звукоподражательные слова и проводить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морфологический анализ: определять общее грамматическое значение, морфологические признаки, синтаксические функции.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9B4DA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9B4DA0">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9B4DA0">
        <w:rPr>
          <w:rFonts w:ascii="Times New Roman" w:eastAsia="SchoolBookSanPin" w:hAnsi="Times New Roman"/>
          <w:sz w:val="28"/>
          <w:szCs w:val="28"/>
          <w:lang w:val="ru-RU"/>
        </w:rPr>
        <w:t>.7. </w:t>
      </w:r>
      <w:r w:rsidRPr="00CA4934">
        <w:rPr>
          <w:rFonts w:ascii="Times New Roman" w:eastAsia="SchoolBookSanPin" w:hAnsi="Times New Roman"/>
          <w:bCs/>
          <w:position w:val="1"/>
          <w:sz w:val="28"/>
          <w:szCs w:val="28"/>
          <w:lang w:val="ru-RU"/>
        </w:rPr>
        <w:t>Причастие</w:t>
      </w:r>
      <w:r w:rsidRPr="00CA4934" w:rsidR="003D18B4">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причасти</w:t>
      </w:r>
      <w:r w:rsidRPr="00CA4934" w:rsidR="005E68A5">
        <w:rPr>
          <w:rFonts w:ascii="Times New Roman" w:eastAsia="SchoolBookSanPin" w:hAnsi="Times New Roman"/>
          <w:position w:val="1"/>
          <w:sz w:val="28"/>
          <w:szCs w:val="28"/>
          <w:lang w:val="ru-RU"/>
        </w:rPr>
        <w:t>е</w:t>
      </w:r>
      <w:r w:rsidRPr="00CA4934">
        <w:rPr>
          <w:rFonts w:ascii="Times New Roman" w:eastAsia="SchoolBookSanPin" w:hAnsi="Times New Roman"/>
          <w:position w:val="1"/>
          <w:sz w:val="28"/>
          <w:szCs w:val="28"/>
          <w:lang w:val="ru-RU"/>
        </w:rPr>
        <w:t xml:space="preserve"> как особую </w:t>
      </w:r>
      <w:r w:rsidRPr="00CA4934" w:rsidR="005E68A5">
        <w:rPr>
          <w:rFonts w:ascii="Times New Roman" w:eastAsia="SchoolBookSanPin" w:hAnsi="Times New Roman"/>
          <w:position w:val="1"/>
          <w:sz w:val="28"/>
          <w:szCs w:val="28"/>
          <w:lang w:val="ru-RU"/>
        </w:rPr>
        <w:t>форму глагола</w:t>
      </w:r>
      <w:r w:rsidRPr="00CA4934" w:rsidR="009B4DA0">
        <w:rPr>
          <w:rFonts w:ascii="Times New Roman" w:eastAsia="SchoolBookSanPin" w:hAnsi="Times New Roman"/>
          <w:position w:val="1"/>
          <w:sz w:val="28"/>
          <w:szCs w:val="28"/>
          <w:lang w:val="ru-RU"/>
        </w:rPr>
        <w:t>, о</w:t>
      </w:r>
      <w:r w:rsidRPr="00CA4934">
        <w:rPr>
          <w:rFonts w:ascii="Times New Roman" w:eastAsia="SchoolBookSanPin" w:hAnsi="Times New Roman"/>
          <w:position w:val="1"/>
          <w:sz w:val="28"/>
          <w:szCs w:val="28"/>
          <w:lang w:val="ru-RU"/>
        </w:rPr>
        <w:t>пределять признаки глагола и имени прилагательного в причастии</w:t>
      </w:r>
      <w:r w:rsidRPr="00CA4934" w:rsidR="005E68A5">
        <w:rPr>
          <w:rFonts w:ascii="Times New Roman" w:eastAsia="SchoolBookSanPin" w:hAnsi="Times New Roman"/>
          <w:position w:val="1"/>
          <w:sz w:val="28"/>
          <w:szCs w:val="28"/>
          <w:lang w:val="ru-RU"/>
        </w:rPr>
        <w:t>; определять синтаксические функции причастия.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причастия настоящего и прошедшего времени, действительные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страдательные причастия</w:t>
      </w:r>
      <w:r w:rsidRPr="00CA4934" w:rsidR="009B4DA0">
        <w:rPr>
          <w:rFonts w:ascii="Times New Roman" w:eastAsia="SchoolBookSanPin" w:hAnsi="Times New Roman"/>
          <w:position w:val="1"/>
          <w:sz w:val="28"/>
          <w:szCs w:val="28"/>
          <w:lang w:val="ru-RU"/>
        </w:rPr>
        <w:t>, р</w:t>
      </w:r>
      <w:r w:rsidRPr="00CA4934">
        <w:rPr>
          <w:rFonts w:ascii="Times New Roman" w:eastAsia="SchoolBookSanPin" w:hAnsi="Times New Roman"/>
          <w:position w:val="1"/>
          <w:sz w:val="28"/>
          <w:szCs w:val="28"/>
          <w:lang w:val="ru-RU"/>
        </w:rPr>
        <w:t>азличать и характеризовать полные и краткие формы страдательных причастий</w:t>
      </w:r>
      <w:r w:rsidRPr="00CA4934" w:rsidR="009B4DA0">
        <w:rPr>
          <w:rFonts w:ascii="Times New Roman" w:eastAsia="SchoolBookSanPin" w:hAnsi="Times New Roman"/>
          <w:position w:val="1"/>
          <w:sz w:val="28"/>
          <w:szCs w:val="28"/>
          <w:lang w:val="ru-RU"/>
        </w:rPr>
        <w:t>, с</w:t>
      </w:r>
      <w:r w:rsidRPr="00CA4934">
        <w:rPr>
          <w:rFonts w:ascii="Times New Roman" w:eastAsia="SchoolBookSanPin" w:hAnsi="Times New Roman"/>
          <w:position w:val="1"/>
          <w:sz w:val="28"/>
          <w:szCs w:val="28"/>
          <w:lang w:val="ru-RU"/>
        </w:rPr>
        <w:t>клонять причастия.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морфологический</w:t>
      </w:r>
      <w:r w:rsidRPr="00CA4934" w:rsidR="009953B8">
        <w:rPr>
          <w:rFonts w:ascii="Times New Roman" w:eastAsia="SchoolBookSanPin" w:hAnsi="Times New Roman"/>
          <w:position w:val="1"/>
          <w:sz w:val="28"/>
          <w:szCs w:val="28"/>
          <w:lang w:val="ru-RU"/>
        </w:rPr>
        <w:t>, орфографический</w:t>
      </w:r>
      <w:r w:rsidRPr="00CA4934">
        <w:rPr>
          <w:rFonts w:ascii="Times New Roman" w:eastAsia="SchoolBookSanPin" w:hAnsi="Times New Roman"/>
          <w:position w:val="1"/>
          <w:sz w:val="28"/>
          <w:szCs w:val="28"/>
          <w:lang w:val="ru-RU"/>
        </w:rPr>
        <w:t xml:space="preserve"> анализ причастий, применять это умение 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Составлять словосочетания с причастием в роли зависимого слова</w:t>
      </w:r>
      <w:r w:rsidRPr="00CA4934" w:rsidR="009B4DA0">
        <w:rPr>
          <w:rFonts w:ascii="Times New Roman" w:eastAsia="SchoolBookSanPin" w:hAnsi="Times New Roman"/>
          <w:position w:val="1"/>
          <w:sz w:val="28"/>
          <w:szCs w:val="28"/>
          <w:lang w:val="ru-RU"/>
        </w:rPr>
        <w:t>, к</w:t>
      </w:r>
      <w:r w:rsidRPr="00CA4934">
        <w:rPr>
          <w:rFonts w:ascii="Times New Roman" w:eastAsia="SchoolBookSanPin" w:hAnsi="Times New Roman"/>
          <w:position w:val="1"/>
          <w:sz w:val="28"/>
          <w:szCs w:val="28"/>
          <w:lang w:val="ru-RU"/>
        </w:rPr>
        <w:t>онструировать причастные обороты.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Уместно использовать причастия в речи</w:t>
      </w:r>
      <w:r w:rsidRPr="00CA4934" w:rsidR="009B4DA0">
        <w:rPr>
          <w:rFonts w:ascii="Times New Roman" w:eastAsia="SchoolBookSanPin" w:hAnsi="Times New Roman"/>
          <w:position w:val="1"/>
          <w:sz w:val="28"/>
          <w:szCs w:val="28"/>
          <w:lang w:val="ru-RU"/>
        </w:rPr>
        <w:t>, р</w:t>
      </w:r>
      <w:r w:rsidRPr="00CA4934">
        <w:rPr>
          <w:rFonts w:ascii="Times New Roman" w:eastAsia="SchoolBookSanPin" w:hAnsi="Times New Roman"/>
          <w:position w:val="1"/>
          <w:sz w:val="28"/>
          <w:szCs w:val="28"/>
          <w:lang w:val="ru-RU"/>
        </w:rPr>
        <w:t>азличать созвучные причастия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имена прилагательные (</w:t>
      </w:r>
      <w:r w:rsidRPr="00CA4934">
        <w:rPr>
          <w:rFonts w:ascii="Times New Roman" w:eastAsia="SchoolBookSanPin" w:hAnsi="Times New Roman"/>
          <w:bCs/>
          <w:position w:val="1"/>
          <w:sz w:val="28"/>
          <w:szCs w:val="28"/>
          <w:lang w:val="ru-RU"/>
        </w:rPr>
        <w:t xml:space="preserve">висящий </w:t>
      </w:r>
      <w:r w:rsidRPr="00CA4934" w:rsidR="008E2B49">
        <w:rPr>
          <w:rFonts w:ascii="Times New Roman" w:eastAsia="SchoolBookSanPin" w:hAnsi="Times New Roman"/>
          <w:bCs/>
          <w:position w:val="1"/>
          <w:sz w:val="28"/>
          <w:szCs w:val="28"/>
          <w:lang w:val="ru-RU"/>
        </w:rPr>
        <w:t>‒</w:t>
      </w:r>
      <w:r w:rsidRPr="00CA4934" w:rsidR="005E68A5">
        <w:rPr>
          <w:rFonts w:ascii="Times New Roman" w:eastAsia="SchoolBookSanPin" w:hAnsi="Times New Roman"/>
          <w:bCs/>
          <w:position w:val="1"/>
          <w:sz w:val="28"/>
          <w:szCs w:val="28"/>
          <w:lang w:val="ru-RU"/>
        </w:rPr>
        <w:t xml:space="preserve"> </w:t>
      </w:r>
      <w:r w:rsidRPr="00CA4934">
        <w:rPr>
          <w:rFonts w:ascii="Times New Roman" w:eastAsia="SchoolBookSanPin" w:hAnsi="Times New Roman"/>
          <w:bCs/>
          <w:position w:val="1"/>
          <w:sz w:val="28"/>
          <w:szCs w:val="28"/>
          <w:lang w:val="ru-RU"/>
        </w:rPr>
        <w:t>висячий</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 xml:space="preserve">горящий </w:t>
      </w:r>
      <w:r w:rsidRPr="00CA4934" w:rsidR="008E2B49">
        <w:rPr>
          <w:rFonts w:ascii="Times New Roman" w:eastAsia="SchoolBookSanPin" w:hAnsi="Times New Roman"/>
          <w:bCs/>
          <w:position w:val="1"/>
          <w:sz w:val="28"/>
          <w:szCs w:val="28"/>
          <w:lang w:val="ru-RU"/>
        </w:rPr>
        <w:t>‒</w:t>
      </w:r>
      <w:r w:rsidRPr="00CA4934" w:rsidR="005E68A5">
        <w:rPr>
          <w:rFonts w:ascii="Times New Roman" w:eastAsia="SchoolBookSanPin" w:hAnsi="Times New Roman"/>
          <w:bCs/>
          <w:position w:val="1"/>
          <w:sz w:val="28"/>
          <w:szCs w:val="28"/>
          <w:lang w:val="ru-RU"/>
        </w:rPr>
        <w:t xml:space="preserve"> </w:t>
      </w:r>
      <w:r w:rsidRPr="00CA4934">
        <w:rPr>
          <w:rFonts w:ascii="Times New Roman" w:eastAsia="SchoolBookSanPin" w:hAnsi="Times New Roman"/>
          <w:bCs/>
          <w:position w:val="1"/>
          <w:sz w:val="28"/>
          <w:szCs w:val="28"/>
          <w:lang w:val="ru-RU"/>
        </w:rPr>
        <w:t>горячий</w:t>
      </w:r>
      <w:r w:rsidRPr="00CA4934">
        <w:rPr>
          <w:rFonts w:ascii="Times New Roman" w:eastAsia="SchoolBookSanPin" w:hAnsi="Times New Roman"/>
          <w:position w:val="1"/>
          <w:sz w:val="28"/>
          <w:szCs w:val="28"/>
          <w:lang w:val="ru-RU"/>
        </w:rPr>
        <w:t>).</w:t>
      </w:r>
      <w:r w:rsidRPr="00CA4934" w:rsidR="005E68A5">
        <w:rPr>
          <w:rFonts w:ascii="Times New Roman" w:eastAsia="SchoolBookSanPin" w:hAnsi="Times New Roman"/>
          <w:position w:val="1"/>
          <w:sz w:val="28"/>
          <w:szCs w:val="28"/>
          <w:lang w:val="ru-RU"/>
        </w:rPr>
        <w:t xml:space="preserve"> </w:t>
      </w:r>
      <w:r w:rsidRPr="00CA4934">
        <w:rPr>
          <w:rFonts w:ascii="Times New Roman" w:eastAsia="SchoolBookSanPin" w:hAnsi="Times New Roman"/>
          <w:sz w:val="28"/>
          <w:szCs w:val="28"/>
          <w:lang w:val="ru-RU"/>
        </w:rPr>
        <w:t>Правильно ставить ударение в некоторых формах причастий</w:t>
      </w:r>
      <w:r w:rsidRPr="00CA4934" w:rsidR="009B4DA0">
        <w:rPr>
          <w:rFonts w:ascii="Times New Roman" w:eastAsia="SchoolBookSanPin" w:hAnsi="Times New Roman"/>
          <w:sz w:val="28"/>
          <w:szCs w:val="28"/>
          <w:lang w:val="ru-RU"/>
        </w:rPr>
        <w:t>, п</w:t>
      </w:r>
      <w:r w:rsidRPr="00CA4934">
        <w:rPr>
          <w:rFonts w:ascii="Times New Roman" w:eastAsia="SchoolBookSanPin" w:hAnsi="Times New Roman"/>
          <w:sz w:val="28"/>
          <w:szCs w:val="28"/>
          <w:lang w:val="ru-RU"/>
        </w:rPr>
        <w:t xml:space="preserve">рименять правила правописания падежных окончаний и суффиксов причастий; </w:t>
      </w:r>
      <w:r w:rsidRPr="00CA4934">
        <w:rPr>
          <w:rFonts w:ascii="Times New Roman" w:eastAsia="SchoolBookSanPin" w:hAnsi="Times New Roman"/>
          <w:bCs/>
          <w:sz w:val="28"/>
          <w:szCs w:val="28"/>
          <w:lang w:val="ru-RU"/>
        </w:rPr>
        <w:t xml:space="preserve">н </w:t>
      </w:r>
      <w:r w:rsidRPr="00CA4934">
        <w:rPr>
          <w:rFonts w:ascii="Times New Roman" w:eastAsia="SchoolBookSanPin" w:hAnsi="Times New Roman"/>
          <w:sz w:val="28"/>
          <w:szCs w:val="28"/>
          <w:lang w:val="ru-RU"/>
        </w:rPr>
        <w:t xml:space="preserve">и </w:t>
      </w:r>
      <w:r w:rsidRPr="00CA4934">
        <w:rPr>
          <w:rFonts w:ascii="Times New Roman" w:eastAsia="SchoolBookSanPin" w:hAnsi="Times New Roman"/>
          <w:bCs/>
          <w:sz w:val="28"/>
          <w:szCs w:val="28"/>
          <w:lang w:val="ru-RU"/>
        </w:rPr>
        <w:t xml:space="preserve">нн </w:t>
      </w:r>
      <w:r w:rsidRPr="00CA4934">
        <w:rPr>
          <w:rFonts w:ascii="Times New Roman" w:eastAsia="SchoolBookSanPin" w:hAnsi="Times New Roman"/>
          <w:sz w:val="28"/>
          <w:szCs w:val="28"/>
          <w:lang w:val="ru-RU"/>
        </w:rPr>
        <w:t>в причастиях и отглагольных именах прилагательных</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написания гласной перед суффиксом </w:t>
      </w:r>
      <w:r w:rsidRPr="00CA4934">
        <w:rPr>
          <w:rFonts w:ascii="Times New Roman" w:eastAsia="SchoolBookSanPin" w:hAnsi="Times New Roman"/>
          <w:bCs/>
          <w:sz w:val="28"/>
          <w:szCs w:val="28"/>
          <w:lang w:val="ru-RU"/>
        </w:rPr>
        <w:t xml:space="preserve">-вш- </w:t>
      </w:r>
      <w:r w:rsidRPr="00CA4934">
        <w:rPr>
          <w:rFonts w:ascii="Times New Roman" w:eastAsia="SchoolBookSanPin" w:hAnsi="Times New Roman"/>
          <w:sz w:val="28"/>
          <w:szCs w:val="28"/>
          <w:lang w:val="ru-RU"/>
        </w:rPr>
        <w:t xml:space="preserve">действительных причастий прошедшего времени, перед суффиксом </w:t>
      </w:r>
      <w:r w:rsidRPr="00CA4934">
        <w:rPr>
          <w:rFonts w:ascii="Times New Roman" w:eastAsia="SchoolBookSanPin" w:hAnsi="Times New Roman"/>
          <w:bCs/>
          <w:sz w:val="28"/>
          <w:szCs w:val="28"/>
          <w:lang w:val="ru-RU"/>
        </w:rPr>
        <w:t xml:space="preserve">-нн- </w:t>
      </w:r>
      <w:r w:rsidRPr="00CA4934">
        <w:rPr>
          <w:rFonts w:ascii="Times New Roman" w:eastAsia="SchoolBookSanPin" w:hAnsi="Times New Roman"/>
          <w:sz w:val="28"/>
          <w:szCs w:val="28"/>
          <w:lang w:val="ru-RU"/>
        </w:rPr>
        <w:t>страдательных причастий прошедшего времени</w:t>
      </w:r>
      <w:r w:rsidRPr="00CA4934" w:rsidR="009B4D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написания </w:t>
      </w:r>
      <w:r w:rsidRPr="00CA4934">
        <w:rPr>
          <w:rFonts w:ascii="Times New Roman" w:eastAsia="SchoolBookSanPin" w:hAnsi="Times New Roman"/>
          <w:bCs/>
          <w:sz w:val="28"/>
          <w:szCs w:val="28"/>
          <w:lang w:val="ru-RU"/>
        </w:rPr>
        <w:t xml:space="preserve">не </w:t>
      </w:r>
      <w:r w:rsidRPr="00CA4934">
        <w:rPr>
          <w:rFonts w:ascii="Times New Roman" w:eastAsia="SchoolBookSanPin" w:hAnsi="Times New Roman"/>
          <w:sz w:val="28"/>
          <w:szCs w:val="28"/>
          <w:lang w:val="ru-RU"/>
        </w:rPr>
        <w:t>с причастиями.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Правильно расставлять знаки препинания в предложениях с причастным оборотом.</w:t>
      </w:r>
    </w:p>
    <w:p w:rsidR="009953B8"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Проводить </w:t>
      </w:r>
      <w:r w:rsidRPr="00CA4934" w:rsidR="005E68A5">
        <w:rPr>
          <w:rFonts w:ascii="Times New Roman" w:eastAsia="SchoolBookSanPin" w:hAnsi="Times New Roman"/>
          <w:sz w:val="28"/>
          <w:szCs w:val="28"/>
          <w:lang w:val="ru-RU"/>
        </w:rPr>
        <w:t xml:space="preserve">синтаксический и </w:t>
      </w:r>
      <w:r w:rsidRPr="00CA4934">
        <w:rPr>
          <w:rFonts w:ascii="Times New Roman" w:eastAsia="SchoolBookSanPin" w:hAnsi="Times New Roman"/>
          <w:sz w:val="28"/>
          <w:szCs w:val="28"/>
          <w:lang w:val="ru-RU"/>
        </w:rPr>
        <w:t>пунктуационный анализ предложений</w:t>
      </w:r>
      <w:r w:rsidRPr="00CA4934" w:rsidR="00CA4934">
        <w:rPr>
          <w:rFonts w:ascii="Times New Roman" w:eastAsia="SchoolBookSanPin" w:hAnsi="Times New Roman"/>
          <w:sz w:val="28"/>
          <w:szCs w:val="28"/>
          <w:lang w:val="ru-RU"/>
        </w:rPr>
        <w:t xml:space="preserve"> </w:t>
      </w:r>
      <w:r w:rsidRPr="00CA4934" w:rsidR="005E68A5">
        <w:rPr>
          <w:rFonts w:ascii="Times New Roman" w:eastAsia="SchoolBookSanPin" w:hAnsi="Times New Roman"/>
          <w:sz w:val="28"/>
          <w:szCs w:val="28"/>
          <w:lang w:val="ru-RU"/>
        </w:rPr>
        <w:t>с причастным оборотом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9B4DA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9B4DA0">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9B4DA0">
        <w:rPr>
          <w:rFonts w:ascii="Times New Roman" w:eastAsia="SchoolBookSanPin" w:hAnsi="Times New Roman"/>
          <w:sz w:val="28"/>
          <w:szCs w:val="28"/>
          <w:lang w:val="ru-RU"/>
        </w:rPr>
        <w:t>.8. </w:t>
      </w:r>
      <w:r w:rsidRPr="00CA4934">
        <w:rPr>
          <w:rFonts w:ascii="Times New Roman" w:eastAsia="SchoolBookSanPin" w:hAnsi="Times New Roman"/>
          <w:bCs/>
          <w:position w:val="1"/>
          <w:sz w:val="28"/>
          <w:szCs w:val="28"/>
          <w:lang w:val="ru-RU"/>
        </w:rPr>
        <w:t>Деепричастие</w:t>
      </w:r>
      <w:r w:rsidRPr="00CA4934" w:rsidR="003D18B4">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деепричасти</w:t>
      </w:r>
      <w:r w:rsidRPr="00CA4934" w:rsidR="005E68A5">
        <w:rPr>
          <w:rFonts w:ascii="Times New Roman" w:eastAsia="SchoolBookSanPin" w:hAnsi="Times New Roman"/>
          <w:position w:val="1"/>
          <w:sz w:val="28"/>
          <w:szCs w:val="28"/>
          <w:lang w:val="ru-RU"/>
        </w:rPr>
        <w:t>е</w:t>
      </w:r>
      <w:r w:rsidRPr="00CA4934">
        <w:rPr>
          <w:rFonts w:ascii="Times New Roman" w:eastAsia="SchoolBookSanPin" w:hAnsi="Times New Roman"/>
          <w:position w:val="1"/>
          <w:sz w:val="28"/>
          <w:szCs w:val="28"/>
          <w:lang w:val="ru-RU"/>
        </w:rPr>
        <w:t xml:space="preserve"> как особую </w:t>
      </w:r>
      <w:r w:rsidRPr="00CA4934" w:rsidR="005E68A5">
        <w:rPr>
          <w:rFonts w:ascii="Times New Roman" w:eastAsia="SchoolBookSanPin" w:hAnsi="Times New Roman"/>
          <w:position w:val="1"/>
          <w:sz w:val="28"/>
          <w:szCs w:val="28"/>
          <w:lang w:val="ru-RU"/>
        </w:rPr>
        <w:t>форму глагола</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признаки глагола и наречия в деепричастии</w:t>
      </w:r>
      <w:r w:rsidRPr="00CA4934" w:rsidR="005E68A5">
        <w:rPr>
          <w:rFonts w:ascii="Times New Roman" w:eastAsia="SchoolBookSanPin" w:hAnsi="Times New Roman"/>
          <w:position w:val="1"/>
          <w:sz w:val="28"/>
          <w:szCs w:val="28"/>
          <w:lang w:val="ru-RU"/>
        </w:rPr>
        <w:t>, синтаксическую функцию деепричастия.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деепричастия совершенного и несовершенного вида.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морфологический</w:t>
      </w:r>
      <w:r w:rsidRPr="00CA4934" w:rsidR="009953B8">
        <w:rPr>
          <w:rFonts w:ascii="Times New Roman" w:eastAsia="SchoolBookSanPin" w:hAnsi="Times New Roman"/>
          <w:position w:val="1"/>
          <w:sz w:val="28"/>
          <w:szCs w:val="28"/>
          <w:lang w:val="ru-RU"/>
        </w:rPr>
        <w:t>, орфографический</w:t>
      </w:r>
      <w:r w:rsidRPr="00CA4934">
        <w:rPr>
          <w:rFonts w:ascii="Times New Roman" w:eastAsia="SchoolBookSanPin" w:hAnsi="Times New Roman"/>
          <w:position w:val="1"/>
          <w:sz w:val="28"/>
          <w:szCs w:val="28"/>
          <w:lang w:val="ru-RU"/>
        </w:rPr>
        <w:t xml:space="preserve"> анализ деепричастий, применять это умение 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Конструировать деепричастный оборот</w:t>
      </w:r>
      <w:r w:rsidRPr="00CA4934" w:rsidR="009B4DA0">
        <w:rPr>
          <w:rFonts w:ascii="Times New Roman" w:eastAsia="SchoolBookSanPin" w:hAnsi="Times New Roman"/>
          <w:position w:val="1"/>
          <w:sz w:val="28"/>
          <w:szCs w:val="28"/>
          <w:lang w:val="ru-RU"/>
        </w:rPr>
        <w:t>, о</w:t>
      </w:r>
      <w:r w:rsidRPr="00CA4934">
        <w:rPr>
          <w:rFonts w:ascii="Times New Roman" w:eastAsia="SchoolBookSanPin" w:hAnsi="Times New Roman"/>
          <w:position w:val="1"/>
          <w:sz w:val="28"/>
          <w:szCs w:val="28"/>
          <w:lang w:val="ru-RU"/>
        </w:rPr>
        <w:t>пределять роль деепричастия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предложении.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Уместно использовать деепричастия 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Правильно ставить ударение в деепричастиях.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правила написания гласных в суффиксах деепричастий</w:t>
      </w:r>
      <w:r w:rsidRPr="00CA4934" w:rsidR="009B4DA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правила слитного и раздельного написания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с деепричастиями.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Правильно строить предложения с одиночными деепричастиями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деепричастными оборотами.</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Правильно расставлять знаки препинания в предложениях с одиночным деепричастием и деепричастным оборотом.</w:t>
      </w:r>
    </w:p>
    <w:p w:rsidR="005E68A5"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синтаксический и пунктуационный анализ предложений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одиночным деепричастием и деепричастным оборотом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9B4DA0">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9B4DA0">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9B4DA0">
        <w:rPr>
          <w:rFonts w:ascii="Times New Roman" w:eastAsia="SchoolBookSanPin" w:hAnsi="Times New Roman"/>
          <w:sz w:val="28"/>
          <w:szCs w:val="28"/>
          <w:lang w:val="ru-RU"/>
        </w:rPr>
        <w:t>.9. </w:t>
      </w:r>
      <w:r w:rsidRPr="00CA4934">
        <w:rPr>
          <w:rFonts w:ascii="Times New Roman" w:eastAsia="SchoolBookSanPin" w:hAnsi="Times New Roman"/>
          <w:bCs/>
          <w:position w:val="1"/>
          <w:sz w:val="28"/>
          <w:szCs w:val="28"/>
          <w:lang w:val="ru-RU"/>
        </w:rPr>
        <w:t>Наречие</w:t>
      </w:r>
      <w:r w:rsidRPr="00CA4934" w:rsidR="003D18B4">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наречия в речи</w:t>
      </w:r>
      <w:r w:rsidRPr="00CA4934" w:rsidR="009B4DA0">
        <w:rPr>
          <w:rFonts w:ascii="Times New Roman" w:eastAsia="SchoolBookSanPin" w:hAnsi="Times New Roman"/>
          <w:position w:val="1"/>
          <w:sz w:val="28"/>
          <w:szCs w:val="28"/>
          <w:lang w:val="ru-RU"/>
        </w:rPr>
        <w:t>, о</w:t>
      </w:r>
      <w:r w:rsidRPr="00CA4934">
        <w:rPr>
          <w:rFonts w:ascii="Times New Roman" w:eastAsia="SchoolBookSanPin" w:hAnsi="Times New Roman"/>
          <w:position w:val="1"/>
          <w:sz w:val="28"/>
          <w:szCs w:val="28"/>
          <w:lang w:val="ru-RU"/>
        </w:rPr>
        <w:t>пределять общее грамматическое значение наречий</w:t>
      </w:r>
      <w:r w:rsidRPr="00CA4934" w:rsidR="009B4DA0">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различать разряды наречий по значению; характеризовать особенности словообразования наречий, их синтаксических свойств, роли в речи.</w:t>
      </w:r>
    </w:p>
    <w:p w:rsidR="009953B8" w:rsidRPr="00CA4934" w:rsidP="00614A64">
      <w:pPr>
        <w:spacing w:after="0"/>
        <w:ind w:firstLine="709"/>
        <w:jc w:val="both"/>
        <w:rPr>
          <w:rFonts w:ascii="Times New Roman" w:eastAsia="SchoolBookSanPin" w:hAnsi="Times New Roman"/>
          <w:position w:val="1"/>
          <w:sz w:val="28"/>
          <w:szCs w:val="28"/>
          <w:lang w:val="ru-RU"/>
        </w:rPr>
      </w:pPr>
      <w:r w:rsidRPr="00CA4934" w:rsidR="00D67B9C">
        <w:rPr>
          <w:rFonts w:ascii="Times New Roman" w:eastAsia="SchoolBookSanPin" w:hAnsi="Times New Roman"/>
          <w:position w:val="1"/>
          <w:sz w:val="28"/>
          <w:szCs w:val="28"/>
          <w:lang w:val="ru-RU"/>
        </w:rPr>
        <w:t>Проводить морфологический</w:t>
      </w:r>
      <w:r w:rsidRPr="00CA4934">
        <w:rPr>
          <w:rFonts w:ascii="Times New Roman" w:eastAsia="SchoolBookSanPin" w:hAnsi="Times New Roman"/>
          <w:position w:val="1"/>
          <w:sz w:val="28"/>
          <w:szCs w:val="28"/>
          <w:lang w:val="ru-RU"/>
        </w:rPr>
        <w:t>, орфографический анализ наречий (в рамках изученного), применять это умение 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Соблюдать нормы образования степеней сравнения наречий, произношения наречий, постановки в них ударения.</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Применять правила слитного, раздельного и дефисного написания наречий</w:t>
      </w:r>
      <w:r w:rsidRPr="00CA4934" w:rsidR="00A33EE5">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написания </w:t>
      </w:r>
      <w:r w:rsidRPr="00CA4934">
        <w:rPr>
          <w:rFonts w:ascii="Times New Roman" w:eastAsia="SchoolBookSanPin" w:hAnsi="Times New Roman"/>
          <w:bCs/>
          <w:position w:val="1"/>
          <w:sz w:val="28"/>
          <w:szCs w:val="28"/>
          <w:lang w:val="ru-RU"/>
        </w:rPr>
        <w:t xml:space="preserve">н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нн </w:t>
      </w:r>
      <w:r w:rsidRPr="00CA4934">
        <w:rPr>
          <w:rFonts w:ascii="Times New Roman" w:eastAsia="SchoolBookSanPin" w:hAnsi="Times New Roman"/>
          <w:position w:val="1"/>
          <w:sz w:val="28"/>
          <w:szCs w:val="28"/>
          <w:lang w:val="ru-RU"/>
        </w:rPr>
        <w:t xml:space="preserve">в наречиях на </w:t>
      </w:r>
      <w:r w:rsidRPr="00CA4934">
        <w:rPr>
          <w:rFonts w:ascii="Times New Roman" w:eastAsia="SchoolBookSanPin" w:hAnsi="Times New Roman"/>
          <w:bCs/>
          <w:position w:val="1"/>
          <w:sz w:val="28"/>
          <w:szCs w:val="28"/>
          <w:lang w:val="ru-RU"/>
        </w:rPr>
        <w:t xml:space="preserve">-о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-е</w:t>
      </w:r>
      <w:r w:rsidRPr="00CA4934">
        <w:rPr>
          <w:rFonts w:ascii="Times New Roman" w:eastAsia="SchoolBookSanPin" w:hAnsi="Times New Roman"/>
          <w:position w:val="1"/>
          <w:sz w:val="28"/>
          <w:szCs w:val="28"/>
          <w:lang w:val="ru-RU"/>
        </w:rPr>
        <w:t xml:space="preserve">; написания суффиксов </w:t>
      </w:r>
      <w:r w:rsidRPr="00CA4934">
        <w:rPr>
          <w:rFonts w:ascii="Times New Roman" w:eastAsia="SchoolBookSanPin" w:hAnsi="Times New Roman"/>
          <w:bCs/>
          <w:position w:val="1"/>
          <w:sz w:val="28"/>
          <w:szCs w:val="28"/>
          <w:lang w:val="ru-RU"/>
        </w:rPr>
        <w:t xml:space="preserve">-а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-о </w:t>
      </w:r>
      <w:r w:rsidRPr="00CA4934">
        <w:rPr>
          <w:rFonts w:ascii="Times New Roman" w:eastAsia="SchoolBookSanPin" w:hAnsi="Times New Roman"/>
          <w:position w:val="1"/>
          <w:sz w:val="28"/>
          <w:szCs w:val="28"/>
          <w:lang w:val="ru-RU"/>
        </w:rPr>
        <w:t>наречий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с приставками </w:t>
      </w:r>
      <w:r w:rsidRPr="00CA4934">
        <w:rPr>
          <w:rFonts w:ascii="Times New Roman" w:eastAsia="SchoolBookSanPin" w:hAnsi="Times New Roman"/>
          <w:bCs/>
          <w:position w:val="1"/>
          <w:sz w:val="28"/>
          <w:szCs w:val="28"/>
          <w:lang w:val="ru-RU"/>
        </w:rPr>
        <w:t>из-</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до-</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с-</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в-</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на-</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за-</w:t>
      </w:r>
      <w:r w:rsidRPr="00CA4934" w:rsidR="00A33EE5">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употребления </w:t>
      </w:r>
      <w:r w:rsidRPr="00CA4934">
        <w:rPr>
          <w:rFonts w:ascii="Times New Roman" w:eastAsia="SchoolBookSanPin" w:hAnsi="Times New Roman"/>
          <w:bCs/>
          <w:position w:val="1"/>
          <w:sz w:val="28"/>
          <w:szCs w:val="28"/>
          <w:lang w:val="ru-RU"/>
        </w:rPr>
        <w:t xml:space="preserve">ь </w:t>
      </w:r>
      <w:r w:rsidRPr="00CA4934">
        <w:rPr>
          <w:rFonts w:ascii="Times New Roman" w:eastAsia="SchoolBookSanPin" w:hAnsi="Times New Roman"/>
          <w:position w:val="1"/>
          <w:sz w:val="28"/>
          <w:szCs w:val="28"/>
          <w:lang w:val="ru-RU"/>
        </w:rPr>
        <w:t>на конце наречий после шипящих</w:t>
      </w:r>
      <w:r w:rsidRPr="00CA4934" w:rsidR="00A33EE5">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написания суффиксов наречий -</w:t>
      </w:r>
      <w:r w:rsidRPr="00CA4934">
        <w:rPr>
          <w:rFonts w:ascii="Times New Roman" w:eastAsia="SchoolBookSanPin" w:hAnsi="Times New Roman"/>
          <w:bCs/>
          <w:position w:val="1"/>
          <w:sz w:val="28"/>
          <w:szCs w:val="28"/>
          <w:lang w:val="ru-RU"/>
        </w:rPr>
        <w:t xml:space="preserve">о </w:t>
      </w:r>
      <w:r w:rsidRPr="00CA4934">
        <w:rPr>
          <w:rFonts w:ascii="Times New Roman" w:eastAsia="SchoolBookSanPin" w:hAnsi="Times New Roman"/>
          <w:position w:val="1"/>
          <w:sz w:val="28"/>
          <w:szCs w:val="28"/>
          <w:lang w:val="ru-RU"/>
        </w:rPr>
        <w:t>и -</w:t>
      </w:r>
      <w:r w:rsidRPr="00CA4934">
        <w:rPr>
          <w:rFonts w:ascii="Times New Roman" w:eastAsia="SchoolBookSanPin" w:hAnsi="Times New Roman"/>
          <w:bCs/>
          <w:position w:val="1"/>
          <w:sz w:val="28"/>
          <w:szCs w:val="28"/>
          <w:lang w:val="ru-RU"/>
        </w:rPr>
        <w:t xml:space="preserve">е </w:t>
      </w:r>
      <w:r w:rsidRPr="00CA4934">
        <w:rPr>
          <w:rFonts w:ascii="Times New Roman" w:eastAsia="SchoolBookSanPin" w:hAnsi="Times New Roman"/>
          <w:position w:val="1"/>
          <w:sz w:val="28"/>
          <w:szCs w:val="28"/>
          <w:lang w:val="ru-RU"/>
        </w:rPr>
        <w:t>после шипящих; написания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 xml:space="preserve">е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и </w:t>
      </w:r>
      <w:r w:rsidRPr="00CA4934">
        <w:rPr>
          <w:rFonts w:ascii="Times New Roman" w:eastAsia="SchoolBookSanPin" w:hAnsi="Times New Roman"/>
          <w:position w:val="1"/>
          <w:sz w:val="28"/>
          <w:szCs w:val="28"/>
          <w:lang w:val="ru-RU"/>
        </w:rPr>
        <w:t xml:space="preserve">в приставках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 xml:space="preserve">и </w:t>
      </w:r>
      <w:r w:rsidRPr="00CA4934">
        <w:rPr>
          <w:rFonts w:ascii="Times New Roman" w:eastAsia="SchoolBookSanPin" w:hAnsi="Times New Roman"/>
          <w:bCs/>
          <w:position w:val="1"/>
          <w:sz w:val="28"/>
          <w:szCs w:val="28"/>
          <w:lang w:val="ru-RU"/>
        </w:rPr>
        <w:t xml:space="preserve">ни- </w:t>
      </w:r>
      <w:r w:rsidRPr="00CA4934">
        <w:rPr>
          <w:rFonts w:ascii="Times New Roman" w:eastAsia="SchoolBookSanPin" w:hAnsi="Times New Roman"/>
          <w:position w:val="1"/>
          <w:sz w:val="28"/>
          <w:szCs w:val="28"/>
          <w:lang w:val="ru-RU"/>
        </w:rPr>
        <w:t>наречий; слитного и раздельного написания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 xml:space="preserve">не </w:t>
      </w:r>
      <w:r w:rsidRPr="00CA4934">
        <w:rPr>
          <w:rFonts w:ascii="Times New Roman" w:eastAsia="SchoolBookSanPin" w:hAnsi="Times New Roman"/>
          <w:position w:val="1"/>
          <w:sz w:val="28"/>
          <w:szCs w:val="28"/>
          <w:lang w:val="ru-RU"/>
        </w:rPr>
        <w:t>с наречиями.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A33EE5">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A33EE5">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A33EE5">
        <w:rPr>
          <w:rFonts w:ascii="Times New Roman" w:eastAsia="SchoolBookSanPin" w:hAnsi="Times New Roman"/>
          <w:sz w:val="28"/>
          <w:szCs w:val="28"/>
          <w:lang w:val="ru-RU"/>
        </w:rPr>
        <w:t>.10. </w:t>
      </w:r>
      <w:r w:rsidRPr="00CA4934">
        <w:rPr>
          <w:rFonts w:ascii="Times New Roman" w:eastAsia="SchoolBookSanPin" w:hAnsi="Times New Roman"/>
          <w:bCs/>
          <w:sz w:val="28"/>
          <w:szCs w:val="28"/>
          <w:lang w:val="ru-RU"/>
        </w:rPr>
        <w:t>Слова категории состояния</w:t>
      </w:r>
      <w:r w:rsidRPr="00CA4934" w:rsidR="003D18B4">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C51EE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C51EE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C51EE4">
        <w:rPr>
          <w:rFonts w:ascii="Times New Roman" w:eastAsia="SchoolBookSanPin" w:hAnsi="Times New Roman"/>
          <w:sz w:val="28"/>
          <w:szCs w:val="28"/>
          <w:lang w:val="ru-RU"/>
        </w:rPr>
        <w:t>.11. </w:t>
      </w:r>
      <w:r w:rsidRPr="00CA4934">
        <w:rPr>
          <w:rFonts w:ascii="Times New Roman" w:eastAsia="SchoolBookSanPin" w:hAnsi="Times New Roman"/>
          <w:bCs/>
          <w:position w:val="1"/>
          <w:sz w:val="28"/>
          <w:szCs w:val="28"/>
          <w:lang w:val="ru-RU"/>
        </w:rPr>
        <w:t>Служебные части речи</w:t>
      </w:r>
      <w:r w:rsidRPr="00CA4934" w:rsidR="003D18B4">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Давать общую характеристику служебных частей речи</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объяснять их отличия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от самостоятельных частей речи.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C51EE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C51EE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C51EE4">
        <w:rPr>
          <w:rFonts w:ascii="Times New Roman" w:eastAsia="SchoolBookSanPin" w:hAnsi="Times New Roman"/>
          <w:sz w:val="28"/>
          <w:szCs w:val="28"/>
          <w:lang w:val="ru-RU"/>
        </w:rPr>
        <w:t>.12. </w:t>
      </w:r>
      <w:r w:rsidRPr="00CA4934">
        <w:rPr>
          <w:rFonts w:ascii="Times New Roman" w:eastAsia="SchoolBookSanPin" w:hAnsi="Times New Roman"/>
          <w:bCs/>
          <w:position w:val="1"/>
          <w:sz w:val="28"/>
          <w:szCs w:val="28"/>
          <w:lang w:val="ru-RU"/>
        </w:rPr>
        <w:t>Предлог</w:t>
      </w:r>
      <w:r w:rsidRPr="00CA4934" w:rsidR="003D18B4">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предлог как служебную часть речи</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различать производные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непроизводные предлоги, простые и составные предлоги.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Употреблять предлоги в речи в соответствии с их значением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стилистическими особенностями</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соблюдать </w:t>
      </w:r>
      <w:r w:rsidRPr="00CA4934" w:rsidR="005E68A5">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правописания производных предлогов.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Соблюдать нормы употребления имён существительных и местоимений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с предлогами, предлогов </w:t>
      </w:r>
      <w:r w:rsidRPr="00CA4934">
        <w:rPr>
          <w:rFonts w:ascii="Times New Roman" w:eastAsia="SchoolBookSanPin" w:hAnsi="Times New Roman"/>
          <w:bCs/>
          <w:position w:val="1"/>
          <w:sz w:val="28"/>
          <w:szCs w:val="28"/>
          <w:lang w:val="ru-RU"/>
        </w:rPr>
        <w:t>из</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с</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bCs/>
          <w:position w:val="1"/>
          <w:sz w:val="28"/>
          <w:szCs w:val="28"/>
          <w:lang w:val="ru-RU"/>
        </w:rPr>
        <w:t>в</w:t>
      </w:r>
      <w:r w:rsidRPr="00CA4934" w:rsidR="00E47B62">
        <w:rPr>
          <w:rFonts w:ascii="Times New Roman" w:eastAsia="SchoolBookSanPin" w:hAnsi="Times New Roman"/>
          <w:bCs/>
          <w:position w:val="1"/>
          <w:sz w:val="28"/>
          <w:szCs w:val="28"/>
          <w:lang w:val="ru-RU"/>
        </w:rPr>
        <w:t xml:space="preserve"> – </w:t>
      </w:r>
      <w:r w:rsidRPr="00CA4934">
        <w:rPr>
          <w:rFonts w:ascii="Times New Roman" w:eastAsia="SchoolBookSanPin" w:hAnsi="Times New Roman"/>
          <w:bCs/>
          <w:position w:val="1"/>
          <w:sz w:val="28"/>
          <w:szCs w:val="28"/>
          <w:lang w:val="ru-RU"/>
        </w:rPr>
        <w:t xml:space="preserve">на </w:t>
      </w:r>
      <w:r w:rsidRPr="00CA4934">
        <w:rPr>
          <w:rFonts w:ascii="Times New Roman" w:eastAsia="SchoolBookSanPin" w:hAnsi="Times New Roman"/>
          <w:position w:val="1"/>
          <w:sz w:val="28"/>
          <w:szCs w:val="28"/>
          <w:lang w:val="ru-RU"/>
        </w:rPr>
        <w:t>в составе словосочетаний</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правила правописания производных предлогов.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морфологический анализ предлогов, применять это умение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при выполнении языкового анализа различных видов и 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C51EE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C51EE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C51EE4">
        <w:rPr>
          <w:rFonts w:ascii="Times New Roman" w:eastAsia="SchoolBookSanPin" w:hAnsi="Times New Roman"/>
          <w:sz w:val="28"/>
          <w:szCs w:val="28"/>
          <w:lang w:val="ru-RU"/>
        </w:rPr>
        <w:t>.13. </w:t>
      </w:r>
      <w:r w:rsidRPr="00CA4934">
        <w:rPr>
          <w:rFonts w:ascii="Times New Roman" w:eastAsia="SchoolBookSanPin" w:hAnsi="Times New Roman"/>
          <w:bCs/>
          <w:position w:val="1"/>
          <w:sz w:val="28"/>
          <w:szCs w:val="28"/>
          <w:lang w:val="ru-RU"/>
        </w:rPr>
        <w:t>Союз</w:t>
      </w:r>
      <w:r w:rsidRPr="00CA4934" w:rsidR="003D18B4">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союз как служебную часть речи</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Употреблять союзы в речи в соответствии с их значением и стилистическими особенностями</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соблюдать </w:t>
      </w:r>
      <w:r w:rsidRPr="00CA4934" w:rsidR="005E68A5">
        <w:rPr>
          <w:rFonts w:ascii="Times New Roman" w:eastAsia="SchoolBookSanPin" w:hAnsi="Times New Roman"/>
          <w:position w:val="1"/>
          <w:sz w:val="28"/>
          <w:szCs w:val="28"/>
          <w:lang w:val="ru-RU"/>
        </w:rPr>
        <w:t xml:space="preserve">правила </w:t>
      </w:r>
      <w:r w:rsidRPr="00CA4934">
        <w:rPr>
          <w:rFonts w:ascii="Times New Roman" w:eastAsia="SchoolBookSanPin" w:hAnsi="Times New Roman"/>
          <w:position w:val="1"/>
          <w:sz w:val="28"/>
          <w:szCs w:val="28"/>
          <w:lang w:val="ru-RU"/>
        </w:rPr>
        <w:t>правописания союзов, постановки знаков препинания в сложных союзных предложениях, постановки знаков препинания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в предложениях с союзом </w:t>
      </w:r>
      <w:r w:rsidRPr="00CA4934">
        <w:rPr>
          <w:rFonts w:ascii="Times New Roman" w:eastAsia="SchoolBookSanPin" w:hAnsi="Times New Roman"/>
          <w:bCs/>
          <w:position w:val="1"/>
          <w:sz w:val="28"/>
          <w:szCs w:val="28"/>
          <w:lang w:val="ru-RU"/>
        </w:rPr>
        <w:t>и</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морфологический анализ союзов, применять это умение 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C51EE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C51EE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C51EE4">
        <w:rPr>
          <w:rFonts w:ascii="Times New Roman" w:eastAsia="SchoolBookSanPin" w:hAnsi="Times New Roman"/>
          <w:sz w:val="28"/>
          <w:szCs w:val="28"/>
          <w:lang w:val="ru-RU"/>
        </w:rPr>
        <w:t>.14. </w:t>
      </w:r>
      <w:r w:rsidRPr="00CA4934">
        <w:rPr>
          <w:rFonts w:ascii="Times New Roman" w:eastAsia="SchoolBookSanPin" w:hAnsi="Times New Roman"/>
          <w:bCs/>
          <w:position w:val="1"/>
          <w:sz w:val="28"/>
          <w:szCs w:val="28"/>
          <w:lang w:val="ru-RU"/>
        </w:rPr>
        <w:t>Частица</w:t>
      </w:r>
      <w:r w:rsidRPr="00CA4934" w:rsidR="003D18B4">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частицу как служебную часть речи</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различать разряды частиц по значению, по составу</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объяснять роль частиц в передаче различных оттенков значения в слове и тексте, в образовании форм глагола</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понимать интонационные особенности предложений с частицами.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Употреблять частицы в речи в соответствии с их значением и стилистической окраской; соблюдать </w:t>
      </w:r>
      <w:r w:rsidRPr="00CA4934" w:rsidR="005E68A5">
        <w:rPr>
          <w:rFonts w:ascii="Times New Roman" w:eastAsia="SchoolBookSanPin" w:hAnsi="Times New Roman"/>
          <w:position w:val="1"/>
          <w:sz w:val="28"/>
          <w:szCs w:val="28"/>
          <w:lang w:val="ru-RU"/>
        </w:rPr>
        <w:t xml:space="preserve">правила </w:t>
      </w:r>
      <w:r w:rsidRPr="00CA4934">
        <w:rPr>
          <w:rFonts w:ascii="Times New Roman" w:eastAsia="SchoolBookSanPin" w:hAnsi="Times New Roman"/>
          <w:position w:val="1"/>
          <w:sz w:val="28"/>
          <w:szCs w:val="28"/>
          <w:lang w:val="ru-RU"/>
        </w:rPr>
        <w:t>правописания частиц.</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Проводить морфологический анализ частиц, применять это умение 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C51EE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C51EE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6</w:t>
      </w:r>
      <w:r w:rsidRPr="00CA4934" w:rsidR="00C51EE4">
        <w:rPr>
          <w:rFonts w:ascii="Times New Roman" w:eastAsia="SchoolBookSanPin" w:hAnsi="Times New Roman"/>
          <w:sz w:val="28"/>
          <w:szCs w:val="28"/>
          <w:lang w:val="ru-RU"/>
        </w:rPr>
        <w:t>.15. </w:t>
      </w:r>
      <w:r w:rsidRPr="00CA4934">
        <w:rPr>
          <w:rFonts w:ascii="Times New Roman" w:eastAsia="SchoolBookSanPin" w:hAnsi="Times New Roman"/>
          <w:bCs/>
          <w:sz w:val="28"/>
          <w:szCs w:val="28"/>
          <w:lang w:val="ru-RU"/>
        </w:rPr>
        <w:t>Междометия и звукоподражательные слова</w:t>
      </w:r>
      <w:r w:rsidRPr="00CA4934" w:rsidR="003D18B4">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междометия как особую группу слов, различать группы междометий по значению</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объяснять роль междометий в речи</w:t>
      </w:r>
      <w:r w:rsidRPr="00CA4934" w:rsidR="00C51EE4">
        <w:rPr>
          <w:rFonts w:ascii="Times New Roman" w:eastAsia="SchoolBookSanPin" w:hAnsi="Times New Roman"/>
          <w:position w:val="1"/>
          <w:sz w:val="28"/>
          <w:szCs w:val="28"/>
          <w:lang w:val="ru-RU"/>
        </w:rPr>
        <w:t>, х</w:t>
      </w:r>
      <w:r w:rsidRPr="00CA4934">
        <w:rPr>
          <w:rFonts w:ascii="Times New Roman" w:eastAsia="SchoolBookSanPin" w:hAnsi="Times New Roman"/>
          <w:position w:val="1"/>
          <w:sz w:val="28"/>
          <w:szCs w:val="28"/>
          <w:lang w:val="ru-RU"/>
        </w:rPr>
        <w:t>арактеризовать особенности звукоподражательных слов и их употребление в разговорной речи,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художественной литературе.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морфологический анализ междометий</w:t>
      </w:r>
      <w:r w:rsidRPr="00CA4934" w:rsidR="00C51E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применять это умение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речевой практике.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Соблюдать пунктуационные </w:t>
      </w:r>
      <w:r w:rsidRPr="00CA4934" w:rsidR="005E68A5">
        <w:rPr>
          <w:rFonts w:ascii="Times New Roman" w:eastAsia="SchoolBookSanPin" w:hAnsi="Times New Roman"/>
          <w:position w:val="1"/>
          <w:sz w:val="28"/>
          <w:szCs w:val="28"/>
          <w:lang w:val="ru-RU"/>
        </w:rPr>
        <w:t xml:space="preserve">правила </w:t>
      </w:r>
      <w:r w:rsidRPr="00CA4934">
        <w:rPr>
          <w:rFonts w:ascii="Times New Roman" w:eastAsia="SchoolBookSanPin" w:hAnsi="Times New Roman"/>
          <w:position w:val="1"/>
          <w:sz w:val="28"/>
          <w:szCs w:val="28"/>
          <w:lang w:val="ru-RU"/>
        </w:rPr>
        <w:t>оформления предложений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междометиями.</w:t>
      </w:r>
    </w:p>
    <w:p w:rsidR="00D67B9C" w:rsidRPr="00CA4934" w:rsidP="00614A64">
      <w:pPr>
        <w:spacing w:after="0"/>
        <w:ind w:firstLine="709"/>
        <w:jc w:val="both"/>
        <w:rPr>
          <w:rFonts w:ascii="Times New Roman" w:eastAsia="OfficinaSansBoldITC" w:hAnsi="Times New Roman"/>
          <w:sz w:val="28"/>
          <w:szCs w:val="28"/>
          <w:lang w:val="ru-RU"/>
        </w:rPr>
      </w:pPr>
      <w:r w:rsidRPr="00CA4934">
        <w:rPr>
          <w:rFonts w:ascii="Times New Roman" w:eastAsia="SchoolBookSanPin" w:hAnsi="Times New Roman"/>
          <w:position w:val="1"/>
          <w:sz w:val="28"/>
          <w:szCs w:val="28"/>
          <w:lang w:val="ru-RU"/>
        </w:rPr>
        <w:t>Различать грамматические омонимы.</w:t>
      </w:r>
    </w:p>
    <w:p w:rsidR="000A1DE9"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7</w:t>
      </w:r>
      <w:r w:rsidRPr="00CA4934">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К</w:t>
      </w:r>
      <w:r w:rsidRPr="00CA4934">
        <w:rPr>
          <w:rFonts w:ascii="Times New Roman" w:eastAsia="SchoolBookSanPin" w:hAnsi="Times New Roman"/>
          <w:sz w:val="28"/>
          <w:szCs w:val="28"/>
          <w:lang w:val="ru-RU"/>
        </w:rPr>
        <w:t xml:space="preserve"> концу обучения в </w:t>
      </w:r>
      <w:r w:rsidRPr="00CA4934">
        <w:rPr>
          <w:rFonts w:ascii="Times New Roman" w:eastAsia="SchoolBookSanPin" w:hAnsi="Times New Roman"/>
          <w:bCs/>
          <w:sz w:val="28"/>
          <w:szCs w:val="28"/>
          <w:lang w:val="ru-RU"/>
        </w:rPr>
        <w:t xml:space="preserve">8 классе </w:t>
      </w:r>
      <w:r w:rsidRPr="00CA4934">
        <w:rPr>
          <w:rFonts w:ascii="Times New Roman" w:eastAsia="SchoolBookSanPin" w:hAnsi="Times New Roman"/>
          <w:sz w:val="28"/>
          <w:szCs w:val="28"/>
          <w:lang w:val="ru-RU"/>
        </w:rPr>
        <w:t>обучающийся получит следующие п</w:t>
      </w:r>
      <w:r w:rsidRPr="00CA4934">
        <w:rPr>
          <w:rFonts w:ascii="Times New Roman" w:eastAsia="OfficinaSansBoldITC" w:hAnsi="Times New Roman"/>
          <w:sz w:val="28"/>
          <w:szCs w:val="28"/>
          <w:lang w:val="ru-RU"/>
        </w:rPr>
        <w:t>редметные результаты по отдельным темам программы по</w:t>
      </w:r>
      <w:r w:rsidRPr="00CA4934" w:rsidR="00B32708">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русскому языку</w:t>
      </w:r>
      <w:r w:rsidRPr="00CA4934">
        <w:rPr>
          <w:rFonts w:ascii="Times New Roman" w:eastAsia="SchoolBookSanPin" w:hAnsi="Times New Roman"/>
          <w:sz w:val="28"/>
          <w:szCs w:val="28"/>
          <w:lang w:val="ru-RU"/>
        </w:rPr>
        <w:t>:</w:t>
      </w:r>
    </w:p>
    <w:p w:rsidR="000A1DE9"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7</w:t>
      </w:r>
      <w:r w:rsidRPr="00CA4934">
        <w:rPr>
          <w:rFonts w:ascii="Times New Roman" w:eastAsia="SchoolBookSanPin" w:hAnsi="Times New Roman"/>
          <w:sz w:val="28"/>
          <w:szCs w:val="28"/>
          <w:lang w:val="ru-RU"/>
        </w:rPr>
        <w:t>.1. </w:t>
      </w:r>
      <w:r w:rsidRPr="00CA4934">
        <w:rPr>
          <w:rFonts w:ascii="Times New Roman" w:eastAsia="OfficinaSansBoldITC" w:hAnsi="Times New Roman"/>
          <w:sz w:val="28"/>
          <w:szCs w:val="28"/>
          <w:lang w:val="ru-RU"/>
        </w:rPr>
        <w:t>Общие сведения о языке.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Иметь представление о русском языке как одном из славянских языков.</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0A1DE9">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0A1DE9">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7</w:t>
      </w:r>
      <w:r w:rsidRPr="00CA4934" w:rsidR="000A1DE9">
        <w:rPr>
          <w:rFonts w:ascii="Times New Roman" w:eastAsia="SchoolBookSanPin" w:hAnsi="Times New Roman"/>
          <w:sz w:val="28"/>
          <w:szCs w:val="28"/>
          <w:lang w:val="ru-RU"/>
        </w:rPr>
        <w:t>.2. </w:t>
      </w:r>
      <w:r w:rsidRPr="00CA4934">
        <w:rPr>
          <w:rFonts w:ascii="Times New Roman" w:eastAsia="OfficinaSansBoldITC" w:hAnsi="Times New Roman"/>
          <w:sz w:val="28"/>
          <w:szCs w:val="28"/>
          <w:lang w:val="ru-RU"/>
        </w:rPr>
        <w:t>Язык и речь</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устные монологические высказывания объёмом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 выступать с научным сообщением.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Участвовать в диалоге на лингвистические темы (в рамках изученного) и темы на основе жизненных наблюдений (объём не менее 6 реплик).</w:t>
      </w:r>
    </w:p>
    <w:p w:rsidR="00B2045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чтения: просмотровым, ознакомительным, изучающим, поисковым.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Устно пересказывать прочитанный или прослушанный текст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140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Понимать содержание прослушанных и прочитанных научно-учебных, художественных, публицистических текстов различных функционально-смысловых типов речи объёмом не менее 280 слов: подробно, сжато и выборочно передавать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устной 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 (для подробного изложения объём исходного текста должен составлять не менее 230 слов</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для сжатого и выборочного изложения</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260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выбор языковых средств для создания высказывания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соответствии с целью, темой и коммуникативным замыслом.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Соблюдать в устной речи и </w:t>
      </w:r>
      <w:r w:rsidRPr="00CA4934" w:rsidR="00206517">
        <w:rPr>
          <w:rFonts w:ascii="Times New Roman" w:eastAsia="SchoolBookSanPin" w:hAnsi="Times New Roman"/>
          <w:sz w:val="28"/>
          <w:szCs w:val="28"/>
          <w:lang w:val="ru-RU"/>
        </w:rPr>
        <w:t>при</w:t>
      </w:r>
      <w:r w:rsidRPr="00CA4934">
        <w:rPr>
          <w:rFonts w:ascii="Times New Roman" w:eastAsia="SchoolBookSanPin" w:hAnsi="Times New Roman"/>
          <w:sz w:val="28"/>
          <w:szCs w:val="28"/>
          <w:lang w:val="ru-RU"/>
        </w:rPr>
        <w:t xml:space="preserve"> письме нормы современного русского литературного языка, в том числе во время списывания текста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120</w:t>
      </w:r>
      <w:r w:rsidRPr="00CA4934" w:rsidR="000200B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140 слов</w:t>
      </w:r>
      <w:r w:rsidRPr="00CA4934" w:rsidR="003121CD">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словарного диктанта объёмом 30</w:t>
      </w:r>
      <w:r w:rsidRPr="00CA4934" w:rsidR="000200B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35 слов</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диктанта на основе связного текста объёмом 120</w:t>
      </w:r>
      <w:r w:rsidRPr="00CA4934" w:rsidR="000200B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140 слов, составленного с учётом ранее изученных правил правописания (в том числе содержащего изученные в течение четвёртого года обучения орфограммы, пунктограммы и слова с непроверяемыми написаниями)</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понимать особенности использования мимики и жестов в разговорной речи</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объяснять национальную обусловленность норм речевого этикета</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соблюдать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устной речи и </w:t>
      </w:r>
      <w:r w:rsidRPr="00CA4934" w:rsidR="00206517">
        <w:rPr>
          <w:rFonts w:ascii="Times New Roman" w:eastAsia="SchoolBookSanPin" w:hAnsi="Times New Roman"/>
          <w:sz w:val="28"/>
          <w:szCs w:val="28"/>
          <w:lang w:val="ru-RU"/>
        </w:rPr>
        <w:t>при</w:t>
      </w:r>
      <w:r w:rsidRPr="00CA4934">
        <w:rPr>
          <w:rFonts w:ascii="Times New Roman" w:eastAsia="SchoolBookSanPin" w:hAnsi="Times New Roman"/>
          <w:sz w:val="28"/>
          <w:szCs w:val="28"/>
          <w:lang w:val="ru-RU"/>
        </w:rPr>
        <w:t xml:space="preserve"> письме правила русского речевого этикета.</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3121CD">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3121CD">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7</w:t>
      </w:r>
      <w:r w:rsidRPr="00CA4934" w:rsidR="003121CD">
        <w:rPr>
          <w:rFonts w:ascii="Times New Roman" w:eastAsia="SchoolBookSanPin" w:hAnsi="Times New Roman"/>
          <w:sz w:val="28"/>
          <w:szCs w:val="28"/>
          <w:lang w:val="ru-RU"/>
        </w:rPr>
        <w:t>.3. </w:t>
      </w:r>
      <w:r w:rsidRPr="00CA4934">
        <w:rPr>
          <w:rFonts w:ascii="Times New Roman" w:eastAsia="OfficinaSansBoldITC" w:hAnsi="Times New Roman"/>
          <w:sz w:val="28"/>
          <w:szCs w:val="28"/>
          <w:lang w:val="ru-RU"/>
        </w:rPr>
        <w:t>Текст</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текст с точки зрения его соответствия основным признакам: наличия темы, главной мысли, грамматической связи предложений, цельности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относительной законченности</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указывать способы и средства связи предложений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тексте</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анализировать текст с точки зрения его принадлежности к функционально-смысловому типу речи</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анализировать языковые средства выразительности в тексте (фонетические, словообразовательные, лексические, морфологические).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тексты разных функционально-смысловых типов речи; анализировать тексты разных функциональных разновидностей языка и жанров</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применять эти знания при выполнении языкового анализа различных видов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 речевой практике.</w:t>
      </w:r>
    </w:p>
    <w:p w:rsidR="00B2045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тексты различных функционально-смысловых типов речи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использованием жизненного и читательского опыта, тексты с использованием произведений искусства (в том числе сочинения-миниатюры объёмом 7 и более предложений, сочинения объёмом не менее 200 слов с учётом стиля и жанра сочинения, характера темы).</w:t>
      </w:r>
    </w:p>
    <w:p w:rsidR="00D67B9C" w:rsidRPr="00CA4934" w:rsidP="00614A64">
      <w:pPr>
        <w:spacing w:after="0"/>
        <w:ind w:firstLine="709"/>
        <w:jc w:val="both"/>
        <w:rPr>
          <w:rFonts w:ascii="Times New Roman" w:eastAsia="SchoolBookSanPin" w:hAnsi="Times New Roman"/>
          <w:sz w:val="28"/>
          <w:szCs w:val="28"/>
          <w:lang w:val="ru-RU"/>
        </w:rPr>
      </w:pPr>
      <w:r w:rsidRPr="00CA4934" w:rsidR="00316458">
        <w:rPr>
          <w:rFonts w:ascii="Times New Roman" w:eastAsia="SchoolBookSanPin" w:hAnsi="Times New Roman"/>
          <w:sz w:val="28"/>
          <w:szCs w:val="28"/>
          <w:lang w:val="ru-RU"/>
        </w:rPr>
        <w:t>Работать с текстом</w:t>
      </w:r>
      <w:r w:rsidRPr="00CA4934">
        <w:rPr>
          <w:rFonts w:ascii="Times New Roman" w:eastAsia="SchoolBookSanPin" w:hAnsi="Times New Roman"/>
          <w:sz w:val="28"/>
          <w:szCs w:val="28"/>
          <w:lang w:val="ru-RU"/>
        </w:rPr>
        <w:t>: создавать тезисы, конспект</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извлекать информацию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различных источников, в том числе из лингвистических словарей и справочной литературы, и использовать её в учебной деятельности.</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Представлять сообщение на заданную тему в виде презентации.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содержание прослушанного или прочитанного научно-учебного текста в виде таблицы, схемы</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представлять содержание таблицы, схемы в виде текста.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Редактировать тексты: собственные</w:t>
      </w:r>
      <w:r w:rsidRPr="00CA4934" w:rsidR="00DF21D5">
        <w:rPr>
          <w:rFonts w:ascii="Times New Roman" w:eastAsia="SchoolBookSanPin" w:hAnsi="Times New Roman"/>
          <w:sz w:val="28"/>
          <w:szCs w:val="28"/>
          <w:lang w:val="ru-RU"/>
        </w:rPr>
        <w:t xml:space="preserve"> и (или) </w:t>
      </w:r>
      <w:r w:rsidRPr="00CA4934">
        <w:rPr>
          <w:rFonts w:ascii="Times New Roman" w:eastAsia="SchoolBookSanPin" w:hAnsi="Times New Roman"/>
          <w:sz w:val="28"/>
          <w:szCs w:val="28"/>
          <w:lang w:val="ru-RU"/>
        </w:rPr>
        <w:t>созданные другими обучающимися тексты с целью совершенствования их содержания и формы</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сопоставлять исходный и отредактированный тексты.</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3121CD">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sidR="003121CD">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7</w:t>
      </w:r>
      <w:r w:rsidRPr="00CA4934" w:rsidR="003121CD">
        <w:rPr>
          <w:rFonts w:ascii="Times New Roman" w:eastAsia="SchoolBookSanPin" w:hAnsi="Times New Roman"/>
          <w:sz w:val="28"/>
          <w:szCs w:val="28"/>
          <w:lang w:val="ru-RU"/>
        </w:rPr>
        <w:t>.4. </w:t>
      </w:r>
      <w:r w:rsidRPr="00CA4934">
        <w:rPr>
          <w:rFonts w:ascii="Times New Roman" w:eastAsia="OfficinaSansBoldITC" w:hAnsi="Times New Roman"/>
          <w:sz w:val="28"/>
          <w:szCs w:val="28"/>
          <w:lang w:val="ru-RU"/>
        </w:rPr>
        <w:t>Функциональные разновидности языка</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тексты официально-делового стиля (заявление, объяснительная записка, автобиография, характеристика), публицистических жанров</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оформлять деловые бумаги.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выбор языковых средств для создания высказывания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соответствии с целью, темой и коммуникативным замыслом.</w:t>
      </w:r>
    </w:p>
    <w:p w:rsidR="005E68A5"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C702E5">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11.7.5. Система языка.</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00DC676D">
        <w:rPr>
          <w:rFonts w:ascii="Times New Roman" w:eastAsia="SchoolBookSanPin" w:hAnsi="Times New Roman"/>
          <w:sz w:val="28"/>
          <w:szCs w:val="28"/>
          <w:lang w:val="ru-RU"/>
        </w:rPr>
        <w:t>.1</w:t>
      </w:r>
      <w:r w:rsidRPr="00CA4934" w:rsidR="003121CD">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7</w:t>
      </w:r>
      <w:r w:rsidRPr="00CA4934" w:rsidR="003121CD">
        <w:rPr>
          <w:rFonts w:ascii="Times New Roman" w:eastAsia="SchoolBookSanPin" w:hAnsi="Times New Roman"/>
          <w:sz w:val="28"/>
          <w:szCs w:val="28"/>
          <w:lang w:val="ru-RU"/>
        </w:rPr>
        <w:t>.</w:t>
      </w:r>
      <w:r w:rsidRPr="00CA4934" w:rsidR="005E68A5">
        <w:rPr>
          <w:rFonts w:ascii="Times New Roman" w:eastAsia="SchoolBookSanPin" w:hAnsi="Times New Roman"/>
          <w:sz w:val="28"/>
          <w:szCs w:val="28"/>
          <w:lang w:val="ru-RU"/>
        </w:rPr>
        <w:t>6</w:t>
      </w:r>
      <w:r w:rsidRPr="00CA4934" w:rsidR="003121CD">
        <w:rPr>
          <w:rFonts w:ascii="Times New Roman" w:eastAsia="SchoolBookSanPin" w:hAnsi="Times New Roman"/>
          <w:sz w:val="28"/>
          <w:szCs w:val="28"/>
          <w:lang w:val="ru-RU"/>
        </w:rPr>
        <w:t>. </w:t>
      </w:r>
      <w:r w:rsidRPr="00CA4934">
        <w:rPr>
          <w:rFonts w:ascii="Times New Roman" w:eastAsia="OfficinaSansBoldITC" w:hAnsi="Times New Roman"/>
          <w:sz w:val="28"/>
          <w:szCs w:val="28"/>
        </w:rPr>
        <w:t>C</w:t>
      </w:r>
      <w:r w:rsidRPr="00CA4934">
        <w:rPr>
          <w:rFonts w:ascii="Times New Roman" w:eastAsia="OfficinaSansBoldITC" w:hAnsi="Times New Roman"/>
          <w:sz w:val="28"/>
          <w:szCs w:val="28"/>
          <w:lang w:val="ru-RU"/>
        </w:rPr>
        <w:t>интаксис. Культура речи. Пунктуация</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Иметь представление о синтаксисе как разделе лингвистики</w:t>
      </w:r>
      <w:r w:rsidRPr="00CA4934" w:rsidR="003121CD">
        <w:rPr>
          <w:rFonts w:ascii="Times New Roman" w:eastAsia="SchoolBookSanPin" w:hAnsi="Times New Roman"/>
          <w:sz w:val="28"/>
          <w:szCs w:val="28"/>
          <w:lang w:val="ru-RU"/>
        </w:rPr>
        <w:t>, р</w:t>
      </w:r>
      <w:r w:rsidRPr="00CA4934">
        <w:rPr>
          <w:rFonts w:ascii="Times New Roman" w:eastAsia="SchoolBookSanPin" w:hAnsi="Times New Roman"/>
          <w:sz w:val="28"/>
          <w:szCs w:val="28"/>
          <w:lang w:val="ru-RU"/>
        </w:rPr>
        <w:t xml:space="preserve">аспознавать словосочетание и предложение как единицы </w:t>
      </w:r>
      <w:r w:rsidRPr="00CA4934">
        <w:rPr>
          <w:rFonts w:ascii="Times New Roman" w:eastAsia="SchoolBookSanPin" w:hAnsi="Times New Roman"/>
          <w:position w:val="1"/>
          <w:sz w:val="28"/>
          <w:szCs w:val="28"/>
          <w:lang w:val="ru-RU"/>
        </w:rPr>
        <w:t>синтаксиса.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функции знаков препинания.</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00DC676D">
        <w:rPr>
          <w:rFonts w:ascii="Times New Roman" w:eastAsia="SchoolBookSanPin" w:hAnsi="Times New Roman"/>
          <w:sz w:val="28"/>
          <w:szCs w:val="28"/>
          <w:lang w:val="ru-RU"/>
        </w:rPr>
        <w:t>.1.</w:t>
      </w:r>
      <w:r w:rsidRPr="00CA4934" w:rsidR="003121CD">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7</w:t>
      </w:r>
      <w:r w:rsidRPr="00CA4934" w:rsidR="003121CD">
        <w:rPr>
          <w:rFonts w:ascii="Times New Roman" w:eastAsia="SchoolBookSanPin" w:hAnsi="Times New Roman"/>
          <w:sz w:val="28"/>
          <w:szCs w:val="28"/>
          <w:lang w:val="ru-RU"/>
        </w:rPr>
        <w:t>.</w:t>
      </w:r>
      <w:r w:rsidRPr="00CA4934" w:rsidR="005E68A5">
        <w:rPr>
          <w:rFonts w:ascii="Times New Roman" w:eastAsia="SchoolBookSanPin" w:hAnsi="Times New Roman"/>
          <w:sz w:val="28"/>
          <w:szCs w:val="28"/>
          <w:lang w:val="ru-RU"/>
        </w:rPr>
        <w:t>7</w:t>
      </w:r>
      <w:r w:rsidRPr="00CA4934" w:rsidR="003121CD">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Словосочетание</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словосочетания по морфологическим свойствам главного слова: именные, глагольные, наречные; определять типы подчинительной связи слов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словосочетании: согласование, управление, примыкание</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выявлять грамматическую синонимию словосочетаний.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нормы построения словосочетаний.</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3121CD">
        <w:rPr>
          <w:rFonts w:ascii="Times New Roman" w:eastAsia="SchoolBookSanPin" w:hAnsi="Times New Roman"/>
          <w:sz w:val="28"/>
          <w:szCs w:val="28"/>
          <w:lang w:val="ru-RU"/>
        </w:rPr>
        <w:t>.</w:t>
      </w:r>
      <w:r w:rsidR="00DC676D">
        <w:rPr>
          <w:rFonts w:ascii="Times New Roman" w:eastAsia="SchoolBookSanPin" w:hAnsi="Times New Roman"/>
          <w:sz w:val="28"/>
          <w:szCs w:val="28"/>
          <w:lang w:val="ru-RU"/>
        </w:rPr>
        <w:t>1.</w:t>
      </w:r>
      <w:r w:rsidRPr="00CA4934" w:rsidR="003121CD">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7</w:t>
      </w:r>
      <w:r w:rsidRPr="00CA4934" w:rsidR="003121CD">
        <w:rPr>
          <w:rFonts w:ascii="Times New Roman" w:eastAsia="SchoolBookSanPin" w:hAnsi="Times New Roman"/>
          <w:sz w:val="28"/>
          <w:szCs w:val="28"/>
          <w:lang w:val="ru-RU"/>
        </w:rPr>
        <w:t>.</w:t>
      </w:r>
      <w:r w:rsidRPr="00CA4934" w:rsidR="005E68A5">
        <w:rPr>
          <w:rFonts w:ascii="Times New Roman" w:eastAsia="SchoolBookSanPin" w:hAnsi="Times New Roman"/>
          <w:sz w:val="28"/>
          <w:szCs w:val="28"/>
          <w:lang w:val="ru-RU"/>
        </w:rPr>
        <w:t>8</w:t>
      </w:r>
      <w:r w:rsidRPr="00CA4934" w:rsidR="003121CD">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Предложение</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основные признаки предложения, средства оформления предложения в устной и письменной речи</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различать функции знаков препинания.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использовать в текстах публицистического стиля риторическое восклицание, вопросно-ответную форму изложения.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предложения по количеству грамматических основ</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различать способы выражения подлежащего, виды сказуемого и способы его выражения</w:t>
      </w:r>
      <w:r w:rsidRPr="00CA4934" w:rsidR="003121CD">
        <w:rPr>
          <w:rFonts w:ascii="Times New Roman" w:eastAsia="SchoolBookSanPin" w:hAnsi="Times New Roman"/>
          <w:sz w:val="28"/>
          <w:szCs w:val="28"/>
          <w:lang w:val="ru-RU"/>
        </w:rPr>
        <w:t>, п</w:t>
      </w:r>
      <w:r w:rsidRPr="00CA4934">
        <w:rPr>
          <w:rFonts w:ascii="Times New Roman" w:eastAsia="SchoolBookSanPin" w:hAnsi="Times New Roman"/>
          <w:sz w:val="28"/>
          <w:szCs w:val="28"/>
          <w:lang w:val="ru-RU"/>
        </w:rPr>
        <w:t xml:space="preserve">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сложносокращёнными словами, словами </w:t>
      </w:r>
      <w:r w:rsidRPr="00CA4934">
        <w:rPr>
          <w:rFonts w:ascii="Times New Roman" w:eastAsia="SchoolBookSanPin" w:hAnsi="Times New Roman"/>
          <w:bCs/>
          <w:sz w:val="28"/>
          <w:szCs w:val="28"/>
          <w:lang w:val="ru-RU"/>
        </w:rPr>
        <w:t>большинство</w:t>
      </w:r>
      <w:r w:rsidRPr="00CA4934" w:rsidR="00E47B62">
        <w:rPr>
          <w:rFonts w:ascii="Times New Roman" w:eastAsia="SchoolBookSanPin" w:hAnsi="Times New Roman"/>
          <w:bCs/>
          <w:sz w:val="28"/>
          <w:szCs w:val="28"/>
          <w:lang w:val="ru-RU"/>
        </w:rPr>
        <w:t xml:space="preserve"> – </w:t>
      </w:r>
      <w:r w:rsidRPr="00CA4934">
        <w:rPr>
          <w:rFonts w:ascii="Times New Roman" w:eastAsia="SchoolBookSanPin" w:hAnsi="Times New Roman"/>
          <w:bCs/>
          <w:sz w:val="28"/>
          <w:szCs w:val="28"/>
          <w:lang w:val="ru-RU"/>
        </w:rPr>
        <w:t>меньшинство</w:t>
      </w:r>
      <w:r w:rsidRPr="00CA4934">
        <w:rPr>
          <w:rFonts w:ascii="Times New Roman" w:eastAsia="SchoolBookSanPin" w:hAnsi="Times New Roman"/>
          <w:sz w:val="28"/>
          <w:szCs w:val="28"/>
          <w:lang w:val="ru-RU"/>
        </w:rPr>
        <w:t>, количественными сочетаниями</w:t>
      </w:r>
      <w:r w:rsidRPr="00CA4934" w:rsidR="003121CD">
        <w:rPr>
          <w:rFonts w:ascii="Times New Roman" w:eastAsia="SchoolBookSanPin" w:hAnsi="Times New Roman"/>
          <w:sz w:val="28"/>
          <w:szCs w:val="28"/>
          <w:lang w:val="ru-RU"/>
        </w:rPr>
        <w:t>, п</w:t>
      </w:r>
      <w:r w:rsidRPr="00CA4934">
        <w:rPr>
          <w:rFonts w:ascii="Times New Roman" w:eastAsia="SchoolBookSanPin" w:hAnsi="Times New Roman"/>
          <w:sz w:val="28"/>
          <w:szCs w:val="28"/>
          <w:lang w:val="ru-RU"/>
        </w:rPr>
        <w:t xml:space="preserve">рименять </w:t>
      </w:r>
      <w:r w:rsidRPr="00CA4934" w:rsidR="005E68A5">
        <w:rPr>
          <w:rFonts w:ascii="Times New Roman" w:eastAsia="SchoolBookSanPin" w:hAnsi="Times New Roman"/>
          <w:sz w:val="28"/>
          <w:szCs w:val="28"/>
          <w:lang w:val="ru-RU"/>
        </w:rPr>
        <w:t>правила</w:t>
      </w:r>
      <w:r w:rsidRPr="00CA4934">
        <w:rPr>
          <w:rFonts w:ascii="Times New Roman" w:eastAsia="SchoolBookSanPin" w:hAnsi="Times New Roman"/>
          <w:sz w:val="28"/>
          <w:szCs w:val="28"/>
          <w:lang w:val="ru-RU"/>
        </w:rPr>
        <w:t xml:space="preserve"> постановки тире между подлежащим и сказуемым.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виды второстепенных членов предложения (согласованные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несогласованные определения, приложение как особый вид определения</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прямые и косвенные дополнения, виды обстоятельств).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определённо-личное предложение, неопределённо-личное предложение, обобщённо-личное предложение, безличное предложение)</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характеризовать грамматические различия односоставных предложений и двусоставных неполных предложений</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w:t>
      </w:r>
      <w:r w:rsidRPr="00CA4934">
        <w:rPr>
          <w:rFonts w:ascii="Times New Roman" w:eastAsia="SchoolBookSanPin" w:hAnsi="Times New Roman"/>
          <w:bCs/>
          <w:sz w:val="28"/>
          <w:szCs w:val="28"/>
          <w:lang w:val="ru-RU"/>
        </w:rPr>
        <w:t>да</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нет</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признаки однородных членов предложения, средства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связи (союзная и бессоюзная связь)</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различать однородные и неоднородные определения; находить обобщающие слова при однородных членах</w:t>
      </w:r>
      <w:r w:rsidRPr="00CA4934" w:rsidR="003121C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понимать особенности употребления в речи сочетаний однородных членов разных типов.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Применять нормы построения предложений с однородными членами, связанными двойными союзами </w:t>
      </w:r>
      <w:r w:rsidRPr="00CA4934">
        <w:rPr>
          <w:rFonts w:ascii="Times New Roman" w:eastAsia="SchoolBookSanPin" w:hAnsi="Times New Roman"/>
          <w:bCs/>
          <w:sz w:val="28"/>
          <w:szCs w:val="28"/>
          <w:lang w:val="ru-RU"/>
        </w:rPr>
        <w:t>не только… но 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как… так и</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Применять </w:t>
      </w:r>
      <w:r w:rsidRPr="00CA4934" w:rsidR="005E68A5">
        <w:rPr>
          <w:rFonts w:ascii="Times New Roman" w:eastAsia="SchoolBookSanPin" w:hAnsi="Times New Roman"/>
          <w:sz w:val="28"/>
          <w:szCs w:val="28"/>
          <w:lang w:val="ru-RU"/>
        </w:rPr>
        <w:t>правила</w:t>
      </w:r>
      <w:r w:rsidRPr="00CA4934">
        <w:rPr>
          <w:rFonts w:ascii="Times New Roman" w:eastAsia="SchoolBookSanPin" w:hAnsi="Times New Roman"/>
          <w:sz w:val="28"/>
          <w:szCs w:val="28"/>
          <w:lang w:val="ru-RU"/>
        </w:rPr>
        <w:t xml:space="preserve"> постановки знаков препинания в предложениях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однородными членами, связанными попарно, с помощью повторяющихся союзов (</w:t>
      </w:r>
      <w:r w:rsidRPr="00CA4934">
        <w:rPr>
          <w:rFonts w:ascii="Times New Roman" w:eastAsia="SchoolBookSanPin" w:hAnsi="Times New Roman"/>
          <w:bCs/>
          <w:sz w:val="28"/>
          <w:szCs w:val="28"/>
          <w:lang w:val="ru-RU"/>
        </w:rPr>
        <w:t>и... и, или... или, либ</w:t>
      </w:r>
      <w:r w:rsidRPr="00CA4934">
        <w:rPr>
          <w:rFonts w:ascii="Times New Roman" w:eastAsia="SchoolBookSanPin" w:hAnsi="Times New Roman"/>
          <w:bCs/>
          <w:sz w:val="28"/>
          <w:szCs w:val="28"/>
        </w:rPr>
        <w:t>o</w:t>
      </w:r>
      <w:r w:rsidRPr="00CA4934">
        <w:rPr>
          <w:rFonts w:ascii="Times New Roman" w:eastAsia="SchoolBookSanPin" w:hAnsi="Times New Roman"/>
          <w:bCs/>
          <w:sz w:val="28"/>
          <w:szCs w:val="28"/>
          <w:lang w:val="ru-RU"/>
        </w:rPr>
        <w:t>... либ</w:t>
      </w:r>
      <w:r w:rsidRPr="00CA4934">
        <w:rPr>
          <w:rFonts w:ascii="Times New Roman" w:eastAsia="SchoolBookSanPin" w:hAnsi="Times New Roman"/>
          <w:bCs/>
          <w:sz w:val="28"/>
          <w:szCs w:val="28"/>
        </w:rPr>
        <w:t>o</w:t>
      </w:r>
      <w:r w:rsidRPr="00CA4934">
        <w:rPr>
          <w:rFonts w:ascii="Times New Roman" w:eastAsia="SchoolBookSanPin" w:hAnsi="Times New Roman"/>
          <w:bCs/>
          <w:sz w:val="28"/>
          <w:szCs w:val="28"/>
          <w:lang w:val="ru-RU"/>
        </w:rPr>
        <w:t>, ни... ни, т</w:t>
      </w:r>
      <w:r w:rsidRPr="00CA4934">
        <w:rPr>
          <w:rFonts w:ascii="Times New Roman" w:eastAsia="SchoolBookSanPin" w:hAnsi="Times New Roman"/>
          <w:bCs/>
          <w:sz w:val="28"/>
          <w:szCs w:val="28"/>
        </w:rPr>
        <w:t>o</w:t>
      </w:r>
      <w:r w:rsidRPr="00CA4934">
        <w:rPr>
          <w:rFonts w:ascii="Times New Roman" w:eastAsia="SchoolBookSanPin" w:hAnsi="Times New Roman"/>
          <w:bCs/>
          <w:sz w:val="28"/>
          <w:szCs w:val="28"/>
          <w:lang w:val="ru-RU"/>
        </w:rPr>
        <w:t>... т</w:t>
      </w:r>
      <w:r w:rsidRPr="00CA4934">
        <w:rPr>
          <w:rFonts w:ascii="Times New Roman" w:eastAsia="SchoolBookSanPin" w:hAnsi="Times New Roman"/>
          <w:bCs/>
          <w:sz w:val="28"/>
          <w:szCs w:val="28"/>
        </w:rPr>
        <w:t>o</w:t>
      </w:r>
      <w:r w:rsidRPr="00CA4934">
        <w:rPr>
          <w:rFonts w:ascii="Times New Roman" w:eastAsia="SchoolBookSanPin" w:hAnsi="Times New Roman"/>
          <w:sz w:val="28"/>
          <w:szCs w:val="28"/>
          <w:lang w:val="ru-RU"/>
        </w:rPr>
        <w:t xml:space="preserve">); </w:t>
      </w:r>
      <w:r w:rsidRPr="00CA4934" w:rsidR="005E68A5">
        <w:rPr>
          <w:rFonts w:ascii="Times New Roman" w:eastAsia="SchoolBookSanPin" w:hAnsi="Times New Roman"/>
          <w:sz w:val="28"/>
          <w:szCs w:val="28"/>
          <w:lang w:val="ru-RU"/>
        </w:rPr>
        <w:t xml:space="preserve">правила </w:t>
      </w:r>
      <w:r w:rsidRPr="00CA4934">
        <w:rPr>
          <w:rFonts w:ascii="Times New Roman" w:eastAsia="SchoolBookSanPin" w:hAnsi="Times New Roman"/>
          <w:sz w:val="28"/>
          <w:szCs w:val="28"/>
          <w:lang w:val="ru-RU"/>
        </w:rPr>
        <w:t>постановки знаков препинания в предложениях с обобщающим словом при однородных членах.</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простые неосложнённые предложения, в том числе предложения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неоднородными определениями; простые предложения, осложнённые однородными членами, включая предложения с обобщающим словом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однородных членах, осложнённые обособленными членами, обращением, вводными словами и предложениями, вставными конструкциями, междометиями.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Различать виды обособленных членов предложения, применять </w:t>
      </w:r>
      <w:r w:rsidRPr="00CA4934" w:rsidR="005E68A5">
        <w:rPr>
          <w:rFonts w:ascii="Times New Roman" w:eastAsia="SchoolBookSanPin" w:hAnsi="Times New Roman"/>
          <w:sz w:val="28"/>
          <w:szCs w:val="28"/>
          <w:lang w:val="ru-RU"/>
        </w:rPr>
        <w:t xml:space="preserve">правила </w:t>
      </w:r>
      <w:r w:rsidRPr="00CA4934">
        <w:rPr>
          <w:rFonts w:ascii="Times New Roman" w:eastAsia="SchoolBookSanPin" w:hAnsi="Times New Roman"/>
          <w:sz w:val="28"/>
          <w:szCs w:val="28"/>
          <w:lang w:val="ru-RU"/>
        </w:rPr>
        <w:t>обособления согласованных и несогласованных определений (в том числе приложений), дополнений, обстоятельств, уточняющих членов, пояснительных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присоединительных конструкций</w:t>
      </w:r>
      <w:r w:rsidRPr="00CA4934" w:rsidR="00573EA0">
        <w:rPr>
          <w:rFonts w:ascii="Times New Roman" w:eastAsia="SchoolBookSanPin" w:hAnsi="Times New Roman"/>
          <w:sz w:val="28"/>
          <w:szCs w:val="28"/>
          <w:lang w:val="ru-RU"/>
        </w:rPr>
        <w:t>, п</w:t>
      </w:r>
      <w:r w:rsidRPr="00CA4934">
        <w:rPr>
          <w:rFonts w:ascii="Times New Roman" w:eastAsia="SchoolBookSanPin" w:hAnsi="Times New Roman"/>
          <w:sz w:val="28"/>
          <w:szCs w:val="28"/>
          <w:lang w:val="ru-RU"/>
        </w:rPr>
        <w:t xml:space="preserve">рименять </w:t>
      </w:r>
      <w:r w:rsidRPr="00CA4934" w:rsidR="005E68A5">
        <w:rPr>
          <w:rFonts w:ascii="Times New Roman" w:eastAsia="SchoolBookSanPin" w:hAnsi="Times New Roman"/>
          <w:sz w:val="28"/>
          <w:szCs w:val="28"/>
          <w:lang w:val="ru-RU"/>
        </w:rPr>
        <w:t xml:space="preserve">правила </w:t>
      </w:r>
      <w:r w:rsidRPr="00CA4934">
        <w:rPr>
          <w:rFonts w:ascii="Times New Roman" w:eastAsia="SchoolBookSanPin" w:hAnsi="Times New Roman"/>
          <w:sz w:val="28"/>
          <w:szCs w:val="28"/>
          <w:lang w:val="ru-RU"/>
        </w:rPr>
        <w:t>постановки знаков препинания в предложениях со сравнительным оборотом</w:t>
      </w:r>
      <w:r w:rsidRPr="00CA4934" w:rsidR="00573E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w:t>
      </w:r>
      <w:r w:rsidRPr="00CA4934" w:rsidR="005E68A5">
        <w:rPr>
          <w:rFonts w:ascii="Times New Roman" w:eastAsia="SchoolBookSanPin" w:hAnsi="Times New Roman"/>
          <w:sz w:val="28"/>
          <w:szCs w:val="28"/>
          <w:lang w:val="ru-RU"/>
        </w:rPr>
        <w:t xml:space="preserve">правила </w:t>
      </w:r>
      <w:r w:rsidRPr="00CA4934">
        <w:rPr>
          <w:rFonts w:ascii="Times New Roman" w:eastAsia="SchoolBookSanPin" w:hAnsi="Times New Roman"/>
          <w:sz w:val="28"/>
          <w:szCs w:val="28"/>
          <w:lang w:val="ru-RU"/>
        </w:rPr>
        <w:t>обособления согласованных и несогласованных определений (в том числе приложений), дополнений, обстоятельств, уточняющих членов, пояснительных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присоединительных конструкций; </w:t>
      </w:r>
      <w:r w:rsidRPr="00CA4934" w:rsidR="005E68A5">
        <w:rPr>
          <w:rFonts w:ascii="Times New Roman" w:eastAsia="SchoolBookSanPin" w:hAnsi="Times New Roman"/>
          <w:sz w:val="28"/>
          <w:szCs w:val="28"/>
          <w:lang w:val="ru-RU"/>
        </w:rPr>
        <w:t xml:space="preserve">правила </w:t>
      </w:r>
      <w:r w:rsidRPr="00CA4934">
        <w:rPr>
          <w:rFonts w:ascii="Times New Roman" w:eastAsia="SchoolBookSanPin" w:hAnsi="Times New Roman"/>
          <w:sz w:val="28"/>
          <w:szCs w:val="28"/>
          <w:lang w:val="ru-RU"/>
        </w:rPr>
        <w:t>постановки знаков препинания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предложениях с вводными и вставными конструкциями, обращениями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междометиями.</w:t>
      </w:r>
      <w:r w:rsidRPr="00CA4934" w:rsidR="005E68A5">
        <w:rPr>
          <w:rFonts w:ascii="Times New Roman" w:eastAsia="SchoolBookSanPin" w:hAnsi="Times New Roman"/>
          <w:sz w:val="28"/>
          <w:szCs w:val="28"/>
          <w:lang w:val="ru-RU"/>
        </w:rPr>
        <w:t xml:space="preserve">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группы вводных слов по значению, различать вводные предложения и вставные конструкции</w:t>
      </w:r>
      <w:r w:rsidRPr="00CA4934" w:rsidR="00573E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понимать особенности употребления предложений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вводными словами, вводными предложениями и вставными конструкциями, обращениями и междометиями в речи, понимать их функции</w:t>
      </w:r>
      <w:r w:rsidRPr="00CA4934" w:rsidR="00573E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выявлять омонимию членов предложения и вводных слов, словосочетаний и предложений.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нормы построения предложений с вводными словами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предложениями, вставными конструкциями, обращениями (распространёнными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нераспространёнными), междометиями.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сложные предложения, конструкции с чужой речью (в рамках изученного).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синтаксический анализ словосочетаний, синтаксический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пунктуационный анализ предложений</w:t>
      </w:r>
      <w:r w:rsidRPr="00CA4934" w:rsidR="00573EA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применять знания по синтаксису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пунктуации при выполнении языкового анализа различных видов и в речевой практике.</w:t>
      </w:r>
    </w:p>
    <w:p w:rsidR="004E6214"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DC676D">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8</w:t>
      </w:r>
      <w:r w:rsidRPr="00CA4934">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К</w:t>
      </w:r>
      <w:r w:rsidRPr="00CA4934">
        <w:rPr>
          <w:rFonts w:ascii="Times New Roman" w:eastAsia="SchoolBookSanPin" w:hAnsi="Times New Roman"/>
          <w:sz w:val="28"/>
          <w:szCs w:val="28"/>
          <w:lang w:val="ru-RU"/>
        </w:rPr>
        <w:t xml:space="preserve"> концу обучения в </w:t>
      </w:r>
      <w:r w:rsidRPr="00CA4934">
        <w:rPr>
          <w:rFonts w:ascii="Times New Roman" w:eastAsia="SchoolBookSanPin" w:hAnsi="Times New Roman"/>
          <w:bCs/>
          <w:sz w:val="28"/>
          <w:szCs w:val="28"/>
          <w:lang w:val="ru-RU"/>
        </w:rPr>
        <w:t xml:space="preserve">9 классе </w:t>
      </w:r>
      <w:r w:rsidRPr="00CA4934">
        <w:rPr>
          <w:rFonts w:ascii="Times New Roman" w:eastAsia="SchoolBookSanPin" w:hAnsi="Times New Roman"/>
          <w:sz w:val="28"/>
          <w:szCs w:val="28"/>
          <w:lang w:val="ru-RU"/>
        </w:rPr>
        <w:t>обучающийся получит следующие п</w:t>
      </w:r>
      <w:r w:rsidRPr="00CA4934">
        <w:rPr>
          <w:rFonts w:ascii="Times New Roman" w:eastAsia="OfficinaSansBoldITC" w:hAnsi="Times New Roman"/>
          <w:sz w:val="28"/>
          <w:szCs w:val="28"/>
          <w:lang w:val="ru-RU"/>
        </w:rPr>
        <w:t>редметные результаты по отдельным темам программы по</w:t>
      </w:r>
      <w:r w:rsidRPr="00CA4934" w:rsidR="00B32708">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русскому языку</w:t>
      </w:r>
      <w:r w:rsidRPr="00CA4934">
        <w:rPr>
          <w:rFonts w:ascii="Times New Roman" w:eastAsia="SchoolBookSanPin" w:hAnsi="Times New Roman"/>
          <w:sz w:val="28"/>
          <w:szCs w:val="28"/>
          <w:lang w:val="ru-RU"/>
        </w:rPr>
        <w:t>:</w:t>
      </w:r>
    </w:p>
    <w:p w:rsidR="004E6214"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Pr>
          <w:rFonts w:ascii="Times New Roman" w:eastAsia="SchoolBookSanPin" w:hAnsi="Times New Roman"/>
          <w:sz w:val="28"/>
          <w:szCs w:val="28"/>
          <w:lang w:val="ru-RU"/>
        </w:rPr>
        <w:t>.</w:t>
      </w:r>
      <w:r w:rsidR="00DC676D">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8</w:t>
      </w:r>
      <w:r w:rsidRPr="00CA4934">
        <w:rPr>
          <w:rFonts w:ascii="Times New Roman" w:eastAsia="SchoolBookSanPin" w:hAnsi="Times New Roman"/>
          <w:sz w:val="28"/>
          <w:szCs w:val="28"/>
          <w:lang w:val="ru-RU"/>
        </w:rPr>
        <w:t>.1. </w:t>
      </w:r>
      <w:r w:rsidRPr="00CA4934">
        <w:rPr>
          <w:rFonts w:ascii="Times New Roman" w:eastAsia="OfficinaSansBoldITC" w:hAnsi="Times New Roman"/>
          <w:sz w:val="28"/>
          <w:szCs w:val="28"/>
          <w:lang w:val="ru-RU"/>
        </w:rPr>
        <w:t>Общие сведения о языке.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Осознавать роль русского языка в жизни человека, государства, общества; понимать внутренние и внешние функции русского языка и рассказать о них.</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4E6214">
        <w:rPr>
          <w:rFonts w:ascii="Times New Roman" w:eastAsia="SchoolBookSanPin" w:hAnsi="Times New Roman"/>
          <w:sz w:val="28"/>
          <w:szCs w:val="28"/>
          <w:lang w:val="ru-RU"/>
        </w:rPr>
        <w:t>.</w:t>
      </w:r>
      <w:r w:rsidR="00DC676D">
        <w:rPr>
          <w:rFonts w:ascii="Times New Roman" w:eastAsia="SchoolBookSanPin" w:hAnsi="Times New Roman"/>
          <w:sz w:val="28"/>
          <w:szCs w:val="28"/>
          <w:lang w:val="ru-RU"/>
        </w:rPr>
        <w:t>1.1</w:t>
      </w:r>
      <w:r w:rsidRPr="00CA4934" w:rsidR="004E6214">
        <w:rPr>
          <w:rFonts w:ascii="Times New Roman" w:eastAsia="SchoolBookSanPin" w:hAnsi="Times New Roman"/>
          <w:sz w:val="28"/>
          <w:szCs w:val="28"/>
          <w:lang w:val="ru-RU"/>
        </w:rPr>
        <w:t>1.</w:t>
      </w:r>
      <w:r w:rsidRPr="00CA4934" w:rsidR="00CD185B">
        <w:rPr>
          <w:rFonts w:ascii="Times New Roman" w:eastAsia="SchoolBookSanPin" w:hAnsi="Times New Roman"/>
          <w:sz w:val="28"/>
          <w:szCs w:val="28"/>
          <w:lang w:val="ru-RU"/>
        </w:rPr>
        <w:t>8</w:t>
      </w:r>
      <w:r w:rsidRPr="00CA4934" w:rsidR="004E6214">
        <w:rPr>
          <w:rFonts w:ascii="Times New Roman" w:eastAsia="SchoolBookSanPin" w:hAnsi="Times New Roman"/>
          <w:sz w:val="28"/>
          <w:szCs w:val="28"/>
          <w:lang w:val="ru-RU"/>
        </w:rPr>
        <w:t>.2. </w:t>
      </w:r>
      <w:r w:rsidRPr="00CA4934">
        <w:rPr>
          <w:rFonts w:ascii="Times New Roman" w:eastAsia="OfficinaSansBoldITC" w:hAnsi="Times New Roman"/>
          <w:sz w:val="28"/>
          <w:szCs w:val="28"/>
          <w:lang w:val="ru-RU"/>
        </w:rPr>
        <w:t>Язык и речь</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устные монологические высказывания объёмом не менее 80 слов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Участвовать в диалогическом и полилогическом общении (побуждение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действию, обмен мнениями, запрос информации, сообщение информации)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бытовые, научно-учебные (в том числе лингвистические) темы (объём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6 реплик).</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аудирования: выборочным, ознакомительным, детальным</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научно-учебных, художественных, публицистических текстов различных функционально-смысловых типов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чтения: просмотровым, ознакомительным, изучающим, поисковым.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Устно пересказывать прочитанный или прослушанный текст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150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выбор языковых средств для создания высказывания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соответствии с целью, темой и коммуникативным замыслом.</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Соблюдать в устной речи и </w:t>
      </w:r>
      <w:r w:rsidRPr="00CA4934" w:rsidR="00206517">
        <w:rPr>
          <w:rFonts w:ascii="Times New Roman" w:eastAsia="SchoolBookSanPin" w:hAnsi="Times New Roman"/>
          <w:sz w:val="28"/>
          <w:szCs w:val="28"/>
          <w:lang w:val="ru-RU"/>
        </w:rPr>
        <w:t>при</w:t>
      </w:r>
      <w:r w:rsidRPr="00CA4934">
        <w:rPr>
          <w:rFonts w:ascii="Times New Roman" w:eastAsia="SchoolBookSanPin" w:hAnsi="Times New Roman"/>
          <w:sz w:val="28"/>
          <w:szCs w:val="28"/>
          <w:lang w:val="ru-RU"/>
        </w:rPr>
        <w:t xml:space="preserve"> письме нормы современного русского литературного языка, в том числе во время списывания текста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140</w:t>
      </w:r>
      <w:r w:rsidRPr="00CA4934" w:rsidR="00041B2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160 слов</w:t>
      </w:r>
      <w:r w:rsidRPr="00CA4934" w:rsidR="004E621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словарного диктанта объёмом 35</w:t>
      </w:r>
      <w:r w:rsidRPr="00CA4934" w:rsidR="00041B2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40 слов</w:t>
      </w:r>
      <w:r w:rsidRPr="00CA4934" w:rsidR="004E621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диктанта на основе связного текста объёмом</w:t>
      </w:r>
      <w:r w:rsidRPr="00CA4934" w:rsidR="004E621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140</w:t>
      </w:r>
      <w:r w:rsidRPr="00CA4934" w:rsidR="00041B2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160 слов, составленного с учётом ранее изученных правил правописания (в том числе содержащего изученные в течение пятого года обучения орфограммы, пунктограммы и слова с непроверяемыми написаниями).</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4E6214">
        <w:rPr>
          <w:rFonts w:ascii="Times New Roman" w:eastAsia="SchoolBookSanPin" w:hAnsi="Times New Roman"/>
          <w:sz w:val="28"/>
          <w:szCs w:val="28"/>
          <w:lang w:val="ru-RU"/>
        </w:rPr>
        <w:t>.</w:t>
      </w:r>
      <w:r w:rsidR="00DC676D">
        <w:rPr>
          <w:rFonts w:ascii="Times New Roman" w:eastAsia="SchoolBookSanPin" w:hAnsi="Times New Roman"/>
          <w:sz w:val="28"/>
          <w:szCs w:val="28"/>
          <w:lang w:val="ru-RU"/>
        </w:rPr>
        <w:t>1.</w:t>
      </w:r>
      <w:r w:rsidRPr="00CA4934" w:rsidR="004E621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8</w:t>
      </w:r>
      <w:r w:rsidRPr="00CA4934" w:rsidR="004E6214">
        <w:rPr>
          <w:rFonts w:ascii="Times New Roman" w:eastAsia="SchoolBookSanPin" w:hAnsi="Times New Roman"/>
          <w:sz w:val="28"/>
          <w:szCs w:val="28"/>
          <w:lang w:val="ru-RU"/>
        </w:rPr>
        <w:t>.3. </w:t>
      </w:r>
      <w:r w:rsidRPr="00CA4934">
        <w:rPr>
          <w:rFonts w:ascii="Times New Roman" w:eastAsia="OfficinaSansBoldITC" w:hAnsi="Times New Roman"/>
          <w:sz w:val="28"/>
          <w:szCs w:val="28"/>
          <w:lang w:val="ru-RU"/>
        </w:rPr>
        <w:t>Текст</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текст: определять тему и главную мысль текста</w:t>
      </w:r>
      <w:r w:rsidRPr="00CA4934" w:rsidR="004E621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подбирать заголовок, отражающий тему или главную мысль текста.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принадлежность текста к функционально</w:t>
      </w:r>
      <w:r w:rsidRPr="00CA4934" w:rsidR="00EB7B9E">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смысловому типу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Находить в тексте типовые фрагменты</w:t>
      </w:r>
      <w:r w:rsidRPr="00CA4934" w:rsidR="00E47B62">
        <w:rPr>
          <w:rFonts w:ascii="Times New Roman" w:eastAsia="SchoolBookSanPin" w:hAnsi="Times New Roman"/>
          <w:sz w:val="28"/>
          <w:szCs w:val="28"/>
          <w:lang w:val="ru-RU"/>
        </w:rPr>
        <w:t xml:space="preserve"> –</w:t>
      </w:r>
      <w:r w:rsidRPr="00CA4934" w:rsidR="00E47B62">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описание, повествование, рассуждение-доказательство, оценочные высказывания.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Прогнозировать содержание текста по заголовку, ключевым словам, зачину или концовке.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отличительные признаки текстов разных жанров.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высказывание на основе текста: выражать своё отношение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прочитанному или прослушанному в устной и письменной форме.</w:t>
      </w:r>
    </w:p>
    <w:p w:rsidR="00B2045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тексты с использованием жизненного и читательского опыта,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произведений искусства (в том числе сочинения-миниатюры объёмом 8 и более предложений или объёмом не менее 6-7 предложений сложной структуры,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если этот объём позволяет раскрыть тему, выразить главную мысль), сочинения объёмом не менее 250 слов с учётом стиля и жанра сочинения, характера темы.</w:t>
      </w:r>
    </w:p>
    <w:p w:rsidR="00D67B9C" w:rsidRPr="00CA4934" w:rsidP="00614A64">
      <w:pPr>
        <w:spacing w:after="0"/>
        <w:ind w:firstLine="709"/>
        <w:jc w:val="both"/>
        <w:rPr>
          <w:rFonts w:ascii="Times New Roman" w:eastAsia="SchoolBookSanPin" w:hAnsi="Times New Roman"/>
          <w:sz w:val="28"/>
          <w:szCs w:val="28"/>
          <w:lang w:val="ru-RU"/>
        </w:rPr>
      </w:pPr>
      <w:r w:rsidRPr="00CA4934" w:rsidR="00F12712">
        <w:rPr>
          <w:rFonts w:ascii="Times New Roman" w:eastAsia="SchoolBookSanPin" w:hAnsi="Times New Roman"/>
          <w:sz w:val="28"/>
          <w:szCs w:val="28"/>
          <w:lang w:val="ru-RU"/>
        </w:rPr>
        <w:t>Работать с текстом</w:t>
      </w:r>
      <w:r w:rsidRPr="00CA4934">
        <w:rPr>
          <w:rFonts w:ascii="Times New Roman" w:eastAsia="SchoolBookSanPin" w:hAnsi="Times New Roman"/>
          <w:sz w:val="28"/>
          <w:szCs w:val="28"/>
          <w:lang w:val="ru-RU"/>
        </w:rPr>
        <w:t>: выделять главную и второстепенную информацию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тексте</w:t>
      </w:r>
      <w:r w:rsidRPr="00CA4934" w:rsidR="004E621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извлекать информацию из различных источников, в том числе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лингвистических словарей и справочной литературы, и использовать её в учебной деятельности.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сообщение на заданную тему в виде презентации</w:t>
      </w:r>
      <w:r w:rsidRPr="00CA4934" w:rsidR="004E6214">
        <w:rPr>
          <w:rFonts w:ascii="Times New Roman" w:eastAsia="SchoolBookSanPin" w:hAnsi="Times New Roman"/>
          <w:sz w:val="28"/>
          <w:szCs w:val="28"/>
          <w:lang w:val="ru-RU"/>
        </w:rPr>
        <w:t>, п</w:t>
      </w:r>
      <w:r w:rsidRPr="00CA4934">
        <w:rPr>
          <w:rFonts w:ascii="Times New Roman" w:eastAsia="SchoolBookSanPin" w:hAnsi="Times New Roman"/>
          <w:sz w:val="28"/>
          <w:szCs w:val="28"/>
          <w:lang w:val="ru-RU"/>
        </w:rPr>
        <w:t>редставлять содержание прослушанного или прочитанного научно-учебного текста в виде таблицы, схемы</w:t>
      </w:r>
      <w:r w:rsidRPr="00CA4934" w:rsidR="004E621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представлять </w:t>
      </w:r>
      <w:r w:rsidRPr="00CA4934">
        <w:rPr>
          <w:rFonts w:ascii="Times New Roman" w:eastAsia="SchoolBookSanPin" w:hAnsi="Times New Roman"/>
          <w:position w:val="1"/>
          <w:sz w:val="28"/>
          <w:szCs w:val="28"/>
          <w:lang w:val="ru-RU"/>
        </w:rPr>
        <w:t>содержание таблицы, схемы в виде текста.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Подробно и сжато передавать в устной и письменной форме содержание прослушанных и прочитанных текстов различных функционально-смысловых типов речи (для подробного изложения объём исходного текста должен составлять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не менее 280 сло</w:t>
      </w:r>
      <w:r w:rsidRPr="00CA4934" w:rsidR="0053206D">
        <w:rPr>
          <w:rFonts w:ascii="Times New Roman" w:eastAsia="SchoolBookSanPin" w:hAnsi="Times New Roman"/>
          <w:position w:val="1"/>
          <w:sz w:val="28"/>
          <w:szCs w:val="28"/>
          <w:lang w:val="ru-RU"/>
        </w:rPr>
        <w:t>в</w:t>
      </w:r>
      <w:r w:rsidRPr="00CA4934">
        <w:rPr>
          <w:rFonts w:ascii="Times New Roman" w:eastAsia="SchoolBookSanPin" w:hAnsi="Times New Roman"/>
          <w:position w:val="1"/>
          <w:sz w:val="28"/>
          <w:szCs w:val="28"/>
          <w:lang w:val="ru-RU"/>
        </w:rPr>
        <w:t>; для сжатого и выборочного изложения</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не менее 300 слов).</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Редактировать собственные</w:t>
      </w:r>
      <w:r w:rsidRPr="00CA4934" w:rsidR="00DF21D5">
        <w:rPr>
          <w:rFonts w:ascii="Times New Roman" w:eastAsia="SchoolBookSanPin" w:hAnsi="Times New Roman"/>
          <w:sz w:val="28"/>
          <w:szCs w:val="28"/>
          <w:lang w:val="ru-RU"/>
        </w:rPr>
        <w:t xml:space="preserve"> и (или) </w:t>
      </w:r>
      <w:r w:rsidRPr="00CA4934">
        <w:rPr>
          <w:rFonts w:ascii="Times New Roman" w:eastAsia="SchoolBookSanPin" w:hAnsi="Times New Roman"/>
          <w:position w:val="1"/>
          <w:sz w:val="28"/>
          <w:szCs w:val="28"/>
          <w:lang w:val="ru-RU"/>
        </w:rPr>
        <w:t>созданные другими обучающимися тексты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целью совершенствования их содержания (проверка фактического материала, начальный логический анализ текста</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целостность, связность, информативность).</w:t>
      </w:r>
    </w:p>
    <w:p w:rsidR="00D67B9C" w:rsidRPr="00CA4934" w:rsidP="00614A64">
      <w:pPr>
        <w:spacing w:after="0"/>
        <w:ind w:firstLine="709"/>
        <w:jc w:val="both"/>
        <w:rPr>
          <w:rFonts w:ascii="Times New Roman" w:eastAsia="OfficinaSansBoldITC" w:hAnsi="Times New Roman"/>
          <w:sz w:val="28"/>
          <w:szCs w:val="28"/>
          <w:lang w:val="ru-RU"/>
        </w:rPr>
      </w:pPr>
      <w:r w:rsidR="007E2BC6">
        <w:rPr>
          <w:rFonts w:ascii="Times New Roman" w:eastAsia="SchoolBookSanPin" w:hAnsi="Times New Roman"/>
          <w:sz w:val="28"/>
          <w:szCs w:val="28"/>
          <w:lang w:val="ru-RU"/>
        </w:rPr>
        <w:t>2.1</w:t>
      </w:r>
      <w:r w:rsidRPr="00CA4934" w:rsidR="004E6214">
        <w:rPr>
          <w:rFonts w:ascii="Times New Roman" w:eastAsia="SchoolBookSanPin" w:hAnsi="Times New Roman"/>
          <w:sz w:val="28"/>
          <w:szCs w:val="28"/>
          <w:lang w:val="ru-RU"/>
        </w:rPr>
        <w:t>.</w:t>
      </w:r>
      <w:r w:rsidR="00DC676D">
        <w:rPr>
          <w:rFonts w:ascii="Times New Roman" w:eastAsia="SchoolBookSanPin" w:hAnsi="Times New Roman"/>
          <w:sz w:val="28"/>
          <w:szCs w:val="28"/>
          <w:lang w:val="ru-RU"/>
        </w:rPr>
        <w:t>1.</w:t>
      </w:r>
      <w:r w:rsidRPr="00CA4934" w:rsidR="004E621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8</w:t>
      </w:r>
      <w:r w:rsidRPr="00CA4934" w:rsidR="004E6214">
        <w:rPr>
          <w:rFonts w:ascii="Times New Roman" w:eastAsia="SchoolBookSanPin" w:hAnsi="Times New Roman"/>
          <w:sz w:val="28"/>
          <w:szCs w:val="28"/>
          <w:lang w:val="ru-RU"/>
        </w:rPr>
        <w:t>.4. </w:t>
      </w:r>
      <w:r w:rsidRPr="00CA4934">
        <w:rPr>
          <w:rFonts w:ascii="Times New Roman" w:eastAsia="OfficinaSansBoldITC" w:hAnsi="Times New Roman"/>
          <w:sz w:val="28"/>
          <w:szCs w:val="28"/>
          <w:lang w:val="ru-RU"/>
        </w:rPr>
        <w:t>Функциональные разновидности языка</w:t>
      </w:r>
      <w:r w:rsidRPr="00CA4934" w:rsidR="003D18B4">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разные функционально-смысловые типы речи, понимать особенности их сочетания в пределах одного текста</w:t>
      </w:r>
      <w:r w:rsidRPr="00CA4934" w:rsidR="004E621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понимать особенности употребления языковых средств выразительности в текстах, принадлежащих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различным функционально-смысловым типам речи, функциональным разновидностям языка.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Составлять тезисы, конспект, писать рецензию, реферат</w:t>
      </w:r>
      <w:r w:rsidRPr="00CA4934" w:rsidR="004E6214">
        <w:rPr>
          <w:rFonts w:ascii="Times New Roman" w:eastAsia="SchoolBookSanPin" w:hAnsi="Times New Roman"/>
          <w:sz w:val="28"/>
          <w:szCs w:val="28"/>
          <w:lang w:val="ru-RU"/>
        </w:rPr>
        <w:t>, о</w:t>
      </w:r>
      <w:r w:rsidRPr="00CA4934">
        <w:rPr>
          <w:rFonts w:ascii="Times New Roman" w:eastAsia="SchoolBookSanPin" w:hAnsi="Times New Roman"/>
          <w:sz w:val="28"/>
          <w:szCs w:val="28"/>
          <w:lang w:val="ru-RU"/>
        </w:rPr>
        <w:t>ценивать чужие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собственные речевые высказывания разной функциональной направленности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точки зрения соответствия их коммуникативным требованиям и языковой правильности</w:t>
      </w:r>
      <w:r w:rsidRPr="00CA4934" w:rsidR="004E621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исправлять речевые недостатки, редактировать текст.</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отличительные особенности языка художественной литературы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сравнении с другими функциональными разновидностями языка</w:t>
      </w:r>
      <w:r w:rsidRPr="00CA4934" w:rsidR="004E6214">
        <w:rPr>
          <w:rFonts w:ascii="Times New Roman" w:eastAsia="SchoolBookSanPin" w:hAnsi="Times New Roman"/>
          <w:sz w:val="28"/>
          <w:szCs w:val="28"/>
          <w:lang w:val="ru-RU"/>
        </w:rPr>
        <w:t>, р</w:t>
      </w:r>
      <w:r w:rsidRPr="00CA4934">
        <w:rPr>
          <w:rFonts w:ascii="Times New Roman" w:eastAsia="SchoolBookSanPin" w:hAnsi="Times New Roman"/>
          <w:sz w:val="28"/>
          <w:szCs w:val="28"/>
          <w:lang w:val="ru-RU"/>
        </w:rPr>
        <w:t>аспознавать метафору, олицетворение, эпитет, гиперболу, сравнение.</w:t>
      </w:r>
    </w:p>
    <w:p w:rsidR="005E68A5"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00DC676D">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.11.8.5. Система языка.</w:t>
      </w:r>
      <w:r w:rsidRPr="00CA4934" w:rsidR="00B57F7C">
        <w:rPr>
          <w:rFonts w:ascii="Times New Roman" w:eastAsia="SchoolBookSanPin" w:hAnsi="Times New Roman"/>
          <w:sz w:val="28"/>
          <w:szCs w:val="28"/>
          <w:lang w:val="ru-RU"/>
        </w:rPr>
        <w:t xml:space="preserve"> Синтаксис. Культура речи. Пунктуация.</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4E6214">
        <w:rPr>
          <w:rFonts w:ascii="Times New Roman" w:eastAsia="SchoolBookSanPin" w:hAnsi="Times New Roman"/>
          <w:sz w:val="28"/>
          <w:szCs w:val="28"/>
          <w:lang w:val="ru-RU"/>
        </w:rPr>
        <w:t>.</w:t>
      </w:r>
      <w:r w:rsidR="00DC676D">
        <w:rPr>
          <w:rFonts w:ascii="Times New Roman" w:eastAsia="SchoolBookSanPin" w:hAnsi="Times New Roman"/>
          <w:sz w:val="28"/>
          <w:szCs w:val="28"/>
          <w:lang w:val="ru-RU"/>
        </w:rPr>
        <w:t>1.</w:t>
      </w:r>
      <w:r w:rsidRPr="00CA4934" w:rsidR="004E621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8</w:t>
      </w:r>
      <w:r w:rsidRPr="00CA4934" w:rsidR="004E6214">
        <w:rPr>
          <w:rFonts w:ascii="Times New Roman" w:eastAsia="SchoolBookSanPin" w:hAnsi="Times New Roman"/>
          <w:sz w:val="28"/>
          <w:szCs w:val="28"/>
          <w:lang w:val="ru-RU"/>
        </w:rPr>
        <w:t>.</w:t>
      </w:r>
      <w:r w:rsidRPr="00CA4934" w:rsidR="005E68A5">
        <w:rPr>
          <w:rFonts w:ascii="Times New Roman" w:eastAsia="SchoolBookSanPin" w:hAnsi="Times New Roman"/>
          <w:sz w:val="28"/>
          <w:szCs w:val="28"/>
          <w:lang w:val="ru-RU"/>
        </w:rPr>
        <w:t>6</w:t>
      </w:r>
      <w:r w:rsidRPr="00CA4934" w:rsidR="004E6214">
        <w:rPr>
          <w:rFonts w:ascii="Times New Roman" w:eastAsia="SchoolBookSanPin" w:hAnsi="Times New Roman"/>
          <w:sz w:val="28"/>
          <w:szCs w:val="28"/>
          <w:lang w:val="ru-RU"/>
        </w:rPr>
        <w:t>. </w:t>
      </w:r>
      <w:r w:rsidRPr="00CA4934">
        <w:rPr>
          <w:rFonts w:ascii="Times New Roman" w:eastAsia="SchoolBookSanPin" w:hAnsi="Times New Roman"/>
          <w:bCs/>
          <w:sz w:val="28"/>
          <w:szCs w:val="28"/>
          <w:lang w:val="ru-RU"/>
        </w:rPr>
        <w:t>Сложносочинённое предложение</w:t>
      </w:r>
      <w:r w:rsidRPr="00CA4934" w:rsidR="003D18B4">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основные средства синтаксической связи между частями сложного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сложные предложения с разными видами связи, бессоюзные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союзные предложения (сложносочинённые и сложноподчинённые).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сложносочинённое предложение, его строение, смысловое, структурное и интонационное единство частей сложного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смысловые отношения между частями сложносочинённого предложения, интонационные особенности сложносочинённых предложений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разными типами смысловых отношений между частями.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Понимать особенности употребления сложносочинённых предложений в речи.</w:t>
      </w:r>
    </w:p>
    <w:p w:rsidR="00D67B9C" w:rsidRPr="00CA4934" w:rsidP="00614A64">
      <w:pPr>
        <w:spacing w:after="0"/>
        <w:ind w:firstLine="709"/>
        <w:jc w:val="both"/>
        <w:rPr>
          <w:rFonts w:ascii="Times New Roman" w:eastAsia="SchoolBookSanPin" w:hAnsi="Times New Roman"/>
          <w:sz w:val="28"/>
          <w:szCs w:val="28"/>
          <w:lang w:val="ru-RU"/>
        </w:rPr>
      </w:pPr>
      <w:r w:rsidRPr="00CA4934" w:rsidR="004F0F31">
        <w:rPr>
          <w:rFonts w:ascii="Times New Roman" w:eastAsia="SchoolBookSanPin" w:hAnsi="Times New Roman"/>
          <w:position w:val="1"/>
          <w:sz w:val="28"/>
          <w:szCs w:val="28"/>
          <w:lang w:val="ru-RU"/>
        </w:rPr>
        <w:t>Соблюдать</w:t>
      </w:r>
      <w:r w:rsidRPr="00CA4934">
        <w:rPr>
          <w:rFonts w:ascii="Times New Roman" w:eastAsia="SchoolBookSanPin" w:hAnsi="Times New Roman"/>
          <w:position w:val="1"/>
          <w:sz w:val="28"/>
          <w:szCs w:val="28"/>
          <w:lang w:val="ru-RU"/>
        </w:rPr>
        <w:t xml:space="preserve"> основные нормы построения сложносочинённого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Понимать явления грамматической синонимии сложносочинённых предложений и простых предложений с однородными членами</w:t>
      </w:r>
      <w:r w:rsidRPr="00CA4934" w:rsidR="004E621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использовать соответствующие конструкции в речи.</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Проводить синтаксический и пунктуационный анализ сложносочинённых предложений.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Применять </w:t>
      </w:r>
      <w:r w:rsidRPr="00CA4934" w:rsidR="004F0F31">
        <w:rPr>
          <w:rFonts w:ascii="Times New Roman" w:eastAsia="SchoolBookSanPin" w:hAnsi="Times New Roman"/>
          <w:sz w:val="28"/>
          <w:szCs w:val="28"/>
          <w:lang w:val="ru-RU"/>
        </w:rPr>
        <w:t>правила</w:t>
      </w:r>
      <w:r w:rsidRPr="00CA4934">
        <w:rPr>
          <w:rFonts w:ascii="Times New Roman" w:eastAsia="SchoolBookSanPin" w:hAnsi="Times New Roman"/>
          <w:sz w:val="28"/>
          <w:szCs w:val="28"/>
          <w:lang w:val="ru-RU"/>
        </w:rPr>
        <w:t xml:space="preserve"> постановки знаков препинания в сложносочинённых предложениях.</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C477E4">
        <w:rPr>
          <w:rFonts w:ascii="Times New Roman" w:eastAsia="SchoolBookSanPin" w:hAnsi="Times New Roman"/>
          <w:sz w:val="28"/>
          <w:szCs w:val="28"/>
          <w:lang w:val="ru-RU"/>
        </w:rPr>
        <w:t>.</w:t>
      </w:r>
      <w:r w:rsidR="00DC676D">
        <w:rPr>
          <w:rFonts w:ascii="Times New Roman" w:eastAsia="SchoolBookSanPin" w:hAnsi="Times New Roman"/>
          <w:sz w:val="28"/>
          <w:szCs w:val="28"/>
          <w:lang w:val="ru-RU"/>
        </w:rPr>
        <w:t>1.</w:t>
      </w:r>
      <w:r w:rsidRPr="00CA4934" w:rsidR="00C477E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8</w:t>
      </w:r>
      <w:r w:rsidRPr="00CA4934" w:rsidR="00C477E4">
        <w:rPr>
          <w:rFonts w:ascii="Times New Roman" w:eastAsia="SchoolBookSanPin" w:hAnsi="Times New Roman"/>
          <w:sz w:val="28"/>
          <w:szCs w:val="28"/>
          <w:lang w:val="ru-RU"/>
        </w:rPr>
        <w:t>.</w:t>
      </w:r>
      <w:r w:rsidRPr="00CA4934" w:rsidR="004F0F31">
        <w:rPr>
          <w:rFonts w:ascii="Times New Roman" w:eastAsia="SchoolBookSanPin" w:hAnsi="Times New Roman"/>
          <w:sz w:val="28"/>
          <w:szCs w:val="28"/>
          <w:lang w:val="ru-RU"/>
        </w:rPr>
        <w:t>7</w:t>
      </w:r>
      <w:r w:rsidRPr="00CA4934" w:rsidR="00C477E4">
        <w:rPr>
          <w:rFonts w:ascii="Times New Roman" w:eastAsia="SchoolBookSanPin" w:hAnsi="Times New Roman"/>
          <w:sz w:val="28"/>
          <w:szCs w:val="28"/>
          <w:lang w:val="ru-RU"/>
        </w:rPr>
        <w:t>. </w:t>
      </w:r>
      <w:r w:rsidRPr="00CA4934">
        <w:rPr>
          <w:rFonts w:ascii="Times New Roman" w:eastAsia="SchoolBookSanPin" w:hAnsi="Times New Roman"/>
          <w:bCs/>
          <w:position w:val="1"/>
          <w:sz w:val="28"/>
          <w:szCs w:val="28"/>
          <w:lang w:val="ru-RU"/>
        </w:rPr>
        <w:t>Сложноподчинённое предложение</w:t>
      </w:r>
      <w:r w:rsidRPr="00CA4934" w:rsidR="003D18B4">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сложноподчинённые предложения, выделять главную</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придаточную части предложения, средства связи частей сложноподчинённого предложения.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подчинительные союзы и союзные слова.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виды сложноподчинённых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сложноподчинённые предложения с несколькими придаточными, сложноподчинённые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однородное, неоднородное и последовательное подчинение придаточных частей.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Понимать явления грамматической синонимии сложноподчинённых предложений и простых предложений с обособленными членами</w:t>
      </w:r>
      <w:r w:rsidRPr="00CA4934" w:rsidR="00C477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использовать соответствующие конструкции в речи.</w:t>
      </w:r>
    </w:p>
    <w:p w:rsidR="004F0F31"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Соблюдать</w:t>
      </w:r>
      <w:r w:rsidRPr="00CA4934" w:rsidR="00D67B9C">
        <w:rPr>
          <w:rFonts w:ascii="Times New Roman" w:eastAsia="SchoolBookSanPin" w:hAnsi="Times New Roman"/>
          <w:position w:val="1"/>
          <w:sz w:val="28"/>
          <w:szCs w:val="28"/>
          <w:lang w:val="ru-RU"/>
        </w:rPr>
        <w:t xml:space="preserve"> основные нормы построения сложноподчинённого предложения</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sidR="004F0F31">
        <w:rPr>
          <w:rFonts w:ascii="Times New Roman" w:eastAsia="SchoolBookSanPin" w:hAnsi="Times New Roman"/>
          <w:position w:val="1"/>
          <w:sz w:val="28"/>
          <w:szCs w:val="28"/>
          <w:lang w:val="ru-RU"/>
        </w:rPr>
        <w:t>Понимать</w:t>
      </w:r>
      <w:r w:rsidRPr="00CA4934">
        <w:rPr>
          <w:rFonts w:ascii="Times New Roman" w:eastAsia="SchoolBookSanPin" w:hAnsi="Times New Roman"/>
          <w:position w:val="1"/>
          <w:sz w:val="28"/>
          <w:szCs w:val="28"/>
          <w:lang w:val="ru-RU"/>
        </w:rPr>
        <w:t xml:space="preserve"> особенности употребления сложноподчинённых предложений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синтаксический и пунктуационный анализ сложноподчинённых предложений.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нормы построения сложноподчинённых предложений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w:t>
      </w:r>
      <w:r w:rsidRPr="00CA4934" w:rsidR="00767032">
        <w:rPr>
          <w:rFonts w:ascii="Times New Roman" w:eastAsia="SchoolBookSanPin" w:hAnsi="Times New Roman"/>
          <w:position w:val="1"/>
          <w:sz w:val="28"/>
          <w:szCs w:val="28"/>
          <w:lang w:val="ru-RU"/>
        </w:rPr>
        <w:t xml:space="preserve">правила </w:t>
      </w:r>
      <w:r w:rsidRPr="00CA4934">
        <w:rPr>
          <w:rFonts w:ascii="Times New Roman" w:eastAsia="SchoolBookSanPin" w:hAnsi="Times New Roman"/>
          <w:position w:val="1"/>
          <w:sz w:val="28"/>
          <w:szCs w:val="28"/>
          <w:lang w:val="ru-RU"/>
        </w:rPr>
        <w:t>постановки знаков препинания в них.</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00DC676D">
        <w:rPr>
          <w:rFonts w:ascii="Times New Roman" w:eastAsia="SchoolBookSanPin" w:hAnsi="Times New Roman"/>
          <w:sz w:val="28"/>
          <w:szCs w:val="28"/>
          <w:lang w:val="ru-RU"/>
        </w:rPr>
        <w:t>.1</w:t>
      </w:r>
      <w:r w:rsidRPr="00CA4934" w:rsidR="00C477E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8</w:t>
      </w:r>
      <w:r w:rsidRPr="00CA4934" w:rsidR="00C477E4">
        <w:rPr>
          <w:rFonts w:ascii="Times New Roman" w:eastAsia="SchoolBookSanPin" w:hAnsi="Times New Roman"/>
          <w:sz w:val="28"/>
          <w:szCs w:val="28"/>
          <w:lang w:val="ru-RU"/>
        </w:rPr>
        <w:t>.</w:t>
      </w:r>
      <w:r w:rsidRPr="00CA4934" w:rsidR="004F0F31">
        <w:rPr>
          <w:rFonts w:ascii="Times New Roman" w:eastAsia="SchoolBookSanPin" w:hAnsi="Times New Roman"/>
          <w:sz w:val="28"/>
          <w:szCs w:val="28"/>
          <w:lang w:val="ru-RU"/>
        </w:rPr>
        <w:t>8</w:t>
      </w:r>
      <w:r w:rsidRPr="00CA4934" w:rsidR="00C477E4">
        <w:rPr>
          <w:rFonts w:ascii="Times New Roman" w:eastAsia="SchoolBookSanPin" w:hAnsi="Times New Roman"/>
          <w:sz w:val="28"/>
          <w:szCs w:val="28"/>
          <w:lang w:val="ru-RU"/>
        </w:rPr>
        <w:t>. </w:t>
      </w:r>
      <w:r w:rsidRPr="00CA4934">
        <w:rPr>
          <w:rFonts w:ascii="Times New Roman" w:eastAsia="SchoolBookSanPin" w:hAnsi="Times New Roman"/>
          <w:bCs/>
          <w:position w:val="1"/>
          <w:sz w:val="28"/>
          <w:szCs w:val="28"/>
          <w:lang w:val="ru-RU"/>
        </w:rPr>
        <w:t>Бессоюзное сложное предложение</w:t>
      </w:r>
      <w:r w:rsidRPr="00CA4934" w:rsidR="003D18B4">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смысловые отношения между частями бессоюзного сложного предложения, интонационное и пунктуационное выражение этих отношений.</w:t>
      </w:r>
    </w:p>
    <w:p w:rsidR="004F0F31"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Соблюдать</w:t>
      </w:r>
      <w:r w:rsidRPr="00CA4934" w:rsidR="00D67B9C">
        <w:rPr>
          <w:rFonts w:ascii="Times New Roman" w:eastAsia="SchoolBookSanPin" w:hAnsi="Times New Roman"/>
          <w:position w:val="1"/>
          <w:sz w:val="28"/>
          <w:szCs w:val="28"/>
          <w:lang w:val="ru-RU"/>
        </w:rPr>
        <w:t xml:space="preserve"> основные грамматические нормы построения бессоюзного сложного предложения</w:t>
      </w:r>
      <w:r w:rsidRPr="00CA4934">
        <w:rPr>
          <w:rFonts w:ascii="Times New Roman" w:eastAsia="SchoolBookSanPin" w:hAnsi="Times New Roman"/>
          <w:position w:val="1"/>
          <w:sz w:val="28"/>
          <w:szCs w:val="28"/>
          <w:lang w:val="ru-RU"/>
        </w:rPr>
        <w:t xml:space="preserve">. </w:t>
      </w:r>
    </w:p>
    <w:p w:rsidR="00D67B9C" w:rsidRPr="00CA4934" w:rsidP="00614A64">
      <w:pPr>
        <w:spacing w:after="0"/>
        <w:ind w:firstLine="709"/>
        <w:jc w:val="both"/>
        <w:rPr>
          <w:rFonts w:ascii="Times New Roman" w:eastAsia="SchoolBookSanPin" w:hAnsi="Times New Roman"/>
          <w:sz w:val="28"/>
          <w:szCs w:val="28"/>
          <w:lang w:val="ru-RU"/>
        </w:rPr>
      </w:pPr>
      <w:r w:rsidRPr="00CA4934" w:rsidR="004F0F31">
        <w:rPr>
          <w:rFonts w:ascii="Times New Roman" w:eastAsia="SchoolBookSanPin" w:hAnsi="Times New Roman"/>
          <w:position w:val="1"/>
          <w:sz w:val="28"/>
          <w:szCs w:val="28"/>
          <w:lang w:val="ru-RU"/>
        </w:rPr>
        <w:t>Понимать</w:t>
      </w:r>
      <w:r w:rsidRPr="00CA4934">
        <w:rPr>
          <w:rFonts w:ascii="Times New Roman" w:eastAsia="SchoolBookSanPin" w:hAnsi="Times New Roman"/>
          <w:position w:val="1"/>
          <w:sz w:val="28"/>
          <w:szCs w:val="28"/>
          <w:lang w:val="ru-RU"/>
        </w:rPr>
        <w:t xml:space="preserve"> особенности употребления бессоюзных сложных предложений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речи.</w:t>
      </w:r>
      <w:r w:rsidRPr="00CA4934" w:rsidR="004F0F31">
        <w:rPr>
          <w:rFonts w:ascii="Times New Roman" w:eastAsia="SchoolBookSanPin" w:hAnsi="Times New Roman"/>
          <w:position w:val="1"/>
          <w:sz w:val="28"/>
          <w:szCs w:val="28"/>
          <w:lang w:val="ru-RU"/>
        </w:rPr>
        <w:t xml:space="preserve">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синтаксический и пунктуационный анализ бессоюзных сложных предложений.</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Выявлять грамматическую синонимию бессоюзных сложных предложений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союзных сложных предложений, использовать соответствующие конструкции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речи</w:t>
      </w:r>
      <w:r w:rsidRPr="00CA4934" w:rsidR="00C477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применять </w:t>
      </w:r>
      <w:r w:rsidRPr="00CA4934" w:rsidR="004F0F31">
        <w:rPr>
          <w:rFonts w:ascii="Times New Roman" w:eastAsia="SchoolBookSanPin" w:hAnsi="Times New Roman"/>
          <w:position w:val="1"/>
          <w:sz w:val="28"/>
          <w:szCs w:val="28"/>
          <w:lang w:val="ru-RU"/>
        </w:rPr>
        <w:t>правила</w:t>
      </w:r>
      <w:r w:rsidRPr="00CA4934">
        <w:rPr>
          <w:rFonts w:ascii="Times New Roman" w:eastAsia="SchoolBookSanPin" w:hAnsi="Times New Roman"/>
          <w:position w:val="1"/>
          <w:sz w:val="28"/>
          <w:szCs w:val="28"/>
          <w:lang w:val="ru-RU"/>
        </w:rPr>
        <w:t xml:space="preserve"> постановки знаков препинания в бессоюзных сложных предложениях.</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C477E4">
        <w:rPr>
          <w:rFonts w:ascii="Times New Roman" w:eastAsia="SchoolBookSanPin" w:hAnsi="Times New Roman"/>
          <w:sz w:val="28"/>
          <w:szCs w:val="28"/>
          <w:lang w:val="ru-RU"/>
        </w:rPr>
        <w:t>.</w:t>
      </w:r>
      <w:r w:rsidR="00DC676D">
        <w:rPr>
          <w:rFonts w:ascii="Times New Roman" w:eastAsia="SchoolBookSanPin" w:hAnsi="Times New Roman"/>
          <w:sz w:val="28"/>
          <w:szCs w:val="28"/>
          <w:lang w:val="ru-RU"/>
        </w:rPr>
        <w:t>1.</w:t>
      </w:r>
      <w:r w:rsidRPr="00CA4934" w:rsidR="00C477E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8</w:t>
      </w:r>
      <w:r w:rsidRPr="00CA4934" w:rsidR="00C477E4">
        <w:rPr>
          <w:rFonts w:ascii="Times New Roman" w:eastAsia="SchoolBookSanPin" w:hAnsi="Times New Roman"/>
          <w:sz w:val="28"/>
          <w:szCs w:val="28"/>
          <w:lang w:val="ru-RU"/>
        </w:rPr>
        <w:t>.</w:t>
      </w:r>
      <w:r w:rsidRPr="00CA4934" w:rsidR="004F0F31">
        <w:rPr>
          <w:rFonts w:ascii="Times New Roman" w:eastAsia="SchoolBookSanPin" w:hAnsi="Times New Roman"/>
          <w:sz w:val="28"/>
          <w:szCs w:val="28"/>
          <w:lang w:val="ru-RU"/>
        </w:rPr>
        <w:t>9</w:t>
      </w:r>
      <w:r w:rsidRPr="00CA4934" w:rsidR="00C477E4">
        <w:rPr>
          <w:rFonts w:ascii="Times New Roman" w:eastAsia="SchoolBookSanPin" w:hAnsi="Times New Roman"/>
          <w:sz w:val="28"/>
          <w:szCs w:val="28"/>
          <w:lang w:val="ru-RU"/>
        </w:rPr>
        <w:t>. </w:t>
      </w:r>
      <w:r w:rsidRPr="00CA4934">
        <w:rPr>
          <w:rFonts w:ascii="Times New Roman" w:eastAsia="SchoolBookSanPin" w:hAnsi="Times New Roman"/>
          <w:bCs/>
          <w:sz w:val="28"/>
          <w:szCs w:val="28"/>
          <w:lang w:val="ru-RU"/>
        </w:rPr>
        <w:t>Сложные предложения с разными видами союзной и бессоюзной связи</w:t>
      </w:r>
      <w:r w:rsidRPr="00CA4934" w:rsidR="003D18B4">
        <w:rPr>
          <w:rFonts w:ascii="Times New Roman" w:eastAsia="SchoolBookSanPin" w:hAnsi="Times New Roman"/>
          <w:bCs/>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типы сложных предложений с разными видами связи.</w:t>
      </w:r>
    </w:p>
    <w:p w:rsidR="00D67B9C" w:rsidRPr="00CA4934" w:rsidP="00614A64">
      <w:pPr>
        <w:spacing w:after="0"/>
        <w:ind w:firstLine="709"/>
        <w:jc w:val="both"/>
        <w:rPr>
          <w:rFonts w:ascii="Times New Roman" w:eastAsia="SchoolBookSanPin" w:hAnsi="Times New Roman"/>
          <w:sz w:val="28"/>
          <w:szCs w:val="28"/>
          <w:lang w:val="ru-RU"/>
        </w:rPr>
      </w:pPr>
      <w:r w:rsidRPr="00CA4934" w:rsidR="004F0F31">
        <w:rPr>
          <w:rFonts w:ascii="Times New Roman" w:eastAsia="SchoolBookSanPin" w:hAnsi="Times New Roman"/>
          <w:sz w:val="28"/>
          <w:szCs w:val="28"/>
          <w:lang w:val="ru-RU"/>
        </w:rPr>
        <w:t xml:space="preserve">Соблюдать </w:t>
      </w:r>
      <w:r w:rsidRPr="00CA4934">
        <w:rPr>
          <w:rFonts w:ascii="Times New Roman" w:eastAsia="SchoolBookSanPin" w:hAnsi="Times New Roman"/>
          <w:sz w:val="28"/>
          <w:szCs w:val="28"/>
          <w:lang w:val="ru-RU"/>
        </w:rPr>
        <w:t>основные нормы построения сложных предложений с разными видами связи.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Употреблять сложные предложения с разными видами связи в речи.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синтаксический и пунктуационный анализ сложных предложений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разными видами связи.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правила постановки знаков препинания в сложных предложениях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разными видами связи.</w:t>
      </w:r>
    </w:p>
    <w:p w:rsidR="00D67B9C" w:rsidRPr="00CA4934" w:rsidP="00614A64">
      <w:pPr>
        <w:spacing w:after="0"/>
        <w:ind w:firstLine="709"/>
        <w:jc w:val="both"/>
        <w:rPr>
          <w:rFonts w:ascii="Times New Roman" w:eastAsia="SchoolBookSanPin" w:hAnsi="Times New Roman"/>
          <w:sz w:val="28"/>
          <w:szCs w:val="28"/>
          <w:lang w:val="ru-RU"/>
        </w:rPr>
      </w:pPr>
      <w:r w:rsidR="007E2BC6">
        <w:rPr>
          <w:rFonts w:ascii="Times New Roman" w:eastAsia="SchoolBookSanPin" w:hAnsi="Times New Roman"/>
          <w:sz w:val="28"/>
          <w:szCs w:val="28"/>
          <w:lang w:val="ru-RU"/>
        </w:rPr>
        <w:t>2.1</w:t>
      </w:r>
      <w:r w:rsidRPr="00CA4934" w:rsidR="00C477E4">
        <w:rPr>
          <w:rFonts w:ascii="Times New Roman" w:eastAsia="SchoolBookSanPin" w:hAnsi="Times New Roman"/>
          <w:sz w:val="28"/>
          <w:szCs w:val="28"/>
          <w:lang w:val="ru-RU"/>
        </w:rPr>
        <w:t>.</w:t>
      </w:r>
      <w:r w:rsidR="00DC676D">
        <w:rPr>
          <w:rFonts w:ascii="Times New Roman" w:eastAsia="SchoolBookSanPin" w:hAnsi="Times New Roman"/>
          <w:sz w:val="28"/>
          <w:szCs w:val="28"/>
          <w:lang w:val="ru-RU"/>
        </w:rPr>
        <w:t>1.</w:t>
      </w:r>
      <w:r w:rsidRPr="00CA4934" w:rsidR="00C477E4">
        <w:rPr>
          <w:rFonts w:ascii="Times New Roman" w:eastAsia="SchoolBookSanPin" w:hAnsi="Times New Roman"/>
          <w:sz w:val="28"/>
          <w:szCs w:val="28"/>
          <w:lang w:val="ru-RU"/>
        </w:rPr>
        <w:t>11.</w:t>
      </w:r>
      <w:r w:rsidRPr="00CA4934" w:rsidR="00CD185B">
        <w:rPr>
          <w:rFonts w:ascii="Times New Roman" w:eastAsia="SchoolBookSanPin" w:hAnsi="Times New Roman"/>
          <w:sz w:val="28"/>
          <w:szCs w:val="28"/>
          <w:lang w:val="ru-RU"/>
        </w:rPr>
        <w:t>8</w:t>
      </w:r>
      <w:r w:rsidRPr="00CA4934" w:rsidR="00C477E4">
        <w:rPr>
          <w:rFonts w:ascii="Times New Roman" w:eastAsia="SchoolBookSanPin" w:hAnsi="Times New Roman"/>
          <w:sz w:val="28"/>
          <w:szCs w:val="28"/>
          <w:lang w:val="ru-RU"/>
        </w:rPr>
        <w:t>.</w:t>
      </w:r>
      <w:r w:rsidRPr="00CA4934" w:rsidR="004F0F31">
        <w:rPr>
          <w:rFonts w:ascii="Times New Roman" w:eastAsia="SchoolBookSanPin" w:hAnsi="Times New Roman"/>
          <w:sz w:val="28"/>
          <w:szCs w:val="28"/>
          <w:lang w:val="ru-RU"/>
        </w:rPr>
        <w:t>10</w:t>
      </w:r>
      <w:r w:rsidRPr="00CA4934" w:rsidR="00C477E4">
        <w:rPr>
          <w:rFonts w:ascii="Times New Roman" w:eastAsia="SchoolBookSanPin" w:hAnsi="Times New Roman"/>
          <w:sz w:val="28"/>
          <w:szCs w:val="28"/>
          <w:lang w:val="ru-RU"/>
        </w:rPr>
        <w:t>. </w:t>
      </w:r>
      <w:r w:rsidRPr="00CA4934">
        <w:rPr>
          <w:rFonts w:ascii="Times New Roman" w:eastAsia="SchoolBookSanPin" w:hAnsi="Times New Roman"/>
          <w:bCs/>
          <w:position w:val="1"/>
          <w:sz w:val="28"/>
          <w:szCs w:val="28"/>
          <w:lang w:val="ru-RU"/>
        </w:rPr>
        <w:t>Прямая и косвенная речь</w:t>
      </w:r>
      <w:r w:rsidRPr="00CA4934" w:rsidR="003D18B4">
        <w:rPr>
          <w:rFonts w:ascii="Times New Roman" w:eastAsia="SchoolBookSanPin" w:hAnsi="Times New Roman"/>
          <w:bCs/>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прямую и косвенную речь; выявлять синонимию предложений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прямой и косвенной речью.</w:t>
      </w:r>
    </w:p>
    <w:p w:rsidR="00D67B9C" w:rsidRPr="00CA4934" w:rsidP="00614A64">
      <w:pPr>
        <w:spacing w:after="0"/>
        <w:ind w:firstLine="709"/>
        <w:jc w:val="both"/>
        <w:rPr>
          <w:rFonts w:ascii="Times New Roman" w:eastAsia="SchoolBookSanPin" w:hAnsi="Times New Roman"/>
          <w:sz w:val="28"/>
          <w:szCs w:val="28"/>
          <w:lang w:val="ru-RU"/>
        </w:rPr>
      </w:pPr>
      <w:r w:rsidRPr="00CA4934" w:rsidR="00430920">
        <w:rPr>
          <w:rFonts w:ascii="Times New Roman" w:eastAsia="SchoolBookSanPin" w:hAnsi="Times New Roman"/>
          <w:position w:val="1"/>
          <w:sz w:val="28"/>
          <w:szCs w:val="28"/>
          <w:lang w:val="ru-RU"/>
        </w:rPr>
        <w:t>Ц</w:t>
      </w:r>
      <w:r w:rsidRPr="00CA4934">
        <w:rPr>
          <w:rFonts w:ascii="Times New Roman" w:eastAsia="SchoolBookSanPin" w:hAnsi="Times New Roman"/>
          <w:position w:val="1"/>
          <w:sz w:val="28"/>
          <w:szCs w:val="28"/>
          <w:lang w:val="ru-RU"/>
        </w:rPr>
        <w:t>итировать и применять разные способы включения цитат</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высказывание.</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sidR="004F0F31">
        <w:rPr>
          <w:rFonts w:ascii="Times New Roman" w:eastAsia="SchoolBookSanPin" w:hAnsi="Times New Roman"/>
          <w:position w:val="1"/>
          <w:sz w:val="28"/>
          <w:szCs w:val="28"/>
          <w:lang w:val="ru-RU"/>
        </w:rPr>
        <w:t xml:space="preserve">Соблюдать основные нормы </w:t>
      </w:r>
      <w:r w:rsidRPr="00CA4934">
        <w:rPr>
          <w:rFonts w:ascii="Times New Roman" w:eastAsia="SchoolBookSanPin" w:hAnsi="Times New Roman"/>
          <w:position w:val="1"/>
          <w:sz w:val="28"/>
          <w:szCs w:val="28"/>
          <w:lang w:val="ru-RU"/>
        </w:rPr>
        <w:t>построения предложений с прямой и косвенной речью, при цитировании.</w:t>
      </w:r>
    </w:p>
    <w:p w:rsidR="007E2BC6" w:rsidP="00614A64">
      <w:pPr>
        <w:spacing w:after="0"/>
        <w:ind w:firstLine="709"/>
        <w:jc w:val="both"/>
        <w:rPr>
          <w:rFonts w:ascii="Times New Roman" w:hAnsi="Times New Roman"/>
          <w:sz w:val="28"/>
          <w:szCs w:val="28"/>
          <w:lang w:val="ru-RU"/>
        </w:rPr>
      </w:pPr>
      <w:r w:rsidRPr="00CA4934" w:rsidR="004F0F31">
        <w:rPr>
          <w:rFonts w:ascii="Times New Roman" w:hAnsi="Times New Roman"/>
          <w:sz w:val="28"/>
          <w:szCs w:val="28"/>
          <w:lang w:val="ru-RU"/>
        </w:rPr>
        <w:t>Применять правила постановки знаков препинания в предложениях с прямой и</w:t>
      </w:r>
      <w:r w:rsidRPr="00CA4934" w:rsidR="00B32708">
        <w:rPr>
          <w:rFonts w:ascii="Times New Roman" w:hAnsi="Times New Roman"/>
          <w:sz w:val="28"/>
          <w:szCs w:val="28"/>
          <w:lang w:val="ru-RU"/>
        </w:rPr>
        <w:t xml:space="preserve"> </w:t>
      </w:r>
      <w:r w:rsidRPr="00CA4934" w:rsidR="004F0F31">
        <w:rPr>
          <w:rFonts w:ascii="Times New Roman" w:hAnsi="Times New Roman"/>
          <w:sz w:val="28"/>
          <w:szCs w:val="28"/>
          <w:lang w:val="ru-RU"/>
        </w:rPr>
        <w:t>косвенной речью, при цитировании.</w:t>
      </w:r>
    </w:p>
    <w:p w:rsidR="00C477E4" w:rsidRPr="007E2BC6" w:rsidP="00614A64">
      <w:pPr>
        <w:spacing w:after="0"/>
        <w:ind w:firstLine="709"/>
        <w:jc w:val="both"/>
        <w:rPr>
          <w:rFonts w:ascii="Times New Roman" w:eastAsia="SchoolBookSanPin" w:hAnsi="Times New Roman"/>
          <w:b/>
          <w:position w:val="1"/>
          <w:sz w:val="28"/>
          <w:szCs w:val="28"/>
          <w:lang w:val="ru-RU"/>
        </w:rPr>
      </w:pPr>
      <w:r w:rsidRPr="007E2BC6" w:rsidR="007E2BC6">
        <w:rPr>
          <w:rFonts w:ascii="Times New Roman" w:eastAsia="SchoolBookSanPin" w:hAnsi="Times New Roman"/>
          <w:b/>
          <w:position w:val="1"/>
          <w:sz w:val="28"/>
          <w:szCs w:val="28"/>
          <w:lang w:val="ru-RU"/>
        </w:rPr>
        <w:t>2.</w:t>
      </w:r>
      <w:r w:rsidR="007E2BC6">
        <w:rPr>
          <w:rFonts w:ascii="Times New Roman" w:eastAsia="SchoolBookSanPin" w:hAnsi="Times New Roman"/>
          <w:b/>
          <w:position w:val="1"/>
          <w:sz w:val="28"/>
          <w:szCs w:val="28"/>
          <w:lang w:val="ru-RU"/>
        </w:rPr>
        <w:t>1.</w:t>
      </w:r>
      <w:r w:rsidRPr="007E2BC6" w:rsidR="007E2BC6">
        <w:rPr>
          <w:rFonts w:ascii="Times New Roman" w:eastAsia="SchoolBookSanPin" w:hAnsi="Times New Roman"/>
          <w:b/>
          <w:position w:val="1"/>
          <w:sz w:val="28"/>
          <w:szCs w:val="28"/>
          <w:lang w:val="ru-RU"/>
        </w:rPr>
        <w:t xml:space="preserve">2. </w:t>
      </w:r>
      <w:r w:rsidRPr="007E2BC6">
        <w:rPr>
          <w:rFonts w:ascii="Times New Roman" w:eastAsia="SchoolBookSanPin" w:hAnsi="Times New Roman"/>
          <w:b/>
          <w:position w:val="1"/>
          <w:sz w:val="28"/>
          <w:szCs w:val="28"/>
          <w:lang w:val="ru-RU"/>
        </w:rPr>
        <w:t>Федеральная рабочая программа по</w:t>
      </w:r>
      <w:r w:rsidRPr="007E2BC6" w:rsidR="007E2BC6">
        <w:rPr>
          <w:rFonts w:ascii="Times New Roman" w:eastAsia="SchoolBookSanPin" w:hAnsi="Times New Roman"/>
          <w:b/>
          <w:position w:val="1"/>
          <w:sz w:val="28"/>
          <w:szCs w:val="28"/>
          <w:lang w:val="ru-RU"/>
        </w:rPr>
        <w:t xml:space="preserve"> учебному предмету «Литература»</w:t>
      </w:r>
    </w:p>
    <w:p w:rsidR="00C477E4" w:rsidRPr="00CA4934" w:rsidP="00614A64">
      <w:pPr>
        <w:spacing w:after="0"/>
        <w:ind w:firstLine="709"/>
        <w:jc w:val="both"/>
        <w:rPr>
          <w:rFonts w:ascii="Times New Roman" w:eastAsia="SchoolBookSanPin" w:hAnsi="Times New Roman"/>
          <w:sz w:val="28"/>
          <w:szCs w:val="28"/>
          <w:lang w:val="ru-RU"/>
        </w:rPr>
      </w:pPr>
      <w:r w:rsidR="00C702E5">
        <w:rPr>
          <w:rFonts w:ascii="Times New Roman" w:eastAsia="SchoolBookSanPin" w:hAnsi="Times New Roman"/>
          <w:position w:val="1"/>
          <w:sz w:val="28"/>
          <w:szCs w:val="28"/>
          <w:lang w:val="ru-RU"/>
        </w:rPr>
        <w:t>2</w:t>
      </w:r>
      <w:r w:rsidR="00DC676D">
        <w:rPr>
          <w:rFonts w:ascii="Times New Roman" w:eastAsia="SchoolBookSanPin" w:hAnsi="Times New Roman"/>
          <w:position w:val="1"/>
          <w:sz w:val="28"/>
          <w:szCs w:val="28"/>
          <w:lang w:val="ru-RU"/>
        </w:rPr>
        <w:t>.</w:t>
      </w:r>
      <w:r w:rsidR="00C702E5">
        <w:rPr>
          <w:rFonts w:ascii="Times New Roman" w:eastAsia="SchoolBookSanPin" w:hAnsi="Times New Roman"/>
          <w:position w:val="1"/>
          <w:sz w:val="28"/>
          <w:szCs w:val="28"/>
          <w:lang w:val="ru-RU"/>
        </w:rPr>
        <w:t>1.</w:t>
      </w:r>
      <w:r w:rsidR="00DC676D">
        <w:rPr>
          <w:rFonts w:ascii="Times New Roman" w:eastAsia="SchoolBookSanPin" w:hAnsi="Times New Roman"/>
          <w:position w:val="1"/>
          <w:sz w:val="28"/>
          <w:szCs w:val="28"/>
          <w:lang w:val="ru-RU"/>
        </w:rPr>
        <w:t>2</w:t>
      </w:r>
      <w:r w:rsidRPr="007E2BC6">
        <w:rPr>
          <w:rFonts w:ascii="Times New Roman" w:eastAsia="SchoolBookSanPin" w:hAnsi="Times New Roman"/>
          <w:position w:val="1"/>
          <w:sz w:val="28"/>
          <w:szCs w:val="28"/>
          <w:lang w:val="ru-RU"/>
        </w:rPr>
        <w:t>.1.</w:t>
      </w:r>
      <w:r w:rsidRPr="007E2BC6" w:rsidR="00127B73">
        <w:rPr>
          <w:rFonts w:ascii="Times New Roman" w:eastAsia="SchoolBookSanPin" w:hAnsi="Times New Roman"/>
          <w:position w:val="1"/>
          <w:sz w:val="28"/>
          <w:szCs w:val="28"/>
          <w:lang w:val="ru-RU"/>
        </w:rPr>
        <w:t> </w:t>
      </w:r>
      <w:r w:rsidRPr="007E2BC6">
        <w:rPr>
          <w:rFonts w:ascii="Times New Roman" w:eastAsia="SchoolBookSanPin" w:hAnsi="Times New Roman"/>
          <w:position w:val="1"/>
          <w:sz w:val="28"/>
          <w:szCs w:val="28"/>
          <w:lang w:val="ru-RU"/>
        </w:rPr>
        <w:t>Федеральная рабочая</w:t>
      </w:r>
      <w:r w:rsidRPr="00CA4934">
        <w:rPr>
          <w:rFonts w:ascii="Times New Roman" w:eastAsia="SchoolBookSanPin" w:hAnsi="Times New Roman"/>
          <w:sz w:val="28"/>
          <w:szCs w:val="28"/>
          <w:lang w:val="ru-RU"/>
        </w:rPr>
        <w:t xml:space="preserve"> программа по учебному предмету «Литература» (предметная область «Русский язык и литератур</w:t>
      </w:r>
      <w:r w:rsidRPr="00CA4934" w:rsidR="00EE0888">
        <w:rPr>
          <w:rFonts w:ascii="Times New Roman" w:eastAsia="SchoolBookSanPin" w:hAnsi="Times New Roman"/>
          <w:sz w:val="28"/>
          <w:szCs w:val="28"/>
          <w:lang w:val="ru-RU"/>
        </w:rPr>
        <w:t>а</w:t>
      </w:r>
      <w:r w:rsidRPr="00CA4934">
        <w:rPr>
          <w:rFonts w:ascii="Times New Roman" w:eastAsia="SchoolBookSanPin" w:hAnsi="Times New Roman"/>
          <w:sz w:val="28"/>
          <w:szCs w:val="28"/>
          <w:lang w:val="ru-RU"/>
        </w:rPr>
        <w:t>») (далее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соответственно – программа по литературе, литература) включает пояснительную записку, содержание обучения, планируемые результаты освоения программы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по </w:t>
      </w:r>
      <w:r w:rsidRPr="00CA4934" w:rsidR="00127B73">
        <w:rPr>
          <w:rFonts w:ascii="Times New Roman" w:eastAsia="SchoolBookSanPin" w:hAnsi="Times New Roman"/>
          <w:sz w:val="28"/>
          <w:szCs w:val="28"/>
          <w:lang w:val="ru-RU"/>
        </w:rPr>
        <w:t>литературе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127B73">
        <w:rPr>
          <w:rFonts w:ascii="Times New Roman" w:eastAsia="SchoolBookSanPin" w:hAnsi="Times New Roman"/>
          <w:sz w:val="28"/>
          <w:szCs w:val="28"/>
          <w:lang w:val="ru-RU"/>
        </w:rPr>
        <w:t>.2. </w:t>
      </w:r>
      <w:r w:rsidRPr="00CA4934" w:rsidR="002B095A">
        <w:rPr>
          <w:rFonts w:ascii="Times New Roman" w:eastAsia="OfficinaSansBoldITC" w:hAnsi="Times New Roman"/>
          <w:sz w:val="28"/>
          <w:szCs w:val="28"/>
          <w:lang w:val="ru-RU"/>
        </w:rPr>
        <w:t>Пояснительная записка</w:t>
      </w:r>
      <w:r w:rsidRPr="00CA4934" w:rsidR="00041B2F">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sidR="00244FF2">
        <w:rPr>
          <w:rFonts w:ascii="Times New Roman" w:eastAsia="SchoolBookSanPin" w:hAnsi="Times New Roman"/>
          <w:sz w:val="28"/>
          <w:szCs w:val="28"/>
          <w:lang w:val="ru-RU"/>
        </w:rPr>
        <w:t>20</w:t>
      </w:r>
      <w:r w:rsidRPr="00CA4934" w:rsidR="00127B73">
        <w:rPr>
          <w:rFonts w:ascii="Times New Roman" w:eastAsia="SchoolBookSanPin" w:hAnsi="Times New Roman"/>
          <w:sz w:val="28"/>
          <w:szCs w:val="28"/>
          <w:lang w:val="ru-RU"/>
        </w:rPr>
        <w:t xml:space="preserve">.2.1. Программа по литературе </w:t>
      </w:r>
      <w:r w:rsidRPr="00CA4934">
        <w:rPr>
          <w:rFonts w:ascii="Times New Roman" w:eastAsia="SchoolBookSanPin" w:hAnsi="Times New Roman"/>
          <w:sz w:val="28"/>
          <w:szCs w:val="28"/>
          <w:lang w:val="ru-RU"/>
        </w:rPr>
        <w:t>разработана с целью оказания методической помощи учителю литературы в создании рабочей програм</w:t>
      </w:r>
      <w:r w:rsidRPr="00CA4934" w:rsidR="00874203">
        <w:rPr>
          <w:rFonts w:ascii="Times New Roman" w:eastAsia="SchoolBookSanPin" w:hAnsi="Times New Roman"/>
          <w:sz w:val="28"/>
          <w:szCs w:val="28"/>
          <w:lang w:val="ru-RU"/>
        </w:rPr>
        <w:t>м</w:t>
      </w:r>
      <w:r w:rsidRPr="00CA4934">
        <w:rPr>
          <w:rFonts w:ascii="Times New Roman" w:eastAsia="SchoolBookSanPin" w:hAnsi="Times New Roman"/>
          <w:sz w:val="28"/>
          <w:szCs w:val="28"/>
          <w:lang w:val="ru-RU"/>
        </w:rPr>
        <w:t>ы по учебному предмету, ориентированной на современные тенденции в образовании и активные методики обучения.</w:t>
      </w:r>
    </w:p>
    <w:p w:rsidR="00127B73"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SchoolBookSanPin" w:hAnsi="Times New Roman"/>
          <w:sz w:val="28"/>
          <w:szCs w:val="28"/>
          <w:lang w:val="ru-RU"/>
        </w:rPr>
        <w:t xml:space="preserve">.2.2. Программа по литературе </w:t>
      </w:r>
      <w:r w:rsidRPr="00CA4934" w:rsidR="00D67B9C">
        <w:rPr>
          <w:rFonts w:ascii="Times New Roman" w:eastAsia="SchoolBookSanPin" w:hAnsi="Times New Roman"/>
          <w:sz w:val="28"/>
          <w:szCs w:val="28"/>
          <w:lang w:val="ru-RU"/>
        </w:rPr>
        <w:t>позволит учителю</w:t>
      </w:r>
      <w:r w:rsidRPr="00CA4934">
        <w:rPr>
          <w:rFonts w:ascii="Times New Roman" w:eastAsia="SchoolBookSanPin" w:hAnsi="Times New Roman"/>
          <w:sz w:val="28"/>
          <w:szCs w:val="28"/>
          <w:lang w:val="ru-RU"/>
        </w:rPr>
        <w:t>:</w:t>
      </w:r>
    </w:p>
    <w:p w:rsidR="00127B73"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реализовать в процессе преподавания литературы современные подходы</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 xml:space="preserve">к формированию личностных, метапредметных и предметных результатов обучения, сформулированных в ФГОС ООО; </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sz w:val="28"/>
          <w:szCs w:val="28"/>
          <w:lang w:val="ru-RU"/>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w:t>
      </w:r>
      <w:r w:rsidRPr="00CA4934" w:rsidR="00127B73">
        <w:rPr>
          <w:rFonts w:ascii="Times New Roman" w:eastAsia="SchoolBookSanPin" w:hAnsi="Times New Roman"/>
          <w:sz w:val="28"/>
          <w:szCs w:val="28"/>
          <w:lang w:val="ru-RU"/>
        </w:rPr>
        <w:t xml:space="preserve">в соответствии с ФГОС ООО, </w:t>
      </w:r>
      <w:r w:rsidRPr="00CA4934" w:rsidR="00127B73">
        <w:rPr>
          <w:rFonts w:ascii="Times New Roman" w:eastAsia="SchoolBookSanPin" w:hAnsi="Times New Roman"/>
          <w:position w:val="1"/>
          <w:sz w:val="28"/>
          <w:szCs w:val="28"/>
          <w:lang w:val="ru-RU"/>
        </w:rPr>
        <w:t>федеральной</w:t>
      </w:r>
      <w:r w:rsidRPr="00CA4934">
        <w:rPr>
          <w:rFonts w:ascii="Times New Roman" w:eastAsia="SchoolBookSanPin" w:hAnsi="Times New Roman"/>
          <w:position w:val="1"/>
          <w:sz w:val="28"/>
          <w:szCs w:val="28"/>
          <w:lang w:val="ru-RU"/>
        </w:rPr>
        <w:t xml:space="preserve"> </w:t>
      </w:r>
      <w:r w:rsidRPr="00CA4934" w:rsidR="009C0C1D">
        <w:rPr>
          <w:rFonts w:ascii="Times New Roman" w:eastAsia="SchoolBookSanPin" w:hAnsi="Times New Roman"/>
          <w:position w:val="1"/>
          <w:sz w:val="28"/>
          <w:szCs w:val="28"/>
          <w:lang w:val="ru-RU"/>
        </w:rPr>
        <w:t xml:space="preserve">рабочей </w:t>
      </w:r>
      <w:r w:rsidRPr="00CA4934">
        <w:rPr>
          <w:rFonts w:ascii="Times New Roman" w:eastAsia="SchoolBookSanPin" w:hAnsi="Times New Roman"/>
          <w:position w:val="1"/>
          <w:sz w:val="28"/>
          <w:szCs w:val="28"/>
          <w:lang w:val="ru-RU"/>
        </w:rPr>
        <w:t>программой воспитания.</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127B73">
        <w:rPr>
          <w:rFonts w:ascii="Times New Roman" w:eastAsia="SchoolBookSanPin" w:hAnsi="Times New Roman"/>
          <w:sz w:val="28"/>
          <w:szCs w:val="28"/>
          <w:lang w:val="ru-RU"/>
        </w:rPr>
        <w:t>.2.3. </w:t>
      </w:r>
      <w:r w:rsidRPr="00CA4934">
        <w:rPr>
          <w:rFonts w:ascii="Times New Roman" w:eastAsia="SchoolBookSanPin" w:hAnsi="Times New Roman"/>
          <w:position w:val="1"/>
          <w:sz w:val="28"/>
          <w:szCs w:val="28"/>
          <w:lang w:val="ru-RU"/>
        </w:rPr>
        <w:t xml:space="preserve">Личностные и метапредметные результаты </w:t>
      </w:r>
      <w:r w:rsidRPr="00CA4934" w:rsidR="00127B73">
        <w:rPr>
          <w:rFonts w:ascii="Times New Roman" w:eastAsia="SchoolBookSanPin" w:hAnsi="Times New Roman"/>
          <w:position w:val="1"/>
          <w:sz w:val="28"/>
          <w:szCs w:val="28"/>
          <w:lang w:val="ru-RU"/>
        </w:rPr>
        <w:t xml:space="preserve">в </w:t>
      </w:r>
      <w:r w:rsidRPr="00CA4934">
        <w:rPr>
          <w:rFonts w:ascii="Times New Roman" w:eastAsia="SchoolBookSanPin" w:hAnsi="Times New Roman"/>
          <w:position w:val="1"/>
          <w:sz w:val="28"/>
          <w:szCs w:val="28"/>
          <w:lang w:val="ru-RU"/>
        </w:rPr>
        <w:t xml:space="preserve">программе </w:t>
      </w:r>
      <w:r w:rsidRPr="00CA4934" w:rsidR="00127B73">
        <w:rPr>
          <w:rFonts w:ascii="Times New Roman" w:eastAsia="SchoolBookSanPin" w:hAnsi="Times New Roman"/>
          <w:position w:val="1"/>
          <w:sz w:val="28"/>
          <w:szCs w:val="28"/>
          <w:lang w:val="ru-RU"/>
        </w:rPr>
        <w:t xml:space="preserve">по литературе </w:t>
      </w:r>
      <w:r w:rsidRPr="00CA4934">
        <w:rPr>
          <w:rFonts w:ascii="Times New Roman" w:eastAsia="SchoolBookSanPin" w:hAnsi="Times New Roman"/>
          <w:position w:val="1"/>
          <w:sz w:val="28"/>
          <w:szCs w:val="28"/>
          <w:lang w:val="ru-RU"/>
        </w:rPr>
        <w:t xml:space="preserve">представлены с учётом особенностей преподавания </w:t>
      </w:r>
      <w:r w:rsidRPr="00CA4934">
        <w:rPr>
          <w:rFonts w:ascii="Times New Roman" w:eastAsia="SchoolBookSanPin" w:hAnsi="Times New Roman"/>
          <w:sz w:val="28"/>
          <w:szCs w:val="28"/>
          <w:lang w:val="ru-RU"/>
        </w:rPr>
        <w:t>учебного предмета на уровне основного общего образования</w:t>
      </w:r>
      <w:r w:rsidRPr="00CA4934">
        <w:rPr>
          <w:rFonts w:ascii="Times New Roman" w:eastAsia="SchoolBookSanPin" w:hAnsi="Times New Roman"/>
          <w:position w:val="1"/>
          <w:sz w:val="28"/>
          <w:szCs w:val="28"/>
          <w:lang w:val="ru-RU"/>
        </w:rPr>
        <w:t>, планируемые предметные результаты распределены по годам обучения.</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127B73">
        <w:rPr>
          <w:rFonts w:ascii="Times New Roman" w:eastAsia="SchoolBookSanPin" w:hAnsi="Times New Roman"/>
          <w:sz w:val="28"/>
          <w:szCs w:val="28"/>
          <w:lang w:val="ru-RU"/>
        </w:rPr>
        <w:t>.2.4. Литература</w:t>
      </w:r>
      <w:r w:rsidRPr="00CA4934">
        <w:rPr>
          <w:rFonts w:ascii="Times New Roman" w:eastAsia="SchoolBookSanPin" w:hAnsi="Times New Roman"/>
          <w:sz w:val="28"/>
          <w:szCs w:val="28"/>
          <w:lang w:val="ru-RU"/>
        </w:rPr>
        <w:t xml:space="preserve"> в наибольшей степени способствует формированию духовного облика и нравственных ориентиров молодого поколения,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так как занимает ведущее место в эмоциональном, интеллектуальном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эстетическом развитии обучающихся, в становлении основ их миропонимания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национального самосознания. Особенности литературы как </w:t>
      </w:r>
      <w:r w:rsidRPr="00CA4934" w:rsidR="00127B73">
        <w:rPr>
          <w:rFonts w:ascii="Times New Roman" w:eastAsia="SchoolBookSanPin" w:hAnsi="Times New Roman"/>
          <w:sz w:val="28"/>
          <w:szCs w:val="28"/>
          <w:lang w:val="ru-RU"/>
        </w:rPr>
        <w:t>учебного</w:t>
      </w:r>
      <w:r w:rsidRPr="00CA4934">
        <w:rPr>
          <w:rFonts w:ascii="Times New Roman" w:eastAsia="SchoolBookSanPin" w:hAnsi="Times New Roman"/>
          <w:sz w:val="28"/>
          <w:szCs w:val="28"/>
          <w:lang w:val="ru-RU"/>
        </w:rPr>
        <w:t xml:space="preserve"> предмета связаны с тем, что литературные произведения являются феноменом культуры: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127B73">
        <w:rPr>
          <w:rFonts w:ascii="Times New Roman" w:eastAsia="SchoolBookSanPin" w:hAnsi="Times New Roman"/>
          <w:sz w:val="28"/>
          <w:szCs w:val="28"/>
          <w:lang w:val="ru-RU"/>
        </w:rPr>
        <w:t>.2.5. </w:t>
      </w:r>
      <w:r w:rsidRPr="00CA4934">
        <w:rPr>
          <w:rFonts w:ascii="Times New Roman" w:eastAsia="SchoolBookSanPin" w:hAnsi="Times New Roman"/>
          <w:sz w:val="28"/>
          <w:szCs w:val="28"/>
          <w:lang w:val="ru-RU"/>
        </w:rPr>
        <w:t>Основу содержания литературного образования составляют чтение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изучение выдающихся художественных произведений русской и мировой литературы, что способствует постижению таких нравственных категорий,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добро, справедливость, честь, патриотизм, гуманизм, дом, семья. Целостное восприятие и понимание художественного произведения, его анализ</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интерпретация возможны лишь при соответствующей эмоционально-эстетической реакции читателя, которая зависит от возрастных особенностей </w:t>
      </w:r>
      <w:r w:rsidRPr="00CA4934" w:rsidR="00127B73">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психического и литературного развития, жизненного и читательского опыта.</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127B73">
        <w:rPr>
          <w:rFonts w:ascii="Times New Roman" w:eastAsia="SchoolBookSanPin" w:hAnsi="Times New Roman"/>
          <w:sz w:val="28"/>
          <w:szCs w:val="28"/>
          <w:lang w:val="ru-RU"/>
        </w:rPr>
        <w:t>.2.6. </w:t>
      </w:r>
      <w:r w:rsidRPr="00CA4934">
        <w:rPr>
          <w:rFonts w:ascii="Times New Roman" w:eastAsia="SchoolBookSanPin" w:hAnsi="Times New Roman"/>
          <w:sz w:val="28"/>
          <w:szCs w:val="28"/>
          <w:lang w:val="ru-RU"/>
        </w:rPr>
        <w:t xml:space="preserve">Полноценное литературное образование на уровне основного общего образования невозможно без учёта преемственности с </w:t>
      </w:r>
      <w:r w:rsidRPr="00CA4934" w:rsidR="00127B73">
        <w:rPr>
          <w:rFonts w:ascii="Times New Roman" w:eastAsia="SchoolBookSanPin" w:hAnsi="Times New Roman"/>
          <w:sz w:val="28"/>
          <w:szCs w:val="28"/>
          <w:lang w:val="ru-RU"/>
        </w:rPr>
        <w:t>учебным предметом</w:t>
      </w:r>
      <w:r w:rsidRPr="00CA4934">
        <w:rPr>
          <w:rFonts w:ascii="Times New Roman" w:eastAsia="SchoolBookSanPin" w:hAnsi="Times New Roman"/>
          <w:sz w:val="28"/>
          <w:szCs w:val="28"/>
          <w:lang w:val="ru-RU"/>
        </w:rPr>
        <w:t xml:space="preserve"> </w:t>
      </w:r>
      <w:r w:rsidRPr="00CA4934" w:rsidR="00127B73">
        <w:rPr>
          <w:rFonts w:ascii="Times New Roman" w:eastAsia="SchoolBookSanPin" w:hAnsi="Times New Roman"/>
          <w:sz w:val="28"/>
          <w:szCs w:val="28"/>
          <w:lang w:val="ru-RU"/>
        </w:rPr>
        <w:t>«Л</w:t>
      </w:r>
      <w:r w:rsidRPr="00CA4934">
        <w:rPr>
          <w:rFonts w:ascii="Times New Roman" w:eastAsia="SchoolBookSanPin" w:hAnsi="Times New Roman"/>
          <w:sz w:val="28"/>
          <w:szCs w:val="28"/>
          <w:lang w:val="ru-RU"/>
        </w:rPr>
        <w:t>итературно</w:t>
      </w:r>
      <w:r w:rsidRPr="00CA4934" w:rsidR="00127B73">
        <w:rPr>
          <w:rFonts w:ascii="Times New Roman" w:eastAsia="SchoolBookSanPin" w:hAnsi="Times New Roman"/>
          <w:sz w:val="28"/>
          <w:szCs w:val="28"/>
          <w:lang w:val="ru-RU"/>
        </w:rPr>
        <w:t>е</w:t>
      </w:r>
      <w:r w:rsidRPr="00CA4934" w:rsidR="007F015A">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чтени</w:t>
      </w:r>
      <w:r w:rsidRPr="00CA4934" w:rsidR="00127B73">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w:t>
      </w:r>
      <w:r w:rsidRPr="00CA4934" w:rsidR="007F015A">
        <w:rPr>
          <w:rFonts w:ascii="Times New Roman" w:eastAsia="SchoolBookSanPin" w:hAnsi="Times New Roman"/>
          <w:sz w:val="28"/>
          <w:szCs w:val="28"/>
          <w:lang w:val="ru-RU"/>
        </w:rPr>
        <w:t>на уровне начального общего образования</w:t>
      </w:r>
      <w:r w:rsidRPr="00CA4934">
        <w:rPr>
          <w:rFonts w:ascii="Times New Roman" w:eastAsia="SchoolBookSanPin" w:hAnsi="Times New Roman"/>
          <w:sz w:val="28"/>
          <w:szCs w:val="28"/>
          <w:lang w:val="ru-RU"/>
        </w:rPr>
        <w:t>, межпредметных связей с русск</w:t>
      </w:r>
      <w:r w:rsidRPr="00CA4934" w:rsidR="00127B73">
        <w:rPr>
          <w:rFonts w:ascii="Times New Roman" w:eastAsia="SchoolBookSanPin" w:hAnsi="Times New Roman"/>
          <w:sz w:val="28"/>
          <w:szCs w:val="28"/>
          <w:lang w:val="ru-RU"/>
        </w:rPr>
        <w:t>им</w:t>
      </w:r>
      <w:r w:rsidRPr="00CA4934">
        <w:rPr>
          <w:rFonts w:ascii="Times New Roman" w:eastAsia="SchoolBookSanPin" w:hAnsi="Times New Roman"/>
          <w:sz w:val="28"/>
          <w:szCs w:val="28"/>
          <w:lang w:val="ru-RU"/>
        </w:rPr>
        <w:t xml:space="preserve"> язык</w:t>
      </w:r>
      <w:r w:rsidRPr="00CA4934" w:rsidR="00127B73">
        <w:rPr>
          <w:rFonts w:ascii="Times New Roman" w:eastAsia="SchoolBookSanPin" w:hAnsi="Times New Roman"/>
          <w:sz w:val="28"/>
          <w:szCs w:val="28"/>
          <w:lang w:val="ru-RU"/>
        </w:rPr>
        <w:t>ом</w:t>
      </w:r>
      <w:r w:rsidRPr="00CA4934">
        <w:rPr>
          <w:rFonts w:ascii="Times New Roman" w:eastAsia="SchoolBookSanPin" w:hAnsi="Times New Roman"/>
          <w:sz w:val="28"/>
          <w:szCs w:val="28"/>
          <w:lang w:val="ru-RU"/>
        </w:rPr>
        <w:t xml:space="preserve">, </w:t>
      </w:r>
      <w:r w:rsidRPr="00CA4934" w:rsidR="00127B73">
        <w:rPr>
          <w:rFonts w:ascii="Times New Roman" w:eastAsia="SchoolBookSanPin" w:hAnsi="Times New Roman"/>
          <w:sz w:val="28"/>
          <w:szCs w:val="28"/>
          <w:lang w:val="ru-RU"/>
        </w:rPr>
        <w:t>учебным предметом «И</w:t>
      </w:r>
      <w:r w:rsidRPr="00CA4934">
        <w:rPr>
          <w:rFonts w:ascii="Times New Roman" w:eastAsia="SchoolBookSanPin" w:hAnsi="Times New Roman"/>
          <w:sz w:val="28"/>
          <w:szCs w:val="28"/>
          <w:lang w:val="ru-RU"/>
        </w:rPr>
        <w:t>стори</w:t>
      </w:r>
      <w:r w:rsidRPr="00CA4934" w:rsidR="00127B73">
        <w:rPr>
          <w:rFonts w:ascii="Times New Roman" w:eastAsia="SchoolBookSanPin" w:hAnsi="Times New Roman"/>
          <w:sz w:val="28"/>
          <w:szCs w:val="28"/>
          <w:lang w:val="ru-RU"/>
        </w:rPr>
        <w:t>я»</w:t>
      </w:r>
      <w:r w:rsidRPr="00CA4934">
        <w:rPr>
          <w:rFonts w:ascii="Times New Roman" w:eastAsia="SchoolBookSanPin" w:hAnsi="Times New Roman"/>
          <w:sz w:val="28"/>
          <w:szCs w:val="28"/>
          <w:lang w:val="ru-RU"/>
        </w:rPr>
        <w:t xml:space="preserve"> и </w:t>
      </w:r>
      <w:r w:rsidRPr="00CA4934" w:rsidR="00127B73">
        <w:rPr>
          <w:rFonts w:ascii="Times New Roman" w:eastAsia="SchoolBookSanPin" w:hAnsi="Times New Roman"/>
          <w:sz w:val="28"/>
          <w:szCs w:val="28"/>
          <w:lang w:val="ru-RU"/>
        </w:rPr>
        <w:t xml:space="preserve">учебными </w:t>
      </w:r>
      <w:r w:rsidRPr="00CA4934">
        <w:rPr>
          <w:rFonts w:ascii="Times New Roman" w:eastAsia="SchoolBookSanPin" w:hAnsi="Times New Roman"/>
          <w:sz w:val="28"/>
          <w:szCs w:val="28"/>
          <w:lang w:val="ru-RU"/>
        </w:rPr>
        <w:t>предмет</w:t>
      </w:r>
      <w:r w:rsidRPr="00CA4934" w:rsidR="00127B73">
        <w:rPr>
          <w:rFonts w:ascii="Times New Roman" w:eastAsia="SchoolBookSanPin" w:hAnsi="Times New Roman"/>
          <w:sz w:val="28"/>
          <w:szCs w:val="28"/>
          <w:lang w:val="ru-RU"/>
        </w:rPr>
        <w:t>ами</w:t>
      </w:r>
      <w:r w:rsidRPr="00CA4934">
        <w:rPr>
          <w:rFonts w:ascii="Times New Roman" w:eastAsia="SchoolBookSanPin" w:hAnsi="Times New Roman"/>
          <w:sz w:val="28"/>
          <w:szCs w:val="28"/>
          <w:lang w:val="ru-RU"/>
        </w:rPr>
        <w:t xml:space="preserve"> </w:t>
      </w:r>
      <w:r w:rsidRPr="00CA4934" w:rsidR="00127B73">
        <w:rPr>
          <w:rFonts w:ascii="Times New Roman" w:eastAsia="SchoolBookSanPin" w:hAnsi="Times New Roman"/>
          <w:sz w:val="28"/>
          <w:szCs w:val="28"/>
          <w:lang w:val="ru-RU"/>
        </w:rPr>
        <w:t>предметной области «Искусство»</w:t>
      </w:r>
      <w:r w:rsidRPr="00CA4934">
        <w:rPr>
          <w:rFonts w:ascii="Times New Roman" w:eastAsia="SchoolBookSanPin" w:hAnsi="Times New Roman"/>
          <w:sz w:val="28"/>
          <w:szCs w:val="28"/>
          <w:lang w:val="ru-RU"/>
        </w:rPr>
        <w:t>, что способствует развитию речи, историзма мышления, художественного вкуса, формированию эстетического отношения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окружающему миру и его воплощения в творческих работах различных жанров.</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127B73">
        <w:rPr>
          <w:rFonts w:ascii="Times New Roman" w:eastAsia="SchoolBookSanPin" w:hAnsi="Times New Roman"/>
          <w:sz w:val="28"/>
          <w:szCs w:val="28"/>
          <w:lang w:val="ru-RU"/>
        </w:rPr>
        <w:t>.2.</w:t>
      </w:r>
      <w:r w:rsidRPr="00CA4934" w:rsidR="002837DD">
        <w:rPr>
          <w:rFonts w:ascii="Times New Roman" w:eastAsia="SchoolBookSanPin" w:hAnsi="Times New Roman"/>
          <w:sz w:val="28"/>
          <w:szCs w:val="28"/>
          <w:lang w:val="ru-RU"/>
        </w:rPr>
        <w:t>7</w:t>
      </w:r>
      <w:r w:rsidRPr="00CA4934" w:rsidR="00127B73">
        <w:rPr>
          <w:rFonts w:ascii="Times New Roman" w:eastAsia="SchoolBookSanPin" w:hAnsi="Times New Roman"/>
          <w:sz w:val="28"/>
          <w:szCs w:val="28"/>
          <w:lang w:val="ru-RU"/>
        </w:rPr>
        <w:t>. </w:t>
      </w:r>
      <w:r w:rsidRPr="00CA4934">
        <w:rPr>
          <w:rFonts w:ascii="Times New Roman" w:eastAsia="SchoolBookSanPin" w:hAnsi="Times New Roman"/>
          <w:position w:val="1"/>
          <w:sz w:val="28"/>
          <w:szCs w:val="28"/>
          <w:lang w:val="ru-RU"/>
        </w:rPr>
        <w:t>В рабочей программе учтены все этапы российского историко-литературного процесса (от фольклора до новейшей русской литературы)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представлены разделы, касающиеся </w:t>
      </w:r>
      <w:r w:rsidRPr="00CA4934" w:rsidR="002837DD">
        <w:rPr>
          <w:rFonts w:ascii="Times New Roman" w:eastAsia="SchoolBookSanPin" w:hAnsi="Times New Roman"/>
          <w:position w:val="1"/>
          <w:sz w:val="28"/>
          <w:szCs w:val="28"/>
          <w:lang w:val="ru-RU"/>
        </w:rPr>
        <w:t>отечественной</w:t>
      </w:r>
      <w:r w:rsidRPr="00CA4934">
        <w:rPr>
          <w:rFonts w:ascii="Times New Roman" w:eastAsia="SchoolBookSanPin" w:hAnsi="Times New Roman"/>
          <w:position w:val="1"/>
          <w:sz w:val="28"/>
          <w:szCs w:val="28"/>
          <w:lang w:val="ru-RU"/>
        </w:rPr>
        <w:t xml:space="preserve"> и зарубежной литературы.</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837DD">
        <w:rPr>
          <w:rFonts w:ascii="Times New Roman" w:eastAsia="SchoolBookSanPin" w:hAnsi="Times New Roman"/>
          <w:sz w:val="28"/>
          <w:szCs w:val="28"/>
          <w:lang w:val="ru-RU"/>
        </w:rPr>
        <w:t>.2.8. </w:t>
      </w:r>
      <w:r w:rsidRPr="00CA4934">
        <w:rPr>
          <w:rFonts w:ascii="Times New Roman" w:eastAsia="SchoolBookSanPin" w:hAnsi="Times New Roman"/>
          <w:position w:val="1"/>
          <w:sz w:val="28"/>
          <w:szCs w:val="28"/>
          <w:lang w:val="ru-RU"/>
        </w:rPr>
        <w:t>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w:t>
      </w:r>
      <w:r w:rsidRPr="00CA4934" w:rsidR="002837DD">
        <w:rPr>
          <w:rFonts w:ascii="Times New Roman" w:eastAsia="SchoolBookSanPin" w:hAnsi="Times New Roman"/>
          <w:position w:val="1"/>
          <w:sz w:val="28"/>
          <w:szCs w:val="28"/>
          <w:lang w:val="ru-RU"/>
        </w:rPr>
        <w:t xml:space="preserve"> литературе</w:t>
      </w:r>
      <w:r w:rsidRPr="00CA4934">
        <w:rPr>
          <w:rFonts w:ascii="Times New Roman" w:eastAsia="SchoolBookSanPin" w:hAnsi="Times New Roman"/>
          <w:position w:val="1"/>
          <w:sz w:val="28"/>
          <w:szCs w:val="28"/>
          <w:lang w:val="ru-RU"/>
        </w:rPr>
        <w:t>.</w:t>
      </w:r>
    </w:p>
    <w:p w:rsidR="002837DD"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SchoolBookSanPin" w:hAnsi="Times New Roman"/>
          <w:sz w:val="28"/>
          <w:szCs w:val="28"/>
          <w:lang w:val="ru-RU"/>
        </w:rPr>
        <w:t>.2.9. </w:t>
      </w:r>
      <w:r w:rsidRPr="00CA4934" w:rsidR="00D67B9C">
        <w:rPr>
          <w:rFonts w:ascii="Times New Roman" w:eastAsia="SchoolBookSanPin" w:hAnsi="Times New Roman"/>
          <w:sz w:val="28"/>
          <w:szCs w:val="28"/>
          <w:lang w:val="ru-RU"/>
        </w:rPr>
        <w:t xml:space="preserve">Цели изучения </w:t>
      </w:r>
      <w:r w:rsidRPr="00CA4934">
        <w:rPr>
          <w:rFonts w:ascii="Times New Roman" w:eastAsia="SchoolBookSanPin" w:hAnsi="Times New Roman"/>
          <w:sz w:val="28"/>
          <w:szCs w:val="28"/>
          <w:lang w:val="ru-RU"/>
        </w:rPr>
        <w:t>литературы</w:t>
      </w:r>
      <w:r w:rsidRPr="00CA4934" w:rsidR="00D67B9C">
        <w:rPr>
          <w:rFonts w:ascii="Times New Roman" w:eastAsia="SchoolBookSanPin" w:hAnsi="Times New Roman"/>
          <w:sz w:val="28"/>
          <w:szCs w:val="28"/>
          <w:lang w:val="ru-RU"/>
        </w:rPr>
        <w:t xml:space="preserve"> на уровне основного общего образования состоят в формировании у обучающихся потребности в качественном чтении, культуры читательского восприятия, понимания литературных текстов</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и создания собственных устных и письменных высказываний</w:t>
      </w:r>
      <w:r w:rsidRPr="00CA4934">
        <w:rPr>
          <w:rFonts w:ascii="Times New Roman" w:eastAsia="SchoolBookSanPin" w:hAnsi="Times New Roman"/>
          <w:sz w:val="28"/>
          <w:szCs w:val="28"/>
          <w:lang w:val="ru-RU"/>
        </w:rPr>
        <w:t>,</w:t>
      </w:r>
      <w:r w:rsidRPr="00CA4934" w:rsidR="00D67B9C">
        <w:rPr>
          <w:rFonts w:ascii="Times New Roman" w:eastAsia="SchoolBookSanPin" w:hAnsi="Times New Roman"/>
          <w:sz w:val="28"/>
          <w:szCs w:val="28"/>
          <w:lang w:val="ru-RU"/>
        </w:rPr>
        <w:t xml:space="preserve">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воплощённых в отечественной и зарубежной литературе. </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837DD">
        <w:rPr>
          <w:rFonts w:ascii="Times New Roman" w:eastAsia="SchoolBookSanPin" w:hAnsi="Times New Roman"/>
          <w:sz w:val="28"/>
          <w:szCs w:val="28"/>
          <w:lang w:val="ru-RU"/>
        </w:rPr>
        <w:t>.2.10. </w:t>
      </w:r>
      <w:r w:rsidRPr="00CA4934">
        <w:rPr>
          <w:rFonts w:ascii="Times New Roman" w:eastAsia="SchoolBookSanPin" w:hAnsi="Times New Roman"/>
          <w:sz w:val="28"/>
          <w:szCs w:val="28"/>
          <w:lang w:val="ru-RU"/>
        </w:rPr>
        <w:t xml:space="preserve">Достижение целей </w:t>
      </w:r>
      <w:r w:rsidRPr="00CA4934" w:rsidR="002837DD">
        <w:rPr>
          <w:rFonts w:ascii="Times New Roman" w:eastAsia="SchoolBookSanPin" w:hAnsi="Times New Roman"/>
          <w:sz w:val="28"/>
          <w:szCs w:val="28"/>
          <w:lang w:val="ru-RU"/>
        </w:rPr>
        <w:t xml:space="preserve">изучения литературы </w:t>
      </w:r>
      <w:r w:rsidRPr="00CA4934">
        <w:rPr>
          <w:rFonts w:ascii="Times New Roman" w:eastAsia="SchoolBookSanPin" w:hAnsi="Times New Roman"/>
          <w:sz w:val="28"/>
          <w:szCs w:val="28"/>
          <w:lang w:val="ru-RU"/>
        </w:rPr>
        <w:t>возможно при решении учебных задач, которые постепенно усложняются от 5 к 9 классу.</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837DD">
        <w:rPr>
          <w:rFonts w:ascii="Times New Roman" w:eastAsia="SchoolBookSanPin" w:hAnsi="Times New Roman"/>
          <w:sz w:val="28"/>
          <w:szCs w:val="28"/>
          <w:lang w:val="ru-RU"/>
        </w:rPr>
        <w:t>.2.10.1. </w:t>
      </w:r>
      <w:r w:rsidRPr="00CA4934">
        <w:rPr>
          <w:rFonts w:ascii="Times New Roman" w:eastAsia="SchoolBookSanPin" w:hAnsi="Times New Roman"/>
          <w:sz w:val="28"/>
          <w:szCs w:val="28"/>
          <w:lang w:val="ru-RU"/>
        </w:rPr>
        <w:t>Задачи, связанные с пониманием литературы как одной из основных национально-культурных ценностей народа, как особого способа познания жизни,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w:t>
      </w:r>
      <w:r w:rsidRPr="00CA4934" w:rsidR="002837DD">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 xml:space="preserve"> к наследию отечественной и зарубежной классической литературы и лучшим образцам современной литературы</w:t>
      </w:r>
      <w:r w:rsidRPr="00CA4934" w:rsidR="002837D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w:t>
      </w:r>
      <w:r w:rsidRPr="00CA4934" w:rsidR="002837D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освоению духовного опыта человечества, национальных и общечеловеческих культурных традиций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ценностей; формированию гуманистического мировоззрения.</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837DD">
        <w:rPr>
          <w:rFonts w:ascii="Times New Roman" w:eastAsia="SchoolBookSanPin" w:hAnsi="Times New Roman"/>
          <w:sz w:val="28"/>
          <w:szCs w:val="28"/>
          <w:lang w:val="ru-RU"/>
        </w:rPr>
        <w:t>.2.10.2. </w:t>
      </w:r>
      <w:r w:rsidRPr="00CA4934">
        <w:rPr>
          <w:rFonts w:ascii="Times New Roman" w:eastAsia="SchoolBookSanPin" w:hAnsi="Times New Roman"/>
          <w:sz w:val="28"/>
          <w:szCs w:val="28"/>
          <w:lang w:val="ru-RU"/>
        </w:rPr>
        <w:t>Задачи, связанные с осознанием значимости чтения и изучения литературы для дальнейшего развития обучающихся, с формированием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потребности в систематическом чтении как средстве познания мира и себя в этом мире, с гармонизацией отношений человека и общества, ориентированы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воспитание и развитие мотивации к чтению художественных произведений,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изучаемых на уроках</w:t>
      </w:r>
      <w:r w:rsidRPr="00CA4934" w:rsidR="002837DD">
        <w:rPr>
          <w:rFonts w:ascii="Times New Roman" w:eastAsia="SchoolBookSanPin" w:hAnsi="Times New Roman"/>
          <w:sz w:val="28"/>
          <w:szCs w:val="28"/>
          <w:lang w:val="ru-RU"/>
        </w:rPr>
        <w:t xml:space="preserve"> литературы</w:t>
      </w:r>
      <w:r w:rsidRPr="00CA4934">
        <w:rPr>
          <w:rFonts w:ascii="Times New Roman" w:eastAsia="SchoolBookSanPin" w:hAnsi="Times New Roman"/>
          <w:sz w:val="28"/>
          <w:szCs w:val="28"/>
          <w:lang w:val="ru-RU"/>
        </w:rPr>
        <w:t>, так и прочитанных самостоятельно,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что способствует накоплению позитивного опыта освоения литературных произведений, в том числе в процессе участия в различных мероприятиях, посвящённых литературе, чтению, книжной культуре.</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837DD">
        <w:rPr>
          <w:rFonts w:ascii="Times New Roman" w:eastAsia="SchoolBookSanPin" w:hAnsi="Times New Roman"/>
          <w:sz w:val="28"/>
          <w:szCs w:val="28"/>
          <w:lang w:val="ru-RU"/>
        </w:rPr>
        <w:t>.2.10.3. </w:t>
      </w:r>
      <w:r w:rsidRPr="00CA4934">
        <w:rPr>
          <w:rFonts w:ascii="Times New Roman" w:eastAsia="SchoolBookSanPin" w:hAnsi="Times New Roman"/>
          <w:sz w:val="28"/>
          <w:szCs w:val="28"/>
          <w:lang w:val="ru-RU"/>
        </w:rPr>
        <w:t xml:space="preserve">Задачи, связанные с воспитанием </w:t>
      </w:r>
      <w:r w:rsidRPr="00CA4934" w:rsidR="00B718C1">
        <w:rPr>
          <w:rFonts w:ascii="Times New Roman" w:eastAsia="SchoolBookSanPin" w:hAnsi="Times New Roman"/>
          <w:sz w:val="28"/>
          <w:szCs w:val="28"/>
          <w:lang w:val="ru-RU"/>
        </w:rPr>
        <w:t>обучающегося</w:t>
      </w:r>
      <w:r w:rsidRPr="00CA4934">
        <w:rPr>
          <w:rFonts w:ascii="Times New Roman" w:eastAsia="SchoolBookSanPin" w:hAnsi="Times New Roman"/>
          <w:sz w:val="28"/>
          <w:szCs w:val="28"/>
          <w:lang w:val="ru-RU"/>
        </w:rPr>
        <w:t>, обладающего эстетическим вкусом, с формированием умений воспринимать, анализировать, критически оценивать и интерпретировать прочитанное, направлены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на формирование у </w:t>
      </w:r>
      <w:r w:rsidRPr="00CA4934" w:rsidR="002837DD">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 xml:space="preserve"> системы знаний о литературе как искусстве слова,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w:t>
      </w:r>
      <w:r w:rsidRPr="00CA4934" w:rsidR="00AE336A">
        <w:rPr>
          <w:rFonts w:ascii="Times New Roman" w:eastAsia="SchoolBookSanPin" w:hAnsi="Times New Roman"/>
          <w:sz w:val="28"/>
          <w:szCs w:val="28"/>
          <w:lang w:val="ru-RU"/>
        </w:rPr>
        <w:t>выделять</w:t>
      </w:r>
      <w:r w:rsidRPr="00CA4934">
        <w:rPr>
          <w:rFonts w:ascii="Times New Roman" w:eastAsia="SchoolBookSanPin" w:hAnsi="Times New Roman"/>
          <w:sz w:val="28"/>
          <w:szCs w:val="28"/>
          <w:lang w:val="ru-RU"/>
        </w:rPr>
        <w:t xml:space="preserve"> авторскую позицию и выражать собственное отношение к прочитанному; воспринимать тексты художественных произведений в единстве формы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содержания, реализуя возможность их неоднозначного толкования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рамках достоверных интерпретаций</w:t>
      </w:r>
      <w:r w:rsidRPr="00CA4934" w:rsidR="002837D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сопоставлять и сравнивать художественные произведения, их фрагменты, образы и проблемы как между собой,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так и с произведениями других искусств</w:t>
      </w:r>
      <w:r w:rsidRPr="00CA4934" w:rsidR="002837D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формировать представления о специфике литературы в ряду других искусств и об историко-литературном процессе</w:t>
      </w:r>
      <w:r w:rsidRPr="00CA4934" w:rsidR="002837D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развивать умения поиска необходимой информации с использованием различных источников, владеть навыками их критической оценки.</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837DD">
        <w:rPr>
          <w:rFonts w:ascii="Times New Roman" w:eastAsia="SchoolBookSanPin" w:hAnsi="Times New Roman"/>
          <w:sz w:val="28"/>
          <w:szCs w:val="28"/>
          <w:lang w:val="ru-RU"/>
        </w:rPr>
        <w:t>.2.10.4. </w:t>
      </w:r>
      <w:r w:rsidRPr="00CA4934">
        <w:rPr>
          <w:rFonts w:ascii="Times New Roman" w:eastAsia="SchoolBookSanPin" w:hAnsi="Times New Roman"/>
          <w:sz w:val="28"/>
          <w:szCs w:val="28"/>
          <w:lang w:val="ru-RU"/>
        </w:rPr>
        <w:t xml:space="preserve">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w:t>
      </w:r>
      <w:r w:rsidRPr="00CA4934" w:rsidR="002837DD">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 xml:space="preserve">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наизусть, владеть различными видами пересказа, участвовать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учебном диалоге, воспринимая чужую точку зрения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аргументированно отстаивая свою.</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05E4C">
        <w:rPr>
          <w:rFonts w:ascii="Times New Roman" w:eastAsia="SchoolBookSanPin" w:hAnsi="Times New Roman"/>
          <w:sz w:val="28"/>
          <w:szCs w:val="28"/>
          <w:lang w:val="ru-RU"/>
        </w:rPr>
        <w:t>.2.11.</w:t>
      </w:r>
      <w:r w:rsidRPr="00CA4934" w:rsidR="002A3D2E">
        <w:rPr>
          <w:rFonts w:ascii="Times New Roman" w:eastAsia="SchoolBookSanPin" w:hAnsi="Times New Roman"/>
          <w:sz w:val="28"/>
          <w:szCs w:val="28"/>
          <w:lang w:val="ru-RU"/>
        </w:rPr>
        <w:t xml:space="preserve"> Общее число часов, рекомендованных для изучения </w:t>
      </w:r>
      <w:r w:rsidRPr="00CA4934" w:rsidR="00205E4C">
        <w:rPr>
          <w:rFonts w:ascii="Times New Roman" w:eastAsia="SchoolBookSanPin" w:hAnsi="Times New Roman"/>
          <w:sz w:val="28"/>
          <w:szCs w:val="28"/>
          <w:lang w:val="ru-RU"/>
        </w:rPr>
        <w:t>литературы,</w:t>
      </w:r>
      <w:r w:rsidRPr="00CA4934" w:rsidR="00E47B62">
        <w:rPr>
          <w:rFonts w:ascii="Times New Roman" w:eastAsia="SchoolBookSanPin" w:hAnsi="Times New Roman"/>
          <w:sz w:val="28"/>
          <w:szCs w:val="28"/>
          <w:lang w:val="ru-RU"/>
        </w:rPr>
        <w:t xml:space="preserve"> –</w:t>
      </w:r>
      <w:r w:rsidRPr="00CA4934" w:rsidR="00CA4934">
        <w:rPr>
          <w:rFonts w:ascii="Times New Roman" w:eastAsia="SchoolBookSanPin" w:hAnsi="Times New Roman"/>
          <w:sz w:val="28"/>
          <w:szCs w:val="28"/>
          <w:lang w:val="ru-RU"/>
        </w:rPr>
        <w:t xml:space="preserve"> </w:t>
      </w:r>
      <w:r w:rsidRPr="00CA4934" w:rsidR="00205E4C">
        <w:rPr>
          <w:rFonts w:ascii="Times New Roman" w:eastAsia="SchoolBookSanPin" w:hAnsi="Times New Roman"/>
          <w:sz w:val="28"/>
          <w:szCs w:val="28"/>
          <w:lang w:val="ru-RU"/>
        </w:rPr>
        <w:t xml:space="preserve">442 часа: в </w:t>
      </w:r>
      <w:r w:rsidRPr="00CA4934">
        <w:rPr>
          <w:rFonts w:ascii="Times New Roman" w:eastAsia="SchoolBookSanPin" w:hAnsi="Times New Roman"/>
          <w:sz w:val="28"/>
          <w:szCs w:val="28"/>
          <w:lang w:val="ru-RU"/>
        </w:rPr>
        <w:t xml:space="preserve">5, 6, 9 классах на изучение </w:t>
      </w:r>
      <w:r w:rsidRPr="00CA4934" w:rsidR="00205E4C">
        <w:rPr>
          <w:rFonts w:ascii="Times New Roman" w:eastAsia="SchoolBookSanPin" w:hAnsi="Times New Roman"/>
          <w:sz w:val="28"/>
          <w:szCs w:val="28"/>
          <w:lang w:val="ru-RU"/>
        </w:rPr>
        <w:t xml:space="preserve">литературы </w:t>
      </w:r>
      <w:r w:rsidRPr="00CA4934">
        <w:rPr>
          <w:rFonts w:ascii="Times New Roman" w:eastAsia="SchoolBookSanPin" w:hAnsi="Times New Roman"/>
          <w:sz w:val="28"/>
          <w:szCs w:val="28"/>
          <w:lang w:val="ru-RU"/>
        </w:rPr>
        <w:t>отводится 3 часа в неделю,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7 и 8 классах</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 xml:space="preserve">2 часа в неделю. </w:t>
      </w:r>
    </w:p>
    <w:p w:rsidR="00B84C62" w:rsidRPr="00CA4934" w:rsidP="00614A64">
      <w:pPr>
        <w:spacing w:after="0"/>
        <w:ind w:firstLine="709"/>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.3. Содержание обучения в 5 классе.</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.3.1. </w:t>
      </w:r>
      <w:r w:rsidRPr="00CA4934">
        <w:rPr>
          <w:rFonts w:ascii="Times New Roman" w:eastAsia="OfficinaSansBoldITC" w:hAnsi="Times New Roman"/>
          <w:sz w:val="28"/>
          <w:szCs w:val="28"/>
          <w:lang w:val="ru-RU"/>
        </w:rPr>
        <w:t>Мифология</w:t>
      </w:r>
      <w:r w:rsidRPr="00CA4934" w:rsidR="003A09AC">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Мифы народов России и мира.</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w:t>
      </w:r>
      <w:r w:rsidR="00DC676D">
        <w:rPr>
          <w:rFonts w:ascii="Times New Roman" w:eastAsia="SchoolBookSanPin" w:hAnsi="Times New Roman"/>
          <w:sz w:val="28"/>
          <w:szCs w:val="28"/>
          <w:lang w:val="ru-RU"/>
        </w:rPr>
        <w:t>2</w:t>
      </w:r>
      <w:r w:rsidRPr="00CA4934" w:rsidR="00B84C62">
        <w:rPr>
          <w:rFonts w:ascii="Times New Roman" w:eastAsia="OfficinaSansBoldITC" w:hAnsi="Times New Roman"/>
          <w:sz w:val="28"/>
          <w:szCs w:val="28"/>
          <w:lang w:val="ru-RU"/>
        </w:rPr>
        <w:t>.3.2. </w:t>
      </w:r>
      <w:r w:rsidRPr="00CA4934">
        <w:rPr>
          <w:rFonts w:ascii="Times New Roman" w:eastAsia="OfficinaSansBoldITC" w:hAnsi="Times New Roman"/>
          <w:sz w:val="28"/>
          <w:szCs w:val="28"/>
          <w:lang w:val="ru-RU"/>
        </w:rPr>
        <w:t>Фольклор</w:t>
      </w:r>
      <w:r w:rsidRPr="00CA4934" w:rsidR="003A09AC">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Малые жанры: пословицы, поговорки, загадки. Сказки народов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народов мира (не менее трёх).</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.3.3. </w:t>
      </w:r>
      <w:r w:rsidRPr="00CA4934">
        <w:rPr>
          <w:rFonts w:ascii="Times New Roman" w:eastAsia="OfficinaSansBoldITC" w:hAnsi="Times New Roman"/>
          <w:sz w:val="28"/>
          <w:szCs w:val="28"/>
          <w:lang w:val="ru-RU"/>
        </w:rPr>
        <w:t xml:space="preserve">Литература первой половины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века</w:t>
      </w:r>
      <w:r w:rsidRPr="00CA4934" w:rsidR="003A09AC">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И.А. Крылов. </w:t>
      </w:r>
      <w:r w:rsidRPr="00CA4934">
        <w:rPr>
          <w:rFonts w:ascii="Times New Roman" w:eastAsia="SchoolBookSanPin" w:hAnsi="Times New Roman"/>
          <w:sz w:val="28"/>
          <w:szCs w:val="28"/>
          <w:lang w:val="ru-RU"/>
        </w:rPr>
        <w:t>Басни (три по выбору). Например, «Волк на псарне», «Листы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Корни», «Свинья под Дубом», «Квартет», «Осёл и Соловей», «Ворона и Лисица»</w:t>
      </w:r>
      <w:r w:rsidRPr="00CA4934" w:rsidR="00CA4934">
        <w:rPr>
          <w:rFonts w:ascii="Times New Roman" w:eastAsia="SchoolBookSanPin" w:hAnsi="Times New Roman"/>
          <w:sz w:val="28"/>
          <w:szCs w:val="28"/>
          <w:lang w:val="ru-RU"/>
        </w:rPr>
        <w:t xml:space="preserve"> </w:t>
      </w:r>
      <w:r w:rsidRPr="00CA4934" w:rsidR="00B718C1">
        <w:rPr>
          <w:rFonts w:ascii="Times New Roman" w:eastAsia="SchoolBookSanPin" w:hAnsi="Times New Roman"/>
          <w:sz w:val="28"/>
          <w:szCs w:val="28"/>
          <w:lang w:val="ru-RU"/>
        </w:rPr>
        <w:t>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А.С. Пушкин</w:t>
      </w:r>
      <w:r w:rsidRPr="00CA4934">
        <w:rPr>
          <w:rFonts w:ascii="Times New Roman" w:eastAsia="SchoolBookSanPin" w:hAnsi="Times New Roman"/>
          <w:position w:val="1"/>
          <w:sz w:val="28"/>
          <w:szCs w:val="28"/>
          <w:lang w:val="ru-RU"/>
        </w:rPr>
        <w:t>. Стихотворения (не менее трёх). «Зимнее утро»</w:t>
      </w:r>
      <w:r w:rsidRPr="00CA4934" w:rsidR="00430988">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«Зимний вечер», «Няне» и другие</w:t>
      </w:r>
      <w:r w:rsidRPr="00CA4934" w:rsidR="0095586D">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«Сказка о мёртвой царевне и о семи богатырях».</w:t>
      </w:r>
    </w:p>
    <w:p w:rsidR="00D67B9C" w:rsidRPr="00CA4934" w:rsidP="00614A64">
      <w:pPr>
        <w:spacing w:after="0"/>
        <w:ind w:firstLine="709"/>
        <w:jc w:val="both"/>
        <w:rPr>
          <w:rFonts w:ascii="Times New Roman" w:eastAsia="SchoolBookSanPin" w:hAnsi="Times New Roman"/>
          <w:sz w:val="28"/>
          <w:szCs w:val="28"/>
          <w:lang w:val="ru-RU"/>
        </w:rPr>
      </w:pPr>
      <w:r w:rsidRPr="00CA4934" w:rsidR="00041B2F">
        <w:rPr>
          <w:rFonts w:ascii="Times New Roman" w:eastAsia="SchoolBookSanPin" w:hAnsi="Times New Roman"/>
          <w:bCs/>
          <w:position w:val="1"/>
          <w:sz w:val="28"/>
          <w:szCs w:val="28"/>
          <w:lang w:val="ru-RU"/>
        </w:rPr>
        <w:t>М.</w:t>
      </w:r>
      <w:r w:rsidRPr="00CA4934">
        <w:rPr>
          <w:rFonts w:ascii="Times New Roman" w:eastAsia="SchoolBookSanPin" w:hAnsi="Times New Roman"/>
          <w:bCs/>
          <w:position w:val="1"/>
          <w:sz w:val="28"/>
          <w:szCs w:val="28"/>
          <w:lang w:val="ru-RU"/>
        </w:rPr>
        <w:t>Ю. Лермонтов</w:t>
      </w:r>
      <w:r w:rsidRPr="00CA4934">
        <w:rPr>
          <w:rFonts w:ascii="Times New Roman" w:eastAsia="SchoolBookSanPin" w:hAnsi="Times New Roman"/>
          <w:position w:val="1"/>
          <w:sz w:val="28"/>
          <w:szCs w:val="28"/>
          <w:lang w:val="ru-RU"/>
        </w:rPr>
        <w:t>. Стихотворение «Бородино».</w:t>
      </w:r>
    </w:p>
    <w:p w:rsidR="00D67B9C" w:rsidRPr="00CA4934" w:rsidP="00614A64">
      <w:pPr>
        <w:spacing w:after="0"/>
        <w:ind w:firstLine="709"/>
        <w:jc w:val="both"/>
        <w:rPr>
          <w:rFonts w:ascii="Times New Roman" w:eastAsia="SchoolBookSanPin" w:hAnsi="Times New Roman"/>
          <w:sz w:val="28"/>
          <w:szCs w:val="28"/>
          <w:lang w:val="ru-RU"/>
        </w:rPr>
      </w:pPr>
      <w:r w:rsidRPr="00CA4934" w:rsidR="00041B2F">
        <w:rPr>
          <w:rFonts w:ascii="Times New Roman" w:eastAsia="SchoolBookSanPin" w:hAnsi="Times New Roman"/>
          <w:bCs/>
          <w:position w:val="1"/>
          <w:sz w:val="28"/>
          <w:szCs w:val="28"/>
          <w:lang w:val="ru-RU"/>
        </w:rPr>
        <w:t>Н</w:t>
      </w:r>
      <w:r w:rsidRPr="00CA4934">
        <w:rPr>
          <w:rFonts w:ascii="Times New Roman" w:eastAsia="SchoolBookSanPin" w:hAnsi="Times New Roman"/>
          <w:bCs/>
          <w:position w:val="1"/>
          <w:sz w:val="28"/>
          <w:szCs w:val="28"/>
          <w:lang w:val="ru-RU"/>
        </w:rPr>
        <w:t xml:space="preserve"> В. Гоголь. </w:t>
      </w:r>
      <w:r w:rsidRPr="00CA4934">
        <w:rPr>
          <w:rFonts w:ascii="Times New Roman" w:eastAsia="SchoolBookSanPin" w:hAnsi="Times New Roman"/>
          <w:position w:val="1"/>
          <w:sz w:val="28"/>
          <w:szCs w:val="28"/>
          <w:lang w:val="ru-RU"/>
        </w:rPr>
        <w:t>Повесть «Ночь перед Рождеством» из сборника</w:t>
      </w:r>
      <w:r w:rsidRPr="00CA4934" w:rsidR="00430988">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«Вечера на хуторе близ Диканьки».</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95586D">
        <w:rPr>
          <w:rFonts w:ascii="Times New Roman" w:eastAsia="OfficinaSansBoldITC" w:hAnsi="Times New Roman"/>
          <w:sz w:val="28"/>
          <w:szCs w:val="28"/>
          <w:lang w:val="ru-RU"/>
        </w:rPr>
        <w:t xml:space="preserve">.3.4. </w:t>
      </w:r>
      <w:r w:rsidRPr="00CA4934">
        <w:rPr>
          <w:rFonts w:ascii="Times New Roman" w:eastAsia="OfficinaSansBoldITC" w:hAnsi="Times New Roman"/>
          <w:sz w:val="28"/>
          <w:szCs w:val="28"/>
          <w:lang w:val="ru-RU"/>
        </w:rPr>
        <w:t xml:space="preserve">Литература второй половины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 Тургенев. </w:t>
      </w:r>
      <w:r w:rsidRPr="00CA4934">
        <w:rPr>
          <w:rFonts w:ascii="Times New Roman" w:eastAsia="SchoolBookSanPin" w:hAnsi="Times New Roman"/>
          <w:sz w:val="28"/>
          <w:szCs w:val="28"/>
          <w:lang w:val="ru-RU"/>
        </w:rPr>
        <w:t>Рассказ «Муму».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Н.А. Некрасов. </w:t>
      </w:r>
      <w:r w:rsidRPr="00CA4934">
        <w:rPr>
          <w:rFonts w:ascii="Times New Roman" w:eastAsia="SchoolBookSanPin" w:hAnsi="Times New Roman"/>
          <w:position w:val="1"/>
          <w:sz w:val="28"/>
          <w:szCs w:val="28"/>
          <w:lang w:val="ru-RU"/>
        </w:rPr>
        <w:t>Стихотворения (не менее двух). «Крестьянские дети». «Школьник». Поэма «Мороз, Красный нос» (фрагмент).</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Л.Н. Толстой. </w:t>
      </w:r>
      <w:r w:rsidRPr="00CA4934">
        <w:rPr>
          <w:rFonts w:ascii="Times New Roman" w:eastAsia="SchoolBookSanPin" w:hAnsi="Times New Roman"/>
          <w:position w:val="1"/>
          <w:sz w:val="28"/>
          <w:szCs w:val="28"/>
          <w:lang w:val="ru-RU"/>
        </w:rPr>
        <w:t>Рассказ «Кавказский пленник».</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5</w:t>
      </w:r>
      <w:r w:rsidRPr="00CA4934" w:rsidR="00B84C62">
        <w:rPr>
          <w:rFonts w:ascii="Times New Roman" w:eastAsia="OfficinaSansBoldITC" w:hAnsi="Times New Roman"/>
          <w:sz w:val="28"/>
          <w:szCs w:val="28"/>
          <w:lang w:val="ru-RU"/>
        </w:rPr>
        <w:t>. </w:t>
      </w:r>
      <w:r w:rsidRPr="00CA4934">
        <w:rPr>
          <w:rFonts w:ascii="Times New Roman" w:eastAsia="OfficinaSansBoldITC" w:hAnsi="Times New Roman"/>
          <w:sz w:val="28"/>
          <w:szCs w:val="28"/>
          <w:lang w:val="ru-RU"/>
        </w:rPr>
        <w:t xml:space="preserve">Литература </w:t>
      </w:r>
      <w:r w:rsidRPr="00CA4934">
        <w:rPr>
          <w:rFonts w:ascii="Times New Roman" w:eastAsia="OfficinaSansBoldITC" w:hAnsi="Times New Roman"/>
          <w:sz w:val="28"/>
          <w:szCs w:val="28"/>
        </w:rPr>
        <w:t>XIX</w:t>
      </w:r>
      <w:r w:rsidRPr="00CA4934" w:rsidR="0095351E">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ХХ веков</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5</w:t>
      </w:r>
      <w:r w:rsidRPr="00CA4934" w:rsidR="00B84C62">
        <w:rPr>
          <w:rFonts w:ascii="Times New Roman" w:eastAsia="OfficinaSansBoldITC" w:hAnsi="Times New Roman"/>
          <w:sz w:val="28"/>
          <w:szCs w:val="28"/>
          <w:lang w:val="ru-RU"/>
        </w:rPr>
        <w:t>.1. </w:t>
      </w:r>
      <w:r w:rsidRPr="00CA4934">
        <w:rPr>
          <w:rFonts w:ascii="Times New Roman" w:eastAsia="SchoolBookSanPin" w:hAnsi="Times New Roman"/>
          <w:bCs/>
          <w:sz w:val="28"/>
          <w:szCs w:val="28"/>
          <w:lang w:val="ru-RU"/>
        </w:rPr>
        <w:t xml:space="preserve">Стихотворения отечественных поэтов </w:t>
      </w:r>
      <w:r w:rsidRPr="00CA4934">
        <w:rPr>
          <w:rFonts w:ascii="Times New Roman" w:eastAsia="SchoolBookSanPin" w:hAnsi="Times New Roman"/>
          <w:bCs/>
          <w:sz w:val="28"/>
          <w:szCs w:val="28"/>
        </w:rPr>
        <w:t>XIX</w:t>
      </w:r>
      <w:r w:rsidRPr="00CA4934" w:rsidR="0095351E">
        <w:rPr>
          <w:rFonts w:ascii="Times New Roman" w:eastAsia="SchoolBookSanPin" w:hAnsi="Times New Roman"/>
          <w:bCs/>
          <w:sz w:val="28"/>
          <w:szCs w:val="28"/>
          <w:lang w:val="ru-RU"/>
        </w:rPr>
        <w:t>-</w:t>
      </w:r>
      <w:r w:rsidRPr="00CA4934">
        <w:rPr>
          <w:rFonts w:ascii="Times New Roman" w:eastAsia="SchoolBookSanPin" w:hAnsi="Times New Roman"/>
          <w:bCs/>
          <w:sz w:val="28"/>
          <w:szCs w:val="28"/>
          <w:lang w:val="ru-RU"/>
        </w:rPr>
        <w:t xml:space="preserve">ХХ веков о родной природе и о связи человека с Родиной </w:t>
      </w:r>
      <w:r w:rsidRPr="00CA4934">
        <w:rPr>
          <w:rFonts w:ascii="Times New Roman" w:eastAsia="SchoolBookSanPin" w:hAnsi="Times New Roman"/>
          <w:sz w:val="28"/>
          <w:szCs w:val="28"/>
          <w:lang w:val="ru-RU"/>
        </w:rPr>
        <w:t xml:space="preserve">(не менее пяти стихотворений трёх поэтов). </w:t>
      </w:r>
      <w:r w:rsidRPr="00CA4934" w:rsidR="00B718C1">
        <w:rPr>
          <w:rFonts w:ascii="Times New Roman" w:eastAsia="SchoolBookSanPin" w:hAnsi="Times New Roman"/>
          <w:sz w:val="28"/>
          <w:szCs w:val="28"/>
          <w:lang w:val="ru-RU"/>
        </w:rPr>
        <w:t>С</w:t>
      </w:r>
      <w:r w:rsidRPr="00CA4934">
        <w:rPr>
          <w:rFonts w:ascii="Times New Roman" w:eastAsia="SchoolBookSanPin" w:hAnsi="Times New Roman"/>
          <w:sz w:val="28"/>
          <w:szCs w:val="28"/>
          <w:lang w:val="ru-RU"/>
        </w:rPr>
        <w:t>тихотворения А.К. Толстого, Ф.И. Тютчева, А.А. Фета, И.А. Бунина, А.А. Блока, С.А. Есенина, Н.М. Рубцова, Ю.П. Кузнецова.</w:t>
      </w:r>
    </w:p>
    <w:p w:rsidR="0095586D"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5</w:t>
      </w:r>
      <w:r w:rsidRPr="00CA4934" w:rsidR="00B84C62">
        <w:rPr>
          <w:rFonts w:ascii="Times New Roman" w:eastAsia="OfficinaSansBoldITC" w:hAnsi="Times New Roman"/>
          <w:sz w:val="28"/>
          <w:szCs w:val="28"/>
          <w:lang w:val="ru-RU"/>
        </w:rPr>
        <w:t>.2. </w:t>
      </w:r>
      <w:r w:rsidRPr="00CA4934" w:rsidR="00D67B9C">
        <w:rPr>
          <w:rFonts w:ascii="Times New Roman" w:eastAsia="SchoolBookSanPin" w:hAnsi="Times New Roman"/>
          <w:bCs/>
          <w:sz w:val="28"/>
          <w:szCs w:val="28"/>
          <w:lang w:val="ru-RU"/>
        </w:rPr>
        <w:t xml:space="preserve">Юмористические рассказы отечественных писателей </w:t>
      </w:r>
      <w:r w:rsidRPr="00CA4934" w:rsidR="00D67B9C">
        <w:rPr>
          <w:rFonts w:ascii="Times New Roman" w:eastAsia="SchoolBookSanPin" w:hAnsi="Times New Roman"/>
          <w:bCs/>
          <w:sz w:val="28"/>
          <w:szCs w:val="28"/>
        </w:rPr>
        <w:t>XIX</w:t>
      </w:r>
      <w:r w:rsidRPr="00CA4934" w:rsidR="0095351E">
        <w:rPr>
          <w:rFonts w:ascii="Times New Roman" w:eastAsia="SchoolBookSanPin" w:hAnsi="Times New Roman"/>
          <w:bCs/>
          <w:sz w:val="28"/>
          <w:szCs w:val="28"/>
          <w:lang w:val="ru-RU"/>
        </w:rPr>
        <w:t>-</w:t>
      </w:r>
      <w:r w:rsidRPr="00CA4934" w:rsidR="00D67B9C">
        <w:rPr>
          <w:rFonts w:ascii="Times New Roman" w:eastAsia="SchoolBookSanPin" w:hAnsi="Times New Roman"/>
          <w:bCs/>
          <w:sz w:val="28"/>
          <w:szCs w:val="28"/>
        </w:rPr>
        <w:t>XX</w:t>
      </w:r>
      <w:r w:rsidRPr="00CA4934" w:rsidR="00D67B9C">
        <w:rPr>
          <w:rFonts w:ascii="Times New Roman" w:eastAsia="SchoolBookSanPin" w:hAnsi="Times New Roman"/>
          <w:bCs/>
          <w:sz w:val="28"/>
          <w:szCs w:val="28"/>
          <w:lang w:val="ru-RU"/>
        </w:rPr>
        <w:t xml:space="preserve"> веков</w:t>
      </w:r>
      <w:r w:rsidRPr="00CA4934" w:rsidR="00316458">
        <w:rPr>
          <w:rFonts w:ascii="Times New Roman" w:eastAsia="SchoolBookSanPin" w:hAnsi="Times New Roman"/>
          <w:bCs/>
          <w:sz w:val="28"/>
          <w:szCs w:val="28"/>
          <w:lang w:val="ru-RU"/>
        </w:rPr>
        <w:t>.</w:t>
      </w:r>
      <w:r w:rsidRPr="00CA4934" w:rsidR="00CA4934">
        <w:rPr>
          <w:rFonts w:ascii="Times New Roman" w:eastAsia="SchoolBookSanPin" w:hAnsi="Times New Roman"/>
          <w:bCs/>
          <w:sz w:val="28"/>
          <w:szCs w:val="28"/>
          <w:lang w:val="ru-RU"/>
        </w:rPr>
        <w:t xml:space="preserve"> </w:t>
      </w:r>
      <w:r w:rsidRPr="00CA4934" w:rsidR="00D67B9C">
        <w:rPr>
          <w:rFonts w:ascii="Times New Roman" w:eastAsia="SchoolBookSanPin" w:hAnsi="Times New Roman"/>
          <w:bCs/>
          <w:sz w:val="28"/>
          <w:szCs w:val="28"/>
          <w:lang w:val="ru-RU"/>
        </w:rPr>
        <w:t xml:space="preserve">А.П. Чехов </w:t>
      </w:r>
      <w:r w:rsidRPr="00CA4934" w:rsidR="00D67B9C">
        <w:rPr>
          <w:rFonts w:ascii="Times New Roman" w:eastAsia="SchoolBookSanPin" w:hAnsi="Times New Roman"/>
          <w:sz w:val="28"/>
          <w:szCs w:val="28"/>
          <w:lang w:val="ru-RU"/>
        </w:rPr>
        <w:t>(два рассказа по выбору). Например, «Лошадиная фамилия», «Мальчики», «Хирургия» 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sidR="007F015A">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 xml:space="preserve">М.М. Зощенко </w:t>
      </w:r>
      <w:r w:rsidRPr="00CA4934">
        <w:rPr>
          <w:rFonts w:ascii="Times New Roman" w:eastAsia="SchoolBookSanPin" w:hAnsi="Times New Roman"/>
          <w:sz w:val="28"/>
          <w:szCs w:val="28"/>
          <w:lang w:val="ru-RU"/>
        </w:rPr>
        <w:t>(два рассказа по выбору). Например, «Галоша», «Лёля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Минька», «Ёлка», «Золотые слова», «Встреча» и другие</w:t>
      </w:r>
      <w:r w:rsidRPr="00CA4934" w:rsidR="007F015A">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5</w:t>
      </w:r>
      <w:r w:rsidRPr="00CA4934" w:rsidR="00B84C62">
        <w:rPr>
          <w:rFonts w:ascii="Times New Roman" w:eastAsia="OfficinaSansBoldITC" w:hAnsi="Times New Roman"/>
          <w:sz w:val="28"/>
          <w:szCs w:val="28"/>
          <w:lang w:val="ru-RU"/>
        </w:rPr>
        <w:t>.3. </w:t>
      </w:r>
      <w:r w:rsidRPr="00CA4934">
        <w:rPr>
          <w:rFonts w:ascii="Times New Roman" w:eastAsia="SchoolBookSanPin" w:hAnsi="Times New Roman"/>
          <w:bCs/>
          <w:sz w:val="28"/>
          <w:szCs w:val="28"/>
          <w:lang w:val="ru-RU"/>
        </w:rPr>
        <w:t>Произведения отечественной литературы о природе и животных</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(не менее двух). А.И. Куприн, М.М. Пришвин, К.Г. Паустовск</w:t>
      </w:r>
      <w:r w:rsidRPr="00CA4934" w:rsidR="00B718C1">
        <w:rPr>
          <w:rFonts w:ascii="Times New Roman" w:eastAsia="SchoolBookSanPin" w:hAnsi="Times New Roman"/>
          <w:sz w:val="28"/>
          <w:szCs w:val="28"/>
          <w:lang w:val="ru-RU"/>
        </w:rPr>
        <w:t>ий</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А.П. Платонов. </w:t>
      </w:r>
      <w:r w:rsidRPr="00CA4934">
        <w:rPr>
          <w:rFonts w:ascii="Times New Roman" w:eastAsia="SchoolBookSanPin" w:hAnsi="Times New Roman"/>
          <w:sz w:val="28"/>
          <w:szCs w:val="28"/>
          <w:lang w:val="ru-RU"/>
        </w:rPr>
        <w:t>Рассказы (один по выбору). Например, «Корова», «Никита»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В.П. Астафьев. </w:t>
      </w:r>
      <w:r w:rsidRPr="00CA4934">
        <w:rPr>
          <w:rFonts w:ascii="Times New Roman" w:eastAsia="SchoolBookSanPin" w:hAnsi="Times New Roman"/>
          <w:sz w:val="28"/>
          <w:szCs w:val="28"/>
          <w:lang w:val="ru-RU"/>
        </w:rPr>
        <w:t>Рассказ «Васюткино озеро».</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6</w:t>
      </w:r>
      <w:r w:rsidRPr="00CA4934" w:rsidR="00B84C62">
        <w:rPr>
          <w:rFonts w:ascii="Times New Roman" w:eastAsia="OfficinaSansBoldITC" w:hAnsi="Times New Roman"/>
          <w:sz w:val="28"/>
          <w:szCs w:val="28"/>
          <w:lang w:val="ru-RU"/>
        </w:rPr>
        <w:t>. </w:t>
      </w:r>
      <w:r w:rsidRPr="00CA4934">
        <w:rPr>
          <w:rFonts w:ascii="Times New Roman" w:eastAsia="OfficinaSansBoldITC" w:hAnsi="Times New Roman"/>
          <w:sz w:val="28"/>
          <w:szCs w:val="28"/>
          <w:lang w:val="ru-RU"/>
        </w:rPr>
        <w:t xml:space="preserve">Литература </w:t>
      </w:r>
      <w:r w:rsidRPr="00CA4934">
        <w:rPr>
          <w:rFonts w:ascii="Times New Roman" w:eastAsia="OfficinaSansBoldITC" w:hAnsi="Times New Roman"/>
          <w:sz w:val="28"/>
          <w:szCs w:val="28"/>
        </w:rPr>
        <w:t>XX</w:t>
      </w:r>
      <w:r w:rsidRPr="00CA4934" w:rsidR="0095351E">
        <w:rPr>
          <w:rFonts w:ascii="Times New Roman" w:eastAsia="OfficinaSansBoldITC" w:hAnsi="Times New Roman"/>
          <w:sz w:val="28"/>
          <w:szCs w:val="28"/>
          <w:lang w:val="ru-RU"/>
        </w:rPr>
        <w:t>-</w:t>
      </w:r>
      <w:r w:rsidRPr="00CA4934">
        <w:rPr>
          <w:rFonts w:ascii="Times New Roman" w:eastAsia="OfficinaSansBoldITC" w:hAnsi="Times New Roman"/>
          <w:sz w:val="28"/>
          <w:szCs w:val="28"/>
        </w:rPr>
        <w:t>XXI</w:t>
      </w:r>
      <w:r w:rsidRPr="00CA4934">
        <w:rPr>
          <w:rFonts w:ascii="Times New Roman" w:eastAsia="OfficinaSansBoldITC" w:hAnsi="Times New Roman"/>
          <w:sz w:val="28"/>
          <w:szCs w:val="28"/>
          <w:lang w:val="ru-RU"/>
        </w:rPr>
        <w:t xml:space="preserve"> веков</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6</w:t>
      </w:r>
      <w:r w:rsidRPr="00CA4934" w:rsidR="00B84C62">
        <w:rPr>
          <w:rFonts w:ascii="Times New Roman" w:eastAsia="OfficinaSansBoldITC" w:hAnsi="Times New Roman"/>
          <w:sz w:val="28"/>
          <w:szCs w:val="28"/>
          <w:lang w:val="ru-RU"/>
        </w:rPr>
        <w:t>.1. </w:t>
      </w:r>
      <w:r w:rsidRPr="00CA4934">
        <w:rPr>
          <w:rFonts w:ascii="Times New Roman" w:eastAsia="SchoolBookSanPin" w:hAnsi="Times New Roman"/>
          <w:bCs/>
          <w:sz w:val="28"/>
          <w:szCs w:val="28"/>
          <w:lang w:val="ru-RU"/>
        </w:rPr>
        <w:t xml:space="preserve">Произведения отечественной </w:t>
      </w:r>
      <w:r w:rsidRPr="00CA4934" w:rsidR="00080A0B">
        <w:rPr>
          <w:rFonts w:ascii="Times New Roman" w:eastAsia="SchoolBookSanPin" w:hAnsi="Times New Roman"/>
          <w:bCs/>
          <w:sz w:val="28"/>
          <w:szCs w:val="28"/>
          <w:lang w:val="ru-RU"/>
        </w:rPr>
        <w:t>литературы</w:t>
      </w:r>
      <w:r w:rsidRPr="00CA4934">
        <w:rPr>
          <w:rFonts w:ascii="Times New Roman" w:eastAsia="SchoolBookSanPin" w:hAnsi="Times New Roman"/>
          <w:bCs/>
          <w:sz w:val="28"/>
          <w:szCs w:val="28"/>
          <w:lang w:val="ru-RU"/>
        </w:rPr>
        <w:t xml:space="preserve"> на тему «Человек на войне»</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(не менее двух). Например, Л.А. Кассиль «Дорогие мои мальчишки»</w:t>
      </w:r>
      <w:r w:rsidRPr="00CA4934" w:rsidR="00B84C6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Ю.Я. Яковлев «Девочки с Васильевского острова»</w:t>
      </w:r>
      <w:r w:rsidRPr="00CA4934" w:rsidR="00B84C6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В.П. Катаев «Сын полка»</w:t>
      </w:r>
      <w:r w:rsidRPr="00CA4934" w:rsidR="00080A0B">
        <w:rPr>
          <w:rFonts w:ascii="Times New Roman" w:eastAsia="SchoolBookSanPin" w:hAnsi="Times New Roman"/>
          <w:sz w:val="28"/>
          <w:szCs w:val="28"/>
          <w:lang w:val="ru-RU"/>
        </w:rPr>
        <w:t>, К.М. Симонов</w:t>
      </w:r>
      <w:r w:rsidRPr="00CA4934" w:rsidR="00CA4934">
        <w:rPr>
          <w:rFonts w:ascii="Times New Roman" w:eastAsia="SchoolBookSanPin" w:hAnsi="Times New Roman"/>
          <w:sz w:val="28"/>
          <w:szCs w:val="28"/>
          <w:lang w:val="ru-RU"/>
        </w:rPr>
        <w:t xml:space="preserve"> </w:t>
      </w:r>
      <w:r w:rsidRPr="00CA4934" w:rsidR="00080A0B">
        <w:rPr>
          <w:rFonts w:ascii="Times New Roman" w:eastAsia="SchoolBookSanPin" w:hAnsi="Times New Roman"/>
          <w:sz w:val="28"/>
          <w:szCs w:val="28"/>
          <w:lang w:val="ru-RU"/>
        </w:rPr>
        <w:t>«Сын артиллериста»</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r w:rsidRPr="00CA4934" w:rsidR="007F015A">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6</w:t>
      </w:r>
      <w:r w:rsidRPr="00CA4934" w:rsidR="00B84C62">
        <w:rPr>
          <w:rFonts w:ascii="Times New Roman" w:eastAsia="OfficinaSansBoldITC" w:hAnsi="Times New Roman"/>
          <w:sz w:val="28"/>
          <w:szCs w:val="28"/>
          <w:lang w:val="ru-RU"/>
        </w:rPr>
        <w:t>.2. </w:t>
      </w:r>
      <w:r w:rsidRPr="00CA4934">
        <w:rPr>
          <w:rFonts w:ascii="Times New Roman" w:eastAsia="SchoolBookSanPin" w:hAnsi="Times New Roman"/>
          <w:bCs/>
          <w:sz w:val="28"/>
          <w:szCs w:val="28"/>
          <w:lang w:val="ru-RU"/>
        </w:rPr>
        <w:t xml:space="preserve">Произведения отечественных писателей </w:t>
      </w:r>
      <w:r w:rsidRPr="00CA4934">
        <w:rPr>
          <w:rFonts w:ascii="Times New Roman" w:eastAsia="SchoolBookSanPin" w:hAnsi="Times New Roman"/>
          <w:bCs/>
          <w:sz w:val="28"/>
          <w:szCs w:val="28"/>
        </w:rPr>
        <w:t>XIX</w:t>
      </w:r>
      <w:r w:rsidRPr="00CA4934" w:rsidR="0095351E">
        <w:rPr>
          <w:rFonts w:ascii="Times New Roman" w:eastAsia="SchoolBookSanPin" w:hAnsi="Times New Roman"/>
          <w:bCs/>
          <w:sz w:val="28"/>
          <w:szCs w:val="28"/>
          <w:lang w:val="ru-RU"/>
        </w:rPr>
        <w:t>-</w:t>
      </w:r>
      <w:r w:rsidRPr="00CA4934">
        <w:rPr>
          <w:rFonts w:ascii="Times New Roman" w:eastAsia="SchoolBookSanPin" w:hAnsi="Times New Roman"/>
          <w:bCs/>
          <w:sz w:val="28"/>
          <w:szCs w:val="28"/>
        </w:rPr>
        <w:t>X</w:t>
      </w:r>
      <w:r w:rsidRPr="00CA4934">
        <w:rPr>
          <w:rFonts w:ascii="Times New Roman" w:eastAsia="SchoolBookSanPin" w:hAnsi="Times New Roman"/>
          <w:bCs/>
          <w:sz w:val="28"/>
          <w:szCs w:val="28"/>
        </w:rPr>
        <w:t>XI</w:t>
      </w:r>
      <w:r w:rsidRPr="00CA4934">
        <w:rPr>
          <w:rFonts w:ascii="Times New Roman" w:eastAsia="SchoolBookSanPin" w:hAnsi="Times New Roman"/>
          <w:bCs/>
          <w:sz w:val="28"/>
          <w:szCs w:val="28"/>
          <w:lang w:val="ru-RU"/>
        </w:rPr>
        <w:t xml:space="preserve"> веков на тему детства </w:t>
      </w:r>
      <w:r w:rsidRPr="00CA4934">
        <w:rPr>
          <w:rFonts w:ascii="Times New Roman" w:eastAsia="SchoolBookSanPin" w:hAnsi="Times New Roman"/>
          <w:sz w:val="28"/>
          <w:szCs w:val="28"/>
          <w:lang w:val="ru-RU"/>
        </w:rPr>
        <w:t>(не менее двух).</w:t>
      </w:r>
      <w:r w:rsidRPr="00CA4934" w:rsidR="00B84C62">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Например, произведения В.Г. Короленко, В.П. Катаева, В.П. Крапивина, Ю.П. Казакова, А.Г. Алексина, В.П. Астафьева, В.К. Железникова, Ю.Я. Яковлева, И.</w:t>
      </w:r>
      <w:r w:rsidRPr="00CA4934" w:rsidR="007F015A">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Коваля, А.А. Гиваргизова, М.С. Аромштам, Н.Ю. Абгарян</w:t>
      </w:r>
      <w:r w:rsidRPr="00CA4934" w:rsidR="00CA4934">
        <w:rPr>
          <w:rFonts w:ascii="Times New Roman" w:eastAsia="SchoolBookSanPin" w:hAnsi="Times New Roman"/>
          <w:sz w:val="28"/>
          <w:szCs w:val="28"/>
          <w:lang w:val="ru-RU"/>
        </w:rPr>
        <w:t xml:space="preserve"> </w:t>
      </w:r>
      <w:r w:rsidRPr="00CA4934" w:rsidR="00B718C1">
        <w:rPr>
          <w:rFonts w:ascii="Times New Roman" w:eastAsia="SchoolBookSanPin" w:hAnsi="Times New Roman"/>
          <w:sz w:val="28"/>
          <w:szCs w:val="28"/>
          <w:lang w:val="ru-RU"/>
        </w:rPr>
        <w:t>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6</w:t>
      </w:r>
      <w:r w:rsidRPr="00CA4934" w:rsidR="00B84C62">
        <w:rPr>
          <w:rFonts w:ascii="Times New Roman" w:eastAsia="OfficinaSansBoldITC" w:hAnsi="Times New Roman"/>
          <w:sz w:val="28"/>
          <w:szCs w:val="28"/>
          <w:lang w:val="ru-RU"/>
        </w:rPr>
        <w:t>.3. </w:t>
      </w:r>
      <w:r w:rsidRPr="00CA4934">
        <w:rPr>
          <w:rFonts w:ascii="Times New Roman" w:eastAsia="SchoolBookSanPin" w:hAnsi="Times New Roman"/>
          <w:bCs/>
          <w:sz w:val="28"/>
          <w:szCs w:val="28"/>
          <w:lang w:val="ru-RU"/>
        </w:rPr>
        <w:t xml:space="preserve">Произведения приключенческого жанра отечественных писателей </w:t>
      </w:r>
      <w:r w:rsidRPr="00CA4934">
        <w:rPr>
          <w:rFonts w:ascii="Times New Roman" w:eastAsia="SchoolBookSanPin" w:hAnsi="Times New Roman"/>
          <w:sz w:val="28"/>
          <w:szCs w:val="28"/>
          <w:lang w:val="ru-RU"/>
        </w:rPr>
        <w:t>(одно по выбору). Например, К. Булычёв. «Девочка, с которой ничего не случится», «Миллион приключений» (главы по выбору)</w:t>
      </w:r>
      <w:r w:rsidRPr="00CA4934" w:rsidR="0095586D">
        <w:rPr>
          <w:rFonts w:ascii="Times New Roman" w:eastAsia="SchoolBookSanPin" w:hAnsi="Times New Roman"/>
          <w:sz w:val="28"/>
          <w:szCs w:val="28"/>
          <w:lang w:val="ru-RU"/>
        </w:rPr>
        <w:t xml:space="preserve"> 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7</w:t>
      </w:r>
      <w:r w:rsidRPr="00CA4934" w:rsidR="00B84C62">
        <w:rPr>
          <w:rFonts w:ascii="Times New Roman" w:eastAsia="OfficinaSansBoldITC" w:hAnsi="Times New Roman"/>
          <w:sz w:val="28"/>
          <w:szCs w:val="28"/>
          <w:lang w:val="ru-RU"/>
        </w:rPr>
        <w:t>. </w:t>
      </w:r>
      <w:r w:rsidRPr="00CA4934">
        <w:rPr>
          <w:rFonts w:ascii="Times New Roman" w:eastAsia="OfficinaSansBoldITC" w:hAnsi="Times New Roman"/>
          <w:sz w:val="28"/>
          <w:szCs w:val="28"/>
          <w:lang w:val="ru-RU"/>
        </w:rPr>
        <w:t>Литература народов Российской Федерации</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Стихотворения </w:t>
      </w:r>
      <w:r w:rsidRPr="00CA4934">
        <w:rPr>
          <w:rFonts w:ascii="Times New Roman" w:eastAsia="SchoolBookSanPin" w:hAnsi="Times New Roman"/>
          <w:sz w:val="28"/>
          <w:szCs w:val="28"/>
          <w:lang w:val="ru-RU"/>
        </w:rPr>
        <w:t>(одно по в</w:t>
      </w:r>
      <w:r w:rsidRPr="00CA4934" w:rsidR="009836EB">
        <w:rPr>
          <w:rFonts w:ascii="Times New Roman" w:eastAsia="SchoolBookSanPin" w:hAnsi="Times New Roman"/>
          <w:sz w:val="28"/>
          <w:szCs w:val="28"/>
          <w:lang w:val="ru-RU"/>
        </w:rPr>
        <w:t>ыбору). Р.Г. Гамзатов</w:t>
      </w:r>
      <w:r w:rsidRPr="00CA4934" w:rsidR="000A4187">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«Песня соловья»; М. Карим «Эту песню мать мне пела».</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8</w:t>
      </w:r>
      <w:r w:rsidRPr="00CA4934" w:rsidR="00B84C62">
        <w:rPr>
          <w:rFonts w:ascii="Times New Roman" w:eastAsia="OfficinaSansBoldITC" w:hAnsi="Times New Roman"/>
          <w:sz w:val="28"/>
          <w:szCs w:val="28"/>
          <w:lang w:val="ru-RU"/>
        </w:rPr>
        <w:t>. </w:t>
      </w:r>
      <w:r w:rsidRPr="00CA4934">
        <w:rPr>
          <w:rFonts w:ascii="Times New Roman" w:eastAsia="OfficinaSansBoldITC" w:hAnsi="Times New Roman"/>
          <w:sz w:val="28"/>
          <w:szCs w:val="28"/>
          <w:lang w:val="ru-RU"/>
        </w:rPr>
        <w:t>Зарубежная литература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8</w:t>
      </w:r>
      <w:r w:rsidRPr="00CA4934" w:rsidR="00B84C62">
        <w:rPr>
          <w:rFonts w:ascii="Times New Roman" w:eastAsia="OfficinaSansBoldITC" w:hAnsi="Times New Roman"/>
          <w:sz w:val="28"/>
          <w:szCs w:val="28"/>
          <w:lang w:val="ru-RU"/>
        </w:rPr>
        <w:t>.1. </w:t>
      </w:r>
      <w:r w:rsidRPr="00CA4934">
        <w:rPr>
          <w:rFonts w:ascii="Times New Roman" w:eastAsia="SchoolBookSanPin" w:hAnsi="Times New Roman"/>
          <w:bCs/>
          <w:sz w:val="28"/>
          <w:szCs w:val="28"/>
          <w:lang w:val="ru-RU"/>
        </w:rPr>
        <w:t xml:space="preserve">Х.К. Андерсен. </w:t>
      </w:r>
      <w:r w:rsidRPr="00CA4934">
        <w:rPr>
          <w:rFonts w:ascii="Times New Roman" w:eastAsia="SchoolBookSanPin" w:hAnsi="Times New Roman"/>
          <w:sz w:val="28"/>
          <w:szCs w:val="28"/>
          <w:lang w:val="ru-RU"/>
        </w:rPr>
        <w:t>Сказки (одна по выбору). Например, «Снежная королева», «Соловей» и другие</w:t>
      </w:r>
      <w:r w:rsidRPr="00CA4934" w:rsidR="007F015A">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8</w:t>
      </w:r>
      <w:r w:rsidRPr="00CA4934" w:rsidR="00B84C62">
        <w:rPr>
          <w:rFonts w:ascii="Times New Roman" w:eastAsia="OfficinaSansBoldITC" w:hAnsi="Times New Roman"/>
          <w:sz w:val="28"/>
          <w:szCs w:val="28"/>
          <w:lang w:val="ru-RU"/>
        </w:rPr>
        <w:t>.2. </w:t>
      </w:r>
      <w:r w:rsidRPr="00CA4934">
        <w:rPr>
          <w:rFonts w:ascii="Times New Roman" w:eastAsia="SchoolBookSanPin" w:hAnsi="Times New Roman"/>
          <w:bCs/>
          <w:sz w:val="28"/>
          <w:szCs w:val="28"/>
          <w:lang w:val="ru-RU"/>
        </w:rPr>
        <w:t xml:space="preserve">Зарубежная сказочная проза </w:t>
      </w:r>
      <w:r w:rsidRPr="00CA4934">
        <w:rPr>
          <w:rFonts w:ascii="Times New Roman" w:eastAsia="SchoolBookSanPin" w:hAnsi="Times New Roman"/>
          <w:sz w:val="28"/>
          <w:szCs w:val="28"/>
          <w:lang w:val="ru-RU"/>
        </w:rPr>
        <w:t>(одно произведение по выбору). Например, Л. Кэрролл «Алиса в Стране Чудес» (главы по выбору), Д</w:t>
      </w:r>
      <w:r w:rsidRPr="00CA4934" w:rsidR="00AD227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Толкин «Хоббит, или Туда и обратно» (главы по выбору)</w:t>
      </w:r>
      <w:r w:rsidRPr="00CA4934" w:rsidR="00B718C1">
        <w:rPr>
          <w:rFonts w:ascii="Times New Roman" w:eastAsia="SchoolBookSanPin" w:hAnsi="Times New Roman"/>
          <w:sz w:val="28"/>
          <w:szCs w:val="28"/>
          <w:lang w:val="ru-RU"/>
        </w:rPr>
        <w:t xml:space="preserve"> 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8</w:t>
      </w:r>
      <w:r w:rsidRPr="00CA4934" w:rsidR="00B84C62">
        <w:rPr>
          <w:rFonts w:ascii="Times New Roman" w:eastAsia="OfficinaSansBoldITC" w:hAnsi="Times New Roman"/>
          <w:sz w:val="28"/>
          <w:szCs w:val="28"/>
          <w:lang w:val="ru-RU"/>
        </w:rPr>
        <w:t>.3. </w:t>
      </w:r>
      <w:r w:rsidRPr="00CA4934">
        <w:rPr>
          <w:rFonts w:ascii="Times New Roman" w:eastAsia="SchoolBookSanPin" w:hAnsi="Times New Roman"/>
          <w:bCs/>
          <w:sz w:val="28"/>
          <w:szCs w:val="28"/>
          <w:lang w:val="ru-RU"/>
        </w:rPr>
        <w:t xml:space="preserve">Зарубежная проза о детях и подростках </w:t>
      </w:r>
      <w:r w:rsidRPr="00CA4934">
        <w:rPr>
          <w:rFonts w:ascii="Times New Roman" w:eastAsia="SchoolBookSanPin" w:hAnsi="Times New Roman"/>
          <w:sz w:val="28"/>
          <w:szCs w:val="28"/>
          <w:lang w:val="ru-RU"/>
        </w:rPr>
        <w:t>(два произведения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выбору). Например, М. Твен «Приключения Тома Сойера» (главы по выбору)</w:t>
      </w:r>
      <w:r w:rsidRPr="00CA4934" w:rsidR="00C379E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Д.</w:t>
      </w:r>
      <w:r w:rsidRPr="00CA4934" w:rsidR="00AD2279">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Лондон «Сказание о Кише»</w:t>
      </w:r>
      <w:r w:rsidRPr="00CA4934" w:rsidR="00C379E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 Брэдбери. Рассказы. Например, «Каникулы», «Звук бегущих ног», «Зелёное утро» и другие.</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8</w:t>
      </w:r>
      <w:r w:rsidRPr="00CA4934" w:rsidR="00B84C62">
        <w:rPr>
          <w:rFonts w:ascii="Times New Roman" w:eastAsia="OfficinaSansBoldITC" w:hAnsi="Times New Roman"/>
          <w:sz w:val="28"/>
          <w:szCs w:val="28"/>
          <w:lang w:val="ru-RU"/>
        </w:rPr>
        <w:t>.4. </w:t>
      </w:r>
      <w:r w:rsidRPr="00CA4934">
        <w:rPr>
          <w:rFonts w:ascii="Times New Roman" w:eastAsia="SchoolBookSanPin" w:hAnsi="Times New Roman"/>
          <w:bCs/>
          <w:sz w:val="28"/>
          <w:szCs w:val="28"/>
          <w:lang w:val="ru-RU"/>
        </w:rPr>
        <w:t xml:space="preserve">Зарубежная приключенческая проза </w:t>
      </w:r>
      <w:r w:rsidRPr="00CA4934">
        <w:rPr>
          <w:rFonts w:ascii="Times New Roman" w:eastAsia="SchoolBookSanPin" w:hAnsi="Times New Roman"/>
          <w:sz w:val="28"/>
          <w:szCs w:val="28"/>
          <w:lang w:val="ru-RU"/>
        </w:rPr>
        <w:t>(два произведения по выбору). Например, Р.</w:t>
      </w:r>
      <w:r w:rsidRPr="00CA4934" w:rsidR="00AD2279">
        <w:rPr>
          <w:rFonts w:ascii="Times New Roman" w:eastAsia="SchoolBookSanPin" w:hAnsi="Times New Roman"/>
          <w:sz w:val="28"/>
          <w:szCs w:val="28"/>
          <w:lang w:val="ru-RU"/>
        </w:rPr>
        <w:t xml:space="preserve"> Стивенсон</w:t>
      </w:r>
      <w:r w:rsidRPr="00CA4934">
        <w:rPr>
          <w:rFonts w:ascii="Times New Roman" w:eastAsia="SchoolBookSanPin" w:hAnsi="Times New Roman"/>
          <w:sz w:val="28"/>
          <w:szCs w:val="28"/>
          <w:lang w:val="ru-RU"/>
        </w:rPr>
        <w:t xml:space="preserve"> «Остров сокровищ», «Чёрная стрела» и другие.</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.3.</w:t>
      </w:r>
      <w:r w:rsidRPr="00CA4934" w:rsidR="0095586D">
        <w:rPr>
          <w:rFonts w:ascii="Times New Roman" w:eastAsia="OfficinaSansBoldITC" w:hAnsi="Times New Roman"/>
          <w:sz w:val="28"/>
          <w:szCs w:val="28"/>
          <w:lang w:val="ru-RU"/>
        </w:rPr>
        <w:t>8</w:t>
      </w:r>
      <w:r w:rsidRPr="00CA4934" w:rsidR="00B84C62">
        <w:rPr>
          <w:rFonts w:ascii="Times New Roman" w:eastAsia="OfficinaSansBoldITC" w:hAnsi="Times New Roman"/>
          <w:sz w:val="28"/>
          <w:szCs w:val="28"/>
          <w:lang w:val="ru-RU"/>
        </w:rPr>
        <w:t>.5. </w:t>
      </w:r>
      <w:r w:rsidRPr="00CA4934">
        <w:rPr>
          <w:rFonts w:ascii="Times New Roman" w:eastAsia="SchoolBookSanPin" w:hAnsi="Times New Roman"/>
          <w:bCs/>
          <w:sz w:val="28"/>
          <w:szCs w:val="28"/>
          <w:lang w:val="ru-RU"/>
        </w:rPr>
        <w:t xml:space="preserve">Зарубежная проза о животных </w:t>
      </w:r>
      <w:r w:rsidRPr="00CA4934">
        <w:rPr>
          <w:rFonts w:ascii="Times New Roman" w:eastAsia="SchoolBookSanPin" w:hAnsi="Times New Roman"/>
          <w:sz w:val="28"/>
          <w:szCs w:val="28"/>
          <w:lang w:val="ru-RU"/>
        </w:rPr>
        <w:t>(одно-два произведения по выбору).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Э. Сетон-Томпсон «Королевская аналостанка»</w:t>
      </w:r>
      <w:r w:rsidRPr="00CA4934" w:rsidR="00AD227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Д. Даррелл «Говорящий свёрток»</w:t>
      </w:r>
      <w:r w:rsidRPr="00CA4934" w:rsidR="00AD2279">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Д.</w:t>
      </w:r>
      <w:r w:rsidRPr="00CA4934" w:rsidR="00AD2279">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Лондон «Белый клык»</w:t>
      </w:r>
      <w:r w:rsidRPr="00CA4934" w:rsidR="00AD2279">
        <w:rPr>
          <w:rFonts w:ascii="Times New Roman" w:eastAsia="SchoolBookSanPin" w:hAnsi="Times New Roman"/>
          <w:sz w:val="28"/>
          <w:szCs w:val="28"/>
          <w:lang w:val="ru-RU"/>
        </w:rPr>
        <w:t>, Д.</w:t>
      </w:r>
      <w:r w:rsidRPr="00CA4934">
        <w:rPr>
          <w:rFonts w:ascii="Times New Roman" w:eastAsia="SchoolBookSanPin" w:hAnsi="Times New Roman"/>
          <w:sz w:val="28"/>
          <w:szCs w:val="28"/>
          <w:lang w:val="ru-RU"/>
        </w:rPr>
        <w:t xml:space="preserve"> Киплинг «Маугли», «Рикки-Тикки-Тави»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p>
    <w:p w:rsidR="00B84C62" w:rsidRPr="00CA4934" w:rsidP="00614A64">
      <w:pPr>
        <w:spacing w:after="0"/>
        <w:ind w:firstLine="709"/>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.4. Содержание обучения в 6 классе.</w:t>
      </w:r>
    </w:p>
    <w:p w:rsidR="00D67B9C" w:rsidRPr="00CA4934" w:rsidP="00614A64">
      <w:pPr>
        <w:tabs>
          <w:tab w:val="center" w:pos="5457"/>
        </w:tabs>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.4.1. </w:t>
      </w:r>
      <w:r w:rsidRPr="00CA4934">
        <w:rPr>
          <w:rFonts w:ascii="Times New Roman" w:eastAsia="OfficinaSansBoldITC" w:hAnsi="Times New Roman"/>
          <w:sz w:val="28"/>
          <w:szCs w:val="28"/>
          <w:lang w:val="ru-RU"/>
        </w:rPr>
        <w:t>Античная литература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Гомер. </w:t>
      </w:r>
      <w:r w:rsidRPr="00CA4934">
        <w:rPr>
          <w:rFonts w:ascii="Times New Roman" w:eastAsia="SchoolBookSanPin" w:hAnsi="Times New Roman"/>
          <w:sz w:val="28"/>
          <w:szCs w:val="28"/>
          <w:lang w:val="ru-RU"/>
        </w:rPr>
        <w:t>Поэмы. «Илиада», «Одиссея» (фрагменты).</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.4.2. </w:t>
      </w:r>
      <w:r w:rsidRPr="00CA4934">
        <w:rPr>
          <w:rFonts w:ascii="Times New Roman" w:eastAsia="OfficinaSansBoldITC" w:hAnsi="Times New Roman"/>
          <w:sz w:val="28"/>
          <w:szCs w:val="28"/>
          <w:lang w:val="ru-RU"/>
        </w:rPr>
        <w:t>Фольклор</w:t>
      </w:r>
      <w:r w:rsidRPr="00CA4934" w:rsidR="00430988">
        <w:rPr>
          <w:rFonts w:ascii="Times New Roman" w:eastAsia="OfficinaSansBoldITC" w:hAnsi="Times New Roman"/>
          <w:sz w:val="28"/>
          <w:szCs w:val="28"/>
          <w:lang w:val="ru-RU"/>
        </w:rPr>
        <w:t>.</w:t>
      </w:r>
      <w:r w:rsidRPr="00CA4934" w:rsidR="007F015A">
        <w:rPr>
          <w:rFonts w:ascii="Times New Roman" w:eastAsia="OfficinaSansBoldITC" w:hAnsi="Times New Roman"/>
          <w:sz w:val="28"/>
          <w:szCs w:val="28"/>
          <w:lang w:val="ru-RU"/>
        </w:rPr>
        <w:t xml:space="preserve">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Русские былины (не менее двух). Например, «Илья Муромец и Соловей-разбойник», «Садко»</w:t>
      </w:r>
      <w:r w:rsidRPr="00CA4934" w:rsidR="00B718C1">
        <w:rPr>
          <w:rFonts w:ascii="Times New Roman" w:eastAsia="SchoolBookSanPin" w:hAnsi="Times New Roman"/>
          <w:sz w:val="28"/>
          <w:szCs w:val="28"/>
          <w:lang w:val="ru-RU"/>
        </w:rPr>
        <w:t xml:space="preserve"> 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Народные песни и баллады народов России и мира (не менее трёх песен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одной баллады). Например, «Песнь о Роланде» (фрагменты). «Песнь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Нибелунгах» (фрагменты), баллада</w:t>
      </w:r>
      <w:r w:rsidRPr="00CA4934" w:rsidR="007F015A">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«Аника-воин» и другие</w:t>
      </w:r>
      <w:r w:rsidRPr="00CA4934" w:rsidR="007F015A">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.4.3. </w:t>
      </w:r>
      <w:r w:rsidRPr="00CA4934">
        <w:rPr>
          <w:rFonts w:ascii="Times New Roman" w:eastAsia="OfficinaSansBoldITC" w:hAnsi="Times New Roman"/>
          <w:sz w:val="28"/>
          <w:szCs w:val="28"/>
          <w:lang w:val="ru-RU"/>
        </w:rPr>
        <w:t>Древнерусская литература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«Повесть временных лет» </w:t>
      </w:r>
      <w:r w:rsidRPr="00CA4934">
        <w:rPr>
          <w:rFonts w:ascii="Times New Roman" w:eastAsia="SchoolBookSanPin" w:hAnsi="Times New Roman"/>
          <w:sz w:val="28"/>
          <w:szCs w:val="28"/>
          <w:lang w:val="ru-RU"/>
        </w:rPr>
        <w:t>(не менее одного фрагмента). Например, «Сказание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белгородском киселе», «Сказание о походе князя Олега на Царьград», «Предание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смерти князя Олега».</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.4.4. </w:t>
      </w:r>
      <w:r w:rsidRPr="00CA4934">
        <w:rPr>
          <w:rFonts w:ascii="Times New Roman" w:eastAsia="OfficinaSansBoldITC" w:hAnsi="Times New Roman"/>
          <w:sz w:val="28"/>
          <w:szCs w:val="28"/>
          <w:lang w:val="ru-RU"/>
        </w:rPr>
        <w:t xml:space="preserve">Литература первой половины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А.С. Пушкин</w:t>
      </w:r>
      <w:r w:rsidRPr="00CA4934">
        <w:rPr>
          <w:rFonts w:ascii="Times New Roman" w:eastAsia="SchoolBookSanPin" w:hAnsi="Times New Roman"/>
          <w:sz w:val="28"/>
          <w:szCs w:val="28"/>
          <w:lang w:val="ru-RU"/>
        </w:rPr>
        <w:t>. Стихотворения (не менее трёх). «Песнь о вещем Олеге», «Зимняя дорога», «Узник», «Туча» и другие</w:t>
      </w:r>
      <w:r w:rsidRPr="00CA4934" w:rsidR="009836EB">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w:t>
      </w:r>
      <w:r w:rsidRPr="00CA4934" w:rsidR="00B718C1">
        <w:rPr>
          <w:rFonts w:ascii="Times New Roman" w:eastAsia="SchoolBookSanPin" w:hAnsi="Times New Roman"/>
          <w:sz w:val="28"/>
          <w:szCs w:val="28"/>
          <w:lang w:val="ru-RU"/>
        </w:rPr>
        <w:t>р</w:t>
      </w:r>
      <w:r w:rsidRPr="00CA4934">
        <w:rPr>
          <w:rFonts w:ascii="Times New Roman" w:eastAsia="SchoolBookSanPin" w:hAnsi="Times New Roman"/>
          <w:sz w:val="28"/>
          <w:szCs w:val="28"/>
          <w:lang w:val="ru-RU"/>
        </w:rPr>
        <w:t xml:space="preserve">оман </w:t>
      </w:r>
      <w:r w:rsidRPr="00CA4934">
        <w:rPr>
          <w:rFonts w:ascii="Times New Roman" w:eastAsia="SchoolBookSanPin" w:hAnsi="Times New Roman"/>
          <w:position w:val="1"/>
          <w:sz w:val="28"/>
          <w:szCs w:val="28"/>
          <w:lang w:val="ru-RU"/>
        </w:rPr>
        <w:t>«Дубровский».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М.Ю. Лермонтов</w:t>
      </w:r>
      <w:r w:rsidRPr="00CA4934">
        <w:rPr>
          <w:rFonts w:ascii="Times New Roman" w:eastAsia="SchoolBookSanPin" w:hAnsi="Times New Roman"/>
          <w:sz w:val="28"/>
          <w:szCs w:val="28"/>
          <w:lang w:val="ru-RU"/>
        </w:rPr>
        <w:t>. Стихотворения (не менее трёх). «Три пальмы», «Листок», «Утёс» и другие.</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bCs/>
          <w:sz w:val="28"/>
          <w:szCs w:val="28"/>
          <w:lang w:val="ru-RU"/>
        </w:rPr>
        <w:t xml:space="preserve">А.В. Кольцов. </w:t>
      </w:r>
      <w:r w:rsidRPr="00CA4934">
        <w:rPr>
          <w:rFonts w:ascii="Times New Roman" w:eastAsia="SchoolBookSanPin" w:hAnsi="Times New Roman"/>
          <w:sz w:val="28"/>
          <w:szCs w:val="28"/>
          <w:lang w:val="ru-RU"/>
        </w:rPr>
        <w:t xml:space="preserve">Стихотворения (не менее двух). Например, </w:t>
      </w:r>
      <w:r w:rsidRPr="00CA4934">
        <w:rPr>
          <w:rFonts w:ascii="Times New Roman" w:eastAsia="SchoolBookSanPin" w:hAnsi="Times New Roman"/>
          <w:position w:val="1"/>
          <w:sz w:val="28"/>
          <w:szCs w:val="28"/>
          <w:lang w:val="ru-RU"/>
        </w:rPr>
        <w:t>«Косарь», «Соловей» и другие.</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.4.5. </w:t>
      </w:r>
      <w:r w:rsidRPr="00CA4934">
        <w:rPr>
          <w:rFonts w:ascii="Times New Roman" w:eastAsia="OfficinaSansBoldITC" w:hAnsi="Times New Roman"/>
          <w:sz w:val="28"/>
          <w:szCs w:val="28"/>
          <w:lang w:val="ru-RU"/>
        </w:rPr>
        <w:t xml:space="preserve">Литература второй половины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Ф.И. Тютчев. </w:t>
      </w:r>
      <w:r w:rsidRPr="00CA4934">
        <w:rPr>
          <w:rFonts w:ascii="Times New Roman" w:eastAsia="SchoolBookSanPin" w:hAnsi="Times New Roman"/>
          <w:sz w:val="28"/>
          <w:szCs w:val="28"/>
          <w:lang w:val="ru-RU"/>
        </w:rPr>
        <w:t>Стихотворения (не менее двух). «Есть в осени первоначальной…», «С поляны коршун поднялся…»</w:t>
      </w:r>
      <w:r w:rsidRPr="00CA4934" w:rsidR="00B718C1">
        <w:rPr>
          <w:rFonts w:ascii="Times New Roman" w:eastAsia="SchoolBookSanPin" w:hAnsi="Times New Roman"/>
          <w:sz w:val="28"/>
          <w:szCs w:val="28"/>
          <w:lang w:val="ru-RU"/>
        </w:rPr>
        <w:t xml:space="preserve"> 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А.А. Фет. </w:t>
      </w:r>
      <w:r w:rsidRPr="00CA4934">
        <w:rPr>
          <w:rFonts w:ascii="Times New Roman" w:eastAsia="SchoolBookSanPin" w:hAnsi="Times New Roman"/>
          <w:sz w:val="28"/>
          <w:szCs w:val="28"/>
          <w:lang w:val="ru-RU"/>
        </w:rPr>
        <w:t>Стихотворения (не менее двух). «Учись у них</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position w:val="1"/>
          <w:sz w:val="28"/>
          <w:szCs w:val="28"/>
          <w:lang w:val="ru-RU"/>
        </w:rPr>
        <w:t>у дуба,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у берёзы…», «Я пришёл к тебе с приветом…»</w:t>
      </w:r>
      <w:r w:rsidRPr="00CA4934" w:rsidR="00B718C1">
        <w:rPr>
          <w:rFonts w:ascii="Times New Roman" w:eastAsia="SchoolBookSanPin" w:hAnsi="Times New Roman"/>
          <w:position w:val="1"/>
          <w:sz w:val="28"/>
          <w:szCs w:val="28"/>
          <w:lang w:val="ru-RU"/>
        </w:rPr>
        <w:t xml:space="preserve"> и другие</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 Тургенев. </w:t>
      </w:r>
      <w:r w:rsidRPr="00CA4934">
        <w:rPr>
          <w:rFonts w:ascii="Times New Roman" w:eastAsia="SchoolBookSanPin" w:hAnsi="Times New Roman"/>
          <w:sz w:val="28"/>
          <w:szCs w:val="28"/>
          <w:lang w:val="ru-RU"/>
        </w:rPr>
        <w:t>Рассказ «Бежин луг».</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Н.С. Лесков. </w:t>
      </w:r>
      <w:r w:rsidRPr="00CA4934">
        <w:rPr>
          <w:rFonts w:ascii="Times New Roman" w:eastAsia="SchoolBookSanPin" w:hAnsi="Times New Roman"/>
          <w:sz w:val="28"/>
          <w:szCs w:val="28"/>
          <w:lang w:val="ru-RU"/>
        </w:rPr>
        <w:t>Сказ «Левша».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Л.Н. Толстой. </w:t>
      </w:r>
      <w:r w:rsidRPr="00CA4934">
        <w:rPr>
          <w:rFonts w:ascii="Times New Roman" w:eastAsia="SchoolBookSanPin" w:hAnsi="Times New Roman"/>
          <w:sz w:val="28"/>
          <w:szCs w:val="28"/>
          <w:lang w:val="ru-RU"/>
        </w:rPr>
        <w:t>Повесть «Детство» (главы).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А.П. Чехов. </w:t>
      </w:r>
      <w:r w:rsidRPr="00CA4934">
        <w:rPr>
          <w:rFonts w:ascii="Times New Roman" w:eastAsia="SchoolBookSanPin" w:hAnsi="Times New Roman"/>
          <w:sz w:val="28"/>
          <w:szCs w:val="28"/>
          <w:lang w:val="ru-RU"/>
        </w:rPr>
        <w:t>Рассказы (три по выбору). Например, «Толстый и тонкий», «Хамелеон», «Смерть чиновника» и другие</w:t>
      </w:r>
      <w:r w:rsidRPr="00CA4934" w:rsidR="00430988">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А.И. Куприн</w:t>
      </w:r>
      <w:r w:rsidRPr="00CA4934">
        <w:rPr>
          <w:rFonts w:ascii="Times New Roman" w:eastAsia="SchoolBookSanPin" w:hAnsi="Times New Roman"/>
          <w:sz w:val="28"/>
          <w:szCs w:val="28"/>
          <w:lang w:val="ru-RU"/>
        </w:rPr>
        <w:t>. Рассказ «Чудесный доктор».</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.4.6. </w:t>
      </w:r>
      <w:r w:rsidRPr="00CA4934">
        <w:rPr>
          <w:rFonts w:ascii="Times New Roman" w:eastAsia="OfficinaSansBoldITC" w:hAnsi="Times New Roman"/>
          <w:sz w:val="28"/>
          <w:szCs w:val="28"/>
          <w:lang w:val="ru-RU"/>
        </w:rPr>
        <w:t xml:space="preserve">Литература </w:t>
      </w:r>
      <w:r w:rsidRPr="00CA4934">
        <w:rPr>
          <w:rFonts w:ascii="Times New Roman" w:eastAsia="OfficinaSansBoldITC" w:hAnsi="Times New Roman"/>
          <w:sz w:val="28"/>
          <w:szCs w:val="28"/>
        </w:rPr>
        <w:t>XX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.4.6.1. </w:t>
      </w:r>
      <w:r w:rsidRPr="00CA4934">
        <w:rPr>
          <w:rFonts w:ascii="Times New Roman" w:eastAsia="SchoolBookSanPin" w:hAnsi="Times New Roman"/>
          <w:bCs/>
          <w:sz w:val="28"/>
          <w:szCs w:val="28"/>
          <w:lang w:val="ru-RU"/>
        </w:rPr>
        <w:t xml:space="preserve">Стихотворения отечественных поэтов начала ХХ века </w:t>
      </w:r>
      <w:r w:rsidRPr="00CA4934">
        <w:rPr>
          <w:rFonts w:ascii="Times New Roman" w:eastAsia="SchoolBookSanPin" w:hAnsi="Times New Roman"/>
          <w:sz w:val="28"/>
          <w:szCs w:val="28"/>
          <w:lang w:val="ru-RU"/>
        </w:rPr>
        <w:t>(не менее двух). Например, стихотворения С.А. Есенина, В.В. Маяковского, А.А. Блока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.4.6.2. </w:t>
      </w:r>
      <w:r w:rsidRPr="00CA4934">
        <w:rPr>
          <w:rFonts w:ascii="Times New Roman" w:eastAsia="SchoolBookSanPin" w:hAnsi="Times New Roman"/>
          <w:bCs/>
          <w:sz w:val="28"/>
          <w:szCs w:val="28"/>
          <w:lang w:val="ru-RU"/>
        </w:rPr>
        <w:t xml:space="preserve">Стихотворения отечественных поэтов </w:t>
      </w:r>
      <w:r w:rsidRPr="00CA4934">
        <w:rPr>
          <w:rFonts w:ascii="Times New Roman" w:eastAsia="SchoolBookSanPin" w:hAnsi="Times New Roman"/>
          <w:bCs/>
          <w:sz w:val="28"/>
          <w:szCs w:val="28"/>
        </w:rPr>
        <w:t>XX</w:t>
      </w:r>
      <w:r w:rsidRPr="00CA4934">
        <w:rPr>
          <w:rFonts w:ascii="Times New Roman" w:eastAsia="SchoolBookSanPin" w:hAnsi="Times New Roman"/>
          <w:bCs/>
          <w:sz w:val="28"/>
          <w:szCs w:val="28"/>
          <w:lang w:val="ru-RU"/>
        </w:rPr>
        <w:t xml:space="preserve"> века </w:t>
      </w:r>
      <w:r w:rsidRPr="00CA4934">
        <w:rPr>
          <w:rFonts w:ascii="Times New Roman" w:eastAsia="SchoolBookSanPin" w:hAnsi="Times New Roman"/>
          <w:sz w:val="28"/>
          <w:szCs w:val="28"/>
          <w:lang w:val="ru-RU"/>
        </w:rPr>
        <w:t>(не менее четырёх стихотворений двух поэтов). Например, стихотворения О.Ф. Берггольц,</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В.С. Высоцкого, Е.А. Евтушенко, А.С. Кушнера, Ю.Д. Левитанского, Ю.П. Мориц, Б.Ш. Окуджавы, Д.С. Самойлова.</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.4.6.3. </w:t>
      </w:r>
      <w:r w:rsidRPr="00CA4934">
        <w:rPr>
          <w:rFonts w:ascii="Times New Roman" w:eastAsia="SchoolBookSanPin" w:hAnsi="Times New Roman"/>
          <w:bCs/>
          <w:sz w:val="28"/>
          <w:szCs w:val="28"/>
          <w:lang w:val="ru-RU"/>
        </w:rPr>
        <w:t xml:space="preserve">Проза отечественных писателей конца </w:t>
      </w:r>
      <w:r w:rsidRPr="00CA4934">
        <w:rPr>
          <w:rFonts w:ascii="Times New Roman" w:eastAsia="SchoolBookSanPin" w:hAnsi="Times New Roman"/>
          <w:bCs/>
          <w:sz w:val="28"/>
          <w:szCs w:val="28"/>
        </w:rPr>
        <w:t>XX</w:t>
      </w:r>
      <w:r w:rsidRPr="00CA4934" w:rsidR="00E47B62">
        <w:rPr>
          <w:rFonts w:ascii="Times New Roman" w:eastAsia="SchoolBookSanPin" w:hAnsi="Times New Roman"/>
          <w:bCs/>
          <w:sz w:val="28"/>
          <w:szCs w:val="28"/>
          <w:lang w:val="ru-RU"/>
        </w:rPr>
        <w:t xml:space="preserve"> – </w:t>
      </w:r>
      <w:r w:rsidRPr="00CA4934">
        <w:rPr>
          <w:rFonts w:ascii="Times New Roman" w:eastAsia="SchoolBookSanPin" w:hAnsi="Times New Roman"/>
          <w:bCs/>
          <w:sz w:val="28"/>
          <w:szCs w:val="28"/>
          <w:lang w:val="ru-RU"/>
        </w:rPr>
        <w:t xml:space="preserve">начала </w:t>
      </w:r>
      <w:r w:rsidRPr="00CA4934">
        <w:rPr>
          <w:rFonts w:ascii="Times New Roman" w:eastAsia="SchoolBookSanPin" w:hAnsi="Times New Roman"/>
          <w:bCs/>
          <w:sz w:val="28"/>
          <w:szCs w:val="28"/>
        </w:rPr>
        <w:t>XXI</w:t>
      </w:r>
      <w:r w:rsidRPr="00CA4934">
        <w:rPr>
          <w:rFonts w:ascii="Times New Roman" w:eastAsia="SchoolBookSanPin" w:hAnsi="Times New Roman"/>
          <w:bCs/>
          <w:sz w:val="28"/>
          <w:szCs w:val="28"/>
          <w:lang w:val="ru-RU"/>
        </w:rPr>
        <w:t xml:space="preserve"> века,</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в том числе о Великой Отечественной войне </w:t>
      </w:r>
      <w:r w:rsidRPr="00CA4934">
        <w:rPr>
          <w:rFonts w:ascii="Times New Roman" w:eastAsia="SchoolBookSanPin" w:hAnsi="Times New Roman"/>
          <w:sz w:val="28"/>
          <w:szCs w:val="28"/>
          <w:lang w:val="ru-RU"/>
        </w:rPr>
        <w:t>(два произведения по выбору). Например, Б.Л. Васильев «Экспонат №...»</w:t>
      </w:r>
      <w:r w:rsidRPr="00CA4934" w:rsidR="00C379E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Б.П. Екимов «Ночь исцеления»,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А.В. Жвалевский и Е.Б. Пастернак «Правдивая история Деда Мороза» (глава «Очень страшный 1942 Новый год») и другие.</w:t>
      </w:r>
    </w:p>
    <w:p w:rsidR="00D67B9C" w:rsidRPr="00CA4934" w:rsidP="00614A64">
      <w:pPr>
        <w:spacing w:after="0"/>
        <w:ind w:firstLine="709"/>
        <w:jc w:val="both"/>
        <w:rPr>
          <w:rFonts w:ascii="Times New Roman" w:eastAsia="SchoolBookSanPin" w:hAnsi="Times New Roman"/>
          <w:sz w:val="28"/>
          <w:szCs w:val="28"/>
          <w:lang w:val="ru-RU"/>
        </w:rPr>
      </w:pPr>
      <w:r w:rsidRPr="00CA4934" w:rsidR="004622CF">
        <w:rPr>
          <w:rFonts w:ascii="Times New Roman" w:eastAsia="SchoolBookSanPin" w:hAnsi="Times New Roman"/>
          <w:bCs/>
          <w:sz w:val="28"/>
          <w:szCs w:val="28"/>
          <w:lang w:val="ru-RU"/>
        </w:rPr>
        <w:t>В.</w:t>
      </w:r>
      <w:r w:rsidRPr="00CA4934">
        <w:rPr>
          <w:rFonts w:ascii="Times New Roman" w:eastAsia="SchoolBookSanPin" w:hAnsi="Times New Roman"/>
          <w:bCs/>
          <w:sz w:val="28"/>
          <w:szCs w:val="28"/>
          <w:lang w:val="ru-RU"/>
        </w:rPr>
        <w:t xml:space="preserve">Г. Распутин. </w:t>
      </w:r>
      <w:r w:rsidRPr="00CA4934">
        <w:rPr>
          <w:rFonts w:ascii="Times New Roman" w:eastAsia="SchoolBookSanPin" w:hAnsi="Times New Roman"/>
          <w:sz w:val="28"/>
          <w:szCs w:val="28"/>
          <w:lang w:val="ru-RU"/>
        </w:rPr>
        <w:t>Рассказ «Уроки французского».</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.4.6.4. </w:t>
      </w:r>
      <w:r w:rsidRPr="00CA4934">
        <w:rPr>
          <w:rFonts w:ascii="Times New Roman" w:eastAsia="SchoolBookSanPin" w:hAnsi="Times New Roman"/>
          <w:bCs/>
          <w:sz w:val="28"/>
          <w:szCs w:val="28"/>
          <w:lang w:val="ru-RU"/>
        </w:rPr>
        <w:t>Произведения отечественных писателей на тему взросления человека</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(не менее двух). Например, Р.П. Погодин «Кирпичные острова»</w:t>
      </w:r>
      <w:r w:rsidRPr="00CA4934" w:rsidR="00C379E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Р.И. Фраерман «Дикая собака Динго, или Повесть о первой любви»</w:t>
      </w:r>
      <w:r w:rsidRPr="00CA4934" w:rsidR="00C379E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Ю.И. Коваль «Самая лёгкая лодка в мире» и другие</w:t>
      </w:r>
      <w:r w:rsidRPr="00CA4934" w:rsidR="004622CF">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.4.6.5. </w:t>
      </w:r>
      <w:r w:rsidRPr="00CA4934">
        <w:rPr>
          <w:rFonts w:ascii="Times New Roman" w:eastAsia="SchoolBookSanPin" w:hAnsi="Times New Roman"/>
          <w:bCs/>
          <w:sz w:val="28"/>
          <w:szCs w:val="28"/>
          <w:lang w:val="ru-RU"/>
        </w:rPr>
        <w:t>Произведения современных отечественных писателей-фантастов</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 xml:space="preserve">(не менее двух). Например, А.В. Жвалевский и Е.Б. Пастернак «Время всегда хорошее»; </w:t>
      </w:r>
      <w:r w:rsidRPr="00CA4934" w:rsidR="004622CF">
        <w:rPr>
          <w:rFonts w:ascii="Times New Roman" w:eastAsia="SchoolBookSanPin" w:hAnsi="Times New Roman"/>
          <w:sz w:val="28"/>
          <w:szCs w:val="28"/>
          <w:lang w:val="ru-RU"/>
        </w:rPr>
        <w:t>В.</w:t>
      </w:r>
      <w:r w:rsidRPr="00CA4934">
        <w:rPr>
          <w:rFonts w:ascii="Times New Roman" w:eastAsia="SchoolBookSanPin" w:hAnsi="Times New Roman"/>
          <w:sz w:val="28"/>
          <w:szCs w:val="28"/>
          <w:lang w:val="ru-RU"/>
        </w:rPr>
        <w:t>В. Ледерман «Календарь ма(й)я» и другие</w:t>
      </w:r>
      <w:r w:rsidRPr="00CA4934" w:rsidR="004622CF">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.4.7. </w:t>
      </w:r>
      <w:r w:rsidRPr="00CA4934">
        <w:rPr>
          <w:rFonts w:ascii="Times New Roman" w:eastAsia="OfficinaSansBoldITC" w:hAnsi="Times New Roman"/>
          <w:sz w:val="28"/>
          <w:szCs w:val="28"/>
          <w:lang w:val="ru-RU"/>
        </w:rPr>
        <w:t>Литература народов Российской Федерации</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Стихотворения </w:t>
      </w:r>
      <w:r w:rsidRPr="00CA4934">
        <w:rPr>
          <w:rFonts w:ascii="Times New Roman" w:eastAsia="SchoolBookSanPin" w:hAnsi="Times New Roman"/>
          <w:sz w:val="28"/>
          <w:szCs w:val="28"/>
          <w:lang w:val="ru-RU"/>
        </w:rPr>
        <w:t>(два по выбору). Например, М. Карим «Бессмертие» (фрагменты)</w:t>
      </w:r>
      <w:r w:rsidRPr="00CA4934" w:rsidR="008734A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Г. Тукай «Родная деревня», «Книга»</w:t>
      </w:r>
      <w:r w:rsidRPr="00CA4934" w:rsidR="008734A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К. Кулиев «Когда на меня навалилась беда…», «Каким бы малым ни был мой народ…», «Что б ни делалось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свете…»</w:t>
      </w:r>
      <w:r w:rsidRPr="00CA4934" w:rsidR="00B718C1">
        <w:rPr>
          <w:rFonts w:ascii="Times New Roman" w:eastAsia="SchoolBookSanPin" w:hAnsi="Times New Roman"/>
          <w:sz w:val="28"/>
          <w:szCs w:val="28"/>
          <w:lang w:val="ru-RU"/>
        </w:rPr>
        <w:t xml:space="preserve"> 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B84C62">
        <w:rPr>
          <w:rFonts w:ascii="Times New Roman" w:eastAsia="OfficinaSansBoldITC" w:hAnsi="Times New Roman"/>
          <w:sz w:val="28"/>
          <w:szCs w:val="28"/>
          <w:lang w:val="ru-RU"/>
        </w:rPr>
        <w:t>.4.8. </w:t>
      </w:r>
      <w:r w:rsidRPr="00CA4934">
        <w:rPr>
          <w:rFonts w:ascii="Times New Roman" w:eastAsia="OfficinaSansBoldITC" w:hAnsi="Times New Roman"/>
          <w:sz w:val="28"/>
          <w:szCs w:val="28"/>
          <w:lang w:val="ru-RU"/>
        </w:rPr>
        <w:t>Зарубежная литература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482FA6">
        <w:rPr>
          <w:rFonts w:ascii="Times New Roman" w:eastAsia="OfficinaSansBoldITC" w:hAnsi="Times New Roman"/>
          <w:sz w:val="28"/>
          <w:szCs w:val="28"/>
          <w:lang w:val="ru-RU"/>
        </w:rPr>
        <w:t>.4.8.1. </w:t>
      </w:r>
      <w:r w:rsidRPr="00CA4934">
        <w:rPr>
          <w:rFonts w:ascii="Times New Roman" w:eastAsia="SchoolBookSanPin" w:hAnsi="Times New Roman"/>
          <w:bCs/>
          <w:sz w:val="28"/>
          <w:szCs w:val="28"/>
          <w:lang w:val="ru-RU"/>
        </w:rPr>
        <w:t xml:space="preserve">Д. Дефо </w:t>
      </w:r>
      <w:r w:rsidRPr="00CA4934">
        <w:rPr>
          <w:rFonts w:ascii="Times New Roman" w:eastAsia="SchoolBookSanPin" w:hAnsi="Times New Roman"/>
          <w:sz w:val="28"/>
          <w:szCs w:val="28"/>
          <w:lang w:val="ru-RU"/>
        </w:rPr>
        <w:t>«Робинзон Крузо» (главы по выбору).</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482FA6">
        <w:rPr>
          <w:rFonts w:ascii="Times New Roman" w:eastAsia="OfficinaSansBoldITC" w:hAnsi="Times New Roman"/>
          <w:sz w:val="28"/>
          <w:szCs w:val="28"/>
          <w:lang w:val="ru-RU"/>
        </w:rPr>
        <w:t>.4.8.2. </w:t>
      </w:r>
      <w:r w:rsidRPr="00CA4934">
        <w:rPr>
          <w:rFonts w:ascii="Times New Roman" w:eastAsia="SchoolBookSanPin" w:hAnsi="Times New Roman"/>
          <w:bCs/>
          <w:sz w:val="28"/>
          <w:szCs w:val="28"/>
          <w:lang w:val="ru-RU"/>
        </w:rPr>
        <w:t xml:space="preserve">Д. Свифт </w:t>
      </w:r>
      <w:r w:rsidRPr="00CA4934">
        <w:rPr>
          <w:rFonts w:ascii="Times New Roman" w:eastAsia="SchoolBookSanPin" w:hAnsi="Times New Roman"/>
          <w:sz w:val="28"/>
          <w:szCs w:val="28"/>
          <w:lang w:val="ru-RU"/>
        </w:rPr>
        <w:t>«Путешествия Гулливера» (главы по выбору).</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482FA6">
        <w:rPr>
          <w:rFonts w:ascii="Times New Roman" w:eastAsia="OfficinaSansBoldITC" w:hAnsi="Times New Roman"/>
          <w:sz w:val="28"/>
          <w:szCs w:val="28"/>
          <w:lang w:val="ru-RU"/>
        </w:rPr>
        <w:t>.4.8.3. </w:t>
      </w:r>
      <w:r w:rsidRPr="00CA4934">
        <w:rPr>
          <w:rFonts w:ascii="Times New Roman" w:eastAsia="SchoolBookSanPin" w:hAnsi="Times New Roman"/>
          <w:bCs/>
          <w:sz w:val="28"/>
          <w:szCs w:val="28"/>
          <w:lang w:val="ru-RU"/>
        </w:rPr>
        <w:t xml:space="preserve">Произведения зарубежных писателей на тему взросления человека </w:t>
      </w:r>
      <w:r w:rsidRPr="00CA4934">
        <w:rPr>
          <w:rFonts w:ascii="Times New Roman" w:eastAsia="SchoolBookSanPin" w:hAnsi="Times New Roman"/>
          <w:sz w:val="28"/>
          <w:szCs w:val="28"/>
          <w:lang w:val="ru-RU"/>
        </w:rPr>
        <w:t>(не менее двух). Например, Ж. Верн «Дети капитана Гранта» (главы по выбору)</w:t>
      </w:r>
      <w:r w:rsidRPr="00CA4934" w:rsidR="00B718C1">
        <w:rPr>
          <w:rFonts w:ascii="Times New Roman" w:eastAsia="SchoolBookSanPin" w:hAnsi="Times New Roman"/>
          <w:sz w:val="28"/>
          <w:szCs w:val="28"/>
          <w:lang w:val="ru-RU"/>
        </w:rPr>
        <w:t>,</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Х.</w:t>
      </w:r>
      <w:r w:rsidRPr="00CA4934" w:rsidR="00D21EA3">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Ли «Убить пересмешника» (главы по выбору) и другие</w:t>
      </w:r>
      <w:r w:rsidRPr="00CA4934" w:rsidR="004622CF">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482FA6">
        <w:rPr>
          <w:rFonts w:ascii="Times New Roman" w:eastAsia="OfficinaSansBoldITC" w:hAnsi="Times New Roman"/>
          <w:sz w:val="28"/>
          <w:szCs w:val="28"/>
          <w:lang w:val="ru-RU"/>
        </w:rPr>
        <w:t>.4.8.4. </w:t>
      </w:r>
      <w:r w:rsidRPr="00CA4934">
        <w:rPr>
          <w:rFonts w:ascii="Times New Roman" w:eastAsia="SchoolBookSanPin" w:hAnsi="Times New Roman"/>
          <w:bCs/>
          <w:sz w:val="28"/>
          <w:szCs w:val="28"/>
          <w:lang w:val="ru-RU"/>
        </w:rPr>
        <w:t>Произведения современных зарубежных писателей-фантастов</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(не менее двух). Например, Д. Роулинг «Гарри Поттер» (главы по выбору),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 Джонс «Дом с характером» и другие.</w:t>
      </w:r>
    </w:p>
    <w:p w:rsidR="002B647D" w:rsidRPr="00CA4934" w:rsidP="00614A64">
      <w:pPr>
        <w:spacing w:after="0"/>
        <w:ind w:firstLine="709"/>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.5. Содержание обучения в 7 классе.</w:t>
      </w:r>
    </w:p>
    <w:p w:rsidR="00D67B9C" w:rsidRPr="00CA4934" w:rsidP="00614A64">
      <w:pPr>
        <w:tabs>
          <w:tab w:val="center" w:pos="5457"/>
        </w:tabs>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.5.1. </w:t>
      </w:r>
      <w:r w:rsidRPr="00CA4934">
        <w:rPr>
          <w:rFonts w:ascii="Times New Roman" w:eastAsia="OfficinaSansBoldITC" w:hAnsi="Times New Roman"/>
          <w:sz w:val="28"/>
          <w:szCs w:val="28"/>
          <w:lang w:val="ru-RU"/>
        </w:rPr>
        <w:t>Древнерусская литература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Древнерусские повести </w:t>
      </w:r>
      <w:r w:rsidRPr="00CA4934">
        <w:rPr>
          <w:rFonts w:ascii="Times New Roman" w:eastAsia="SchoolBookSanPin" w:hAnsi="Times New Roman"/>
          <w:sz w:val="28"/>
          <w:szCs w:val="28"/>
          <w:lang w:val="ru-RU"/>
        </w:rPr>
        <w:t xml:space="preserve">(одна повесть по выбору). Например, </w:t>
      </w:r>
      <w:r w:rsidRPr="00CA4934">
        <w:rPr>
          <w:rFonts w:ascii="Times New Roman" w:eastAsia="SchoolBookSanPin" w:hAnsi="Times New Roman"/>
          <w:position w:val="1"/>
          <w:sz w:val="28"/>
          <w:szCs w:val="28"/>
          <w:lang w:val="ru-RU"/>
        </w:rPr>
        <w:t>«Поучение» Владимира Мономаха (в сокращении) и другие.</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.5.2. </w:t>
      </w:r>
      <w:r w:rsidRPr="00CA4934">
        <w:rPr>
          <w:rFonts w:ascii="Times New Roman" w:eastAsia="OfficinaSansBoldITC" w:hAnsi="Times New Roman"/>
          <w:sz w:val="28"/>
          <w:szCs w:val="28"/>
          <w:lang w:val="ru-RU"/>
        </w:rPr>
        <w:t xml:space="preserve">Литература первой половины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А.С. Пушкин. </w:t>
      </w:r>
      <w:r w:rsidRPr="00CA4934">
        <w:rPr>
          <w:rFonts w:ascii="Times New Roman" w:eastAsia="SchoolBookSanPin" w:hAnsi="Times New Roman"/>
          <w:sz w:val="28"/>
          <w:szCs w:val="28"/>
          <w:lang w:val="ru-RU"/>
        </w:rPr>
        <w:t xml:space="preserve">Стихотворения (не менее четырёх). Например, </w:t>
      </w:r>
      <w:r w:rsidRPr="00CA4934">
        <w:rPr>
          <w:rFonts w:ascii="Times New Roman" w:eastAsia="SchoolBookSanPin" w:hAnsi="Times New Roman"/>
          <w:position w:val="1"/>
          <w:sz w:val="28"/>
          <w:szCs w:val="28"/>
          <w:lang w:val="ru-RU"/>
        </w:rPr>
        <w:t>«Во глубине сибирских руд…», «19 октября» («Роняет лес багряный свой убор…»),</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«И.И. Пущину», «На холмах Грузии ле</w:t>
      </w:r>
      <w:r w:rsidRPr="00CA4934" w:rsidR="00B718C1">
        <w:rPr>
          <w:rFonts w:ascii="Times New Roman" w:eastAsia="SchoolBookSanPin" w:hAnsi="Times New Roman"/>
          <w:position w:val="1"/>
          <w:sz w:val="28"/>
          <w:szCs w:val="28"/>
          <w:lang w:val="ru-RU"/>
        </w:rPr>
        <w:t>жит ночная мгла…»</w:t>
      </w:r>
      <w:r w:rsidRPr="00CA4934">
        <w:rPr>
          <w:rFonts w:ascii="Times New Roman" w:eastAsia="SchoolBookSanPin" w:hAnsi="Times New Roman"/>
          <w:position w:val="1"/>
          <w:sz w:val="28"/>
          <w:szCs w:val="28"/>
          <w:lang w:val="ru-RU"/>
        </w:rPr>
        <w:t xml:space="preserve"> и другие</w:t>
      </w:r>
      <w:r w:rsidRPr="00CA4934" w:rsidR="00B718C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«Повести Белкина» («Станционный смотритель»). Поэ</w:t>
      </w:r>
      <w:r w:rsidRPr="00CA4934" w:rsidR="00B718C1">
        <w:rPr>
          <w:rFonts w:ascii="Times New Roman" w:eastAsia="SchoolBookSanPin" w:hAnsi="Times New Roman"/>
          <w:position w:val="1"/>
          <w:sz w:val="28"/>
          <w:szCs w:val="28"/>
          <w:lang w:val="ru-RU"/>
        </w:rPr>
        <w:t>ма «Полтава» (фрагмент)</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М.Ю. Лермонтов. </w:t>
      </w:r>
      <w:r w:rsidRPr="00CA4934">
        <w:rPr>
          <w:rFonts w:ascii="Times New Roman" w:eastAsia="SchoolBookSanPin" w:hAnsi="Times New Roman"/>
          <w:sz w:val="28"/>
          <w:szCs w:val="28"/>
          <w:lang w:val="ru-RU"/>
        </w:rPr>
        <w:t>Стихотворения (не менее четырёх). Например, «Узник», «Парус», «Тучи», «Желанье» («Отворите мне темницу…»), «Когда волнуется желтеющая нива…», «Ангел», «Молитва» («В минуту жизни тру</w:t>
      </w:r>
      <w:r w:rsidRPr="00CA4934" w:rsidR="004622CF">
        <w:rPr>
          <w:rFonts w:ascii="Times New Roman" w:eastAsia="SchoolBookSanPin" w:hAnsi="Times New Roman"/>
          <w:sz w:val="28"/>
          <w:szCs w:val="28"/>
          <w:lang w:val="ru-RU"/>
        </w:rPr>
        <w:t>дную…»)</w:t>
      </w:r>
      <w:r w:rsidRPr="00CA4934" w:rsidR="00F70887">
        <w:rPr>
          <w:rFonts w:ascii="Times New Roman" w:eastAsia="SchoolBookSanPin" w:hAnsi="Times New Roman"/>
          <w:sz w:val="28"/>
          <w:szCs w:val="28"/>
          <w:lang w:val="ru-RU"/>
        </w:rPr>
        <w:t xml:space="preserve"> и другие.</w:t>
      </w:r>
      <w:r w:rsidRPr="00CA4934" w:rsidR="00B718C1">
        <w:rPr>
          <w:rFonts w:ascii="Times New Roman" w:eastAsia="SchoolBookSanPin" w:hAnsi="Times New Roman"/>
          <w:sz w:val="28"/>
          <w:szCs w:val="28"/>
          <w:lang w:val="ru-RU"/>
        </w:rPr>
        <w:t xml:space="preserve"> </w:t>
      </w:r>
      <w:r w:rsidRPr="00CA4934" w:rsidR="004622CF">
        <w:rPr>
          <w:rFonts w:ascii="Times New Roman" w:eastAsia="SchoolBookSanPin" w:hAnsi="Times New Roman"/>
          <w:sz w:val="28"/>
          <w:szCs w:val="28"/>
          <w:lang w:val="ru-RU"/>
        </w:rPr>
        <w:t>«Песня про ца</w:t>
      </w:r>
      <w:r w:rsidRPr="00CA4934">
        <w:rPr>
          <w:rFonts w:ascii="Times New Roman" w:eastAsia="SchoolBookSanPin" w:hAnsi="Times New Roman"/>
          <w:sz w:val="28"/>
          <w:szCs w:val="28"/>
          <w:lang w:val="ru-RU"/>
        </w:rPr>
        <w:t>ря Ивана Васильевича, молодого опрични</w:t>
      </w:r>
      <w:r w:rsidRPr="00CA4934" w:rsidR="00B718C1">
        <w:rPr>
          <w:rFonts w:ascii="Times New Roman" w:eastAsia="SchoolBookSanPin" w:hAnsi="Times New Roman"/>
          <w:sz w:val="28"/>
          <w:szCs w:val="28"/>
          <w:lang w:val="ru-RU"/>
        </w:rPr>
        <w:t>ка и удалого купца Калашникова».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Н.В. Гоголь. </w:t>
      </w:r>
      <w:r w:rsidRPr="00CA4934">
        <w:rPr>
          <w:rFonts w:ascii="Times New Roman" w:eastAsia="SchoolBookSanPin" w:hAnsi="Times New Roman"/>
          <w:sz w:val="28"/>
          <w:szCs w:val="28"/>
          <w:lang w:val="ru-RU"/>
        </w:rPr>
        <w:t>Повесть «Тарас Бульба».</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.5.3. </w:t>
      </w:r>
      <w:r w:rsidRPr="00CA4934">
        <w:rPr>
          <w:rFonts w:ascii="Times New Roman" w:eastAsia="OfficinaSansBoldITC" w:hAnsi="Times New Roman"/>
          <w:sz w:val="28"/>
          <w:szCs w:val="28"/>
          <w:lang w:val="ru-RU"/>
        </w:rPr>
        <w:t xml:space="preserve">Литература второй половины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 Тургенев. </w:t>
      </w:r>
      <w:r w:rsidRPr="00CA4934">
        <w:rPr>
          <w:rFonts w:ascii="Times New Roman" w:eastAsia="SchoolBookSanPin" w:hAnsi="Times New Roman"/>
          <w:sz w:val="28"/>
          <w:szCs w:val="28"/>
          <w:lang w:val="ru-RU"/>
        </w:rPr>
        <w:t>Рассказы из цикла «Записки охотника» (два по выбору). Например, «Бирюк», «Хорь и Калиныч» и другие</w:t>
      </w:r>
      <w:r w:rsidRPr="00CA4934" w:rsidR="00B718C1">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Стихотворения в прозе. Например, «Русский язык», «Воробей» и другие.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Л.Н. Толстой. </w:t>
      </w:r>
      <w:r w:rsidRPr="00CA4934">
        <w:rPr>
          <w:rFonts w:ascii="Times New Roman" w:eastAsia="SchoolBookSanPin" w:hAnsi="Times New Roman"/>
          <w:sz w:val="28"/>
          <w:szCs w:val="28"/>
          <w:lang w:val="ru-RU"/>
        </w:rPr>
        <w:t>Рассказ «После бала».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Н.А. Некрасов. </w:t>
      </w:r>
      <w:r w:rsidRPr="00CA4934">
        <w:rPr>
          <w:rFonts w:ascii="Times New Roman" w:eastAsia="SchoolBookSanPin" w:hAnsi="Times New Roman"/>
          <w:sz w:val="28"/>
          <w:szCs w:val="28"/>
          <w:lang w:val="ru-RU"/>
        </w:rPr>
        <w:t>Стихотворения (не менее двух). Например,</w:t>
      </w:r>
      <w:r w:rsidRPr="00CA4934" w:rsidR="004622CF">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«Размышления</w:t>
      </w:r>
      <w:r w:rsidRPr="00CA4934" w:rsidR="00CA4934">
        <w:rPr>
          <w:rFonts w:ascii="Times New Roman" w:eastAsia="SchoolBookSanPin" w:hAnsi="Times New Roman"/>
          <w:position w:val="1"/>
          <w:sz w:val="28"/>
          <w:szCs w:val="28"/>
          <w:lang w:val="ru-RU"/>
        </w:rPr>
        <w:t xml:space="preserve"> </w:t>
      </w:r>
      <w:r w:rsidRPr="00CA4934" w:rsidR="00B718C1">
        <w:rPr>
          <w:rFonts w:ascii="Times New Roman" w:eastAsia="SchoolBookSanPin" w:hAnsi="Times New Roman"/>
          <w:position w:val="1"/>
          <w:sz w:val="28"/>
          <w:szCs w:val="28"/>
          <w:lang w:val="ru-RU"/>
        </w:rPr>
        <w:t xml:space="preserve">у </w:t>
      </w:r>
      <w:r w:rsidRPr="00CA4934">
        <w:rPr>
          <w:rFonts w:ascii="Times New Roman" w:eastAsia="SchoolBookSanPin" w:hAnsi="Times New Roman"/>
          <w:position w:val="1"/>
          <w:sz w:val="28"/>
          <w:szCs w:val="28"/>
          <w:lang w:val="ru-RU"/>
        </w:rPr>
        <w:t>парадного подъезда», «Железная дорога» и другие</w:t>
      </w:r>
      <w:r w:rsidRPr="00CA4934" w:rsidR="004622CF">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Поэзия второй половины </w:t>
      </w:r>
      <w:r w:rsidRPr="00CA4934">
        <w:rPr>
          <w:rFonts w:ascii="Times New Roman" w:eastAsia="SchoolBookSanPin" w:hAnsi="Times New Roman"/>
          <w:bCs/>
          <w:sz w:val="28"/>
          <w:szCs w:val="28"/>
        </w:rPr>
        <w:t>XIX</w:t>
      </w:r>
      <w:r w:rsidRPr="00CA4934">
        <w:rPr>
          <w:rFonts w:ascii="Times New Roman" w:eastAsia="SchoolBookSanPin" w:hAnsi="Times New Roman"/>
          <w:bCs/>
          <w:sz w:val="28"/>
          <w:szCs w:val="28"/>
          <w:lang w:val="ru-RU"/>
        </w:rPr>
        <w:t xml:space="preserve"> века. </w:t>
      </w:r>
      <w:r w:rsidRPr="00CA4934">
        <w:rPr>
          <w:rFonts w:ascii="Times New Roman" w:eastAsia="SchoolBookSanPin" w:hAnsi="Times New Roman"/>
          <w:sz w:val="28"/>
          <w:szCs w:val="28"/>
          <w:lang w:val="ru-RU"/>
        </w:rPr>
        <w:t>Ф.И. Тютчев, А.А. Фет, А.К. Толстой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 (не менее двух стихотворений по выбору).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М.Е. Салтыков-Щедрин. </w:t>
      </w:r>
      <w:r w:rsidRPr="00CA4934">
        <w:rPr>
          <w:rFonts w:ascii="Times New Roman" w:eastAsia="SchoolBookSanPin" w:hAnsi="Times New Roman"/>
          <w:sz w:val="28"/>
          <w:szCs w:val="28"/>
          <w:lang w:val="ru-RU"/>
        </w:rPr>
        <w:t>Сказки (две по выбору). Например,</w:t>
      </w:r>
      <w:r w:rsidRPr="00CA4934" w:rsidR="004622CF">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«Повесть о том, как один мужик двух генералов прокормил»,</w:t>
      </w:r>
      <w:r w:rsidRPr="00CA4934" w:rsidR="004622CF">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«Дикий помещик», «Премудрый пискарь» и другие</w:t>
      </w:r>
      <w:r w:rsidRPr="00CA4934" w:rsidR="004622CF">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Произведения отечественных и зарубежных писателей на историческую тему </w:t>
      </w:r>
      <w:r w:rsidRPr="00CA4934">
        <w:rPr>
          <w:rFonts w:ascii="Times New Roman" w:eastAsia="SchoolBookSanPin" w:hAnsi="Times New Roman"/>
          <w:sz w:val="28"/>
          <w:szCs w:val="28"/>
          <w:lang w:val="ru-RU"/>
        </w:rPr>
        <w:t>(не менее двух). Например, А</w:t>
      </w:r>
      <w:r w:rsidRPr="00CA4934" w:rsidR="004622C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К. Толсто</w:t>
      </w:r>
      <w:r w:rsidRPr="00CA4934" w:rsidR="00B718C1">
        <w:rPr>
          <w:rFonts w:ascii="Times New Roman" w:eastAsia="SchoolBookSanPin" w:hAnsi="Times New Roman"/>
          <w:sz w:val="28"/>
          <w:szCs w:val="28"/>
          <w:lang w:val="ru-RU"/>
        </w:rPr>
        <w:t>й</w:t>
      </w:r>
      <w:r w:rsidRPr="00CA4934">
        <w:rPr>
          <w:rFonts w:ascii="Times New Roman" w:eastAsia="SchoolBookSanPin" w:hAnsi="Times New Roman"/>
          <w:sz w:val="28"/>
          <w:szCs w:val="28"/>
          <w:lang w:val="ru-RU"/>
        </w:rPr>
        <w:t>, Р. Сабатини, Ф. Купер</w:t>
      </w:r>
      <w:r w:rsidRPr="00CA4934" w:rsidR="00B718C1">
        <w:rPr>
          <w:rFonts w:ascii="Times New Roman" w:eastAsia="SchoolBookSanPin" w:hAnsi="Times New Roman"/>
          <w:sz w:val="28"/>
          <w:szCs w:val="28"/>
          <w:lang w:val="ru-RU"/>
        </w:rPr>
        <w:t xml:space="preserve"> 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.5.4. </w:t>
      </w:r>
      <w:r w:rsidRPr="00CA4934">
        <w:rPr>
          <w:rFonts w:ascii="Times New Roman" w:eastAsia="OfficinaSansBoldITC" w:hAnsi="Times New Roman"/>
          <w:sz w:val="28"/>
          <w:szCs w:val="28"/>
          <w:lang w:val="ru-RU"/>
        </w:rPr>
        <w:t xml:space="preserve">Литература конца </w:t>
      </w:r>
      <w:r w:rsidRPr="00CA4934">
        <w:rPr>
          <w:rFonts w:ascii="Times New Roman" w:eastAsia="OfficinaSansBoldITC" w:hAnsi="Times New Roman"/>
          <w:sz w:val="28"/>
          <w:szCs w:val="28"/>
        </w:rPr>
        <w:t>XIX</w:t>
      </w:r>
      <w:r w:rsidRPr="00CA4934" w:rsidR="00E47B62">
        <w:rPr>
          <w:rFonts w:ascii="Times New Roman" w:eastAsia="OfficinaSansBoldITC" w:hAnsi="Times New Roman"/>
          <w:sz w:val="28"/>
          <w:szCs w:val="28"/>
          <w:lang w:val="ru-RU"/>
        </w:rPr>
        <w:t xml:space="preserve"> – </w:t>
      </w:r>
      <w:r w:rsidRPr="00CA4934">
        <w:rPr>
          <w:rFonts w:ascii="Times New Roman" w:eastAsia="OfficinaSansBoldITC" w:hAnsi="Times New Roman"/>
          <w:sz w:val="28"/>
          <w:szCs w:val="28"/>
          <w:lang w:val="ru-RU"/>
        </w:rPr>
        <w:t xml:space="preserve">начала </w:t>
      </w:r>
      <w:r w:rsidRPr="00CA4934">
        <w:rPr>
          <w:rFonts w:ascii="Times New Roman" w:eastAsia="OfficinaSansBoldITC" w:hAnsi="Times New Roman"/>
          <w:sz w:val="28"/>
          <w:szCs w:val="28"/>
        </w:rPr>
        <w:t>XX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А.П. Чехов. </w:t>
      </w:r>
      <w:r w:rsidRPr="00CA4934">
        <w:rPr>
          <w:rFonts w:ascii="Times New Roman" w:eastAsia="SchoolBookSanPin" w:hAnsi="Times New Roman"/>
          <w:sz w:val="28"/>
          <w:szCs w:val="28"/>
          <w:lang w:val="ru-RU"/>
        </w:rPr>
        <w:t>Рассказы (один по выбору). Например, «Тоска»,</w:t>
      </w:r>
      <w:r w:rsidRPr="00CA4934" w:rsidR="004622CF">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«Злоумышленник» и другие</w:t>
      </w:r>
      <w:r w:rsidRPr="00CA4934" w:rsidR="004622CF">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М. Горький. </w:t>
      </w:r>
      <w:r w:rsidRPr="00CA4934">
        <w:rPr>
          <w:rFonts w:ascii="Times New Roman" w:eastAsia="SchoolBookSanPin" w:hAnsi="Times New Roman"/>
          <w:sz w:val="28"/>
          <w:szCs w:val="28"/>
          <w:lang w:val="ru-RU"/>
        </w:rPr>
        <w:t>Ранние рассказы (одно произведение по выбору). Например, «Старуха Изергиль» (легенда о Данко), «Челкаш» и другие</w:t>
      </w:r>
      <w:r w:rsidRPr="00CA4934" w:rsidR="004622CF">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Сатирические произведения отечественных и зарубежных писателей </w:t>
      </w:r>
      <w:r w:rsidRPr="00CA4934">
        <w:rPr>
          <w:rFonts w:ascii="Times New Roman" w:eastAsia="SchoolBookSanPin" w:hAnsi="Times New Roman"/>
          <w:sz w:val="28"/>
          <w:szCs w:val="28"/>
          <w:lang w:val="ru-RU"/>
        </w:rPr>
        <w:t>(не менее двух). Например, М.М. Зощенко, А.Т. Аверченко, Н.Тэффи, О. Генри, Я. Гашека</w:t>
      </w:r>
      <w:r w:rsidRPr="00CA4934" w:rsidR="00CA4934">
        <w:rPr>
          <w:rFonts w:ascii="Times New Roman" w:eastAsia="SchoolBookSanPin" w:hAnsi="Times New Roman"/>
          <w:sz w:val="28"/>
          <w:szCs w:val="28"/>
          <w:lang w:val="ru-RU"/>
        </w:rPr>
        <w:t xml:space="preserve"> </w:t>
      </w:r>
      <w:r w:rsidRPr="00CA4934" w:rsidR="00B718C1">
        <w:rPr>
          <w:rFonts w:ascii="Times New Roman" w:eastAsia="SchoolBookSanPin" w:hAnsi="Times New Roman"/>
          <w:sz w:val="28"/>
          <w:szCs w:val="28"/>
          <w:lang w:val="ru-RU"/>
        </w:rPr>
        <w:t>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.5.5. </w:t>
      </w:r>
      <w:r w:rsidRPr="00CA4934">
        <w:rPr>
          <w:rFonts w:ascii="Times New Roman" w:eastAsia="OfficinaSansBoldITC" w:hAnsi="Times New Roman"/>
          <w:sz w:val="28"/>
          <w:szCs w:val="28"/>
          <w:lang w:val="ru-RU"/>
        </w:rPr>
        <w:t xml:space="preserve">Литература первой половины </w:t>
      </w:r>
      <w:r w:rsidRPr="00CA4934">
        <w:rPr>
          <w:rFonts w:ascii="Times New Roman" w:eastAsia="OfficinaSansBoldITC" w:hAnsi="Times New Roman"/>
          <w:sz w:val="28"/>
          <w:szCs w:val="28"/>
        </w:rPr>
        <w:t>XX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А.С. Грин. </w:t>
      </w:r>
      <w:r w:rsidRPr="00CA4934">
        <w:rPr>
          <w:rFonts w:ascii="Times New Roman" w:eastAsia="SchoolBookSanPin" w:hAnsi="Times New Roman"/>
          <w:sz w:val="28"/>
          <w:szCs w:val="28"/>
          <w:lang w:val="ru-RU"/>
        </w:rPr>
        <w:t>Повести и рассказы (одно произведение по выбору). Например, «Алые паруса», «Зелёная лампа» и другие</w:t>
      </w:r>
      <w:r w:rsidRPr="00CA4934" w:rsidR="004622CF">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Отечественная поэзия первой половины </w:t>
      </w:r>
      <w:r w:rsidRPr="00CA4934">
        <w:rPr>
          <w:rFonts w:ascii="Times New Roman" w:eastAsia="SchoolBookSanPin" w:hAnsi="Times New Roman"/>
          <w:bCs/>
          <w:sz w:val="28"/>
          <w:szCs w:val="28"/>
        </w:rPr>
        <w:t>XX</w:t>
      </w:r>
      <w:r w:rsidRPr="00CA4934">
        <w:rPr>
          <w:rFonts w:ascii="Times New Roman" w:eastAsia="SchoolBookSanPin" w:hAnsi="Times New Roman"/>
          <w:bCs/>
          <w:sz w:val="28"/>
          <w:szCs w:val="28"/>
          <w:lang w:val="ru-RU"/>
        </w:rPr>
        <w:t xml:space="preserve"> века</w:t>
      </w:r>
      <w:r w:rsidRPr="00CA4934">
        <w:rPr>
          <w:rFonts w:ascii="Times New Roman" w:eastAsia="SchoolBookSanPin" w:hAnsi="Times New Roman"/>
          <w:sz w:val="28"/>
          <w:szCs w:val="28"/>
          <w:lang w:val="ru-RU"/>
        </w:rPr>
        <w:t>. Стихотворения на тему мечты и реальности (два-три по выбору). Например, стихотворения А.А. Блока,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Н.С. Гумилёва, М.И. Цветаевой и другие.</w:t>
      </w:r>
    </w:p>
    <w:p w:rsidR="00D7390A"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bCs/>
          <w:sz w:val="28"/>
          <w:szCs w:val="28"/>
          <w:lang w:val="ru-RU"/>
        </w:rPr>
        <w:t xml:space="preserve">В.В. Маяковский. </w:t>
      </w:r>
      <w:r w:rsidRPr="00CA4934" w:rsidR="00D67B9C">
        <w:rPr>
          <w:rFonts w:ascii="Times New Roman" w:eastAsia="SchoolBookSanPin" w:hAnsi="Times New Roman"/>
          <w:sz w:val="28"/>
          <w:szCs w:val="28"/>
          <w:lang w:val="ru-RU"/>
        </w:rPr>
        <w:t>Стихотворения (одно по выбору). Например, «Необычайное приключение, бывшее с Владимиром Маяковским летом на даче», «Хорошее отношение к лошадям» и другие</w:t>
      </w:r>
      <w:r w:rsidRPr="00CA4934" w:rsidR="004622CF">
        <w:rPr>
          <w:rFonts w:ascii="Times New Roman" w:eastAsia="SchoolBookSanPin" w:hAnsi="Times New Roman"/>
          <w:sz w:val="28"/>
          <w:szCs w:val="28"/>
          <w:lang w:val="ru-RU"/>
        </w:rPr>
        <w:t>.</w:t>
      </w:r>
    </w:p>
    <w:p w:rsidR="00D7390A" w:rsidRPr="00CA4934" w:rsidP="00614A64">
      <w:pPr>
        <w:spacing w:after="0"/>
        <w:ind w:firstLine="709"/>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М.А. Шолохов «Донские рассказы» </w:t>
      </w:r>
      <w:r w:rsidRPr="00CA4934">
        <w:rPr>
          <w:rFonts w:ascii="Times New Roman" w:eastAsia="SchoolBookSanPin" w:hAnsi="Times New Roman"/>
          <w:sz w:val="28"/>
          <w:szCs w:val="28"/>
          <w:lang w:val="ru-RU"/>
        </w:rPr>
        <w:t>(один по выбору). Например, «Родинка», «Чужая кровь» и другие.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А.П. Платонов. </w:t>
      </w:r>
      <w:r w:rsidRPr="00CA4934">
        <w:rPr>
          <w:rFonts w:ascii="Times New Roman" w:eastAsia="SchoolBookSanPin" w:hAnsi="Times New Roman"/>
          <w:sz w:val="28"/>
          <w:szCs w:val="28"/>
          <w:lang w:val="ru-RU"/>
        </w:rPr>
        <w:t>Рассказы (один по выбору). Например, «Юшка», «Неизвестный цветок» и другие</w:t>
      </w:r>
      <w:r w:rsidRPr="00CA4934" w:rsidR="004622CF">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.5.6. </w:t>
      </w:r>
      <w:r w:rsidRPr="00CA4934">
        <w:rPr>
          <w:rFonts w:ascii="Times New Roman" w:eastAsia="OfficinaSansBoldITC" w:hAnsi="Times New Roman"/>
          <w:sz w:val="28"/>
          <w:szCs w:val="28"/>
          <w:lang w:val="ru-RU"/>
        </w:rPr>
        <w:t xml:space="preserve">Литература второй половины </w:t>
      </w:r>
      <w:r w:rsidRPr="00CA4934">
        <w:rPr>
          <w:rFonts w:ascii="Times New Roman" w:eastAsia="OfficinaSansBoldITC" w:hAnsi="Times New Roman"/>
          <w:sz w:val="28"/>
          <w:szCs w:val="28"/>
        </w:rPr>
        <w:t>XX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.5.6.1. </w:t>
      </w:r>
      <w:r w:rsidRPr="00CA4934">
        <w:rPr>
          <w:rFonts w:ascii="Times New Roman" w:eastAsia="SchoolBookSanPin" w:hAnsi="Times New Roman"/>
          <w:bCs/>
          <w:sz w:val="28"/>
          <w:szCs w:val="28"/>
          <w:lang w:val="ru-RU"/>
        </w:rPr>
        <w:t xml:space="preserve">В.М. Шукшин. </w:t>
      </w:r>
      <w:r w:rsidRPr="00CA4934">
        <w:rPr>
          <w:rFonts w:ascii="Times New Roman" w:eastAsia="SchoolBookSanPin" w:hAnsi="Times New Roman"/>
          <w:sz w:val="28"/>
          <w:szCs w:val="28"/>
          <w:lang w:val="ru-RU"/>
        </w:rPr>
        <w:t>Рассказы (один по выбору). Например, «Чудик», «Стенька Разин», «Критики» и другие.</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.5.6.2. </w:t>
      </w:r>
      <w:r w:rsidRPr="00CA4934">
        <w:rPr>
          <w:rFonts w:ascii="Times New Roman" w:eastAsia="SchoolBookSanPin" w:hAnsi="Times New Roman"/>
          <w:bCs/>
          <w:sz w:val="28"/>
          <w:szCs w:val="28"/>
          <w:lang w:val="ru-RU"/>
        </w:rPr>
        <w:t xml:space="preserve">Стихотворения отечественных поэтов </w:t>
      </w:r>
      <w:r w:rsidRPr="00CA4934">
        <w:rPr>
          <w:rFonts w:ascii="Times New Roman" w:eastAsia="SchoolBookSanPin" w:hAnsi="Times New Roman"/>
          <w:bCs/>
          <w:sz w:val="28"/>
          <w:szCs w:val="28"/>
        </w:rPr>
        <w:t>XX</w:t>
      </w:r>
      <w:r w:rsidRPr="00CA4934" w:rsidR="00041B2F">
        <w:rPr>
          <w:rFonts w:ascii="Times New Roman" w:eastAsia="SchoolBookSanPin" w:hAnsi="Times New Roman"/>
          <w:bCs/>
          <w:sz w:val="28"/>
          <w:szCs w:val="28"/>
          <w:lang w:val="ru-RU"/>
        </w:rPr>
        <w:t>-</w:t>
      </w:r>
      <w:r w:rsidRPr="00CA4934">
        <w:rPr>
          <w:rFonts w:ascii="Times New Roman" w:eastAsia="SchoolBookSanPin" w:hAnsi="Times New Roman"/>
          <w:bCs/>
          <w:sz w:val="28"/>
          <w:szCs w:val="28"/>
        </w:rPr>
        <w:t>XXI</w:t>
      </w:r>
      <w:r w:rsidRPr="00CA4934">
        <w:rPr>
          <w:rFonts w:ascii="Times New Roman" w:eastAsia="SchoolBookSanPin" w:hAnsi="Times New Roman"/>
          <w:bCs/>
          <w:sz w:val="28"/>
          <w:szCs w:val="28"/>
          <w:lang w:val="ru-RU"/>
        </w:rPr>
        <w:t xml:space="preserve"> веков </w:t>
      </w:r>
      <w:r w:rsidRPr="00CA4934">
        <w:rPr>
          <w:rFonts w:ascii="Times New Roman" w:eastAsia="SchoolBookSanPin" w:hAnsi="Times New Roman"/>
          <w:sz w:val="28"/>
          <w:szCs w:val="28"/>
          <w:lang w:val="ru-RU"/>
        </w:rPr>
        <w:t>(не менее четырёх стихотворений двух поэтов). Например, стихотворения М.И. Цветаевой,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Е.А. Евтушенко, Б.А. Ахмадулиной, Ю.Д. Левитанского и другие.</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.5.6.3. </w:t>
      </w:r>
      <w:r w:rsidRPr="00CA4934">
        <w:rPr>
          <w:rFonts w:ascii="Times New Roman" w:eastAsia="SchoolBookSanPin" w:hAnsi="Times New Roman"/>
          <w:bCs/>
          <w:sz w:val="28"/>
          <w:szCs w:val="28"/>
          <w:lang w:val="ru-RU"/>
        </w:rPr>
        <w:t xml:space="preserve">Произведения отечественных прозаиков второй половины </w:t>
      </w:r>
      <w:r w:rsidRPr="00CA4934">
        <w:rPr>
          <w:rFonts w:ascii="Times New Roman" w:eastAsia="SchoolBookSanPin" w:hAnsi="Times New Roman"/>
          <w:bCs/>
          <w:sz w:val="28"/>
          <w:szCs w:val="28"/>
        </w:rPr>
        <w:t>XX</w:t>
      </w:r>
      <w:r w:rsidRPr="00CA4934" w:rsidR="00E47B62">
        <w:rPr>
          <w:rFonts w:ascii="Times New Roman" w:eastAsia="SchoolBookSanPin" w:hAnsi="Times New Roman"/>
          <w:bCs/>
          <w:sz w:val="28"/>
          <w:szCs w:val="28"/>
          <w:lang w:val="ru-RU"/>
        </w:rPr>
        <w:t xml:space="preserve"> – </w:t>
      </w:r>
      <w:r w:rsidRPr="00CA4934">
        <w:rPr>
          <w:rFonts w:ascii="Times New Roman" w:eastAsia="SchoolBookSanPin" w:hAnsi="Times New Roman"/>
          <w:bCs/>
          <w:sz w:val="28"/>
          <w:szCs w:val="28"/>
          <w:lang w:val="ru-RU"/>
        </w:rPr>
        <w:t xml:space="preserve">начала </w:t>
      </w:r>
      <w:r w:rsidRPr="00CA4934">
        <w:rPr>
          <w:rFonts w:ascii="Times New Roman" w:eastAsia="SchoolBookSanPin" w:hAnsi="Times New Roman"/>
          <w:bCs/>
          <w:sz w:val="28"/>
          <w:szCs w:val="28"/>
        </w:rPr>
        <w:t>XXI</w:t>
      </w:r>
      <w:r w:rsidRPr="00CA4934">
        <w:rPr>
          <w:rFonts w:ascii="Times New Roman" w:eastAsia="SchoolBookSanPin" w:hAnsi="Times New Roman"/>
          <w:bCs/>
          <w:sz w:val="28"/>
          <w:szCs w:val="28"/>
          <w:lang w:val="ru-RU"/>
        </w:rPr>
        <w:t xml:space="preserve"> века </w:t>
      </w:r>
      <w:r w:rsidRPr="00CA4934">
        <w:rPr>
          <w:rFonts w:ascii="Times New Roman" w:eastAsia="SchoolBookSanPin" w:hAnsi="Times New Roman"/>
          <w:sz w:val="28"/>
          <w:szCs w:val="28"/>
          <w:lang w:val="ru-RU"/>
        </w:rPr>
        <w:t>(не менее двух). Например, произведения Ф.А. Абрамова,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В.П. Астафьева, В.И. Белова, Ф.А. Искандера и другие.</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.5.6.4. </w:t>
      </w:r>
      <w:r w:rsidRPr="00CA4934">
        <w:rPr>
          <w:rFonts w:ascii="Times New Roman" w:eastAsia="SchoolBookSanPin" w:hAnsi="Times New Roman"/>
          <w:bCs/>
          <w:sz w:val="28"/>
          <w:szCs w:val="28"/>
          <w:lang w:val="ru-RU"/>
        </w:rPr>
        <w:t>Тема взаимоотношения поколений, становления человека, выбора</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им жизненного пути </w:t>
      </w:r>
      <w:r w:rsidRPr="00CA4934">
        <w:rPr>
          <w:rFonts w:ascii="Times New Roman" w:eastAsia="SchoolBookSanPin" w:hAnsi="Times New Roman"/>
          <w:sz w:val="28"/>
          <w:szCs w:val="28"/>
          <w:lang w:val="ru-RU"/>
        </w:rPr>
        <w:t>(не менее двух произведений современных отечественных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зарубежных писателей). Например, Л.Л. Волкова «Всем выйти из кадра»,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Т.В. Михеева «Лёгкие горы», У. Старк «Умеешь ли ты свистеть, Йоханна?»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.5.7. </w:t>
      </w:r>
      <w:r w:rsidRPr="00CA4934">
        <w:rPr>
          <w:rFonts w:ascii="Times New Roman" w:eastAsia="OfficinaSansBoldITC" w:hAnsi="Times New Roman"/>
          <w:sz w:val="28"/>
          <w:szCs w:val="28"/>
          <w:lang w:val="ru-RU"/>
        </w:rPr>
        <w:t>Зарубежная литература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М. Сервантес</w:t>
      </w:r>
      <w:r w:rsidRPr="00CA4934">
        <w:rPr>
          <w:rFonts w:ascii="Times New Roman" w:eastAsia="SchoolBookSanPin" w:hAnsi="Times New Roman"/>
          <w:sz w:val="28"/>
          <w:szCs w:val="28"/>
          <w:lang w:val="ru-RU"/>
        </w:rPr>
        <w:t xml:space="preserve">. Роман «Хитроумный идальго Дон </w:t>
      </w:r>
      <w:r w:rsidRPr="00CA4934">
        <w:rPr>
          <w:rFonts w:ascii="Times New Roman" w:eastAsia="SchoolBookSanPin" w:hAnsi="Times New Roman"/>
          <w:position w:val="1"/>
          <w:sz w:val="28"/>
          <w:szCs w:val="28"/>
          <w:lang w:val="ru-RU"/>
        </w:rPr>
        <w:t>Кихот Ламанчский» (главы).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Зарубежная новеллистика </w:t>
      </w:r>
      <w:r w:rsidRPr="00CA4934">
        <w:rPr>
          <w:rFonts w:ascii="Times New Roman" w:eastAsia="SchoolBookSanPin" w:hAnsi="Times New Roman"/>
          <w:sz w:val="28"/>
          <w:szCs w:val="28"/>
          <w:lang w:val="ru-RU"/>
        </w:rPr>
        <w:t>(одно-два произведения по выбору). Например,</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 Мериме. «Маттео Фальконе»</w:t>
      </w:r>
      <w:r w:rsidRPr="00CA4934" w:rsidR="008734A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 Генри. «Дары волхвов», «Последний лист»</w:t>
      </w:r>
      <w:r w:rsidRPr="00CA4934" w:rsidR="00CA4934">
        <w:rPr>
          <w:rFonts w:ascii="Times New Roman" w:eastAsia="SchoolBookSanPin" w:hAnsi="Times New Roman"/>
          <w:sz w:val="28"/>
          <w:szCs w:val="28"/>
          <w:lang w:val="ru-RU"/>
        </w:rPr>
        <w:t xml:space="preserve"> </w:t>
      </w:r>
      <w:r w:rsidRPr="00CA4934" w:rsidR="00B718C1">
        <w:rPr>
          <w:rFonts w:ascii="Times New Roman" w:eastAsia="SchoolBookSanPin" w:hAnsi="Times New Roman"/>
          <w:sz w:val="28"/>
          <w:szCs w:val="28"/>
          <w:lang w:val="ru-RU"/>
        </w:rPr>
        <w:t>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 Экзюпери. </w:t>
      </w:r>
      <w:r w:rsidRPr="00CA4934">
        <w:rPr>
          <w:rFonts w:ascii="Times New Roman" w:eastAsia="SchoolBookSanPin" w:hAnsi="Times New Roman"/>
          <w:sz w:val="28"/>
          <w:szCs w:val="28"/>
          <w:lang w:val="ru-RU"/>
        </w:rPr>
        <w:t>Повесть-сказка «Маленький принц».</w:t>
      </w:r>
    </w:p>
    <w:p w:rsidR="002B647D" w:rsidRPr="00CA4934" w:rsidP="00614A64">
      <w:pPr>
        <w:spacing w:after="0"/>
        <w:ind w:firstLine="709"/>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.6. Содержание обучения в 8 классе.</w:t>
      </w:r>
    </w:p>
    <w:p w:rsidR="002B647D" w:rsidRPr="00CA4934" w:rsidP="00614A64">
      <w:pPr>
        <w:tabs>
          <w:tab w:val="center" w:pos="5457"/>
        </w:tabs>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.6.1. Древнерусская литература.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Житийная литература </w:t>
      </w:r>
      <w:r w:rsidRPr="00CA4934">
        <w:rPr>
          <w:rFonts w:ascii="Times New Roman" w:eastAsia="SchoolBookSanPin" w:hAnsi="Times New Roman"/>
          <w:sz w:val="28"/>
          <w:szCs w:val="28"/>
          <w:lang w:val="ru-RU"/>
        </w:rPr>
        <w:t>(одно произведение по выбору). «Житие Сергия Радонежского», «Житие протопопа Аввакума, им самим написанное».</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.6.2. </w:t>
      </w:r>
      <w:r w:rsidRPr="00CA4934">
        <w:rPr>
          <w:rFonts w:ascii="Times New Roman" w:eastAsia="OfficinaSansBoldITC" w:hAnsi="Times New Roman"/>
          <w:sz w:val="28"/>
          <w:szCs w:val="28"/>
          <w:lang w:val="ru-RU"/>
        </w:rPr>
        <w:t xml:space="preserve">Литература </w:t>
      </w:r>
      <w:r w:rsidRPr="00CA4934">
        <w:rPr>
          <w:rFonts w:ascii="Times New Roman" w:eastAsia="OfficinaSansBoldITC" w:hAnsi="Times New Roman"/>
          <w:sz w:val="28"/>
          <w:szCs w:val="28"/>
        </w:rPr>
        <w:t>XVIII</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Д.И. Фонвизин. </w:t>
      </w:r>
      <w:r w:rsidRPr="00CA4934">
        <w:rPr>
          <w:rFonts w:ascii="Times New Roman" w:eastAsia="SchoolBookSanPin" w:hAnsi="Times New Roman"/>
          <w:sz w:val="28"/>
          <w:szCs w:val="28"/>
          <w:lang w:val="ru-RU"/>
        </w:rPr>
        <w:t>Комедия «Недоросль».</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.6.3. </w:t>
      </w:r>
      <w:r w:rsidRPr="00CA4934">
        <w:rPr>
          <w:rFonts w:ascii="Times New Roman" w:eastAsia="OfficinaSansBoldITC" w:hAnsi="Times New Roman"/>
          <w:sz w:val="28"/>
          <w:szCs w:val="28"/>
          <w:lang w:val="ru-RU"/>
        </w:rPr>
        <w:t xml:space="preserve">Литература первой половины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А.С. Пушкин. </w:t>
      </w:r>
      <w:r w:rsidRPr="00CA4934">
        <w:rPr>
          <w:rFonts w:ascii="Times New Roman" w:eastAsia="SchoolBookSanPin" w:hAnsi="Times New Roman"/>
          <w:sz w:val="28"/>
          <w:szCs w:val="28"/>
          <w:lang w:val="ru-RU"/>
        </w:rPr>
        <w:t>Стихотворения (не менее двух). Например,</w:t>
      </w:r>
      <w:r w:rsidRPr="00CA4934" w:rsidR="00B422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«К Чаадаеву», «Анчар» и другие</w:t>
      </w:r>
      <w:r w:rsidRPr="00CA4934" w:rsidR="00B718C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«Маленькие трагедии» (одна пьеса по выбору). Например, «Моцарт и Сальери», «Каменный гость»</w:t>
      </w:r>
      <w:r w:rsidRPr="00CA4934" w:rsidR="00B718C1">
        <w:rPr>
          <w:rFonts w:ascii="Times New Roman" w:eastAsia="SchoolBookSanPin" w:hAnsi="Times New Roman"/>
          <w:position w:val="1"/>
          <w:sz w:val="28"/>
          <w:szCs w:val="28"/>
          <w:lang w:val="ru-RU"/>
        </w:rPr>
        <w:t xml:space="preserve"> и другие</w:t>
      </w:r>
      <w:r w:rsidRPr="00CA4934">
        <w:rPr>
          <w:rFonts w:ascii="Times New Roman" w:eastAsia="SchoolBookSanPin" w:hAnsi="Times New Roman"/>
          <w:position w:val="1"/>
          <w:sz w:val="28"/>
          <w:szCs w:val="28"/>
          <w:lang w:val="ru-RU"/>
        </w:rPr>
        <w:t>. Роман «Капитанская дочка».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М.Ю. Лермонтов. </w:t>
      </w:r>
      <w:r w:rsidRPr="00CA4934">
        <w:rPr>
          <w:rFonts w:ascii="Times New Roman" w:eastAsia="SchoolBookSanPin" w:hAnsi="Times New Roman"/>
          <w:sz w:val="28"/>
          <w:szCs w:val="28"/>
          <w:lang w:val="ru-RU"/>
        </w:rPr>
        <w:t>Стихотворения (не менее двух). Например,</w:t>
      </w:r>
      <w:r w:rsidRPr="00CA4934" w:rsidR="00B422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«Я не хочу,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чтоб свет узнал…», «Из-под таинственной, холодной полумаски…», «Нищий»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другие</w:t>
      </w:r>
      <w:r w:rsidRPr="00CA4934" w:rsidR="002B647D">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Поэма «Мцыри».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Н.В. Гоголь. </w:t>
      </w:r>
      <w:r w:rsidRPr="00CA4934">
        <w:rPr>
          <w:rFonts w:ascii="Times New Roman" w:eastAsia="SchoolBookSanPin" w:hAnsi="Times New Roman"/>
          <w:sz w:val="28"/>
          <w:szCs w:val="28"/>
          <w:lang w:val="ru-RU"/>
        </w:rPr>
        <w:t>Повесть «Шинель». Комедия «Ревизор».</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.6.4. </w:t>
      </w:r>
      <w:r w:rsidRPr="00CA4934">
        <w:rPr>
          <w:rFonts w:ascii="Times New Roman" w:eastAsia="OfficinaSansBoldITC" w:hAnsi="Times New Roman"/>
          <w:sz w:val="28"/>
          <w:szCs w:val="28"/>
          <w:lang w:val="ru-RU"/>
        </w:rPr>
        <w:t xml:space="preserve">Литература второй половины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 Тургенев. </w:t>
      </w:r>
      <w:r w:rsidRPr="00CA4934">
        <w:rPr>
          <w:rFonts w:ascii="Times New Roman" w:eastAsia="SchoolBookSanPin" w:hAnsi="Times New Roman"/>
          <w:sz w:val="28"/>
          <w:szCs w:val="28"/>
          <w:lang w:val="ru-RU"/>
        </w:rPr>
        <w:t>Повести (одна по выбору). Например, «Ася»,</w:t>
      </w:r>
      <w:r w:rsidRPr="00CA4934" w:rsidR="00B422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«Первая любовь».</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Ф.М. Достоевский </w:t>
      </w:r>
      <w:r w:rsidRPr="00CA4934">
        <w:rPr>
          <w:rFonts w:ascii="Times New Roman" w:eastAsia="SchoolBookSanPin" w:hAnsi="Times New Roman"/>
          <w:sz w:val="28"/>
          <w:szCs w:val="28"/>
          <w:lang w:val="ru-RU"/>
        </w:rPr>
        <w:t>«Бедные люди», «Белые ночи» (одно произведение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выбору).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Л.Н. Толстой. </w:t>
      </w:r>
      <w:r w:rsidRPr="00CA4934">
        <w:rPr>
          <w:rFonts w:ascii="Times New Roman" w:eastAsia="SchoolBookSanPin" w:hAnsi="Times New Roman"/>
          <w:sz w:val="28"/>
          <w:szCs w:val="28"/>
          <w:lang w:val="ru-RU"/>
        </w:rPr>
        <w:t>Повести и рассказы (одно произведение по выбору). Например, «Отрочество» (главы)</w:t>
      </w:r>
      <w:r w:rsidRPr="00CA4934" w:rsidR="00B718C1">
        <w:rPr>
          <w:rFonts w:ascii="Times New Roman" w:eastAsia="SchoolBookSanPin" w:hAnsi="Times New Roman"/>
          <w:sz w:val="28"/>
          <w:szCs w:val="28"/>
          <w:lang w:val="ru-RU"/>
        </w:rPr>
        <w:t xml:space="preserve"> и другие</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.6.5. </w:t>
      </w:r>
      <w:r w:rsidRPr="00CA4934">
        <w:rPr>
          <w:rFonts w:ascii="Times New Roman" w:eastAsia="OfficinaSansBoldITC" w:hAnsi="Times New Roman"/>
          <w:sz w:val="28"/>
          <w:szCs w:val="28"/>
          <w:lang w:val="ru-RU"/>
        </w:rPr>
        <w:t xml:space="preserve">Литература первой половины </w:t>
      </w:r>
      <w:r w:rsidRPr="00CA4934">
        <w:rPr>
          <w:rFonts w:ascii="Times New Roman" w:eastAsia="OfficinaSansBoldITC" w:hAnsi="Times New Roman"/>
          <w:sz w:val="28"/>
          <w:szCs w:val="28"/>
        </w:rPr>
        <w:t>XX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Произведения писателей русского зарубежья </w:t>
      </w:r>
      <w:r w:rsidRPr="00CA4934">
        <w:rPr>
          <w:rFonts w:ascii="Times New Roman" w:eastAsia="SchoolBookSanPin" w:hAnsi="Times New Roman"/>
          <w:sz w:val="28"/>
          <w:szCs w:val="28"/>
          <w:lang w:val="ru-RU"/>
        </w:rPr>
        <w:t>(не менее двух по выбору). Например, произведения И.С. Шмелёва, М.А. Осоргина, В.В. Набокова, Н. Тэффи, А.Т. Аверченко и другие.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Поэзия первой половины ХХ века </w:t>
      </w:r>
      <w:r w:rsidRPr="00CA4934">
        <w:rPr>
          <w:rFonts w:ascii="Times New Roman" w:eastAsia="SchoolBookSanPin" w:hAnsi="Times New Roman"/>
          <w:sz w:val="28"/>
          <w:szCs w:val="28"/>
          <w:lang w:val="ru-RU"/>
        </w:rPr>
        <w:t>(не менее трёх стихотворений на тему «Человек и эпоха» по выбору). Например, стихотворения В.В. Маяковского,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М.И. Цветаевой, О.Э. Мандельштама, Б.Л. Пастернака и другие.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М.А. Булгаков </w:t>
      </w:r>
      <w:r w:rsidRPr="00CA4934">
        <w:rPr>
          <w:rFonts w:ascii="Times New Roman" w:eastAsia="SchoolBookSanPin" w:hAnsi="Times New Roman"/>
          <w:sz w:val="28"/>
          <w:szCs w:val="28"/>
          <w:lang w:val="ru-RU"/>
        </w:rPr>
        <w:t>(одна повесть по выбору). Например, «Собачье сердце»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.6.6. </w:t>
      </w:r>
      <w:r w:rsidRPr="00CA4934">
        <w:rPr>
          <w:rFonts w:ascii="Times New Roman" w:eastAsia="OfficinaSansBoldITC" w:hAnsi="Times New Roman"/>
          <w:sz w:val="28"/>
          <w:szCs w:val="28"/>
          <w:lang w:val="ru-RU"/>
        </w:rPr>
        <w:t xml:space="preserve">Литература второй половины </w:t>
      </w:r>
      <w:r w:rsidRPr="00CA4934">
        <w:rPr>
          <w:rFonts w:ascii="Times New Roman" w:eastAsia="OfficinaSansBoldITC" w:hAnsi="Times New Roman"/>
          <w:sz w:val="28"/>
          <w:szCs w:val="28"/>
        </w:rPr>
        <w:t>XX</w:t>
      </w:r>
      <w:r w:rsidRPr="00CA4934">
        <w:rPr>
          <w:rFonts w:ascii="Times New Roman" w:eastAsia="OfficinaSansBoldITC" w:hAnsi="Times New Roman"/>
          <w:sz w:val="28"/>
          <w:szCs w:val="28"/>
          <w:lang w:val="ru-RU"/>
        </w:rPr>
        <w:t xml:space="preserve"> века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А.Т. Твардовский. </w:t>
      </w:r>
      <w:r w:rsidRPr="00CA4934">
        <w:rPr>
          <w:rFonts w:ascii="Times New Roman" w:eastAsia="SchoolBookSanPin" w:hAnsi="Times New Roman"/>
          <w:sz w:val="28"/>
          <w:szCs w:val="28"/>
          <w:lang w:val="ru-RU"/>
        </w:rPr>
        <w:t>Поэма «Василий Тёркин» (главы «Переправа», «Гармонь», «Два солдата», «Поединок» и другие).</w:t>
      </w:r>
    </w:p>
    <w:p w:rsidR="009651FB" w:rsidRPr="00CA4934" w:rsidP="00614A64">
      <w:pPr>
        <w:spacing w:after="0"/>
        <w:ind w:firstLine="709"/>
        <w:rPr>
          <w:rFonts w:ascii="Times New Roman" w:eastAsia="SchoolBookSanPin" w:hAnsi="Times New Roman"/>
          <w:bCs/>
          <w:sz w:val="28"/>
          <w:szCs w:val="28"/>
          <w:lang w:val="ru-RU"/>
        </w:rPr>
      </w:pPr>
      <w:r w:rsidRPr="00CA4934">
        <w:rPr>
          <w:rFonts w:ascii="Times New Roman" w:eastAsia="SchoolBookSanPin" w:hAnsi="Times New Roman"/>
          <w:bCs/>
          <w:sz w:val="28"/>
          <w:szCs w:val="28"/>
          <w:lang w:val="ru-RU"/>
        </w:rPr>
        <w:t>А.Н. Толстой. Рассказ «Русский характер».</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М.А. Шолохов. </w:t>
      </w:r>
      <w:r w:rsidRPr="00CA4934">
        <w:rPr>
          <w:rFonts w:ascii="Times New Roman" w:eastAsia="SchoolBookSanPin" w:hAnsi="Times New Roman"/>
          <w:sz w:val="28"/>
          <w:szCs w:val="28"/>
          <w:lang w:val="ru-RU"/>
        </w:rPr>
        <w:t>Рассказ «Судьба человека».</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А.И. Солженицын. </w:t>
      </w:r>
      <w:r w:rsidRPr="00CA4934">
        <w:rPr>
          <w:rFonts w:ascii="Times New Roman" w:eastAsia="SchoolBookSanPin" w:hAnsi="Times New Roman"/>
          <w:sz w:val="28"/>
          <w:szCs w:val="28"/>
          <w:lang w:val="ru-RU"/>
        </w:rPr>
        <w:t>Рассказ «Матрёнин двор».</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Произведения отечественных прозаиков второй половины </w:t>
      </w:r>
      <w:r w:rsidRPr="00CA4934">
        <w:rPr>
          <w:rFonts w:ascii="Times New Roman" w:eastAsia="SchoolBookSanPin" w:hAnsi="Times New Roman"/>
          <w:bCs/>
          <w:sz w:val="28"/>
          <w:szCs w:val="28"/>
        </w:rPr>
        <w:t>XX</w:t>
      </w:r>
      <w:r w:rsidRPr="00CA4934" w:rsidR="00041B2F">
        <w:rPr>
          <w:rFonts w:ascii="Times New Roman" w:eastAsia="SchoolBookSanPin" w:hAnsi="Times New Roman"/>
          <w:bCs/>
          <w:sz w:val="28"/>
          <w:szCs w:val="28"/>
          <w:lang w:val="ru-RU"/>
        </w:rPr>
        <w:t>-</w:t>
      </w:r>
      <w:r w:rsidRPr="00CA4934">
        <w:rPr>
          <w:rFonts w:ascii="Times New Roman" w:eastAsia="SchoolBookSanPin" w:hAnsi="Times New Roman"/>
          <w:bCs/>
          <w:sz w:val="28"/>
          <w:szCs w:val="28"/>
        </w:rPr>
        <w:t>XXI</w:t>
      </w:r>
      <w:r w:rsidRPr="00CA4934">
        <w:rPr>
          <w:rFonts w:ascii="Times New Roman" w:eastAsia="SchoolBookSanPin" w:hAnsi="Times New Roman"/>
          <w:bCs/>
          <w:sz w:val="28"/>
          <w:szCs w:val="28"/>
          <w:lang w:val="ru-RU"/>
        </w:rPr>
        <w:t xml:space="preserve"> века</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(не менее двух произведений). Например, произведения Е.И. Носова,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А.Н. и Б.Н. Стругацких, В.Ф. Тендрякова, Б.П. Екимова и другие.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Произведения отечественных и зарубежных прозаиков второй половины</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rPr>
        <w:t>XX</w:t>
      </w:r>
      <w:r w:rsidRPr="00CA4934" w:rsidR="008734AF">
        <w:rPr>
          <w:rFonts w:ascii="Times New Roman" w:eastAsia="SchoolBookSanPin" w:hAnsi="Times New Roman"/>
          <w:bCs/>
          <w:sz w:val="28"/>
          <w:szCs w:val="28"/>
          <w:lang w:val="ru-RU"/>
        </w:rPr>
        <w:t xml:space="preserve"> – начало </w:t>
      </w:r>
      <w:r w:rsidRPr="00CA4934">
        <w:rPr>
          <w:rFonts w:ascii="Times New Roman" w:eastAsia="SchoolBookSanPin" w:hAnsi="Times New Roman"/>
          <w:bCs/>
          <w:sz w:val="28"/>
          <w:szCs w:val="28"/>
        </w:rPr>
        <w:t>XXI</w:t>
      </w:r>
      <w:r w:rsidRPr="00CA4934">
        <w:rPr>
          <w:rFonts w:ascii="Times New Roman" w:eastAsia="SchoolBookSanPin" w:hAnsi="Times New Roman"/>
          <w:bCs/>
          <w:sz w:val="28"/>
          <w:szCs w:val="28"/>
          <w:lang w:val="ru-RU"/>
        </w:rPr>
        <w:t xml:space="preserve"> века </w:t>
      </w:r>
      <w:r w:rsidRPr="00CA4934">
        <w:rPr>
          <w:rFonts w:ascii="Times New Roman" w:eastAsia="SchoolBookSanPin" w:hAnsi="Times New Roman"/>
          <w:sz w:val="28"/>
          <w:szCs w:val="28"/>
          <w:lang w:val="ru-RU"/>
        </w:rPr>
        <w:t>(не менее двух произведений на тему «Человек в ситуации нравственного выбора»). Например, произведения В.П. Астафьева, Ю.</w:t>
      </w:r>
      <w:r w:rsidRPr="00CA4934" w:rsidR="00316458">
        <w:rPr>
          <w:rFonts w:ascii="Times New Roman" w:eastAsia="SchoolBookSanPin" w:hAnsi="Times New Roman"/>
          <w:sz w:val="28"/>
          <w:szCs w:val="28"/>
          <w:lang w:val="ru-RU"/>
        </w:rPr>
        <w:t>В. Бондарева, Н.С. Дашевской, Д</w:t>
      </w:r>
      <w:r w:rsidRPr="00CA4934">
        <w:rPr>
          <w:rFonts w:ascii="Times New Roman" w:eastAsia="SchoolBookSanPin" w:hAnsi="Times New Roman"/>
          <w:sz w:val="28"/>
          <w:szCs w:val="28"/>
          <w:lang w:val="ru-RU"/>
        </w:rPr>
        <w:t>. Сэлинджера, К. Патерсон</w:t>
      </w:r>
      <w:r w:rsidRPr="00CA4934" w:rsidR="00316458">
        <w:rPr>
          <w:rFonts w:ascii="Times New Roman" w:eastAsia="SchoolBookSanPin" w:hAnsi="Times New Roman"/>
          <w:sz w:val="28"/>
          <w:szCs w:val="28"/>
          <w:lang w:val="ru-RU"/>
        </w:rPr>
        <w:t>а</w:t>
      </w:r>
      <w:r w:rsidRPr="00CA4934">
        <w:rPr>
          <w:rFonts w:ascii="Times New Roman" w:eastAsia="SchoolBookSanPin" w:hAnsi="Times New Roman"/>
          <w:sz w:val="28"/>
          <w:szCs w:val="28"/>
          <w:lang w:val="ru-RU"/>
        </w:rPr>
        <w:t>, Б. Кауфман</w:t>
      </w:r>
      <w:r w:rsidRPr="00CA4934" w:rsidR="00316458">
        <w:rPr>
          <w:rFonts w:ascii="Times New Roman" w:eastAsia="SchoolBookSanPin" w:hAnsi="Times New Roman"/>
          <w:sz w:val="28"/>
          <w:szCs w:val="28"/>
          <w:lang w:val="ru-RU"/>
        </w:rPr>
        <w:t>а</w:t>
      </w:r>
      <w:r w:rsidRPr="00CA4934">
        <w:rPr>
          <w:rFonts w:ascii="Times New Roman" w:eastAsia="SchoolBookSanPin" w:hAnsi="Times New Roman"/>
          <w:sz w:val="28"/>
          <w:szCs w:val="28"/>
          <w:lang w:val="ru-RU"/>
        </w:rPr>
        <w:t xml:space="preserve"> и други</w:t>
      </w:r>
      <w:r w:rsidRPr="00CA4934" w:rsidR="00316458">
        <w:rPr>
          <w:rFonts w:ascii="Times New Roman" w:eastAsia="SchoolBookSanPin" w:hAnsi="Times New Roman"/>
          <w:sz w:val="28"/>
          <w:szCs w:val="28"/>
          <w:lang w:val="ru-RU"/>
        </w:rPr>
        <w:t>х</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Поэзия второй половины </w:t>
      </w:r>
      <w:r w:rsidRPr="00CA4934">
        <w:rPr>
          <w:rFonts w:ascii="Times New Roman" w:eastAsia="SchoolBookSanPin" w:hAnsi="Times New Roman"/>
          <w:bCs/>
          <w:sz w:val="28"/>
          <w:szCs w:val="28"/>
        </w:rPr>
        <w:t>XX</w:t>
      </w:r>
      <w:r w:rsidRPr="00CA4934" w:rsidR="00E47B62">
        <w:rPr>
          <w:rFonts w:ascii="Times New Roman" w:eastAsia="SchoolBookSanPin" w:hAnsi="Times New Roman"/>
          <w:bCs/>
          <w:sz w:val="28"/>
          <w:szCs w:val="28"/>
          <w:lang w:val="ru-RU"/>
        </w:rPr>
        <w:t xml:space="preserve"> – </w:t>
      </w:r>
      <w:r w:rsidRPr="00CA4934">
        <w:rPr>
          <w:rFonts w:ascii="Times New Roman" w:eastAsia="SchoolBookSanPin" w:hAnsi="Times New Roman"/>
          <w:bCs/>
          <w:sz w:val="28"/>
          <w:szCs w:val="28"/>
          <w:lang w:val="ru-RU"/>
        </w:rPr>
        <w:t xml:space="preserve">начала </w:t>
      </w:r>
      <w:r w:rsidRPr="00CA4934">
        <w:rPr>
          <w:rFonts w:ascii="Times New Roman" w:eastAsia="SchoolBookSanPin" w:hAnsi="Times New Roman"/>
          <w:bCs/>
          <w:sz w:val="28"/>
          <w:szCs w:val="28"/>
        </w:rPr>
        <w:t>XXI</w:t>
      </w:r>
      <w:r w:rsidRPr="00CA4934">
        <w:rPr>
          <w:rFonts w:ascii="Times New Roman" w:eastAsia="SchoolBookSanPin" w:hAnsi="Times New Roman"/>
          <w:bCs/>
          <w:sz w:val="28"/>
          <w:szCs w:val="28"/>
          <w:lang w:val="ru-RU"/>
        </w:rPr>
        <w:t xml:space="preserve"> века </w:t>
      </w:r>
      <w:r w:rsidRPr="00CA4934">
        <w:rPr>
          <w:rFonts w:ascii="Times New Roman" w:eastAsia="SchoolBookSanPin" w:hAnsi="Times New Roman"/>
          <w:sz w:val="28"/>
          <w:szCs w:val="28"/>
          <w:lang w:val="ru-RU"/>
        </w:rPr>
        <w:t>(не менее трёх стихотворений). Например, стихотворения Н.А. Заболоцкого, М.А. Светлова,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М.В. Исаковского, К.М. Симонова, Р.Г. Гамзатова, Б.Ш. Окуджавы, В.С. Высоцкого,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w:t>
      </w:r>
      <w:r w:rsidRPr="00CA4934" w:rsidR="00B42234">
        <w:rPr>
          <w:rFonts w:ascii="Times New Roman" w:eastAsia="SchoolBookSanPin" w:hAnsi="Times New Roman"/>
          <w:sz w:val="28"/>
          <w:szCs w:val="28"/>
          <w:lang w:val="ru-RU"/>
        </w:rPr>
        <w:t>А. Вознесенского, Е.</w:t>
      </w:r>
      <w:r w:rsidRPr="00CA4934">
        <w:rPr>
          <w:rFonts w:ascii="Times New Roman" w:eastAsia="SchoolBookSanPin" w:hAnsi="Times New Roman"/>
          <w:sz w:val="28"/>
          <w:szCs w:val="28"/>
          <w:lang w:val="ru-RU"/>
        </w:rPr>
        <w:t>А. Евтушенко, Р.И. Рождественского, И.А. Бродского,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А.С. Кушнера и другие.</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.6</w:t>
      </w:r>
      <w:r w:rsidRPr="00CA4934" w:rsidR="002B647D">
        <w:rPr>
          <w:rFonts w:ascii="Times New Roman" w:eastAsia="OfficinaSansBoldITC" w:hAnsi="Times New Roman"/>
          <w:sz w:val="28"/>
          <w:szCs w:val="28"/>
          <w:lang w:val="ru-RU"/>
        </w:rPr>
        <w:t>.7. </w:t>
      </w:r>
      <w:r w:rsidRPr="00CA4934">
        <w:rPr>
          <w:rFonts w:ascii="Times New Roman" w:eastAsia="OfficinaSansBoldITC" w:hAnsi="Times New Roman"/>
          <w:sz w:val="28"/>
          <w:szCs w:val="28"/>
          <w:lang w:val="ru-RU"/>
        </w:rPr>
        <w:t>Зарубежная литература</w:t>
      </w:r>
      <w:r w:rsidRPr="00CA4934" w:rsidR="00430988">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У. Шекспир. </w:t>
      </w:r>
      <w:r w:rsidRPr="00CA4934">
        <w:rPr>
          <w:rFonts w:ascii="Times New Roman" w:eastAsia="SchoolBookSanPin" w:hAnsi="Times New Roman"/>
          <w:sz w:val="28"/>
          <w:szCs w:val="28"/>
          <w:lang w:val="ru-RU"/>
        </w:rPr>
        <w:t>Сонеты (один-два по выбору). Например, № 66</w:t>
      </w:r>
      <w:r w:rsidRPr="00CA4934" w:rsidR="00B422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«Измучась всем, я умереть хочу…», № 130 «Её глаза на звёзды не похожи…» и другие</w:t>
      </w:r>
      <w:r w:rsidRPr="00CA4934" w:rsidR="002B647D">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Трагедия «Ромео и Джульетта» (фрагменты по выбору).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Ж.-Б. Мольер. </w:t>
      </w:r>
      <w:r w:rsidRPr="00CA4934">
        <w:rPr>
          <w:rFonts w:ascii="Times New Roman" w:eastAsia="SchoolBookSanPin" w:hAnsi="Times New Roman"/>
          <w:sz w:val="28"/>
          <w:szCs w:val="28"/>
          <w:lang w:val="ru-RU"/>
        </w:rPr>
        <w:t>Комедия «Мещанин во дворянстве» (фрагменты по выбору).</w:t>
      </w:r>
    </w:p>
    <w:p w:rsidR="002B647D" w:rsidRPr="00CA4934" w:rsidP="00614A64">
      <w:pPr>
        <w:spacing w:after="0"/>
        <w:ind w:firstLine="709"/>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.7. Содержание обучения в 9 классе.</w:t>
      </w:r>
    </w:p>
    <w:p w:rsidR="002B647D" w:rsidRPr="00CA4934" w:rsidP="00614A64">
      <w:pPr>
        <w:tabs>
          <w:tab w:val="center" w:pos="5457"/>
        </w:tabs>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.7.1. Древнерусская литература.</w:t>
      </w:r>
    </w:p>
    <w:p w:rsidR="00D67B9C" w:rsidRPr="00CA4934" w:rsidP="00614A64">
      <w:pPr>
        <w:spacing w:after="0"/>
        <w:ind w:firstLine="709"/>
        <w:jc w:val="both"/>
        <w:rPr>
          <w:rFonts w:ascii="Times New Roman" w:eastAsia="SchoolBookSanPin" w:hAnsi="Times New Roman"/>
          <w:sz w:val="28"/>
          <w:szCs w:val="28"/>
          <w:lang w:val="ru-RU"/>
        </w:rPr>
      </w:pPr>
      <w:r w:rsidRPr="00CA4934" w:rsidR="002B647D">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«Слово о полку Игореве».</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.7.2. </w:t>
      </w:r>
      <w:r w:rsidRPr="00CA4934">
        <w:rPr>
          <w:rFonts w:ascii="Times New Roman" w:eastAsia="OfficinaSansBoldITC" w:hAnsi="Times New Roman"/>
          <w:sz w:val="28"/>
          <w:szCs w:val="28"/>
          <w:lang w:val="ru-RU"/>
        </w:rPr>
        <w:t xml:space="preserve">Литература </w:t>
      </w:r>
      <w:r w:rsidRPr="00CA4934">
        <w:rPr>
          <w:rFonts w:ascii="Times New Roman" w:eastAsia="OfficinaSansBoldITC" w:hAnsi="Times New Roman"/>
          <w:sz w:val="28"/>
          <w:szCs w:val="28"/>
        </w:rPr>
        <w:t>XVIII</w:t>
      </w:r>
      <w:r w:rsidRPr="00CA4934">
        <w:rPr>
          <w:rFonts w:ascii="Times New Roman" w:eastAsia="OfficinaSansBoldITC" w:hAnsi="Times New Roman"/>
          <w:sz w:val="28"/>
          <w:szCs w:val="28"/>
          <w:lang w:val="ru-RU"/>
        </w:rPr>
        <w:t xml:space="preserve"> века</w:t>
      </w:r>
      <w:r w:rsidRPr="00CA4934" w:rsidR="00B9299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М.В. Ломоносов </w:t>
      </w:r>
      <w:r w:rsidRPr="00CA4934">
        <w:rPr>
          <w:rFonts w:ascii="Times New Roman" w:eastAsia="SchoolBookSanPin" w:hAnsi="Times New Roman"/>
          <w:sz w:val="28"/>
          <w:szCs w:val="28"/>
          <w:lang w:val="ru-RU"/>
        </w:rPr>
        <w:t>«Ода на день восшествия на Всероссийский престол</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Ея Величества Государыни Императрицы Елисаветы Петровны 1747 года» и другие стихотворения (по выбору).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Г.Р. Державин. </w:t>
      </w:r>
      <w:r w:rsidRPr="00CA4934">
        <w:rPr>
          <w:rFonts w:ascii="Times New Roman" w:eastAsia="SchoolBookSanPin" w:hAnsi="Times New Roman"/>
          <w:sz w:val="28"/>
          <w:szCs w:val="28"/>
          <w:lang w:val="ru-RU"/>
        </w:rPr>
        <w:t xml:space="preserve">Стихотворения (два по выбору). Например, </w:t>
      </w:r>
      <w:r w:rsidRPr="00CA4934">
        <w:rPr>
          <w:rFonts w:ascii="Times New Roman" w:eastAsia="SchoolBookSanPin" w:hAnsi="Times New Roman"/>
          <w:position w:val="1"/>
          <w:sz w:val="28"/>
          <w:szCs w:val="28"/>
          <w:lang w:val="ru-RU"/>
        </w:rPr>
        <w:t>«Властителям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судиям», «Памятник» и другие.</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Н.М. Карамзин. </w:t>
      </w:r>
      <w:r w:rsidRPr="00CA4934">
        <w:rPr>
          <w:rFonts w:ascii="Times New Roman" w:eastAsia="SchoolBookSanPin" w:hAnsi="Times New Roman"/>
          <w:sz w:val="28"/>
          <w:szCs w:val="28"/>
          <w:lang w:val="ru-RU"/>
        </w:rPr>
        <w:t>Повесть «Бедная Лиза».</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.7.3. </w:t>
      </w:r>
      <w:r w:rsidRPr="00CA4934">
        <w:rPr>
          <w:rFonts w:ascii="Times New Roman" w:eastAsia="OfficinaSansBoldITC" w:hAnsi="Times New Roman"/>
          <w:sz w:val="28"/>
          <w:szCs w:val="28"/>
          <w:lang w:val="ru-RU"/>
        </w:rPr>
        <w:t xml:space="preserve">Литература первой половины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века</w:t>
      </w:r>
      <w:r w:rsidRPr="00CA4934" w:rsidR="00B9299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.7.4.1. </w:t>
      </w:r>
      <w:r w:rsidRPr="00CA4934">
        <w:rPr>
          <w:rFonts w:ascii="Times New Roman" w:eastAsia="SchoolBookSanPin" w:hAnsi="Times New Roman"/>
          <w:bCs/>
          <w:sz w:val="28"/>
          <w:szCs w:val="28"/>
          <w:lang w:val="ru-RU"/>
        </w:rPr>
        <w:t xml:space="preserve">В.А. Жуковский. </w:t>
      </w:r>
      <w:r w:rsidRPr="00CA4934">
        <w:rPr>
          <w:rFonts w:ascii="Times New Roman" w:eastAsia="SchoolBookSanPin" w:hAnsi="Times New Roman"/>
          <w:sz w:val="28"/>
          <w:szCs w:val="28"/>
          <w:lang w:val="ru-RU"/>
        </w:rPr>
        <w:t>Баллады, элегии (одна-две по выбору). Например, «Светлана», «Невыразимое», «Море» и другие.</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.7.4.2. </w:t>
      </w:r>
      <w:r w:rsidRPr="00CA4934">
        <w:rPr>
          <w:rFonts w:ascii="Times New Roman" w:eastAsia="SchoolBookSanPin" w:hAnsi="Times New Roman"/>
          <w:bCs/>
          <w:sz w:val="28"/>
          <w:szCs w:val="28"/>
          <w:lang w:val="ru-RU"/>
        </w:rPr>
        <w:t xml:space="preserve">А.С. Грибоедов. </w:t>
      </w:r>
      <w:r w:rsidRPr="00CA4934">
        <w:rPr>
          <w:rFonts w:ascii="Times New Roman" w:eastAsia="SchoolBookSanPin" w:hAnsi="Times New Roman"/>
          <w:sz w:val="28"/>
          <w:szCs w:val="28"/>
          <w:lang w:val="ru-RU"/>
        </w:rPr>
        <w:t>Комедия «Горе от ума».</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.7.4.3. </w:t>
      </w:r>
      <w:r w:rsidRPr="00CA4934">
        <w:rPr>
          <w:rFonts w:ascii="Times New Roman" w:eastAsia="SchoolBookSanPin" w:hAnsi="Times New Roman"/>
          <w:bCs/>
          <w:sz w:val="28"/>
          <w:szCs w:val="28"/>
          <w:lang w:val="ru-RU"/>
        </w:rPr>
        <w:t xml:space="preserve">Поэзия пушкинской эпохи. </w:t>
      </w:r>
      <w:r w:rsidRPr="00CA4934">
        <w:rPr>
          <w:rFonts w:ascii="Times New Roman" w:eastAsia="SchoolBookSanPin" w:hAnsi="Times New Roman"/>
          <w:sz w:val="28"/>
          <w:szCs w:val="28"/>
          <w:lang w:val="ru-RU"/>
        </w:rPr>
        <w:t>К.Н. Батюшков, А.А. Дельвиг,</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Н.М. Языков, Е.А. Баратынский (не менее трёх стихотворений по выбору).</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.7.4.4. </w:t>
      </w:r>
      <w:r w:rsidRPr="00CA4934">
        <w:rPr>
          <w:rFonts w:ascii="Times New Roman" w:eastAsia="SchoolBookSanPin" w:hAnsi="Times New Roman"/>
          <w:bCs/>
          <w:sz w:val="28"/>
          <w:szCs w:val="28"/>
          <w:lang w:val="ru-RU"/>
        </w:rPr>
        <w:t xml:space="preserve">А.С. Пушкин. </w:t>
      </w:r>
      <w:r w:rsidRPr="00CA4934">
        <w:rPr>
          <w:rFonts w:ascii="Times New Roman" w:eastAsia="SchoolBookSanPin" w:hAnsi="Times New Roman"/>
          <w:sz w:val="28"/>
          <w:szCs w:val="28"/>
          <w:lang w:val="ru-RU"/>
        </w:rPr>
        <w:t>Стихотворения. Например, «Бесы», «Брожу ли я вдоль улиц шумных…», «…Вновь я посетил…», «Из Пиндемонти», «К морю», «К***»</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(«Я помню чудное мгновенье…»), «Мадонна», «Осень» (отрывок),</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«Отцы-пустынники и жёны непорочны…», «Пора, мой друг, пора! Покоя сердце просит…», «Поэт», «Пророк», «Свободы сеятель пустынный…», «Элегия» («Безумных лет угасшее веселье…»), «Я вас любил: любовь ещё, быть может…»,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«Я памятник себе воздвиг нерукотворный…» и другие</w:t>
      </w:r>
      <w:r w:rsidRPr="00CA4934" w:rsidR="009836EB">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Поэма «Медный всадник». Роман в стихах «Евгений Онегин».</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2B647D">
        <w:rPr>
          <w:rFonts w:ascii="Times New Roman" w:eastAsia="OfficinaSansBoldITC" w:hAnsi="Times New Roman"/>
          <w:sz w:val="28"/>
          <w:szCs w:val="28"/>
          <w:lang w:val="ru-RU"/>
        </w:rPr>
        <w:t>.7.4.5. </w:t>
      </w:r>
      <w:r w:rsidRPr="00CA4934">
        <w:rPr>
          <w:rFonts w:ascii="Times New Roman" w:eastAsia="SchoolBookSanPin" w:hAnsi="Times New Roman"/>
          <w:bCs/>
          <w:sz w:val="28"/>
          <w:szCs w:val="28"/>
          <w:lang w:val="ru-RU"/>
        </w:rPr>
        <w:t xml:space="preserve">М.Ю. Лермонтов. </w:t>
      </w:r>
      <w:r w:rsidRPr="00CA4934">
        <w:rPr>
          <w:rFonts w:ascii="Times New Roman" w:eastAsia="SchoolBookSanPin" w:hAnsi="Times New Roman"/>
          <w:sz w:val="28"/>
          <w:szCs w:val="28"/>
          <w:lang w:val="ru-RU"/>
        </w:rPr>
        <w:t>Стихотворения. Например, «Выхожу один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я на дорогу…», «Дума», «И скучно и грустно», «Как часто, пёстрою толпою окружён…», «Молитва» («Я, Матерь Божия, ныне с молитвою…»), «Нет, не тебя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так пылко я люблю…», </w:t>
      </w:r>
      <w:r w:rsidRPr="00CA4934">
        <w:rPr>
          <w:rFonts w:ascii="Times New Roman" w:eastAsia="SchoolBookSanPin" w:hAnsi="Times New Roman"/>
          <w:position w:val="1"/>
          <w:sz w:val="28"/>
          <w:szCs w:val="28"/>
          <w:lang w:val="ru-RU"/>
        </w:rPr>
        <w:t>«Нет, я не Байрон, я другой…», «Поэт» («Отделкой золотой блистает мой кинжал…»), «Пророк», «Родина», «Смерть Поэта», «Сон»</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полдневный жар в долине Дагестана…»), «Я жить хочу, хочу печали…» и другие</w:t>
      </w:r>
      <w:r w:rsidRPr="00CA4934" w:rsidR="009836EB">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Роман «Герой нашего времени».</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DB5906">
        <w:rPr>
          <w:rFonts w:ascii="Times New Roman" w:eastAsia="OfficinaSansBoldITC" w:hAnsi="Times New Roman"/>
          <w:sz w:val="28"/>
          <w:szCs w:val="28"/>
          <w:lang w:val="ru-RU"/>
        </w:rPr>
        <w:t>.7.4.6. </w:t>
      </w:r>
      <w:r w:rsidRPr="00CA4934">
        <w:rPr>
          <w:rFonts w:ascii="Times New Roman" w:eastAsia="SchoolBookSanPin" w:hAnsi="Times New Roman"/>
          <w:bCs/>
          <w:sz w:val="28"/>
          <w:szCs w:val="28"/>
          <w:lang w:val="ru-RU"/>
        </w:rPr>
        <w:t xml:space="preserve">Н.В. Гоголь. </w:t>
      </w:r>
      <w:r w:rsidRPr="00CA4934">
        <w:rPr>
          <w:rFonts w:ascii="Times New Roman" w:eastAsia="SchoolBookSanPin" w:hAnsi="Times New Roman"/>
          <w:sz w:val="28"/>
          <w:szCs w:val="28"/>
          <w:lang w:val="ru-RU"/>
        </w:rPr>
        <w:t>Поэма «Мёртвые души».</w:t>
      </w:r>
    </w:p>
    <w:p w:rsidR="00D67B9C"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DB5906">
        <w:rPr>
          <w:rFonts w:ascii="Times New Roman" w:eastAsia="OfficinaSansBoldITC" w:hAnsi="Times New Roman"/>
          <w:sz w:val="28"/>
          <w:szCs w:val="28"/>
          <w:lang w:val="ru-RU"/>
        </w:rPr>
        <w:t>.7.4.7. </w:t>
      </w:r>
      <w:r w:rsidRPr="00CA4934">
        <w:rPr>
          <w:rFonts w:ascii="Times New Roman" w:eastAsia="SchoolBookSanPin" w:hAnsi="Times New Roman"/>
          <w:bCs/>
          <w:sz w:val="28"/>
          <w:szCs w:val="28"/>
          <w:lang w:val="ru-RU"/>
        </w:rPr>
        <w:t xml:space="preserve">Отечественная проза первой половины </w:t>
      </w:r>
      <w:r w:rsidRPr="00CA4934">
        <w:rPr>
          <w:rFonts w:ascii="Times New Roman" w:eastAsia="SchoolBookSanPin" w:hAnsi="Times New Roman"/>
          <w:bCs/>
          <w:sz w:val="28"/>
          <w:szCs w:val="28"/>
        </w:rPr>
        <w:t>XIX</w:t>
      </w:r>
      <w:r w:rsidRPr="00CA4934">
        <w:rPr>
          <w:rFonts w:ascii="Times New Roman" w:eastAsia="SchoolBookSanPin" w:hAnsi="Times New Roman"/>
          <w:bCs/>
          <w:sz w:val="28"/>
          <w:szCs w:val="28"/>
          <w:lang w:val="ru-RU"/>
        </w:rPr>
        <w:t xml:space="preserve"> в. </w:t>
      </w:r>
      <w:r w:rsidRPr="00CA4934">
        <w:rPr>
          <w:rFonts w:ascii="Times New Roman" w:eastAsia="SchoolBookSanPin" w:hAnsi="Times New Roman"/>
          <w:sz w:val="28"/>
          <w:szCs w:val="28"/>
          <w:lang w:val="ru-RU"/>
        </w:rPr>
        <w:t xml:space="preserve">(одно произведение по выбору). Например, произведения: </w:t>
      </w:r>
      <w:r w:rsidRPr="00CA4934" w:rsidR="008734AF">
        <w:rPr>
          <w:rFonts w:ascii="Times New Roman" w:eastAsia="SchoolBookSanPin" w:hAnsi="Times New Roman"/>
          <w:sz w:val="28"/>
          <w:szCs w:val="28"/>
          <w:lang w:val="ru-RU"/>
        </w:rPr>
        <w:t xml:space="preserve">А. Погорельский </w:t>
      </w:r>
      <w:r w:rsidRPr="00CA4934">
        <w:rPr>
          <w:rFonts w:ascii="Times New Roman" w:eastAsia="SchoolBookSanPin" w:hAnsi="Times New Roman"/>
          <w:sz w:val="28"/>
          <w:szCs w:val="28"/>
          <w:lang w:val="ru-RU"/>
        </w:rPr>
        <w:t xml:space="preserve">«Лафертовская маковница», </w:t>
      </w:r>
      <w:r w:rsidRPr="00CA4934" w:rsidR="008734AF">
        <w:rPr>
          <w:rFonts w:ascii="Times New Roman" w:eastAsia="SchoolBookSanPin" w:hAnsi="Times New Roman"/>
          <w:sz w:val="28"/>
          <w:szCs w:val="28"/>
          <w:lang w:val="ru-RU"/>
        </w:rPr>
        <w:t xml:space="preserve">А.А. Бестужева-Марлинский </w:t>
      </w:r>
      <w:r w:rsidRPr="00CA4934">
        <w:rPr>
          <w:rFonts w:ascii="Times New Roman" w:eastAsia="SchoolBookSanPin" w:hAnsi="Times New Roman"/>
          <w:sz w:val="28"/>
          <w:szCs w:val="28"/>
          <w:lang w:val="ru-RU"/>
        </w:rPr>
        <w:t xml:space="preserve">«Часы и зеркало», </w:t>
      </w:r>
      <w:r w:rsidRPr="00CA4934" w:rsidR="008734AF">
        <w:rPr>
          <w:rFonts w:ascii="Times New Roman" w:eastAsia="SchoolBookSanPin" w:hAnsi="Times New Roman"/>
          <w:sz w:val="28"/>
          <w:szCs w:val="28"/>
          <w:lang w:val="ru-RU"/>
        </w:rPr>
        <w:t xml:space="preserve">А.И. Герцен </w:t>
      </w:r>
      <w:r w:rsidRPr="00CA4934">
        <w:rPr>
          <w:rFonts w:ascii="Times New Roman" w:eastAsia="SchoolBookSanPin" w:hAnsi="Times New Roman"/>
          <w:sz w:val="28"/>
          <w:szCs w:val="28"/>
          <w:lang w:val="ru-RU"/>
        </w:rPr>
        <w:t>«Кто виноват?»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(главы по выбору) и другие.</w:t>
      </w:r>
    </w:p>
    <w:p w:rsidR="00D67B9C"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sidR="00DB5906">
        <w:rPr>
          <w:rFonts w:ascii="Times New Roman" w:eastAsia="OfficinaSansBoldITC" w:hAnsi="Times New Roman"/>
          <w:sz w:val="28"/>
          <w:szCs w:val="28"/>
          <w:lang w:val="ru-RU"/>
        </w:rPr>
        <w:t>.7.5. </w:t>
      </w:r>
      <w:r w:rsidRPr="00CA4934">
        <w:rPr>
          <w:rFonts w:ascii="Times New Roman" w:eastAsia="OfficinaSansBoldITC" w:hAnsi="Times New Roman"/>
          <w:sz w:val="28"/>
          <w:szCs w:val="28"/>
          <w:lang w:val="ru-RU"/>
        </w:rPr>
        <w:t>Зарубежная литература</w:t>
      </w:r>
      <w:r w:rsidRPr="00CA4934" w:rsidR="00B9299B">
        <w:rPr>
          <w:rFonts w:ascii="Times New Roman" w:eastAsia="OfficinaSansBoldITC"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sidR="00D21EA3">
        <w:rPr>
          <w:rFonts w:ascii="Times New Roman" w:eastAsia="SchoolBookSanPin" w:hAnsi="Times New Roman"/>
          <w:bCs/>
          <w:sz w:val="28"/>
          <w:szCs w:val="28"/>
          <w:lang w:val="ru-RU"/>
        </w:rPr>
        <w:t>Данте</w:t>
      </w:r>
      <w:r w:rsidRP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«Божественная комедия» (не менее двух фрагментов по выбору).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У. Шекспир. </w:t>
      </w:r>
      <w:r w:rsidRPr="00CA4934">
        <w:rPr>
          <w:rFonts w:ascii="Times New Roman" w:eastAsia="SchoolBookSanPin" w:hAnsi="Times New Roman"/>
          <w:sz w:val="28"/>
          <w:szCs w:val="28"/>
          <w:lang w:val="ru-RU"/>
        </w:rPr>
        <w:t>Трагедия «Гамлет» (фрагменты по выбору).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 Гёте. </w:t>
      </w:r>
      <w:r w:rsidRPr="00CA4934">
        <w:rPr>
          <w:rFonts w:ascii="Times New Roman" w:eastAsia="SchoolBookSanPin" w:hAnsi="Times New Roman"/>
          <w:sz w:val="28"/>
          <w:szCs w:val="28"/>
          <w:lang w:val="ru-RU"/>
        </w:rPr>
        <w:t>Трагедия «Фауст» (не менее двух фрагментов по выбору).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Д. Байрон. </w:t>
      </w:r>
      <w:r w:rsidRPr="00CA4934">
        <w:rPr>
          <w:rFonts w:ascii="Times New Roman" w:eastAsia="SchoolBookSanPin" w:hAnsi="Times New Roman"/>
          <w:sz w:val="28"/>
          <w:szCs w:val="28"/>
          <w:lang w:val="ru-RU"/>
        </w:rPr>
        <w:t>Стихотворения (одно по выбору). Например,</w:t>
      </w:r>
      <w:r w:rsidRPr="00CA4934" w:rsidR="00B422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«Душа моя мрачна. Скорей, певец, скорей!..», «Прощание Наполеона» и другие Поэма «Паломничество Чайльд-Гарольда»</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не менее одного фрагмента по выбору).</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Зарубежная проза первой половины </w:t>
      </w:r>
      <w:r w:rsidRPr="00CA4934">
        <w:rPr>
          <w:rFonts w:ascii="Times New Roman" w:eastAsia="SchoolBookSanPin" w:hAnsi="Times New Roman"/>
          <w:bCs/>
          <w:sz w:val="28"/>
          <w:szCs w:val="28"/>
        </w:rPr>
        <w:t>XIX</w:t>
      </w:r>
      <w:r w:rsidRPr="00CA4934">
        <w:rPr>
          <w:rFonts w:ascii="Times New Roman" w:eastAsia="SchoolBookSanPin" w:hAnsi="Times New Roman"/>
          <w:bCs/>
          <w:sz w:val="28"/>
          <w:szCs w:val="28"/>
          <w:lang w:val="ru-RU"/>
        </w:rPr>
        <w:t xml:space="preserve"> в. </w:t>
      </w:r>
      <w:r w:rsidRPr="00CA4934">
        <w:rPr>
          <w:rFonts w:ascii="Times New Roman" w:eastAsia="SchoolBookSanPin" w:hAnsi="Times New Roman"/>
          <w:sz w:val="28"/>
          <w:szCs w:val="28"/>
          <w:lang w:val="ru-RU"/>
        </w:rPr>
        <w:t>(одно произведение по выбору). Например, произведения Э. Гофмана, В. Гюго, В. Скотта и другие</w:t>
      </w:r>
      <w:r w:rsidRPr="00CA4934" w:rsidR="00B9299B">
        <w:rPr>
          <w:rFonts w:ascii="Times New Roman" w:eastAsia="SchoolBookSanPin" w:hAnsi="Times New Roman"/>
          <w:sz w:val="28"/>
          <w:szCs w:val="28"/>
          <w:lang w:val="ru-RU"/>
        </w:rPr>
        <w:t>.</w:t>
      </w:r>
    </w:p>
    <w:p w:rsidR="009071C8" w:rsidRPr="00CA4934" w:rsidP="00614A64">
      <w:pPr>
        <w:spacing w:after="0"/>
        <w:ind w:firstLine="709"/>
        <w:jc w:val="both"/>
        <w:rPr>
          <w:rFonts w:ascii="Times New Roman" w:eastAsia="OfficinaSansBoldITC"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 Планируемые результаты освоения программы по литературе</w:t>
      </w:r>
      <w:r w:rsidRPr="00CA4934" w:rsidR="00CA4934">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на уровне основного общего образования.</w:t>
      </w:r>
    </w:p>
    <w:p w:rsidR="009071C8"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SchoolBookSanPin" w:hAnsi="Times New Roman"/>
          <w:sz w:val="28"/>
          <w:szCs w:val="28"/>
          <w:lang w:val="ru-RU"/>
        </w:rPr>
        <w:t xml:space="preserve">.8.1. Личностные результаты освоения </w:t>
      </w:r>
      <w:r w:rsidRPr="00CA4934">
        <w:rPr>
          <w:rFonts w:ascii="Times New Roman" w:eastAsia="OfficinaSansBoldITC" w:hAnsi="Times New Roman"/>
          <w:sz w:val="28"/>
          <w:szCs w:val="28"/>
          <w:lang w:val="ru-RU"/>
        </w:rPr>
        <w:t>программы по литературе</w:t>
      </w:r>
      <w:r w:rsidRPr="00CA4934" w:rsidR="00CA4934">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на уровне основного общего образования</w:t>
      </w:r>
      <w:r w:rsidRPr="00CA4934">
        <w:rPr>
          <w:rFonts w:ascii="Times New Roman" w:eastAsia="SchoolBookSanPin" w:hAnsi="Times New Roman"/>
          <w:sz w:val="28"/>
          <w:szCs w:val="28"/>
          <w:lang w:val="ru-RU"/>
        </w:rPr>
        <w:t xml:space="preserve"> достигаются в единстве учебной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9071C8"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SchoolBookSanPin" w:hAnsi="Times New Roman"/>
          <w:sz w:val="28"/>
          <w:szCs w:val="28"/>
          <w:lang w:val="ru-RU"/>
        </w:rPr>
        <w:t xml:space="preserve">.8.2. В результате изучения литературы на уровне основного общего образования у обучающегося будут сформированы следующие личностные результаты: </w:t>
      </w:r>
    </w:p>
    <w:p w:rsidR="009071C8"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1) гражданского воспитания: </w:t>
      </w:r>
    </w:p>
    <w:p w:rsidR="009071C8"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готовность к выполнению обязанностей гражданина и реализации его прав, уважение прав, свобод и законных интересов других людей</w:t>
      </w:r>
      <w:r w:rsidRPr="00CA4934" w:rsidR="00AD71CE">
        <w:rPr>
          <w:rFonts w:ascii="Times New Roman" w:eastAsia="SchoolBookSanPin" w:hAnsi="Times New Roman"/>
          <w:sz w:val="28"/>
          <w:szCs w:val="28"/>
          <w:lang w:val="ru-RU"/>
        </w:rPr>
        <w:t>;</w:t>
      </w:r>
      <w:r w:rsidRPr="00CA4934" w:rsidR="00D67B9C">
        <w:rPr>
          <w:rFonts w:ascii="Times New Roman" w:eastAsia="SchoolBookSanPin" w:hAnsi="Times New Roman"/>
          <w:sz w:val="28"/>
          <w:szCs w:val="28"/>
          <w:lang w:val="ru-RU"/>
        </w:rPr>
        <w:t xml:space="preserve"> активное участие</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в жизни семьи, образовательной организации, местного сообщества, родного края, страны, в том числе в сопоставлении с ситуациями, отражёнными в литературных произведениях</w:t>
      </w:r>
      <w:r w:rsidRPr="00CA4934">
        <w:rPr>
          <w:rFonts w:ascii="Times New Roman" w:eastAsia="SchoolBookSanPin" w:hAnsi="Times New Roman"/>
          <w:sz w:val="28"/>
          <w:szCs w:val="28"/>
          <w:lang w:val="ru-RU"/>
        </w:rPr>
        <w:t>;</w:t>
      </w:r>
    </w:p>
    <w:p w:rsidR="001F4F72"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неприятие любых форм экстремизма, дискриминации; понимание роли различных социальных институтов в жизни человека</w:t>
      </w:r>
      <w:r w:rsidRPr="00CA4934" w:rsidR="00AD71CE">
        <w:rPr>
          <w:rFonts w:ascii="Times New Roman" w:eastAsia="SchoolBookSanPin" w:hAnsi="Times New Roman"/>
          <w:sz w:val="28"/>
          <w:szCs w:val="28"/>
          <w:lang w:val="ru-RU"/>
        </w:rPr>
        <w:t>;</w:t>
      </w:r>
      <w:r w:rsidRPr="00CA4934" w:rsidR="00D67B9C">
        <w:rPr>
          <w:rFonts w:ascii="Times New Roman" w:eastAsia="SchoolBookSanPin" w:hAnsi="Times New Roman"/>
          <w:sz w:val="28"/>
          <w:szCs w:val="28"/>
          <w:lang w:val="ru-RU"/>
        </w:rPr>
        <w:t xml:space="preserve"> представление</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об основных правах, свободах и обязанностях гражданина, социальных нормах</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и правилах межличностных отношений в поликультурном</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 xml:space="preserve">и многоконфессиональном обществе, в том числе </w:t>
      </w:r>
      <w:r w:rsidRPr="00CA4934">
        <w:rPr>
          <w:rFonts w:ascii="Times New Roman" w:eastAsia="SchoolBookSanPin" w:hAnsi="Times New Roman"/>
          <w:sz w:val="28"/>
          <w:szCs w:val="28"/>
          <w:lang w:val="ru-RU"/>
        </w:rPr>
        <w:t>с использованием примеров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из литературы;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представление о способах противодействия коррупции</w:t>
      </w:r>
      <w:r w:rsidRPr="00CA4934" w:rsidR="009071C8">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готовность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разнообразной совместной деятельности, стремление к взаимопониманию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взаимопомощи, в том числе </w:t>
      </w:r>
      <w:r w:rsidRPr="00CA4934" w:rsidR="001F4F72">
        <w:rPr>
          <w:rFonts w:ascii="Times New Roman" w:eastAsia="SchoolBookSanPin" w:hAnsi="Times New Roman"/>
          <w:sz w:val="28"/>
          <w:szCs w:val="28"/>
          <w:lang w:val="ru-RU"/>
        </w:rPr>
        <w:t>с использованием примеров из литературы</w:t>
      </w:r>
      <w:r w:rsidRPr="00CA4934" w:rsidR="00AD71CE">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активное участие </w:t>
      </w:r>
      <w:r w:rsidRPr="00CA4934" w:rsidR="003143D0">
        <w:rPr>
          <w:rFonts w:ascii="Times New Roman" w:eastAsia="SchoolBookSanPin" w:hAnsi="Times New Roman"/>
          <w:sz w:val="28"/>
          <w:szCs w:val="28"/>
          <w:lang w:val="ru-RU"/>
        </w:rPr>
        <w:t>в самоуправлении в образовательной организации</w:t>
      </w:r>
      <w:r w:rsidRPr="00CA4934">
        <w:rPr>
          <w:rFonts w:ascii="Times New Roman" w:eastAsia="SchoolBookSanPin" w:hAnsi="Times New Roman"/>
          <w:sz w:val="28"/>
          <w:szCs w:val="28"/>
          <w:lang w:val="ru-RU"/>
        </w:rPr>
        <w:t>; готовность к участию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гуманитарной деятельности;</w:t>
      </w:r>
    </w:p>
    <w:p w:rsidR="00D67B9C" w:rsidRPr="00CA4934" w:rsidP="00614A64">
      <w:pPr>
        <w:spacing w:after="0"/>
        <w:ind w:firstLine="709"/>
        <w:jc w:val="both"/>
        <w:rPr>
          <w:rFonts w:ascii="Times New Roman" w:eastAsia="OfficinaSansBoldITC" w:hAnsi="Times New Roman"/>
          <w:sz w:val="28"/>
          <w:szCs w:val="28"/>
          <w:lang w:val="ru-RU"/>
        </w:rPr>
      </w:pPr>
      <w:r w:rsidRPr="00CA4934" w:rsidR="009071C8">
        <w:rPr>
          <w:rFonts w:ascii="Times New Roman" w:eastAsia="OfficinaSansBoldITC" w:hAnsi="Times New Roman"/>
          <w:sz w:val="28"/>
          <w:szCs w:val="28"/>
          <w:lang w:val="ru-RU"/>
        </w:rPr>
        <w:t>2) </w:t>
      </w:r>
      <w:r w:rsidRPr="00CA4934">
        <w:rPr>
          <w:rFonts w:ascii="Times New Roman" w:eastAsia="OfficinaSansBoldITC" w:hAnsi="Times New Roman"/>
          <w:sz w:val="28"/>
          <w:szCs w:val="28"/>
          <w:lang w:val="ru-RU"/>
        </w:rPr>
        <w:t>патриотического воспитания:</w:t>
      </w:r>
    </w:p>
    <w:p w:rsidR="009071C8"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осознание российской гражданской идентичности в поликультурном</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и многоконфессиональном обществе, проявление интереса к познанию родного языка, истории, культуры Российской Федерации, своего края, народов России</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в контексте изучения произведений русской и зарубежной литературы, а также литератур народов Р</w:t>
      </w:r>
      <w:r w:rsidRPr="00CA4934" w:rsidR="00EE0888">
        <w:rPr>
          <w:rFonts w:ascii="Times New Roman" w:eastAsia="SchoolBookSanPin" w:hAnsi="Times New Roman"/>
          <w:sz w:val="28"/>
          <w:szCs w:val="28"/>
          <w:lang w:val="ru-RU"/>
        </w:rPr>
        <w:t>оссии</w:t>
      </w:r>
      <w:r w:rsidRPr="00CA4934" w:rsidR="00D67B9C">
        <w:rPr>
          <w:rFonts w:ascii="Times New Roman" w:eastAsia="SchoolBookSanPin" w:hAnsi="Times New Roman"/>
          <w:sz w:val="28"/>
          <w:szCs w:val="28"/>
          <w:lang w:val="ru-RU"/>
        </w:rPr>
        <w:t xml:space="preserve">;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ценностное отношение к достижениям своей Родины</w:t>
      </w:r>
      <w:r w:rsidRPr="00CA4934" w:rsidR="00E47B62">
        <w:rPr>
          <w:rFonts w:ascii="Times New Roman" w:eastAsia="SchoolBookSanPin" w:hAnsi="Times New Roman"/>
          <w:sz w:val="28"/>
          <w:szCs w:val="28"/>
          <w:lang w:val="ru-RU"/>
        </w:rPr>
        <w:t xml:space="preserve"> – </w:t>
      </w:r>
      <w:r w:rsidRPr="00CA4934">
        <w:rPr>
          <w:rFonts w:ascii="Times New Roman" w:eastAsia="SchoolBookSanPin" w:hAnsi="Times New Roman"/>
          <w:sz w:val="28"/>
          <w:szCs w:val="28"/>
          <w:lang w:val="ru-RU"/>
        </w:rPr>
        <w:t>России, к науке, искусству, спорту, технологиям, боевым подвигам и трудовым достижениям народа, в том числе отражённым в художественных произведениях; уважение к символам России, государственным праздникам, историческому и природному наследию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памятникам, традициям разных народов, проживающих в родной стране, обращая внимание на их воплощение в литературе;</w:t>
      </w:r>
    </w:p>
    <w:p w:rsidR="00D67B9C" w:rsidRPr="00CA4934" w:rsidP="00614A64">
      <w:pPr>
        <w:spacing w:after="0"/>
        <w:ind w:firstLine="709"/>
        <w:jc w:val="both"/>
        <w:rPr>
          <w:rFonts w:ascii="Times New Roman" w:eastAsia="OfficinaSansBoldITC" w:hAnsi="Times New Roman"/>
          <w:sz w:val="28"/>
          <w:szCs w:val="28"/>
          <w:lang w:val="ru-RU"/>
        </w:rPr>
      </w:pPr>
      <w:r w:rsidRPr="00CA4934" w:rsidR="009071C8">
        <w:rPr>
          <w:rFonts w:ascii="Times New Roman" w:eastAsia="OfficinaSansBoldITC" w:hAnsi="Times New Roman"/>
          <w:sz w:val="28"/>
          <w:szCs w:val="28"/>
          <w:lang w:val="ru-RU"/>
        </w:rPr>
        <w:t>3) </w:t>
      </w:r>
      <w:r w:rsidRPr="00CA4934">
        <w:rPr>
          <w:rFonts w:ascii="Times New Roman" w:eastAsia="OfficinaSansBoldITC" w:hAnsi="Times New Roman"/>
          <w:sz w:val="28"/>
          <w:szCs w:val="28"/>
          <w:lang w:val="ru-RU"/>
        </w:rPr>
        <w:t>духовно-нравственного воспитания:</w:t>
      </w:r>
    </w:p>
    <w:p w:rsidR="009071C8"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 xml:space="preserve">ориентация на моральные ценности и нормы в ситуациях нравственного выбора с оценкой поведения и поступков персонажей литературных произведений; 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поступков;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D67B9C" w:rsidRPr="00CA4934" w:rsidP="00614A64">
      <w:pPr>
        <w:spacing w:after="0"/>
        <w:ind w:firstLine="709"/>
        <w:jc w:val="both"/>
        <w:rPr>
          <w:rFonts w:ascii="Times New Roman" w:eastAsia="OfficinaSansBoldITC" w:hAnsi="Times New Roman"/>
          <w:sz w:val="28"/>
          <w:szCs w:val="28"/>
          <w:lang w:val="ru-RU"/>
        </w:rPr>
      </w:pPr>
      <w:r w:rsidRPr="00CA4934" w:rsidR="009071C8">
        <w:rPr>
          <w:rFonts w:ascii="Times New Roman" w:eastAsia="OfficinaSansBoldITC" w:hAnsi="Times New Roman"/>
          <w:sz w:val="28"/>
          <w:szCs w:val="28"/>
          <w:lang w:val="ru-RU"/>
        </w:rPr>
        <w:t>4) </w:t>
      </w:r>
      <w:r w:rsidRPr="00CA4934">
        <w:rPr>
          <w:rFonts w:ascii="Times New Roman" w:eastAsia="OfficinaSansBoldITC" w:hAnsi="Times New Roman"/>
          <w:sz w:val="28"/>
          <w:szCs w:val="28"/>
          <w:lang w:val="ru-RU"/>
        </w:rPr>
        <w:t>эстетического воспитания:</w:t>
      </w:r>
    </w:p>
    <w:p w:rsidR="009071C8"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восприимчивость к разным видам искусства, традициям и творчеству своего</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 xml:space="preserve">и других народов, понимание эмоционального воздействия искусства, в том числе изучаемых литературных произведений; </w:t>
      </w:r>
    </w:p>
    <w:p w:rsidR="009071C8"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 xml:space="preserve">осознание важности художественной литературы и культуры как средства коммуникации и самовыражения;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понимание ценности отечественного и мирового искусства, роли этнических культурных традиций и народного творчества; стремление к самовыражению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разных видах искусства;</w:t>
      </w:r>
    </w:p>
    <w:p w:rsidR="00D67B9C" w:rsidRPr="00CA4934" w:rsidP="00614A64">
      <w:pPr>
        <w:spacing w:after="0"/>
        <w:ind w:firstLine="709"/>
        <w:jc w:val="both"/>
        <w:rPr>
          <w:rFonts w:ascii="Times New Roman" w:eastAsia="OfficinaSansBoldITC" w:hAnsi="Times New Roman"/>
          <w:sz w:val="28"/>
          <w:szCs w:val="28"/>
          <w:lang w:val="ru-RU"/>
        </w:rPr>
      </w:pPr>
      <w:r w:rsidRPr="00CA4934" w:rsidR="009071C8">
        <w:rPr>
          <w:rFonts w:ascii="Times New Roman" w:eastAsia="OfficinaSansBoldITC" w:hAnsi="Times New Roman"/>
          <w:sz w:val="28"/>
          <w:szCs w:val="28"/>
          <w:lang w:val="ru-RU"/>
        </w:rPr>
        <w:t>5) </w:t>
      </w:r>
      <w:r w:rsidRPr="00CA4934">
        <w:rPr>
          <w:rFonts w:ascii="Times New Roman" w:eastAsia="OfficinaSansBoldITC" w:hAnsi="Times New Roman"/>
          <w:sz w:val="28"/>
          <w:szCs w:val="28"/>
          <w:lang w:val="ru-RU"/>
        </w:rPr>
        <w:t>физического воспитания, формирования культуры здоровья</w:t>
      </w:r>
      <w:r w:rsidRPr="00CA4934" w:rsidR="00CA4934">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и эмоционального благополучия:</w:t>
      </w:r>
    </w:p>
    <w:p w:rsidR="001F4F7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осознание ценности жизни с использованием собственного жизненного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читательского опыта, ответственного отношения к своему здоровью и установка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на здоровый образ жизни (здоровое питание, соблюдение гигиенических правил, сбалансированный режим занятий и отдыха, регулярная физическая активность); </w:t>
      </w:r>
    </w:p>
    <w:p w:rsidR="009071C8"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осознание последствий и неприятие вредных привычек (употребление алкоголя, наркотиков, курение) и иных форм вреда для физического</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 xml:space="preserve">психического здоровья, соблюдение правил безопасности, в том числе навыки безопасного поведения в </w:t>
      </w:r>
      <w:r w:rsidRPr="00CA4934" w:rsidR="004C5B66">
        <w:rPr>
          <w:rFonts w:ascii="Times New Roman" w:eastAsia="SchoolBookSanPin" w:hAnsi="Times New Roman"/>
          <w:sz w:val="28"/>
          <w:szCs w:val="28"/>
          <w:lang w:val="ru-RU"/>
        </w:rPr>
        <w:t>Интернете</w:t>
      </w:r>
      <w:r w:rsidRPr="00CA4934" w:rsidR="00D67B9C">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r w:rsidRPr="00CA4934" w:rsidR="009071C8">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умение принимать себя и других, не осуждая; </w:t>
      </w:r>
      <w:r w:rsidRPr="00CA4934">
        <w:rPr>
          <w:rFonts w:ascii="Times New Roman" w:eastAsia="SchoolBookSanPin" w:hAnsi="Times New Roman"/>
          <w:position w:val="1"/>
          <w:sz w:val="28"/>
          <w:szCs w:val="28"/>
          <w:lang w:val="ru-RU"/>
        </w:rPr>
        <w:t>умение осознавать эмоциональное состояние себя и других, опираясь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примеры из литературных произведений</w:t>
      </w:r>
      <w:r w:rsidRPr="00CA4934" w:rsidR="00A5790F">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управлять собственным эмоциональным состоянием</w:t>
      </w:r>
      <w:r w:rsidRPr="00CA4934" w:rsidR="00A5790F">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 xml:space="preserve"> сформированность навыка рефлексии, признание своего права на ошибку и такого же права другого человека с оценкой поступков литературных героев;</w:t>
      </w:r>
    </w:p>
    <w:p w:rsidR="00D67B9C" w:rsidRPr="00CA4934" w:rsidP="00614A64">
      <w:pPr>
        <w:spacing w:after="0"/>
        <w:ind w:firstLine="709"/>
        <w:jc w:val="both"/>
        <w:rPr>
          <w:rFonts w:ascii="Times New Roman" w:eastAsia="OfficinaSansBoldITC" w:hAnsi="Times New Roman"/>
          <w:sz w:val="28"/>
          <w:szCs w:val="28"/>
          <w:lang w:val="ru-RU"/>
        </w:rPr>
      </w:pPr>
      <w:r w:rsidRPr="00CA4934" w:rsidR="00A5790F">
        <w:rPr>
          <w:rFonts w:ascii="Times New Roman" w:eastAsia="OfficinaSansBoldITC" w:hAnsi="Times New Roman"/>
          <w:sz w:val="28"/>
          <w:szCs w:val="28"/>
          <w:lang w:val="ru-RU"/>
        </w:rPr>
        <w:t>6) </w:t>
      </w:r>
      <w:r w:rsidRPr="00CA4934">
        <w:rPr>
          <w:rFonts w:ascii="Times New Roman" w:eastAsia="OfficinaSansBoldITC" w:hAnsi="Times New Roman"/>
          <w:sz w:val="28"/>
          <w:szCs w:val="28"/>
          <w:lang w:val="ru-RU"/>
        </w:rPr>
        <w:t>трудового воспитания:</w:t>
      </w:r>
    </w:p>
    <w:p w:rsidR="00A5790F"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установка на активное участие в решении практических задач (</w:t>
      </w:r>
      <w:r w:rsidRPr="00CA4934" w:rsidR="00E9489A">
        <w:rPr>
          <w:rFonts w:ascii="Times New Roman" w:eastAsia="SchoolBookSanPin" w:hAnsi="Times New Roman"/>
          <w:sz w:val="28"/>
          <w:szCs w:val="28"/>
          <w:lang w:val="ru-RU"/>
        </w:rPr>
        <w:t xml:space="preserve">в рамках семьи, образовательной организации, </w:t>
      </w:r>
      <w:r w:rsidRPr="00CA4934" w:rsidR="00AD58D8">
        <w:rPr>
          <w:rFonts w:ascii="Times New Roman" w:eastAsia="SchoolBookSanPin" w:hAnsi="Times New Roman"/>
          <w:sz w:val="28"/>
          <w:szCs w:val="28"/>
          <w:lang w:val="ru-RU"/>
        </w:rPr>
        <w:t xml:space="preserve">населенного пункта, </w:t>
      </w:r>
      <w:r w:rsidRPr="00CA4934" w:rsidR="00BC02FD">
        <w:rPr>
          <w:rFonts w:ascii="Times New Roman" w:eastAsia="SchoolBookSanPin" w:hAnsi="Times New Roman"/>
          <w:sz w:val="28"/>
          <w:szCs w:val="28"/>
          <w:lang w:val="ru-RU"/>
        </w:rPr>
        <w:t xml:space="preserve">родного </w:t>
      </w:r>
      <w:r w:rsidRPr="00CA4934" w:rsidR="00AD58D8">
        <w:rPr>
          <w:rFonts w:ascii="Times New Roman" w:eastAsia="SchoolBookSanPin" w:hAnsi="Times New Roman"/>
          <w:sz w:val="28"/>
          <w:szCs w:val="28"/>
          <w:lang w:val="ru-RU"/>
        </w:rPr>
        <w:t>края</w:t>
      </w:r>
      <w:r w:rsidRPr="00CA4934" w:rsidR="00D67B9C">
        <w:rPr>
          <w:rFonts w:ascii="Times New Roman" w:eastAsia="SchoolBookSanPin" w:hAnsi="Times New Roman"/>
          <w:sz w:val="28"/>
          <w:szCs w:val="28"/>
          <w:lang w:val="ru-RU"/>
        </w:rPr>
        <w:t>) технологической и социальной направленности, способность инициировать, планировать</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и самостоятельно выполнять такого рода деятельность;</w:t>
      </w:r>
    </w:p>
    <w:p w:rsidR="00A5790F"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интерес к практическому изучению профессий и труда различного рода,</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в том числе на основе применения изучаемого предметного знания и знакомства</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 xml:space="preserve">с деятельностью героев на страницах литературных произведений;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результатам трудовой деятельности, в том числе при изучении произведений русского фольклора и литературы</w:t>
      </w:r>
      <w:r w:rsidRPr="00CA4934" w:rsidR="00A5790F">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rsidR="00D67B9C" w:rsidRPr="00CA4934" w:rsidP="00614A64">
      <w:pPr>
        <w:spacing w:after="0"/>
        <w:ind w:firstLine="709"/>
        <w:jc w:val="both"/>
        <w:rPr>
          <w:rFonts w:ascii="Times New Roman" w:eastAsia="OfficinaSansBoldITC" w:hAnsi="Times New Roman"/>
          <w:sz w:val="28"/>
          <w:szCs w:val="28"/>
          <w:lang w:val="ru-RU"/>
        </w:rPr>
      </w:pPr>
      <w:r w:rsidRPr="00CA4934" w:rsidR="00A5790F">
        <w:rPr>
          <w:rFonts w:ascii="Times New Roman" w:eastAsia="OfficinaSansBoldITC" w:hAnsi="Times New Roman"/>
          <w:sz w:val="28"/>
          <w:szCs w:val="28"/>
          <w:lang w:val="ru-RU"/>
        </w:rPr>
        <w:t>7) </w:t>
      </w:r>
      <w:r w:rsidRPr="00CA4934">
        <w:rPr>
          <w:rFonts w:ascii="Times New Roman" w:eastAsia="OfficinaSansBoldITC" w:hAnsi="Times New Roman"/>
          <w:sz w:val="28"/>
          <w:szCs w:val="28"/>
          <w:lang w:val="ru-RU"/>
        </w:rPr>
        <w:t>экологического воспитания:</w:t>
      </w:r>
    </w:p>
    <w:p w:rsidR="00A5790F"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ориентация на применение знаний из социальных и естественных наук</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 xml:space="preserve">для решения задач в области окружающей среды, планирования поступков и оценки их возможных последствий для окружающей среды;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w:t>
      </w:r>
      <w:r w:rsidRPr="00CA4934" w:rsidR="00A5790F">
        <w:rPr>
          <w:rFonts w:ascii="Times New Roman" w:eastAsia="SchoolBookSanPin" w:hAnsi="Times New Roman"/>
          <w:sz w:val="28"/>
          <w:szCs w:val="28"/>
          <w:lang w:val="ru-RU"/>
        </w:rPr>
        <w:t>ы,</w:t>
      </w:r>
      <w:r w:rsidRPr="00CA4934">
        <w:rPr>
          <w:rFonts w:ascii="Times New Roman" w:eastAsia="SchoolBookSanPin" w:hAnsi="Times New Roman"/>
          <w:sz w:val="28"/>
          <w:szCs w:val="28"/>
          <w:lang w:val="ru-RU"/>
        </w:rPr>
        <w:t xml:space="preserve"> готовность к участию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практической деятельности экологической направленности;</w:t>
      </w:r>
    </w:p>
    <w:p w:rsidR="00D67B9C" w:rsidRPr="00CA4934" w:rsidP="00614A64">
      <w:pPr>
        <w:spacing w:after="0"/>
        <w:ind w:firstLine="709"/>
        <w:jc w:val="both"/>
        <w:rPr>
          <w:rFonts w:ascii="Times New Roman" w:eastAsia="OfficinaSansBoldITC" w:hAnsi="Times New Roman"/>
          <w:sz w:val="28"/>
          <w:szCs w:val="28"/>
          <w:lang w:val="ru-RU"/>
        </w:rPr>
      </w:pPr>
      <w:r w:rsidRPr="00CA4934" w:rsidR="00A5790F">
        <w:rPr>
          <w:rFonts w:ascii="Times New Roman" w:eastAsia="OfficinaSansBoldITC" w:hAnsi="Times New Roman"/>
          <w:sz w:val="28"/>
          <w:szCs w:val="28"/>
          <w:lang w:val="ru-RU"/>
        </w:rPr>
        <w:t>8) </w:t>
      </w:r>
      <w:r w:rsidRPr="00CA4934">
        <w:rPr>
          <w:rFonts w:ascii="Times New Roman" w:eastAsia="OfficinaSansBoldITC" w:hAnsi="Times New Roman"/>
          <w:sz w:val="28"/>
          <w:szCs w:val="28"/>
          <w:lang w:val="ru-RU"/>
        </w:rPr>
        <w:t>ценности научного познания:</w:t>
      </w:r>
    </w:p>
    <w:p w:rsidR="001F4F72" w:rsidRPr="00CA4934" w:rsidP="00614A64">
      <w:pPr>
        <w:spacing w:after="0"/>
        <w:ind w:firstLine="709"/>
        <w:jc w:val="both"/>
        <w:rPr>
          <w:rFonts w:ascii="Times New Roman" w:eastAsia="SchoolBookSanPin" w:hAnsi="Times New Roman"/>
          <w:sz w:val="28"/>
          <w:szCs w:val="28"/>
          <w:lang w:val="ru-RU"/>
        </w:rPr>
      </w:pPr>
      <w:r w:rsidRPr="00CA4934" w:rsidR="00D67B9C">
        <w:rPr>
          <w:rFonts w:ascii="Times New Roman" w:eastAsia="SchoolBookSanPin" w:hAnsi="Times New Roman"/>
          <w:sz w:val="28"/>
          <w:szCs w:val="28"/>
          <w:lang w:val="ru-RU"/>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w:t>
      </w:r>
      <w:r w:rsidRPr="00CA4934">
        <w:rPr>
          <w:rFonts w:ascii="Times New Roman" w:eastAsia="SchoolBookSanPin" w:hAnsi="Times New Roman"/>
          <w:sz w:val="28"/>
          <w:szCs w:val="28"/>
          <w:lang w:val="ru-RU"/>
        </w:rPr>
        <w:t xml:space="preserve">с использованием изученных и самостоятельно прочитанных литературных произведений; </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овладение языковой и читательской культурой как средством познания мира</w:t>
      </w:r>
      <w:r w:rsidRPr="00CA4934" w:rsidR="00A5790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овладение основными навыками исследовательской деятельности с учётом специфики литературного образования</w:t>
      </w:r>
      <w:r w:rsidRPr="00CA4934" w:rsidR="00A5790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D67B9C" w:rsidRPr="00CA4934" w:rsidP="00614A64">
      <w:pPr>
        <w:spacing w:after="0"/>
        <w:ind w:firstLine="709"/>
        <w:jc w:val="both"/>
        <w:rPr>
          <w:rFonts w:ascii="Times New Roman" w:eastAsia="SchoolBookSanPin" w:hAnsi="Times New Roman"/>
          <w:sz w:val="28"/>
          <w:szCs w:val="28"/>
          <w:lang w:val="ru-RU"/>
        </w:rPr>
      </w:pPr>
      <w:r w:rsidRPr="00CA4934" w:rsidR="00A5790F">
        <w:rPr>
          <w:rFonts w:ascii="Times New Roman" w:eastAsia="SchoolBookSanPin" w:hAnsi="Times New Roman"/>
          <w:sz w:val="28"/>
          <w:szCs w:val="28"/>
          <w:lang w:val="ru-RU"/>
        </w:rPr>
        <w:t>9) обеспечение</w:t>
      </w:r>
      <w:r w:rsidRPr="00CA4934">
        <w:rPr>
          <w:rFonts w:ascii="Times New Roman" w:eastAsia="SchoolBookSanPin" w:hAnsi="Times New Roman"/>
          <w:sz w:val="28"/>
          <w:szCs w:val="28"/>
          <w:lang w:val="ru-RU"/>
        </w:rPr>
        <w:t xml:space="preserve"> адаптаци</w:t>
      </w:r>
      <w:r w:rsidRPr="00CA4934" w:rsidR="00A5790F">
        <w:rPr>
          <w:rFonts w:ascii="Times New Roman" w:eastAsia="SchoolBookSanPin" w:hAnsi="Times New Roman"/>
          <w:sz w:val="28"/>
          <w:szCs w:val="28"/>
          <w:lang w:val="ru-RU"/>
        </w:rPr>
        <w:t>и</w:t>
      </w:r>
      <w:r w:rsidRPr="00CA4934">
        <w:rPr>
          <w:rFonts w:ascii="Times New Roman" w:eastAsia="SchoolBookSanPin" w:hAnsi="Times New Roman"/>
          <w:sz w:val="28"/>
          <w:szCs w:val="28"/>
          <w:lang w:val="ru-RU"/>
        </w:rPr>
        <w:t xml:space="preserve"> обучающегося к изменяющимся условиям социальной и природной среды:</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оценка социальных ролей персонажей литературных произведений;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потребность во взаимодействии в условиях неопределённости, открытость опыту и знаниям других</w:t>
      </w:r>
      <w:r w:rsidRPr="00CA4934" w:rsidR="00A5790F">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r w:rsidRPr="00CA4934" w:rsidR="00A5790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своё развитие</w:t>
      </w:r>
      <w:r w:rsidRPr="00CA4934" w:rsidR="00A5790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умение оперировать основными понятиями, терминами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представлениями в области концепции устойчивого развития; анализировать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выявлять взаимосвязи природы, общества и экономики; оценивать свои действия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учётом влияния на окружающую среду, достижений целей и преодоления вызовов, возможных глобальных последствий;</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w:t>
      </w:r>
      <w:r w:rsidRPr="00CA4934" w:rsidR="00A5790F">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оценивать ситуацию стресса, корректировать принимаемые решения и действия; формулировать и оценивать риски и последствия, формировать опыт, находить позитивное в произошедшей ситуации; быть готовым действовать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отсутствии гарантий успеха.</w:t>
      </w:r>
    </w:p>
    <w:p w:rsidR="00592E55" w:rsidRPr="00CA4934" w:rsidP="00614A64">
      <w:pPr>
        <w:spacing w:after="0"/>
        <w:ind w:firstLine="709"/>
        <w:jc w:val="both"/>
        <w:rPr>
          <w:rFonts w:ascii="Times New Roman" w:eastAsia="SchoolBookSanPin" w:hAnsi="Times New Roman"/>
          <w:bCs/>
          <w:sz w:val="28"/>
          <w:szCs w:val="28"/>
          <w:lang w:val="ru-RU"/>
        </w:rPr>
      </w:pPr>
      <w:r w:rsidR="00DC676D">
        <w:rPr>
          <w:rFonts w:ascii="Times New Roman" w:eastAsia="SchoolBookSanPin" w:hAnsi="Times New Roman"/>
          <w:sz w:val="28"/>
          <w:szCs w:val="28"/>
          <w:lang w:val="ru-RU"/>
        </w:rPr>
        <w:t>2.1.2</w:t>
      </w:r>
      <w:r w:rsidRPr="00CA4934">
        <w:rPr>
          <w:rFonts w:ascii="Times New Roman" w:eastAsia="SchoolBookSanPin" w:hAnsi="Times New Roman"/>
          <w:sz w:val="28"/>
          <w:szCs w:val="28"/>
          <w:lang w:val="ru-RU"/>
        </w:rPr>
        <w:t>.8.</w:t>
      </w:r>
      <w:r w:rsidRPr="00CA4934" w:rsidR="00CD185B">
        <w:rPr>
          <w:rFonts w:ascii="Times New Roman" w:eastAsia="SchoolBookSanPin" w:hAnsi="Times New Roman"/>
          <w:sz w:val="28"/>
          <w:szCs w:val="28"/>
          <w:lang w:val="ru-RU"/>
        </w:rPr>
        <w:t>3</w:t>
      </w:r>
      <w:r w:rsidRPr="00CA4934">
        <w:rPr>
          <w:rFonts w:ascii="Times New Roman" w:eastAsia="SchoolBookSanPin" w:hAnsi="Times New Roman"/>
          <w:sz w:val="28"/>
          <w:szCs w:val="28"/>
          <w:lang w:val="ru-RU"/>
        </w:rPr>
        <w:t xml:space="preserve">. В результате изучения литературы на уровне основного общего образования у обучающегося будут сформированы </w:t>
      </w:r>
      <w:r w:rsidRPr="00CA4934">
        <w:rPr>
          <w:rFonts w:ascii="Times New Roman" w:eastAsia="SchoolBookSanPin" w:hAnsi="Times New Roman"/>
          <w:bCs/>
          <w:sz w:val="28"/>
          <w:szCs w:val="28"/>
          <w:lang w:val="ru-RU"/>
        </w:rPr>
        <w:t xml:space="preserve">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592E55"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CD185B">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.1. </w:t>
      </w:r>
      <w:r w:rsidRPr="00CA4934">
        <w:rPr>
          <w:rFonts w:ascii="Times New Roman" w:eastAsia="SchoolBookSanPin" w:hAnsi="Times New Roman"/>
          <w:sz w:val="28"/>
          <w:szCs w:val="28"/>
          <w:lang w:val="ru-RU"/>
        </w:rPr>
        <w:t xml:space="preserve">У обучающегося будут сформированы следующие базовые логические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rsidR="00592E55" w:rsidRPr="00CA4934" w:rsidP="00614A64">
      <w:pPr>
        <w:pStyle w:val="ListBullet"/>
        <w:spacing w:line="276" w:lineRule="auto"/>
        <w:ind w:left="0" w:firstLine="709"/>
        <w:rPr>
          <w:sz w:val="28"/>
          <w:szCs w:val="28"/>
          <w:lang w:val="ru-RU"/>
        </w:rPr>
      </w:pPr>
      <w:r w:rsidRPr="00CA4934">
        <w:rPr>
          <w:sz w:val="28"/>
          <w:szCs w:val="28"/>
          <w:lang w:val="ru-RU"/>
        </w:rPr>
        <w:t>устанавливать существенный признак классификации и классифицировать литературные объекты по существенному признаку, устанавливать основания</w:t>
      </w:r>
      <w:r w:rsidRPr="00CA4934" w:rsidR="00CA4934">
        <w:rPr>
          <w:sz w:val="28"/>
          <w:szCs w:val="28"/>
          <w:lang w:val="ru-RU"/>
        </w:rPr>
        <w:t xml:space="preserve"> </w:t>
      </w:r>
      <w:r w:rsidRPr="00CA4934">
        <w:rPr>
          <w:sz w:val="28"/>
          <w:szCs w:val="28"/>
          <w:lang w:val="ru-RU"/>
        </w:rPr>
        <w:t>для их обобщения и сравнения, определять критерии проводимого анализа;</w:t>
      </w:r>
    </w:p>
    <w:p w:rsidR="00592E55" w:rsidRPr="00CA4934" w:rsidP="00614A64">
      <w:pPr>
        <w:pStyle w:val="ListBullet"/>
        <w:spacing w:line="276" w:lineRule="auto"/>
        <w:ind w:left="0" w:firstLine="709"/>
        <w:rPr>
          <w:sz w:val="28"/>
          <w:szCs w:val="28"/>
          <w:lang w:val="ru-RU"/>
        </w:rPr>
      </w:pPr>
      <w:r w:rsidRPr="00CA4934">
        <w:rPr>
          <w:sz w:val="28"/>
          <w:szCs w:val="28"/>
          <w:lang w:val="ru-RU"/>
        </w:rPr>
        <w:t>с учётом предложенной задачи выявлять закономерности и противоречия</w:t>
      </w:r>
      <w:r w:rsidRPr="00CA4934" w:rsidR="00CA4934">
        <w:rPr>
          <w:sz w:val="28"/>
          <w:szCs w:val="28"/>
          <w:lang w:val="ru-RU"/>
        </w:rPr>
        <w:t xml:space="preserve"> </w:t>
      </w:r>
      <w:r w:rsidRPr="00CA4934">
        <w:rPr>
          <w:sz w:val="28"/>
          <w:szCs w:val="28"/>
          <w:lang w:val="ru-RU"/>
        </w:rPr>
        <w:t>в рассматриваемых литературных фактах и наблюдениях над текстом; предлагать критерии для выявления закономерностей и противоречий с учётом учебной задачи;</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выявлять дефициты информации, данных, необходимых для решения поставленной учебной задачи;</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 xml:space="preserve">выявлять причинно-следственные связи при изучении литературных явлений и процессов; </w:t>
      </w:r>
      <w:r w:rsidRPr="00CA4934" w:rsidR="00BB7E68">
        <w:rPr>
          <w:rFonts w:eastAsia="SchoolBookSanPin"/>
          <w:sz w:val="28"/>
          <w:szCs w:val="28"/>
          <w:lang w:val="ru-RU"/>
        </w:rPr>
        <w:t>проводить</w:t>
      </w:r>
      <w:r w:rsidRPr="00CA4934">
        <w:rPr>
          <w:rFonts w:eastAsia="SchoolBookSanPin"/>
          <w:sz w:val="28"/>
          <w:szCs w:val="28"/>
          <w:lang w:val="ru-RU"/>
        </w:rPr>
        <w:t xml:space="preserve"> выводы с использованием дедуктивных и индуктивных умозаключений, умозаключений по аналогии; формулировать гипотезы</w:t>
      </w:r>
      <w:r w:rsidRPr="00CA4934" w:rsidR="00CA4934">
        <w:rPr>
          <w:rFonts w:eastAsia="SchoolBookSanPin"/>
          <w:sz w:val="28"/>
          <w:szCs w:val="28"/>
          <w:lang w:val="ru-RU"/>
        </w:rPr>
        <w:t xml:space="preserve"> </w:t>
      </w:r>
      <w:r w:rsidRPr="00CA4934">
        <w:rPr>
          <w:rFonts w:eastAsia="SchoolBookSanPin"/>
          <w:sz w:val="28"/>
          <w:szCs w:val="28"/>
          <w:lang w:val="ru-RU"/>
        </w:rPr>
        <w:t>об их взаимосвязях;</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самостоятельно выбирать способ решения учебной задачи при работе</w:t>
      </w:r>
      <w:r w:rsidRPr="00CA4934" w:rsidR="00CA4934">
        <w:rPr>
          <w:rFonts w:eastAsia="SchoolBookSanPin"/>
          <w:sz w:val="28"/>
          <w:szCs w:val="28"/>
          <w:lang w:val="ru-RU"/>
        </w:rPr>
        <w:t xml:space="preserve"> </w:t>
      </w:r>
      <w:r w:rsidRPr="00CA4934">
        <w:rPr>
          <w:rFonts w:eastAsia="SchoolBookSanPin"/>
          <w:sz w:val="28"/>
          <w:szCs w:val="28"/>
          <w:lang w:val="ru-RU"/>
        </w:rPr>
        <w:t>с разными типами текстов (сравнивать несколько вариантов решения, выбирать наиболее подходящий с учётом самостоятельно выделенных критериев).</w:t>
      </w:r>
    </w:p>
    <w:p w:rsidR="00592E55"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CD185B">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.2. </w:t>
      </w:r>
      <w:r w:rsidRPr="00CA4934">
        <w:rPr>
          <w:rFonts w:ascii="Times New Roman" w:eastAsia="SchoolBookSanPin" w:hAnsi="Times New Roman"/>
          <w:sz w:val="28"/>
          <w:szCs w:val="28"/>
          <w:lang w:val="ru-RU"/>
        </w:rPr>
        <w:t xml:space="preserve">У обучающегося будут сформированы следующие базовые исследовательские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использовать вопросы как исследовательский инструмент познания</w:t>
      </w:r>
      <w:r w:rsidRPr="00CA4934" w:rsidR="00CA4934">
        <w:rPr>
          <w:rFonts w:eastAsia="SchoolBookSanPin"/>
          <w:sz w:val="28"/>
          <w:szCs w:val="28"/>
          <w:lang w:val="ru-RU"/>
        </w:rPr>
        <w:t xml:space="preserve"> </w:t>
      </w:r>
      <w:r w:rsidRPr="00CA4934">
        <w:rPr>
          <w:rFonts w:eastAsia="SchoolBookSanPin"/>
          <w:sz w:val="28"/>
          <w:szCs w:val="28"/>
          <w:lang w:val="ru-RU"/>
        </w:rPr>
        <w:t>в литературном образовании;</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формулировать вопросы, фиксирующие разрыв между реальным</w:t>
      </w:r>
      <w:r w:rsidRPr="00CA4934" w:rsidR="00CA4934">
        <w:rPr>
          <w:rFonts w:eastAsia="SchoolBookSanPin"/>
          <w:sz w:val="28"/>
          <w:szCs w:val="28"/>
          <w:lang w:val="ru-RU"/>
        </w:rPr>
        <w:t xml:space="preserve"> </w:t>
      </w:r>
      <w:r w:rsidRPr="00CA4934">
        <w:rPr>
          <w:rFonts w:eastAsia="SchoolBookSanPin"/>
          <w:sz w:val="28"/>
          <w:szCs w:val="28"/>
          <w:lang w:val="ru-RU"/>
        </w:rPr>
        <w:t>и желательным состоянием ситуации, объекта, и самостоятельно устанавливать искомое и данное;</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формировать гипотезу об истинности собственных суждений и суждений других, аргументировать свою позицию, мнение;</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проводить по самостоятельно составленному плану небольшое исследование</w:t>
      </w:r>
      <w:r w:rsidRPr="00CA4934" w:rsidR="00CA4934">
        <w:rPr>
          <w:rFonts w:eastAsia="SchoolBookSanPin"/>
          <w:sz w:val="28"/>
          <w:szCs w:val="28"/>
          <w:lang w:val="ru-RU"/>
        </w:rPr>
        <w:t xml:space="preserve"> </w:t>
      </w:r>
      <w:r w:rsidRPr="00CA4934">
        <w:rPr>
          <w:rFonts w:eastAsia="SchoolBookSanPin"/>
          <w:sz w:val="28"/>
          <w:szCs w:val="28"/>
          <w:lang w:val="ru-RU"/>
        </w:rPr>
        <w:t>по установлению особенностей литературного объекта изучения, причинно-следственных связей и зависимостей объектов между собой;</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оценивать на применимость и достоверность информацию, полученную в ходе исследования (эксперимента);</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прогнозировать возможное дальнейшее развитие событий и их последствия</w:t>
      </w:r>
      <w:r w:rsidRPr="00CA4934" w:rsidR="00CA4934">
        <w:rPr>
          <w:rFonts w:eastAsia="SchoolBookSanPin"/>
          <w:sz w:val="28"/>
          <w:szCs w:val="28"/>
          <w:lang w:val="ru-RU"/>
        </w:rPr>
        <w:t xml:space="preserve"> </w:t>
      </w:r>
      <w:r w:rsidRPr="00CA4934">
        <w:rPr>
          <w:rFonts w:eastAsia="SchoolBookSanPin"/>
          <w:sz w:val="28"/>
          <w:szCs w:val="28"/>
          <w:lang w:val="ru-RU"/>
        </w:rPr>
        <w:t>в аналогичных или сходных ситуациях, а также выдвигать предположения</w:t>
      </w:r>
      <w:r w:rsidRPr="00CA4934" w:rsidR="00CA4934">
        <w:rPr>
          <w:rFonts w:eastAsia="SchoolBookSanPin"/>
          <w:sz w:val="28"/>
          <w:szCs w:val="28"/>
          <w:lang w:val="ru-RU"/>
        </w:rPr>
        <w:t xml:space="preserve"> </w:t>
      </w:r>
      <w:r w:rsidRPr="00CA4934">
        <w:rPr>
          <w:rFonts w:eastAsia="SchoolBookSanPin"/>
          <w:sz w:val="28"/>
          <w:szCs w:val="28"/>
          <w:lang w:val="ru-RU"/>
        </w:rPr>
        <w:t>об их развитии в новых условиях и контекстах, в том числе в литературных произведениях.</w:t>
      </w:r>
    </w:p>
    <w:p w:rsidR="00592E55"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CD185B">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.3. </w:t>
      </w:r>
      <w:r w:rsidRPr="00CA4934">
        <w:rPr>
          <w:rFonts w:ascii="Times New Roman" w:eastAsia="SchoolBookSanPin" w:hAnsi="Times New Roman"/>
          <w:sz w:val="28"/>
          <w:szCs w:val="28"/>
          <w:lang w:val="ru-RU"/>
        </w:rPr>
        <w:t>У обучающегося будут сформированы умения работать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информацией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применять различные методы, инструменты и запросы при поиске и отборе литературной и другой информации или данных из источников с учётом предложенной учебной задачи и заданных критериев;</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выбирать, анализировать, систематизировать и интерпретировать литературную и другую информацию различных видов и форм представления;</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находить сходные аргументы (подтверждающие или опровергающие одну и ту же идею, версию) в различных информационных источниках;</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самостоятельно выбирать оптимальную форму представления литературной</w:t>
      </w:r>
      <w:r w:rsidRPr="00CA4934" w:rsidR="00CA4934">
        <w:rPr>
          <w:rFonts w:eastAsia="SchoolBookSanPin"/>
          <w:sz w:val="28"/>
          <w:szCs w:val="28"/>
          <w:lang w:val="ru-RU"/>
        </w:rPr>
        <w:t xml:space="preserve"> </w:t>
      </w:r>
      <w:r w:rsidRPr="00CA4934">
        <w:rPr>
          <w:rFonts w:eastAsia="SchoolBookSanPin"/>
          <w:sz w:val="28"/>
          <w:szCs w:val="28"/>
          <w:lang w:val="ru-RU"/>
        </w:rPr>
        <w:t>и другой информации и иллюстрировать решаемые учебные задачи несложными схемами, диаграммами, иной графикой и их комбинациями;</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оценивать надёжность литературной и другой информации по критериям, предложенным учителем или сформулированным самостоятельно;</w:t>
      </w:r>
    </w:p>
    <w:p w:rsidR="00592E55" w:rsidRPr="00CA4934" w:rsidP="00614A64">
      <w:pPr>
        <w:pStyle w:val="ListBullet"/>
        <w:spacing w:line="276" w:lineRule="auto"/>
        <w:ind w:left="0" w:firstLine="709"/>
        <w:rPr>
          <w:sz w:val="28"/>
          <w:szCs w:val="28"/>
          <w:lang w:val="ru-RU"/>
        </w:rPr>
      </w:pPr>
      <w:r w:rsidRPr="00CA4934">
        <w:rPr>
          <w:rFonts w:eastAsia="SchoolBookSanPin"/>
          <w:sz w:val="28"/>
          <w:szCs w:val="28"/>
          <w:lang w:val="ru-RU"/>
        </w:rPr>
        <w:t>эффективно запоминать и систематизировать эту информацию.</w:t>
      </w:r>
    </w:p>
    <w:p w:rsidR="00592E55"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CD185B">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.4. </w:t>
      </w:r>
      <w:r w:rsidRPr="00CA4934">
        <w:rPr>
          <w:rFonts w:ascii="Times New Roman" w:eastAsia="SchoolBookSanPin" w:hAnsi="Times New Roman"/>
          <w:sz w:val="28"/>
          <w:szCs w:val="28"/>
          <w:lang w:val="ru-RU"/>
        </w:rPr>
        <w:t xml:space="preserve">У обучающегося будут сформированы умения общения как часть </w:t>
      </w:r>
      <w:r w:rsidRPr="00CA4934">
        <w:rPr>
          <w:rFonts w:ascii="Times New Roman" w:eastAsia="SchoolBookSanPin" w:hAnsi="Times New Roman"/>
          <w:bCs/>
          <w:sz w:val="28"/>
          <w:szCs w:val="28"/>
          <w:lang w:val="ru-RU"/>
        </w:rPr>
        <w:t>коммуникативных универсальных учебных действий</w:t>
      </w:r>
      <w:r w:rsidRPr="00CA4934">
        <w:rPr>
          <w:rFonts w:ascii="Times New Roman" w:eastAsia="SchoolBookSanPin" w:hAnsi="Times New Roman"/>
          <w:sz w:val="28"/>
          <w:szCs w:val="28"/>
          <w:lang w:val="ru-RU"/>
        </w:rPr>
        <w:t>:</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воспринимать и формулировать суждения, выражать эмоции</w:t>
      </w:r>
      <w:r w:rsidRPr="00CA4934" w:rsidR="00CA4934">
        <w:rPr>
          <w:rFonts w:eastAsia="SchoolBookSanPin"/>
          <w:sz w:val="28"/>
          <w:szCs w:val="28"/>
          <w:lang w:val="ru-RU"/>
        </w:rPr>
        <w:t xml:space="preserve"> </w:t>
      </w:r>
      <w:r w:rsidRPr="00CA4934">
        <w:rPr>
          <w:rFonts w:eastAsia="SchoolBookSanPin"/>
          <w:sz w:val="28"/>
          <w:szCs w:val="28"/>
          <w:lang w:val="ru-RU"/>
        </w:rPr>
        <w:t>в соответствии с условиями и целями общения; выражать себя (свою точку зрения)</w:t>
      </w:r>
      <w:r w:rsidRPr="00CA4934" w:rsidR="00CA4934">
        <w:rPr>
          <w:rFonts w:eastAsia="SchoolBookSanPin"/>
          <w:sz w:val="28"/>
          <w:szCs w:val="28"/>
          <w:lang w:val="ru-RU"/>
        </w:rPr>
        <w:t xml:space="preserve"> </w:t>
      </w:r>
      <w:r w:rsidRPr="00CA4934">
        <w:rPr>
          <w:rFonts w:eastAsia="SchoolBookSanPin"/>
          <w:sz w:val="28"/>
          <w:szCs w:val="28"/>
          <w:lang w:val="ru-RU"/>
        </w:rPr>
        <w:t xml:space="preserve">в устных и письменных текстах; </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 xml:space="preserve">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 </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понимать намерения других, проявлять уважительное отношение</w:t>
      </w:r>
      <w:r w:rsidRPr="00CA4934" w:rsidR="00CA4934">
        <w:rPr>
          <w:rFonts w:eastAsia="SchoolBookSanPin"/>
          <w:sz w:val="28"/>
          <w:szCs w:val="28"/>
          <w:lang w:val="ru-RU"/>
        </w:rPr>
        <w:t xml:space="preserve"> </w:t>
      </w:r>
      <w:r w:rsidRPr="00CA4934">
        <w:rPr>
          <w:rFonts w:eastAsia="SchoolBookSanPin"/>
          <w:sz w:val="28"/>
          <w:szCs w:val="28"/>
          <w:lang w:val="ru-RU"/>
        </w:rPr>
        <w:t>к собеседнику и корректно формулировать свои возражения; в ходе учебного диалога и (или) дискуссии задавать вопросы по существу обсуждаемой темы</w:t>
      </w:r>
      <w:r w:rsidRPr="00CA4934" w:rsidR="00CA4934">
        <w:rPr>
          <w:rFonts w:eastAsia="SchoolBookSanPin"/>
          <w:sz w:val="28"/>
          <w:szCs w:val="28"/>
          <w:lang w:val="ru-RU"/>
        </w:rPr>
        <w:t xml:space="preserve"> </w:t>
      </w:r>
      <w:r w:rsidRPr="00CA4934">
        <w:rPr>
          <w:rFonts w:eastAsia="SchoolBookSanPin"/>
          <w:sz w:val="28"/>
          <w:szCs w:val="28"/>
          <w:lang w:val="ru-RU"/>
        </w:rPr>
        <w:t xml:space="preserve">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 </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 xml:space="preserve">публично представлять результаты выполненного опыта (литературоведческого эксперимента, исследования, проекта); </w:t>
      </w:r>
    </w:p>
    <w:p w:rsidR="00D57DD1" w:rsidRPr="00CA4934" w:rsidP="00614A64">
      <w:pPr>
        <w:pStyle w:val="ListBullet"/>
        <w:spacing w:line="276" w:lineRule="auto"/>
        <w:ind w:left="0" w:firstLine="709"/>
        <w:rPr>
          <w:sz w:val="28"/>
          <w:szCs w:val="28"/>
          <w:lang w:val="ru-RU"/>
        </w:rPr>
      </w:pPr>
      <w:r w:rsidRPr="00CA4934">
        <w:rPr>
          <w:rFonts w:eastAsia="SchoolBookSanPin"/>
          <w:sz w:val="28"/>
          <w:szCs w:val="28"/>
          <w:lang w:val="ru-RU"/>
        </w:rPr>
        <w:t>самостоятельно выбирать формат выступления с учётом задач презентации</w:t>
      </w:r>
      <w:r w:rsidRPr="00CA4934" w:rsidR="00CA4934">
        <w:rPr>
          <w:rFonts w:eastAsia="SchoolBookSanPin"/>
          <w:sz w:val="28"/>
          <w:szCs w:val="28"/>
          <w:lang w:val="ru-RU"/>
        </w:rPr>
        <w:t xml:space="preserve"> </w:t>
      </w:r>
      <w:r w:rsidRPr="00CA4934">
        <w:rPr>
          <w:rFonts w:eastAsia="SchoolBookSanPin"/>
          <w:sz w:val="28"/>
          <w:szCs w:val="28"/>
          <w:lang w:val="ru-RU"/>
        </w:rPr>
        <w:t>и особенностей аудитории и в соответствии с ним составлять устные и письменные тексты с использованием иллюстративных материалов</w:t>
      </w:r>
      <w:r w:rsidRPr="00CA4934" w:rsidR="00926E77">
        <w:rPr>
          <w:rFonts w:eastAsia="SchoolBookSanPin"/>
          <w:sz w:val="28"/>
          <w:szCs w:val="28"/>
          <w:lang w:val="ru-RU"/>
        </w:rPr>
        <w:t>.</w:t>
      </w:r>
    </w:p>
    <w:p w:rsidR="00592E55"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CD185B">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.5. </w:t>
      </w:r>
      <w:r w:rsidRPr="00CA4934">
        <w:rPr>
          <w:rFonts w:ascii="Times New Roman" w:eastAsia="SchoolBookSanPin" w:hAnsi="Times New Roman"/>
          <w:sz w:val="28"/>
          <w:szCs w:val="28"/>
          <w:lang w:val="ru-RU"/>
        </w:rPr>
        <w:t>У обучающегося будут сформированы умения самоорганизации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как части </w:t>
      </w:r>
      <w:r w:rsidRPr="00CA4934">
        <w:rPr>
          <w:rFonts w:ascii="Times New Roman" w:eastAsia="SchoolBookSanPin" w:hAnsi="Times New Roman"/>
          <w:bCs/>
          <w:sz w:val="28"/>
          <w:szCs w:val="28"/>
          <w:lang w:val="ru-RU"/>
        </w:rPr>
        <w:t>регулятивных универсальных учебных действий</w:t>
      </w:r>
      <w:r w:rsidRPr="00CA4934">
        <w:rPr>
          <w:rFonts w:ascii="Times New Roman" w:eastAsia="SchoolBookSanPin" w:hAnsi="Times New Roman"/>
          <w:sz w:val="28"/>
          <w:szCs w:val="28"/>
          <w:lang w:val="ru-RU"/>
        </w:rPr>
        <w:t>:</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 xml:space="preserve">выявлять проблемы для решения в учебных и жизненных ситуациях, анализируя ситуации, изображённые в художественной литературе; </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 xml:space="preserve">ориентироваться в различных подходах принятия решений (индивидуальное, принятие решения в группе, принятие решений группой); </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самостоятельно составлять алгоритм решения учебной задачи (или его часть), выбирать способ решения учебной задачи с учётом имеющихся ресурсов</w:t>
      </w:r>
      <w:r w:rsidRPr="00CA4934" w:rsidR="00CA4934">
        <w:rPr>
          <w:rFonts w:eastAsia="SchoolBookSanPin"/>
          <w:sz w:val="28"/>
          <w:szCs w:val="28"/>
          <w:lang w:val="ru-RU"/>
        </w:rPr>
        <w:t xml:space="preserve"> </w:t>
      </w:r>
      <w:r w:rsidRPr="00CA4934">
        <w:rPr>
          <w:rFonts w:eastAsia="SchoolBookSanPin"/>
          <w:sz w:val="28"/>
          <w:szCs w:val="28"/>
          <w:lang w:val="ru-RU"/>
        </w:rPr>
        <w:t>и собственных возможностей, аргументировать предлагаемые варианты решений;</w:t>
      </w:r>
    </w:p>
    <w:p w:rsidR="00D57DD1" w:rsidRPr="00CA4934" w:rsidP="00614A64">
      <w:pPr>
        <w:pStyle w:val="ListBullet"/>
        <w:spacing w:line="276" w:lineRule="auto"/>
        <w:ind w:left="0" w:firstLine="709"/>
        <w:rPr>
          <w:sz w:val="28"/>
          <w:szCs w:val="28"/>
          <w:lang w:val="ru-RU"/>
        </w:rPr>
      </w:pPr>
      <w:r w:rsidRPr="00CA4934">
        <w:rPr>
          <w:rFonts w:eastAsia="SchoolBookSanPin"/>
          <w:sz w:val="28"/>
          <w:szCs w:val="28"/>
          <w:lang w:val="ru-RU"/>
        </w:rPr>
        <w:t>составлять план действий (план реализации намеченного алгоритма решения) и корректировать предложенный алгоритм с учётом получения новых знаний</w:t>
      </w:r>
      <w:r w:rsidRPr="00CA4934" w:rsidR="00CA4934">
        <w:rPr>
          <w:rFonts w:eastAsia="SchoolBookSanPin"/>
          <w:sz w:val="28"/>
          <w:szCs w:val="28"/>
          <w:lang w:val="ru-RU"/>
        </w:rPr>
        <w:t xml:space="preserve"> </w:t>
      </w:r>
      <w:r w:rsidRPr="00CA4934">
        <w:rPr>
          <w:rFonts w:eastAsia="SchoolBookSanPin"/>
          <w:sz w:val="28"/>
          <w:szCs w:val="28"/>
          <w:lang w:val="ru-RU"/>
        </w:rPr>
        <w:t xml:space="preserve">об изучаемом литературном объекте; </w:t>
      </w:r>
      <w:r w:rsidRPr="00CA4934" w:rsidR="00BB7E68">
        <w:rPr>
          <w:rFonts w:eastAsia="SchoolBookSanPin"/>
          <w:sz w:val="28"/>
          <w:szCs w:val="28"/>
          <w:lang w:val="ru-RU"/>
        </w:rPr>
        <w:t>проводить</w:t>
      </w:r>
      <w:r w:rsidRPr="00CA4934">
        <w:rPr>
          <w:rFonts w:eastAsia="SchoolBookSanPin"/>
          <w:sz w:val="28"/>
          <w:szCs w:val="28"/>
          <w:lang w:val="ru-RU"/>
        </w:rPr>
        <w:t xml:space="preserve"> выбор и брать ответственность</w:t>
      </w:r>
      <w:r w:rsidRPr="00CA4934" w:rsidR="00CA4934">
        <w:rPr>
          <w:rFonts w:eastAsia="SchoolBookSanPin"/>
          <w:sz w:val="28"/>
          <w:szCs w:val="28"/>
          <w:lang w:val="ru-RU"/>
        </w:rPr>
        <w:t xml:space="preserve"> </w:t>
      </w:r>
      <w:r w:rsidRPr="00CA4934">
        <w:rPr>
          <w:rFonts w:eastAsia="SchoolBookSanPin"/>
          <w:sz w:val="28"/>
          <w:szCs w:val="28"/>
          <w:lang w:val="ru-RU"/>
        </w:rPr>
        <w:t>за решение</w:t>
      </w:r>
      <w:r w:rsidRPr="00CA4934" w:rsidR="00926E77">
        <w:rPr>
          <w:rFonts w:eastAsia="SchoolBookSanPin"/>
          <w:sz w:val="28"/>
          <w:szCs w:val="28"/>
          <w:lang w:val="ru-RU"/>
        </w:rPr>
        <w:t>.</w:t>
      </w:r>
    </w:p>
    <w:p w:rsidR="00592E55"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CD185B">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.6. </w:t>
      </w:r>
      <w:r w:rsidRPr="00CA4934">
        <w:rPr>
          <w:rFonts w:ascii="Times New Roman" w:eastAsia="SchoolBookSanPin" w:hAnsi="Times New Roman"/>
          <w:sz w:val="28"/>
          <w:szCs w:val="28"/>
          <w:lang w:val="ru-RU"/>
        </w:rPr>
        <w:t xml:space="preserve">У обучающегося будут сформированы умения самоконтроля, эмоционального интеллекта как части </w:t>
      </w:r>
      <w:r w:rsidRPr="00CA4934">
        <w:rPr>
          <w:rFonts w:ascii="Times New Roman" w:eastAsia="SchoolBookSanPin" w:hAnsi="Times New Roman"/>
          <w:bCs/>
          <w:sz w:val="28"/>
          <w:szCs w:val="28"/>
          <w:lang w:val="ru-RU"/>
        </w:rPr>
        <w:t>регулятивны</w:t>
      </w:r>
      <w:r w:rsidRPr="00CA4934" w:rsidR="00D57DD1">
        <w:rPr>
          <w:rFonts w:ascii="Times New Roman" w:eastAsia="SchoolBookSanPin" w:hAnsi="Times New Roman"/>
          <w:bCs/>
          <w:sz w:val="28"/>
          <w:szCs w:val="28"/>
          <w:lang w:val="ru-RU"/>
        </w:rPr>
        <w:t>х</w:t>
      </w:r>
      <w:r w:rsidRPr="00CA4934">
        <w:rPr>
          <w:rFonts w:ascii="Times New Roman" w:eastAsia="SchoolBookSanPin" w:hAnsi="Times New Roman"/>
          <w:bCs/>
          <w:sz w:val="28"/>
          <w:szCs w:val="28"/>
          <w:lang w:val="ru-RU"/>
        </w:rPr>
        <w:t xml:space="preserve"> универсальных учебных действий</w:t>
      </w:r>
      <w:r w:rsidRPr="00CA4934">
        <w:rPr>
          <w:rFonts w:ascii="Times New Roman" w:eastAsia="SchoolBookSanPin" w:hAnsi="Times New Roman"/>
          <w:sz w:val="28"/>
          <w:szCs w:val="28"/>
          <w:lang w:val="ru-RU"/>
        </w:rPr>
        <w:t>:</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 xml:space="preserve">владеть способами самоконтроля, самомотивации и рефлексии в литературном образовании; </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давать оценку учебной ситуации и предлагать план её изменения; учитывать контекст и предвидеть трудности, которые могут возникнуть</w:t>
      </w:r>
      <w:r w:rsidRPr="00CA4934" w:rsidR="00CA4934">
        <w:rPr>
          <w:rFonts w:eastAsia="SchoolBookSanPin"/>
          <w:sz w:val="28"/>
          <w:szCs w:val="28"/>
          <w:lang w:val="ru-RU"/>
        </w:rPr>
        <w:t xml:space="preserve"> </w:t>
      </w:r>
      <w:r w:rsidRPr="00CA4934">
        <w:rPr>
          <w:rFonts w:eastAsia="SchoolBookSanPin"/>
          <w:sz w:val="28"/>
          <w:szCs w:val="28"/>
          <w:lang w:val="ru-RU"/>
        </w:rPr>
        <w:t xml:space="preserve">при решении учебной задачи, адаптировать решение к меняющимся обстоятельствам; </w:t>
      </w:r>
    </w:p>
    <w:p w:rsidR="00D57DD1" w:rsidRPr="00CA4934" w:rsidP="00614A64">
      <w:pPr>
        <w:pStyle w:val="ListBullet"/>
        <w:spacing w:line="276" w:lineRule="auto"/>
        <w:ind w:left="0" w:firstLine="709"/>
        <w:rPr>
          <w:sz w:val="28"/>
          <w:szCs w:val="28"/>
          <w:lang w:val="ru-RU"/>
        </w:rPr>
      </w:pPr>
      <w:r w:rsidRPr="00CA4934">
        <w:rPr>
          <w:rFonts w:eastAsia="SchoolBookSanPin"/>
          <w:sz w:val="28"/>
          <w:szCs w:val="28"/>
          <w:lang w:val="ru-RU"/>
        </w:rPr>
        <w:t>объяснять причины достижения (недостижения) результатов деятельности, давать оценку приобретённому опыту, находить позитивное в произошедшей ситуации; вносить коррективы в деятельность на основе новых обстоятельств</w:t>
      </w:r>
      <w:r w:rsidRPr="00CA4934" w:rsidR="00CA4934">
        <w:rPr>
          <w:rFonts w:eastAsia="SchoolBookSanPin"/>
          <w:sz w:val="28"/>
          <w:szCs w:val="28"/>
          <w:lang w:val="ru-RU"/>
        </w:rPr>
        <w:t xml:space="preserve"> </w:t>
      </w:r>
      <w:r w:rsidRPr="00CA4934">
        <w:rPr>
          <w:rFonts w:eastAsia="SchoolBookSanPin"/>
          <w:sz w:val="28"/>
          <w:szCs w:val="28"/>
          <w:lang w:val="ru-RU"/>
        </w:rPr>
        <w:t>и изменившихся ситуаций, установленных ошибок, возникших трудностей, оценивать соответствие результата цели и условиям;</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 xml:space="preserve">развивать способность различать и называть собственные эмоции, управлять ими и эмоциями других; </w:t>
      </w:r>
    </w:p>
    <w:p w:rsidR="00D57DD1" w:rsidRPr="00CA4934" w:rsidP="00614A64">
      <w:pPr>
        <w:pStyle w:val="ListBullet"/>
        <w:spacing w:line="276" w:lineRule="auto"/>
        <w:ind w:left="0" w:firstLine="709"/>
        <w:rPr>
          <w:sz w:val="28"/>
          <w:szCs w:val="28"/>
          <w:lang w:val="ru-RU"/>
        </w:rPr>
      </w:pPr>
      <w:r w:rsidRPr="00CA4934">
        <w:rPr>
          <w:rFonts w:eastAsia="SchoolBookSanPin"/>
          <w:sz w:val="28"/>
          <w:szCs w:val="28"/>
          <w:lang w:val="ru-RU"/>
        </w:rPr>
        <w:t>выявлять и анализировать причины эмоций; ставить себя на место другого человека, понимать мотивы и намерения другого, анализируя примеры</w:t>
      </w:r>
      <w:r w:rsidRPr="00CA4934" w:rsidR="00CA4934">
        <w:rPr>
          <w:rFonts w:eastAsia="SchoolBookSanPin"/>
          <w:sz w:val="28"/>
          <w:szCs w:val="28"/>
          <w:lang w:val="ru-RU"/>
        </w:rPr>
        <w:t xml:space="preserve"> </w:t>
      </w:r>
      <w:r w:rsidRPr="00CA4934">
        <w:rPr>
          <w:rFonts w:eastAsia="SchoolBookSanPin"/>
          <w:sz w:val="28"/>
          <w:szCs w:val="28"/>
          <w:lang w:val="ru-RU"/>
        </w:rPr>
        <w:t>из художественной литературы; регулировать способ выражения своих эмоций;</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осознанно относиться к другому человеку, его мнению, размышляя</w:t>
      </w:r>
      <w:r w:rsidRPr="00CA4934" w:rsidR="00CA4934">
        <w:rPr>
          <w:rFonts w:eastAsia="SchoolBookSanPin"/>
          <w:sz w:val="28"/>
          <w:szCs w:val="28"/>
          <w:lang w:val="ru-RU"/>
        </w:rPr>
        <w:t xml:space="preserve"> </w:t>
      </w:r>
      <w:r w:rsidRPr="00CA4934">
        <w:rPr>
          <w:rFonts w:eastAsia="SchoolBookSanPin"/>
          <w:sz w:val="28"/>
          <w:szCs w:val="28"/>
          <w:lang w:val="ru-RU"/>
        </w:rPr>
        <w:t>над взаимоотношениями литературных героев; признавать своё право на ошибку</w:t>
      </w:r>
      <w:r w:rsidRPr="00CA4934" w:rsidR="00CA4934">
        <w:rPr>
          <w:rFonts w:eastAsia="SchoolBookSanPin"/>
          <w:sz w:val="28"/>
          <w:szCs w:val="28"/>
          <w:lang w:val="ru-RU"/>
        </w:rPr>
        <w:t xml:space="preserve"> </w:t>
      </w:r>
      <w:r w:rsidRPr="00CA4934">
        <w:rPr>
          <w:rFonts w:eastAsia="SchoolBookSanPin"/>
          <w:sz w:val="28"/>
          <w:szCs w:val="28"/>
          <w:lang w:val="ru-RU"/>
        </w:rPr>
        <w:t xml:space="preserve">и такое же право другого; </w:t>
      </w:r>
    </w:p>
    <w:p w:rsidR="00D57DD1" w:rsidRPr="00CA4934" w:rsidP="00614A64">
      <w:pPr>
        <w:pStyle w:val="ListBullet"/>
        <w:spacing w:line="276" w:lineRule="auto"/>
        <w:ind w:left="0" w:firstLine="709"/>
        <w:rPr>
          <w:sz w:val="28"/>
          <w:szCs w:val="28"/>
          <w:lang w:val="ru-RU"/>
        </w:rPr>
      </w:pPr>
      <w:r w:rsidRPr="00CA4934">
        <w:rPr>
          <w:rFonts w:eastAsia="SchoolBookSanPin"/>
          <w:sz w:val="28"/>
          <w:szCs w:val="28"/>
          <w:lang w:val="ru-RU"/>
        </w:rPr>
        <w:t>принимать себя и других, не осуждая; проявлять открытость себе и другим; осознавать невозможность контролировать всё вокруг.</w:t>
      </w:r>
    </w:p>
    <w:p w:rsidR="00592E55"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CD185B">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.7. </w:t>
      </w:r>
      <w:r w:rsidRPr="00CA4934">
        <w:rPr>
          <w:rFonts w:ascii="Times New Roman" w:eastAsia="SchoolBookSanPin" w:hAnsi="Times New Roman"/>
          <w:sz w:val="28"/>
          <w:szCs w:val="28"/>
          <w:lang w:val="ru-RU"/>
        </w:rPr>
        <w:t>У обучающегося будут сформированы умения совместной деятельности:</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использовать преимущества командной (парной, групповой, коллективной)</w:t>
      </w:r>
      <w:r w:rsidRPr="00CA4934" w:rsidR="00CA4934">
        <w:rPr>
          <w:rFonts w:eastAsia="SchoolBookSanPin"/>
          <w:sz w:val="28"/>
          <w:szCs w:val="28"/>
          <w:lang w:val="ru-RU"/>
        </w:rPr>
        <w:t xml:space="preserve"> </w:t>
      </w:r>
      <w:r w:rsidRPr="00CA4934">
        <w:rPr>
          <w:rFonts w:eastAsia="SchoolBookSanPin"/>
          <w:sz w:val="28"/>
          <w:szCs w:val="28"/>
          <w:lang w:val="ru-RU"/>
        </w:rPr>
        <w:t xml:space="preserve">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 </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принимать цель совместной учебной деятельности, коллективно строить действия по её достижению: распределять роли, договариваться, обсуждать процесс</w:t>
      </w:r>
      <w:r w:rsidRPr="00CA4934" w:rsidR="00CA4934">
        <w:rPr>
          <w:rFonts w:eastAsia="SchoolBookSanPin"/>
          <w:sz w:val="28"/>
          <w:szCs w:val="28"/>
          <w:lang w:val="ru-RU"/>
        </w:rPr>
        <w:t xml:space="preserve"> </w:t>
      </w:r>
      <w:r w:rsidRPr="00CA4934">
        <w:rPr>
          <w:rFonts w:eastAsia="SchoolBookSanPin"/>
          <w:sz w:val="28"/>
          <w:szCs w:val="28"/>
          <w:lang w:val="ru-RU"/>
        </w:rPr>
        <w:t xml:space="preserve">и результат совместной работы; </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 xml:space="preserve">обобщать мнения нескольких </w:t>
      </w:r>
      <w:r w:rsidRPr="00CA4934" w:rsidR="00D73B0F">
        <w:rPr>
          <w:sz w:val="28"/>
          <w:szCs w:val="28"/>
          <w:lang w:val="ru-RU"/>
        </w:rPr>
        <w:t>человек</w:t>
      </w:r>
      <w:r w:rsidRPr="00CA4934">
        <w:rPr>
          <w:rFonts w:eastAsia="SchoolBookSanPin"/>
          <w:sz w:val="28"/>
          <w:szCs w:val="28"/>
          <w:lang w:val="ru-RU"/>
        </w:rPr>
        <w:t xml:space="preserve">; 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 </w:t>
      </w:r>
    </w:p>
    <w:p w:rsidR="00D57DD1"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 оценивать качество своего вклада в общий результат по критериям, сформулированным участниками взаимодействия на литературных занятиях; сравнивать результаты с исходной задачей и вклад каждого члена команды</w:t>
      </w:r>
      <w:r w:rsidRPr="00CA4934" w:rsidR="00CA4934">
        <w:rPr>
          <w:rFonts w:eastAsia="SchoolBookSanPin"/>
          <w:sz w:val="28"/>
          <w:szCs w:val="28"/>
          <w:lang w:val="ru-RU"/>
        </w:rPr>
        <w:t xml:space="preserve"> </w:t>
      </w:r>
      <w:r w:rsidRPr="00CA4934">
        <w:rPr>
          <w:rFonts w:eastAsia="SchoolBookSanPin"/>
          <w:sz w:val="28"/>
          <w:szCs w:val="28"/>
          <w:lang w:val="ru-RU"/>
        </w:rPr>
        <w:t>в достижение результатов, разделять сферу ответственности и проявлять готовность к предоставлению отчёта перед группой.</w:t>
      </w:r>
    </w:p>
    <w:p w:rsidR="00D57DD1"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sidR="00592E55">
        <w:rPr>
          <w:rFonts w:ascii="Times New Roman" w:eastAsia="OfficinaSansBoldITC" w:hAnsi="Times New Roman"/>
          <w:sz w:val="28"/>
          <w:szCs w:val="28"/>
          <w:lang w:val="ru-RU"/>
        </w:rPr>
        <w:t>.8.</w:t>
      </w:r>
      <w:r w:rsidRPr="00CA4934" w:rsidR="00CD185B">
        <w:rPr>
          <w:rFonts w:ascii="Times New Roman" w:eastAsia="SchoolBookSanPin" w:hAnsi="Times New Roman"/>
          <w:sz w:val="28"/>
          <w:szCs w:val="28"/>
          <w:lang w:val="ru-RU"/>
        </w:rPr>
        <w:t>4</w:t>
      </w:r>
      <w:r w:rsidRPr="00CA4934" w:rsidR="00592E55">
        <w:rPr>
          <w:rFonts w:ascii="Times New Roman" w:eastAsia="SchoolBookSanPin" w:hAnsi="Times New Roman"/>
          <w:sz w:val="28"/>
          <w:szCs w:val="28"/>
          <w:lang w:val="ru-RU"/>
        </w:rPr>
        <w:t>. </w:t>
      </w:r>
      <w:r w:rsidRPr="00CA4934" w:rsidR="00F30568">
        <w:rPr>
          <w:rFonts w:ascii="Times New Roman" w:eastAsia="SchoolBookSanPin" w:hAnsi="Times New Roman"/>
          <w:bCs/>
          <w:sz w:val="28"/>
          <w:szCs w:val="28"/>
          <w:lang w:val="ru-RU"/>
        </w:rPr>
        <w:t xml:space="preserve">Предметные результаты освоения программы по литературе на уровне основного общего образования </w:t>
      </w:r>
      <w:r w:rsidRPr="00CA4934">
        <w:rPr>
          <w:rFonts w:ascii="Times New Roman" w:eastAsia="SchoolBookSanPin" w:hAnsi="Times New Roman"/>
          <w:sz w:val="28"/>
          <w:szCs w:val="28"/>
          <w:lang w:val="ru-RU"/>
        </w:rPr>
        <w:t>должны обеспечивать:</w:t>
      </w:r>
    </w:p>
    <w:p w:rsidR="00D57DD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 понимание духовно-нравственной и культурной ценности литературы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её роли в формировании гражданственности и патриотизма, укреплении единства многонационального народа Российской Федерации;</w:t>
      </w:r>
    </w:p>
    <w:p w:rsidR="00D57DD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2)</w:t>
      </w:r>
      <w:r w:rsidRPr="00CA4934" w:rsidR="00F30568">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rsidR="00D57DD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3)</w:t>
      </w:r>
      <w:r w:rsidRPr="00CA4934" w:rsidR="00F30568">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отражённую в литературных произведениях, с учётом неоднозначности заложенных в них художественных смыслов</w:t>
      </w:r>
      <w:r w:rsidRPr="00CA4934" w:rsidR="00AD71CE">
        <w:rPr>
          <w:rFonts w:ascii="Times New Roman" w:eastAsia="SchoolBookSanPin" w:hAnsi="Times New Roman"/>
          <w:sz w:val="28"/>
          <w:szCs w:val="28"/>
          <w:lang w:val="ru-RU"/>
        </w:rPr>
        <w:t>:</w:t>
      </w:r>
    </w:p>
    <w:p w:rsidR="00D57DD1" w:rsidRPr="00CA4934" w:rsidP="00614A64">
      <w:pPr>
        <w:pStyle w:val="ListBullet"/>
        <w:spacing w:line="276" w:lineRule="auto"/>
        <w:ind w:left="0" w:firstLine="709"/>
        <w:rPr>
          <w:sz w:val="28"/>
          <w:szCs w:val="28"/>
          <w:lang w:val="ru-RU"/>
        </w:rPr>
      </w:pPr>
      <w:r w:rsidRPr="00CA4934" w:rsidR="00F30568">
        <w:rPr>
          <w:rFonts w:eastAsia="SchoolBookSanPin"/>
          <w:sz w:val="28"/>
          <w:szCs w:val="28"/>
          <w:lang w:val="ru-RU"/>
        </w:rPr>
        <w:t xml:space="preserve">овладение </w:t>
      </w:r>
      <w:r w:rsidRPr="00CA4934">
        <w:rPr>
          <w:rFonts w:eastAsia="SchoolBookSanPin"/>
          <w:sz w:val="28"/>
          <w:szCs w:val="28"/>
          <w:lang w:val="ru-RU"/>
        </w:rPr>
        <w:t>умение</w:t>
      </w:r>
      <w:r w:rsidRPr="00CA4934" w:rsidR="00F30568">
        <w:rPr>
          <w:rFonts w:eastAsia="SchoolBookSanPin"/>
          <w:sz w:val="28"/>
          <w:szCs w:val="28"/>
          <w:lang w:val="ru-RU"/>
        </w:rPr>
        <w:t>м</w:t>
      </w:r>
      <w:r w:rsidRPr="00CA4934">
        <w:rPr>
          <w:rFonts w:eastAsia="SchoolBookSanPin"/>
          <w:sz w:val="28"/>
          <w:szCs w:val="28"/>
          <w:lang w:val="ru-RU"/>
        </w:rPr>
        <w:t xml:space="preserve"> анализировать произведение в единстве формы</w:t>
      </w:r>
      <w:r w:rsidRPr="00CA4934" w:rsidR="00CA4934">
        <w:rPr>
          <w:rFonts w:eastAsia="SchoolBookSanPin"/>
          <w:sz w:val="28"/>
          <w:szCs w:val="28"/>
          <w:lang w:val="ru-RU"/>
        </w:rPr>
        <w:t xml:space="preserve"> </w:t>
      </w:r>
      <w:r w:rsidRPr="00CA4934">
        <w:rPr>
          <w:rFonts w:eastAsia="SchoolBookSanPin"/>
          <w:sz w:val="28"/>
          <w:szCs w:val="28"/>
          <w:lang w:val="ru-RU"/>
        </w:rPr>
        <w:t>и содержания</w:t>
      </w:r>
      <w:r w:rsidRPr="00CA4934" w:rsidR="00F30568">
        <w:rPr>
          <w:rFonts w:eastAsia="SchoolBookSanPin"/>
          <w:sz w:val="28"/>
          <w:szCs w:val="28"/>
          <w:lang w:val="ru-RU"/>
        </w:rPr>
        <w:t>,</w:t>
      </w:r>
      <w:r w:rsidRPr="00CA4934">
        <w:rPr>
          <w:rFonts w:eastAsia="SchoolBookSanPin"/>
          <w:sz w:val="28"/>
          <w:szCs w:val="28"/>
          <w:lang w:val="ru-RU"/>
        </w:rPr>
        <w:t xml:space="preserve"> определять тематику и проблематику произведения, родовую</w:t>
      </w:r>
      <w:r w:rsidRPr="00CA4934" w:rsidR="00CA4934">
        <w:rPr>
          <w:rFonts w:eastAsia="SchoolBookSanPin"/>
          <w:sz w:val="28"/>
          <w:szCs w:val="28"/>
          <w:lang w:val="ru-RU"/>
        </w:rPr>
        <w:t xml:space="preserve"> </w:t>
      </w:r>
      <w:r w:rsidRPr="00CA4934">
        <w:rPr>
          <w:rFonts w:eastAsia="SchoolBookSanPin"/>
          <w:sz w:val="28"/>
          <w:szCs w:val="28"/>
          <w:lang w:val="ru-RU"/>
        </w:rPr>
        <w:t>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воплощённые в нём реалии</w:t>
      </w:r>
      <w:r w:rsidRPr="00CA4934" w:rsidR="007B4505">
        <w:rPr>
          <w:rFonts w:eastAsia="SchoolBookSanPin"/>
          <w:sz w:val="28"/>
          <w:szCs w:val="28"/>
          <w:lang w:val="ru-RU"/>
        </w:rPr>
        <w:t>;</w:t>
      </w:r>
      <w:r w:rsidRPr="00CA4934">
        <w:rPr>
          <w:rFonts w:eastAsia="SchoolBookSanPin"/>
          <w:sz w:val="28"/>
          <w:szCs w:val="28"/>
          <w:lang w:val="ru-RU"/>
        </w:rPr>
        <w:t xml:space="preserve"> характеризовать авторский пафос</w:t>
      </w:r>
      <w:r w:rsidRPr="00CA4934" w:rsidR="007B4505">
        <w:rPr>
          <w:rFonts w:eastAsia="SchoolBookSanPin"/>
          <w:sz w:val="28"/>
          <w:szCs w:val="28"/>
          <w:lang w:val="ru-RU"/>
        </w:rPr>
        <w:t>;</w:t>
      </w:r>
      <w:r w:rsidRPr="00CA4934">
        <w:rPr>
          <w:rFonts w:eastAsia="SchoolBookSanPin"/>
          <w:sz w:val="28"/>
          <w:szCs w:val="28"/>
          <w:lang w:val="ru-RU"/>
        </w:rPr>
        <w:t xml:space="preserve"> выявлять особенности языка художественного произведения, поэтической</w:t>
      </w:r>
      <w:r w:rsidRPr="00CA4934" w:rsidR="00CA4934">
        <w:rPr>
          <w:rFonts w:eastAsia="SchoolBookSanPin"/>
          <w:sz w:val="28"/>
          <w:szCs w:val="28"/>
          <w:lang w:val="ru-RU"/>
        </w:rPr>
        <w:t xml:space="preserve"> </w:t>
      </w:r>
      <w:r w:rsidRPr="00CA4934">
        <w:rPr>
          <w:rFonts w:eastAsia="SchoolBookSanPin"/>
          <w:sz w:val="28"/>
          <w:szCs w:val="28"/>
          <w:lang w:val="ru-RU"/>
        </w:rPr>
        <w:t>и прозаической речи;</w:t>
      </w:r>
    </w:p>
    <w:p w:rsidR="00D57DD1" w:rsidRPr="00CA4934" w:rsidP="00614A64">
      <w:pPr>
        <w:pStyle w:val="ListBullet"/>
        <w:spacing w:line="276" w:lineRule="auto"/>
        <w:ind w:left="0" w:firstLine="709"/>
        <w:rPr>
          <w:sz w:val="28"/>
          <w:szCs w:val="28"/>
          <w:lang w:val="ru-RU"/>
        </w:rPr>
      </w:pPr>
      <w:r w:rsidRPr="00CA4934">
        <w:rPr>
          <w:rFonts w:eastAsia="SchoolBookSanPin"/>
          <w:sz w:val="28"/>
          <w:szCs w:val="28"/>
          <w:lang w:val="ru-RU"/>
        </w:rPr>
        <w:t>овладение теоретико-литературными понятиями</w:t>
      </w:r>
      <w:r w:rsidRPr="00CA4934">
        <w:rPr>
          <w:rFonts w:eastAsia="SchoolBookSanPin"/>
          <w:position w:val="6"/>
          <w:sz w:val="28"/>
          <w:szCs w:val="28"/>
          <w:lang w:val="ru-RU"/>
        </w:rPr>
        <w:t xml:space="preserve"> </w:t>
      </w:r>
      <w:r w:rsidRPr="00CA4934">
        <w:rPr>
          <w:rFonts w:eastAsia="SchoolBookSanPin"/>
          <w:sz w:val="28"/>
          <w:szCs w:val="28"/>
          <w:lang w:val="ru-RU"/>
        </w:rPr>
        <w:t>и использование их</w:t>
      </w:r>
      <w:r w:rsidRPr="00CA4934" w:rsidR="00CA4934">
        <w:rPr>
          <w:rFonts w:eastAsia="SchoolBookSanPin"/>
          <w:sz w:val="28"/>
          <w:szCs w:val="28"/>
          <w:lang w:val="ru-RU"/>
        </w:rPr>
        <w:t xml:space="preserve"> </w:t>
      </w:r>
      <w:r w:rsidRPr="00CA4934">
        <w:rPr>
          <w:rFonts w:eastAsia="SchoolBookSanPin"/>
          <w:sz w:val="28"/>
          <w:szCs w:val="28"/>
          <w:lang w:val="ru-RU"/>
        </w:rPr>
        <w:t>в процессе анализа, интерпретации произведений и оформления собственных оценок и наблюдений</w:t>
      </w:r>
      <w:r w:rsidRPr="00CA4934" w:rsidR="00F30568">
        <w:rPr>
          <w:rFonts w:eastAsia="SchoolBookSanPin"/>
          <w:sz w:val="28"/>
          <w:szCs w:val="28"/>
          <w:lang w:val="ru-RU"/>
        </w:rPr>
        <w:t xml:space="preserve"> (</w:t>
      </w:r>
      <w:r w:rsidRPr="00CA4934">
        <w:rPr>
          <w:rFonts w:eastAsia="SchoolBookSanPin"/>
          <w:sz w:val="28"/>
          <w:szCs w:val="28"/>
          <w:lang w:val="ru-RU"/>
        </w:rPr>
        <w:t>художественная литература и устное народное творчество</w:t>
      </w:r>
      <w:r w:rsidRPr="00CA4934" w:rsidR="007B4505">
        <w:rPr>
          <w:rFonts w:eastAsia="SchoolBookSanPin"/>
          <w:sz w:val="28"/>
          <w:szCs w:val="28"/>
          <w:lang w:val="ru-RU"/>
        </w:rPr>
        <w:t>;</w:t>
      </w:r>
      <w:r w:rsidRPr="00CA4934">
        <w:rPr>
          <w:rFonts w:eastAsia="SchoolBookSanPin"/>
          <w:sz w:val="28"/>
          <w:szCs w:val="28"/>
          <w:lang w:val="ru-RU"/>
        </w:rPr>
        <w:t xml:space="preserve"> проза и поэзия</w:t>
      </w:r>
      <w:r w:rsidRPr="00CA4934" w:rsidR="007B4505">
        <w:rPr>
          <w:rFonts w:eastAsia="SchoolBookSanPin"/>
          <w:sz w:val="28"/>
          <w:szCs w:val="28"/>
          <w:lang w:val="ru-RU"/>
        </w:rPr>
        <w:t>;</w:t>
      </w:r>
      <w:r w:rsidRPr="00CA4934">
        <w:rPr>
          <w:rFonts w:eastAsia="SchoolBookSanPin"/>
          <w:sz w:val="28"/>
          <w:szCs w:val="28"/>
          <w:lang w:val="ru-RU"/>
        </w:rPr>
        <w:t xml:space="preserve"> художественный образ</w:t>
      </w:r>
      <w:r w:rsidRPr="00CA4934" w:rsidR="007B4505">
        <w:rPr>
          <w:rFonts w:eastAsia="SchoolBookSanPin"/>
          <w:sz w:val="28"/>
          <w:szCs w:val="28"/>
          <w:lang w:val="ru-RU"/>
        </w:rPr>
        <w:t>;</w:t>
      </w:r>
      <w:r w:rsidRPr="00CA4934">
        <w:rPr>
          <w:rFonts w:eastAsia="SchoolBookSanPin"/>
          <w:sz w:val="28"/>
          <w:szCs w:val="28"/>
          <w:lang w:val="ru-RU"/>
        </w:rPr>
        <w:t xml:space="preserve"> факт</w:t>
      </w:r>
      <w:r w:rsidRPr="00CA4934" w:rsidR="00F30568">
        <w:rPr>
          <w:rFonts w:eastAsia="SchoolBookSanPin"/>
          <w:sz w:val="28"/>
          <w:szCs w:val="28"/>
          <w:lang w:val="ru-RU"/>
        </w:rPr>
        <w:t xml:space="preserve"> и</w:t>
      </w:r>
      <w:r w:rsidRPr="00CA4934">
        <w:rPr>
          <w:rFonts w:eastAsia="SchoolBookSanPin"/>
          <w:sz w:val="28"/>
          <w:szCs w:val="28"/>
          <w:lang w:val="ru-RU"/>
        </w:rPr>
        <w:t xml:space="preserve"> вымысел</w:t>
      </w:r>
      <w:r w:rsidRPr="00CA4934" w:rsidR="007B4505">
        <w:rPr>
          <w:rFonts w:eastAsia="SchoolBookSanPin"/>
          <w:sz w:val="28"/>
          <w:szCs w:val="28"/>
          <w:lang w:val="ru-RU"/>
        </w:rPr>
        <w:t>;</w:t>
      </w:r>
      <w:r w:rsidRPr="00CA4934">
        <w:rPr>
          <w:rFonts w:eastAsia="SchoolBookSanPin"/>
          <w:sz w:val="28"/>
          <w:szCs w:val="28"/>
          <w:lang w:val="ru-RU"/>
        </w:rPr>
        <w:t xml:space="preserve">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w:t>
      </w:r>
      <w:r w:rsidRPr="00CA4934" w:rsidR="007B4505">
        <w:rPr>
          <w:rFonts w:eastAsia="SchoolBookSanPin"/>
          <w:sz w:val="28"/>
          <w:szCs w:val="28"/>
          <w:lang w:val="ru-RU"/>
        </w:rPr>
        <w:t>;</w:t>
      </w:r>
      <w:r w:rsidRPr="00CA4934">
        <w:rPr>
          <w:rFonts w:eastAsia="SchoolBookSanPin"/>
          <w:sz w:val="28"/>
          <w:szCs w:val="28"/>
          <w:lang w:val="ru-RU"/>
        </w:rPr>
        <w:t xml:space="preserve"> форма и содержание литературного произведения</w:t>
      </w:r>
      <w:r w:rsidRPr="00CA4934" w:rsidR="007B4505">
        <w:rPr>
          <w:rFonts w:eastAsia="SchoolBookSanPin"/>
          <w:sz w:val="28"/>
          <w:szCs w:val="28"/>
          <w:lang w:val="ru-RU"/>
        </w:rPr>
        <w:t>;</w:t>
      </w:r>
      <w:r w:rsidRPr="00CA4934">
        <w:rPr>
          <w:rFonts w:eastAsia="SchoolBookSanPin"/>
          <w:sz w:val="28"/>
          <w:szCs w:val="28"/>
          <w:lang w:val="ru-RU"/>
        </w:rPr>
        <w:t xml:space="preserve"> тема, идея, проблематика, пафос (героический, трагический, комический)</w:t>
      </w:r>
      <w:r w:rsidRPr="00CA4934" w:rsidR="007B4505">
        <w:rPr>
          <w:rFonts w:eastAsia="SchoolBookSanPin"/>
          <w:sz w:val="28"/>
          <w:szCs w:val="28"/>
          <w:lang w:val="ru-RU"/>
        </w:rPr>
        <w:t>;</w:t>
      </w:r>
      <w:r w:rsidRPr="00CA4934">
        <w:rPr>
          <w:rFonts w:eastAsia="SchoolBookSanPin"/>
          <w:sz w:val="28"/>
          <w:szCs w:val="28"/>
          <w:lang w:val="ru-RU"/>
        </w:rPr>
        <w:t xml:space="preserve"> сюжет, композиция, эпиграф</w:t>
      </w:r>
      <w:r w:rsidRPr="00CA4934" w:rsidR="007B4505">
        <w:rPr>
          <w:rFonts w:eastAsia="SchoolBookSanPin"/>
          <w:sz w:val="28"/>
          <w:szCs w:val="28"/>
          <w:lang w:val="ru-RU"/>
        </w:rPr>
        <w:t>;</w:t>
      </w:r>
      <w:r w:rsidRPr="00CA4934">
        <w:rPr>
          <w:rFonts w:eastAsia="SchoolBookSanPin"/>
          <w:sz w:val="28"/>
          <w:szCs w:val="28"/>
          <w:lang w:val="ru-RU"/>
        </w:rPr>
        <w:t xml:space="preserve"> стадии развития действия</w:t>
      </w:r>
      <w:r w:rsidRPr="00CA4934" w:rsidR="00F30568">
        <w:rPr>
          <w:rFonts w:eastAsia="SchoolBookSanPin"/>
          <w:sz w:val="28"/>
          <w:szCs w:val="28"/>
          <w:lang w:val="ru-RU"/>
        </w:rPr>
        <w:t xml:space="preserve"> (</w:t>
      </w:r>
      <w:r w:rsidRPr="00CA4934">
        <w:rPr>
          <w:rFonts w:eastAsia="SchoolBookSanPin"/>
          <w:sz w:val="28"/>
          <w:szCs w:val="28"/>
          <w:lang w:val="ru-RU"/>
        </w:rPr>
        <w:t>экспозиция, завязка, развитие действия, кульминация, развязка, эпилог</w:t>
      </w:r>
      <w:r w:rsidRPr="00CA4934" w:rsidR="007B4505">
        <w:rPr>
          <w:rFonts w:eastAsia="SchoolBookSanPin"/>
          <w:sz w:val="28"/>
          <w:szCs w:val="28"/>
          <w:lang w:val="ru-RU"/>
        </w:rPr>
        <w:t>);</w:t>
      </w:r>
      <w:r w:rsidRPr="00CA4934">
        <w:rPr>
          <w:rFonts w:eastAsia="SchoolBookSanPin"/>
          <w:sz w:val="28"/>
          <w:szCs w:val="28"/>
          <w:lang w:val="ru-RU"/>
        </w:rPr>
        <w:t xml:space="preserve"> авторское отступление</w:t>
      </w:r>
      <w:r w:rsidRPr="00CA4934" w:rsidR="00F30568">
        <w:rPr>
          <w:rFonts w:eastAsia="SchoolBookSanPin"/>
          <w:sz w:val="28"/>
          <w:szCs w:val="28"/>
          <w:lang w:val="ru-RU"/>
        </w:rPr>
        <w:t>,</w:t>
      </w:r>
      <w:r w:rsidRPr="00CA4934">
        <w:rPr>
          <w:rFonts w:eastAsia="SchoolBookSanPin"/>
          <w:sz w:val="28"/>
          <w:szCs w:val="28"/>
          <w:lang w:val="ru-RU"/>
        </w:rPr>
        <w:t xml:space="preserve"> конфликт</w:t>
      </w:r>
      <w:r w:rsidRPr="00CA4934" w:rsidR="00F30568">
        <w:rPr>
          <w:rFonts w:eastAsia="SchoolBookSanPin"/>
          <w:sz w:val="28"/>
          <w:szCs w:val="28"/>
          <w:lang w:val="ru-RU"/>
        </w:rPr>
        <w:t>)</w:t>
      </w:r>
      <w:r w:rsidRPr="00CA4934" w:rsidR="007B4505">
        <w:rPr>
          <w:rFonts w:eastAsia="SchoolBookSanPin"/>
          <w:sz w:val="28"/>
          <w:szCs w:val="28"/>
          <w:lang w:val="ru-RU"/>
        </w:rPr>
        <w:t xml:space="preserve">; </w:t>
      </w:r>
      <w:r w:rsidRPr="00CA4934">
        <w:rPr>
          <w:rFonts w:eastAsia="SchoolBookSanPin"/>
          <w:sz w:val="28"/>
          <w:szCs w:val="28"/>
          <w:lang w:val="ru-RU"/>
        </w:rPr>
        <w:t>система образов</w:t>
      </w:r>
      <w:r w:rsidRPr="00CA4934" w:rsidR="007B4505">
        <w:rPr>
          <w:rFonts w:eastAsia="SchoolBookSanPin"/>
          <w:sz w:val="28"/>
          <w:szCs w:val="28"/>
          <w:lang w:val="ru-RU"/>
        </w:rPr>
        <w:t xml:space="preserve">; </w:t>
      </w:r>
      <w:r w:rsidRPr="00CA4934">
        <w:rPr>
          <w:rFonts w:eastAsia="SchoolBookSanPin"/>
          <w:sz w:val="28"/>
          <w:szCs w:val="28"/>
          <w:lang w:val="ru-RU"/>
        </w:rPr>
        <w:t>образ автора, повествователь, рассказчик, литературный герой (персонаж), лирический герой, лирический персонаж</w:t>
      </w:r>
      <w:r w:rsidRPr="00CA4934" w:rsidR="007B4505">
        <w:rPr>
          <w:rFonts w:eastAsia="SchoolBookSanPin"/>
          <w:sz w:val="28"/>
          <w:szCs w:val="28"/>
          <w:lang w:val="ru-RU"/>
        </w:rPr>
        <w:t>;</w:t>
      </w:r>
      <w:r w:rsidRPr="00CA4934">
        <w:rPr>
          <w:rFonts w:eastAsia="SchoolBookSanPin"/>
          <w:sz w:val="28"/>
          <w:szCs w:val="28"/>
          <w:lang w:val="ru-RU"/>
        </w:rPr>
        <w:t xml:space="preserve"> речевая характеристика героя</w:t>
      </w:r>
      <w:r w:rsidRPr="00CA4934" w:rsidR="007B4505">
        <w:rPr>
          <w:rFonts w:eastAsia="SchoolBookSanPin"/>
          <w:sz w:val="28"/>
          <w:szCs w:val="28"/>
          <w:lang w:val="ru-RU"/>
        </w:rPr>
        <w:t>;</w:t>
      </w:r>
      <w:r w:rsidRPr="00CA4934">
        <w:rPr>
          <w:rFonts w:eastAsia="SchoolBookSanPin"/>
          <w:sz w:val="28"/>
          <w:szCs w:val="28"/>
          <w:lang w:val="ru-RU"/>
        </w:rPr>
        <w:t xml:space="preserve">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w:t>
      </w:r>
      <w:r w:rsidRPr="00CA4934" w:rsidR="00F30568">
        <w:rPr>
          <w:rFonts w:eastAsia="SchoolBookSanPin"/>
          <w:sz w:val="28"/>
          <w:szCs w:val="28"/>
          <w:lang w:val="ru-RU"/>
        </w:rPr>
        <w:t>,</w:t>
      </w:r>
      <w:r w:rsidRPr="00CA4934">
        <w:rPr>
          <w:rFonts w:eastAsia="SchoolBookSanPin"/>
          <w:sz w:val="28"/>
          <w:szCs w:val="28"/>
          <w:lang w:val="ru-RU"/>
        </w:rPr>
        <w:t xml:space="preserve"> олицетворение, гипербола; антитеза, аллегория, риторический вопрос, риторическое восклицание</w:t>
      </w:r>
      <w:r w:rsidRPr="00CA4934" w:rsidR="00F30568">
        <w:rPr>
          <w:rFonts w:eastAsia="SchoolBookSanPin"/>
          <w:sz w:val="28"/>
          <w:szCs w:val="28"/>
          <w:lang w:val="ru-RU"/>
        </w:rPr>
        <w:t>,</w:t>
      </w:r>
      <w:r w:rsidRPr="00CA4934">
        <w:rPr>
          <w:rFonts w:eastAsia="SchoolBookSanPin"/>
          <w:sz w:val="28"/>
          <w:szCs w:val="28"/>
          <w:lang w:val="ru-RU"/>
        </w:rPr>
        <w:t xml:space="preserve"> инверсия; повтор, анафора; умолчание, параллелизм, звукопись (аллитерация, ассонанс)</w:t>
      </w:r>
      <w:r w:rsidRPr="00CA4934" w:rsidR="00F30568">
        <w:rPr>
          <w:rFonts w:eastAsia="SchoolBookSanPin"/>
          <w:sz w:val="28"/>
          <w:szCs w:val="28"/>
          <w:lang w:val="ru-RU"/>
        </w:rPr>
        <w:t>,</w:t>
      </w:r>
      <w:r w:rsidRPr="00CA4934">
        <w:rPr>
          <w:rFonts w:eastAsia="SchoolBookSanPin"/>
          <w:sz w:val="28"/>
          <w:szCs w:val="28"/>
          <w:lang w:val="ru-RU"/>
        </w:rPr>
        <w:t xml:space="preserve"> стиль; стих и проза</w:t>
      </w:r>
      <w:r w:rsidRPr="00CA4934" w:rsidR="007B4505">
        <w:rPr>
          <w:rFonts w:eastAsia="SchoolBookSanPin"/>
          <w:sz w:val="28"/>
          <w:szCs w:val="28"/>
          <w:lang w:val="ru-RU"/>
        </w:rPr>
        <w:t>;</w:t>
      </w:r>
      <w:r w:rsidRPr="00CA4934">
        <w:rPr>
          <w:rFonts w:eastAsia="SchoolBookSanPin"/>
          <w:sz w:val="28"/>
          <w:szCs w:val="28"/>
          <w:lang w:val="ru-RU"/>
        </w:rPr>
        <w:t xml:space="preserve"> стихотворный метр (хорей, ямб, дактиль, амфибрахий, анапест), ритм, рифма, строфа</w:t>
      </w:r>
      <w:r w:rsidRPr="00CA4934" w:rsidR="007B4505">
        <w:rPr>
          <w:rFonts w:eastAsia="SchoolBookSanPin"/>
          <w:sz w:val="28"/>
          <w:szCs w:val="28"/>
          <w:lang w:val="ru-RU"/>
        </w:rPr>
        <w:t xml:space="preserve">; </w:t>
      </w:r>
      <w:r w:rsidRPr="00CA4934">
        <w:rPr>
          <w:rFonts w:eastAsia="SchoolBookSanPin"/>
          <w:sz w:val="28"/>
          <w:szCs w:val="28"/>
          <w:lang w:val="ru-RU"/>
        </w:rPr>
        <w:t>афоризм;</w:t>
      </w:r>
    </w:p>
    <w:p w:rsidR="00D57DD1" w:rsidRPr="00CA4934" w:rsidP="00614A64">
      <w:pPr>
        <w:pStyle w:val="ListBullet"/>
        <w:spacing w:line="276" w:lineRule="auto"/>
        <w:ind w:left="0" w:firstLine="709"/>
        <w:rPr>
          <w:sz w:val="28"/>
          <w:szCs w:val="28"/>
          <w:lang w:val="ru-RU"/>
        </w:rPr>
      </w:pPr>
      <w:r w:rsidRPr="00CA4934" w:rsidR="00F30568">
        <w:rPr>
          <w:rFonts w:eastAsia="SchoolBookSanPin"/>
          <w:sz w:val="28"/>
          <w:szCs w:val="28"/>
          <w:lang w:val="ru-RU"/>
        </w:rPr>
        <w:t>овладение умением</w:t>
      </w:r>
      <w:r w:rsidRPr="00CA4934">
        <w:rPr>
          <w:rFonts w:eastAsia="SchoolBookSanPin"/>
          <w:sz w:val="28"/>
          <w:szCs w:val="28"/>
          <w:lang w:val="ru-RU"/>
        </w:rPr>
        <w:t xml:space="preserve">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r w:rsidRPr="00CA4934" w:rsidR="00806EE2">
        <w:rPr>
          <w:rFonts w:eastAsia="SchoolBookSanPin"/>
          <w:sz w:val="28"/>
          <w:szCs w:val="28"/>
          <w:lang w:val="ru-RU"/>
        </w:rPr>
        <w:t>);</w:t>
      </w:r>
    </w:p>
    <w:p w:rsidR="00D57DD1" w:rsidRPr="00CA4934" w:rsidP="00614A64">
      <w:pPr>
        <w:pStyle w:val="ListBullet"/>
        <w:spacing w:line="276" w:lineRule="auto"/>
        <w:ind w:left="0" w:firstLine="709"/>
        <w:rPr>
          <w:sz w:val="28"/>
          <w:szCs w:val="28"/>
          <w:lang w:val="ru-RU"/>
        </w:rPr>
      </w:pPr>
      <w:r w:rsidRPr="00CA4934" w:rsidR="00806EE2">
        <w:rPr>
          <w:rFonts w:eastAsia="SchoolBookSanPin"/>
          <w:sz w:val="28"/>
          <w:szCs w:val="28"/>
          <w:lang w:val="ru-RU"/>
        </w:rPr>
        <w:t xml:space="preserve">овладение умением </w:t>
      </w:r>
      <w:r w:rsidRPr="00CA4934">
        <w:rPr>
          <w:rFonts w:eastAsia="SchoolBookSanPin"/>
          <w:sz w:val="28"/>
          <w:szCs w:val="28"/>
          <w:lang w:val="ru-RU"/>
        </w:rPr>
        <w:t>выявлять связь между важнейшими фактами биографии писателей (в том числе А.С. Грибоедова, А.С. Пушкина, М.Ю. Лермонтова,</w:t>
      </w:r>
      <w:r w:rsidRPr="00CA4934" w:rsidR="00CA4934">
        <w:rPr>
          <w:rFonts w:eastAsia="SchoolBookSanPin"/>
          <w:sz w:val="28"/>
          <w:szCs w:val="28"/>
          <w:lang w:val="ru-RU"/>
        </w:rPr>
        <w:t xml:space="preserve"> </w:t>
      </w:r>
      <w:r w:rsidRPr="00CA4934">
        <w:rPr>
          <w:rFonts w:eastAsia="SchoolBookSanPin"/>
          <w:sz w:val="28"/>
          <w:szCs w:val="28"/>
          <w:lang w:val="ru-RU"/>
        </w:rPr>
        <w:t>Н.В. Гоголя) и особенностями исторической эпохи, авторского мировоззрения, проблематики произведений;</w:t>
      </w:r>
    </w:p>
    <w:p w:rsidR="00D57DD1" w:rsidRPr="00CA4934" w:rsidP="00614A64">
      <w:pPr>
        <w:pStyle w:val="ListBullet"/>
        <w:spacing w:line="276" w:lineRule="auto"/>
        <w:ind w:left="0" w:firstLine="709"/>
        <w:rPr>
          <w:sz w:val="28"/>
          <w:szCs w:val="28"/>
          <w:lang w:val="ru-RU"/>
        </w:rPr>
      </w:pPr>
      <w:r w:rsidRPr="00CA4934" w:rsidR="00806EE2">
        <w:rPr>
          <w:rFonts w:eastAsia="SchoolBookSanPin"/>
          <w:sz w:val="28"/>
          <w:szCs w:val="28"/>
          <w:lang w:val="ru-RU"/>
        </w:rPr>
        <w:t>овладение умением</w:t>
      </w:r>
      <w:r w:rsidRPr="00CA4934">
        <w:rPr>
          <w:rFonts w:eastAsia="SchoolBookSanPin"/>
          <w:sz w:val="28"/>
          <w:szCs w:val="28"/>
          <w:lang w:val="ru-RU"/>
        </w:rPr>
        <w:t xml:space="preserve"> сопоставлять произведения, их фрагменты (с учётом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приёмы, эпизоды текста;</w:t>
      </w:r>
    </w:p>
    <w:p w:rsidR="00D57DD1" w:rsidRPr="00CA4934" w:rsidP="00614A64">
      <w:pPr>
        <w:pStyle w:val="ListBullet"/>
        <w:spacing w:line="276" w:lineRule="auto"/>
        <w:ind w:left="0" w:firstLine="709"/>
        <w:rPr>
          <w:sz w:val="28"/>
          <w:szCs w:val="28"/>
          <w:lang w:val="ru-RU"/>
        </w:rPr>
      </w:pPr>
      <w:r w:rsidRPr="00CA4934" w:rsidR="00806EE2">
        <w:rPr>
          <w:rFonts w:eastAsia="SchoolBookSanPin"/>
          <w:sz w:val="28"/>
          <w:szCs w:val="28"/>
          <w:lang w:val="ru-RU"/>
        </w:rPr>
        <w:t xml:space="preserve">овладение умением </w:t>
      </w:r>
      <w:r w:rsidRPr="00CA4934">
        <w:rPr>
          <w:rFonts w:eastAsia="SchoolBookSanPin"/>
          <w:sz w:val="28"/>
          <w:szCs w:val="28"/>
          <w:lang w:val="ru-RU"/>
        </w:rPr>
        <w:t>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rsidR="00D57DD1" w:rsidRPr="00CA4934" w:rsidP="00614A64">
      <w:pPr>
        <w:spacing w:after="0"/>
        <w:ind w:firstLine="709"/>
        <w:jc w:val="both"/>
        <w:rPr>
          <w:rFonts w:ascii="Times New Roman" w:eastAsia="SchoolBookSanPin" w:hAnsi="Times New Roman"/>
          <w:sz w:val="28"/>
          <w:szCs w:val="28"/>
          <w:lang w:val="ru-RU"/>
        </w:rPr>
      </w:pPr>
      <w:r w:rsidRPr="00CA4934" w:rsidR="00DE0BB2">
        <w:rPr>
          <w:rFonts w:ascii="Times New Roman" w:eastAsia="SchoolBookSanPin" w:hAnsi="Times New Roman"/>
          <w:sz w:val="28"/>
          <w:szCs w:val="28"/>
          <w:lang w:val="ru-RU"/>
        </w:rPr>
        <w:t>4</w:t>
      </w:r>
      <w:r w:rsidRPr="00CA4934">
        <w:rPr>
          <w:rFonts w:ascii="Times New Roman" w:eastAsia="SchoolBookSanPin" w:hAnsi="Times New Roman"/>
          <w:sz w:val="28"/>
          <w:szCs w:val="28"/>
          <w:lang w:val="ru-RU"/>
        </w:rPr>
        <w:t>) совершенствование умения выразительно (с учётом индивидуальных особенностей обучающихся) читать, в том числе наизусть,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12 произведений и (или) фрагментов;</w:t>
      </w:r>
    </w:p>
    <w:p w:rsidR="00D57DD1" w:rsidRPr="00CA4934" w:rsidP="00614A64">
      <w:pPr>
        <w:spacing w:after="0"/>
        <w:ind w:firstLine="709"/>
        <w:jc w:val="both"/>
        <w:rPr>
          <w:rFonts w:ascii="Times New Roman" w:eastAsia="SchoolBookSanPin" w:hAnsi="Times New Roman"/>
          <w:sz w:val="28"/>
          <w:szCs w:val="28"/>
          <w:lang w:val="ru-RU"/>
        </w:rPr>
      </w:pPr>
      <w:r w:rsidRPr="00CA4934" w:rsidR="00DE0BB2">
        <w:rPr>
          <w:rFonts w:ascii="Times New Roman" w:eastAsia="SchoolBookSanPin" w:hAnsi="Times New Roman"/>
          <w:sz w:val="28"/>
          <w:szCs w:val="28"/>
          <w:lang w:val="ru-RU"/>
        </w:rPr>
        <w:t>5</w:t>
      </w:r>
      <w:r w:rsidRPr="00CA4934">
        <w:rPr>
          <w:rFonts w:ascii="Times New Roman" w:eastAsia="SchoolBookSanPin" w:hAnsi="Times New Roman"/>
          <w:sz w:val="28"/>
          <w:szCs w:val="28"/>
          <w:lang w:val="ru-RU"/>
        </w:rPr>
        <w:t>) овладение умением пересказывать прочитанное произведение, используя подробный, сжатый, выборочный, творческий пересказ, отвечать на вопросы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прочитанному произведению и формулировать вопросы к тексту;</w:t>
      </w:r>
    </w:p>
    <w:p w:rsidR="00D57DD1" w:rsidRPr="00CA4934" w:rsidP="00614A64">
      <w:pPr>
        <w:spacing w:after="0"/>
        <w:ind w:firstLine="709"/>
        <w:jc w:val="both"/>
        <w:rPr>
          <w:rFonts w:ascii="Times New Roman" w:eastAsia="SchoolBookSanPin" w:hAnsi="Times New Roman"/>
          <w:sz w:val="28"/>
          <w:szCs w:val="28"/>
          <w:lang w:val="ru-RU"/>
        </w:rPr>
      </w:pPr>
      <w:r w:rsidRPr="00CA4934" w:rsidR="00DE0BB2">
        <w:rPr>
          <w:rFonts w:ascii="Times New Roman" w:eastAsia="SchoolBookSanPin" w:hAnsi="Times New Roman"/>
          <w:sz w:val="28"/>
          <w:szCs w:val="28"/>
          <w:lang w:val="ru-RU"/>
        </w:rPr>
        <w:t>6</w:t>
      </w:r>
      <w:r w:rsidRPr="00CA4934">
        <w:rPr>
          <w:rFonts w:ascii="Times New Roman" w:eastAsia="SchoolBookSanPin" w:hAnsi="Times New Roman"/>
          <w:sz w:val="28"/>
          <w:szCs w:val="28"/>
          <w:lang w:val="ru-RU"/>
        </w:rPr>
        <w:t>) развитие умения участвовать в диалоге о прочитанном произведении,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дискуссии на литературные темы, соотносить собственную позицию с позицией автора и мнениями участников дискуссии</w:t>
      </w:r>
      <w:r w:rsidRPr="00CA4934" w:rsidR="00806EE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давать аргументированную оценку прочитанному;</w:t>
      </w:r>
    </w:p>
    <w:p w:rsidR="001F4F7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7) совершенствование умения создавать устные и письменные высказывания разных жанров, писать сочинение-рассуждение по заданной теме с использованием прочитанных произведений (не менее 250 слов), аннотаций, отзывов, рецензий; применять различные виды цитирования; </w:t>
      </w:r>
      <w:r w:rsidRPr="00CA4934" w:rsidR="00BB7E68">
        <w:rPr>
          <w:rFonts w:ascii="Times New Roman" w:eastAsia="SchoolBookSanPin" w:hAnsi="Times New Roman"/>
          <w:sz w:val="28"/>
          <w:szCs w:val="28"/>
          <w:lang w:val="ru-RU"/>
        </w:rPr>
        <w:t>проводить</w:t>
      </w:r>
      <w:r w:rsidRPr="00CA4934">
        <w:rPr>
          <w:rFonts w:ascii="Times New Roman" w:eastAsia="SchoolBookSanPin" w:hAnsi="Times New Roman"/>
          <w:sz w:val="28"/>
          <w:szCs w:val="28"/>
          <w:lang w:val="ru-RU"/>
        </w:rPr>
        <w:t xml:space="preserve"> ссылки на источник информации; редактировать собственные и чужие письменные тексты;</w:t>
      </w:r>
    </w:p>
    <w:p w:rsidR="00D57DD1" w:rsidRPr="00CA4934" w:rsidP="00614A64">
      <w:pPr>
        <w:spacing w:after="0"/>
        <w:ind w:firstLine="709"/>
        <w:jc w:val="both"/>
        <w:rPr>
          <w:rFonts w:ascii="Times New Roman" w:eastAsia="SchoolBookSanPin" w:hAnsi="Times New Roman"/>
          <w:sz w:val="28"/>
          <w:szCs w:val="28"/>
          <w:lang w:val="ru-RU"/>
        </w:rPr>
      </w:pPr>
      <w:r w:rsidRPr="00CA4934" w:rsidR="00DE0BB2">
        <w:rPr>
          <w:rFonts w:ascii="Times New Roman" w:eastAsia="SchoolBookSanPin" w:hAnsi="Times New Roman"/>
          <w:sz w:val="28"/>
          <w:szCs w:val="28"/>
          <w:lang w:val="ru-RU"/>
        </w:rPr>
        <w:t>8</w:t>
      </w:r>
      <w:r w:rsidRPr="00CA4934">
        <w:rPr>
          <w:rFonts w:ascii="Times New Roman" w:eastAsia="SchoolBookSanPin" w:hAnsi="Times New Roman"/>
          <w:sz w:val="28"/>
          <w:szCs w:val="28"/>
          <w:lang w:val="ru-RU"/>
        </w:rPr>
        <w:t>) овладение умениями самостоятельной интерпретации и оценки текстуально изученных художественных произведений древнерусской, классической русской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зарубежной литературы и современных авторов (в том числе с использованием методов смыслового чтения и эстетического анализа):</w:t>
      </w:r>
      <w:r w:rsidRPr="00CA4934" w:rsidR="00806EE2">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«Слово о полку Игореве»; стихотворения М.В. Ломоносова, Г.Р. Державина; комедия Д.И. Фонвизина «Недоросль»</w:t>
      </w:r>
      <w:r w:rsidRPr="00CA4934" w:rsidR="00AC115E">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повесть Н.М. Карамзина «Бедная Лиза»</w:t>
      </w:r>
      <w:r w:rsidRPr="00CA4934" w:rsidR="00AC115E">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басни И.А. Крылова; стихотворения и баллады В.А. Жуковского</w:t>
      </w:r>
      <w:r w:rsidRPr="00CA4934" w:rsidR="00AC115E">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комедия А.С. Грибоедова «Горе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от ума»</w:t>
      </w:r>
      <w:r w:rsidRPr="00CA4934" w:rsidR="00806EE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произведения А.С. Пушкина: стихотворения, поэма «Медный всадник», роман в стихах «Евгений Онегин», роман «Капитанская дочка», повесть</w:t>
      </w:r>
      <w:r w:rsidRPr="00CA4934" w:rsidR="0081234F">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«Станционный смотритель»</w:t>
      </w:r>
      <w:r w:rsidRPr="00CA4934" w:rsidR="00AC115E">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w:t>
      </w:r>
      <w:r w:rsidRPr="00CA4934" w:rsidR="00AC115E">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произведения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Н.В. Гоголя: комедия «Ревизор», повесть «Шинель», поэма «Мёртвые души»</w:t>
      </w:r>
      <w:r w:rsidRPr="00CA4934" w:rsidR="00AC115E">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стихотворения Ф.И. Тютчева, А.А. Фета, Н.А. Некрасова; </w:t>
      </w:r>
      <w:r w:rsidRPr="00CA4934" w:rsidR="00B718C1">
        <w:rPr>
          <w:rFonts w:ascii="Times New Roman" w:eastAsia="SchoolBookSanPin" w:hAnsi="Times New Roman"/>
          <w:sz w:val="28"/>
          <w:szCs w:val="28"/>
          <w:lang w:val="ru-RU"/>
        </w:rPr>
        <w:t xml:space="preserve">М.Е. Салтыкова-Щедрина </w:t>
      </w:r>
      <w:r w:rsidRPr="00CA4934">
        <w:rPr>
          <w:rFonts w:ascii="Times New Roman" w:eastAsia="SchoolBookSanPin" w:hAnsi="Times New Roman"/>
          <w:sz w:val="28"/>
          <w:szCs w:val="28"/>
          <w:lang w:val="ru-RU"/>
        </w:rPr>
        <w:t>«Повесть о том, как один мужик двух генералов прокормил»</w:t>
      </w:r>
      <w:r w:rsidRPr="00CA4934" w:rsidR="00AC115E">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 одному произведению (по выбору) писателей: Ф.М. Достоевский, И.С. Тургенев,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Л.Н. Толстой, Н.С. Лесков</w:t>
      </w:r>
      <w:r w:rsidRPr="00CA4934" w:rsidR="00D9261B">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рассказы А.П. Чехова</w:t>
      </w:r>
      <w:r w:rsidRPr="00CA4934" w:rsidR="00D9261B">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стихотворения И.А. Бунина,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А.А. Блока, В.В. Маяковского, С.А. Есенина,</w:t>
      </w:r>
      <w:r w:rsidRPr="00CA4934" w:rsidR="0081234F">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А.А. Ахматовой, М.И. Цветаевой,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О.Э. Мандельштама, Б.Л. Пастернака</w:t>
      </w:r>
      <w:r w:rsidRPr="00CA4934" w:rsidR="00806EE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рассказ</w:t>
      </w:r>
      <w:r w:rsidRPr="00CA4934" w:rsidR="00B718C1">
        <w:rPr>
          <w:rFonts w:ascii="Times New Roman" w:eastAsia="SchoolBookSanPin" w:hAnsi="Times New Roman"/>
          <w:sz w:val="28"/>
          <w:szCs w:val="28"/>
          <w:lang w:val="ru-RU"/>
        </w:rPr>
        <w:t>ы</w:t>
      </w:r>
      <w:r w:rsidRPr="00CA4934">
        <w:rPr>
          <w:rFonts w:ascii="Times New Roman" w:eastAsia="SchoolBookSanPin" w:hAnsi="Times New Roman"/>
          <w:sz w:val="28"/>
          <w:szCs w:val="28"/>
          <w:lang w:val="ru-RU"/>
        </w:rPr>
        <w:t xml:space="preserve"> </w:t>
      </w:r>
      <w:r w:rsidRPr="00CA4934" w:rsidR="00AC115E">
        <w:rPr>
          <w:rFonts w:ascii="Times New Roman" w:eastAsia="SchoolBookSanPin" w:hAnsi="Times New Roman"/>
          <w:sz w:val="28"/>
          <w:szCs w:val="28"/>
          <w:lang w:val="ru-RU"/>
        </w:rPr>
        <w:t xml:space="preserve">А.Н. Толстого «Русский характер», </w:t>
      </w:r>
      <w:r w:rsidRPr="00CA4934">
        <w:rPr>
          <w:rFonts w:ascii="Times New Roman" w:eastAsia="SchoolBookSanPin" w:hAnsi="Times New Roman"/>
          <w:sz w:val="28"/>
          <w:szCs w:val="28"/>
          <w:lang w:val="ru-RU"/>
        </w:rPr>
        <w:t>М.А. Шолохова «Судьба человека»</w:t>
      </w:r>
      <w:r w:rsidRPr="00CA4934" w:rsidR="00806EE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w:t>
      </w:r>
      <w:r w:rsidRPr="00CA4934" w:rsidR="00D9261B">
        <w:rPr>
          <w:rFonts w:ascii="Times New Roman" w:eastAsia="SchoolBookSanPin" w:hAnsi="Times New Roman"/>
          <w:sz w:val="28"/>
          <w:szCs w:val="28"/>
          <w:lang w:val="ru-RU"/>
        </w:rPr>
        <w:t xml:space="preserve">«Донские рассказы», </w:t>
      </w:r>
      <w:r w:rsidRPr="00CA4934">
        <w:rPr>
          <w:rFonts w:ascii="Times New Roman" w:eastAsia="SchoolBookSanPin" w:hAnsi="Times New Roman"/>
          <w:sz w:val="28"/>
          <w:szCs w:val="28"/>
          <w:lang w:val="ru-RU"/>
        </w:rPr>
        <w:t>поэма А.Т. Твардовского «Василий Тёркин» (избранные главы); рассказы В.М. Шукшина: «Чудик», «Стенька Разин»</w:t>
      </w:r>
      <w:r w:rsidRPr="00CA4934" w:rsidR="00D9261B">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рассказ А.И. Солженицына «Матрёнин двор», рассказ В.Г. Распутина «Уроки французского»</w:t>
      </w:r>
      <w:r w:rsidRPr="00CA4934" w:rsidR="00D9261B">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 одному произведению (по выбору)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А.П. Платонова, М.А. Булгакова</w:t>
      </w:r>
      <w:r w:rsidRPr="00CA4934" w:rsidR="00D9261B">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произведения литературы второй половины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rPr>
        <w:t>XX</w:t>
      </w:r>
      <w:r w:rsidRPr="00CA4934" w:rsidR="0081234F">
        <w:rPr>
          <w:rFonts w:ascii="Times New Roman" w:eastAsia="SchoolBookSanPin" w:hAnsi="Times New Roman"/>
          <w:sz w:val="28"/>
          <w:szCs w:val="28"/>
          <w:lang w:val="ru-RU"/>
        </w:rPr>
        <w:t>–</w:t>
      </w:r>
      <w:r w:rsidRPr="00CA4934">
        <w:rPr>
          <w:rFonts w:ascii="Times New Roman" w:eastAsia="SchoolBookSanPin" w:hAnsi="Times New Roman"/>
          <w:sz w:val="28"/>
          <w:szCs w:val="28"/>
        </w:rPr>
        <w:t>XXI</w:t>
      </w:r>
      <w:r w:rsidRPr="00CA4934">
        <w:rPr>
          <w:rFonts w:ascii="Times New Roman" w:eastAsia="SchoolBookSanPin" w:hAnsi="Times New Roman"/>
          <w:sz w:val="28"/>
          <w:szCs w:val="28"/>
          <w:lang w:val="ru-RU"/>
        </w:rPr>
        <w:t xml:space="preserve"> в.: не менее трёх прозаиков по выбору (в том числе Ф.А. Абрамов,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Ч.Т. Айтматов, В.П. Астафьев, В.И. Белов, Ф.А. Искандер, Ю.П. Казаков,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Е.И. Носов, А.Н. и Б.Н. Стругацкие, В.Ф. Тендряков)</w:t>
      </w:r>
      <w:r w:rsidRPr="00CA4934" w:rsidR="00D9261B">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не менее трёх поэтов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выбору (в том числе Р.Г. Гамзатов, О.Ф. Берггольц, И.А. Бродский,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А.А. Вознесенский, В.С. Высоцкий, Е.А. Евтушенко, Н.А. Заболоцкий,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Ю.П. Кузнецов, А.С. Кушнер, Б.Ш. Окуджава, Р.И. Рождественский, Н.М. Рубцов)</w:t>
      </w:r>
      <w:r w:rsidRPr="00CA4934" w:rsidR="00D9261B">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Гомера, М. Сервантеса, У. Шекспира;</w:t>
      </w:r>
    </w:p>
    <w:p w:rsidR="00D57DD1" w:rsidRPr="00CA4934" w:rsidP="00614A64">
      <w:pPr>
        <w:spacing w:after="0"/>
        <w:ind w:firstLine="709"/>
        <w:jc w:val="both"/>
        <w:rPr>
          <w:rFonts w:ascii="Times New Roman" w:eastAsia="SchoolBookSanPin" w:hAnsi="Times New Roman"/>
          <w:sz w:val="28"/>
          <w:szCs w:val="28"/>
          <w:lang w:val="ru-RU"/>
        </w:rPr>
      </w:pPr>
      <w:r w:rsidRPr="00CA4934" w:rsidR="00DE0BB2">
        <w:rPr>
          <w:rFonts w:ascii="Times New Roman" w:eastAsia="SchoolBookSanPin" w:hAnsi="Times New Roman"/>
          <w:sz w:val="28"/>
          <w:szCs w:val="28"/>
          <w:lang w:val="ru-RU"/>
        </w:rPr>
        <w:t>9</w:t>
      </w:r>
      <w:r w:rsidRPr="00CA4934">
        <w:rPr>
          <w:rFonts w:ascii="Times New Roman" w:eastAsia="SchoolBookSanPin" w:hAnsi="Times New Roman"/>
          <w:sz w:val="28"/>
          <w:szCs w:val="28"/>
          <w:lang w:val="ru-RU"/>
        </w:rPr>
        <w:t>)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rsidR="00D57DD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w:t>
      </w:r>
      <w:r w:rsidRPr="00CA4934" w:rsidR="00DE0BB2">
        <w:rPr>
          <w:rFonts w:ascii="Times New Roman" w:eastAsia="SchoolBookSanPin" w:hAnsi="Times New Roman"/>
          <w:sz w:val="28"/>
          <w:szCs w:val="28"/>
          <w:lang w:val="ru-RU"/>
        </w:rPr>
        <w:t>0</w:t>
      </w:r>
      <w:r w:rsidRPr="00CA4934">
        <w:rPr>
          <w:rFonts w:ascii="Times New Roman" w:eastAsia="SchoolBookSanPin" w:hAnsi="Times New Roman"/>
          <w:sz w:val="28"/>
          <w:szCs w:val="28"/>
          <w:lang w:val="ru-RU"/>
        </w:rPr>
        <w:t xml:space="preserve">) развитие умения планировать </w:t>
      </w:r>
      <w:r w:rsidRPr="00CA4934" w:rsidR="001F4F72">
        <w:rPr>
          <w:rFonts w:ascii="Times New Roman" w:eastAsia="SchoolBookSanPin" w:hAnsi="Times New Roman"/>
          <w:sz w:val="28"/>
          <w:szCs w:val="28"/>
          <w:lang w:val="ru-RU"/>
        </w:rPr>
        <w:t>собственное чтение</w:t>
      </w:r>
      <w:r w:rsidRPr="00CA4934">
        <w:rPr>
          <w:rFonts w:ascii="Times New Roman" w:eastAsia="SchoolBookSanPin" w:hAnsi="Times New Roman"/>
          <w:sz w:val="28"/>
          <w:szCs w:val="28"/>
          <w:lang w:val="ru-RU"/>
        </w:rPr>
        <w:t>, формировать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обогащать свой круг чтения, в том числе за счёт произведений современной литературы;</w:t>
      </w:r>
    </w:p>
    <w:p w:rsidR="00D57DD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w:t>
      </w:r>
      <w:r w:rsidRPr="00CA4934" w:rsidR="00DE0BB2">
        <w:rPr>
          <w:rFonts w:ascii="Times New Roman" w:eastAsia="SchoolBookSanPin" w:hAnsi="Times New Roman"/>
          <w:sz w:val="28"/>
          <w:szCs w:val="28"/>
          <w:lang w:val="ru-RU"/>
        </w:rPr>
        <w:t>1</w:t>
      </w:r>
      <w:r w:rsidRPr="00CA4934">
        <w:rPr>
          <w:rFonts w:ascii="Times New Roman" w:eastAsia="SchoolBookSanPin" w:hAnsi="Times New Roman"/>
          <w:sz w:val="28"/>
          <w:szCs w:val="28"/>
          <w:lang w:val="ru-RU"/>
        </w:rPr>
        <w:t>)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rsidR="00D57DD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w:t>
      </w:r>
      <w:r w:rsidRPr="00CA4934" w:rsidR="00DE0BB2">
        <w:rPr>
          <w:rFonts w:ascii="Times New Roman" w:eastAsia="SchoolBookSanPin" w:hAnsi="Times New Roman"/>
          <w:sz w:val="28"/>
          <w:szCs w:val="28"/>
          <w:lang w:val="ru-RU"/>
        </w:rPr>
        <w:t>2</w:t>
      </w:r>
      <w:r w:rsidRPr="00CA4934">
        <w:rPr>
          <w:rFonts w:ascii="Times New Roman" w:eastAsia="SchoolBookSanPin" w:hAnsi="Times New Roman"/>
          <w:sz w:val="28"/>
          <w:szCs w:val="28"/>
          <w:lang w:val="ru-RU"/>
        </w:rPr>
        <w:t>)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включённых в федеральный перечень, для выполнения учебной задачи; применять информационно-коммуникационные технологии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(далее – ИКТ), соблюдать правила информационной безопасности.</w:t>
      </w:r>
    </w:p>
    <w:p w:rsidR="00C112FF"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135A26">
        <w:rPr>
          <w:rFonts w:ascii="Times New Roman" w:eastAsia="SchoolBookSanPin" w:hAnsi="Times New Roman"/>
          <w:sz w:val="28"/>
          <w:szCs w:val="28"/>
          <w:lang w:val="ru-RU"/>
        </w:rPr>
        <w:t>5</w:t>
      </w:r>
      <w:r w:rsidRPr="00CA4934">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 xml:space="preserve">Предметные результаты изучения </w:t>
      </w:r>
      <w:r w:rsidRPr="00CA4934" w:rsidR="00F30568">
        <w:rPr>
          <w:rFonts w:ascii="Times New Roman" w:eastAsia="OfficinaSansBoldITC" w:hAnsi="Times New Roman"/>
          <w:sz w:val="28"/>
          <w:szCs w:val="28"/>
          <w:lang w:val="ru-RU"/>
        </w:rPr>
        <w:t>литературы</w:t>
      </w:r>
      <w:r w:rsidRPr="00CA4934">
        <w:rPr>
          <w:rFonts w:ascii="Times New Roman" w:eastAsia="OfficinaSansBoldITC" w:hAnsi="Times New Roman"/>
          <w:sz w:val="28"/>
          <w:szCs w:val="28"/>
          <w:lang w:val="ru-RU"/>
        </w:rPr>
        <w:t>. К</w:t>
      </w:r>
      <w:r w:rsidRPr="00CA4934">
        <w:rPr>
          <w:rFonts w:ascii="Times New Roman" w:eastAsia="SchoolBookSanPin" w:hAnsi="Times New Roman"/>
          <w:sz w:val="28"/>
          <w:szCs w:val="28"/>
          <w:lang w:val="ru-RU"/>
        </w:rPr>
        <w:t xml:space="preserve"> концу обучения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w:t>
      </w:r>
      <w:r w:rsidRPr="00CA4934" w:rsidR="00F30568">
        <w:rPr>
          <w:rFonts w:ascii="Times New Roman" w:eastAsia="SchoolBookSanPin" w:hAnsi="Times New Roman"/>
          <w:bCs/>
          <w:sz w:val="28"/>
          <w:szCs w:val="28"/>
          <w:lang w:val="ru-RU"/>
        </w:rPr>
        <w:t>5</w:t>
      </w:r>
      <w:r w:rsidRPr="00CA4934">
        <w:rPr>
          <w:rFonts w:ascii="Times New Roman" w:eastAsia="SchoolBookSanPin" w:hAnsi="Times New Roman"/>
          <w:bCs/>
          <w:sz w:val="28"/>
          <w:szCs w:val="28"/>
          <w:lang w:val="ru-RU"/>
        </w:rPr>
        <w:t xml:space="preserve"> классе </w:t>
      </w:r>
      <w:r w:rsidRPr="00CA4934">
        <w:rPr>
          <w:rFonts w:ascii="Times New Roman" w:eastAsia="SchoolBookSanPin" w:hAnsi="Times New Roman"/>
          <w:sz w:val="28"/>
          <w:szCs w:val="28"/>
          <w:lang w:val="ru-RU"/>
        </w:rPr>
        <w:t>обучающийся научится:</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начальны</w:t>
      </w:r>
      <w:r w:rsidRPr="00CA4934" w:rsidR="00F30568">
        <w:rPr>
          <w:rFonts w:ascii="Times New Roman" w:eastAsia="SchoolBookSanPin" w:hAnsi="Times New Roman"/>
          <w:sz w:val="28"/>
          <w:szCs w:val="28"/>
          <w:lang w:val="ru-RU"/>
        </w:rPr>
        <w:t>м</w:t>
      </w:r>
      <w:r w:rsidRPr="00CA4934">
        <w:rPr>
          <w:rFonts w:ascii="Times New Roman" w:eastAsia="SchoolBookSanPin" w:hAnsi="Times New Roman"/>
          <w:sz w:val="28"/>
          <w:szCs w:val="28"/>
          <w:lang w:val="ru-RU"/>
        </w:rPr>
        <w:t xml:space="preserve"> представления</w:t>
      </w:r>
      <w:r w:rsidRPr="00CA4934" w:rsidR="00F30568">
        <w:rPr>
          <w:rFonts w:ascii="Times New Roman" w:eastAsia="SchoolBookSanPin" w:hAnsi="Times New Roman"/>
          <w:sz w:val="28"/>
          <w:szCs w:val="28"/>
          <w:lang w:val="ru-RU"/>
        </w:rPr>
        <w:t>м</w:t>
      </w:r>
      <w:r w:rsidRPr="00CA4934">
        <w:rPr>
          <w:rFonts w:ascii="Times New Roman" w:eastAsia="SchoolBookSanPin" w:hAnsi="Times New Roman"/>
          <w:sz w:val="28"/>
          <w:szCs w:val="28"/>
          <w:lang w:val="ru-RU"/>
        </w:rPr>
        <w:t xml:space="preserve"> об общечеловеческой ценности литературы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её роли в воспитании любви к Родине и дружбы между народами Российской Федерации;</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2) </w:t>
      </w:r>
      <w:r w:rsidRPr="00CA4934">
        <w:rPr>
          <w:rFonts w:ascii="Times New Roman" w:eastAsia="SchoolBookSanPin" w:hAnsi="Times New Roman"/>
          <w:sz w:val="28"/>
          <w:szCs w:val="28"/>
          <w:lang w:val="ru-RU"/>
        </w:rPr>
        <w:t>понимать, что литература — это вид искусства и что художественный текст отличается от текста научного, делового, публицистического;</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3) </w:t>
      </w:r>
      <w:r w:rsidRPr="00CA4934">
        <w:rPr>
          <w:rFonts w:ascii="Times New Roman" w:eastAsia="SchoolBookSanPin" w:hAnsi="Times New Roman"/>
          <w:sz w:val="28"/>
          <w:szCs w:val="28"/>
          <w:lang w:val="ru-RU"/>
        </w:rPr>
        <w:t>владеть элементарными умениями воспринимать, анализировать, интерпретировать и оценивать прочитанные произведения:</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определять тему и главную мысль произведения, иметь начальные представления о родах и жанрах литературы</w:t>
      </w:r>
      <w:r w:rsidRPr="00CA4934" w:rsidR="00D9261B">
        <w:rPr>
          <w:rFonts w:eastAsia="SchoolBookSanPin"/>
          <w:sz w:val="28"/>
          <w:szCs w:val="28"/>
          <w:lang w:val="ru-RU"/>
        </w:rPr>
        <w:t>;</w:t>
      </w:r>
      <w:r w:rsidRPr="00CA4934" w:rsidR="00A50223">
        <w:rPr>
          <w:rFonts w:eastAsia="SchoolBookSanPin"/>
          <w:sz w:val="28"/>
          <w:szCs w:val="28"/>
          <w:lang w:val="ru-RU"/>
        </w:rPr>
        <w:t xml:space="preserve"> </w:t>
      </w:r>
      <w:r w:rsidRPr="00CA4934">
        <w:rPr>
          <w:rFonts w:eastAsia="SchoolBookSanPin"/>
          <w:sz w:val="28"/>
          <w:szCs w:val="28"/>
          <w:lang w:val="ru-RU"/>
        </w:rPr>
        <w:t>характеризовать героев-персонажей, давать их сравнительные характеристики</w:t>
      </w:r>
      <w:r w:rsidRPr="00CA4934" w:rsidR="00D9261B">
        <w:rPr>
          <w:rFonts w:eastAsia="SchoolBookSanPin"/>
          <w:sz w:val="28"/>
          <w:szCs w:val="28"/>
          <w:lang w:val="ru-RU"/>
        </w:rPr>
        <w:t>;</w:t>
      </w:r>
      <w:r w:rsidRPr="00CA4934">
        <w:rPr>
          <w:rFonts w:eastAsia="SchoolBookSanPin"/>
          <w:sz w:val="28"/>
          <w:szCs w:val="28"/>
          <w:lang w:val="ru-RU"/>
        </w:rPr>
        <w:t xml:space="preserve"> выявлять элементарные особенности языка художественного произведения, поэтической и прозаической речи;</w:t>
      </w:r>
    </w:p>
    <w:p w:rsidR="00D67B9C" w:rsidRPr="00CA4934" w:rsidP="00614A64">
      <w:pPr>
        <w:pStyle w:val="ListBullet"/>
        <w:spacing w:line="276" w:lineRule="auto"/>
        <w:ind w:left="0" w:firstLine="709"/>
        <w:rPr>
          <w:rFonts w:eastAsia="SchoolBookSanPin"/>
          <w:sz w:val="28"/>
          <w:szCs w:val="28"/>
          <w:lang w:val="ru-RU"/>
        </w:rPr>
      </w:pPr>
      <w:r w:rsidRPr="00CA4934">
        <w:rPr>
          <w:rFonts w:eastAsia="SchoolBookSanPin"/>
          <w:sz w:val="28"/>
          <w:szCs w:val="28"/>
          <w:lang w:val="ru-RU"/>
        </w:rPr>
        <w:t>понимать смысловое наполнение теоретико-литературных понятий</w:t>
      </w:r>
      <w:r w:rsidRPr="00CA4934" w:rsidR="00CA4934">
        <w:rPr>
          <w:rFonts w:eastAsia="SchoolBookSanPin"/>
          <w:sz w:val="28"/>
          <w:szCs w:val="28"/>
          <w:lang w:val="ru-RU"/>
        </w:rPr>
        <w:t xml:space="preserve"> </w:t>
      </w:r>
      <w:r w:rsidRPr="00CA4934">
        <w:rPr>
          <w:rFonts w:eastAsia="SchoolBookSanPin"/>
          <w:sz w:val="28"/>
          <w:szCs w:val="28"/>
          <w:lang w:val="ru-RU"/>
        </w:rPr>
        <w:t>и учиться использовать в процессе анализа и интерпретации произведений</w:t>
      </w:r>
      <w:r w:rsidRPr="00CA4934" w:rsidR="00C932FF">
        <w:rPr>
          <w:rFonts w:eastAsia="SchoolBookSanPin"/>
          <w:sz w:val="28"/>
          <w:szCs w:val="28"/>
          <w:lang w:val="ru-RU"/>
        </w:rPr>
        <w:t xml:space="preserve"> таких теоретико-литературных понятий, как</w:t>
      </w:r>
      <w:r w:rsidRPr="00CA4934">
        <w:rPr>
          <w:rFonts w:eastAsia="SchoolBookSanPin"/>
          <w:sz w:val="28"/>
          <w:szCs w:val="28"/>
          <w:lang w:val="ru-RU"/>
        </w:rPr>
        <w:t xml:space="preserve"> художественная литература и устное народное творчество</w:t>
      </w:r>
      <w:r w:rsidRPr="00CA4934" w:rsidR="00D9261B">
        <w:rPr>
          <w:rFonts w:eastAsia="SchoolBookSanPin"/>
          <w:sz w:val="28"/>
          <w:szCs w:val="28"/>
          <w:lang w:val="ru-RU"/>
        </w:rPr>
        <w:t>;</w:t>
      </w:r>
      <w:r w:rsidRPr="00CA4934">
        <w:rPr>
          <w:rFonts w:eastAsia="SchoolBookSanPin"/>
          <w:sz w:val="28"/>
          <w:szCs w:val="28"/>
          <w:lang w:val="ru-RU"/>
        </w:rPr>
        <w:t xml:space="preserve"> проза и поэзия</w:t>
      </w:r>
      <w:r w:rsidRPr="00CA4934" w:rsidR="00D9261B">
        <w:rPr>
          <w:rFonts w:eastAsia="SchoolBookSanPin"/>
          <w:sz w:val="28"/>
          <w:szCs w:val="28"/>
          <w:lang w:val="ru-RU"/>
        </w:rPr>
        <w:t>;</w:t>
      </w:r>
      <w:r w:rsidRPr="00CA4934">
        <w:rPr>
          <w:rFonts w:eastAsia="SchoolBookSanPin"/>
          <w:sz w:val="28"/>
          <w:szCs w:val="28"/>
          <w:lang w:val="ru-RU"/>
        </w:rPr>
        <w:t xml:space="preserve"> художественный образ</w:t>
      </w:r>
      <w:r w:rsidRPr="00CA4934" w:rsidR="00D9261B">
        <w:rPr>
          <w:rFonts w:eastAsia="SchoolBookSanPin"/>
          <w:sz w:val="28"/>
          <w:szCs w:val="28"/>
          <w:lang w:val="ru-RU"/>
        </w:rPr>
        <w:t>;</w:t>
      </w:r>
      <w:r w:rsidRPr="00CA4934">
        <w:rPr>
          <w:rFonts w:eastAsia="SchoolBookSanPin"/>
          <w:sz w:val="28"/>
          <w:szCs w:val="28"/>
          <w:lang w:val="ru-RU"/>
        </w:rPr>
        <w:t xml:space="preserve"> литературные жанры (народная сказка, литературная сказка, рассказ, повесть, стихотворение, басня)</w:t>
      </w:r>
      <w:r w:rsidRPr="00CA4934" w:rsidR="00D9261B">
        <w:rPr>
          <w:rFonts w:eastAsia="SchoolBookSanPin"/>
          <w:sz w:val="28"/>
          <w:szCs w:val="28"/>
          <w:lang w:val="ru-RU"/>
        </w:rPr>
        <w:t>;</w:t>
      </w:r>
      <w:r w:rsidRPr="00CA4934">
        <w:rPr>
          <w:rFonts w:eastAsia="SchoolBookSanPin"/>
          <w:sz w:val="28"/>
          <w:szCs w:val="28"/>
          <w:lang w:val="ru-RU"/>
        </w:rPr>
        <w:t xml:space="preserve"> тема, идея, проблематика</w:t>
      </w:r>
      <w:r w:rsidRPr="00CA4934" w:rsidR="00D9261B">
        <w:rPr>
          <w:rFonts w:eastAsia="SchoolBookSanPin"/>
          <w:sz w:val="28"/>
          <w:szCs w:val="28"/>
          <w:lang w:val="ru-RU"/>
        </w:rPr>
        <w:t>;</w:t>
      </w:r>
      <w:r w:rsidRPr="00CA4934">
        <w:rPr>
          <w:rFonts w:eastAsia="SchoolBookSanPin"/>
          <w:sz w:val="28"/>
          <w:szCs w:val="28"/>
          <w:lang w:val="ru-RU"/>
        </w:rPr>
        <w:t xml:space="preserve"> сюжет, композиция</w:t>
      </w:r>
      <w:r w:rsidRPr="00CA4934" w:rsidR="00D9261B">
        <w:rPr>
          <w:rFonts w:eastAsia="SchoolBookSanPin"/>
          <w:sz w:val="28"/>
          <w:szCs w:val="28"/>
          <w:lang w:val="ru-RU"/>
        </w:rPr>
        <w:t>;</w:t>
      </w:r>
      <w:r w:rsidRPr="00CA4934">
        <w:rPr>
          <w:rFonts w:eastAsia="SchoolBookSanPin"/>
          <w:sz w:val="28"/>
          <w:szCs w:val="28"/>
          <w:lang w:val="ru-RU"/>
        </w:rPr>
        <w:t xml:space="preserve"> литературный герой (персонаж), речевая характеристика персонажей</w:t>
      </w:r>
      <w:r w:rsidRPr="00CA4934" w:rsidR="00270680">
        <w:rPr>
          <w:rFonts w:eastAsia="SchoolBookSanPin"/>
          <w:sz w:val="28"/>
          <w:szCs w:val="28"/>
          <w:lang w:val="ru-RU"/>
        </w:rPr>
        <w:t>;</w:t>
      </w:r>
      <w:r w:rsidRPr="00CA4934">
        <w:rPr>
          <w:rFonts w:eastAsia="SchoolBookSanPin"/>
          <w:sz w:val="28"/>
          <w:szCs w:val="28"/>
          <w:lang w:val="ru-RU"/>
        </w:rPr>
        <w:t xml:space="preserve"> портрет, пейзаж, художественная деталь</w:t>
      </w:r>
      <w:r w:rsidRPr="00CA4934" w:rsidR="00270680">
        <w:rPr>
          <w:rFonts w:eastAsia="SchoolBookSanPin"/>
          <w:sz w:val="28"/>
          <w:szCs w:val="28"/>
          <w:lang w:val="ru-RU"/>
        </w:rPr>
        <w:t xml:space="preserve">; </w:t>
      </w:r>
      <w:r w:rsidRPr="00CA4934">
        <w:rPr>
          <w:rFonts w:eastAsia="SchoolBookSanPin"/>
          <w:sz w:val="28"/>
          <w:szCs w:val="28"/>
          <w:lang w:val="ru-RU"/>
        </w:rPr>
        <w:t>эпитет, сравнение, метафора, олицетворение</w:t>
      </w:r>
      <w:r w:rsidRPr="00CA4934" w:rsidR="00270680">
        <w:rPr>
          <w:rFonts w:eastAsia="SchoolBookSanPin"/>
          <w:sz w:val="28"/>
          <w:szCs w:val="28"/>
          <w:lang w:val="ru-RU"/>
        </w:rPr>
        <w:t>;</w:t>
      </w:r>
      <w:r w:rsidRPr="00CA4934">
        <w:rPr>
          <w:rFonts w:eastAsia="SchoolBookSanPin"/>
          <w:sz w:val="28"/>
          <w:szCs w:val="28"/>
          <w:lang w:val="ru-RU"/>
        </w:rPr>
        <w:t xml:space="preserve"> аллегория; ритм, рифма;</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сопоставлять темы и сюжеты произведений, образы персонажей;</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(с учётом возраста, литературного развития обучающихся);</w:t>
      </w:r>
    </w:p>
    <w:p w:rsidR="00D67B9C" w:rsidRPr="00CA4934" w:rsidP="00614A64">
      <w:pPr>
        <w:spacing w:after="0"/>
        <w:ind w:firstLine="709"/>
        <w:jc w:val="both"/>
        <w:rPr>
          <w:rFonts w:ascii="Times New Roman" w:eastAsia="SchoolBookSanPin" w:hAnsi="Times New Roman"/>
          <w:sz w:val="28"/>
          <w:szCs w:val="28"/>
          <w:lang w:val="ru-RU"/>
        </w:rPr>
      </w:pPr>
      <w:r w:rsidRPr="00CA4934" w:rsidR="00D9261B">
        <w:rPr>
          <w:rFonts w:ascii="Times New Roman" w:eastAsia="SchoolBookSanPin" w:hAnsi="Times New Roman"/>
          <w:sz w:val="28"/>
          <w:szCs w:val="28"/>
          <w:lang w:val="ru-RU"/>
        </w:rPr>
        <w:t>4</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выразительно читать, в том числе наизусть (не менее 5 поэтических произведений, не выученных ранее), передавая личное отношение к произведению (с учётом литературного развития и индивидуальных особенностей обучающихся);</w:t>
      </w:r>
    </w:p>
    <w:p w:rsidR="00D67B9C" w:rsidRPr="00CA4934" w:rsidP="00614A64">
      <w:pPr>
        <w:spacing w:after="0"/>
        <w:ind w:firstLine="709"/>
        <w:jc w:val="both"/>
        <w:rPr>
          <w:rFonts w:ascii="Times New Roman" w:eastAsia="SchoolBookSanPin" w:hAnsi="Times New Roman"/>
          <w:sz w:val="28"/>
          <w:szCs w:val="28"/>
          <w:lang w:val="ru-RU"/>
        </w:rPr>
      </w:pPr>
      <w:r w:rsidRPr="00CA4934" w:rsidR="00D9261B">
        <w:rPr>
          <w:rFonts w:ascii="Times New Roman" w:eastAsia="SchoolBookSanPin" w:hAnsi="Times New Roman"/>
          <w:sz w:val="28"/>
          <w:szCs w:val="28"/>
          <w:lang w:val="ru-RU"/>
        </w:rPr>
        <w:t>5</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пересказывать прочитанное произведение, используя подробный, сжатый, выборочный пересказ, отвечать на вопросы по прочитанному произведению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 помощью учителя формулировать вопросы к тексту;</w:t>
      </w:r>
    </w:p>
    <w:p w:rsidR="00D67B9C" w:rsidRPr="00CA4934" w:rsidP="00614A64">
      <w:pPr>
        <w:spacing w:after="0"/>
        <w:ind w:firstLine="709"/>
        <w:jc w:val="both"/>
        <w:rPr>
          <w:rFonts w:ascii="Times New Roman" w:eastAsia="SchoolBookSanPin" w:hAnsi="Times New Roman"/>
          <w:sz w:val="28"/>
          <w:szCs w:val="28"/>
          <w:lang w:val="ru-RU"/>
        </w:rPr>
      </w:pPr>
      <w:r w:rsidRPr="00CA4934" w:rsidR="00D9261B">
        <w:rPr>
          <w:rFonts w:ascii="Times New Roman" w:eastAsia="SchoolBookSanPin" w:hAnsi="Times New Roman"/>
          <w:sz w:val="28"/>
          <w:szCs w:val="28"/>
          <w:lang w:val="ru-RU"/>
        </w:rPr>
        <w:t>6</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участвовать в беседе и диалоге о прочитанном произведении, подбирать аргументы для оценки прочитанного (с учётом литературного развития обучающихся);</w:t>
      </w:r>
    </w:p>
    <w:p w:rsidR="00D67B9C" w:rsidRPr="00CA4934" w:rsidP="00614A64">
      <w:pPr>
        <w:spacing w:after="0"/>
        <w:ind w:firstLine="709"/>
        <w:jc w:val="both"/>
        <w:rPr>
          <w:rFonts w:ascii="Times New Roman" w:eastAsia="SchoolBookSanPin" w:hAnsi="Times New Roman"/>
          <w:sz w:val="28"/>
          <w:szCs w:val="28"/>
          <w:lang w:val="ru-RU"/>
        </w:rPr>
      </w:pPr>
      <w:r w:rsidRPr="00CA4934" w:rsidR="00D9261B">
        <w:rPr>
          <w:rFonts w:ascii="Times New Roman" w:eastAsia="SchoolBookSanPin" w:hAnsi="Times New Roman"/>
          <w:sz w:val="28"/>
          <w:szCs w:val="28"/>
          <w:lang w:val="ru-RU"/>
        </w:rPr>
        <w:t>7</w:t>
      </w:r>
      <w:r w:rsidRPr="00CA4934" w:rsidR="0006576F">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создавать устные и письменные высказывания разных жанров </w:t>
      </w:r>
      <w:r w:rsidRPr="00CA4934" w:rsidR="00EC03D2">
        <w:rPr>
          <w:rFonts w:ascii="Times New Roman" w:eastAsia="SchoolBookSanPin" w:hAnsi="Times New Roman"/>
          <w:sz w:val="28"/>
          <w:szCs w:val="28"/>
          <w:lang w:val="ru-RU"/>
        </w:rPr>
        <w:t>объём</w:t>
      </w:r>
      <w:r w:rsidRPr="00CA4934">
        <w:rPr>
          <w:rFonts w:ascii="Times New Roman" w:eastAsia="SchoolBookSanPin" w:hAnsi="Times New Roman"/>
          <w:sz w:val="28"/>
          <w:szCs w:val="28"/>
          <w:lang w:val="ru-RU"/>
        </w:rPr>
        <w:t>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70 слов (с учётом литературного развития обучающихся);</w:t>
      </w:r>
    </w:p>
    <w:p w:rsidR="00D67B9C" w:rsidRPr="00CA4934" w:rsidP="00614A64">
      <w:pPr>
        <w:spacing w:after="0"/>
        <w:ind w:firstLine="709"/>
        <w:jc w:val="both"/>
        <w:rPr>
          <w:rFonts w:ascii="Times New Roman" w:eastAsia="SchoolBookSanPin" w:hAnsi="Times New Roman"/>
          <w:sz w:val="28"/>
          <w:szCs w:val="28"/>
          <w:lang w:val="ru-RU"/>
        </w:rPr>
      </w:pPr>
      <w:r w:rsidRPr="00CA4934" w:rsidR="00D9261B">
        <w:rPr>
          <w:rFonts w:ascii="Times New Roman" w:eastAsia="SchoolBookSanPin" w:hAnsi="Times New Roman"/>
          <w:sz w:val="28"/>
          <w:szCs w:val="28"/>
          <w:lang w:val="ru-RU"/>
        </w:rPr>
        <w:t>8</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владеть начальными умениями интерпретации и оценки текстуально изученных произведений фольклора и литературы;</w:t>
      </w:r>
    </w:p>
    <w:p w:rsidR="00D67B9C" w:rsidRPr="00CA4934" w:rsidP="00614A64">
      <w:pPr>
        <w:spacing w:after="0"/>
        <w:ind w:firstLine="709"/>
        <w:jc w:val="both"/>
        <w:rPr>
          <w:rFonts w:ascii="Times New Roman" w:eastAsia="SchoolBookSanPin" w:hAnsi="Times New Roman"/>
          <w:sz w:val="28"/>
          <w:szCs w:val="28"/>
          <w:lang w:val="ru-RU"/>
        </w:rPr>
      </w:pPr>
      <w:r w:rsidRPr="00CA4934" w:rsidR="00D9261B">
        <w:rPr>
          <w:rFonts w:ascii="Times New Roman" w:eastAsia="SchoolBookSanPin" w:hAnsi="Times New Roman"/>
          <w:sz w:val="28"/>
          <w:szCs w:val="28"/>
          <w:lang w:val="ru-RU"/>
        </w:rPr>
        <w:t>9</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D9261B">
        <w:rPr>
          <w:rFonts w:ascii="Times New Roman" w:eastAsia="SchoolBookSanPin" w:hAnsi="Times New Roman"/>
          <w:sz w:val="28"/>
          <w:szCs w:val="28"/>
          <w:lang w:val="ru-RU"/>
        </w:rPr>
        <w:t>0</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планироват</w:t>
      </w:r>
      <w:r w:rsidRPr="00CA4934" w:rsidR="00BF5AFC">
        <w:rPr>
          <w:rFonts w:ascii="Times New Roman" w:eastAsia="SchoolBookSanPin" w:hAnsi="Times New Roman"/>
          <w:sz w:val="28"/>
          <w:szCs w:val="28"/>
          <w:lang w:val="ru-RU"/>
        </w:rPr>
        <w:t>ь с помощью учителя собственное</w:t>
      </w:r>
      <w:r w:rsidRPr="00CA4934">
        <w:rPr>
          <w:rFonts w:ascii="Times New Roman" w:eastAsia="SchoolBookSanPin" w:hAnsi="Times New Roman"/>
          <w:sz w:val="28"/>
          <w:szCs w:val="28"/>
          <w:lang w:val="ru-RU"/>
        </w:rPr>
        <w:t xml:space="preserve"> чтение, расширять свой круг чтения, в том числе за счёт произведений современной литературы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детей и подростков;</w:t>
      </w:r>
    </w:p>
    <w:p w:rsidR="004B1829"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D9261B">
        <w:rPr>
          <w:rFonts w:ascii="Times New Roman" w:eastAsia="SchoolBookSanPin" w:hAnsi="Times New Roman"/>
          <w:sz w:val="28"/>
          <w:szCs w:val="28"/>
          <w:lang w:val="ru-RU"/>
        </w:rPr>
        <w:t>1</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участвовать в создании элементарных учебных проектов под руководством учителя и учиться публично представлять их результаты (с учётом литературного развития обучающихся);</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D9261B">
        <w:rPr>
          <w:rFonts w:ascii="Times New Roman" w:eastAsia="SchoolBookSanPin" w:hAnsi="Times New Roman"/>
          <w:sz w:val="28"/>
          <w:szCs w:val="28"/>
          <w:lang w:val="ru-RU"/>
        </w:rPr>
        <w:t>2</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владеть начальными умениями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w:t>
      </w:r>
    </w:p>
    <w:p w:rsidR="00F9446D"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135A26">
        <w:rPr>
          <w:rFonts w:ascii="Times New Roman" w:eastAsia="SchoolBookSanPin" w:hAnsi="Times New Roman"/>
          <w:sz w:val="28"/>
          <w:szCs w:val="28"/>
          <w:lang w:val="ru-RU"/>
        </w:rPr>
        <w:t>6</w:t>
      </w:r>
      <w:r w:rsidRPr="00CA4934">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Предметные результаты изучения литературы. К</w:t>
      </w:r>
      <w:r w:rsidRPr="00CA4934">
        <w:rPr>
          <w:rFonts w:ascii="Times New Roman" w:eastAsia="SchoolBookSanPin" w:hAnsi="Times New Roman"/>
          <w:sz w:val="28"/>
          <w:szCs w:val="28"/>
          <w:lang w:val="ru-RU"/>
        </w:rPr>
        <w:t xml:space="preserve"> концу обучения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bCs/>
          <w:sz w:val="28"/>
          <w:szCs w:val="28"/>
          <w:lang w:val="ru-RU"/>
        </w:rPr>
        <w:t xml:space="preserve">6 классе </w:t>
      </w:r>
      <w:r w:rsidRPr="00CA4934">
        <w:rPr>
          <w:rFonts w:ascii="Times New Roman" w:eastAsia="SchoolBookSanPin" w:hAnsi="Times New Roman"/>
          <w:sz w:val="28"/>
          <w:szCs w:val="28"/>
          <w:lang w:val="ru-RU"/>
        </w:rPr>
        <w:t>обучающийся научится:</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 </w:t>
      </w:r>
      <w:r w:rsidRPr="00CA4934" w:rsidR="00B9299B">
        <w:rPr>
          <w:rFonts w:ascii="Times New Roman" w:eastAsia="SchoolBookSanPin" w:hAnsi="Times New Roman"/>
          <w:sz w:val="28"/>
          <w:szCs w:val="28"/>
          <w:lang w:val="ru-RU"/>
        </w:rPr>
        <w:t>п</w:t>
      </w:r>
      <w:r w:rsidRPr="00CA4934">
        <w:rPr>
          <w:rFonts w:ascii="Times New Roman" w:eastAsia="SchoolBookSanPin" w:hAnsi="Times New Roman"/>
          <w:sz w:val="28"/>
          <w:szCs w:val="28"/>
          <w:lang w:val="ru-RU"/>
        </w:rPr>
        <w:t>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 xml:space="preserve">2) </w:t>
      </w:r>
      <w:r w:rsidRPr="00CA4934">
        <w:rPr>
          <w:rFonts w:ascii="Times New Roman" w:eastAsia="SchoolBookSanPin" w:hAnsi="Times New Roman"/>
          <w:sz w:val="28"/>
          <w:szCs w:val="28"/>
          <w:lang w:val="ru-RU"/>
        </w:rPr>
        <w:t>понимать особенности литературы как вида словесного искусства, отличать художественный текст от текста научного, делового, публицистического;</w:t>
      </w:r>
    </w:p>
    <w:p w:rsidR="00D67B9C" w:rsidRPr="00CA4934" w:rsidP="00614A64">
      <w:pPr>
        <w:spacing w:after="0"/>
        <w:ind w:firstLine="709"/>
        <w:jc w:val="both"/>
        <w:rPr>
          <w:sz w:val="28"/>
          <w:szCs w:val="28"/>
          <w:lang w:val="ru-RU"/>
        </w:rPr>
      </w:pPr>
      <w:r w:rsidRPr="00CA4934" w:rsidR="0006576F">
        <w:rPr>
          <w:rFonts w:ascii="Times New Roman" w:eastAsia="SchoolBookSanPin" w:hAnsi="Times New Roman"/>
          <w:sz w:val="28"/>
          <w:szCs w:val="28"/>
          <w:lang w:val="ru-RU"/>
        </w:rPr>
        <w:t>3) </w:t>
      </w:r>
      <w:r w:rsidRPr="00CA4934">
        <w:rPr>
          <w:rFonts w:ascii="Times New Roman" w:eastAsia="SchoolBookSanPin" w:hAnsi="Times New Roman"/>
          <w:sz w:val="28"/>
          <w:szCs w:val="28"/>
          <w:lang w:val="ru-RU"/>
        </w:rPr>
        <w:t>осуществлять элементарный смысловой и эстетический анализ произведений фольклора и художественной литературы</w:t>
      </w:r>
      <w:r w:rsidRPr="00CA4934" w:rsidR="0027068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воспринимать, анализировать, интерпретировать и оценивать прочитанное (с учётом лите</w:t>
      </w:r>
      <w:r w:rsidRPr="00CA4934" w:rsidR="00270680">
        <w:rPr>
          <w:rFonts w:ascii="Times New Roman" w:eastAsia="SchoolBookSanPin" w:hAnsi="Times New Roman"/>
          <w:sz w:val="28"/>
          <w:szCs w:val="28"/>
          <w:lang w:val="ru-RU"/>
        </w:rPr>
        <w:t>ратурного развития обучающихся):</w:t>
      </w:r>
      <w:r w:rsidRPr="00CA4934" w:rsidR="00B718C1">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определять тему и главную мысль произведения, основные вопросы, поднятые автором</w:t>
      </w:r>
      <w:r w:rsidRPr="00CA4934" w:rsidR="0027068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указывать родовую и жанровую принадлежность произведения</w:t>
      </w:r>
      <w:r w:rsidRPr="00CA4934" w:rsidR="00F9446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выявлять позицию героя и авторскую позицию</w:t>
      </w:r>
      <w:r w:rsidRPr="00CA4934" w:rsidR="00F9446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характеризовать героев-персонажей, давать их сравнительные характеристики</w:t>
      </w:r>
      <w:r w:rsidRPr="00CA4934" w:rsidR="00F9446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выявлять основные особенности языка художественного произведения, поэтической и прозаической речи;</w:t>
      </w:r>
    </w:p>
    <w:p w:rsidR="00D67B9C" w:rsidRPr="00CA4934" w:rsidP="00614A64">
      <w:pPr>
        <w:pStyle w:val="ListBullet"/>
        <w:spacing w:line="276" w:lineRule="auto"/>
        <w:ind w:left="0" w:firstLine="709"/>
        <w:rPr>
          <w:sz w:val="28"/>
          <w:szCs w:val="28"/>
          <w:lang w:val="ru-RU"/>
        </w:rPr>
      </w:pPr>
      <w:r w:rsidRPr="00CA4934" w:rsidR="00471849">
        <w:rPr>
          <w:rFonts w:eastAsia="SchoolBookSanPin"/>
          <w:sz w:val="28"/>
          <w:szCs w:val="28"/>
          <w:lang w:val="ru-RU"/>
        </w:rPr>
        <w:t>4</w:t>
      </w:r>
      <w:r w:rsidRPr="00CA4934" w:rsidR="0006576F">
        <w:rPr>
          <w:rFonts w:eastAsia="SchoolBookSanPin"/>
          <w:sz w:val="28"/>
          <w:szCs w:val="28"/>
          <w:lang w:val="ru-RU"/>
        </w:rPr>
        <w:t>) </w:t>
      </w:r>
      <w:r w:rsidRPr="00CA4934">
        <w:rPr>
          <w:rFonts w:eastAsia="SchoolBookSanPin"/>
          <w:sz w:val="28"/>
          <w:szCs w:val="28"/>
          <w:lang w:val="ru-RU"/>
        </w:rPr>
        <w:t>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w:t>
      </w:r>
      <w:r w:rsidRPr="00CA4934" w:rsidR="00F9446D">
        <w:rPr>
          <w:rFonts w:eastAsia="SchoolBookSanPin"/>
          <w:sz w:val="28"/>
          <w:szCs w:val="28"/>
          <w:lang w:val="ru-RU"/>
        </w:rPr>
        <w:t>,</w:t>
      </w:r>
      <w:r w:rsidRPr="00CA4934">
        <w:rPr>
          <w:rFonts w:eastAsia="SchoolBookSanPin"/>
          <w:sz w:val="28"/>
          <w:szCs w:val="28"/>
          <w:lang w:val="ru-RU"/>
        </w:rPr>
        <w:t xml:space="preserve"> проза и поэзия</w:t>
      </w:r>
      <w:r w:rsidRPr="00CA4934" w:rsidR="00F9446D">
        <w:rPr>
          <w:rFonts w:eastAsia="SchoolBookSanPin"/>
          <w:sz w:val="28"/>
          <w:szCs w:val="28"/>
          <w:lang w:val="ru-RU"/>
        </w:rPr>
        <w:t>,</w:t>
      </w:r>
      <w:r w:rsidRPr="00CA4934">
        <w:rPr>
          <w:rFonts w:eastAsia="SchoolBookSanPin"/>
          <w:sz w:val="28"/>
          <w:szCs w:val="28"/>
          <w:lang w:val="ru-RU"/>
        </w:rPr>
        <w:t xml:space="preserve"> художественный образ</w:t>
      </w:r>
      <w:r w:rsidRPr="00CA4934" w:rsidR="00F9446D">
        <w:rPr>
          <w:rFonts w:eastAsia="SchoolBookSanPin"/>
          <w:sz w:val="28"/>
          <w:szCs w:val="28"/>
          <w:lang w:val="ru-RU"/>
        </w:rPr>
        <w:t>,</w:t>
      </w:r>
      <w:r w:rsidRPr="00CA4934">
        <w:rPr>
          <w:rFonts w:eastAsia="SchoolBookSanPin"/>
          <w:sz w:val="28"/>
          <w:szCs w:val="28"/>
          <w:lang w:val="ru-RU"/>
        </w:rPr>
        <w:t xml:space="preserve"> роды (лирика, эпос), жанры (рассказ, повесть, роман, басня, послание)</w:t>
      </w:r>
      <w:r w:rsidRPr="00CA4934" w:rsidR="00F9446D">
        <w:rPr>
          <w:rFonts w:eastAsia="SchoolBookSanPin"/>
          <w:sz w:val="28"/>
          <w:szCs w:val="28"/>
          <w:lang w:val="ru-RU"/>
        </w:rPr>
        <w:t xml:space="preserve">, </w:t>
      </w:r>
      <w:r w:rsidRPr="00CA4934">
        <w:rPr>
          <w:rFonts w:eastAsia="SchoolBookSanPin"/>
          <w:sz w:val="28"/>
          <w:szCs w:val="28"/>
          <w:lang w:val="ru-RU"/>
        </w:rPr>
        <w:t>форма и содержание литературного произведения; тема, идея, проблематика</w:t>
      </w:r>
      <w:r w:rsidRPr="00CA4934" w:rsidR="00F9446D">
        <w:rPr>
          <w:rFonts w:eastAsia="SchoolBookSanPin"/>
          <w:sz w:val="28"/>
          <w:szCs w:val="28"/>
          <w:lang w:val="ru-RU"/>
        </w:rPr>
        <w:t>,</w:t>
      </w:r>
      <w:r w:rsidRPr="00CA4934">
        <w:rPr>
          <w:rFonts w:eastAsia="SchoolBookSanPin"/>
          <w:sz w:val="28"/>
          <w:szCs w:val="28"/>
          <w:lang w:val="ru-RU"/>
        </w:rPr>
        <w:t xml:space="preserve">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w:t>
      </w:r>
      <w:r w:rsidRPr="00CA4934" w:rsidR="00F9446D">
        <w:rPr>
          <w:rFonts w:eastAsia="SchoolBookSanPin"/>
          <w:sz w:val="28"/>
          <w:szCs w:val="28"/>
          <w:lang w:val="ru-RU"/>
        </w:rPr>
        <w:t>,</w:t>
      </w:r>
      <w:r w:rsidRPr="00CA4934">
        <w:rPr>
          <w:rFonts w:eastAsia="SchoolBookSanPin"/>
          <w:sz w:val="28"/>
          <w:szCs w:val="28"/>
          <w:lang w:val="ru-RU"/>
        </w:rPr>
        <w:t xml:space="preserve"> портрет, пейзаж, художественная деталь</w:t>
      </w:r>
      <w:r w:rsidRPr="00CA4934" w:rsidR="00F9446D">
        <w:rPr>
          <w:rFonts w:eastAsia="SchoolBookSanPin"/>
          <w:sz w:val="28"/>
          <w:szCs w:val="28"/>
          <w:lang w:val="ru-RU"/>
        </w:rPr>
        <w:t>,</w:t>
      </w:r>
      <w:r w:rsidRPr="00CA4934">
        <w:rPr>
          <w:rFonts w:eastAsia="SchoolBookSanPin"/>
          <w:sz w:val="28"/>
          <w:szCs w:val="28"/>
          <w:lang w:val="ru-RU"/>
        </w:rPr>
        <w:t xml:space="preserve"> юмор, ирония</w:t>
      </w:r>
      <w:r w:rsidRPr="00CA4934" w:rsidR="00F9446D">
        <w:rPr>
          <w:rFonts w:eastAsia="SchoolBookSanPin"/>
          <w:sz w:val="28"/>
          <w:szCs w:val="28"/>
          <w:lang w:val="ru-RU"/>
        </w:rPr>
        <w:t>,</w:t>
      </w:r>
      <w:r w:rsidRPr="00CA4934">
        <w:rPr>
          <w:rFonts w:eastAsia="SchoolBookSanPin"/>
          <w:sz w:val="28"/>
          <w:szCs w:val="28"/>
          <w:lang w:val="ru-RU"/>
        </w:rPr>
        <w:t xml:space="preserve"> эпитет, метафора, сравнение</w:t>
      </w:r>
      <w:r w:rsidRPr="00CA4934" w:rsidR="00F9446D">
        <w:rPr>
          <w:rFonts w:eastAsia="SchoolBookSanPin"/>
          <w:sz w:val="28"/>
          <w:szCs w:val="28"/>
          <w:lang w:val="ru-RU"/>
        </w:rPr>
        <w:t>,</w:t>
      </w:r>
      <w:r w:rsidRPr="00CA4934">
        <w:rPr>
          <w:rFonts w:eastAsia="SchoolBookSanPin"/>
          <w:sz w:val="28"/>
          <w:szCs w:val="28"/>
          <w:lang w:val="ru-RU"/>
        </w:rPr>
        <w:t xml:space="preserve"> олицетворение, гипербола; антитеза, аллегория</w:t>
      </w:r>
      <w:r w:rsidRPr="00CA4934" w:rsidR="00F9446D">
        <w:rPr>
          <w:rFonts w:eastAsia="SchoolBookSanPin"/>
          <w:sz w:val="28"/>
          <w:szCs w:val="28"/>
          <w:lang w:val="ru-RU"/>
        </w:rPr>
        <w:t>,</w:t>
      </w:r>
      <w:r w:rsidRPr="00CA4934">
        <w:rPr>
          <w:rFonts w:eastAsia="SchoolBookSanPin"/>
          <w:sz w:val="28"/>
          <w:szCs w:val="28"/>
          <w:lang w:val="ru-RU"/>
        </w:rPr>
        <w:t xml:space="preserve"> стихотворный метр (хорей, ямб), ритм, рифма, строфа;</w:t>
      </w:r>
    </w:p>
    <w:p w:rsidR="00D67B9C" w:rsidRPr="00CA4934" w:rsidP="00614A64">
      <w:pPr>
        <w:pStyle w:val="ListBullet"/>
        <w:spacing w:line="276" w:lineRule="auto"/>
        <w:ind w:left="0" w:firstLine="709"/>
        <w:rPr>
          <w:sz w:val="28"/>
          <w:szCs w:val="28"/>
          <w:lang w:val="ru-RU"/>
        </w:rPr>
      </w:pPr>
      <w:r w:rsidRPr="00CA4934" w:rsidR="00471849">
        <w:rPr>
          <w:rFonts w:eastAsia="SchoolBookSanPin"/>
          <w:sz w:val="28"/>
          <w:szCs w:val="28"/>
          <w:lang w:val="ru-RU"/>
        </w:rPr>
        <w:t>5</w:t>
      </w:r>
      <w:r w:rsidRPr="00CA4934" w:rsidR="0006576F">
        <w:rPr>
          <w:rFonts w:eastAsia="SchoolBookSanPin"/>
          <w:sz w:val="28"/>
          <w:szCs w:val="28"/>
          <w:lang w:val="ru-RU"/>
        </w:rPr>
        <w:t>) </w:t>
      </w:r>
      <w:r w:rsidRPr="00CA4934">
        <w:rPr>
          <w:rFonts w:eastAsia="SchoolBookSanPin"/>
          <w:sz w:val="28"/>
          <w:szCs w:val="28"/>
          <w:lang w:val="ru-RU"/>
        </w:rPr>
        <w:t>выделять в произведениях элементы художественной формы</w:t>
      </w:r>
      <w:r w:rsidRPr="00CA4934" w:rsidR="00CA4934">
        <w:rPr>
          <w:rFonts w:eastAsia="SchoolBookSanPin"/>
          <w:sz w:val="28"/>
          <w:szCs w:val="28"/>
          <w:lang w:val="ru-RU"/>
        </w:rPr>
        <w:t xml:space="preserve"> </w:t>
      </w:r>
      <w:r w:rsidRPr="00CA4934">
        <w:rPr>
          <w:rFonts w:eastAsia="SchoolBookSanPin"/>
          <w:sz w:val="28"/>
          <w:szCs w:val="28"/>
          <w:lang w:val="ru-RU"/>
        </w:rPr>
        <w:t>и обнаруживать связи между ними;</w:t>
      </w:r>
    </w:p>
    <w:p w:rsidR="00D67B9C" w:rsidRPr="00CA4934" w:rsidP="00614A64">
      <w:pPr>
        <w:pStyle w:val="ListBullet"/>
        <w:spacing w:line="276" w:lineRule="auto"/>
        <w:ind w:left="0" w:firstLine="709"/>
        <w:rPr>
          <w:sz w:val="28"/>
          <w:szCs w:val="28"/>
          <w:lang w:val="ru-RU"/>
        </w:rPr>
      </w:pPr>
      <w:r w:rsidRPr="00CA4934" w:rsidR="00471849">
        <w:rPr>
          <w:rFonts w:eastAsia="SchoolBookSanPin"/>
          <w:sz w:val="28"/>
          <w:szCs w:val="28"/>
          <w:lang w:val="ru-RU"/>
        </w:rPr>
        <w:t>6</w:t>
      </w:r>
      <w:r w:rsidRPr="00CA4934" w:rsidR="0006576F">
        <w:rPr>
          <w:rFonts w:eastAsia="SchoolBookSanPin"/>
          <w:sz w:val="28"/>
          <w:szCs w:val="28"/>
          <w:lang w:val="ru-RU"/>
        </w:rPr>
        <w:t>) </w:t>
      </w:r>
      <w:r w:rsidRPr="00CA4934">
        <w:rPr>
          <w:rFonts w:eastAsia="SchoolBookSanPin"/>
          <w:sz w:val="28"/>
          <w:szCs w:val="28"/>
          <w:lang w:val="ru-RU"/>
        </w:rPr>
        <w:t>сопоставлять произведения, их фрагменты, образы персонажей, сюжеты разных литературных произведений, темы, проблемы, жанры (с учётом возраста</w:t>
      </w:r>
      <w:r w:rsidRPr="00CA4934" w:rsidR="00CA4934">
        <w:rPr>
          <w:rFonts w:eastAsia="SchoolBookSanPin"/>
          <w:sz w:val="28"/>
          <w:szCs w:val="28"/>
          <w:lang w:val="ru-RU"/>
        </w:rPr>
        <w:t xml:space="preserve"> </w:t>
      </w:r>
      <w:r w:rsidRPr="00CA4934">
        <w:rPr>
          <w:rFonts w:eastAsia="SchoolBookSanPin"/>
          <w:sz w:val="28"/>
          <w:szCs w:val="28"/>
          <w:lang w:val="ru-RU"/>
        </w:rPr>
        <w:t>и литературного развития обучающихся);</w:t>
      </w:r>
    </w:p>
    <w:p w:rsidR="00D67B9C" w:rsidRPr="00CA4934" w:rsidP="00614A64">
      <w:pPr>
        <w:pStyle w:val="ListBullet"/>
        <w:spacing w:line="276" w:lineRule="auto"/>
        <w:ind w:left="0" w:firstLine="709"/>
        <w:rPr>
          <w:rFonts w:eastAsia="SchoolBookSanPin"/>
          <w:sz w:val="28"/>
          <w:szCs w:val="28"/>
          <w:lang w:val="ru-RU"/>
        </w:rPr>
      </w:pPr>
      <w:r w:rsidRPr="00CA4934" w:rsidR="00471849">
        <w:rPr>
          <w:rFonts w:eastAsia="SchoolBookSanPin"/>
          <w:sz w:val="28"/>
          <w:szCs w:val="28"/>
          <w:lang w:val="ru-RU"/>
        </w:rPr>
        <w:t>7</w:t>
      </w:r>
      <w:r w:rsidRPr="00CA4934" w:rsidR="0006576F">
        <w:rPr>
          <w:rFonts w:eastAsia="SchoolBookSanPin"/>
          <w:sz w:val="28"/>
          <w:szCs w:val="28"/>
          <w:lang w:val="ru-RU"/>
        </w:rPr>
        <w:t>) </w:t>
      </w:r>
      <w:r w:rsidRPr="00CA4934">
        <w:rPr>
          <w:rFonts w:eastAsia="SchoolBookSanPin"/>
          <w:sz w:val="28"/>
          <w:szCs w:val="28"/>
          <w:lang w:val="ru-RU"/>
        </w:rPr>
        <w:t>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rsidR="00D67B9C" w:rsidRPr="00CA4934" w:rsidP="00614A64">
      <w:pPr>
        <w:spacing w:after="0"/>
        <w:ind w:firstLine="709"/>
        <w:jc w:val="both"/>
        <w:rPr>
          <w:rFonts w:ascii="Times New Roman" w:eastAsia="SchoolBookSanPin" w:hAnsi="Times New Roman"/>
          <w:sz w:val="28"/>
          <w:szCs w:val="28"/>
          <w:lang w:val="ru-RU"/>
        </w:rPr>
      </w:pPr>
      <w:r w:rsidRPr="00CA4934" w:rsidR="00547FAB">
        <w:rPr>
          <w:rFonts w:ascii="Times New Roman" w:eastAsia="SchoolBookSanPin" w:hAnsi="Times New Roman"/>
          <w:sz w:val="28"/>
          <w:szCs w:val="28"/>
          <w:lang w:val="ru-RU"/>
        </w:rPr>
        <w:t>8</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выразительно читать стихи и прозу, в том числе наизусть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7 поэтических произведений, не выученных ранее), передавая личное отношение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произведению (с учётом литературного развития, индивидуальных особенностей обучающихся);</w:t>
      </w:r>
    </w:p>
    <w:p w:rsidR="00D67B9C" w:rsidRPr="00CA4934" w:rsidP="00614A64">
      <w:pPr>
        <w:spacing w:after="0"/>
        <w:ind w:firstLine="709"/>
        <w:jc w:val="both"/>
        <w:rPr>
          <w:rFonts w:ascii="Times New Roman" w:eastAsia="SchoolBookSanPin" w:hAnsi="Times New Roman"/>
          <w:sz w:val="28"/>
          <w:szCs w:val="28"/>
          <w:lang w:val="ru-RU"/>
        </w:rPr>
      </w:pPr>
      <w:r w:rsidRPr="00CA4934" w:rsidR="00B718C1">
        <w:rPr>
          <w:rFonts w:ascii="Times New Roman" w:eastAsia="SchoolBookSanPin" w:hAnsi="Times New Roman"/>
          <w:sz w:val="28"/>
          <w:szCs w:val="28"/>
          <w:lang w:val="ru-RU"/>
        </w:rPr>
        <w:t>9</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учителя формулировать вопросы к тексту;</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B718C1">
        <w:rPr>
          <w:rFonts w:ascii="Times New Roman" w:eastAsia="SchoolBookSanPin" w:hAnsi="Times New Roman"/>
          <w:sz w:val="28"/>
          <w:szCs w:val="28"/>
          <w:lang w:val="ru-RU"/>
        </w:rPr>
        <w:t>0</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участвовать в беседе и диалоге о прочитанном произведении, давать аргументированную оценку прочитанному;</w:t>
      </w:r>
    </w:p>
    <w:p w:rsidR="001F4F72"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B718C1">
        <w:rPr>
          <w:rFonts w:ascii="Times New Roman" w:eastAsia="SchoolBookSanPin" w:hAnsi="Times New Roman"/>
          <w:sz w:val="28"/>
          <w:szCs w:val="28"/>
          <w:lang w:val="ru-RU"/>
        </w:rPr>
        <w:t>1</w:t>
      </w:r>
      <w:r w:rsidRPr="00CA4934" w:rsidR="0006576F">
        <w:rPr>
          <w:rFonts w:ascii="Times New Roman" w:eastAsia="SchoolBookSanPin" w:hAnsi="Times New Roman"/>
          <w:sz w:val="28"/>
          <w:szCs w:val="28"/>
          <w:lang w:val="ru-RU"/>
        </w:rPr>
        <w:t>) </w:t>
      </w:r>
      <w:r w:rsidRPr="00CA4934" w:rsidR="00D67B9C">
        <w:rPr>
          <w:rFonts w:ascii="Times New Roman" w:eastAsia="SchoolBookSanPin" w:hAnsi="Times New Roman"/>
          <w:sz w:val="28"/>
          <w:szCs w:val="28"/>
          <w:lang w:val="ru-RU"/>
        </w:rPr>
        <w:t>создавать устные и письменные высказывания разных жанров (объёмом</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не менее 100 слов), писать сочинение-рассуждение по заданной теме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использованием прочитанных произведений, аннотаций, отзывов;</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B718C1">
        <w:rPr>
          <w:rFonts w:ascii="Times New Roman" w:eastAsia="SchoolBookSanPin" w:hAnsi="Times New Roman"/>
          <w:sz w:val="28"/>
          <w:szCs w:val="28"/>
          <w:lang w:val="ru-RU"/>
        </w:rPr>
        <w:t>2</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владеть умениями интерпретации и оценки текстуально изученных произведений фольклора, древнерусской, русской и зарубежной литературы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современных авторов</w:t>
      </w:r>
      <w:r w:rsidRPr="00CA4934" w:rsidR="003870DE">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использованием методов смыслового чтения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эстетического анализа;</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B718C1">
        <w:rPr>
          <w:rFonts w:ascii="Times New Roman" w:eastAsia="SchoolBookSanPin" w:hAnsi="Times New Roman"/>
          <w:sz w:val="28"/>
          <w:szCs w:val="28"/>
          <w:lang w:val="ru-RU"/>
        </w:rPr>
        <w:t>3</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B718C1">
        <w:rPr>
          <w:rFonts w:ascii="Times New Roman" w:eastAsia="SchoolBookSanPin" w:hAnsi="Times New Roman"/>
          <w:sz w:val="28"/>
          <w:szCs w:val="28"/>
          <w:lang w:val="ru-RU"/>
        </w:rPr>
        <w:t>4</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 xml:space="preserve">планировать </w:t>
      </w:r>
      <w:r w:rsidRPr="00CA4934" w:rsidR="001F4F72">
        <w:rPr>
          <w:rFonts w:ascii="Times New Roman" w:eastAsia="SchoolBookSanPin" w:hAnsi="Times New Roman"/>
          <w:sz w:val="28"/>
          <w:szCs w:val="28"/>
          <w:lang w:val="ru-RU"/>
        </w:rPr>
        <w:t xml:space="preserve">собственное чтение, </w:t>
      </w:r>
      <w:r w:rsidRPr="00CA4934">
        <w:rPr>
          <w:rFonts w:ascii="Times New Roman" w:eastAsia="SchoolBookSanPin" w:hAnsi="Times New Roman"/>
          <w:sz w:val="28"/>
          <w:szCs w:val="28"/>
          <w:lang w:val="ru-RU"/>
        </w:rPr>
        <w:t>обогащать свой круг чтения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рекомендациям учителя, в том числе за счёт произведений современной литературы для детей и подростков;</w:t>
      </w:r>
    </w:p>
    <w:p w:rsidR="005E3AF0"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B718C1">
        <w:rPr>
          <w:rFonts w:ascii="Times New Roman" w:eastAsia="SchoolBookSanPin" w:hAnsi="Times New Roman"/>
          <w:sz w:val="28"/>
          <w:szCs w:val="28"/>
          <w:lang w:val="ru-RU"/>
        </w:rPr>
        <w:t>5</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развивать умения коллективной проектной или исследовательской деятельности под руководством учителя и учиться публично представлять полученные результаты;</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w:t>
      </w:r>
      <w:r w:rsidRPr="00CA4934" w:rsidR="00B718C1">
        <w:rPr>
          <w:rFonts w:ascii="Times New Roman" w:eastAsia="SchoolBookSanPin" w:hAnsi="Times New Roman"/>
          <w:sz w:val="28"/>
          <w:szCs w:val="28"/>
          <w:lang w:val="ru-RU"/>
        </w:rPr>
        <w:t>6</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развивать умение использовать словари и справочники, в том числе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w:t>
      </w:r>
    </w:p>
    <w:p w:rsidR="00F9446D"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135A26">
        <w:rPr>
          <w:rFonts w:ascii="Times New Roman" w:eastAsia="SchoolBookSanPin" w:hAnsi="Times New Roman"/>
          <w:sz w:val="28"/>
          <w:szCs w:val="28"/>
          <w:lang w:val="ru-RU"/>
        </w:rPr>
        <w:t>7</w:t>
      </w:r>
      <w:r w:rsidRPr="00CA4934">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Предметные результаты изучения литературы. К</w:t>
      </w:r>
      <w:r w:rsidRPr="00CA4934">
        <w:rPr>
          <w:rFonts w:ascii="Times New Roman" w:eastAsia="SchoolBookSanPin" w:hAnsi="Times New Roman"/>
          <w:sz w:val="28"/>
          <w:szCs w:val="28"/>
          <w:lang w:val="ru-RU"/>
        </w:rPr>
        <w:t xml:space="preserve"> концу обучения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bCs/>
          <w:sz w:val="28"/>
          <w:szCs w:val="28"/>
          <w:lang w:val="ru-RU"/>
        </w:rPr>
        <w:t xml:space="preserve">7 классе </w:t>
      </w:r>
      <w:r w:rsidRPr="00CA4934">
        <w:rPr>
          <w:rFonts w:ascii="Times New Roman" w:eastAsia="SchoolBookSanPin" w:hAnsi="Times New Roman"/>
          <w:sz w:val="28"/>
          <w:szCs w:val="28"/>
          <w:lang w:val="ru-RU"/>
        </w:rPr>
        <w:t>обучающийся научится</w:t>
      </w:r>
      <w:r w:rsidRPr="00CA4934">
        <w:rPr>
          <w:rFonts w:ascii="Times New Roman" w:eastAsia="SchoolBookSanPin" w:hAnsi="Times New Roma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sidR="0006576F">
        <w:rPr>
          <w:rFonts w:ascii="Times New Roman" w:eastAsia="SchoolBookSanPin" w:hAnsi="Times New Roman"/>
          <w:sz w:val="28"/>
          <w:szCs w:val="28"/>
          <w:lang w:val="ru-RU"/>
        </w:rPr>
        <w:t>1) </w:t>
      </w:r>
      <w:r w:rsidRPr="00CA4934" w:rsidR="00B9299B">
        <w:rPr>
          <w:rFonts w:ascii="Times New Roman" w:eastAsia="SchoolBookSanPin" w:hAnsi="Times New Roman"/>
          <w:sz w:val="28"/>
          <w:szCs w:val="28"/>
          <w:lang w:val="ru-RU"/>
        </w:rPr>
        <w:t>п</w:t>
      </w:r>
      <w:r w:rsidRPr="00CA4934">
        <w:rPr>
          <w:rFonts w:ascii="Times New Roman" w:eastAsia="SchoolBookSanPin" w:hAnsi="Times New Roman"/>
          <w:sz w:val="28"/>
          <w:szCs w:val="28"/>
          <w:lang w:val="ru-RU"/>
        </w:rPr>
        <w:t>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p w:rsidR="00D67B9C"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2</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rsidR="00D67B9C"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3</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проводить смысловой и эстетический анализ произведений фольклора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художественной литературы</w:t>
      </w:r>
      <w:r w:rsidRPr="00CA4934" w:rsidR="00F9446D">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воспринимать, анализировать, интерпретировать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оценивать прочитанное (с учётом литературного развития обучающихся), понимать, что в литературных произведениях отражена художественная картина мира</w:t>
      </w:r>
      <w:r w:rsidRPr="00CA4934" w:rsidR="00547FAB">
        <w:rPr>
          <w:rFonts w:ascii="Times New Roman" w:eastAsia="SchoolBookSanPin" w:hAnsi="Times New Roman"/>
          <w:sz w:val="28"/>
          <w:szCs w:val="28"/>
          <w:lang w:val="ru-RU"/>
        </w:rPr>
        <w:t>:</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анализировать произведение в единстве формы и содержания</w:t>
      </w:r>
      <w:r w:rsidRPr="00CA4934" w:rsidR="0081125B">
        <w:rPr>
          <w:rFonts w:eastAsia="SchoolBookSanPin"/>
          <w:sz w:val="28"/>
          <w:szCs w:val="28"/>
          <w:lang w:val="ru-RU"/>
        </w:rPr>
        <w:t>;</w:t>
      </w:r>
      <w:r w:rsidRPr="00CA4934">
        <w:rPr>
          <w:rFonts w:eastAsia="SchoolBookSanPin"/>
          <w:sz w:val="28"/>
          <w:szCs w:val="28"/>
          <w:lang w:val="ru-RU"/>
        </w:rPr>
        <w:t xml:space="preserve"> определять тему, главную мысль и проблематику произведения, его родовую и жанровую принадлежность</w:t>
      </w:r>
      <w:r w:rsidRPr="00CA4934" w:rsidR="0081125B">
        <w:rPr>
          <w:rFonts w:eastAsia="SchoolBookSanPin"/>
          <w:sz w:val="28"/>
          <w:szCs w:val="28"/>
          <w:lang w:val="ru-RU"/>
        </w:rPr>
        <w:t>;</w:t>
      </w:r>
      <w:r w:rsidRPr="00CA4934">
        <w:rPr>
          <w:rFonts w:eastAsia="SchoolBookSanPin"/>
          <w:sz w:val="28"/>
          <w:szCs w:val="28"/>
          <w:lang w:val="ru-RU"/>
        </w:rPr>
        <w:t xml:space="preserve"> выявлять позицию героя, рассказчика и авторскую позицию, учитывая художественные особенности произведения</w:t>
      </w:r>
      <w:r w:rsidRPr="00CA4934" w:rsidR="0081125B">
        <w:rPr>
          <w:rFonts w:eastAsia="SchoolBookSanPin"/>
          <w:sz w:val="28"/>
          <w:szCs w:val="28"/>
          <w:lang w:val="ru-RU"/>
        </w:rPr>
        <w:t>;</w:t>
      </w:r>
      <w:r w:rsidRPr="00CA4934">
        <w:rPr>
          <w:rFonts w:eastAsia="SchoolBookSanPin"/>
          <w:sz w:val="28"/>
          <w:szCs w:val="28"/>
          <w:lang w:val="ru-RU"/>
        </w:rPr>
        <w:t xml:space="preserve"> характеризовать героев-персонажей, давать их сравнительные характеристики, оценивать систему персонажей</w:t>
      </w:r>
      <w:r w:rsidRPr="00CA4934" w:rsidR="0081125B">
        <w:rPr>
          <w:rFonts w:eastAsia="SchoolBookSanPin"/>
          <w:sz w:val="28"/>
          <w:szCs w:val="28"/>
          <w:lang w:val="ru-RU"/>
        </w:rPr>
        <w:t>;</w:t>
      </w:r>
      <w:r w:rsidRPr="00CA4934">
        <w:rPr>
          <w:rFonts w:eastAsia="SchoolBookSanPin"/>
          <w:sz w:val="28"/>
          <w:szCs w:val="28"/>
          <w:lang w:val="ru-RU"/>
        </w:rPr>
        <w:t xml:space="preserve"> определять особенности композиции и основной конфликт произведения</w:t>
      </w:r>
      <w:r w:rsidRPr="00CA4934" w:rsidR="0081125B">
        <w:rPr>
          <w:rFonts w:eastAsia="SchoolBookSanPin"/>
          <w:sz w:val="28"/>
          <w:szCs w:val="28"/>
          <w:lang w:val="ru-RU"/>
        </w:rPr>
        <w:t>;</w:t>
      </w:r>
      <w:r w:rsidRPr="00CA4934">
        <w:rPr>
          <w:rFonts w:eastAsia="SchoolBookSanPin"/>
          <w:sz w:val="28"/>
          <w:szCs w:val="28"/>
          <w:lang w:val="ru-RU"/>
        </w:rPr>
        <w:t xml:space="preserve">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w:t>
      </w:r>
      <w:r w:rsidRPr="00CA4934" w:rsidR="0081125B">
        <w:rPr>
          <w:rFonts w:eastAsia="SchoolBookSanPin"/>
          <w:sz w:val="28"/>
          <w:szCs w:val="28"/>
          <w:lang w:val="ru-RU"/>
        </w:rPr>
        <w:t>;</w:t>
      </w:r>
      <w:r w:rsidRPr="00CA4934">
        <w:rPr>
          <w:rFonts w:eastAsia="SchoolBookSanPin"/>
          <w:sz w:val="28"/>
          <w:szCs w:val="28"/>
          <w:lang w:val="ru-RU"/>
        </w:rPr>
        <w:t xml:space="preserve"> выявлять основные особенности языка художественного произведения, поэтической и прозаической речи</w:t>
      </w:r>
      <w:r w:rsidRPr="00CA4934" w:rsidR="00F9446D">
        <w:rPr>
          <w:rFonts w:eastAsia="SchoolBookSanPin"/>
          <w:sz w:val="28"/>
          <w:szCs w:val="28"/>
          <w:lang w:val="ru-RU"/>
        </w:rPr>
        <w:t>,</w:t>
      </w:r>
      <w:r w:rsidRPr="00CA4934">
        <w:rPr>
          <w:rFonts w:eastAsia="SchoolBookSanPin"/>
          <w:sz w:val="28"/>
          <w:szCs w:val="28"/>
          <w:lang w:val="ru-RU"/>
        </w:rPr>
        <w:t xml:space="preserve"> находить основные изобразительно-выразительные средства, характерные для творческой манеры писателя, определять их художественные функции;</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w:t>
      </w:r>
      <w:r w:rsidRPr="00CA4934" w:rsidR="00CA4934">
        <w:rPr>
          <w:rFonts w:eastAsia="SchoolBookSanPin"/>
          <w:sz w:val="28"/>
          <w:szCs w:val="28"/>
          <w:lang w:val="ru-RU"/>
        </w:rPr>
        <w:t xml:space="preserve"> </w:t>
      </w:r>
      <w:r w:rsidRPr="00CA4934">
        <w:rPr>
          <w:rFonts w:eastAsia="SchoolBookSanPin"/>
          <w:sz w:val="28"/>
          <w:szCs w:val="28"/>
          <w:lang w:val="ru-RU"/>
        </w:rPr>
        <w:t>и наблюдений</w:t>
      </w:r>
      <w:r w:rsidRPr="00CA4934" w:rsidR="00F9446D">
        <w:rPr>
          <w:rFonts w:eastAsia="SchoolBookSanPin"/>
          <w:sz w:val="28"/>
          <w:szCs w:val="28"/>
          <w:lang w:val="ru-RU"/>
        </w:rPr>
        <w:t xml:space="preserve"> (</w:t>
      </w:r>
      <w:r w:rsidRPr="00CA4934">
        <w:rPr>
          <w:rFonts w:eastAsia="SchoolBookSanPin"/>
          <w:sz w:val="28"/>
          <w:szCs w:val="28"/>
          <w:lang w:val="ru-RU"/>
        </w:rPr>
        <w:t>художественная литература и устное народное творчество</w:t>
      </w:r>
      <w:r w:rsidRPr="00CA4934" w:rsidR="00F9446D">
        <w:rPr>
          <w:rFonts w:eastAsia="SchoolBookSanPin"/>
          <w:sz w:val="28"/>
          <w:szCs w:val="28"/>
          <w:lang w:val="ru-RU"/>
        </w:rPr>
        <w:t>,</w:t>
      </w:r>
      <w:r w:rsidRPr="00CA4934">
        <w:rPr>
          <w:rFonts w:eastAsia="SchoolBookSanPin"/>
          <w:sz w:val="28"/>
          <w:szCs w:val="28"/>
          <w:lang w:val="ru-RU"/>
        </w:rPr>
        <w:t xml:space="preserve"> проза</w:t>
      </w:r>
      <w:r w:rsidRPr="00CA4934" w:rsidR="00CA4934">
        <w:rPr>
          <w:rFonts w:eastAsia="SchoolBookSanPin"/>
          <w:sz w:val="28"/>
          <w:szCs w:val="28"/>
          <w:lang w:val="ru-RU"/>
        </w:rPr>
        <w:t xml:space="preserve"> </w:t>
      </w:r>
      <w:r w:rsidRPr="00CA4934">
        <w:rPr>
          <w:rFonts w:eastAsia="SchoolBookSanPin"/>
          <w:sz w:val="28"/>
          <w:szCs w:val="28"/>
          <w:lang w:val="ru-RU"/>
        </w:rPr>
        <w:t>и поэзия</w:t>
      </w:r>
      <w:r w:rsidRPr="00CA4934" w:rsidR="0081125B">
        <w:rPr>
          <w:rFonts w:eastAsia="SchoolBookSanPin"/>
          <w:sz w:val="28"/>
          <w:szCs w:val="28"/>
          <w:lang w:val="ru-RU"/>
        </w:rPr>
        <w:t>;</w:t>
      </w:r>
      <w:r w:rsidRPr="00CA4934">
        <w:rPr>
          <w:rFonts w:eastAsia="SchoolBookSanPin"/>
          <w:sz w:val="28"/>
          <w:szCs w:val="28"/>
          <w:lang w:val="ru-RU"/>
        </w:rPr>
        <w:t xml:space="preserve"> художественный образ</w:t>
      </w:r>
      <w:r w:rsidRPr="00CA4934" w:rsidR="0081125B">
        <w:rPr>
          <w:rFonts w:eastAsia="SchoolBookSanPin"/>
          <w:sz w:val="28"/>
          <w:szCs w:val="28"/>
          <w:lang w:val="ru-RU"/>
        </w:rPr>
        <w:t>;</w:t>
      </w:r>
      <w:r w:rsidRPr="00CA4934">
        <w:rPr>
          <w:rFonts w:eastAsia="SchoolBookSanPin"/>
          <w:sz w:val="28"/>
          <w:szCs w:val="28"/>
          <w:lang w:val="ru-RU"/>
        </w:rPr>
        <w:t xml:space="preserve"> роды (лирика, эпос), жанры (рассказ, повесть, роман, послание, поэма, песня)</w:t>
      </w:r>
      <w:r w:rsidRPr="00CA4934" w:rsidR="0081125B">
        <w:rPr>
          <w:rFonts w:eastAsia="SchoolBookSanPin"/>
          <w:sz w:val="28"/>
          <w:szCs w:val="28"/>
          <w:lang w:val="ru-RU"/>
        </w:rPr>
        <w:t>;</w:t>
      </w:r>
      <w:r w:rsidRPr="00CA4934">
        <w:rPr>
          <w:rFonts w:eastAsia="SchoolBookSanPin"/>
          <w:sz w:val="28"/>
          <w:szCs w:val="28"/>
          <w:lang w:val="ru-RU"/>
        </w:rPr>
        <w:t xml:space="preserve"> форма и содержание литературного произведения; тема, идея, проблематика</w:t>
      </w:r>
      <w:r w:rsidRPr="00CA4934" w:rsidR="0081125B">
        <w:rPr>
          <w:rFonts w:eastAsia="SchoolBookSanPin"/>
          <w:sz w:val="28"/>
          <w:szCs w:val="28"/>
          <w:lang w:val="ru-RU"/>
        </w:rPr>
        <w:t>;</w:t>
      </w:r>
      <w:r w:rsidRPr="00CA4934">
        <w:rPr>
          <w:rFonts w:eastAsia="SchoolBookSanPin"/>
          <w:sz w:val="28"/>
          <w:szCs w:val="28"/>
          <w:lang w:val="ru-RU"/>
        </w:rPr>
        <w:t xml:space="preserve"> пафос (героический, патриотический, гражданский</w:t>
      </w:r>
      <w:r w:rsidRPr="00CA4934" w:rsidR="00CA4934">
        <w:rPr>
          <w:rFonts w:eastAsia="SchoolBookSanPin"/>
          <w:sz w:val="28"/>
          <w:szCs w:val="28"/>
          <w:lang w:val="ru-RU"/>
        </w:rPr>
        <w:t xml:space="preserve"> </w:t>
      </w:r>
      <w:r w:rsidRPr="00CA4934">
        <w:rPr>
          <w:rFonts w:eastAsia="SchoolBookSanPin"/>
          <w:sz w:val="28"/>
          <w:szCs w:val="28"/>
          <w:lang w:val="ru-RU"/>
        </w:rPr>
        <w:t>и другие)</w:t>
      </w:r>
      <w:r w:rsidRPr="00CA4934" w:rsidR="003D3108">
        <w:rPr>
          <w:rFonts w:eastAsia="SchoolBookSanPin"/>
          <w:sz w:val="28"/>
          <w:szCs w:val="28"/>
          <w:lang w:val="ru-RU"/>
        </w:rPr>
        <w:t>;</w:t>
      </w:r>
      <w:r w:rsidRPr="00CA4934">
        <w:rPr>
          <w:rFonts w:eastAsia="SchoolBookSanPin"/>
          <w:sz w:val="28"/>
          <w:szCs w:val="28"/>
          <w:lang w:val="ru-RU"/>
        </w:rPr>
        <w:t xml:space="preserve"> сюжет, композиция, эпиграф</w:t>
      </w:r>
      <w:r w:rsidRPr="00CA4934" w:rsidR="003D3108">
        <w:rPr>
          <w:rFonts w:eastAsia="SchoolBookSanPin"/>
          <w:sz w:val="28"/>
          <w:szCs w:val="28"/>
          <w:lang w:val="ru-RU"/>
        </w:rPr>
        <w:t>;</w:t>
      </w:r>
      <w:r w:rsidRPr="00CA4934">
        <w:rPr>
          <w:rFonts w:eastAsia="SchoolBookSanPin"/>
          <w:sz w:val="28"/>
          <w:szCs w:val="28"/>
          <w:lang w:val="ru-RU"/>
        </w:rPr>
        <w:t xml:space="preserve"> стадии развития действия</w:t>
      </w:r>
      <w:r w:rsidRPr="00CA4934">
        <w:rPr>
          <w:rFonts w:eastAsia="SchoolBookSanPin"/>
          <w:sz w:val="28"/>
          <w:szCs w:val="28"/>
          <w:lang w:val="ru-RU"/>
        </w:rPr>
        <w:t xml:space="preserve"> </w:t>
      </w:r>
      <w:r w:rsidRPr="00CA4934" w:rsidR="00F9446D">
        <w:rPr>
          <w:rFonts w:eastAsia="SchoolBookSanPin"/>
          <w:sz w:val="28"/>
          <w:szCs w:val="28"/>
          <w:lang w:val="ru-RU"/>
        </w:rPr>
        <w:t>(</w:t>
      </w:r>
      <w:r w:rsidRPr="00CA4934">
        <w:rPr>
          <w:rFonts w:eastAsia="SchoolBookSanPin"/>
          <w:sz w:val="28"/>
          <w:szCs w:val="28"/>
          <w:lang w:val="ru-RU"/>
        </w:rPr>
        <w:t>экспозиция, завязка, развитие действия, кульминация, развязка</w:t>
      </w:r>
      <w:r w:rsidRPr="00CA4934" w:rsidR="00F9446D">
        <w:rPr>
          <w:rFonts w:eastAsia="SchoolBookSanPin"/>
          <w:sz w:val="28"/>
          <w:szCs w:val="28"/>
          <w:lang w:val="ru-RU"/>
        </w:rPr>
        <w:t>)</w:t>
      </w:r>
      <w:r w:rsidRPr="00CA4934" w:rsidR="003D3108">
        <w:rPr>
          <w:rFonts w:eastAsia="SchoolBookSanPin"/>
          <w:sz w:val="28"/>
          <w:szCs w:val="28"/>
          <w:lang w:val="ru-RU"/>
        </w:rPr>
        <w:t>;</w:t>
      </w:r>
      <w:r w:rsidRPr="00CA4934">
        <w:rPr>
          <w:rFonts w:eastAsia="SchoolBookSanPin"/>
          <w:sz w:val="28"/>
          <w:szCs w:val="28"/>
          <w:lang w:val="ru-RU"/>
        </w:rPr>
        <w:t xml:space="preserve"> автор, повествователь, рассказчик, литературный герой (персонаж), лирический герой, речевая характеристика героя</w:t>
      </w:r>
      <w:r w:rsidRPr="00CA4934" w:rsidR="003D3108">
        <w:rPr>
          <w:rFonts w:eastAsia="SchoolBookSanPin"/>
          <w:sz w:val="28"/>
          <w:szCs w:val="28"/>
          <w:lang w:val="ru-RU"/>
        </w:rPr>
        <w:t>;</w:t>
      </w:r>
      <w:r w:rsidRPr="00CA4934">
        <w:rPr>
          <w:rFonts w:eastAsia="SchoolBookSanPin"/>
          <w:sz w:val="28"/>
          <w:szCs w:val="28"/>
          <w:lang w:val="ru-RU"/>
        </w:rPr>
        <w:t xml:space="preserve"> портрет, пейзаж, интерьер, художественная деталь</w:t>
      </w:r>
      <w:r w:rsidRPr="00CA4934" w:rsidR="003D3108">
        <w:rPr>
          <w:rFonts w:eastAsia="SchoolBookSanPin"/>
          <w:sz w:val="28"/>
          <w:szCs w:val="28"/>
          <w:lang w:val="ru-RU"/>
        </w:rPr>
        <w:t>;</w:t>
      </w:r>
      <w:r w:rsidRPr="00CA4934">
        <w:rPr>
          <w:rFonts w:eastAsia="SchoolBookSanPin"/>
          <w:sz w:val="28"/>
          <w:szCs w:val="28"/>
          <w:lang w:val="ru-RU"/>
        </w:rPr>
        <w:t xml:space="preserve"> юмор, ирония, сатира</w:t>
      </w:r>
      <w:r w:rsidRPr="00CA4934" w:rsidR="005D659A">
        <w:rPr>
          <w:rFonts w:eastAsia="SchoolBookSanPin"/>
          <w:sz w:val="28"/>
          <w:szCs w:val="28"/>
          <w:lang w:val="ru-RU"/>
        </w:rPr>
        <w:t>;</w:t>
      </w:r>
      <w:r w:rsidRPr="00CA4934">
        <w:rPr>
          <w:rFonts w:eastAsia="SchoolBookSanPin"/>
          <w:sz w:val="28"/>
          <w:szCs w:val="28"/>
          <w:lang w:val="ru-RU"/>
        </w:rPr>
        <w:t xml:space="preserve"> эпитет, метафора, сравнение; олицетворение, гипербола</w:t>
      </w:r>
      <w:r w:rsidRPr="00CA4934" w:rsidR="005D659A">
        <w:rPr>
          <w:rFonts w:eastAsia="SchoolBookSanPin"/>
          <w:sz w:val="28"/>
          <w:szCs w:val="28"/>
          <w:lang w:val="ru-RU"/>
        </w:rPr>
        <w:t>;</w:t>
      </w:r>
      <w:r w:rsidRPr="00CA4934">
        <w:rPr>
          <w:rFonts w:eastAsia="SchoolBookSanPin"/>
          <w:sz w:val="28"/>
          <w:szCs w:val="28"/>
          <w:lang w:val="ru-RU"/>
        </w:rPr>
        <w:t xml:space="preserve"> антитеза, аллегория</w:t>
      </w:r>
      <w:r w:rsidRPr="00CA4934" w:rsidR="005D659A">
        <w:rPr>
          <w:rFonts w:eastAsia="SchoolBookSanPin"/>
          <w:sz w:val="28"/>
          <w:szCs w:val="28"/>
          <w:lang w:val="ru-RU"/>
        </w:rPr>
        <w:t>;</w:t>
      </w:r>
      <w:r w:rsidRPr="00CA4934">
        <w:rPr>
          <w:rFonts w:eastAsia="SchoolBookSanPin"/>
          <w:sz w:val="28"/>
          <w:szCs w:val="28"/>
          <w:lang w:val="ru-RU"/>
        </w:rPr>
        <w:t xml:space="preserve"> анафора; стихотворный метр (хорей, ямб, дактиль, амфибрахий, анапест), ритм, рифма, строфа</w:t>
      </w:r>
      <w:r w:rsidRPr="00CA4934" w:rsidR="0006576F">
        <w:rPr>
          <w:rFonts w:eastAsia="SchoolBookSanPin"/>
          <w:sz w:val="28"/>
          <w:szCs w:val="28"/>
          <w:lang w:val="ru-RU"/>
        </w:rPr>
        <w:t>)</w:t>
      </w:r>
      <w:r w:rsidRPr="00CA4934">
        <w:rPr>
          <w:rFonts w:eastAsia="SchoolBookSanPin"/>
          <w:sz w:val="28"/>
          <w:szCs w:val="28"/>
          <w:lang w:val="ru-RU"/>
        </w:rPr>
        <w:t>;</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выделять в произведениях элементы художественной формы и обнаруживать связи между ними;</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сопоставлять произведения, их фрагменты, образы персонажей, сюжеты разных литературных произведений, темы, проблемы, жанры, художественные приёмы, особенности языка;</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rsidR="00D67B9C" w:rsidRPr="00CA4934" w:rsidP="00614A64">
      <w:pPr>
        <w:spacing w:after="0"/>
        <w:ind w:firstLine="709"/>
        <w:jc w:val="both"/>
        <w:rPr>
          <w:rFonts w:ascii="Times New Roman" w:eastAsia="SchoolBookSanPin" w:hAnsi="Times New Roman"/>
          <w:sz w:val="28"/>
          <w:szCs w:val="28"/>
          <w:lang w:val="ru-RU"/>
        </w:rPr>
      </w:pPr>
      <w:r w:rsidRPr="00CA4934" w:rsidR="00084A0E">
        <w:rPr>
          <w:rFonts w:ascii="Times New Roman" w:eastAsia="SchoolBookSanPin" w:hAnsi="Times New Roman"/>
          <w:sz w:val="28"/>
          <w:szCs w:val="28"/>
          <w:lang w:val="ru-RU"/>
        </w:rPr>
        <w:t>4</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выразительно читать стихи и прозу, в том числе наизусть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9 поэтических произведений, не выученных ранее), передавая личное отношение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произведению (с учётом литературного развития, индивидуальных особенностей обучающихся);</w:t>
      </w:r>
    </w:p>
    <w:p w:rsidR="00D67B9C" w:rsidRPr="00CA4934" w:rsidP="00614A64">
      <w:pPr>
        <w:spacing w:after="0"/>
        <w:ind w:firstLine="709"/>
        <w:jc w:val="both"/>
        <w:rPr>
          <w:rFonts w:ascii="Times New Roman" w:eastAsia="SchoolBookSanPin" w:hAnsi="Times New Roman"/>
          <w:sz w:val="28"/>
          <w:szCs w:val="28"/>
          <w:lang w:val="ru-RU"/>
        </w:rPr>
      </w:pPr>
      <w:r w:rsidRPr="00CA4934" w:rsidR="006201B1">
        <w:rPr>
          <w:rFonts w:ascii="Times New Roman" w:eastAsia="SchoolBookSanPin" w:hAnsi="Times New Roman"/>
          <w:sz w:val="28"/>
          <w:szCs w:val="28"/>
          <w:lang w:val="ru-RU"/>
        </w:rPr>
        <w:t>5</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w:t>
      </w:r>
    </w:p>
    <w:p w:rsidR="00D67B9C" w:rsidRPr="00CA4934" w:rsidP="00614A64">
      <w:pPr>
        <w:spacing w:after="0"/>
        <w:ind w:firstLine="709"/>
        <w:jc w:val="both"/>
        <w:rPr>
          <w:rFonts w:ascii="Times New Roman" w:eastAsia="SchoolBookSanPin" w:hAnsi="Times New Roman"/>
          <w:sz w:val="28"/>
          <w:szCs w:val="28"/>
          <w:lang w:val="ru-RU"/>
        </w:rPr>
      </w:pPr>
      <w:r w:rsidRPr="00CA4934" w:rsidR="006201B1">
        <w:rPr>
          <w:rFonts w:ascii="Times New Roman" w:eastAsia="SchoolBookSanPin" w:hAnsi="Times New Roman"/>
          <w:sz w:val="28"/>
          <w:szCs w:val="28"/>
          <w:lang w:val="ru-RU"/>
        </w:rPr>
        <w:t>6</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p w:rsidR="001F4F72" w:rsidRPr="00CA4934" w:rsidP="00614A64">
      <w:pPr>
        <w:spacing w:after="0"/>
        <w:ind w:firstLine="709"/>
        <w:jc w:val="both"/>
        <w:rPr>
          <w:rFonts w:ascii="Times New Roman" w:eastAsia="SchoolBookSanPin" w:hAnsi="Times New Roman"/>
          <w:sz w:val="28"/>
          <w:szCs w:val="28"/>
          <w:lang w:val="ru-RU"/>
        </w:rPr>
      </w:pPr>
      <w:r w:rsidRPr="00CA4934" w:rsidR="006201B1">
        <w:rPr>
          <w:rFonts w:ascii="Times New Roman" w:eastAsia="SchoolBookSanPin" w:hAnsi="Times New Roman"/>
          <w:sz w:val="28"/>
          <w:szCs w:val="28"/>
          <w:lang w:val="ru-RU"/>
        </w:rPr>
        <w:t>7</w:t>
      </w:r>
      <w:r w:rsidRPr="00CA4934">
        <w:rPr>
          <w:rFonts w:ascii="Times New Roman" w:eastAsia="SchoolBookSanPin" w:hAnsi="Times New Roman"/>
          <w:sz w:val="28"/>
          <w:szCs w:val="28"/>
          <w:lang w:val="ru-RU"/>
        </w:rPr>
        <w:t>) создавать устные и письменные высказывания разных жанров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150 слов), писать сочинение-рассуждение по заданной теме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использованием прочитанных произведений, под руководством учителя учиться исправлять и редактировать собственные письменные тексты; собирать материал</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обрабатывать информацию, необходимую для составления плана, таблицы, схемы, доклада, конспекта, аннотации, эссе, литературно-творческой работы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самостоятельно или под руководством учителя выбранную литературную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публицистическую тему;</w:t>
      </w:r>
    </w:p>
    <w:p w:rsidR="00D67B9C" w:rsidRPr="00CA4934" w:rsidP="00614A64">
      <w:pPr>
        <w:spacing w:after="0"/>
        <w:ind w:firstLine="709"/>
        <w:jc w:val="both"/>
        <w:rPr>
          <w:rFonts w:ascii="Times New Roman" w:eastAsia="SchoolBookSanPin" w:hAnsi="Times New Roman"/>
          <w:sz w:val="28"/>
          <w:szCs w:val="28"/>
          <w:lang w:val="ru-RU"/>
        </w:rPr>
      </w:pPr>
      <w:r w:rsidRPr="00CA4934" w:rsidR="006201B1">
        <w:rPr>
          <w:rFonts w:ascii="Times New Roman" w:eastAsia="SchoolBookSanPin" w:hAnsi="Times New Roman"/>
          <w:sz w:val="28"/>
          <w:szCs w:val="28"/>
          <w:lang w:val="ru-RU"/>
        </w:rPr>
        <w:t>8</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самостоятельно интерпретировать и оценивать текстуально изученные художественные произведения древнерусской, русской и зарубежной литературы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современных авторов с использованием методов смыслового чтения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эстетического анализа;</w:t>
      </w:r>
    </w:p>
    <w:p w:rsidR="00D67B9C" w:rsidRPr="00CA4934" w:rsidP="00614A64">
      <w:pPr>
        <w:spacing w:after="0"/>
        <w:ind w:firstLine="709"/>
        <w:jc w:val="both"/>
        <w:rPr>
          <w:rFonts w:ascii="Times New Roman" w:eastAsia="SchoolBookSanPin" w:hAnsi="Times New Roman"/>
          <w:sz w:val="28"/>
          <w:szCs w:val="28"/>
          <w:lang w:val="ru-RU"/>
        </w:rPr>
      </w:pPr>
      <w:r w:rsidRPr="00CA4934" w:rsidR="006201B1">
        <w:rPr>
          <w:rFonts w:ascii="Times New Roman" w:eastAsia="SchoolBookSanPin" w:hAnsi="Times New Roman"/>
          <w:sz w:val="28"/>
          <w:szCs w:val="28"/>
          <w:lang w:val="ru-RU"/>
        </w:rPr>
        <w:t>9</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понимать важность чтения и изучения произведений фольклора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художественной литературы для самостоятельного познания мира, развития собственных эмоциональных и эстетических впечатлений;</w:t>
      </w:r>
    </w:p>
    <w:p w:rsidR="00D67B9C" w:rsidRPr="00CA4934" w:rsidP="00614A64">
      <w:pPr>
        <w:spacing w:after="0"/>
        <w:ind w:firstLine="709"/>
        <w:jc w:val="both"/>
        <w:rPr>
          <w:rFonts w:ascii="Times New Roman" w:eastAsia="SchoolBookSanPin" w:hAnsi="Times New Roman"/>
          <w:sz w:val="28"/>
          <w:szCs w:val="28"/>
          <w:lang w:val="ru-RU"/>
        </w:rPr>
      </w:pPr>
      <w:r w:rsidRPr="00CA4934" w:rsidR="006201B1">
        <w:rPr>
          <w:rFonts w:ascii="Times New Roman" w:eastAsia="SchoolBookSanPin" w:hAnsi="Times New Roman"/>
          <w:sz w:val="28"/>
          <w:szCs w:val="28"/>
          <w:lang w:val="ru-RU"/>
        </w:rPr>
        <w:t>10</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планировать своё чтение, обогащать свой круг чтения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по рекомендациям учителя и </w:t>
      </w:r>
      <w:r w:rsidRPr="00CA4934" w:rsidR="00BF5AFC">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 в том числе за счёт произведений современной литературы для детей и подростков;</w:t>
      </w:r>
    </w:p>
    <w:p w:rsidR="00D67B9C" w:rsidRPr="00CA4934" w:rsidP="00614A64">
      <w:pPr>
        <w:spacing w:after="0"/>
        <w:ind w:firstLine="709"/>
        <w:jc w:val="both"/>
        <w:rPr>
          <w:rFonts w:ascii="Times New Roman" w:eastAsia="SchoolBookSanPin" w:hAnsi="Times New Roman"/>
          <w:sz w:val="28"/>
          <w:szCs w:val="28"/>
          <w:lang w:val="ru-RU"/>
        </w:rPr>
      </w:pPr>
      <w:r w:rsidRPr="00CA4934" w:rsidR="006201B1">
        <w:rPr>
          <w:rFonts w:ascii="Times New Roman" w:eastAsia="SchoolBookSanPin" w:hAnsi="Times New Roman"/>
          <w:sz w:val="28"/>
          <w:szCs w:val="28"/>
          <w:lang w:val="ru-RU"/>
        </w:rPr>
        <w:t>11</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 xml:space="preserve">участвовать в коллективной и индивидуальной </w:t>
      </w:r>
      <w:r w:rsidRPr="00CA4934" w:rsidR="00F70887">
        <w:rPr>
          <w:rFonts w:ascii="Times New Roman" w:eastAsia="SchoolBookSanPin" w:hAnsi="Times New Roman"/>
          <w:sz w:val="28"/>
          <w:szCs w:val="28"/>
          <w:lang w:val="ru-RU"/>
        </w:rPr>
        <w:t xml:space="preserve">учебно-исследовательской и </w:t>
      </w:r>
      <w:r w:rsidRPr="00CA4934">
        <w:rPr>
          <w:rFonts w:ascii="Times New Roman" w:eastAsia="SchoolBookSanPin" w:hAnsi="Times New Roman"/>
          <w:sz w:val="28"/>
          <w:szCs w:val="28"/>
          <w:lang w:val="ru-RU"/>
        </w:rPr>
        <w:t>проектной деятельности и публично представлять полученные результаты;</w:t>
      </w:r>
    </w:p>
    <w:p w:rsidR="00D67B9C" w:rsidRPr="00CA4934" w:rsidP="00614A64">
      <w:pPr>
        <w:spacing w:after="0"/>
        <w:ind w:firstLine="709"/>
        <w:jc w:val="both"/>
        <w:rPr>
          <w:rFonts w:ascii="Times New Roman" w:eastAsia="SchoolBookSanPin" w:hAnsi="Times New Roman"/>
          <w:sz w:val="28"/>
          <w:szCs w:val="28"/>
          <w:lang w:val="ru-RU"/>
        </w:rPr>
      </w:pPr>
      <w:r w:rsidRPr="00CA4934" w:rsidR="006201B1">
        <w:rPr>
          <w:rFonts w:ascii="Times New Roman" w:eastAsia="SchoolBookSanPin" w:hAnsi="Times New Roman"/>
          <w:sz w:val="28"/>
          <w:szCs w:val="28"/>
          <w:lang w:val="ru-RU"/>
        </w:rPr>
        <w:t>12</w:t>
      </w:r>
      <w:r w:rsidRPr="00CA4934" w:rsidR="0006576F">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развивать умение использовать энциклопедии, словари и справочники,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в электронной форме</w:t>
      </w:r>
      <w:r w:rsidRPr="00CA4934" w:rsidR="00EB138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самостоятельно пользоваться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w:t>
      </w:r>
    </w:p>
    <w:p w:rsidR="00EB1380"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135A26">
        <w:rPr>
          <w:rFonts w:ascii="Times New Roman" w:eastAsia="SchoolBookSanPin" w:hAnsi="Times New Roman"/>
          <w:sz w:val="28"/>
          <w:szCs w:val="28"/>
          <w:lang w:val="ru-RU"/>
        </w:rPr>
        <w:t>8</w:t>
      </w:r>
      <w:r w:rsidRPr="00CA4934">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Предметные результаты изучения литературы. К</w:t>
      </w:r>
      <w:r w:rsidRPr="00CA4934">
        <w:rPr>
          <w:rFonts w:ascii="Times New Roman" w:eastAsia="SchoolBookSanPin" w:hAnsi="Times New Roman"/>
          <w:sz w:val="28"/>
          <w:szCs w:val="28"/>
          <w:lang w:val="ru-RU"/>
        </w:rPr>
        <w:t xml:space="preserve"> концу обучения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bCs/>
          <w:sz w:val="28"/>
          <w:szCs w:val="28"/>
          <w:lang w:val="ru-RU"/>
        </w:rPr>
        <w:t xml:space="preserve">8 классе </w:t>
      </w:r>
      <w:r w:rsidRPr="00CA4934">
        <w:rPr>
          <w:rFonts w:ascii="Times New Roman" w:eastAsia="SchoolBookSanPin" w:hAnsi="Times New Roman"/>
          <w:sz w:val="28"/>
          <w:szCs w:val="28"/>
          <w:lang w:val="ru-RU"/>
        </w:rPr>
        <w:t>обучающийся научится:</w:t>
      </w:r>
    </w:p>
    <w:p w:rsidR="00D67B9C"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1) </w:t>
      </w:r>
      <w:r w:rsidRPr="00CA4934" w:rsidR="00B9299B">
        <w:rPr>
          <w:rFonts w:ascii="Times New Roman" w:eastAsia="SchoolBookSanPin" w:hAnsi="Times New Roman"/>
          <w:sz w:val="28"/>
          <w:szCs w:val="28"/>
          <w:lang w:val="ru-RU"/>
        </w:rPr>
        <w:t>п</w:t>
      </w:r>
      <w:r w:rsidRPr="00CA4934">
        <w:rPr>
          <w:rFonts w:ascii="Times New Roman" w:eastAsia="SchoolBookSanPin" w:hAnsi="Times New Roman"/>
          <w:sz w:val="28"/>
          <w:szCs w:val="28"/>
          <w:lang w:val="ru-RU"/>
        </w:rPr>
        <w:t>онимать духовно-нравственную ценность литературы, осознавать её роль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воспитании патриотизма и укреплении единства многонационального народа Российской Федерации;</w:t>
      </w:r>
    </w:p>
    <w:p w:rsidR="00D67B9C"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2) </w:t>
      </w:r>
      <w:r w:rsidRPr="00CA4934">
        <w:rPr>
          <w:rFonts w:ascii="Times New Roman" w:eastAsia="SchoolBookSanPin" w:hAnsi="Times New Roman"/>
          <w:sz w:val="28"/>
          <w:szCs w:val="28"/>
          <w:lang w:val="ru-RU"/>
        </w:rPr>
        <w:t>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rsidR="00D67B9C"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3) </w:t>
      </w:r>
      <w:r w:rsidRPr="00CA4934">
        <w:rPr>
          <w:rFonts w:ascii="Times New Roman" w:eastAsia="SchoolBookSanPin" w:hAnsi="Times New Roman"/>
          <w:sz w:val="28"/>
          <w:szCs w:val="28"/>
          <w:lang w:val="ru-RU"/>
        </w:rPr>
        <w:t>проводить самостоятельный смысловой и эстетический анализ произведений художественной литературы</w:t>
      </w:r>
      <w:r w:rsidRPr="00CA4934" w:rsidR="00EB1380">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воспринимать, анализировать, интерпретировать и оценивать прочитанное (с учётом литературного развития обучающихся), понимать неоднозначность художественных смыслов, заложенных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литературных произведениях:</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анализировать произведение в единстве формы и содержания</w:t>
      </w:r>
      <w:r w:rsidRPr="00CA4934" w:rsidR="00EB1380">
        <w:rPr>
          <w:rFonts w:eastAsia="SchoolBookSanPin"/>
          <w:sz w:val="28"/>
          <w:szCs w:val="28"/>
          <w:lang w:val="ru-RU"/>
        </w:rPr>
        <w:t>,</w:t>
      </w:r>
      <w:r w:rsidRPr="00CA4934">
        <w:rPr>
          <w:rFonts w:eastAsia="SchoolBookSanPin"/>
          <w:sz w:val="28"/>
          <w:szCs w:val="28"/>
          <w:lang w:val="ru-RU"/>
        </w:rPr>
        <w:t xml:space="preserve"> определять тематику и проблематику произведения, его родовую и жанровую принадлежность</w:t>
      </w:r>
      <w:r w:rsidRPr="00CA4934" w:rsidR="00EB1380">
        <w:rPr>
          <w:rFonts w:eastAsia="SchoolBookSanPin"/>
          <w:sz w:val="28"/>
          <w:szCs w:val="28"/>
          <w:lang w:val="ru-RU"/>
        </w:rPr>
        <w:t>,</w:t>
      </w:r>
      <w:r w:rsidRPr="00CA4934">
        <w:rPr>
          <w:rFonts w:eastAsia="SchoolBookSanPin"/>
          <w:sz w:val="28"/>
          <w:szCs w:val="28"/>
          <w:lang w:val="ru-RU"/>
        </w:rPr>
        <w:t xml:space="preserve"> выявлять позицию героя, повествователя, рассказчика и авторскую позицию, учитывая художественные особенности произведения и отражённые в нём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w:t>
      </w:r>
      <w:r w:rsidRPr="00CA4934" w:rsidR="004A6E6A">
        <w:rPr>
          <w:rFonts w:eastAsia="SchoolBookSanPin"/>
          <w:sz w:val="28"/>
          <w:szCs w:val="28"/>
          <w:lang w:val="ru-RU"/>
        </w:rPr>
        <w:t>;</w:t>
      </w:r>
      <w:r w:rsidRPr="00CA4934">
        <w:rPr>
          <w:rFonts w:eastAsia="SchoolBookSanPin"/>
          <w:sz w:val="28"/>
          <w:szCs w:val="28"/>
          <w:lang w:val="ru-RU"/>
        </w:rPr>
        <w:t xml:space="preserve"> характеризовать авторский пафос; выявлять и осмыслять формы авторской оценки героев, событий, характер авторских взаимоотношений</w:t>
      </w:r>
      <w:r w:rsidRPr="00CA4934" w:rsidR="00CA4934">
        <w:rPr>
          <w:rFonts w:eastAsia="SchoolBookSanPin"/>
          <w:sz w:val="28"/>
          <w:szCs w:val="28"/>
          <w:lang w:val="ru-RU"/>
        </w:rPr>
        <w:t xml:space="preserve"> </w:t>
      </w:r>
      <w:r w:rsidRPr="00CA4934">
        <w:rPr>
          <w:rFonts w:eastAsia="SchoolBookSanPin"/>
          <w:sz w:val="28"/>
          <w:szCs w:val="28"/>
          <w:lang w:val="ru-RU"/>
        </w:rPr>
        <w:t>с читателем как адресатом произведения; объяснять своё понимание нравственно-философской, социально-исторической и эстетической проблематики произведений (с учётом возраста и литературного развития обучающихся)</w:t>
      </w:r>
      <w:r w:rsidRPr="00CA4934" w:rsidR="004A6E6A">
        <w:rPr>
          <w:rFonts w:eastAsia="SchoolBookSanPin"/>
          <w:sz w:val="28"/>
          <w:szCs w:val="28"/>
          <w:lang w:val="ru-RU"/>
        </w:rPr>
        <w:t>;</w:t>
      </w:r>
      <w:r w:rsidRPr="00CA4934">
        <w:rPr>
          <w:rFonts w:eastAsia="SchoolBookSanPin"/>
          <w:sz w:val="28"/>
          <w:szCs w:val="28"/>
          <w:lang w:val="ru-RU"/>
        </w:rPr>
        <w:t xml:space="preserve"> выявлять языковые особенности художественного произведения, поэтической и прозаической речи</w:t>
      </w:r>
      <w:r w:rsidRPr="00CA4934" w:rsidR="0006576F">
        <w:rPr>
          <w:rFonts w:eastAsia="SchoolBookSanPin"/>
          <w:sz w:val="28"/>
          <w:szCs w:val="28"/>
          <w:lang w:val="ru-RU"/>
        </w:rPr>
        <w:t>,</w:t>
      </w:r>
      <w:r w:rsidRPr="00CA4934">
        <w:rPr>
          <w:rFonts w:eastAsia="SchoolBookSanPin"/>
          <w:sz w:val="28"/>
          <w:szCs w:val="28"/>
          <w:lang w:val="ru-RU"/>
        </w:rPr>
        <w:t xml:space="preserve"> находить основные изобразительно-выразительные средства, характерные</w:t>
      </w:r>
      <w:r w:rsidRPr="00CA4934" w:rsidR="00CA4934">
        <w:rPr>
          <w:rFonts w:eastAsia="SchoolBookSanPin"/>
          <w:sz w:val="28"/>
          <w:szCs w:val="28"/>
          <w:lang w:val="ru-RU"/>
        </w:rPr>
        <w:t xml:space="preserve"> </w:t>
      </w:r>
      <w:r w:rsidRPr="00CA4934">
        <w:rPr>
          <w:rFonts w:eastAsia="SchoolBookSanPin"/>
          <w:sz w:val="28"/>
          <w:szCs w:val="28"/>
          <w:lang w:val="ru-RU"/>
        </w:rPr>
        <w:t>для творческой манеры и стиля писателя, определять их художественные функции;</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владеть сущностью и пониманием смысловых функций теоретико-литературных понятий и самостоятельно использовать их в процессе анализа</w:t>
      </w:r>
      <w:r w:rsidRPr="00CA4934" w:rsidR="00CA4934">
        <w:rPr>
          <w:rFonts w:eastAsia="SchoolBookSanPin"/>
          <w:sz w:val="28"/>
          <w:szCs w:val="28"/>
          <w:lang w:val="ru-RU"/>
        </w:rPr>
        <w:t xml:space="preserve"> </w:t>
      </w:r>
      <w:r w:rsidRPr="00CA4934">
        <w:rPr>
          <w:rFonts w:eastAsia="SchoolBookSanPin"/>
          <w:sz w:val="28"/>
          <w:szCs w:val="28"/>
          <w:lang w:val="ru-RU"/>
        </w:rPr>
        <w:t>и интерпретации произведений, оформления собственных оценок и наблюдений</w:t>
      </w:r>
      <w:r w:rsidRPr="00CA4934" w:rsidR="0006576F">
        <w:rPr>
          <w:rFonts w:eastAsia="SchoolBookSanPin"/>
          <w:sz w:val="28"/>
          <w:szCs w:val="28"/>
          <w:lang w:val="ru-RU"/>
        </w:rPr>
        <w:t xml:space="preserve"> (</w:t>
      </w:r>
      <w:r w:rsidRPr="00CA4934">
        <w:rPr>
          <w:rFonts w:eastAsia="SchoolBookSanPin"/>
          <w:sz w:val="28"/>
          <w:szCs w:val="28"/>
          <w:lang w:val="ru-RU"/>
        </w:rPr>
        <w:t>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w:t>
      </w:r>
      <w:r w:rsidRPr="00CA4934" w:rsidR="0006576F">
        <w:rPr>
          <w:rFonts w:eastAsia="SchoolBookSanPin"/>
          <w:sz w:val="28"/>
          <w:szCs w:val="28"/>
          <w:lang w:val="ru-RU"/>
        </w:rPr>
        <w:t>,</w:t>
      </w:r>
      <w:r w:rsidRPr="00CA4934">
        <w:rPr>
          <w:rFonts w:eastAsia="SchoolBookSanPin"/>
          <w:sz w:val="28"/>
          <w:szCs w:val="28"/>
          <w:lang w:val="ru-RU"/>
        </w:rPr>
        <w:t xml:space="preserve"> форма и содержание литературного произведения</w:t>
      </w:r>
      <w:r w:rsidRPr="00CA4934" w:rsidR="0006576F">
        <w:rPr>
          <w:rFonts w:eastAsia="SchoolBookSanPin"/>
          <w:sz w:val="28"/>
          <w:szCs w:val="28"/>
          <w:lang w:val="ru-RU"/>
        </w:rPr>
        <w:t>,</w:t>
      </w:r>
      <w:r w:rsidRPr="00CA4934">
        <w:rPr>
          <w:rFonts w:eastAsia="SchoolBookSanPin"/>
          <w:sz w:val="28"/>
          <w:szCs w:val="28"/>
          <w:lang w:val="ru-RU"/>
        </w:rPr>
        <w:t xml:space="preserve"> тема, идея, проблематика; пафос (героический, патриотический, гражданский и другие)</w:t>
      </w:r>
      <w:r w:rsidRPr="00CA4934" w:rsidR="0006576F">
        <w:rPr>
          <w:rFonts w:eastAsia="SchoolBookSanPin"/>
          <w:sz w:val="28"/>
          <w:szCs w:val="28"/>
          <w:lang w:val="ru-RU"/>
        </w:rPr>
        <w:t>,</w:t>
      </w:r>
      <w:r w:rsidRPr="00CA4934">
        <w:rPr>
          <w:rFonts w:eastAsia="SchoolBookSanPin"/>
          <w:sz w:val="28"/>
          <w:szCs w:val="28"/>
          <w:lang w:val="ru-RU"/>
        </w:rPr>
        <w:t xml:space="preserve"> сюжет, композиция, эпиграф</w:t>
      </w:r>
      <w:r w:rsidRPr="00CA4934" w:rsidR="0006576F">
        <w:rPr>
          <w:rFonts w:eastAsia="SchoolBookSanPin"/>
          <w:sz w:val="28"/>
          <w:szCs w:val="28"/>
          <w:lang w:val="ru-RU"/>
        </w:rPr>
        <w:t>,</w:t>
      </w:r>
      <w:r w:rsidRPr="00CA4934">
        <w:rPr>
          <w:rFonts w:eastAsia="SchoolBookSanPin"/>
          <w:sz w:val="28"/>
          <w:szCs w:val="28"/>
          <w:lang w:val="ru-RU"/>
        </w:rPr>
        <w:t xml:space="preserve"> стадии развития действия</w:t>
      </w:r>
      <w:r w:rsidRPr="00CA4934" w:rsidR="0006576F">
        <w:rPr>
          <w:rFonts w:eastAsia="SchoolBookSanPin"/>
          <w:sz w:val="28"/>
          <w:szCs w:val="28"/>
          <w:lang w:val="ru-RU"/>
        </w:rPr>
        <w:t xml:space="preserve"> (</w:t>
      </w:r>
      <w:r w:rsidRPr="00CA4934">
        <w:rPr>
          <w:rFonts w:eastAsia="SchoolBookSanPin"/>
          <w:sz w:val="28"/>
          <w:szCs w:val="28"/>
          <w:lang w:val="ru-RU"/>
        </w:rPr>
        <w:t>экспозиция, завязка, развитие действия, кульминация, развязка</w:t>
      </w:r>
      <w:r w:rsidRPr="00CA4934" w:rsidR="0006576F">
        <w:rPr>
          <w:rFonts w:eastAsia="SchoolBookSanPin"/>
          <w:sz w:val="28"/>
          <w:szCs w:val="28"/>
          <w:lang w:val="ru-RU"/>
        </w:rPr>
        <w:t>)</w:t>
      </w:r>
      <w:r w:rsidRPr="00CA4934" w:rsidR="004A6E6A">
        <w:rPr>
          <w:rFonts w:eastAsia="SchoolBookSanPin"/>
          <w:sz w:val="28"/>
          <w:szCs w:val="28"/>
          <w:lang w:val="ru-RU"/>
        </w:rPr>
        <w:t>;</w:t>
      </w:r>
      <w:r w:rsidRPr="00CA4934" w:rsidR="0006576F">
        <w:rPr>
          <w:rFonts w:eastAsia="SchoolBookSanPin"/>
          <w:sz w:val="28"/>
          <w:szCs w:val="28"/>
          <w:lang w:val="ru-RU"/>
        </w:rPr>
        <w:t xml:space="preserve"> </w:t>
      </w:r>
      <w:r w:rsidRPr="00CA4934">
        <w:rPr>
          <w:rFonts w:eastAsia="SchoolBookSanPin"/>
          <w:sz w:val="28"/>
          <w:szCs w:val="28"/>
          <w:lang w:val="ru-RU"/>
        </w:rPr>
        <w:t>конфликт</w:t>
      </w:r>
      <w:r w:rsidRPr="00CA4934" w:rsidR="0006576F">
        <w:rPr>
          <w:rFonts w:eastAsia="SchoolBookSanPin"/>
          <w:sz w:val="28"/>
          <w:szCs w:val="28"/>
          <w:lang w:val="ru-RU"/>
        </w:rPr>
        <w:t>,</w:t>
      </w:r>
      <w:r w:rsidRPr="00CA4934">
        <w:rPr>
          <w:rFonts w:eastAsia="SchoolBookSanPin"/>
          <w:sz w:val="28"/>
          <w:szCs w:val="28"/>
          <w:lang w:val="ru-RU"/>
        </w:rPr>
        <w:t xml:space="preserve"> система образов</w:t>
      </w:r>
      <w:r w:rsidRPr="00CA4934" w:rsidR="0006576F">
        <w:rPr>
          <w:rFonts w:eastAsia="SchoolBookSanPin"/>
          <w:sz w:val="28"/>
          <w:szCs w:val="28"/>
          <w:lang w:val="ru-RU"/>
        </w:rPr>
        <w:t>,</w:t>
      </w:r>
      <w:r w:rsidRPr="00CA4934">
        <w:rPr>
          <w:rFonts w:eastAsia="SchoolBookSanPin"/>
          <w:sz w:val="28"/>
          <w:szCs w:val="28"/>
          <w:lang w:val="ru-RU"/>
        </w:rPr>
        <w:t xml:space="preserve"> автор, повествователь, рассказчик, литературный герой (персонаж), лирический герой, речевая характеристика героя</w:t>
      </w:r>
      <w:r w:rsidRPr="00CA4934" w:rsidR="004A6E6A">
        <w:rPr>
          <w:rFonts w:eastAsia="SchoolBookSanPin"/>
          <w:sz w:val="28"/>
          <w:szCs w:val="28"/>
          <w:lang w:val="ru-RU"/>
        </w:rPr>
        <w:t>;</w:t>
      </w:r>
      <w:r w:rsidRPr="00CA4934">
        <w:rPr>
          <w:rFonts w:eastAsia="SchoolBookSanPin"/>
          <w:sz w:val="28"/>
          <w:szCs w:val="28"/>
          <w:lang w:val="ru-RU"/>
        </w:rPr>
        <w:t xml:space="preserve"> портрет, пейзаж, интерьер, художественная деталь</w:t>
      </w:r>
      <w:r w:rsidRPr="00CA4934" w:rsidR="004A6E6A">
        <w:rPr>
          <w:rFonts w:eastAsia="SchoolBookSanPin"/>
          <w:sz w:val="28"/>
          <w:szCs w:val="28"/>
          <w:lang w:val="ru-RU"/>
        </w:rPr>
        <w:t>,</w:t>
      </w:r>
      <w:r w:rsidRPr="00CA4934">
        <w:rPr>
          <w:rFonts w:eastAsia="SchoolBookSanPin"/>
          <w:sz w:val="28"/>
          <w:szCs w:val="28"/>
          <w:lang w:val="ru-RU"/>
        </w:rPr>
        <w:t xml:space="preserve"> символ</w:t>
      </w:r>
      <w:r w:rsidRPr="00CA4934" w:rsidR="004A6E6A">
        <w:rPr>
          <w:rFonts w:eastAsia="SchoolBookSanPin"/>
          <w:sz w:val="28"/>
          <w:szCs w:val="28"/>
          <w:lang w:val="ru-RU"/>
        </w:rPr>
        <w:t>;</w:t>
      </w:r>
      <w:r w:rsidRPr="00CA4934">
        <w:rPr>
          <w:rFonts w:eastAsia="SchoolBookSanPin"/>
          <w:sz w:val="28"/>
          <w:szCs w:val="28"/>
          <w:lang w:val="ru-RU"/>
        </w:rPr>
        <w:t xml:space="preserve"> юмор, ирония, сатира, сарказм, гротеск</w:t>
      </w:r>
      <w:r w:rsidRPr="00CA4934" w:rsidR="0006576F">
        <w:rPr>
          <w:rFonts w:eastAsia="SchoolBookSanPin"/>
          <w:sz w:val="28"/>
          <w:szCs w:val="28"/>
          <w:lang w:val="ru-RU"/>
        </w:rPr>
        <w:t>,</w:t>
      </w:r>
      <w:r w:rsidRPr="00CA4934">
        <w:rPr>
          <w:rFonts w:eastAsia="SchoolBookSanPin"/>
          <w:sz w:val="28"/>
          <w:szCs w:val="28"/>
          <w:lang w:val="ru-RU"/>
        </w:rPr>
        <w:t xml:space="preserve"> эпитет, метафора, сравнение</w:t>
      </w:r>
      <w:r w:rsidRPr="00CA4934" w:rsidR="004A6E6A">
        <w:rPr>
          <w:rFonts w:eastAsia="SchoolBookSanPin"/>
          <w:sz w:val="28"/>
          <w:szCs w:val="28"/>
          <w:lang w:val="ru-RU"/>
        </w:rPr>
        <w:t>;</w:t>
      </w:r>
      <w:r w:rsidRPr="00CA4934">
        <w:rPr>
          <w:rFonts w:eastAsia="SchoolBookSanPin"/>
          <w:sz w:val="28"/>
          <w:szCs w:val="28"/>
          <w:lang w:val="ru-RU"/>
        </w:rPr>
        <w:t xml:space="preserve"> олицетворение, гипербола</w:t>
      </w:r>
      <w:r w:rsidRPr="00CA4934" w:rsidR="004A6E6A">
        <w:rPr>
          <w:rFonts w:eastAsia="SchoolBookSanPin"/>
          <w:sz w:val="28"/>
          <w:szCs w:val="28"/>
          <w:lang w:val="ru-RU"/>
        </w:rPr>
        <w:t>;</w:t>
      </w:r>
      <w:r w:rsidRPr="00CA4934" w:rsidR="0006576F">
        <w:rPr>
          <w:rFonts w:eastAsia="SchoolBookSanPin"/>
          <w:sz w:val="28"/>
          <w:szCs w:val="28"/>
          <w:lang w:val="ru-RU"/>
        </w:rPr>
        <w:t xml:space="preserve"> </w:t>
      </w:r>
      <w:r w:rsidRPr="00CA4934">
        <w:rPr>
          <w:rFonts w:eastAsia="SchoolBookSanPin"/>
          <w:sz w:val="28"/>
          <w:szCs w:val="28"/>
          <w:lang w:val="ru-RU"/>
        </w:rPr>
        <w:t>антитеза, аллегория</w:t>
      </w:r>
      <w:r w:rsidRPr="00CA4934" w:rsidR="0006576F">
        <w:rPr>
          <w:rFonts w:eastAsia="SchoolBookSanPin"/>
          <w:sz w:val="28"/>
          <w:szCs w:val="28"/>
          <w:lang w:val="ru-RU"/>
        </w:rPr>
        <w:t>,</w:t>
      </w:r>
      <w:r w:rsidRPr="00CA4934">
        <w:rPr>
          <w:rFonts w:eastAsia="SchoolBookSanPin"/>
          <w:sz w:val="28"/>
          <w:szCs w:val="28"/>
          <w:lang w:val="ru-RU"/>
        </w:rPr>
        <w:t xml:space="preserve"> анафора</w:t>
      </w:r>
      <w:r w:rsidRPr="00CA4934" w:rsidR="004A6E6A">
        <w:rPr>
          <w:rFonts w:eastAsia="SchoolBookSanPin"/>
          <w:sz w:val="28"/>
          <w:szCs w:val="28"/>
          <w:lang w:val="ru-RU"/>
        </w:rPr>
        <w:t>;</w:t>
      </w:r>
      <w:r w:rsidRPr="00CA4934">
        <w:rPr>
          <w:rFonts w:eastAsia="SchoolBookSanPin"/>
          <w:sz w:val="28"/>
          <w:szCs w:val="28"/>
          <w:lang w:val="ru-RU"/>
        </w:rPr>
        <w:t xml:space="preserve"> звукопись (аллитерация, ассонанс)</w:t>
      </w:r>
      <w:r w:rsidRPr="00CA4934" w:rsidR="004A6E6A">
        <w:rPr>
          <w:rFonts w:eastAsia="SchoolBookSanPin"/>
          <w:sz w:val="28"/>
          <w:szCs w:val="28"/>
          <w:lang w:val="ru-RU"/>
        </w:rPr>
        <w:t>;</w:t>
      </w:r>
      <w:r w:rsidRPr="00CA4934">
        <w:rPr>
          <w:rFonts w:eastAsia="SchoolBookSanPin"/>
          <w:sz w:val="28"/>
          <w:szCs w:val="28"/>
          <w:lang w:val="ru-RU"/>
        </w:rPr>
        <w:t xml:space="preserve"> стихотворный метр (хорей, ямб, дактиль, амфибрахий, анапест), ритм, рифма, строфа</w:t>
      </w:r>
      <w:r w:rsidRPr="00CA4934" w:rsidR="004A6E6A">
        <w:rPr>
          <w:rFonts w:eastAsia="SchoolBookSanPin"/>
          <w:sz w:val="28"/>
          <w:szCs w:val="28"/>
          <w:lang w:val="ru-RU"/>
        </w:rPr>
        <w:t xml:space="preserve">; </w:t>
      </w:r>
      <w:r w:rsidRPr="00CA4934">
        <w:rPr>
          <w:rFonts w:eastAsia="SchoolBookSanPin"/>
          <w:sz w:val="28"/>
          <w:szCs w:val="28"/>
          <w:lang w:val="ru-RU"/>
        </w:rPr>
        <w:t>афоризм</w:t>
      </w:r>
      <w:r w:rsidRPr="00CA4934" w:rsidR="0006576F">
        <w:rPr>
          <w:rFonts w:eastAsia="SchoolBookSanPin"/>
          <w:sz w:val="28"/>
          <w:szCs w:val="28"/>
          <w:lang w:val="ru-RU"/>
        </w:rPr>
        <w:t>)</w:t>
      </w:r>
      <w:r w:rsidRPr="00CA4934">
        <w:rPr>
          <w:rFonts w:eastAsia="SchoolBookSanPin"/>
          <w:sz w:val="28"/>
          <w:szCs w:val="28"/>
          <w:lang w:val="ru-RU"/>
        </w:rPr>
        <w:t>;</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выделять в произведениях элементы художественной формы и обнаруживать связи между ними</w:t>
      </w:r>
      <w:r w:rsidRPr="00CA4934" w:rsidR="0006576F">
        <w:rPr>
          <w:rFonts w:eastAsia="SchoolBookSanPin"/>
          <w:sz w:val="28"/>
          <w:szCs w:val="28"/>
          <w:lang w:val="ru-RU"/>
        </w:rPr>
        <w:t>,</w:t>
      </w:r>
      <w:r w:rsidRPr="00CA4934">
        <w:rPr>
          <w:rFonts w:eastAsia="SchoolBookSanPin"/>
          <w:sz w:val="28"/>
          <w:szCs w:val="28"/>
          <w:lang w:val="ru-RU"/>
        </w:rPr>
        <w:t xml:space="preserve"> определять родо</w:t>
      </w:r>
      <w:r w:rsidRPr="00CA4934" w:rsidR="00EB7B9E">
        <w:rPr>
          <w:rFonts w:eastAsia="SchoolBookSanPin"/>
          <w:sz w:val="28"/>
          <w:szCs w:val="28"/>
          <w:lang w:val="ru-RU"/>
        </w:rPr>
        <w:t>-</w:t>
      </w:r>
      <w:r w:rsidRPr="00CA4934">
        <w:rPr>
          <w:rFonts w:eastAsia="SchoolBookSanPin"/>
          <w:sz w:val="28"/>
          <w:szCs w:val="28"/>
          <w:lang w:val="ru-RU"/>
        </w:rPr>
        <w:t>жанровую специфику изученного художественного произведения;</w:t>
      </w:r>
    </w:p>
    <w:p w:rsidR="00D67B9C" w:rsidRPr="00CA4934" w:rsidP="00614A64">
      <w:pPr>
        <w:pStyle w:val="ListBullet"/>
        <w:spacing w:line="276" w:lineRule="auto"/>
        <w:ind w:left="0" w:firstLine="709"/>
        <w:rPr>
          <w:sz w:val="28"/>
          <w:szCs w:val="28"/>
          <w:lang w:val="ru-RU"/>
        </w:rPr>
      </w:pPr>
      <w:r w:rsidRPr="00CA4934">
        <w:rPr>
          <w:rFonts w:eastAsia="SchoolBookSanPin"/>
          <w:sz w:val="28"/>
          <w:szCs w:val="28"/>
          <w:lang w:val="ru-RU"/>
        </w:rPr>
        <w:t>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p w:rsidR="00D67B9C" w:rsidRPr="00CA4934" w:rsidP="00614A64">
      <w:pPr>
        <w:pStyle w:val="ListBullet"/>
        <w:spacing w:line="276" w:lineRule="auto"/>
        <w:ind w:left="0" w:firstLine="709"/>
        <w:rPr>
          <w:sz w:val="28"/>
          <w:szCs w:val="28"/>
          <w:lang w:val="ru-RU"/>
        </w:rPr>
      </w:pPr>
      <w:r w:rsidRPr="00CA4934" w:rsidR="005D659A">
        <w:rPr>
          <w:rFonts w:eastAsia="SchoolBookSanPin"/>
          <w:sz w:val="28"/>
          <w:szCs w:val="28"/>
          <w:lang w:val="ru-RU"/>
        </w:rPr>
        <w:t>4</w:t>
      </w:r>
      <w:r w:rsidRPr="00CA4934" w:rsidR="00AD17C6">
        <w:rPr>
          <w:rFonts w:eastAsia="SchoolBookSanPin"/>
          <w:sz w:val="28"/>
          <w:szCs w:val="28"/>
          <w:lang w:val="ru-RU"/>
        </w:rPr>
        <w:t>) </w:t>
      </w:r>
      <w:r w:rsidRPr="00CA4934">
        <w:rPr>
          <w:rFonts w:eastAsia="SchoolBookSanPin"/>
          <w:sz w:val="28"/>
          <w:szCs w:val="28"/>
          <w:lang w:val="ru-RU"/>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rsidR="00D67B9C" w:rsidRPr="00CA4934" w:rsidP="00614A64">
      <w:pPr>
        <w:spacing w:after="0"/>
        <w:ind w:firstLine="709"/>
        <w:jc w:val="both"/>
        <w:rPr>
          <w:rFonts w:ascii="Times New Roman" w:eastAsia="SchoolBookSanPin" w:hAnsi="Times New Roman"/>
          <w:sz w:val="28"/>
          <w:szCs w:val="28"/>
          <w:lang w:val="ru-RU"/>
        </w:rPr>
      </w:pPr>
      <w:r w:rsidRPr="00CA4934" w:rsidR="004A6E6A">
        <w:rPr>
          <w:rFonts w:ascii="Times New Roman" w:eastAsia="SchoolBookSanPin" w:hAnsi="Times New Roman"/>
          <w:sz w:val="28"/>
          <w:szCs w:val="28"/>
          <w:lang w:val="ru-RU"/>
        </w:rPr>
        <w:t>5</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выразительно читать стихи и прозу, в том числе наизусть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11 поэтических произведений, не выученных ранее), передавая личное отношение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произведению (с учётом литературного развития, индивидуальных особенностей обучающихся);</w:t>
      </w:r>
    </w:p>
    <w:p w:rsidR="00D67B9C" w:rsidRPr="00CA4934" w:rsidP="00614A64">
      <w:pPr>
        <w:spacing w:after="0"/>
        <w:ind w:firstLine="709"/>
        <w:jc w:val="both"/>
        <w:rPr>
          <w:rFonts w:ascii="Times New Roman" w:eastAsia="SchoolBookSanPin" w:hAnsi="Times New Roman"/>
          <w:position w:val="1"/>
          <w:sz w:val="28"/>
          <w:szCs w:val="28"/>
          <w:lang w:val="ru-RU"/>
        </w:rPr>
      </w:pPr>
      <w:r w:rsidRPr="00CA4934" w:rsidR="004A6E6A">
        <w:rPr>
          <w:rFonts w:ascii="Times New Roman" w:eastAsia="SchoolBookSanPin" w:hAnsi="Times New Roman"/>
          <w:sz w:val="28"/>
          <w:szCs w:val="28"/>
          <w:lang w:val="ru-RU"/>
        </w:rPr>
        <w:t>6</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пересказывать изученное и самостоятельно прочитанное произведение, используя различные виды пересказов, обстоятельно отвечать на вопросы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самостоятельно формулировать </w:t>
      </w:r>
      <w:r w:rsidRPr="00CA4934">
        <w:rPr>
          <w:rFonts w:ascii="Times New Roman" w:eastAsia="SchoolBookSanPin" w:hAnsi="Times New Roman"/>
          <w:position w:val="1"/>
          <w:sz w:val="28"/>
          <w:szCs w:val="28"/>
          <w:lang w:val="ru-RU"/>
        </w:rPr>
        <w:t>вопрос</w:t>
      </w:r>
      <w:r w:rsidRPr="00CA4934" w:rsidR="002C3E4A">
        <w:rPr>
          <w:rFonts w:ascii="Times New Roman" w:eastAsia="SchoolBookSanPin" w:hAnsi="Times New Roman"/>
          <w:position w:val="1"/>
          <w:sz w:val="28"/>
          <w:szCs w:val="28"/>
          <w:lang w:val="ru-RU"/>
        </w:rPr>
        <w:t>ы к тексту; пересказывать сюжет</w:t>
      </w:r>
      <w:r w:rsidRPr="00CA4934">
        <w:rPr>
          <w:rFonts w:ascii="Times New Roman" w:eastAsia="SchoolBookSanPin" w:hAnsi="Times New Roman"/>
          <w:position w:val="1"/>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sidR="004A6E6A">
        <w:rPr>
          <w:rFonts w:ascii="Times New Roman" w:eastAsia="SchoolBookSanPin" w:hAnsi="Times New Roman"/>
          <w:sz w:val="28"/>
          <w:szCs w:val="28"/>
          <w:lang w:val="ru-RU"/>
        </w:rPr>
        <w:t>7</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p w:rsidR="001F4F7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8) создавать устные и письменные высказывания разных жанров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200 слов), писать сочинение-рассуждение по заданной теме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использованием прочитанных произведений;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rsidR="00D67B9C" w:rsidRPr="00CA4934" w:rsidP="00614A64">
      <w:pPr>
        <w:spacing w:after="0"/>
        <w:ind w:firstLine="709"/>
        <w:jc w:val="both"/>
        <w:rPr>
          <w:rFonts w:ascii="Times New Roman" w:eastAsia="SchoolBookSanPin" w:hAnsi="Times New Roman"/>
          <w:sz w:val="28"/>
          <w:szCs w:val="28"/>
          <w:lang w:val="ru-RU"/>
        </w:rPr>
      </w:pPr>
      <w:r w:rsidRPr="00CA4934" w:rsidR="004A6E6A">
        <w:rPr>
          <w:rFonts w:ascii="Times New Roman" w:eastAsia="SchoolBookSanPin" w:hAnsi="Times New Roman"/>
          <w:sz w:val="28"/>
          <w:szCs w:val="28"/>
          <w:lang w:val="ru-RU"/>
        </w:rPr>
        <w:t>9</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интерпретировать и оценивать текстуально изученные и самостоятельно прочитанные художественные произведения древнерусской, классической русской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зарубежной литературы и современных авторов с использованием методов смыслового чтения и эстетического анализа;</w:t>
      </w:r>
    </w:p>
    <w:p w:rsidR="00D67B9C"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1</w:t>
      </w:r>
      <w:r w:rsidRPr="00CA4934" w:rsidR="004A6E6A">
        <w:rPr>
          <w:rFonts w:ascii="Times New Roman" w:eastAsia="SchoolBookSanPin" w:hAnsi="Times New Roman"/>
          <w:sz w:val="28"/>
          <w:szCs w:val="28"/>
          <w:lang w:val="ru-RU"/>
        </w:rPr>
        <w:t>0</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понимать важность чтения и изучения произведений фольклора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rsidR="00D67B9C"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1</w:t>
      </w:r>
      <w:r w:rsidRPr="00CA4934" w:rsidR="004A6E6A">
        <w:rPr>
          <w:rFonts w:ascii="Times New Roman" w:eastAsia="SchoolBookSanPin" w:hAnsi="Times New Roman"/>
          <w:sz w:val="28"/>
          <w:szCs w:val="28"/>
          <w:lang w:val="ru-RU"/>
        </w:rPr>
        <w:t>1</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 xml:space="preserve">самостоятельно планировать своё чтение, обогащать свой литературный кругозор по рекомендациям учителя и </w:t>
      </w:r>
      <w:r w:rsidRPr="00CA4934" w:rsidR="00BF5AFC">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 xml:space="preserve">, а также проверенных </w:t>
      </w:r>
      <w:r w:rsidRPr="00CA4934" w:rsidR="00242D99">
        <w:rPr>
          <w:rFonts w:ascii="Times New Roman" w:eastAsia="SchoolBookSanPin" w:hAnsi="Times New Roman"/>
          <w:sz w:val="28"/>
          <w:szCs w:val="28"/>
          <w:lang w:val="ru-RU"/>
        </w:rPr>
        <w:t>интернет-</w:t>
      </w:r>
      <w:r w:rsidRPr="00CA4934" w:rsidR="00AD17C6">
        <w:rPr>
          <w:rFonts w:ascii="Times New Roman" w:eastAsia="SchoolBookSanPin" w:hAnsi="Times New Roman"/>
          <w:sz w:val="28"/>
          <w:szCs w:val="28"/>
          <w:lang w:val="ru-RU"/>
        </w:rPr>
        <w:t>ресурсов</w:t>
      </w:r>
      <w:r w:rsidRPr="00CA4934">
        <w:rPr>
          <w:rFonts w:ascii="Times New Roman" w:eastAsia="SchoolBookSanPin" w:hAnsi="Times New Roman"/>
          <w:sz w:val="28"/>
          <w:szCs w:val="28"/>
          <w:lang w:val="ru-RU"/>
        </w:rPr>
        <w:t>, в том числе за счёт произведений современной литературы;</w:t>
      </w:r>
    </w:p>
    <w:p w:rsidR="00893ED5"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1</w:t>
      </w:r>
      <w:r w:rsidRPr="00CA4934" w:rsidR="004A6E6A">
        <w:rPr>
          <w:rFonts w:ascii="Times New Roman" w:eastAsia="SchoolBookSanPin" w:hAnsi="Times New Roman"/>
          <w:sz w:val="28"/>
          <w:szCs w:val="28"/>
          <w:lang w:val="ru-RU"/>
        </w:rPr>
        <w:t>2</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 xml:space="preserve">участвовать в коллективной и </w:t>
      </w:r>
      <w:r w:rsidRPr="00CA4934" w:rsidR="00F70887">
        <w:rPr>
          <w:rFonts w:ascii="Times New Roman" w:eastAsia="SchoolBookSanPin" w:hAnsi="Times New Roman"/>
          <w:sz w:val="28"/>
          <w:szCs w:val="28"/>
          <w:lang w:val="ru-RU"/>
        </w:rPr>
        <w:t>индивидуальной учебно-исследовательской и проектной деятельности и</w:t>
      </w:r>
      <w:r w:rsidRPr="00CA4934">
        <w:rPr>
          <w:rFonts w:ascii="Times New Roman" w:eastAsia="SchoolBookSanPin" w:hAnsi="Times New Roman"/>
          <w:sz w:val="28"/>
          <w:szCs w:val="28"/>
          <w:lang w:val="ru-RU"/>
        </w:rPr>
        <w:t xml:space="preserve"> публично представлять полученные результаты;</w:t>
      </w:r>
    </w:p>
    <w:p w:rsidR="00D67B9C"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1</w:t>
      </w:r>
      <w:r w:rsidRPr="00CA4934" w:rsidR="004A6E6A">
        <w:rPr>
          <w:rFonts w:ascii="Times New Roman" w:eastAsia="SchoolBookSanPin" w:hAnsi="Times New Roman"/>
          <w:sz w:val="28"/>
          <w:szCs w:val="28"/>
          <w:lang w:val="ru-RU"/>
        </w:rPr>
        <w:t>3</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самостоятельно использовать энциклопедии, словари и справочники,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в электронной форме</w:t>
      </w:r>
      <w:r w:rsidRPr="00CA4934" w:rsidR="00AD17C6">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пользоваться электронными библиотеками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другими справочными материалами, в том числе из числа верифицированных электронных ресурсов, включённых в федеральный перечень.</w:t>
      </w:r>
    </w:p>
    <w:p w:rsidR="00AD17C6" w:rsidRPr="00CA4934" w:rsidP="00614A64">
      <w:pPr>
        <w:spacing w:after="0"/>
        <w:ind w:firstLine="709"/>
        <w:jc w:val="both"/>
        <w:rPr>
          <w:rFonts w:ascii="Times New Roman" w:eastAsia="SchoolBookSanPin" w:hAnsi="Times New Roman"/>
          <w:sz w:val="28"/>
          <w:szCs w:val="28"/>
          <w:lang w:val="ru-RU"/>
        </w:rPr>
      </w:pPr>
      <w:r w:rsidR="00DC676D">
        <w:rPr>
          <w:rFonts w:ascii="Times New Roman" w:eastAsia="SchoolBookSanPin" w:hAnsi="Times New Roman"/>
          <w:sz w:val="28"/>
          <w:szCs w:val="28"/>
          <w:lang w:val="ru-RU"/>
        </w:rPr>
        <w:t>2.1.2</w:t>
      </w:r>
      <w:r w:rsidRPr="00CA4934">
        <w:rPr>
          <w:rFonts w:ascii="Times New Roman" w:eastAsia="OfficinaSansBoldITC" w:hAnsi="Times New Roman"/>
          <w:sz w:val="28"/>
          <w:szCs w:val="28"/>
          <w:lang w:val="ru-RU"/>
        </w:rPr>
        <w:t>.8.</w:t>
      </w:r>
      <w:r w:rsidRPr="00CA4934" w:rsidR="00135A26">
        <w:rPr>
          <w:rFonts w:ascii="Times New Roman" w:eastAsia="SchoolBookSanPin" w:hAnsi="Times New Roman"/>
          <w:sz w:val="28"/>
          <w:szCs w:val="28"/>
          <w:lang w:val="ru-RU"/>
        </w:rPr>
        <w:t>9</w:t>
      </w:r>
      <w:r w:rsidRPr="00CA4934">
        <w:rPr>
          <w:rFonts w:ascii="Times New Roman" w:eastAsia="SchoolBookSanPin" w:hAnsi="Times New Roman"/>
          <w:sz w:val="28"/>
          <w:szCs w:val="28"/>
          <w:lang w:val="ru-RU"/>
        </w:rPr>
        <w:t>. </w:t>
      </w:r>
      <w:r w:rsidRPr="00CA4934">
        <w:rPr>
          <w:rFonts w:ascii="Times New Roman" w:eastAsia="OfficinaSansBoldITC" w:hAnsi="Times New Roman"/>
          <w:sz w:val="28"/>
          <w:szCs w:val="28"/>
          <w:lang w:val="ru-RU"/>
        </w:rPr>
        <w:t>Предметные результаты изучения литературы. К</w:t>
      </w:r>
      <w:r w:rsidRPr="00CA4934">
        <w:rPr>
          <w:rFonts w:ascii="Times New Roman" w:eastAsia="SchoolBookSanPin" w:hAnsi="Times New Roman"/>
          <w:sz w:val="28"/>
          <w:szCs w:val="28"/>
          <w:lang w:val="ru-RU"/>
        </w:rPr>
        <w:t xml:space="preserve"> концу обучения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bCs/>
          <w:sz w:val="28"/>
          <w:szCs w:val="28"/>
          <w:lang w:val="ru-RU"/>
        </w:rPr>
        <w:t xml:space="preserve">9 классе </w:t>
      </w:r>
      <w:r w:rsidRPr="00CA4934">
        <w:rPr>
          <w:rFonts w:ascii="Times New Roman" w:eastAsia="SchoolBookSanPin" w:hAnsi="Times New Roman"/>
          <w:sz w:val="28"/>
          <w:szCs w:val="28"/>
          <w:lang w:val="ru-RU"/>
        </w:rPr>
        <w:t>обучающийся научится:</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w:t>
      </w:r>
      <w:r w:rsidRPr="00CA4934" w:rsidR="00AD17C6">
        <w:rPr>
          <w:rFonts w:ascii="Times New Roman" w:eastAsia="SchoolBookSanPin" w:hAnsi="Times New Roman"/>
          <w:sz w:val="28"/>
          <w:szCs w:val="28"/>
          <w:lang w:val="ru-RU"/>
        </w:rPr>
        <w:t> </w:t>
      </w:r>
      <w:r w:rsidRPr="00CA4934" w:rsidR="00B9299B">
        <w:rPr>
          <w:rFonts w:ascii="Times New Roman" w:eastAsia="SchoolBookSanPin" w:hAnsi="Times New Roman"/>
          <w:sz w:val="28"/>
          <w:szCs w:val="28"/>
          <w:lang w:val="ru-RU"/>
        </w:rPr>
        <w:t>п</w:t>
      </w:r>
      <w:r w:rsidRPr="00CA4934">
        <w:rPr>
          <w:rFonts w:ascii="Times New Roman" w:eastAsia="SchoolBookSanPin" w:hAnsi="Times New Roman"/>
          <w:sz w:val="28"/>
          <w:szCs w:val="28"/>
          <w:lang w:val="ru-RU"/>
        </w:rPr>
        <w:t>онимать духовно-нравственную и культурно-эстетическую ценность литературы, осознавать её роль в формировании гражданственности и патриотизма, уважения к своей Родине и её героической истории, укреплении единства многонационального народа Российской Федерации;</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2)</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rsidR="00D67B9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3)</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владеть умением самостоятельного смыслового и эстетического анализа произведений художественной литературы (от древнерусской до современной)</w:t>
      </w:r>
      <w:r w:rsidRPr="00CA4934" w:rsidR="00AD17C6">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анализировать литературные произведения разных жанров</w:t>
      </w:r>
      <w:r w:rsidRPr="00CA4934" w:rsidR="00AD17C6">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воспринимать, анализировать, интерпретировать и оценивать прочитанное (с учётом литературного развития обучающихся), понимать условность художественной картины мира, отражённой в литературных произведениях с учётом неоднозначности заложенных в них художественных смыслов</w:t>
      </w:r>
      <w:r w:rsidRPr="00CA4934" w:rsidR="00AD17C6">
        <w:rPr>
          <w:rFonts w:ascii="Times New Roman" w:eastAsia="SchoolBookSanPin" w:hAnsi="Times New Roman"/>
          <w:sz w:val="28"/>
          <w:szCs w:val="28"/>
          <w:lang w:val="ru-RU"/>
        </w:rPr>
        <w:t>;</w:t>
      </w:r>
    </w:p>
    <w:p w:rsidR="00D67B9C" w:rsidRPr="00CA4934" w:rsidP="00614A64">
      <w:pPr>
        <w:pStyle w:val="ListBullet"/>
        <w:spacing w:line="276" w:lineRule="auto"/>
        <w:ind w:left="0" w:firstLine="709"/>
        <w:rPr>
          <w:sz w:val="28"/>
          <w:szCs w:val="28"/>
          <w:lang w:val="ru-RU"/>
        </w:rPr>
      </w:pPr>
      <w:r w:rsidRPr="00CA4934" w:rsidR="00D21EA3">
        <w:rPr>
          <w:rFonts w:eastAsia="SchoolBookSanPin"/>
          <w:sz w:val="28"/>
          <w:szCs w:val="28"/>
          <w:lang w:val="ru-RU"/>
        </w:rPr>
        <w:t>4) </w:t>
      </w:r>
      <w:r w:rsidRPr="00CA4934">
        <w:rPr>
          <w:rFonts w:eastAsia="SchoolBookSanPin"/>
          <w:sz w:val="28"/>
          <w:szCs w:val="28"/>
          <w:lang w:val="ru-RU"/>
        </w:rPr>
        <w:t>анализировать произведение в единстве формы и содержания</w:t>
      </w:r>
      <w:r w:rsidRPr="00CA4934" w:rsidR="00AD17C6">
        <w:rPr>
          <w:rFonts w:eastAsia="SchoolBookSanPin"/>
          <w:sz w:val="28"/>
          <w:szCs w:val="28"/>
          <w:lang w:val="ru-RU"/>
        </w:rPr>
        <w:t>,</w:t>
      </w:r>
      <w:r w:rsidRPr="00CA4934">
        <w:rPr>
          <w:rFonts w:eastAsia="SchoolBookSanPin"/>
          <w:sz w:val="28"/>
          <w:szCs w:val="28"/>
          <w:lang w:val="ru-RU"/>
        </w:rPr>
        <w:t xml:space="preserve">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нём реалии</w:t>
      </w:r>
      <w:r w:rsidRPr="00CA4934" w:rsidR="00AD17C6">
        <w:rPr>
          <w:rFonts w:eastAsia="SchoolBookSanPin"/>
          <w:sz w:val="28"/>
          <w:szCs w:val="28"/>
          <w:lang w:val="ru-RU"/>
        </w:rPr>
        <w:t xml:space="preserve">, </w:t>
      </w:r>
      <w:r w:rsidRPr="00CA4934">
        <w:rPr>
          <w:rFonts w:eastAsia="SchoolBookSanPin"/>
          <w:sz w:val="28"/>
          <w:szCs w:val="28"/>
          <w:lang w:val="ru-RU"/>
        </w:rPr>
        <w:t>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w:t>
      </w:r>
      <w:r w:rsidRPr="00CA4934" w:rsidR="002050F6">
        <w:rPr>
          <w:rFonts w:eastAsia="SchoolBookSanPin"/>
          <w:sz w:val="28"/>
          <w:szCs w:val="28"/>
          <w:lang w:val="ru-RU"/>
        </w:rPr>
        <w:t>;</w:t>
      </w:r>
      <w:r w:rsidRPr="00CA4934" w:rsidR="00AD17C6">
        <w:rPr>
          <w:rFonts w:eastAsia="SchoolBookSanPin"/>
          <w:sz w:val="28"/>
          <w:szCs w:val="28"/>
          <w:lang w:val="ru-RU"/>
        </w:rPr>
        <w:t xml:space="preserve"> </w:t>
      </w:r>
      <w:r w:rsidRPr="00CA4934">
        <w:rPr>
          <w:rFonts w:eastAsia="SchoolBookSanPin"/>
          <w:sz w:val="28"/>
          <w:szCs w:val="28"/>
          <w:lang w:val="ru-RU"/>
        </w:rPr>
        <w:t>характеризовать авторский пафос; выявлять и осмысливать формы авторской оценки героев, событий, характер авторских взаимоотношений</w:t>
      </w:r>
      <w:r w:rsidRPr="00CA4934" w:rsidR="00CA4934">
        <w:rPr>
          <w:rFonts w:eastAsia="SchoolBookSanPin"/>
          <w:sz w:val="28"/>
          <w:szCs w:val="28"/>
          <w:lang w:val="ru-RU"/>
        </w:rPr>
        <w:t xml:space="preserve"> </w:t>
      </w:r>
      <w:r w:rsidRPr="00CA4934">
        <w:rPr>
          <w:rFonts w:eastAsia="SchoolBookSanPin"/>
          <w:sz w:val="28"/>
          <w:szCs w:val="28"/>
          <w:lang w:val="ru-RU"/>
        </w:rPr>
        <w:t>с читателем как адресатом произведения</w:t>
      </w:r>
      <w:r w:rsidRPr="00CA4934" w:rsidR="002050F6">
        <w:rPr>
          <w:rFonts w:eastAsia="SchoolBookSanPin"/>
          <w:sz w:val="28"/>
          <w:szCs w:val="28"/>
          <w:lang w:val="ru-RU"/>
        </w:rPr>
        <w:t>;</w:t>
      </w:r>
      <w:r w:rsidRPr="00CA4934" w:rsidR="00AD17C6">
        <w:rPr>
          <w:rFonts w:eastAsia="SchoolBookSanPin"/>
          <w:sz w:val="28"/>
          <w:szCs w:val="28"/>
          <w:lang w:val="ru-RU"/>
        </w:rPr>
        <w:t xml:space="preserve"> </w:t>
      </w:r>
      <w:r w:rsidRPr="00CA4934">
        <w:rPr>
          <w:rFonts w:eastAsia="SchoolBookSanPin"/>
          <w:sz w:val="28"/>
          <w:szCs w:val="28"/>
          <w:lang w:val="ru-RU"/>
        </w:rPr>
        <w:t>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w:t>
      </w:r>
      <w:r w:rsidRPr="00CA4934" w:rsidR="002050F6">
        <w:rPr>
          <w:rFonts w:eastAsia="SchoolBookSanPin"/>
          <w:sz w:val="28"/>
          <w:szCs w:val="28"/>
          <w:lang w:val="ru-RU"/>
        </w:rPr>
        <w:t>;</w:t>
      </w:r>
      <w:r w:rsidRPr="00CA4934">
        <w:rPr>
          <w:rFonts w:eastAsia="SchoolBookSanPin"/>
          <w:sz w:val="28"/>
          <w:szCs w:val="28"/>
          <w:lang w:val="ru-RU"/>
        </w:rPr>
        <w:t xml:space="preserve"> выявлять языковые особенности художественного произведения, поэтической и прозаической речи</w:t>
      </w:r>
      <w:r w:rsidRPr="00CA4934" w:rsidR="00AD17C6">
        <w:rPr>
          <w:rFonts w:eastAsia="SchoolBookSanPin"/>
          <w:sz w:val="28"/>
          <w:szCs w:val="28"/>
          <w:lang w:val="ru-RU"/>
        </w:rPr>
        <w:t>,</w:t>
      </w:r>
      <w:r w:rsidRPr="00CA4934">
        <w:rPr>
          <w:rFonts w:eastAsia="SchoolBookSanPin"/>
          <w:sz w:val="28"/>
          <w:szCs w:val="28"/>
          <w:lang w:val="ru-RU"/>
        </w:rPr>
        <w:t xml:space="preserve">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rsidR="00D67B9C" w:rsidRPr="00CA4934" w:rsidP="00614A64">
      <w:pPr>
        <w:pStyle w:val="ListBullet"/>
        <w:spacing w:line="276" w:lineRule="auto"/>
        <w:ind w:left="0" w:firstLine="709"/>
        <w:rPr>
          <w:rFonts w:eastAsia="SchoolBookSanPin"/>
          <w:sz w:val="28"/>
          <w:szCs w:val="28"/>
          <w:lang w:val="ru-RU"/>
        </w:rPr>
      </w:pPr>
      <w:r w:rsidRPr="00CA4934" w:rsidR="00D21EA3">
        <w:rPr>
          <w:rFonts w:eastAsia="SchoolBookSanPin"/>
          <w:sz w:val="28"/>
          <w:szCs w:val="28"/>
          <w:lang w:val="ru-RU"/>
        </w:rPr>
        <w:t>5) </w:t>
      </w:r>
      <w:r w:rsidRPr="00CA4934">
        <w:rPr>
          <w:rFonts w:eastAsia="SchoolBookSanPin"/>
          <w:sz w:val="28"/>
          <w:szCs w:val="28"/>
          <w:lang w:val="ru-RU"/>
        </w:rPr>
        <w:t>овладеть сущностью и пониманием смысловых функций теоретико-литературных понятий и самостоятельно использовать их в процессе анализа</w:t>
      </w:r>
      <w:r w:rsidRPr="00CA4934" w:rsidR="00CA4934">
        <w:rPr>
          <w:rFonts w:eastAsia="SchoolBookSanPin"/>
          <w:sz w:val="28"/>
          <w:szCs w:val="28"/>
          <w:lang w:val="ru-RU"/>
        </w:rPr>
        <w:t xml:space="preserve"> </w:t>
      </w:r>
      <w:r w:rsidRPr="00CA4934">
        <w:rPr>
          <w:rFonts w:eastAsia="SchoolBookSanPin"/>
          <w:sz w:val="28"/>
          <w:szCs w:val="28"/>
          <w:lang w:val="ru-RU"/>
        </w:rPr>
        <w:t>и интерпретации произведений, оформления собственных оценок и наблюдений</w:t>
      </w:r>
      <w:r w:rsidRPr="00CA4934" w:rsidR="00AD17C6">
        <w:rPr>
          <w:rFonts w:eastAsia="SchoolBookSanPin"/>
          <w:sz w:val="28"/>
          <w:szCs w:val="28"/>
          <w:lang w:val="ru-RU"/>
        </w:rPr>
        <w:t xml:space="preserve"> (</w:t>
      </w:r>
      <w:r w:rsidRPr="00CA4934">
        <w:rPr>
          <w:rFonts w:eastAsia="SchoolBookSanPin"/>
          <w:sz w:val="28"/>
          <w:szCs w:val="28"/>
          <w:lang w:val="ru-RU"/>
        </w:rPr>
        <w:t>художественная литература и устное народное творчество</w:t>
      </w:r>
      <w:r w:rsidRPr="00CA4934" w:rsidR="00830C92">
        <w:rPr>
          <w:rFonts w:eastAsia="SchoolBookSanPin"/>
          <w:sz w:val="28"/>
          <w:szCs w:val="28"/>
          <w:lang w:val="ru-RU"/>
        </w:rPr>
        <w:t>;</w:t>
      </w:r>
      <w:r w:rsidRPr="00CA4934">
        <w:rPr>
          <w:rFonts w:eastAsia="SchoolBookSanPin"/>
          <w:sz w:val="28"/>
          <w:szCs w:val="28"/>
          <w:lang w:val="ru-RU"/>
        </w:rPr>
        <w:t xml:space="preserve"> проза и поэзия; художественный образ, факт, вымысел</w:t>
      </w:r>
      <w:r w:rsidRPr="00CA4934" w:rsidR="00830C92">
        <w:rPr>
          <w:rFonts w:eastAsia="SchoolBookSanPin"/>
          <w:sz w:val="28"/>
          <w:szCs w:val="28"/>
          <w:lang w:val="ru-RU"/>
        </w:rPr>
        <w:t>;</w:t>
      </w:r>
      <w:r w:rsidRPr="00CA4934">
        <w:rPr>
          <w:rFonts w:eastAsia="SchoolBookSanPin"/>
          <w:sz w:val="28"/>
          <w:szCs w:val="28"/>
          <w:lang w:val="ru-RU"/>
        </w:rPr>
        <w:t xml:space="preserve"> литературные направления (классицизм, сентиментализм, романтизм, реализм)</w:t>
      </w:r>
      <w:r w:rsidRPr="00CA4934" w:rsidR="00830C92">
        <w:rPr>
          <w:rFonts w:eastAsia="SchoolBookSanPin"/>
          <w:sz w:val="28"/>
          <w:szCs w:val="28"/>
          <w:lang w:val="ru-RU"/>
        </w:rPr>
        <w:t>;</w:t>
      </w:r>
      <w:r w:rsidRPr="00CA4934">
        <w:rPr>
          <w:rFonts w:eastAsia="SchoolBookSanPin"/>
          <w:sz w:val="28"/>
          <w:szCs w:val="28"/>
          <w:lang w:val="ru-RU"/>
        </w:rPr>
        <w:t xml:space="preserve"> роды (лирика, эпос, драма), жанры (рассказ, притча, повесть, роман, комедия, драма, трагедия, баллада, послание, поэма, ода, элегия, песня, отрывок, сонет,</w:t>
      </w:r>
      <w:r w:rsidRPr="00CA4934" w:rsidR="000822CB">
        <w:rPr>
          <w:rFonts w:eastAsia="SchoolBookSanPin"/>
          <w:sz w:val="28"/>
          <w:szCs w:val="28"/>
          <w:lang w:val="ru-RU"/>
        </w:rPr>
        <w:t xml:space="preserve"> лироэпические (поэма, баллада)</w:t>
      </w:r>
      <w:r w:rsidRPr="00CA4934" w:rsidR="00830C92">
        <w:rPr>
          <w:rFonts w:eastAsia="SchoolBookSanPin"/>
          <w:sz w:val="28"/>
          <w:szCs w:val="28"/>
          <w:lang w:val="ru-RU"/>
        </w:rPr>
        <w:t>;</w:t>
      </w:r>
      <w:r w:rsidRPr="00CA4934">
        <w:rPr>
          <w:rFonts w:eastAsia="SchoolBookSanPin"/>
          <w:sz w:val="28"/>
          <w:szCs w:val="28"/>
          <w:lang w:val="ru-RU"/>
        </w:rPr>
        <w:t xml:space="preserve"> форма</w:t>
      </w:r>
      <w:r w:rsidRPr="00CA4934" w:rsidR="00CA4934">
        <w:rPr>
          <w:rFonts w:eastAsia="SchoolBookSanPin"/>
          <w:sz w:val="28"/>
          <w:szCs w:val="28"/>
          <w:lang w:val="ru-RU"/>
        </w:rPr>
        <w:t xml:space="preserve"> </w:t>
      </w:r>
      <w:r w:rsidRPr="00CA4934">
        <w:rPr>
          <w:rFonts w:eastAsia="SchoolBookSanPin"/>
          <w:sz w:val="28"/>
          <w:szCs w:val="28"/>
          <w:lang w:val="ru-RU"/>
        </w:rPr>
        <w:t>и содержание литературного произведения</w:t>
      </w:r>
      <w:r w:rsidRPr="00CA4934" w:rsidR="00830C92">
        <w:rPr>
          <w:rFonts w:eastAsia="SchoolBookSanPin"/>
          <w:sz w:val="28"/>
          <w:szCs w:val="28"/>
          <w:lang w:val="ru-RU"/>
        </w:rPr>
        <w:t>;</w:t>
      </w:r>
      <w:r w:rsidRPr="00CA4934">
        <w:rPr>
          <w:rFonts w:eastAsia="SchoolBookSanPin"/>
          <w:sz w:val="28"/>
          <w:szCs w:val="28"/>
          <w:lang w:val="ru-RU"/>
        </w:rPr>
        <w:t xml:space="preserve"> тема, идея, проблематика</w:t>
      </w:r>
      <w:r w:rsidRPr="00CA4934" w:rsidR="00226831">
        <w:rPr>
          <w:rFonts w:eastAsia="SchoolBookSanPin"/>
          <w:sz w:val="28"/>
          <w:szCs w:val="28"/>
          <w:lang w:val="ru-RU"/>
        </w:rPr>
        <w:t>,</w:t>
      </w:r>
      <w:r w:rsidRPr="00CA4934">
        <w:rPr>
          <w:rFonts w:eastAsia="SchoolBookSanPin"/>
          <w:sz w:val="28"/>
          <w:szCs w:val="28"/>
          <w:lang w:val="ru-RU"/>
        </w:rPr>
        <w:t xml:space="preserve"> пафос (героический, патриотический, гражданский и другие)</w:t>
      </w:r>
      <w:r w:rsidRPr="00CA4934" w:rsidR="00830C92">
        <w:rPr>
          <w:rFonts w:eastAsia="SchoolBookSanPin"/>
          <w:sz w:val="28"/>
          <w:szCs w:val="28"/>
          <w:lang w:val="ru-RU"/>
        </w:rPr>
        <w:t>;</w:t>
      </w:r>
      <w:r w:rsidRPr="00CA4934">
        <w:rPr>
          <w:rFonts w:eastAsia="SchoolBookSanPin"/>
          <w:sz w:val="28"/>
          <w:szCs w:val="28"/>
          <w:lang w:val="ru-RU"/>
        </w:rPr>
        <w:t xml:space="preserve"> сюжет, композиция, эпиграф</w:t>
      </w:r>
      <w:r w:rsidRPr="00CA4934" w:rsidR="00830C92">
        <w:rPr>
          <w:rFonts w:eastAsia="SchoolBookSanPin"/>
          <w:sz w:val="28"/>
          <w:szCs w:val="28"/>
          <w:lang w:val="ru-RU"/>
        </w:rPr>
        <w:t>;</w:t>
      </w:r>
      <w:r w:rsidRPr="00CA4934">
        <w:rPr>
          <w:rFonts w:eastAsia="SchoolBookSanPin"/>
          <w:sz w:val="28"/>
          <w:szCs w:val="28"/>
          <w:lang w:val="ru-RU"/>
        </w:rPr>
        <w:t xml:space="preserve"> стадии развития действия: экспозиция, завязка, развитие действия, </w:t>
      </w:r>
      <w:r w:rsidRPr="00CA4934" w:rsidR="00226831">
        <w:rPr>
          <w:rFonts w:eastAsia="SchoolBookSanPin"/>
          <w:sz w:val="28"/>
          <w:szCs w:val="28"/>
          <w:lang w:val="ru-RU"/>
        </w:rPr>
        <w:t>(</w:t>
      </w:r>
      <w:r w:rsidRPr="00CA4934">
        <w:rPr>
          <w:rFonts w:eastAsia="SchoolBookSanPin"/>
          <w:sz w:val="28"/>
          <w:szCs w:val="28"/>
          <w:lang w:val="ru-RU"/>
        </w:rPr>
        <w:t>кульминация, развязка, эпилог</w:t>
      </w:r>
      <w:r w:rsidRPr="00CA4934" w:rsidR="00226831">
        <w:rPr>
          <w:rFonts w:eastAsia="SchoolBookSanPin"/>
          <w:sz w:val="28"/>
          <w:szCs w:val="28"/>
          <w:lang w:val="ru-RU"/>
        </w:rPr>
        <w:t>,</w:t>
      </w:r>
      <w:r w:rsidRPr="00CA4934">
        <w:rPr>
          <w:rFonts w:eastAsia="SchoolBookSanPin"/>
          <w:sz w:val="28"/>
          <w:szCs w:val="28"/>
          <w:lang w:val="ru-RU"/>
        </w:rPr>
        <w:t xml:space="preserve"> авторское</w:t>
      </w:r>
      <w:r w:rsidRPr="00CA4934" w:rsidR="00226831">
        <w:rPr>
          <w:rFonts w:eastAsia="SchoolBookSanPin"/>
          <w:sz w:val="28"/>
          <w:szCs w:val="28"/>
          <w:lang w:val="ru-RU"/>
        </w:rPr>
        <w:t xml:space="preserve"> (</w:t>
      </w:r>
      <w:r w:rsidRPr="00CA4934">
        <w:rPr>
          <w:rFonts w:eastAsia="SchoolBookSanPin"/>
          <w:sz w:val="28"/>
          <w:szCs w:val="28"/>
          <w:lang w:val="ru-RU"/>
        </w:rPr>
        <w:t>лирическое</w:t>
      </w:r>
      <w:r w:rsidRPr="00CA4934" w:rsidR="00226831">
        <w:rPr>
          <w:rFonts w:eastAsia="SchoolBookSanPin"/>
          <w:sz w:val="28"/>
          <w:szCs w:val="28"/>
          <w:lang w:val="ru-RU"/>
        </w:rPr>
        <w:t>)</w:t>
      </w:r>
      <w:r w:rsidRPr="00CA4934">
        <w:rPr>
          <w:rFonts w:eastAsia="SchoolBookSanPin"/>
          <w:sz w:val="28"/>
          <w:szCs w:val="28"/>
          <w:lang w:val="ru-RU"/>
        </w:rPr>
        <w:t xml:space="preserve"> отступление</w:t>
      </w:r>
      <w:r w:rsidRPr="00CA4934" w:rsidR="00226831">
        <w:rPr>
          <w:rFonts w:eastAsia="SchoolBookSanPin"/>
          <w:sz w:val="28"/>
          <w:szCs w:val="28"/>
          <w:lang w:val="ru-RU"/>
        </w:rPr>
        <w:t>)</w:t>
      </w:r>
      <w:r w:rsidRPr="00CA4934" w:rsidR="00830C92">
        <w:rPr>
          <w:rFonts w:eastAsia="SchoolBookSanPin"/>
          <w:sz w:val="28"/>
          <w:szCs w:val="28"/>
          <w:lang w:val="ru-RU"/>
        </w:rPr>
        <w:t>;</w:t>
      </w:r>
      <w:r w:rsidRPr="00CA4934">
        <w:rPr>
          <w:rFonts w:eastAsia="SchoolBookSanPin"/>
          <w:sz w:val="28"/>
          <w:szCs w:val="28"/>
          <w:lang w:val="ru-RU"/>
        </w:rPr>
        <w:t xml:space="preserve"> конфликт</w:t>
      </w:r>
      <w:r w:rsidRPr="00CA4934" w:rsidR="00226831">
        <w:rPr>
          <w:rFonts w:eastAsia="SchoolBookSanPin"/>
          <w:sz w:val="28"/>
          <w:szCs w:val="28"/>
          <w:lang w:val="ru-RU"/>
        </w:rPr>
        <w:t>,</w:t>
      </w:r>
      <w:r w:rsidRPr="00CA4934">
        <w:rPr>
          <w:rFonts w:eastAsia="SchoolBookSanPin"/>
          <w:sz w:val="28"/>
          <w:szCs w:val="28"/>
          <w:lang w:val="ru-RU"/>
        </w:rPr>
        <w:t xml:space="preserve"> система образов</w:t>
      </w:r>
      <w:r w:rsidRPr="00CA4934" w:rsidR="00226831">
        <w:rPr>
          <w:rFonts w:eastAsia="SchoolBookSanPin"/>
          <w:sz w:val="28"/>
          <w:szCs w:val="28"/>
          <w:lang w:val="ru-RU"/>
        </w:rPr>
        <w:t>,</w:t>
      </w:r>
      <w:r w:rsidRPr="00CA4934">
        <w:rPr>
          <w:rFonts w:eastAsia="SchoolBookSanPin"/>
          <w:sz w:val="28"/>
          <w:szCs w:val="28"/>
          <w:lang w:val="ru-RU"/>
        </w:rPr>
        <w:t xml:space="preserve"> образ автора, повествователь, рассказчик, литературный герой (персонаж), лирический герой, лирический персонаж</w:t>
      </w:r>
      <w:r w:rsidRPr="00CA4934" w:rsidR="00830C92">
        <w:rPr>
          <w:rFonts w:eastAsia="SchoolBookSanPin"/>
          <w:sz w:val="28"/>
          <w:szCs w:val="28"/>
          <w:lang w:val="ru-RU"/>
        </w:rPr>
        <w:t>;</w:t>
      </w:r>
      <w:r w:rsidRPr="00CA4934">
        <w:rPr>
          <w:rFonts w:eastAsia="SchoolBookSanPin"/>
          <w:sz w:val="28"/>
          <w:szCs w:val="28"/>
          <w:lang w:val="ru-RU"/>
        </w:rPr>
        <w:t xml:space="preserve"> речевая характеристика героя</w:t>
      </w:r>
      <w:r w:rsidRPr="00CA4934" w:rsidR="00830C92">
        <w:rPr>
          <w:rFonts w:eastAsia="SchoolBookSanPin"/>
          <w:sz w:val="28"/>
          <w:szCs w:val="28"/>
          <w:lang w:val="ru-RU"/>
        </w:rPr>
        <w:t>;</w:t>
      </w:r>
      <w:r w:rsidRPr="00CA4934">
        <w:rPr>
          <w:rFonts w:eastAsia="SchoolBookSanPin"/>
          <w:sz w:val="28"/>
          <w:szCs w:val="28"/>
          <w:lang w:val="ru-RU"/>
        </w:rPr>
        <w:t xml:space="preserve"> портрет, пейзаж, интерьер, художественная деталь</w:t>
      </w:r>
      <w:r w:rsidRPr="00CA4934" w:rsidR="00830C92">
        <w:rPr>
          <w:rFonts w:eastAsia="SchoolBookSanPin"/>
          <w:sz w:val="28"/>
          <w:szCs w:val="28"/>
          <w:lang w:val="ru-RU"/>
        </w:rPr>
        <w:t>;</w:t>
      </w:r>
      <w:r w:rsidRPr="00CA4934">
        <w:rPr>
          <w:rFonts w:eastAsia="SchoolBookSanPin"/>
          <w:sz w:val="28"/>
          <w:szCs w:val="28"/>
          <w:lang w:val="ru-RU"/>
        </w:rPr>
        <w:t xml:space="preserve"> символ, подтекст, психологизм</w:t>
      </w:r>
      <w:r w:rsidRPr="00CA4934" w:rsidR="00830C92">
        <w:rPr>
          <w:rFonts w:eastAsia="SchoolBookSanPin"/>
          <w:sz w:val="28"/>
          <w:szCs w:val="28"/>
          <w:lang w:val="ru-RU"/>
        </w:rPr>
        <w:t>;</w:t>
      </w:r>
      <w:r w:rsidRPr="00CA4934">
        <w:rPr>
          <w:rFonts w:eastAsia="SchoolBookSanPin"/>
          <w:sz w:val="28"/>
          <w:szCs w:val="28"/>
          <w:lang w:val="ru-RU"/>
        </w:rPr>
        <w:t xml:space="preserve"> реплика</w:t>
      </w:r>
      <w:r w:rsidRPr="00CA4934" w:rsidR="00830C92">
        <w:rPr>
          <w:rFonts w:eastAsia="SchoolBookSanPin"/>
          <w:sz w:val="28"/>
          <w:szCs w:val="28"/>
          <w:lang w:val="ru-RU"/>
        </w:rPr>
        <w:t>;</w:t>
      </w:r>
      <w:r w:rsidRPr="00CA4934">
        <w:rPr>
          <w:rFonts w:eastAsia="SchoolBookSanPin"/>
          <w:sz w:val="28"/>
          <w:szCs w:val="28"/>
          <w:lang w:val="ru-RU"/>
        </w:rPr>
        <w:t xml:space="preserve"> диалог, монолог; ремарка</w:t>
      </w:r>
      <w:r w:rsidRPr="00CA4934" w:rsidR="00830C92">
        <w:rPr>
          <w:rFonts w:eastAsia="SchoolBookSanPin"/>
          <w:sz w:val="28"/>
          <w:szCs w:val="28"/>
          <w:lang w:val="ru-RU"/>
        </w:rPr>
        <w:t>;</w:t>
      </w:r>
      <w:r w:rsidRPr="00CA4934">
        <w:rPr>
          <w:rFonts w:eastAsia="SchoolBookSanPin"/>
          <w:sz w:val="28"/>
          <w:szCs w:val="28"/>
          <w:lang w:val="ru-RU"/>
        </w:rPr>
        <w:t xml:space="preserve"> юмор, ирония, сатира, сарказм, гротеск</w:t>
      </w:r>
      <w:r w:rsidRPr="00CA4934" w:rsidR="00830C92">
        <w:rPr>
          <w:rFonts w:eastAsia="SchoolBookSanPin"/>
          <w:sz w:val="28"/>
          <w:szCs w:val="28"/>
          <w:lang w:val="ru-RU"/>
        </w:rPr>
        <w:t>;</w:t>
      </w:r>
      <w:r w:rsidRPr="00CA4934">
        <w:rPr>
          <w:rFonts w:eastAsia="SchoolBookSanPin"/>
          <w:sz w:val="28"/>
          <w:szCs w:val="28"/>
          <w:lang w:val="ru-RU"/>
        </w:rPr>
        <w:t xml:space="preserve"> эпитет, метафора, метонимия, сравнение, олицетворение, гипербола, умолчание, параллелизм</w:t>
      </w:r>
      <w:r w:rsidRPr="00CA4934" w:rsidR="00830C92">
        <w:rPr>
          <w:rFonts w:eastAsia="SchoolBookSanPin"/>
          <w:sz w:val="28"/>
          <w:szCs w:val="28"/>
          <w:lang w:val="ru-RU"/>
        </w:rPr>
        <w:t>;</w:t>
      </w:r>
      <w:r w:rsidRPr="00CA4934">
        <w:rPr>
          <w:rFonts w:eastAsia="SchoolBookSanPin"/>
          <w:sz w:val="28"/>
          <w:szCs w:val="28"/>
          <w:lang w:val="ru-RU"/>
        </w:rPr>
        <w:t xml:space="preserve"> антитеза, аллегория; риторический вопрос, риторическое восклицание</w:t>
      </w:r>
      <w:r w:rsidRPr="00CA4934" w:rsidR="00830C92">
        <w:rPr>
          <w:rFonts w:eastAsia="SchoolBookSanPin"/>
          <w:sz w:val="28"/>
          <w:szCs w:val="28"/>
          <w:lang w:val="ru-RU"/>
        </w:rPr>
        <w:t xml:space="preserve">; </w:t>
      </w:r>
      <w:r w:rsidRPr="00CA4934">
        <w:rPr>
          <w:rFonts w:eastAsia="SchoolBookSanPin"/>
          <w:sz w:val="28"/>
          <w:szCs w:val="28"/>
          <w:lang w:val="ru-RU"/>
        </w:rPr>
        <w:t>инверсия, анафора, повтор</w:t>
      </w:r>
      <w:r w:rsidRPr="00CA4934" w:rsidR="00830C92">
        <w:rPr>
          <w:rFonts w:eastAsia="SchoolBookSanPin"/>
          <w:sz w:val="28"/>
          <w:szCs w:val="28"/>
          <w:lang w:val="ru-RU"/>
        </w:rPr>
        <w:t>;</w:t>
      </w:r>
      <w:r w:rsidRPr="00CA4934">
        <w:rPr>
          <w:rFonts w:eastAsia="SchoolBookSanPin"/>
          <w:sz w:val="28"/>
          <w:szCs w:val="28"/>
          <w:lang w:val="ru-RU"/>
        </w:rPr>
        <w:t xml:space="preserve"> художественное время и пространство</w:t>
      </w:r>
      <w:r w:rsidRPr="00CA4934" w:rsidR="00830C92">
        <w:rPr>
          <w:rFonts w:eastAsia="SchoolBookSanPin"/>
          <w:sz w:val="28"/>
          <w:szCs w:val="28"/>
          <w:lang w:val="ru-RU"/>
        </w:rPr>
        <w:t>;</w:t>
      </w:r>
      <w:r w:rsidRPr="00CA4934">
        <w:rPr>
          <w:rFonts w:eastAsia="SchoolBookSanPin"/>
          <w:sz w:val="28"/>
          <w:szCs w:val="28"/>
          <w:lang w:val="ru-RU"/>
        </w:rPr>
        <w:t xml:space="preserve"> звукопись (аллитерация, ассонанс)</w:t>
      </w:r>
      <w:r w:rsidRPr="00CA4934" w:rsidR="00830C92">
        <w:rPr>
          <w:rFonts w:eastAsia="SchoolBookSanPin"/>
          <w:sz w:val="28"/>
          <w:szCs w:val="28"/>
          <w:lang w:val="ru-RU"/>
        </w:rPr>
        <w:t>;</w:t>
      </w:r>
      <w:r w:rsidRPr="00CA4934">
        <w:rPr>
          <w:rFonts w:eastAsia="SchoolBookSanPin"/>
          <w:sz w:val="28"/>
          <w:szCs w:val="28"/>
          <w:lang w:val="ru-RU"/>
        </w:rPr>
        <w:t xml:space="preserve"> стиль; стихотворный метр (хорей, ямб, дактиль, амфибрахий, анапест), ритм, рифма, строфа</w:t>
      </w:r>
      <w:r w:rsidRPr="00CA4934" w:rsidR="004A6E6A">
        <w:rPr>
          <w:rFonts w:eastAsia="SchoolBookSanPin"/>
          <w:sz w:val="28"/>
          <w:szCs w:val="28"/>
          <w:lang w:val="ru-RU"/>
        </w:rPr>
        <w:t>;</w:t>
      </w:r>
      <w:r w:rsidRPr="00CA4934">
        <w:rPr>
          <w:rFonts w:eastAsia="SchoolBookSanPin"/>
          <w:sz w:val="28"/>
          <w:szCs w:val="28"/>
          <w:lang w:val="ru-RU"/>
        </w:rPr>
        <w:t xml:space="preserve"> афоризм;</w:t>
      </w:r>
    </w:p>
    <w:p w:rsidR="00D67B9C" w:rsidRPr="00CA4934" w:rsidP="00614A64">
      <w:pPr>
        <w:pStyle w:val="ListBullet"/>
        <w:spacing w:line="276" w:lineRule="auto"/>
        <w:ind w:left="0" w:firstLine="709"/>
        <w:rPr>
          <w:sz w:val="28"/>
          <w:szCs w:val="28"/>
          <w:lang w:val="ru-RU"/>
        </w:rPr>
      </w:pPr>
      <w:r w:rsidRPr="00CA4934" w:rsidR="00D21EA3">
        <w:rPr>
          <w:rFonts w:eastAsia="SchoolBookSanPin"/>
          <w:sz w:val="28"/>
          <w:szCs w:val="28"/>
          <w:lang w:val="ru-RU"/>
        </w:rPr>
        <w:t>6) </w:t>
      </w:r>
      <w:r w:rsidRPr="00CA4934">
        <w:rPr>
          <w:rFonts w:eastAsia="SchoolBookSanPin"/>
          <w:sz w:val="28"/>
          <w:szCs w:val="28"/>
          <w:lang w:val="ru-RU"/>
        </w:rPr>
        <w:t>рассматривать изученные и самостоятельно прочитанные произведения</w:t>
      </w:r>
      <w:r w:rsidRPr="00CA4934" w:rsidR="00CA4934">
        <w:rPr>
          <w:rFonts w:eastAsia="SchoolBookSanPin"/>
          <w:sz w:val="28"/>
          <w:szCs w:val="28"/>
          <w:lang w:val="ru-RU"/>
        </w:rPr>
        <w:t xml:space="preserve"> </w:t>
      </w:r>
      <w:r w:rsidRPr="00CA4934">
        <w:rPr>
          <w:rFonts w:eastAsia="SchoolBookSanPin"/>
          <w:sz w:val="28"/>
          <w:szCs w:val="28"/>
          <w:lang w:val="ru-RU"/>
        </w:rPr>
        <w:t>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p w:rsidR="00D67B9C" w:rsidRPr="00CA4934" w:rsidP="00614A64">
      <w:pPr>
        <w:pStyle w:val="ListBullet"/>
        <w:spacing w:line="276" w:lineRule="auto"/>
        <w:ind w:left="0" w:firstLine="709"/>
        <w:rPr>
          <w:sz w:val="28"/>
          <w:szCs w:val="28"/>
          <w:lang w:val="ru-RU"/>
        </w:rPr>
      </w:pPr>
      <w:r w:rsidRPr="00CA4934" w:rsidR="00D21EA3">
        <w:rPr>
          <w:rFonts w:eastAsia="SchoolBookSanPin"/>
          <w:sz w:val="28"/>
          <w:szCs w:val="28"/>
          <w:lang w:val="ru-RU"/>
        </w:rPr>
        <w:t>7) </w:t>
      </w:r>
      <w:r w:rsidRPr="00CA4934">
        <w:rPr>
          <w:rFonts w:eastAsia="SchoolBookSanPin"/>
          <w:sz w:val="28"/>
          <w:szCs w:val="28"/>
          <w:lang w:val="ru-RU"/>
        </w:rPr>
        <w:t>выявлять связь между важнейшими фактами биографии писателей</w:t>
      </w:r>
      <w:r w:rsidRPr="00CA4934" w:rsidR="00CA4934">
        <w:rPr>
          <w:rFonts w:eastAsia="SchoolBookSanPin"/>
          <w:sz w:val="28"/>
          <w:szCs w:val="28"/>
          <w:lang w:val="ru-RU"/>
        </w:rPr>
        <w:t xml:space="preserve"> </w:t>
      </w:r>
      <w:r w:rsidRPr="00CA4934">
        <w:rPr>
          <w:rFonts w:eastAsia="SchoolBookSanPin"/>
          <w:sz w:val="28"/>
          <w:szCs w:val="28"/>
          <w:lang w:val="ru-RU"/>
        </w:rPr>
        <w:t>(в том числе А.С. Грибоедова, А.С. Пушкина, М.Ю. Лермонтова, Н.В. Гоголя)</w:t>
      </w:r>
      <w:r w:rsidRPr="00CA4934" w:rsidR="00CA4934">
        <w:rPr>
          <w:rFonts w:eastAsia="SchoolBookSanPin"/>
          <w:sz w:val="28"/>
          <w:szCs w:val="28"/>
          <w:lang w:val="ru-RU"/>
        </w:rPr>
        <w:t xml:space="preserve"> </w:t>
      </w:r>
      <w:r w:rsidRPr="00CA4934">
        <w:rPr>
          <w:rFonts w:eastAsia="SchoolBookSanPin"/>
          <w:sz w:val="28"/>
          <w:szCs w:val="28"/>
          <w:lang w:val="ru-RU"/>
        </w:rPr>
        <w:t>и особенностями исторической эпохи, авторского мировоззрения, проблематики произведений;</w:t>
      </w:r>
    </w:p>
    <w:p w:rsidR="00D67B9C" w:rsidRPr="00CA4934" w:rsidP="00614A64">
      <w:pPr>
        <w:pStyle w:val="ListBullet"/>
        <w:spacing w:line="276" w:lineRule="auto"/>
        <w:ind w:left="0" w:firstLine="709"/>
        <w:rPr>
          <w:sz w:val="28"/>
          <w:szCs w:val="28"/>
          <w:lang w:val="ru-RU"/>
        </w:rPr>
      </w:pPr>
      <w:r w:rsidRPr="00CA4934" w:rsidR="00D21EA3">
        <w:rPr>
          <w:rFonts w:eastAsia="SchoolBookSanPin"/>
          <w:sz w:val="28"/>
          <w:szCs w:val="28"/>
          <w:lang w:val="ru-RU"/>
        </w:rPr>
        <w:t>8) </w:t>
      </w:r>
      <w:r w:rsidRPr="00CA4934">
        <w:rPr>
          <w:rFonts w:eastAsia="SchoolBookSanPin"/>
          <w:sz w:val="28"/>
          <w:szCs w:val="28"/>
          <w:lang w:val="ru-RU"/>
        </w:rPr>
        <w:t>выделять в произведениях элементы художественной формы</w:t>
      </w:r>
      <w:r w:rsidRPr="00CA4934" w:rsidR="00CA4934">
        <w:rPr>
          <w:rFonts w:eastAsia="SchoolBookSanPin"/>
          <w:sz w:val="28"/>
          <w:szCs w:val="28"/>
          <w:lang w:val="ru-RU"/>
        </w:rPr>
        <w:t xml:space="preserve"> </w:t>
      </w:r>
      <w:r w:rsidRPr="00CA4934">
        <w:rPr>
          <w:rFonts w:eastAsia="SchoolBookSanPin"/>
          <w:sz w:val="28"/>
          <w:szCs w:val="28"/>
          <w:lang w:val="ru-RU"/>
        </w:rPr>
        <w:t>и обнаруживать связи между ними; определять родо-жанровую специфику изученного и самостоятельно прочитанного художественного произведения;</w:t>
      </w:r>
    </w:p>
    <w:p w:rsidR="00D67B9C" w:rsidRPr="00CA4934" w:rsidP="00614A64">
      <w:pPr>
        <w:pStyle w:val="ListBullet"/>
        <w:spacing w:line="276" w:lineRule="auto"/>
        <w:ind w:left="0" w:firstLine="709"/>
        <w:rPr>
          <w:sz w:val="28"/>
          <w:szCs w:val="28"/>
          <w:lang w:val="ru-RU"/>
        </w:rPr>
      </w:pPr>
      <w:r w:rsidRPr="00CA4934" w:rsidR="00D21EA3">
        <w:rPr>
          <w:rFonts w:eastAsia="SchoolBookSanPin"/>
          <w:sz w:val="28"/>
          <w:szCs w:val="28"/>
          <w:lang w:val="ru-RU"/>
        </w:rPr>
        <w:t>9) </w:t>
      </w:r>
      <w:r w:rsidRPr="00CA4934">
        <w:rPr>
          <w:rFonts w:eastAsia="SchoolBookSanPin"/>
          <w:sz w:val="28"/>
          <w:szCs w:val="28"/>
          <w:lang w:val="ru-RU"/>
        </w:rPr>
        <w:t>сопоставлять произведения, их фрагменты (с учётом внутритекстовых</w:t>
      </w:r>
      <w:r w:rsidRPr="00CA4934" w:rsidR="00CA4934">
        <w:rPr>
          <w:rFonts w:eastAsia="SchoolBookSanPin"/>
          <w:sz w:val="28"/>
          <w:szCs w:val="28"/>
          <w:lang w:val="ru-RU"/>
        </w:rPr>
        <w:t xml:space="preserve"> </w:t>
      </w:r>
      <w:r w:rsidRPr="00CA4934">
        <w:rPr>
          <w:rFonts w:eastAsia="SchoolBookSanPin"/>
          <w:sz w:val="28"/>
          <w:szCs w:val="28"/>
          <w:lang w:val="ru-RU"/>
        </w:rPr>
        <w:t>и межтекстовых связей),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p w:rsidR="00D67B9C" w:rsidRPr="00CA4934" w:rsidP="00614A64">
      <w:pPr>
        <w:pStyle w:val="ListBullet"/>
        <w:spacing w:line="276" w:lineRule="auto"/>
        <w:ind w:left="0" w:firstLine="709"/>
        <w:rPr>
          <w:sz w:val="28"/>
          <w:szCs w:val="28"/>
          <w:lang w:val="ru-RU"/>
        </w:rPr>
      </w:pPr>
      <w:r w:rsidRPr="00CA4934" w:rsidR="00D21EA3">
        <w:rPr>
          <w:rFonts w:eastAsia="SchoolBookSanPin"/>
          <w:sz w:val="28"/>
          <w:szCs w:val="28"/>
          <w:lang w:val="ru-RU"/>
        </w:rPr>
        <w:t>10) </w:t>
      </w:r>
      <w:r w:rsidRPr="00CA4934">
        <w:rPr>
          <w:rFonts w:eastAsia="SchoolBookSanPin"/>
          <w:sz w:val="28"/>
          <w:szCs w:val="28"/>
          <w:lang w:val="ru-RU"/>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r w:rsidRPr="00CA4934">
        <w:rPr>
          <w:rFonts w:eastAsia="SchoolBookSanPin"/>
          <w:sz w:val="28"/>
          <w:szCs w:val="28"/>
          <w:lang w:val="ru-RU"/>
        </w:rPr>
        <w:t>;</w:t>
      </w:r>
    </w:p>
    <w:p w:rsidR="00D67B9C" w:rsidRPr="00CA4934" w:rsidP="00614A64">
      <w:pPr>
        <w:spacing w:after="0"/>
        <w:ind w:firstLine="709"/>
        <w:jc w:val="both"/>
        <w:rPr>
          <w:rFonts w:ascii="Times New Roman" w:eastAsia="SchoolBookSanPin" w:hAnsi="Times New Roman"/>
          <w:sz w:val="28"/>
          <w:szCs w:val="28"/>
          <w:lang w:val="ru-RU"/>
        </w:rPr>
      </w:pPr>
      <w:r w:rsidRPr="00CA4934" w:rsidR="00D21EA3">
        <w:rPr>
          <w:rFonts w:ascii="Times New Roman" w:eastAsia="SchoolBookSanPin" w:hAnsi="Times New Roman"/>
          <w:sz w:val="28"/>
          <w:szCs w:val="28"/>
          <w:lang w:val="ru-RU"/>
        </w:rPr>
        <w:t>11</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выразительно читать стихи и прозу, в том числе наизусть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12 поэтических произведений, не выученных ранее), передавая личное отношение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произведению (с учётом литературного развития, индивидуальных особенностей обучающихся);</w:t>
      </w:r>
    </w:p>
    <w:p w:rsidR="00D67B9C" w:rsidRPr="00CA4934" w:rsidP="00614A64">
      <w:pPr>
        <w:spacing w:after="0"/>
        <w:ind w:firstLine="709"/>
        <w:jc w:val="both"/>
        <w:rPr>
          <w:rFonts w:ascii="Times New Roman" w:eastAsia="SchoolBookSanPin" w:hAnsi="Times New Roman"/>
          <w:sz w:val="28"/>
          <w:szCs w:val="28"/>
          <w:lang w:val="ru-RU"/>
        </w:rPr>
      </w:pPr>
      <w:r w:rsidRPr="00CA4934" w:rsidR="00D21EA3">
        <w:rPr>
          <w:rFonts w:ascii="Times New Roman" w:eastAsia="SchoolBookSanPin" w:hAnsi="Times New Roman"/>
          <w:sz w:val="28"/>
          <w:szCs w:val="28"/>
          <w:lang w:val="ru-RU"/>
        </w:rPr>
        <w:t>12</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пересказывать изученное и самостоятельно прочитанное произведение, используя различные виды устных и письменных пересказов, обстоятельно отвечать на вопросы по прочитанному произведению и самостоятельно формулировать вопросы к тексту; пересказывать сюжет;</w:t>
      </w:r>
    </w:p>
    <w:p w:rsidR="00D67B9C" w:rsidRPr="00CA4934" w:rsidP="00614A64">
      <w:pPr>
        <w:spacing w:after="0"/>
        <w:ind w:firstLine="709"/>
        <w:jc w:val="both"/>
        <w:rPr>
          <w:rFonts w:ascii="Times New Roman" w:eastAsia="SchoolBookSanPin" w:hAnsi="Times New Roman"/>
          <w:sz w:val="28"/>
          <w:szCs w:val="28"/>
          <w:lang w:val="ru-RU"/>
        </w:rPr>
      </w:pPr>
      <w:r w:rsidRPr="00CA4934" w:rsidR="00D21EA3">
        <w:rPr>
          <w:rFonts w:ascii="Times New Roman" w:eastAsia="SchoolBookSanPin" w:hAnsi="Times New Roman"/>
          <w:sz w:val="28"/>
          <w:szCs w:val="28"/>
          <w:lang w:val="ru-RU"/>
        </w:rPr>
        <w:t>13</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p w:rsidR="00D67B9C" w:rsidRPr="00CA4934" w:rsidP="00614A64">
      <w:pPr>
        <w:spacing w:after="0"/>
        <w:ind w:firstLine="709"/>
        <w:jc w:val="both"/>
        <w:rPr>
          <w:rFonts w:ascii="Times New Roman" w:eastAsia="SchoolBookSanPin" w:hAnsi="Times New Roman"/>
          <w:sz w:val="28"/>
          <w:szCs w:val="28"/>
          <w:lang w:val="ru-RU"/>
        </w:rPr>
      </w:pPr>
      <w:r w:rsidRPr="00CA4934" w:rsidR="00D21EA3">
        <w:rPr>
          <w:rFonts w:ascii="Times New Roman" w:eastAsia="SchoolBookSanPin" w:hAnsi="Times New Roman"/>
          <w:sz w:val="28"/>
          <w:szCs w:val="28"/>
          <w:lang w:val="ru-RU"/>
        </w:rPr>
        <w:t>14</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создавать устные и письменные высказывания разных жанров (объёмом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менее 250 слов), писать сочинение-рассуждение по заданной теме</w:t>
      </w:r>
      <w:r w:rsidRPr="00CA4934" w:rsidR="00CA4934">
        <w:rPr>
          <w:rFonts w:ascii="Times New Roman" w:eastAsia="SchoolBookSanPin" w:hAnsi="Times New Roman"/>
          <w:sz w:val="28"/>
          <w:szCs w:val="28"/>
          <w:lang w:val="ru-RU"/>
        </w:rPr>
        <w:t xml:space="preserve"> </w:t>
      </w:r>
      <w:r w:rsidRPr="00CA4934" w:rsidR="001F4F72">
        <w:rPr>
          <w:rFonts w:ascii="Times New Roman" w:eastAsia="SchoolBookSanPin" w:hAnsi="Times New Roman"/>
          <w:sz w:val="28"/>
          <w:szCs w:val="28"/>
          <w:lang w:val="ru-RU"/>
        </w:rPr>
        <w:t>с использованием прочитанных произведени</w:t>
      </w:r>
      <w:r w:rsidRPr="00CA4934" w:rsidR="00105E7C">
        <w:rPr>
          <w:rFonts w:ascii="Times New Roman" w:eastAsia="SchoolBookSanPin" w:hAnsi="Times New Roman"/>
          <w:sz w:val="28"/>
          <w:szCs w:val="28"/>
          <w:lang w:val="ru-RU"/>
        </w:rPr>
        <w:t>й</w:t>
      </w:r>
      <w:r w:rsidRPr="00CA4934" w:rsidR="001F4F72">
        <w:rPr>
          <w:rFonts w:ascii="Times New Roman" w:eastAsia="SchoolBookSanPin" w:hAnsi="Times New Roman"/>
          <w:sz w:val="28"/>
          <w:szCs w:val="28"/>
          <w:lang w:val="ru-RU"/>
        </w:rPr>
        <w:t>,</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представлять развёрнутый устный или письменный ответ на проблемный вопрос</w:t>
      </w:r>
      <w:r w:rsidRPr="00CA4934" w:rsidR="00C85CE6">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исправлять и редактировать собственные и чужие письменные тексты</w:t>
      </w:r>
      <w:r w:rsidRPr="00CA4934" w:rsidR="00C85CE6">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собирать материал и обрабатывать информацию, необходимую для составления плана, таблицы, схемы, доклада, конспекта, аннотации, эссе, отзыва, рецензии, литературно-творческой работы на самостоятельно выбранную литературную или публицистическую тему, применяя различные виды цитирования;</w:t>
      </w:r>
    </w:p>
    <w:p w:rsidR="00D67B9C" w:rsidRPr="00CA4934" w:rsidP="00614A64">
      <w:pPr>
        <w:spacing w:after="0"/>
        <w:ind w:firstLine="709"/>
        <w:jc w:val="both"/>
        <w:rPr>
          <w:rFonts w:ascii="Times New Roman" w:eastAsia="SchoolBookSanPin" w:hAnsi="Times New Roman"/>
          <w:sz w:val="28"/>
          <w:szCs w:val="28"/>
          <w:lang w:val="ru-RU"/>
        </w:rPr>
      </w:pPr>
      <w:r w:rsidRPr="00CA4934" w:rsidR="00D21EA3">
        <w:rPr>
          <w:rFonts w:ascii="Times New Roman" w:eastAsia="SchoolBookSanPin" w:hAnsi="Times New Roman"/>
          <w:sz w:val="28"/>
          <w:szCs w:val="28"/>
          <w:lang w:val="ru-RU"/>
        </w:rPr>
        <w:t>15</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самостоятельно интерпретировать и оценивать текстуально изученные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самостоятельно прочитанные художественные произведения древнерусской, классической русской и зарубежной литературы и современных авторов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использованием методов смыслового чтения и эстетического анализа;</w:t>
      </w:r>
    </w:p>
    <w:p w:rsidR="00D67B9C" w:rsidRPr="00CA4934" w:rsidP="00614A64">
      <w:pPr>
        <w:spacing w:after="0"/>
        <w:ind w:firstLine="709"/>
        <w:jc w:val="both"/>
        <w:rPr>
          <w:rFonts w:ascii="Times New Roman" w:eastAsia="SchoolBookSanPin" w:hAnsi="Times New Roman"/>
          <w:sz w:val="28"/>
          <w:szCs w:val="28"/>
          <w:lang w:val="ru-RU"/>
        </w:rPr>
      </w:pPr>
      <w:r w:rsidRPr="00CA4934" w:rsidR="00D21EA3">
        <w:rPr>
          <w:rFonts w:ascii="Times New Roman" w:eastAsia="SchoolBookSanPin" w:hAnsi="Times New Roman"/>
          <w:sz w:val="28"/>
          <w:szCs w:val="28"/>
          <w:lang w:val="ru-RU"/>
        </w:rPr>
        <w:t>16</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rsidR="00D67B9C"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1</w:t>
      </w:r>
      <w:r w:rsidRPr="00CA4934" w:rsidR="00D21EA3">
        <w:rPr>
          <w:rFonts w:ascii="Times New Roman" w:eastAsia="SchoolBookSanPin" w:hAnsi="Times New Roman"/>
          <w:sz w:val="28"/>
          <w:szCs w:val="28"/>
          <w:lang w:val="ru-RU"/>
        </w:rPr>
        <w:t>7</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 xml:space="preserve">самостоятельно планировать своё чтение, обогащать свой литературный кругозор по рекомендациям учителя и </w:t>
      </w:r>
      <w:r w:rsidRPr="00CA4934" w:rsidR="00BF5AFC">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 xml:space="preserve">, а также проверенных </w:t>
      </w:r>
      <w:r w:rsidRPr="00CA4934" w:rsidR="00242D99">
        <w:rPr>
          <w:rFonts w:ascii="Times New Roman" w:eastAsia="SchoolBookSanPin" w:hAnsi="Times New Roman"/>
          <w:sz w:val="28"/>
          <w:szCs w:val="28"/>
          <w:lang w:val="ru-RU"/>
        </w:rPr>
        <w:t>интернет-</w:t>
      </w:r>
      <w:r w:rsidRPr="00CA4934" w:rsidR="00015EE0">
        <w:rPr>
          <w:rFonts w:ascii="Times New Roman" w:eastAsia="SchoolBookSanPin" w:hAnsi="Times New Roman"/>
          <w:sz w:val="28"/>
          <w:szCs w:val="28"/>
          <w:lang w:val="ru-RU"/>
        </w:rPr>
        <w:t>ресурсов</w:t>
      </w:r>
      <w:r w:rsidRPr="00CA4934">
        <w:rPr>
          <w:rFonts w:ascii="Times New Roman" w:eastAsia="SchoolBookSanPin" w:hAnsi="Times New Roman"/>
          <w:sz w:val="28"/>
          <w:szCs w:val="28"/>
          <w:lang w:val="ru-RU"/>
        </w:rPr>
        <w:t>, в том числе за счёт произведений современной литературы;</w:t>
      </w:r>
    </w:p>
    <w:p w:rsidR="00893ED5" w:rsidRPr="00CA4934" w:rsidP="00614A64">
      <w:pPr>
        <w:spacing w:after="0"/>
        <w:ind w:firstLine="709"/>
        <w:jc w:val="both"/>
        <w:rPr>
          <w:rFonts w:ascii="Times New Roman" w:eastAsia="SchoolBookSanPin" w:hAnsi="Times New Roman"/>
          <w:sz w:val="28"/>
          <w:szCs w:val="28"/>
          <w:lang w:val="ru-RU"/>
        </w:rPr>
      </w:pPr>
      <w:r w:rsidRPr="00CA4934" w:rsidR="00AD17C6">
        <w:rPr>
          <w:rFonts w:ascii="Times New Roman" w:eastAsia="SchoolBookSanPin" w:hAnsi="Times New Roman"/>
          <w:sz w:val="28"/>
          <w:szCs w:val="28"/>
          <w:lang w:val="ru-RU"/>
        </w:rPr>
        <w:t>1</w:t>
      </w:r>
      <w:r w:rsidRPr="00CA4934" w:rsidR="00D21EA3">
        <w:rPr>
          <w:rFonts w:ascii="Times New Roman" w:eastAsia="SchoolBookSanPin" w:hAnsi="Times New Roman"/>
          <w:sz w:val="28"/>
          <w:szCs w:val="28"/>
          <w:lang w:val="ru-RU"/>
        </w:rPr>
        <w:t>8</w:t>
      </w:r>
      <w:r w:rsidRPr="00CA4934" w:rsidR="00AD17C6">
        <w:rPr>
          <w:rFonts w:ascii="Times New Roman" w:eastAsia="SchoolBookSanPin" w:hAnsi="Times New Roman"/>
          <w:sz w:val="28"/>
          <w:szCs w:val="28"/>
          <w:lang w:val="ru-RU"/>
        </w:rPr>
        <w:t>) </w:t>
      </w:r>
      <w:r w:rsidRPr="00CA4934">
        <w:rPr>
          <w:rFonts w:ascii="Times New Roman" w:eastAsia="SchoolBookSanPin" w:hAnsi="Times New Roman"/>
          <w:sz w:val="28"/>
          <w:szCs w:val="28"/>
          <w:lang w:val="ru-RU"/>
        </w:rPr>
        <w:t xml:space="preserve">участвовать в коллективной и индивидуальной </w:t>
      </w:r>
      <w:r w:rsidRPr="00CA4934" w:rsidR="00D952B7">
        <w:rPr>
          <w:rFonts w:ascii="Times New Roman" w:eastAsia="SchoolBookSanPin" w:hAnsi="Times New Roman"/>
          <w:sz w:val="28"/>
          <w:szCs w:val="28"/>
          <w:lang w:val="ru-RU"/>
        </w:rPr>
        <w:t xml:space="preserve">учебно-исследовательской и проектной деятельности и </w:t>
      </w:r>
      <w:r w:rsidRPr="00CA4934">
        <w:rPr>
          <w:rFonts w:ascii="Times New Roman" w:eastAsia="SchoolBookSanPin" w:hAnsi="Times New Roman"/>
          <w:sz w:val="28"/>
          <w:szCs w:val="28"/>
          <w:lang w:val="ru-RU"/>
        </w:rPr>
        <w:t>публично презентовать полученные результаты;</w:t>
      </w:r>
    </w:p>
    <w:p w:rsidR="00DC676D" w:rsidRPr="00DC676D" w:rsidP="00614A64">
      <w:pPr>
        <w:spacing w:after="0"/>
        <w:ind w:firstLine="709"/>
        <w:jc w:val="both"/>
        <w:rPr>
          <w:rFonts w:ascii="Times New Roman" w:hAnsi="Times New Roman"/>
          <w:sz w:val="28"/>
          <w:szCs w:val="28"/>
          <w:lang w:val="ru-RU"/>
        </w:rPr>
      </w:pPr>
      <w:r w:rsidRPr="00CA4934" w:rsidR="00AD17C6">
        <w:rPr>
          <w:rFonts w:ascii="Times New Roman" w:eastAsia="SchoolBookSanPin" w:hAnsi="Times New Roman"/>
          <w:sz w:val="28"/>
          <w:szCs w:val="28"/>
          <w:lang w:val="ru-RU"/>
        </w:rPr>
        <w:t>1</w:t>
      </w:r>
      <w:r w:rsidRPr="00CA4934" w:rsidR="00D21EA3">
        <w:rPr>
          <w:rFonts w:ascii="Times New Roman" w:eastAsia="SchoolBookSanPin" w:hAnsi="Times New Roman"/>
          <w:sz w:val="28"/>
          <w:szCs w:val="28"/>
          <w:lang w:val="ru-RU"/>
        </w:rPr>
        <w:t>9</w:t>
      </w:r>
      <w:r w:rsidRPr="00CA4934" w:rsidR="00AD17C6">
        <w:rPr>
          <w:rFonts w:ascii="Times New Roman" w:eastAsia="SchoolBookSanPin" w:hAnsi="Times New Roman"/>
          <w:sz w:val="28"/>
          <w:szCs w:val="28"/>
          <w:lang w:val="ru-RU"/>
        </w:rPr>
        <w:t>) </w:t>
      </w:r>
      <w:r w:rsidRPr="00CA4934" w:rsidR="00D67B9C">
        <w:rPr>
          <w:rFonts w:ascii="Times New Roman" w:eastAsia="SchoolBookSanPin" w:hAnsi="Times New Roman"/>
          <w:sz w:val="28"/>
          <w:szCs w:val="28"/>
          <w:lang w:val="ru-RU"/>
        </w:rPr>
        <w:t>самостоятельно пользоваться энциклопедиями, словарями</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и справочной литературой, информационно-справочными системами, в том числе</w:t>
      </w:r>
      <w:r w:rsidRPr="00CA4934" w:rsidR="00CA4934">
        <w:rPr>
          <w:rFonts w:ascii="Times New Roman" w:eastAsia="SchoolBookSanPin" w:hAnsi="Times New Roman"/>
          <w:sz w:val="28"/>
          <w:szCs w:val="28"/>
          <w:lang w:val="ru-RU"/>
        </w:rPr>
        <w:t xml:space="preserve"> </w:t>
      </w:r>
      <w:r w:rsidRPr="00CA4934" w:rsidR="00D67B9C">
        <w:rPr>
          <w:rFonts w:ascii="Times New Roman" w:eastAsia="SchoolBookSanPin" w:hAnsi="Times New Roman"/>
          <w:sz w:val="28"/>
          <w:szCs w:val="28"/>
          <w:lang w:val="ru-RU"/>
        </w:rPr>
        <w:t>в электронной форме</w:t>
      </w:r>
      <w:r w:rsidRPr="00CA4934" w:rsidR="00C85CE6">
        <w:rPr>
          <w:rFonts w:ascii="Times New Roman" w:eastAsia="SchoolBookSanPin" w:hAnsi="Times New Roman"/>
          <w:sz w:val="28"/>
          <w:szCs w:val="28"/>
          <w:lang w:val="ru-RU"/>
        </w:rPr>
        <w:t>,</w:t>
      </w:r>
      <w:r w:rsidRPr="00CA4934" w:rsidR="00D67B9C">
        <w:rPr>
          <w:rFonts w:ascii="Times New Roman" w:eastAsia="SchoolBookSanPin" w:hAnsi="Times New Roman"/>
          <w:sz w:val="28"/>
          <w:szCs w:val="28"/>
          <w:lang w:val="ru-RU"/>
        </w:rPr>
        <w:t xml:space="preserve"> пользоваться каталогами библиотек, библиографическими указателями, системой поиска </w:t>
      </w:r>
      <w:r w:rsidRPr="00CA4934" w:rsidR="00015EE0">
        <w:rPr>
          <w:rFonts w:ascii="Times New Roman" w:eastAsia="SchoolBookSanPin" w:hAnsi="Times New Roman"/>
          <w:sz w:val="28"/>
          <w:szCs w:val="28"/>
          <w:lang w:val="ru-RU"/>
        </w:rPr>
        <w:t>в Интернете</w:t>
      </w:r>
      <w:r w:rsidRPr="00CA4934" w:rsidR="00C85CE6">
        <w:rPr>
          <w:rFonts w:ascii="Times New Roman" w:eastAsia="SchoolBookSanPin" w:hAnsi="Times New Roman"/>
          <w:sz w:val="28"/>
          <w:szCs w:val="28"/>
          <w:lang w:val="ru-RU"/>
        </w:rPr>
        <w:t>,</w:t>
      </w:r>
      <w:r w:rsidRPr="00CA4934" w:rsidR="00D67B9C">
        <w:rPr>
          <w:rFonts w:ascii="Times New Roman" w:eastAsia="SchoolBookSanPin" w:hAnsi="Times New Roman"/>
          <w:sz w:val="28"/>
          <w:szCs w:val="28"/>
          <w:lang w:val="ru-RU"/>
        </w:rPr>
        <w:t xml:space="preserve"> работать с электронными библиотеками и другими </w:t>
      </w:r>
      <w:r w:rsidRPr="00DC676D" w:rsidR="00D67B9C">
        <w:rPr>
          <w:rFonts w:ascii="Times New Roman" w:hAnsi="Times New Roman"/>
          <w:sz w:val="28"/>
          <w:szCs w:val="28"/>
          <w:lang w:val="ru-RU"/>
        </w:rPr>
        <w:t>справочными материалами, в том числе из числа верифицированных электронных ресурсов, вкл</w:t>
      </w:r>
      <w:r w:rsidRPr="00DC676D">
        <w:rPr>
          <w:rFonts w:ascii="Times New Roman" w:hAnsi="Times New Roman"/>
          <w:sz w:val="28"/>
          <w:szCs w:val="28"/>
          <w:lang w:val="ru-RU"/>
        </w:rPr>
        <w:t>ючённых в федеральный перечень.</w:t>
      </w:r>
    </w:p>
    <w:p w:rsidR="00B23695" w:rsidRPr="00DC676D" w:rsidP="00614A64">
      <w:pPr>
        <w:spacing w:after="0"/>
        <w:ind w:firstLine="709"/>
        <w:jc w:val="both"/>
        <w:rPr>
          <w:rFonts w:ascii="Times New Roman" w:hAnsi="Times New Roman"/>
          <w:b/>
          <w:sz w:val="28"/>
          <w:szCs w:val="28"/>
          <w:lang w:val="ru-RU"/>
        </w:rPr>
      </w:pPr>
      <w:r w:rsidRPr="00DC676D" w:rsidR="00DC676D">
        <w:rPr>
          <w:rFonts w:ascii="Times New Roman" w:hAnsi="Times New Roman"/>
          <w:b/>
          <w:sz w:val="28"/>
          <w:szCs w:val="28"/>
          <w:lang w:val="ru-RU"/>
        </w:rPr>
        <w:t xml:space="preserve">2.1.3. </w:t>
      </w:r>
      <w:r w:rsidRPr="00DC676D">
        <w:rPr>
          <w:rFonts w:ascii="Times New Roman" w:hAnsi="Times New Roman"/>
          <w:b/>
          <w:sz w:val="28"/>
          <w:szCs w:val="28"/>
          <w:lang w:val="ru-RU"/>
        </w:rPr>
        <w:t>Федеральная рабочая программа по учебному пре</w:t>
      </w:r>
      <w:r w:rsidRPr="00DC676D" w:rsidR="00DC676D">
        <w:rPr>
          <w:rFonts w:ascii="Times New Roman" w:hAnsi="Times New Roman"/>
          <w:b/>
          <w:sz w:val="28"/>
          <w:szCs w:val="28"/>
          <w:lang w:val="ru-RU"/>
        </w:rPr>
        <w:t>дмету «Родной (татарский) язык»</w:t>
      </w:r>
      <w:r w:rsidR="006C5C3C">
        <w:rPr>
          <w:rFonts w:ascii="Times New Roman" w:hAnsi="Times New Roman"/>
          <w:b/>
          <w:sz w:val="28"/>
          <w:szCs w:val="28"/>
          <w:lang w:val="ru-RU"/>
        </w:rPr>
        <w:t xml:space="preserve"> (язык</w:t>
      </w:r>
      <w:r w:rsidRPr="006C5C3C" w:rsidR="006C5C3C">
        <w:rPr>
          <w:rFonts w:ascii="Times New Roman" w:hAnsi="Times New Roman"/>
          <w:b/>
          <w:sz w:val="28"/>
          <w:szCs w:val="28"/>
          <w:lang w:val="ru-RU"/>
        </w:rPr>
        <w:t xml:space="preserve"> народа РФ)</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w:t>
      </w:r>
      <w:r w:rsidR="00DC676D">
        <w:rPr>
          <w:rFonts w:ascii="Times New Roman" w:hAnsi="Times New Roman"/>
          <w:sz w:val="28"/>
          <w:szCs w:val="28"/>
          <w:lang w:val="ru-RU"/>
        </w:rPr>
        <w:t xml:space="preserve">3.1. </w:t>
      </w:r>
      <w:r w:rsidRPr="00CA4934">
        <w:rPr>
          <w:rFonts w:ascii="Times New Roman" w:hAnsi="Times New Roman"/>
          <w:sz w:val="28"/>
          <w:szCs w:val="28"/>
          <w:lang w:val="ru-RU"/>
        </w:rPr>
        <w:t>Федеральная рабочая программа по учебному предмету «Родной (татарский) язык» для образовательных организаций общего образования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обучением на родном (татарском) языке (предметная область «Родной язык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родная литература») (далее соответственно</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программа по родному (татарскому) языку, родной (татарский) язык, татарский язык) разработана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образовательных организаций с обучением на родном (татарском) языке,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обучающихся, владеющих родным (татарским) языком, и включает пояснительную записку, содержание обучения, планируемые результаты освоения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родному (татарскому) языку.</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.2. Пояснительная записка отражает общие цели изучения родного (татарского) языка, место в структуре учебного плана, а также подходы к отбору содержания, к определению планируемых результатов.</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.4. Планируемые результаты освоения программы по родному (татарскому) языку включают личностные, метапредметные результаты за весь период обучения на уровне основного общего образования, а также предметные результаты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за каждый год обучения.</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.5. Пояснительная записка.</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.5.1. Программа по родному (татарскому) языку разработана с целью оказания методической помощи учителю в создании рабочей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учебному предмету</w:t>
      </w:r>
      <w:r w:rsidRPr="00CA4934" w:rsidR="009751C4">
        <w:rPr>
          <w:rFonts w:ascii="Times New Roman" w:hAnsi="Times New Roman"/>
          <w:sz w:val="28"/>
          <w:szCs w:val="28"/>
          <w:lang w:val="ru-RU"/>
        </w:rPr>
        <w:t>.</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Используемые учебные тексты, предлагаемая тематика речи на татарском языке имеют патриотическую, гражданственную, морально-этическую воспитательную направленность, вносят свой вклад в приобщение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к национальной культуре, что обеспечивает формирование личностных качеств, соответствующих национальным и общечеловеческим ценностям.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.5.2. В содержании программы по родному (татарскому) языку выделяются следующие содержательные линии: «Общие сведения о языке», «Язык и культура», «Культура речи», «Текст», «Разделы науки о языке» (фонетика, орфоэпия, графика, морфемика, словообразование, лексикология, фразеология, морфология, синтаксис, орфография, пунктуация, стилистика).</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.5.3. Изучение родно</w:t>
      </w:r>
      <w:r w:rsidRPr="00CA4934" w:rsidR="00F94732">
        <w:rPr>
          <w:rFonts w:ascii="Times New Roman" w:hAnsi="Times New Roman"/>
          <w:sz w:val="28"/>
          <w:szCs w:val="28"/>
          <w:lang w:val="ru-RU"/>
        </w:rPr>
        <w:t>го</w:t>
      </w:r>
      <w:r w:rsidRPr="00CA4934">
        <w:rPr>
          <w:rFonts w:ascii="Times New Roman" w:hAnsi="Times New Roman"/>
          <w:sz w:val="28"/>
          <w:szCs w:val="28"/>
          <w:lang w:val="ru-RU"/>
        </w:rPr>
        <w:t xml:space="preserve"> (татарско</w:t>
      </w:r>
      <w:r w:rsidRPr="00CA4934" w:rsidR="00F94732">
        <w:rPr>
          <w:rFonts w:ascii="Times New Roman" w:hAnsi="Times New Roman"/>
          <w:sz w:val="28"/>
          <w:szCs w:val="28"/>
          <w:lang w:val="ru-RU"/>
        </w:rPr>
        <w:t>го</w:t>
      </w:r>
      <w:r w:rsidRPr="00CA4934">
        <w:rPr>
          <w:rFonts w:ascii="Times New Roman" w:hAnsi="Times New Roman"/>
          <w:sz w:val="28"/>
          <w:szCs w:val="28"/>
          <w:lang w:val="ru-RU"/>
        </w:rPr>
        <w:t>) язык</w:t>
      </w:r>
      <w:r w:rsidRPr="00CA4934" w:rsidR="00F94732">
        <w:rPr>
          <w:rFonts w:ascii="Times New Roman" w:hAnsi="Times New Roman"/>
          <w:sz w:val="28"/>
          <w:szCs w:val="28"/>
          <w:lang w:val="ru-RU"/>
        </w:rPr>
        <w:t>а</w:t>
      </w:r>
      <w:r w:rsidRPr="00CA4934">
        <w:rPr>
          <w:rFonts w:ascii="Times New Roman" w:hAnsi="Times New Roman"/>
          <w:sz w:val="28"/>
          <w:szCs w:val="28"/>
          <w:lang w:val="ru-RU"/>
        </w:rPr>
        <w:t xml:space="preserve"> направлен</w:t>
      </w:r>
      <w:r w:rsidRPr="00CA4934" w:rsidR="00F94732">
        <w:rPr>
          <w:rFonts w:ascii="Times New Roman" w:hAnsi="Times New Roman"/>
          <w:sz w:val="28"/>
          <w:szCs w:val="28"/>
          <w:lang w:val="ru-RU"/>
        </w:rPr>
        <w:t>о</w:t>
      </w:r>
      <w:r w:rsidRPr="00CA4934">
        <w:rPr>
          <w:rFonts w:ascii="Times New Roman" w:hAnsi="Times New Roman"/>
          <w:sz w:val="28"/>
          <w:szCs w:val="28"/>
          <w:lang w:val="ru-RU"/>
        </w:rPr>
        <w:t xml:space="preserve"> на достижение следующих целей:</w:t>
      </w:r>
    </w:p>
    <w:p w:rsidR="00675D86" w:rsidRPr="00CA4934" w:rsidP="00614A64">
      <w:pPr>
        <w:tabs>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коммуникативных умений, способности и готовности использовать речевые средства для выражения своих чувств, мыслей и потребностей на татарском языке;</w:t>
      </w:r>
    </w:p>
    <w:p w:rsidR="00675D86" w:rsidRPr="00CA4934" w:rsidP="00614A64">
      <w:pPr>
        <w:tabs>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и развитие личности, уважающей языковое наследие многонационального народа Российской Федерации.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Цели обусловливают выполнение следующих задач:</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знаниями о татарском языке, его устройстве и функционировании, о стилистических ресурсах, основных нормах татарского литературного языка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речевого этикета;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обогащение словарного запаса и увеличение </w:t>
      </w:r>
      <w:r w:rsidRPr="00CA4934" w:rsidR="002255DE">
        <w:rPr>
          <w:rFonts w:ascii="Times New Roman" w:hAnsi="Times New Roman"/>
          <w:sz w:val="28"/>
          <w:szCs w:val="28"/>
          <w:lang w:val="ru-RU"/>
        </w:rPr>
        <w:t>объём</w:t>
      </w:r>
      <w:r w:rsidRPr="00CA4934">
        <w:rPr>
          <w:rFonts w:ascii="Times New Roman" w:hAnsi="Times New Roman"/>
          <w:sz w:val="28"/>
          <w:szCs w:val="28"/>
          <w:lang w:val="ru-RU"/>
        </w:rPr>
        <w:t>а используемых грамматических средств;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речевой и мыслительной деятельности, коммуникативных умений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навыков, обеспечивающих владение татарским языком в разных ситуациях, готовности и способности к практическому речевому взаимодействию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взаимопониманию, потребности в речевом самосовершенствовании;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умений распознавать, анализировать, классифицировать языковые факты, оценивать их с точки зрения нормативности и соответствия ситуации общения, осуществлять информационный поиск, извлекая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преобразовывая необходимую информацию из различных источников и текстов;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интереса и любви к родному татарскому языку, сознательного отношения к языку как к духовному наследию народа и средству общения, ответственности за языковую культуру как национальную ценность, осознание эстетической ценности татарского языка.</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.5.4. Общее число часов, рекомендованных для изучения родного (татарского) языка,</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510 часов: в 5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102 часа (3 часа в неделю),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6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102 часа (3 часа в неделю), в 7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102 часа (3 часа в неделю),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8 классе </w:t>
      </w:r>
      <w:r w:rsidRPr="00CA4934" w:rsidR="00A82353">
        <w:rPr>
          <w:rFonts w:ascii="Times New Roman" w:hAnsi="Times New Roman"/>
          <w:sz w:val="28"/>
          <w:szCs w:val="28"/>
          <w:lang w:val="ru-RU"/>
        </w:rPr>
        <w:t>–</w:t>
      </w:r>
      <w:r w:rsidRPr="00CA4934">
        <w:rPr>
          <w:rFonts w:ascii="Times New Roman" w:hAnsi="Times New Roman"/>
          <w:sz w:val="28"/>
          <w:szCs w:val="28"/>
          <w:lang w:val="ru-RU"/>
        </w:rPr>
        <w:t>102 часа (3 часа в неделю), в 9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102 часа (3 часа в неделю).</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.6. Содержание обучения в 5 классе.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.6.1. Язык и речь. Культура речи.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Устная и письменная речь. Диалогическая и монологическая речь.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Речевые формулы приветствия, прощания, просьбы, благодарности.</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.6.2. Текст.</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Подробное, выборочное и сжатое изложение содержания прочитанного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или прослушанного текста.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Информационная переработка текста: простой и сложный план текста.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 с текстами о татарском языке, его роли среди других языков.</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.6.</w:t>
      </w:r>
      <w:r w:rsidRPr="00CA4934" w:rsidR="000D4591">
        <w:rPr>
          <w:rFonts w:ascii="Times New Roman" w:hAnsi="Times New Roman"/>
          <w:sz w:val="28"/>
          <w:szCs w:val="28"/>
          <w:lang w:val="ru-RU"/>
        </w:rPr>
        <w:t>3</w:t>
      </w:r>
      <w:r w:rsidRPr="00CA4934">
        <w:rPr>
          <w:rFonts w:ascii="Times New Roman" w:hAnsi="Times New Roman"/>
          <w:sz w:val="28"/>
          <w:szCs w:val="28"/>
          <w:lang w:val="ru-RU"/>
        </w:rPr>
        <w:t>. Разделы науки о языке.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.6.</w:t>
      </w:r>
      <w:r w:rsidRPr="00CA4934" w:rsidR="000D4591">
        <w:rPr>
          <w:rFonts w:ascii="Times New Roman" w:hAnsi="Times New Roman"/>
          <w:sz w:val="28"/>
          <w:szCs w:val="28"/>
          <w:lang w:val="ru-RU"/>
        </w:rPr>
        <w:t>3</w:t>
      </w:r>
      <w:r w:rsidRPr="00CA4934">
        <w:rPr>
          <w:rFonts w:ascii="Times New Roman" w:hAnsi="Times New Roman"/>
          <w:sz w:val="28"/>
          <w:szCs w:val="28"/>
          <w:lang w:val="ru-RU"/>
        </w:rPr>
        <w:t>.1. Фонетика. Графика.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Закон сингармонизма.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Органы речи.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Согласные звуки. Гласные звуки.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Слог. Типы слогов.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Ударение. Интонация.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Фонетический анализ.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.6.</w:t>
      </w:r>
      <w:r w:rsidRPr="00CA4934" w:rsidR="000D4591">
        <w:rPr>
          <w:rFonts w:ascii="Times New Roman" w:hAnsi="Times New Roman"/>
          <w:sz w:val="28"/>
          <w:szCs w:val="28"/>
          <w:lang w:val="ru-RU"/>
        </w:rPr>
        <w:t>3</w:t>
      </w:r>
      <w:r w:rsidRPr="00CA4934">
        <w:rPr>
          <w:rFonts w:ascii="Times New Roman" w:hAnsi="Times New Roman"/>
          <w:sz w:val="28"/>
          <w:szCs w:val="28"/>
          <w:lang w:val="ru-RU"/>
        </w:rPr>
        <w:t>.2. Орфоэпия.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об орфоэпии татарского языка.</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.6.</w:t>
      </w:r>
      <w:r w:rsidRPr="00CA4934" w:rsidR="000D4591">
        <w:rPr>
          <w:rFonts w:ascii="Times New Roman" w:hAnsi="Times New Roman"/>
          <w:sz w:val="28"/>
          <w:szCs w:val="28"/>
          <w:lang w:val="ru-RU"/>
        </w:rPr>
        <w:t>3</w:t>
      </w:r>
      <w:r w:rsidRPr="00CA4934">
        <w:rPr>
          <w:rFonts w:ascii="Times New Roman" w:hAnsi="Times New Roman"/>
          <w:sz w:val="28"/>
          <w:szCs w:val="28"/>
          <w:lang w:val="ru-RU"/>
        </w:rPr>
        <w:t>.3. Лексикология.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Лексическое значение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Синонимы. Антонимы. Омонимы.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Заимствованные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Профессиональная лексика.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Устаревшие слова. Историзмы. Неологизмы.</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Фразеологизмы.</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.6.</w:t>
      </w:r>
      <w:r w:rsidRPr="00CA4934" w:rsidR="000D4591">
        <w:rPr>
          <w:rFonts w:ascii="Times New Roman" w:hAnsi="Times New Roman"/>
          <w:sz w:val="28"/>
          <w:szCs w:val="28"/>
          <w:lang w:val="ru-RU"/>
        </w:rPr>
        <w:t>3</w:t>
      </w:r>
      <w:r w:rsidRPr="00CA4934">
        <w:rPr>
          <w:rFonts w:ascii="Times New Roman" w:hAnsi="Times New Roman"/>
          <w:sz w:val="28"/>
          <w:szCs w:val="28"/>
          <w:lang w:val="ru-RU"/>
        </w:rPr>
        <w:t>.4. Морфемика и словообразование.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Корень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Аффиксы. Основа.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Способы словообразования в татарском языке.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.6.</w:t>
      </w:r>
      <w:r w:rsidRPr="00CA4934" w:rsidR="000D4591">
        <w:rPr>
          <w:rFonts w:ascii="Times New Roman" w:hAnsi="Times New Roman"/>
          <w:sz w:val="28"/>
          <w:szCs w:val="28"/>
          <w:lang w:val="ru-RU"/>
        </w:rPr>
        <w:t>3</w:t>
      </w:r>
      <w:r w:rsidRPr="00CA4934">
        <w:rPr>
          <w:rFonts w:ascii="Times New Roman" w:hAnsi="Times New Roman"/>
          <w:sz w:val="28"/>
          <w:szCs w:val="28"/>
          <w:lang w:val="ru-RU"/>
        </w:rPr>
        <w:t>.5. Морфология.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Части речи. Имя существительное. Имя прилагательное. Местоимение. Имя числительное.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Глагол. Изъявительное наклонение. Категория времени. Глаголы настоящего времени. Глаголы прошедшего времени. Глаголы будущего времени. Вспомогательные глаголы.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Наречие.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Послелоги и послеложные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Частицы.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Союзы. Сочинительные союзы.</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sidR="000D4591">
        <w:rPr>
          <w:rFonts w:ascii="Times New Roman" w:hAnsi="Times New Roman"/>
          <w:sz w:val="28"/>
          <w:szCs w:val="28"/>
          <w:lang w:val="ru-RU"/>
        </w:rPr>
        <w:t>.6.3</w:t>
      </w:r>
      <w:r w:rsidRPr="00CA4934">
        <w:rPr>
          <w:rFonts w:ascii="Times New Roman" w:hAnsi="Times New Roman"/>
          <w:sz w:val="28"/>
          <w:szCs w:val="28"/>
          <w:lang w:val="ru-RU"/>
        </w:rPr>
        <w:t>.6. Синтаксис.</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Главные члены предложения. Способы выражения подлежащего и сказуемого.</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Второстепенные члены предложения.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Однородные члены предложения.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Распространенное и нераспространенное предложение.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.7. Содержание обучения в 6 классе.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.7.1. Язык и культура.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 с текстами о взаимовлиянии языка и культуры, о языковых контактах, взаимовлиянии татарского и русского языков.</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.7.2. Текст.</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Выявление структуры текста, особенности абзацного членения.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Составление устного текста по картине с использованием своего плана.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Составление письменного текста по картине.</w:t>
      </w:r>
    </w:p>
    <w:p w:rsidR="00437865"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Информационная переработка текста: составление плана прочитанного текста с целью дальнейшего воспроизведения содержания текста в устной и письменной форме.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 xml:space="preserve">.7.3. Разделы науки о языке.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.7.3.1. Фонетика.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Система гласных звуков. Изменения в системе гласных звуков татарского языка.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Система согласных звуков.</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Звук и фонема.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.7.3.2. Орфография.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Правописание букв о, ө, ы, 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Правописание букв ң, җ, һ.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Правописание букв, обозначающих сочетание двух звуков.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Правописание букв ъ и ь.</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.7.3.3. Лексикология.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Прямое и переносное значения слова.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Исконные слова и заимствования в татарском языке.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Синонимы, антонимы, омонимы.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Диалектные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Термины и профессионализмы в татарском языке.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Лексический анализ слова.</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.7.3.4. Морфемика и словообразование.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Корень слова. Однокоренные слова. Повторение основных способов образования слов.</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.7.3.5. Морфология.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Склонение существительных с окончанием принадлежности. Местоимение. Спрягаемые личные формы глагола. Изъявительное наклонение. Повелительное наклонение глагола. Желательное наклонение глагола. Условное наклонение глагола.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Неспрягаемые неличные формы глагола. Инфинитив. Имя действия. Причастие.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Наречие. Разряды наречий. Степени сравнения наречий.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Служебные части речи.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Союзы. Союзные слова. Послелоги и послеложные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Частицы.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Звукоподражательные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Междометия.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Модальные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Морфологический анализ частей речи.</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.7.3.6. Синтаксис. Пунктуация.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Грамматическая основа предложения. Выражение сказуемого различными частями речи. Выражение подлежащего различными частями речи.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Второстепенные члены предложения.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Предложения с обращениями и вводными словами.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Синтаксический анализ простого предложения.</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.8. Содержание обучения в 7 классе.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 xml:space="preserve">.8.1. Общие сведения о языке.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 литературном языке.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места татарского языка среди других языков.</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.8.2. Язык и культура.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Язык как зеркало культуры.</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Эссе «Родной (татарский) язык».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 xml:space="preserve">.8.3. Разделы науки о языке.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.8.3.1. Фонетика.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Гласные звуки в татарском и русском языках.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Взаимодействие соседних гласных и согласных звуков.</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Согласные звуки в татарском и русском языках.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Ударение. Случаи, когда ударение не сохраняется в собственных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заимствованных словах татарского языка.</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.8.3.2. Орфография.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Орфографический словарь татарского языка.</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.8.3.3. Лексикология.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способы толкования лексического значения слова. Однозначные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многозначные слова. Прямое и переносное значения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Синонимы, антонимы и омонимы родного языка.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Ономастика и её разделы. Гидронимы, ойконимы Республики Татарстан.</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.8.3.4. Морфология.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Неспрягаемые неличные формы глагола. Причастие, его грамматические признаки. Синтаксическая функция причастия. Деепричастие, его грамматические признаки. Отрицательная форма деепричастий.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Наречие и его виды. Морфологический анализ наречия.</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.8.3.5. Синтаксис. Пунктуация.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Способы передачи чужой речи. Прямая и косвенная речь. Диалог. Цитата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как способ передачи чужой речи. Преобразование прямой речи в косвенную речь.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 сложных предложениях. Сложносочинённое предложение. Союзная и бессоюзная связь частей. Знаки препинания в сложносочинённых предложениях.</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.9. Содержание обучения в 8 классе.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.9.1. Язык и культура.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Взаимосвязь языка и культуры.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Языковые единицы с национально-культурным компонентом в изучаемых текстах.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Чтение текстов с фразеологизмами. Выявление особенностей употребления фразеологизмов в текстах.</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.9.2. Текст.</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типов текстов (повествование, описание, рассуждение).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Составление собственных текстов заданного типа.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Составление собственных текстов по заданным заглавиям.</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 с текстами о языках России.</w:t>
      </w:r>
    </w:p>
    <w:p w:rsidR="00675D86" w:rsidRPr="00CA4934" w:rsidP="00614A64">
      <w:pPr>
        <w:spacing w:after="0"/>
        <w:ind w:firstLine="709"/>
        <w:jc w:val="both"/>
        <w:rPr>
          <w:rFonts w:ascii="Times New Roman" w:hAnsi="Times New Roman"/>
          <w:sz w:val="28"/>
          <w:szCs w:val="28"/>
          <w:lang w:val="ru-RU"/>
        </w:rPr>
      </w:pPr>
      <w:bookmarkStart w:id="4" w:name="_Toc513715925"/>
      <w:bookmarkStart w:id="5" w:name="_Toc37780050"/>
      <w:bookmarkStart w:id="6" w:name="_Toc37780430"/>
      <w:bookmarkStart w:id="7" w:name="_Toc37854600"/>
      <w:bookmarkStart w:id="8" w:name="_Toc513715941"/>
      <w:bookmarkStart w:id="9" w:name="_Toc37780054"/>
      <w:bookmarkStart w:id="10" w:name="_Toc37780434"/>
      <w:r w:rsidR="00DC676D">
        <w:rPr>
          <w:rFonts w:ascii="Times New Roman" w:hAnsi="Times New Roman"/>
          <w:sz w:val="28"/>
          <w:szCs w:val="28"/>
          <w:lang w:val="ru-RU"/>
        </w:rPr>
        <w:t>2.1.3</w:t>
      </w:r>
      <w:r w:rsidRPr="00CA4934">
        <w:rPr>
          <w:rFonts w:ascii="Times New Roman" w:hAnsi="Times New Roman"/>
          <w:sz w:val="28"/>
          <w:szCs w:val="28"/>
          <w:lang w:val="ru-RU"/>
        </w:rPr>
        <w:t xml:space="preserve">.9.3. Разделы науки о языке.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.9.3.1. Орфоэпия.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Нарушение орфоэпических норм. Подвижное татарское ударение.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.9.3.2. Орфография.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Сложные случаи орфографии.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Правила правописания сложных слов.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w:t>
      </w:r>
      <w:bookmarkEnd w:id="4"/>
      <w:r w:rsidRPr="00CA4934">
        <w:rPr>
          <w:rFonts w:ascii="Times New Roman" w:hAnsi="Times New Roman"/>
          <w:sz w:val="28"/>
          <w:szCs w:val="28"/>
          <w:lang w:val="ru-RU"/>
        </w:rPr>
        <w:t>равила правописания парных слов</w:t>
      </w:r>
      <w:bookmarkEnd w:id="5"/>
      <w:bookmarkEnd w:id="6"/>
      <w:bookmarkEnd w:id="7"/>
      <w:r w:rsidRPr="00CA4934">
        <w:rPr>
          <w:rFonts w:ascii="Times New Roman" w:hAnsi="Times New Roman"/>
          <w:sz w:val="28"/>
          <w:szCs w:val="28"/>
          <w:lang w:val="ru-RU"/>
        </w:rPr>
        <w:t xml:space="preserve">.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Присоединение окончаний к заимствованиям.</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.9.3.3. Лексикология.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Активная и пассивная лексика.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Топонимика. Виды топонимов. Ойконимы. Гидронимы.</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.9.3.4. Морфология.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Имя прилагательное. Субстантивация прилагательных.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Спрягаемые и неспрягаемые формы глагола. Инфинитив. Причастие. Деепричастие.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Выражение степени совершения действия в татарском языке.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Имя действия и его грамматические признаки. Субстантивация имени действия.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Служебные части речи. Послелоги. Союзы.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Модальные части речи.</w:t>
      </w:r>
      <w:r w:rsidRPr="00CA4934">
        <w:rPr>
          <w:rFonts w:ascii="Times New Roman" w:hAnsi="Times New Roman"/>
          <w:sz w:val="28"/>
          <w:szCs w:val="28"/>
          <w:lang w:val="ru-RU"/>
        </w:rPr>
        <w:t xml:space="preserve">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Морфологический анализ самостоятельных частей речи.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.9.3.5. Синтаксис. Пунктуация.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Виды сложных предложений: сложносочинённые и сложноподчинённые предложения.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Сопоставление сложноподчинённых предложений татарского и русского языков.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Виды сложноподчинённых предложений. Синтетическое сложноподчинённое предложение. Аналитическое сложноподчинённое предложение.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Виды придаточных частей сложноподчинённого предложения: подлежащные, сказуемные, дополнительные, определительные, времени, места, образа действия, меры и степени, цели, причины, условия, уступки.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Синтаксический разбор сложного предложения</w:t>
      </w:r>
      <w:bookmarkEnd w:id="8"/>
      <w:bookmarkEnd w:id="9"/>
      <w:bookmarkEnd w:id="10"/>
      <w:r w:rsidRPr="00CA4934">
        <w:rPr>
          <w:rFonts w:ascii="Times New Roman" w:hAnsi="Times New Roman"/>
          <w:sz w:val="28"/>
          <w:szCs w:val="28"/>
          <w:lang w:val="ru-RU"/>
        </w:rPr>
        <w:t>.</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.10. Содержание обучения в 9 классе.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.10.1. Текст.</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Осуществление информационной обработки текстов (создание тезисов, конспектов, рефератов, рецензий</w:t>
      </w:r>
      <w:r w:rsidRPr="00CA4934">
        <w:rPr>
          <w:rFonts w:ascii="Times New Roman" w:hAnsi="Times New Roman"/>
          <w:sz w:val="28"/>
          <w:szCs w:val="28"/>
          <w:lang w:val="ru-RU"/>
        </w:rPr>
        <w:t>).</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Общая информация о стилях речи, их особенностях.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.10.2. Разделы науки о языке.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 xml:space="preserve">.10.2.1. Фонетика (повторение изученного материала в </w:t>
      </w:r>
      <w:r w:rsidRPr="00CA4934" w:rsidR="00DD052C">
        <w:rPr>
          <w:rFonts w:ascii="Times New Roman" w:hAnsi="Times New Roman"/>
          <w:sz w:val="28"/>
          <w:szCs w:val="28"/>
          <w:lang w:val="ru-RU"/>
        </w:rPr>
        <w:t>5–8</w:t>
      </w:r>
      <w:r w:rsidRPr="00CA4934">
        <w:rPr>
          <w:rFonts w:ascii="Times New Roman" w:hAnsi="Times New Roman"/>
          <w:sz w:val="28"/>
          <w:szCs w:val="28"/>
          <w:lang w:val="ru-RU"/>
        </w:rPr>
        <w:t xml:space="preserve"> классах).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Предмет изучения фонетики.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Способы образования звуков.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Гласные и согласные звуки.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Изменения в системе гласных звуков татарского языка. Изменения в системе согласных звуков татарского языка.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Позиционные изменения звуков.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.10.2.2. Лексикология.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Слово</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 xml:space="preserve">основная единица языка.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Диалектизмы.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Профессионализмы.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Устаревшие слова. Неологизмы.</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Лексический анализ слова.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.10.2.3. Морфемика и словообразование.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Морфемный и словообразовательный анализ слов.</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 xml:space="preserve">.10.2.4. Морфология (повторение изученного материала в </w:t>
      </w:r>
      <w:r w:rsidRPr="00CA4934" w:rsidR="00DD052C">
        <w:rPr>
          <w:rFonts w:ascii="Times New Roman" w:hAnsi="Times New Roman"/>
          <w:sz w:val="28"/>
          <w:szCs w:val="28"/>
          <w:lang w:val="ru-RU"/>
        </w:rPr>
        <w:t>5–8</w:t>
      </w:r>
      <w:r w:rsidRPr="00CA4934">
        <w:rPr>
          <w:rFonts w:ascii="Times New Roman" w:hAnsi="Times New Roman"/>
          <w:sz w:val="28"/>
          <w:szCs w:val="28"/>
          <w:lang w:val="ru-RU"/>
        </w:rPr>
        <w:t xml:space="preserve"> классах).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Самостоятельные </w:t>
      </w:r>
      <w:bookmarkStart w:id="11" w:name="_Toc513715945"/>
      <w:r w:rsidRPr="00CA4934">
        <w:rPr>
          <w:rFonts w:ascii="Times New Roman" w:hAnsi="Times New Roman"/>
          <w:sz w:val="28"/>
          <w:szCs w:val="28"/>
          <w:lang w:val="ru-RU"/>
        </w:rPr>
        <w:t>части речи</w:t>
      </w:r>
      <w:bookmarkEnd w:id="11"/>
      <w:r w:rsidRPr="00CA4934">
        <w:rPr>
          <w:rFonts w:ascii="Times New Roman" w:hAnsi="Times New Roman"/>
          <w:sz w:val="28"/>
          <w:szCs w:val="28"/>
          <w:lang w:val="ru-RU"/>
        </w:rPr>
        <w:t xml:space="preserve">.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Имя существительное. Категория падежа. Категория принадлежности. Склонение существительных с окончанием принадлежности по падежам.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Имя прилагательное. Степени сравнения прилагательных. Субстантивация прилагательных.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Местоимение.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Имя числительное. Разряды числительных.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Наречие. Разряды наречий.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Звукоподражательные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Выражение степени совершения действия в татарском языке.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Предикативные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Модальные части речи.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Служебные части речи: послелоги и союзы. Союзные слова.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Морфологический анализ.</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.10.2.5. Синтаксис.</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Сложносочинённые предложения.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Сложноподчинённые предложения.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Виды сложноподчинённых предложений.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Синтаксический анализ предложения.</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.10.2.6. Стилистика.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Употребление стилистически окрашенной лексики и фразеологии. Использование языковых средств.</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Синонимия словосочетаний. Синонимия предложений.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Научный стиль.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Разговорный стиль.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Официально-деловой стиль.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Художественный стиль. </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Публицистический стиль. </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 Планируемые результаты освоения программы по родному (татарскому) языку на уровне основного общего образования.</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.11.1. В результате изучения родного (татарского) языка на уровне основного общего образования у обучающегося будут сформированы следующие личностные результаты:</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гражданского воспитания: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выполнению обязанностей гражданина и реализации его прав, уважение прав, свобод и законных интересов других людей, активное участие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жизни семьи, образовательной организации, местного сообщества, родного края, страны, в том числе в сопоставлении с ситуациями, отражёнными в литературных произведениях, написанных на родном (татарском) языке;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неприятие любых форм экстремизма, дискриминации;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роли различных социальных институтов в жизни человека;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многоконфессиональном обществе, формируемое в том числе на основе примеров из литературных произведений, написанных на родном (татарском) языке;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разнообразной совместной деятельности, стремление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к взаимопониманию и взаимопомощи, активное участие </w:t>
      </w:r>
      <w:r w:rsidRPr="00CA4934" w:rsidR="003143D0">
        <w:rPr>
          <w:rFonts w:ascii="Times New Roman" w:hAnsi="Times New Roman"/>
          <w:sz w:val="28"/>
          <w:szCs w:val="28"/>
          <w:lang w:val="ru-RU"/>
        </w:rPr>
        <w:t>в самоуправлении</w:t>
      </w:r>
      <w:r w:rsidRPr="00CA4934" w:rsidR="00CA4934">
        <w:rPr>
          <w:rFonts w:ascii="Times New Roman" w:hAnsi="Times New Roman"/>
          <w:sz w:val="28"/>
          <w:szCs w:val="28"/>
          <w:lang w:val="ru-RU"/>
        </w:rPr>
        <w:t xml:space="preserve"> </w:t>
      </w:r>
      <w:r w:rsidRPr="00CA4934" w:rsidR="003143D0">
        <w:rPr>
          <w:rFonts w:ascii="Times New Roman" w:hAnsi="Times New Roman"/>
          <w:sz w:val="28"/>
          <w:szCs w:val="28"/>
          <w:lang w:val="ru-RU"/>
        </w:rPr>
        <w:t>в образовательной организации</w:t>
      </w:r>
      <w:r w:rsidRPr="00CA4934">
        <w:rPr>
          <w:rFonts w:ascii="Times New Roman" w:hAnsi="Times New Roman"/>
          <w:sz w:val="28"/>
          <w:szCs w:val="28"/>
          <w:lang w:val="ru-RU"/>
        </w:rPr>
        <w:t>;</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участию в гуманитарной деятельности (помощь людям, нуждающимся в ней; волонтёрство);</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 патриотического воспитания: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российской гражданской идентичности в поликультурном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многоконфессиональном обществе, понимание роли родного (татарского) языка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жизни народа, проявление интереса к познанию родного (татарского) языка,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истории и культуре своего народа, края, страны, других народов России, ценностное отношение к родному (татарскому) языку, к достижениям своего народа и своей Родины</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России, к науке, искусству, боевым подвигам и трудовым достижениям народа, в том числе отражённым в художественных произведениях, уважение к символам России, государственным праздникам, историческому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природному наследию и памятникам, традициям разных народов, проживающих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родной стране;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3) духовно-нравственного воспитания: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на моральные ценности и нормы в ситуациях нравственного выбора, готовность оценивать своё поведение, в том числе речевое, и поступки,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также поведение и поступки других людей с позиции нравственных и правовых норм с учётом осознания последствий поступков; активное неприятие асоциальных поступков, свобода и ответственность личности в условиях индивидуального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общественного пространства;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4) эстетического воспитания: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восприимчивость к разным видам искусства, традициям и творчеству своего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ценности отечественного и мирового искусства, роли этнических культурных традиций и народного творчества, стремление к самовыражению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разных видах искусства;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5) физического воспитания, формирования культуры здоровья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эмоционального благополучия:</w:t>
      </w:r>
    </w:p>
    <w:p w:rsidR="001F1C1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осознание ценности жизни </w:t>
      </w:r>
      <w:r w:rsidRPr="00CA4934">
        <w:rPr>
          <w:rFonts w:ascii="Times New Roman" w:eastAsia="SchoolBookSanPin" w:hAnsi="Times New Roman"/>
          <w:bCs/>
          <w:sz w:val="28"/>
          <w:szCs w:val="28"/>
          <w:lang w:val="ru-RU"/>
        </w:rPr>
        <w:t>с использованием собственного жизненного</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и читательского опыта,</w:t>
      </w:r>
      <w:r w:rsidRPr="00CA4934">
        <w:rPr>
          <w:rFonts w:ascii="Times New Roman" w:hAnsi="Times New Roman"/>
          <w:sz w:val="28"/>
          <w:szCs w:val="28"/>
          <w:lang w:val="ru-RU"/>
        </w:rPr>
        <w:t xml:space="preserve"> ответственное отношение к своему здоровью и установка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здоровый образ жизни (здоровое питание, соблюдение гигиенических правил, рациональный режим занятий и отдыха, регулярная физическая активность);</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правил безопасного поведения в </w:t>
      </w:r>
      <w:r w:rsidRPr="00CA4934" w:rsidR="00B41B3A">
        <w:rPr>
          <w:rFonts w:ascii="Times New Roman" w:hAnsi="Times New Roman"/>
          <w:sz w:val="28"/>
          <w:szCs w:val="28"/>
          <w:lang w:val="ru-RU"/>
        </w:rPr>
        <w:t>Интернет-среде</w:t>
      </w:r>
      <w:r w:rsidRPr="00CA4934">
        <w:rPr>
          <w:rFonts w:ascii="Times New Roman" w:hAnsi="Times New Roman"/>
          <w:sz w:val="28"/>
          <w:szCs w:val="28"/>
          <w:lang w:val="ru-RU"/>
        </w:rPr>
        <w:t>;</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принимать себя и других, не осуждая;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умение осознавать своё эмоциональное состояние и эмоциональное состояние других, </w:t>
      </w:r>
      <w:r w:rsidRPr="00CA4934" w:rsidR="00437865">
        <w:rPr>
          <w:rFonts w:ascii="Times New Roman" w:hAnsi="Times New Roman"/>
          <w:sz w:val="28"/>
          <w:szCs w:val="28"/>
          <w:lang w:val="ru-RU"/>
        </w:rPr>
        <w:t xml:space="preserve">использовать языковые </w:t>
      </w:r>
      <w:r w:rsidRPr="00CA4934">
        <w:rPr>
          <w:rFonts w:ascii="Times New Roman" w:hAnsi="Times New Roman"/>
          <w:sz w:val="28"/>
          <w:szCs w:val="28"/>
          <w:lang w:val="ru-RU"/>
        </w:rPr>
        <w:t>средства для выражения своего состояния,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опираясь на примеры из литературных произведений, написанных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родном (татарском) языке, сформированность навыков рефлексии, признание своего права на ошибку и такого же права другого человека;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6) трудового воспитания: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установка на активное участие в решении практических задач (</w:t>
      </w:r>
      <w:r w:rsidRPr="00CA4934" w:rsidR="00E9489A">
        <w:rPr>
          <w:rFonts w:ascii="Times New Roman" w:hAnsi="Times New Roman"/>
          <w:sz w:val="28"/>
          <w:szCs w:val="28"/>
          <w:lang w:val="ru-RU"/>
        </w:rPr>
        <w:t xml:space="preserve">в рамках семьи, образовательной организации, </w:t>
      </w:r>
      <w:r w:rsidRPr="00CA4934" w:rsidR="00437865">
        <w:rPr>
          <w:rFonts w:ascii="Times New Roman" w:eastAsia="SchoolBookSanPin" w:hAnsi="Times New Roman"/>
          <w:sz w:val="28"/>
          <w:szCs w:val="28"/>
          <w:lang w:val="ru-RU"/>
        </w:rPr>
        <w:t>населенного пункта,</w:t>
      </w:r>
      <w:r w:rsidRPr="00CA4934" w:rsidR="00BC02FD">
        <w:rPr>
          <w:rFonts w:ascii="Times New Roman" w:eastAsia="SchoolBookSanPin" w:hAnsi="Times New Roman"/>
          <w:sz w:val="28"/>
          <w:szCs w:val="28"/>
          <w:lang w:val="ru-RU"/>
        </w:rPr>
        <w:t xml:space="preserve"> родного</w:t>
      </w:r>
      <w:r w:rsidRPr="00CA4934" w:rsidR="00437865">
        <w:rPr>
          <w:rFonts w:ascii="Times New Roman" w:eastAsia="SchoolBookSanPin" w:hAnsi="Times New Roman"/>
          <w:sz w:val="28"/>
          <w:szCs w:val="28"/>
          <w:lang w:val="ru-RU"/>
        </w:rPr>
        <w:t xml:space="preserve"> края</w:t>
      </w:r>
      <w:r w:rsidRPr="00CA4934">
        <w:rPr>
          <w:rFonts w:ascii="Times New Roman" w:hAnsi="Times New Roman"/>
          <w:sz w:val="28"/>
          <w:szCs w:val="28"/>
          <w:lang w:val="ru-RU"/>
        </w:rPr>
        <w:t>) технологической и социальной направленности, способность инициировать, планировать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самостоятельно выполнять такого рода деятельность;</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интерес к практическому изучению профессий и труда различного рода,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на основе применения изучаемого предметного знания и ознакомления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деятельностью филологов, журналистов, писателей, уважение к труду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результатам трудовой деятельности, осознанный выбор и построение индивидуальной траектории образования и жизненных планов с учётом личных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общественных интересов и потребностей;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рассказать о своих планах на будущее;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7) экологического воспитания: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на применение знаний из области социальных и естественных наук для решения задач в области окружающей среды, планирования поступков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оценки их возможных последствий для окружающей среды, умение точно, логично выражать свою точку зрения на экологические проблемы;</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практической деятельности экологической направленности;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8) ценности научного познания: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средства познания мира, овладение основными навыками исследовательской деятельности, установка на осмысление опыта, наблюдений, поступков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стремление совершенствовать пути достижения индивидуального и коллективного благополучия.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9) адаптации обучающегося к изменяющимся условиям социальной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природной среды:</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обучающимися социального опыта, основных социальных ролей, норм и правил общественного поведения, форм социальной жизни в группах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обучающихся к взаимодействию в условиях неопределённости, открытость опыту и знаниям других;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навык выявления и связывания образов, способность формировать новые знания, способность формулировать идеи, понятия, гипотезы об объектах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явлениях, в том числе ранее не известных, осознавать дефицит собственных знаний и компетенций, планировать своё развитие;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оперировать основными понятиями, терминами и представлениями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области концепции устойчивого развития, анализировать и выявлять взаимосвязь природы, общества и экономики, оценивать свои действия с учётом влияния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окружающую среду, достижения целей и преодоления вызовов, возможных глобальных последствий;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ситуацию стресса, корректировать принимаемые решения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действия; формулировать и оценивать риски и последствия, формировать опыт, находить позитивное в сложившейся ситуации; быть готовым действовать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отсутствие гарантий успеха.</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.11.2. В результате изучения родного (татарского)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умения совместной деятельности.</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.11.2.1. У обучающегося будут сформированы следующие базовые логические действия как часть познавательных универсальных учебных действий: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и характеризовать существенные признаки языковых единиц, языковых явлений и процессов;</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закономерности и противоречия в рассматриваемых фактах, данных и наблюдениях, предлагать критерии для выявления закономерностей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противоречий;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в тексте дефициты информации, данных, необходимых для решения поставленной учебной задачи;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выявлять причинно-следственные связи при изучении языковых процессов,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с использованием дедуктивных и индуктивных умозаключений, умозаключений по аналогии, формулировать гипотезы о взаимосвязях;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способ решения учебной задачи при работе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разными типами текстов, разными единицами языка, сравнивая варианты решения и выбирая оптимальный вариант с учётом самостоятельно выделённых критериев.</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.11.2.2. У обучающегося будут сформированы следующие базовые исследовательские действия как часть познавательных универсальных учебных действий: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вопросы как исследовательский инструмент познания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языковом образовании;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вопросы, фиксирующие несоответствие между реальным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желательным состоянием ситуации, и самостоятельно устанавливать искомое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данное;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формировать гипотезу об истинности собственных суждений и суждений других, аргументировать свою позицию, мнение;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алгоритм действий и использовать его для решения учебных задач;</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 оценивать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применимость и достоверность информацию, полученную в ходе лингвистического исследования (эксперимента);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формулировать обобщения и выводы по результатам проведённого наблюдения, исследования, владеть инструментами оценки достоверности полученных выводов и обобщений;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прогнозировать возможное дальнейшее развитие процессов, событий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последствия в аналогичных или сходных ситуациях, а также выдвигать предположения об их развитии в новых условиях и контекстах.</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.11.2.3. У обучающегося будут сформированы умения работать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информацией как часть познавательных универсальных учебных действий: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различные методы, инструменты и запросы при поиске и отборе информации с учётом предложенной учебной задачи и заданных критериев;</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выбирать, анализировать, интерпретировать, обобщать и систематизировать информацию, представленную в текстах, таблицах, схемах;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смысловое чтение для извлечения, обобщения и систематизации информации из одного или нескольких источников с учётом поставленных целей;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сходные аргументы (подтверждающие или опровергающие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одну и ту же идею, версию) в различных информационных источниках;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зависимости от коммуникативной установки;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надёжность информации по критериям, предложенным учителем или сформулированным самостоятельно;</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эффективно запоминать и систематизировать информацию.</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.11.2.4. У обучающегося будут сформированы умения</w:t>
      </w:r>
      <w:r w:rsidRPr="00CA4934" w:rsidR="00535FF2">
        <w:rPr>
          <w:rFonts w:ascii="Times New Roman" w:hAnsi="Times New Roman"/>
          <w:sz w:val="28"/>
          <w:szCs w:val="28"/>
          <w:lang w:val="ru-RU"/>
        </w:rPr>
        <w:t xml:space="preserve"> </w:t>
      </w:r>
      <w:r w:rsidRPr="00CA4934">
        <w:rPr>
          <w:rFonts w:ascii="Times New Roman" w:hAnsi="Times New Roman"/>
          <w:sz w:val="28"/>
          <w:szCs w:val="28"/>
          <w:lang w:val="ru-RU"/>
        </w:rPr>
        <w:t>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часть коммуникативных универсальных учебных действий: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и формулировать суждения, выражать эмоции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условиями и целями общения; выражать себя (свою точку зрения) в диалогах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дискуссиях, в устной монологической речи и в письменных текстах на родном (татарском) языке;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невербальные средства общения, понимать значение социальных знаков;</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предпосылки конфликтных ситуаций и смягчать конфликты, вести переговоры;</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намерения других, проявлять уважительное отношение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собеседнику и в корректной форме формулировать свои возражения;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свои суждения с суждениями других участников диалога, обнаруживать различие и сходство позиций;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публично представлять результаты проведённого языкового анализа, выполненного лингвистического эксперимента, исследования, проекта;</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формат выступления с учётом цели презентации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особенностей аудитории и в соответствии с ним составлять устные и письменные тексты с использованием иллюстративного материала.</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.11.2.5. У обучающегося будут сформированы умения самоорганизации как части регулятивных универсальных учебных действий: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проблемы для решения в учебных и жизненных ситуациях;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ориентироваться в различных подходах к принятию решений (индивидуальное, принятие решения в группе, принятие решения группой);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составлять алгоритм решения задачи (или его часть), выбирать способ решения учебной задачи с учётом имеющихся ресурсов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собственных возможностей, аргументировать предлагаемые варианты решений;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составлять план действий, вносить необходимые коррективы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ходе его реализации;</w:t>
      </w:r>
    </w:p>
    <w:p w:rsidR="00675D86" w:rsidRPr="00CA4934" w:rsidP="00614A64">
      <w:pPr>
        <w:spacing w:after="0"/>
        <w:ind w:firstLine="709"/>
        <w:jc w:val="both"/>
        <w:rPr>
          <w:rFonts w:ascii="Times New Roman" w:hAnsi="Times New Roman"/>
          <w:sz w:val="28"/>
          <w:szCs w:val="28"/>
          <w:lang w:val="ru-RU"/>
        </w:rPr>
      </w:pP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выбор и брать ответственность за решение.</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.11.2.6. У обучающегося будут сформированы умения самоконтроля, эмоционального интеллекта, принятия себя и других как части регулятивных универсальных учебных действий: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разными способами самоконтроля (в том числе речевого), самомотивации и рефлексии;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давать оценку учебной ситуации и предлагать план её изменения;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предвидеть трудности, которые могут возникнуть при решении учебной задачи, и адаптировать решение к меняющимся обстоятельствам;</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причины достижения (недостижения) результата деятельности; понимать причины коммуникативных неудач и предупреждать их, давать оценку приобретённому речевому опыту и корректировать собственную речь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учётом целей и условий общения; оценивать соответствие результата цели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условиям общения;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развивать способность управлять собственными эмоциями и эмоциями других;</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и анализировать причины эмоций; понимать мотивы и намерения другого человека, анализируя речевую ситуацию;</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регулировать способ выражения собственных эмоций;</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осознанно относиться к другому человеку и его мнению;</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признавать своё и чужое право на ошибку;</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принимать себя и других, не осуждая;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проявлять открытость;</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невозможность контролировать всё вокруг.</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.11.2.7. У обучающегося будут сформированы умения совместной деятельности: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принимать цель совместной деятельности, коллективно строить 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её достижению: распределять роли, договариваться, обсуждать процесс</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результат совместной работы;</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обобщать мнения нескольких </w:t>
      </w:r>
      <w:r w:rsidRPr="00CA4934" w:rsidR="00A53C51">
        <w:rPr>
          <w:rFonts w:ascii="Times New Roman" w:hAnsi="Times New Roman"/>
          <w:sz w:val="28"/>
          <w:szCs w:val="28"/>
          <w:lang w:val="ru-RU"/>
        </w:rPr>
        <w:t>человек</w:t>
      </w:r>
      <w:r w:rsidRPr="00CA4934">
        <w:rPr>
          <w:rFonts w:ascii="Times New Roman" w:hAnsi="Times New Roman"/>
          <w:sz w:val="28"/>
          <w:szCs w:val="28"/>
          <w:lang w:val="ru-RU"/>
        </w:rPr>
        <w:t>, проявлять готовность руководить, выполнять поручения, подчиняться;</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rsidR="00675D8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представлению отчёта перед группой.</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.11.3. Предметные результаты изучения родного (татарского) языка.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5 классе обучающийся научится: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различными видами монолога (повествование, описание, рассуждение) и диалога (побуждение к действию, обмен мнениями, установление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регулирование межличностных отношений);</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вопросы по содержанию текста и отвечать на них;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собственные тексты, используя материал урока, образец, ключевые слова, вопросы или план;</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содержание прослушанных и прочитанных текстов различных функционально-смысловых типов речи;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правильно бегло, осознанно и выразительно читать тексты на татарском языке;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читать тексты разных стилей и жанров, владеть разными видами чтения (изучающим, ознакомительным, просмотровым);</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письменно выполнять языковые (фонетические, лексические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грамматические) упражнения;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sidR="00437865">
        <w:rPr>
          <w:rFonts w:ascii="Times New Roman" w:hAnsi="Times New Roman"/>
          <w:sz w:val="28"/>
          <w:szCs w:val="28"/>
          <w:lang w:val="ru-RU"/>
        </w:rPr>
        <w:t xml:space="preserve">излагать </w:t>
      </w:r>
      <w:r w:rsidRPr="00CA4934">
        <w:rPr>
          <w:rFonts w:ascii="Times New Roman" w:hAnsi="Times New Roman"/>
          <w:sz w:val="28"/>
          <w:szCs w:val="28"/>
          <w:lang w:val="ru-RU"/>
        </w:rPr>
        <w:t>свои мысли в устной и письменной форме, соблюдая нормы построения текста (логичность, последовательность, соответствие теме, связность);</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видами устной и письменной речи;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понятия «язык» и «речь», виды речи и формы речи: диалог</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монолог; </w:t>
      </w:r>
    </w:p>
    <w:p w:rsidR="00437865"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законах сингармонизма: различать нёбную и губную гармонию;</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гласные и согласные звуки;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смыслоразличительную функцию звука;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анализировать и характеризовать устно и с помощью элементов транскрипции отдельные звуки речи; </w:t>
      </w:r>
    </w:p>
    <w:p w:rsidR="00437865"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особенностях произношения и написания слов;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понимать устройство речевого аппарата; </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правильно употреблять звуки [э] [ц], [щ], буквы, обозначающие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их </w:t>
      </w:r>
      <w:r w:rsidRPr="00CA4934" w:rsidR="00206517">
        <w:rPr>
          <w:rFonts w:ascii="Times New Roman" w:hAnsi="Times New Roman"/>
          <w:sz w:val="28"/>
          <w:szCs w:val="28"/>
          <w:lang w:val="ru-RU"/>
        </w:rPr>
        <w:t>при</w:t>
      </w:r>
      <w:r w:rsidRPr="00CA4934">
        <w:rPr>
          <w:rFonts w:ascii="Times New Roman" w:hAnsi="Times New Roman"/>
          <w:sz w:val="28"/>
          <w:szCs w:val="28"/>
          <w:lang w:val="ru-RU"/>
        </w:rPr>
        <w:t xml:space="preserve"> письме; </w:t>
      </w:r>
    </w:p>
    <w:p w:rsidR="000010D0"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правописании букв, обозначающих сочетание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двух звуков: е, ё, ю, 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определять открытый и закрытый слог; </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различать ударный слог, логическое ударение; </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правильно строить и произносить предложения, выделяя интонацией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знак препинания;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распознавать повелительные и побудительные предложения; </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фонетический анализ слова;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лексическое значение слова по контексту;</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профессиональную лексику;</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в речи синонимы, антонимы, омонимы;</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в речи фразеологизмы, определять их значение;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устаревшие слова, историзмы, неологизмы (простейшие случаи);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слова общетюркского происхождения и заимствования;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в заимствованных словах корень, аффикс, основу;</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формообразующие и словообразующие аффиксы;</w:t>
      </w:r>
    </w:p>
    <w:p w:rsidR="000010D0"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способах словообразования в татарском языке;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морфемный и словообразовательный анализ слов;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части речи: самостоятельные и служебные;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синтаксические функции имени существительного, объяснять его роль в речи;</w:t>
      </w:r>
    </w:p>
    <w:p w:rsidR="00364F37"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распознавать корневые, производные, сложные, парные и составные имена существительные; </w:t>
      </w:r>
    </w:p>
    <w:p w:rsidR="00364F37"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категориях принадлежности в именах существительных;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синтаксические функции имени прилагательного, объяснять его роль в речи; </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образовывать сравнительную, превосходную, уменьшительную степень имён прилагательных; </w:t>
      </w:r>
    </w:p>
    <w:p w:rsidR="00D912B9"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распознавать корневые, производные, сложные, парные и составные имена прилагательные; </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синтаксические функции местоимения; </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значение и употребление в речи личных местоимений;</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склонять указательные местоимения по падежам;</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синтаксические функции количественных, порядковых числительных;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общее представление о склонении количественных числительных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падежам;</w:t>
      </w:r>
    </w:p>
    <w:p w:rsidR="00D912B9"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правописания и способы образования (корневые, сложные, парные и составные) числительных;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синтаксические функции глагола в изъявительном наклонении, объяснять его роль в речи;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образовывать временные формы глагола;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спряжение глаголов настоящего, прошедшего (определённого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неопределённого) и будущего (определённого и неопределённого) времени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положительном и отрицательном аспектах;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правильно употреблять в речи вспомогательные глаголы;</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общее грамматическое значение наречий; объяснять употребление их в речи;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разряды наречий (места, времени);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морфологический анализ изученных частей речи;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послелоги и послеложные слова;</w:t>
      </w:r>
    </w:p>
    <w:p w:rsidR="0053302B"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особенности употребления послелогов со словами в различных падежных формах;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частицы;</w:t>
      </w:r>
    </w:p>
    <w:p w:rsidR="0053302B"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правописания частиц;</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союзы;</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sidR="0053302B">
        <w:rPr>
          <w:rFonts w:ascii="Times New Roman" w:hAnsi="Times New Roman"/>
          <w:sz w:val="28"/>
          <w:szCs w:val="28"/>
          <w:lang w:val="ru-RU"/>
        </w:rPr>
        <w:t xml:space="preserve">составлять </w:t>
      </w:r>
      <w:r w:rsidRPr="00CA4934">
        <w:rPr>
          <w:rFonts w:ascii="Times New Roman" w:hAnsi="Times New Roman"/>
          <w:sz w:val="28"/>
          <w:szCs w:val="28"/>
          <w:lang w:val="ru-RU"/>
        </w:rPr>
        <w:t>предложения с союзами;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главные и второстепенные члены предложения;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и самостоятельно составлять предложения с однородными членами;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интонацию перечисления в предложениях с однородными членами;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распространённые и нераспространённые предложения;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выражение главных членов предложения;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орфографические ошибки и исправлять их;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поняти</w:t>
      </w:r>
      <w:r w:rsidRPr="00CA4934" w:rsidR="00E7760A">
        <w:rPr>
          <w:rFonts w:ascii="Times New Roman" w:hAnsi="Times New Roman"/>
          <w:sz w:val="28"/>
          <w:szCs w:val="28"/>
          <w:lang w:val="ru-RU"/>
        </w:rPr>
        <w:t>я</w:t>
      </w:r>
      <w:r w:rsidRPr="00CA4934">
        <w:rPr>
          <w:rFonts w:ascii="Times New Roman" w:hAnsi="Times New Roman"/>
          <w:sz w:val="28"/>
          <w:szCs w:val="28"/>
          <w:lang w:val="ru-RU"/>
        </w:rPr>
        <w:t xml:space="preserve"> о культуре речи; речевом этикете татарского языка;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соблюдать нормы речевого этикета в ситуациях учебного и бытового общения; </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соблюдать интонацию, </w:t>
      </w:r>
      <w:r w:rsidRPr="00CA4934" w:rsidR="0053302B">
        <w:rPr>
          <w:rFonts w:ascii="Times New Roman" w:hAnsi="Times New Roman"/>
          <w:sz w:val="28"/>
          <w:szCs w:val="28"/>
          <w:lang w:val="ru-RU"/>
        </w:rPr>
        <w:t xml:space="preserve">осуществлять выбор </w:t>
      </w:r>
      <w:r w:rsidRPr="00CA4934">
        <w:rPr>
          <w:rFonts w:ascii="Times New Roman" w:hAnsi="Times New Roman"/>
          <w:sz w:val="28"/>
          <w:szCs w:val="28"/>
          <w:lang w:val="ru-RU"/>
        </w:rPr>
        <w:t>и организацию языковых средств, и самоконтроль своей речи.</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.11.4. Предметные результаты изучения родного (татарского) языка.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6 классе обучающийся научится: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участвовать в диалогах, беседах, дискуссиях на различные темы;</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подробно и сжато передавать содержание прочитанных текстов;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на слух и понимать основное содержание аудио-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видеотекстов;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читать и находить нужную (интересующую) информацию в текстах;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тему и основную мысль текста;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корректировать заданные тексты с учётом правильности, богатства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выразительности письменной речи;</w:t>
      </w:r>
    </w:p>
    <w:p w:rsidR="001F1C1E"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писать тексты с использованием картины, произведения искусства;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план прочитанного текста с целью дальнейшего воспроизведения содержания текста в устной и письменной форме;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гласные переднего и заднего ряда; огублённые и неогублённые;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давать полную характеристику гласным звукам;</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комбинаторные и позиционные изменения гласных (в рамках изученного);</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звук и фонему;</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виды гармонии гласных;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виды редукции гласных;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правильно употреблять звук [ʼ] (гамза);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место образования согласных звуков;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качественные характеристики согласных звуков;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знания по фонетике и графике в практике произношения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правописания слов;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ассимиляцию согласных;</w:t>
      </w:r>
    </w:p>
    <w:p w:rsidR="0053302B"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правописания букв, обозначающих сочетание двух звуков; букв ъ и ь;</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слова тюркского происхождения, арабско-персидские, европейские, русские заимствованния;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словарь синонимов и антонимов;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диалектные слова;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термины и профессионализмы в татарском языке;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лексический анализ слова;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образовывать однокоренные слова;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склонять существительные с окончанием принадлежности по падежам;</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личные, указательные, вопросительные, притяжательные, неопределённые, определительные и отрицательные местоимения;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общее значение, употребление в речи повелительного, условного наклонения глагола;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спрягаемые личные формы глагола (изъявительное, повелительное, условное и желательное наклонение);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неспрягаемые неличные формы глагола (инфинитив, имя действия, причастие);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образовывать разряды наречий, степени сравнения наречий;</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употреблять в речи звукоподражательные слова, междометия, модальные слова и частицы;</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служебные части речи;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грамматическую основу предложения;</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выражение сказуемого и подлежащего различными частями речи;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второстепенные члены предложения (определение, дополнение, обстоятельство);</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вводные слова; обращения; определять употребление их в речи;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синтаксический анализ простого предложения;</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ставить знаки препинания в простом предложении;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развивать речевую и мыслительную деятельность, а также коммуникативные умения и навыки, обеспечивающие владение татарским языком в разных ситуациях;</w:t>
      </w:r>
    </w:p>
    <w:p w:rsidR="0053302B"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при речевом общении основные орфоэпические, лексические, грамматические нормы татарского литературного языка.</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w:t>
      </w:r>
      <w:r w:rsidR="00DC676D">
        <w:rPr>
          <w:rFonts w:ascii="Times New Roman" w:hAnsi="Times New Roman"/>
          <w:sz w:val="28"/>
          <w:szCs w:val="28"/>
          <w:lang w:val="ru-RU"/>
        </w:rPr>
        <w:t>1.3</w:t>
      </w:r>
      <w:r w:rsidRPr="00CA4934">
        <w:rPr>
          <w:rFonts w:ascii="Times New Roman" w:hAnsi="Times New Roman"/>
          <w:sz w:val="28"/>
          <w:szCs w:val="28"/>
          <w:lang w:val="ru-RU"/>
        </w:rPr>
        <w:t>.11.5. Предметные результаты изучения родного (татарского) языка.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7 классе обучающийся научится: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передавать содержание текста с изменением лица рассказчика;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текст как речевое произведение, выявлять его структуру, особенности абзацного членения;</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давать развернутые ответы на вопросы;</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правилами орфографии при написании часто употребляемых слов;</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сопоставительный анализ гласных звуков татарского и русского языков;</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сопоставительный анализ согласных звуков татарского и русского языков;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правильно ставить ударение в заимствованных словах;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работать с толковым словарём татарского языка;</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ономастику и её разделы;</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топонимы;</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синонимы в синонимических цепочках; пары антонимов, омонимов;</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неспрягаемые формы глагола (причастие прошедшего, настоящего и будущего времени, деепричастие);</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синтаксическую функцию причастия и деепричастия;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разряды наречий (наречия образа действия, меры и степени, сравнения, места, времени, цели), образование наречий;</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синтаксическую роль наречий в предложении;</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способы передачи чужой речи;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прямую и косвенную речь;</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строение предложений с прямой речью;</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цитаты как способ передачи чужой речи;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цитаты знаками препинания;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преобразовывать прямую речь в косвенную;</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сложном предложении;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и правильно строить простое и сложное предложение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сочинительными союзами;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сочинительные союзы как средство связи предложений в тексте;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уместно использовать необщеупотребительную лексику (сленг, диалектную, профессиональную лексику) в соответствии с ситуацией общения;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развивать речевую и мыслительную деятельность, а также коммуникативные умения и навыки, обеспечивающие владение татарским языком в разных ситуациях.</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.11.6. Предметные результаты изучения родного (татарского) языка.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8 классе обучающийся научится: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кратко высказываться в соответствии с предложенной ситуацией общения;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типы текстов (повествование, описание, рассуждение) и создавать собственные тексты заданного типа;</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работать с книгой, статьями из газет и журналов, </w:t>
      </w:r>
      <w:r w:rsidRPr="00CA4934" w:rsidR="00242D99">
        <w:rPr>
          <w:rFonts w:ascii="Times New Roman" w:hAnsi="Times New Roman"/>
          <w:sz w:val="28"/>
          <w:szCs w:val="28"/>
          <w:lang w:val="ru-RU"/>
        </w:rPr>
        <w:t>интернет-</w:t>
      </w:r>
      <w:r w:rsidRPr="00CA4934">
        <w:rPr>
          <w:rFonts w:ascii="Times New Roman" w:hAnsi="Times New Roman"/>
          <w:sz w:val="28"/>
          <w:szCs w:val="28"/>
          <w:lang w:val="ru-RU"/>
        </w:rPr>
        <w:t>ресурсами;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писать собственные тексты по заданным заглавиям;</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краткие выписки из текста для использования их в собственных высказываниях;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орфоэпический словарь татарского языка при определении правильного произношения слов;</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подвижное татарское ударение;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ударения в сложных, парных словах;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присоединять окончания к заимствованиям;</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активную и пассивную лексику;</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отличать различные виды топонимов, в частности ойконимы и гидронимы;</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выражение степени протекания действия в татарском языке;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случаи субстантивации имени действия;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субстантивацию прилагательных;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изменять имена прилагательные по падежам;</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понятие о сложносочинённом предложении;</w:t>
      </w:r>
    </w:p>
    <w:p w:rsidR="00602EAC" w:rsidRPr="00CA4934" w:rsidP="00614A64">
      <w:pPr>
        <w:shd w:val="clear" w:color="auto" w:fill="FFFFFF"/>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главную и придаточную части сложноподчинённого предложения;</w:t>
      </w:r>
    </w:p>
    <w:p w:rsidR="00675D86" w:rsidRPr="00CA4934" w:rsidP="00614A64">
      <w:pPr>
        <w:shd w:val="clear" w:color="auto" w:fill="FFFFFF"/>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смысловые отношения между частями сложноподчинённого предложения;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виды сложноподчинённых предложений (подлежащные, сказуемные, дополнительные, определительные, времени, места, образа действия, меры и степени, цели, причины, условные, уступительные);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синтетическое сложноподчинённое предложение, синтетические средства связи;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аналитическое сложноподчинённое предложение, аналитические средства связи;</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ставить знаки препинания в сложноподчинённых предложениях;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предложения по наличию главных и второстепенных членов, полные и неполные предложения (понимать особенности употребления неполных предложений в диалогической речи, соблюдения в устной речи интонации неполного предложения);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синтаксический и пунктуационный анализ предложений;</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знания по синтаксису и пунктуации при выполнении различных видов языкового анализа и в речевой практике;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представлять родную страну и культуру на татарском языке;</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особенности использования мимики и жестов в разговорной речи.</w:t>
      </w:r>
    </w:p>
    <w:p w:rsidR="00675D86" w:rsidRPr="00CA4934" w:rsidP="00614A64">
      <w:pPr>
        <w:spacing w:after="0"/>
        <w:ind w:firstLine="709"/>
        <w:jc w:val="both"/>
        <w:rPr>
          <w:rFonts w:ascii="Times New Roman" w:hAnsi="Times New Roman"/>
          <w:sz w:val="28"/>
          <w:szCs w:val="28"/>
          <w:lang w:val="ru-RU"/>
        </w:rPr>
      </w:pPr>
      <w:r w:rsidR="00DC676D">
        <w:rPr>
          <w:rFonts w:ascii="Times New Roman" w:hAnsi="Times New Roman"/>
          <w:sz w:val="28"/>
          <w:szCs w:val="28"/>
          <w:lang w:val="ru-RU"/>
        </w:rPr>
        <w:t>2.1.3</w:t>
      </w:r>
      <w:r w:rsidRPr="00CA4934">
        <w:rPr>
          <w:rFonts w:ascii="Times New Roman" w:hAnsi="Times New Roman"/>
          <w:sz w:val="28"/>
          <w:szCs w:val="28"/>
          <w:lang w:val="ru-RU"/>
        </w:rPr>
        <w:t>.11.7. Предметные результаты изучения родного (татарского) языка.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9 классе обучающийся научится:</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извлекать информацию из различных источников, пользоваться лингвистическими словарями, справочной литературой; осуществлять информационную обработку текстов (создавать тезисы, конспект, реферат, рецензию);</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наблюдать за использованием слов в художественной и разговорной речи, публицистических и учебно-научных текстах;</w:t>
      </w:r>
    </w:p>
    <w:p w:rsidR="00675D86"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сложноподчинённые предложения татарского и русского языков;</w:t>
      </w:r>
    </w:p>
    <w:p w:rsidR="00602EAC" w:rsidRPr="00CA4934" w:rsidP="00614A64">
      <w:pPr>
        <w:tabs>
          <w:tab w:val="left" w:pos="0"/>
          <w:tab w:val="left" w:pos="1134"/>
        </w:tabs>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основные нормы современного татарского литературного языка;</w:t>
      </w:r>
    </w:p>
    <w:p w:rsidR="00675D86" w:rsidRPr="00DC676D" w:rsidP="00614A64">
      <w:pPr>
        <w:tabs>
          <w:tab w:val="left" w:pos="0"/>
          <w:tab w:val="left" w:pos="1134"/>
        </w:tabs>
        <w:spacing w:after="0"/>
        <w:ind w:firstLine="709"/>
        <w:jc w:val="both"/>
        <w:rPr>
          <w:rFonts w:ascii="Times New Roman" w:eastAsia="Times New Roman" w:hAnsi="Times New Roman"/>
          <w:sz w:val="28"/>
          <w:szCs w:val="28"/>
          <w:lang w:val="ru-RU"/>
        </w:rPr>
      </w:pPr>
      <w:r w:rsidRPr="00CA4934">
        <w:rPr>
          <w:rFonts w:ascii="Times New Roman" w:hAnsi="Times New Roman"/>
          <w:sz w:val="28"/>
          <w:szCs w:val="28"/>
          <w:lang w:val="ru-RU"/>
        </w:rPr>
        <w:t xml:space="preserve">определять стили речи (научный, официально-деловой, разговорный, </w:t>
      </w:r>
      <w:r w:rsidRPr="00DC676D">
        <w:rPr>
          <w:rFonts w:ascii="Times New Roman" w:eastAsia="Times New Roman" w:hAnsi="Times New Roman"/>
          <w:sz w:val="28"/>
          <w:szCs w:val="28"/>
          <w:lang w:val="ru-RU"/>
        </w:rPr>
        <w:t>художественный, публицистический);</w:t>
      </w:r>
    </w:p>
    <w:p w:rsidR="00DC676D" w:rsidRPr="00DC676D" w:rsidP="00614A64">
      <w:pPr>
        <w:tabs>
          <w:tab w:val="left" w:pos="0"/>
          <w:tab w:val="left" w:pos="1134"/>
        </w:tabs>
        <w:spacing w:after="0"/>
        <w:ind w:firstLine="709"/>
        <w:jc w:val="both"/>
        <w:rPr>
          <w:rFonts w:ascii="Times New Roman" w:eastAsia="Times New Roman" w:hAnsi="Times New Roman"/>
          <w:sz w:val="28"/>
          <w:szCs w:val="28"/>
          <w:lang w:val="ru-RU"/>
        </w:rPr>
      </w:pPr>
      <w:r w:rsidRPr="00DC676D" w:rsidR="00675D86">
        <w:rPr>
          <w:rFonts w:ascii="Times New Roman" w:eastAsia="Times New Roman" w:hAnsi="Times New Roman"/>
          <w:sz w:val="28"/>
          <w:szCs w:val="28"/>
          <w:lang w:val="ru-RU"/>
        </w:rPr>
        <w:t>осознавать важность нормативного произношения для культурного человека.</w:t>
      </w:r>
    </w:p>
    <w:p w:rsidR="00771BD4" w:rsidRPr="00DC676D" w:rsidP="00614A64">
      <w:pPr>
        <w:tabs>
          <w:tab w:val="left" w:pos="0"/>
          <w:tab w:val="left" w:pos="1134"/>
        </w:tabs>
        <w:spacing w:after="0"/>
        <w:ind w:firstLine="709"/>
        <w:jc w:val="both"/>
        <w:rPr>
          <w:rFonts w:ascii="Times New Roman" w:eastAsia="Times New Roman" w:hAnsi="Times New Roman"/>
          <w:b/>
          <w:sz w:val="28"/>
          <w:szCs w:val="28"/>
          <w:lang w:val="ru-RU"/>
        </w:rPr>
      </w:pPr>
      <w:r w:rsidRPr="00DC676D" w:rsidR="00DC676D">
        <w:rPr>
          <w:rFonts w:ascii="Times New Roman" w:eastAsia="Times New Roman" w:hAnsi="Times New Roman"/>
          <w:b/>
          <w:sz w:val="28"/>
          <w:szCs w:val="28"/>
          <w:lang w:val="ru-RU"/>
        </w:rPr>
        <w:t xml:space="preserve">2.1.4. </w:t>
      </w:r>
      <w:r w:rsidRPr="00DC676D">
        <w:rPr>
          <w:rFonts w:ascii="Times New Roman" w:eastAsia="Times New Roman" w:hAnsi="Times New Roman"/>
          <w:b/>
          <w:sz w:val="28"/>
          <w:szCs w:val="28"/>
          <w:lang w:val="ru-RU"/>
        </w:rPr>
        <w:t xml:space="preserve">Федеральная рабочая программа по учебному предмету </w:t>
      </w:r>
      <w:r w:rsidRPr="00DC676D" w:rsidR="00DC676D">
        <w:rPr>
          <w:rFonts w:ascii="Times New Roman" w:eastAsia="Times New Roman" w:hAnsi="Times New Roman"/>
          <w:b/>
          <w:sz w:val="28"/>
          <w:szCs w:val="28"/>
          <w:lang w:val="ru-RU"/>
        </w:rPr>
        <w:t>«Родной (чувашский) язык»</w:t>
      </w:r>
      <w:r w:rsidR="006C5C3C">
        <w:rPr>
          <w:rFonts w:ascii="Times New Roman" w:eastAsia="Times New Roman" w:hAnsi="Times New Roman"/>
          <w:b/>
          <w:sz w:val="28"/>
          <w:szCs w:val="28"/>
          <w:lang w:val="ru-RU"/>
        </w:rPr>
        <w:t xml:space="preserve"> </w:t>
      </w:r>
      <w:r w:rsidRPr="006C5C3C" w:rsidR="006C5C3C">
        <w:rPr>
          <w:rFonts w:ascii="Times New Roman" w:eastAsia="Times New Roman" w:hAnsi="Times New Roman"/>
          <w:b/>
          <w:sz w:val="28"/>
          <w:szCs w:val="28"/>
          <w:lang w:val="ru-RU"/>
        </w:rPr>
        <w:t>(язык народа РФ)</w:t>
      </w:r>
      <w:r w:rsidR="006C5C3C">
        <w:rPr>
          <w:rFonts w:ascii="Times New Roman" w:eastAsia="Times New Roman" w:hAnsi="Times New Roman"/>
          <w:b/>
          <w:sz w:val="28"/>
          <w:szCs w:val="28"/>
          <w:lang w:val="ru-RU"/>
        </w:rPr>
        <w:t>.</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 Федеральная рабочая программа по учебному предмету «Родной (чувашский) язык» (предметная область «Родной язык и родная литература») (далее соответственно – программа по родному (чувашскому) языку, родной (чувашский) язык, чувашский язык) разработана для обучающихся, владеющих родным (чувашским) языком, и включает пояснительную записку, содержание обучения, планируемые результаты освоения программы по родному (чувашскому) языку.</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2. Пояснительная записка отражает общие цели изучения родного (чувашского) языка, место в структуре учебного плана, а также подходы к отбору содержания, к определению планируемых результатов.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4. Планируемые результаты освоения программы по родному (чувашскому) языку включают личностные, метапредметные результаты за весь период обучения на уровне основного общего образования, а также предметные результаты</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за каждый год обучения.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5. Пояснительная записка.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5.1. Программа по родному (чувашскому) языку разработана с целью оказания методической помощи учителю в создании рабочей программы</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по учебному предмету</w:t>
      </w:r>
      <w:r w:rsidRPr="00CA4934" w:rsidR="00644D65">
        <w:rPr>
          <w:rFonts w:ascii="Times New Roman" w:eastAsia="Times New Roman" w:hAnsi="Times New Roman"/>
          <w:sz w:val="28"/>
          <w:szCs w:val="28"/>
          <w:lang w:val="ru-RU"/>
        </w:rPr>
        <w:t>.</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Содержание программы по родному (чувашскому) языку на уровне основного общего образования направлено на совершенствование нравственной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и коммуникативной культуры </w:t>
      </w:r>
      <w:r w:rsidRPr="00CA4934" w:rsidR="00FC00E1">
        <w:rPr>
          <w:rFonts w:ascii="Times New Roman" w:hAnsi="Times New Roman"/>
          <w:sz w:val="28"/>
          <w:szCs w:val="28"/>
          <w:lang w:val="ru-RU" w:eastAsia="zh-CN"/>
        </w:rPr>
        <w:t>обучающегося</w:t>
      </w:r>
      <w:r w:rsidRPr="00CA4934">
        <w:rPr>
          <w:rFonts w:ascii="Times New Roman" w:eastAsia="Times New Roman" w:hAnsi="Times New Roman"/>
          <w:sz w:val="28"/>
          <w:szCs w:val="28"/>
          <w:lang w:val="ru-RU"/>
        </w:rPr>
        <w:t>, развитие его интеллектуальных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творческих способностей, мышления, памяти и воображения, навыков самостоятельной учебной деятельности, самообразования.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Изучение родно</w:t>
      </w:r>
      <w:r w:rsidRPr="00CA4934" w:rsidR="000964E4">
        <w:rPr>
          <w:rFonts w:ascii="Times New Roman" w:eastAsia="Times New Roman" w:hAnsi="Times New Roman"/>
          <w:sz w:val="28"/>
          <w:szCs w:val="28"/>
          <w:lang w:val="ru-RU"/>
        </w:rPr>
        <w:t>го</w:t>
      </w:r>
      <w:r w:rsidRPr="00CA4934">
        <w:rPr>
          <w:rFonts w:ascii="Times New Roman" w:eastAsia="Times New Roman" w:hAnsi="Times New Roman"/>
          <w:sz w:val="28"/>
          <w:szCs w:val="28"/>
          <w:lang w:val="ru-RU"/>
        </w:rPr>
        <w:t xml:space="preserve"> (чувашско</w:t>
      </w:r>
      <w:r w:rsidRPr="00CA4934" w:rsidR="000964E4">
        <w:rPr>
          <w:rFonts w:ascii="Times New Roman" w:eastAsia="Times New Roman" w:hAnsi="Times New Roman"/>
          <w:sz w:val="28"/>
          <w:szCs w:val="28"/>
          <w:lang w:val="ru-RU"/>
        </w:rPr>
        <w:t>го</w:t>
      </w:r>
      <w:r w:rsidRPr="00CA4934">
        <w:rPr>
          <w:rFonts w:ascii="Times New Roman" w:eastAsia="Times New Roman" w:hAnsi="Times New Roman"/>
          <w:sz w:val="28"/>
          <w:szCs w:val="28"/>
          <w:lang w:val="ru-RU"/>
        </w:rPr>
        <w:t>) язык</w:t>
      </w:r>
      <w:r w:rsidRPr="00CA4934" w:rsidR="000964E4">
        <w:rPr>
          <w:rFonts w:ascii="Times New Roman" w:eastAsia="Times New Roman" w:hAnsi="Times New Roman"/>
          <w:sz w:val="28"/>
          <w:szCs w:val="28"/>
          <w:lang w:val="ru-RU"/>
        </w:rPr>
        <w:t>а</w:t>
      </w:r>
      <w:r w:rsidRPr="00CA4934">
        <w:rPr>
          <w:rFonts w:ascii="Times New Roman" w:eastAsia="Times New Roman" w:hAnsi="Times New Roman"/>
          <w:sz w:val="28"/>
          <w:szCs w:val="28"/>
          <w:lang w:val="ru-RU"/>
        </w:rPr>
        <w:t xml:space="preserve"> расширяет лингвистический кругозор обучающихся, развивает логическое мышление, способность анализировать, сравнивать, классифицировать языковые единицы, </w:t>
      </w:r>
      <w:r w:rsidRPr="00CA4934" w:rsidR="00BB7E68">
        <w:rPr>
          <w:rFonts w:ascii="Times New Roman" w:eastAsia="Times New Roman" w:hAnsi="Times New Roman"/>
          <w:sz w:val="28"/>
          <w:szCs w:val="28"/>
          <w:lang w:val="ru-RU"/>
        </w:rPr>
        <w:t>проводить</w:t>
      </w:r>
      <w:r w:rsidRPr="00CA4934">
        <w:rPr>
          <w:rFonts w:ascii="Times New Roman" w:eastAsia="Times New Roman" w:hAnsi="Times New Roman"/>
          <w:sz w:val="28"/>
          <w:szCs w:val="28"/>
          <w:lang w:val="ru-RU"/>
        </w:rPr>
        <w:t xml:space="preserve"> выводы</w:t>
      </w:r>
      <w:r w:rsidRPr="00CA4934" w:rsidR="002B4B4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 обладает значительным воспитательным потенциалом: учит патриотизму, любви к родному краю, уважительному отношению к родным языку и культуре, толерантности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представителям других наций и их традициям.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5.2. В содержании программы по родному (чувашскому) языку выделяются </w:t>
      </w:r>
      <w:r w:rsidRPr="00CA4934" w:rsidR="002B4B42">
        <w:rPr>
          <w:rFonts w:ascii="Times New Roman" w:eastAsia="Times New Roman" w:hAnsi="Times New Roman"/>
          <w:sz w:val="28"/>
          <w:szCs w:val="28"/>
          <w:lang w:val="ru-RU"/>
        </w:rPr>
        <w:t xml:space="preserve">следующие </w:t>
      </w:r>
      <w:r w:rsidRPr="00CA4934">
        <w:rPr>
          <w:rFonts w:ascii="Times New Roman" w:eastAsia="Times New Roman" w:hAnsi="Times New Roman"/>
          <w:sz w:val="28"/>
          <w:szCs w:val="28"/>
          <w:lang w:val="ru-RU"/>
        </w:rPr>
        <w:t>содержательные линии: коммуникативная, лингвистическая (языковедческая), культуроведческая.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5.3. Изучение родно</w:t>
      </w:r>
      <w:r w:rsidRPr="00CA4934" w:rsidR="000964E4">
        <w:rPr>
          <w:rFonts w:ascii="Times New Roman" w:eastAsia="Times New Roman" w:hAnsi="Times New Roman"/>
          <w:sz w:val="28"/>
          <w:szCs w:val="28"/>
          <w:lang w:val="ru-RU"/>
        </w:rPr>
        <w:t>го</w:t>
      </w:r>
      <w:r w:rsidRPr="00CA4934">
        <w:rPr>
          <w:rFonts w:ascii="Times New Roman" w:eastAsia="Times New Roman" w:hAnsi="Times New Roman"/>
          <w:sz w:val="28"/>
          <w:szCs w:val="28"/>
          <w:lang w:val="ru-RU"/>
        </w:rPr>
        <w:t xml:space="preserve"> (чувашско</w:t>
      </w:r>
      <w:r w:rsidRPr="00CA4934" w:rsidR="000964E4">
        <w:rPr>
          <w:rFonts w:ascii="Times New Roman" w:eastAsia="Times New Roman" w:hAnsi="Times New Roman"/>
          <w:sz w:val="28"/>
          <w:szCs w:val="28"/>
          <w:lang w:val="ru-RU"/>
        </w:rPr>
        <w:t>го</w:t>
      </w:r>
      <w:r w:rsidRPr="00CA4934">
        <w:rPr>
          <w:rFonts w:ascii="Times New Roman" w:eastAsia="Times New Roman" w:hAnsi="Times New Roman"/>
          <w:sz w:val="28"/>
          <w:szCs w:val="28"/>
          <w:lang w:val="ru-RU"/>
        </w:rPr>
        <w:t>) язык</w:t>
      </w:r>
      <w:r w:rsidRPr="00CA4934" w:rsidR="000964E4">
        <w:rPr>
          <w:rFonts w:ascii="Times New Roman" w:eastAsia="Times New Roman" w:hAnsi="Times New Roman"/>
          <w:sz w:val="28"/>
          <w:szCs w:val="28"/>
          <w:lang w:val="ru-RU"/>
        </w:rPr>
        <w:t>а</w:t>
      </w:r>
      <w:r w:rsidRPr="00CA4934">
        <w:rPr>
          <w:rFonts w:ascii="Times New Roman" w:eastAsia="Times New Roman" w:hAnsi="Times New Roman"/>
          <w:sz w:val="28"/>
          <w:szCs w:val="28"/>
          <w:lang w:val="ru-RU"/>
        </w:rPr>
        <w:t xml:space="preserve"> направлен</w:t>
      </w:r>
      <w:r w:rsidRPr="00CA4934" w:rsidR="002B4B42">
        <w:rPr>
          <w:rFonts w:ascii="Times New Roman" w:eastAsia="Times New Roman" w:hAnsi="Times New Roman"/>
          <w:sz w:val="28"/>
          <w:szCs w:val="28"/>
          <w:lang w:val="ru-RU"/>
        </w:rPr>
        <w:t>а</w:t>
      </w:r>
      <w:r w:rsidRPr="00CA4934">
        <w:rPr>
          <w:rFonts w:ascii="Times New Roman" w:eastAsia="Times New Roman" w:hAnsi="Times New Roman"/>
          <w:sz w:val="28"/>
          <w:szCs w:val="28"/>
          <w:lang w:val="ru-RU"/>
        </w:rPr>
        <w:t xml:space="preserve"> на достижение следующих целей: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совершенствование всех видов речевой деятельности, коммуникативных умений и культуры речи на родном (чувашском)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освоение знаний о чувашском языке, его устройстве и функционировании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различных сферах и ситуациях общения, стилистических ресурсах, основных нормах чувашского литературного языка, речевого этикета; обогащение словарного запаса и расширение круга используемых грамматических средств;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формирование умений </w:t>
      </w:r>
      <w:r w:rsidRPr="00CA4934" w:rsidR="004F21A4">
        <w:rPr>
          <w:rFonts w:ascii="Times New Roman" w:hAnsi="Times New Roman"/>
          <w:sz w:val="28"/>
          <w:szCs w:val="28"/>
          <w:lang w:val="ru-RU"/>
        </w:rPr>
        <w:t>распознавать</w:t>
      </w:r>
      <w:r w:rsidRPr="00CA4934">
        <w:rPr>
          <w:rFonts w:ascii="Times New Roman" w:eastAsia="Times New Roman" w:hAnsi="Times New Roman"/>
          <w:sz w:val="28"/>
          <w:szCs w:val="28"/>
          <w:lang w:val="ru-RU"/>
        </w:rPr>
        <w:t>, анализировать, классифицировать языковые факты, оценивать их с точки зрения нормативности, соответствия сфере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ситуации общения; осуществлять информационный поиск, извлекать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преобразовывать необходимую информацию;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приобщение обучающихся к культуре, традициям чувашского народа в рамках тем, сфер и ситуаций общения;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развитие национального самосознания, формирование российской гражданской идентичности в поликультурном обществе.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5.4. Общее число часов, рекомендованных для изучения родного (чувашского) языка,</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340 часов: в 5 классе</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68 часов (2 часа в неделю), в 6 классе</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68 часов (2 часа в неделю), в 7 классе</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68 часов (2 часа в неделю), в 8 классе</w:t>
      </w:r>
      <w:r w:rsidRPr="00CA4934" w:rsidR="00E47B62">
        <w:rPr>
          <w:rFonts w:ascii="Times New Roman" w:eastAsia="Times New Roman" w:hAnsi="Times New Roman"/>
          <w:sz w:val="28"/>
          <w:szCs w:val="28"/>
          <w:lang w:val="ru-RU"/>
        </w:rPr>
        <w:t xml:space="preserve"> –</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68 часов (2 часа в неделю), в 9 классе</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68 часов (2 часа в неделю).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6. Содержание обучения в 5 классе.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6.1. Общие сведения о языке, язык и культура.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Богатство и выразительность чувашского языка. Лингвистика как наука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о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Основные разделы лингвистики.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6.2. Язык и речь.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Язык и речь. Речь устная и письменная, монологическая и диалогическая, полилог.</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речевой деятельности (говорение, слушание, чтение, письмо),</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их особенности.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Создание устных монологических высказываний на основе жизненных наблюдений, чтения научно-учебной, художественной и научно-популярной литературы.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Устный пересказ прочитанного или прослушанного текста, в том числе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изменением лица рассказчика.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Участие в диалоге на лингвистические темы (в рамках изученного) и темы</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на основе жизненных наблюдений.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Речевые формулы приветствия, прощания, просьбы, благодарности.</w:t>
      </w:r>
    </w:p>
    <w:p w:rsidR="00736D0D"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Сочинения различных видов с использованием жизненного и читательского опыта, сюжетной картины (в том числе сочинения-миниатюры).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аудирования: выборочное, ознакомительное, детальное. Виды чтения: изучающее, ознакомительное, просмотровое, поисковое.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6.3.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Текст и его основные признаки. Тема и главная мысль текста. Микротема текста. Ключевые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Функционально-смысловые типы речи: описание, повествование, рассуждение; их особенности.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Композиционная структура текста. Абзац как средство членения текста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на композиционно-смысловые части.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Средства связи предложений и частей текста: формы слова, однокоренные слова, синонимы, антонимы, личные местоимения, повтор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Повествование как тип речи. Рассказ.</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Смысловой анализ текста: его композиционных особенностей, микротем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абзацев, способов и средств связи предложений в тексте; использование языковых средств выразительности (в рамках изученного).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Подробное, выборочное и сжатое изложение содержания прочитанного</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или прослушанного текста. Изложение содержания текста с изменением лица рассказчика.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Информационная переработка текста: простой и сложный план текста.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6.4. Функциональные разновидности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Общее представление о функциональных разновидностях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(о разговорной речи, функциональных стилях, языке художественной литературы).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6.5. Система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6.5.1. Фонетика. Графика. Орфоэпия. Орфография.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Фонетика как раздел лингвистики. Звук как единица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Система гласных звуков. Мягкие и твёрдые гласные звуки. Заимствованный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из русского языка звук [о].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Закон сингармонизма, его виды. Причины нарушения гармонии гласных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чувашском языке: непарные аффиксы, заимствованные слова, сложные слова, разные фонетические процессы.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Система согласных звуков. Сонорные и глухие согласные звуки. Согласные звуки [б], [г], [д], [ж], [з], [ф], [ц], [щ] в заимствованных из русского языка словах. Озвончение глухих согласных. Твёрдые и мягкие согласные.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Слог и ударение. Ударение в чувашском языке. Ударение в собственных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и заимствованных словах чувашского языка.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Интонация, её функция. Основные элементы интонации.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Нормы литературного языка. Понятие о нормах орфоэпии. Орфоэпический словарь.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Гласные и согласные звуки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Фонетический анализ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Графика как раздел лингвистики. Исторические сведения о развитии чувашской письменности. Алфавит чувашского языка. Обозначение звуков</w:t>
      </w:r>
      <w:r w:rsidRPr="00CA4934" w:rsidR="00CA4934">
        <w:rPr>
          <w:rFonts w:ascii="Times New Roman" w:eastAsia="Times New Roman" w:hAnsi="Times New Roman"/>
          <w:sz w:val="28"/>
          <w:szCs w:val="28"/>
          <w:lang w:val="ru-RU"/>
        </w:rPr>
        <w:t xml:space="preserve"> </w:t>
      </w:r>
      <w:r w:rsidRPr="00CA4934" w:rsidR="00206517">
        <w:rPr>
          <w:rFonts w:ascii="Times New Roman" w:eastAsia="Times New Roman" w:hAnsi="Times New Roman"/>
          <w:sz w:val="28"/>
          <w:szCs w:val="28"/>
          <w:lang w:val="ru-RU"/>
        </w:rPr>
        <w:t>при</w:t>
      </w:r>
      <w:r w:rsidRPr="00CA4934">
        <w:rPr>
          <w:rFonts w:ascii="Times New Roman" w:eastAsia="Times New Roman" w:hAnsi="Times New Roman"/>
          <w:sz w:val="28"/>
          <w:szCs w:val="28"/>
          <w:lang w:val="ru-RU"/>
        </w:rPr>
        <w:t xml:space="preserve"> письме.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Орфография. Правописание слов слитно, раздельно или через дефис. Основные правила правописания имён собственных. Правописание аббревиатур. Перенос слов из одной строчки на другую.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Орфографические словари.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6.5.2. Лексикология и фразеология.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Лексикология как раздел лингвистики. Лексика чувашского языка. Лексическое значение слова. Основные способы толкования лексического значения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Слово как основная единица языка. Однозначные и многозначные слова. Прямое и переносное значения слова. Антонимы, синонимы, паронимы, омонимы</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их виды.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Лексика чувашского языка с точки зрения их происхождения: исконно чувашские и заимствованные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Лексика чувашского языка с точки зрения принадлежности к активному</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пассивному запасу: неологизмы, устаревшие слова (историзмы и архаизмы).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Лексика чувашского языка с точки зрения сферы употребления: общеупотребительная лексика и лексика ограниченного употребления (диалектизмы, термины, профессионализмы, жаргонизмы).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Стилистические пласты лексики: стилистически нейтральная, высокая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сниженная лексика.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Лексический анализ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Фразеологизмы, их значения. Особенности употребления фразеологизмов</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словарей, их использование в различных видах деятельности.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6.5.3. Состав слова и словообразование.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Общие сведения о строении и образовании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Корень и основа слова. Словообразующие и словоизменительные аффиксы. Основные различия в строении слов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Основные способы образования слов в чувашском языке. Образование новых слов при помощи аффиксов. Однокоренные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Парные, повторяющиеся и сложные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Морфемный и словообразовательный анализ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6.5.4. Синтаксис и пунктуация.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Синтаксис как раздел грамматики. Словосочетание и предложение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как единицы синтаксиса.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Предложение и его признаки. Виды предложений по цели высказывания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эмоциональной окраске. Знаки препинания в конце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Предложения с обращением, особенности интонации. Пунктуационное оформление предложений с обращением.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Предложения с прямой речью. Пунктуационное оформление предложений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прямой речью.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bookmarkStart w:id="12" w:name="_Toc115275054"/>
      <w:bookmarkStart w:id="13" w:name="_Toc120636760"/>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7. </w:t>
      </w:r>
      <w:bookmarkEnd w:id="12"/>
      <w:bookmarkEnd w:id="13"/>
      <w:r w:rsidRPr="00CA4934">
        <w:rPr>
          <w:rFonts w:ascii="Times New Roman" w:eastAsia="Times New Roman" w:hAnsi="Times New Roman"/>
          <w:sz w:val="28"/>
          <w:szCs w:val="28"/>
          <w:lang w:val="ru-RU"/>
        </w:rPr>
        <w:t>Содержание обучения в 6 классе.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7.1. Общие сведения о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Чувашский язык</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государственный язык Чувашской Республики.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Понятие о литературном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7.2. Язык и речь.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Монолог-описание, монолог-повествование, монолог-рассуждение; сообщение на лингвистическую тему.</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диалога: побуждение к действию, обмен мнениями.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7.3.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Смысловой анализ текста: его композиционных особенностей, микротем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абзацев, способов и средств связи предложений в тексте; использование языковых средств выразительности (в рамках изученного).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Информационная переработка текста. План текста (простой, сложный; назывной, вопросный); главная и второстепенная информация текста; пересказ текста.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Описание как тип речи. Описание внешности человека. Описание помещения. Описание природы. Описание местности. Описание действий.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7.4. Функциональные разновидности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Официально-деловой стиль. Заявление. Расписка. Научный стиль. Словарная статья. Научное сообщение.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w:t>
      </w:r>
      <w:r w:rsidR="006B57A8">
        <w:rPr>
          <w:rFonts w:ascii="Times New Roman" w:eastAsia="Times New Roman" w:hAnsi="Times New Roman"/>
          <w:sz w:val="28"/>
          <w:szCs w:val="28"/>
          <w:lang w:val="ru-RU"/>
        </w:rPr>
        <w:t>.1.4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7.5. Система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7.5.1. Морфология.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Морфология как раздел грамматики. Грамматическое значение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Части речи как лексико-грамматические разряды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Система частей речи в чувашском языке. Самостоятельные и служебные части речи.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7.5.2. Имя существительное.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Особенности словообразования имён существительных.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Имена существительные собственные и нарицательные. Имена существительные одушевлённые и неодушевлённые.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Единственное и множественное число имён существительных. Склонение имён существительных. Значения падежей.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Категория принадлежности существительных.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Нормы словоизменения имён существительных.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Правописание имён существительных.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имён существительных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имени существительного.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7.5.3. Имя прилагательное.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Имя прилагательное как часть речи.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Значение, основные грамматические признаки, синтаксическая роль имён прилагательных.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Словообразование имён прилагательных.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Степени сравнения имён прилагательных.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Категория выделения имён прилагательных.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Правописание имён прилагательных.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имён прилагательных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имени прилагательного.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7.5.4. Имя числительное.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Имя числительное как часть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Значение, основные грамматические признаки, синтаксическая роль имён числительных.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Разряды числительных по значению и строению.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Склонение имён числительных.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Полные и краткие количественные числительные.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Правописание имён числительных.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имён числительных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имени числительного.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7.5.5. Местоимение.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Местоимение как часть речи.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Значение, основные грамматические признаки, синтаксическая роль местоимений.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Разряды числительных по значению: личные, возвратные, указательные, вопросительные, отрицательные, неопределённые, определительные.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Склонение местоимений.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Местоимение как средство связи предложений и устранения тавтологии.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Правописание местоимений.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местоимений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местоимения.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7.5.6. Подражательные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Подражательные слова как часть речи.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Значение, основные грамматические признаки, синтаксическая роль подражательных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Правописание подражательных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Употребление подражательных слов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разбор подражательного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bookmarkStart w:id="14" w:name="_Toc120636761"/>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 Содержание обучения в 7 класс</w:t>
      </w:r>
      <w:bookmarkEnd w:id="14"/>
      <w:r w:rsidRPr="00CA4934">
        <w:rPr>
          <w:rFonts w:ascii="Times New Roman" w:eastAsia="Times New Roman" w:hAnsi="Times New Roman"/>
          <w:sz w:val="28"/>
          <w:szCs w:val="28"/>
          <w:lang w:val="ru-RU"/>
        </w:rPr>
        <w:t>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8.1. Общие сведения о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Чувашский язык как развивающееся явление. Взаимосвязь языка, культуры</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истории народа.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8.2. Язык и речь.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Монолог-описание, монолог-рассуждение, монолог-повествование.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диалога: побуждение к действию, обмен мнениями, запрос информации, сообщение информации.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8.3.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Текст как речевое произведение. Основные признаки текста (обобщение).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Структура текста. Абзац.</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736D0D">
        <w:rPr>
          <w:rFonts w:ascii="Times New Roman" w:eastAsia="Times New Roman" w:hAnsi="Times New Roman"/>
          <w:sz w:val="28"/>
          <w:szCs w:val="28"/>
          <w:lang w:val="ru-RU"/>
        </w:rPr>
        <w:t>Работа с текстом:</w:t>
      </w:r>
      <w:r w:rsidRPr="00CA4934">
        <w:rPr>
          <w:rFonts w:ascii="Times New Roman" w:eastAsia="Times New Roman" w:hAnsi="Times New Roman"/>
          <w:sz w:val="28"/>
          <w:szCs w:val="28"/>
          <w:lang w:val="ru-RU"/>
        </w:rPr>
        <w:t xml:space="preserve"> план текста (простой, сложный; назывной, вопросный, тезисный); главная и второстепенная информация текста.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Способы и средства связи предложений в тексте (обобщение).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Языковые средства выразительности в тексте: фонетические (звукопись), словообразовательные, лексические (обобщение).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Рассуждение как функционально-смысловой тип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Структурные особенности текста-рассуждения.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Смысловой анализ текста: его композиционных особенностей, микротем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абзацев, способов и средств связи предложений в тексте; использование языковых средств выразительности (в рамках изученного).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8.4. Функциональные разновидности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Публицистический стиль. Сфера употребления, функции, языковые особенности.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Жанры публицистического стиля (репортаж, заметка, интервью).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Употребление языковых средств выразительности в текстах публицистического стиля.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Официально-деловой стиль. Сфера употребления, функции, языковые особенности. Инструкция</w:t>
      </w:r>
      <w:r w:rsidRPr="00CA4934">
        <w:rPr>
          <w:rFonts w:ascii="Times New Roman" w:eastAsia="Times New Roman" w:hAnsi="Times New Roman"/>
          <w:sz w:val="28"/>
          <w:szCs w:val="28"/>
          <w:lang w:val="ru-RU"/>
        </w:rPr>
        <w:t>.</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 Система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8.5.1. Наречие.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Наречие как часть речи.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Значение, основные грамматические признаки, синтаксическая роль наречий.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Разряды наречий: образа действия, времени, наречия места, меры, причины.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Степени сравнения наречий, способы их образования.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Правописание наречий.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наречий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наречия.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8.5.2. Глагол.</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Глагол как часть речи. Значение, основные грамматические признаки, синтаксическая роль глаголов.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Способы образования глаголов.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Начальная (основная) форма глагола. Наклонения глагола: изъявительное, повелительное, сослагательное. Времена глагола: настоящее, будущее и прошедшее. Спряжение глаголов. Утвердительная и отрицательная формы. Форма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возможности-невозможности действия разных времён глаголов.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Правописание глаголов.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глаголов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глагола.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8.5.3. Неспрягаемые формы глагола.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Неспрягаемые формы глагола, их значение, употребление в предложениях.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неспрягаемых форм глаголов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8.5.4. Причастие.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Значение и основные грамматические признаки причастий. Признаки глагола и имени прилагательного в причастии. Синтаксическая роль причастия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в предложении.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Причастия настоящего, прошедшего, будущего времени и долженствования. Утвердительная и отрицательная формы причастий.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Склонение причастий.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Правописание причастий.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причастий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причастий.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8.5.5. Деепричастие.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Значение и основные грамматические признаки деепричастий. Синтаксическая роль деепричастия в предложении.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Утвердительная и отрицательная формы деепричастий.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Правописание деепричастий.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причастий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деепричастий.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8.5.6. Инфинитив.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Инфинитив.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Значение и основные грамматические признаки инфинитивов.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инфинитивов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инфинитивов.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8.5.7. Служебные части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Общая характеристика служебных частей речи. Отличие самостоятельных частей речи от служебных.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8.5.8. Послелог.</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Послелог как служебная часть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Значение и роль послелогов в предложении.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чувашских послелогов с предлогами в русском языке</w:t>
      </w:r>
      <w:r w:rsidRPr="00CA4934">
        <w:rPr>
          <w:rFonts w:ascii="Times New Roman" w:eastAsia="Times New Roman" w:hAnsi="Times New Roman"/>
          <w:sz w:val="28"/>
          <w:szCs w:val="28"/>
          <w:lang w:val="ru-RU"/>
        </w:rPr>
        <w:t>.</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послелогов.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8.5.9. Союз.</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Союз как служебная часть речи.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Значение и роль союзов в предложении.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союзов: сочинительные, подчинительные.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Знаки препинания в предложениях с союзами.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Интонация предложений с союзами.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союзов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союзов.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8.5.10. Частица.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Частица как служебная часть речи. Значение и роль частиц в предложении.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Разряды частиц по значению и употреблению: усилительные, выделительные, указательные, вопросительные, отрицательные, неопределённые, смягчения.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Правописание частиц.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частиц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частиц.</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8.5.11. Междометие.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Междометие как особый разряд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Значение междометий в речи.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Знаки препинания при междометиях.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Сопоставление междометий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Морфологический анализ междометий.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bookmarkStart w:id="15" w:name="_Toc120636762"/>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 Содержание обучения в 8 классе.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bookmarkEnd w:id="15"/>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9.1. Общие сведения о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Чувашский язык в кругу других тюркских языков.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9.2. Язык и речь.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Монолог-описание, монолог-рассуждение, монолог-повествование; выступление с научным сообщением.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Диалог.</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9.3.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Текст и его основные признаки.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Особенности функционально-смысловых типов речи (повествование, описание, рассуждение).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Информационная переработка текста: извлечение информации из различных источников; использование лингвистических словарей; тезисы, конспект.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9.4. Функциональные разновидности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Официально-деловой стиль. Сфера употребления, функции, языковые особенности.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Жанры официально-делового стиля (заявление, объяснительная записка, автобиография, характеристика).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Научный стиль. Сфера употребления, функции, языковые особенности.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Жанры научного стиля (реферат, доклад на научную тему). Сочетание различных функциональных разновидностей языка в тексте, средства связи предложений в тексте.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9.5. Система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9.5.1. Синтаксис. Культура речи. Пунктуация.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Синтаксис как раздел лингвистики. Виды и средства синтаксической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Словосочетание и предложение как единицы синтаксиса.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Пунктуация. Функции знаков препинания.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9.5.2. Словосочетание.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Основные признаки словосочетания. Структура словосочетания.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словосочетаний: по составу (простые и сложные), по морфологическим свойствам главного слова (именные, глагольные, наречные).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Средства связи слов в словосочетании.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Синтаксический анализ словосочетания.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9.5.3. Простое предложение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Предложение как единица языка и единица речи.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Простые и сложные предложения.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Смысловая структура (тема и рема) предложения. Смысловое ядро предложения.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Порядок слов в предложении.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Предложения по цели высказывания и эмоциональной окраске.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Вопросительные и невопросительные предложения.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Средства выражения вопроса в чувашском языке: вопросительные слова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вопросительные частицы.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Утвердительные и отрицательные предложения.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Средства оформления предложения в устной (интонация, порядок слов)</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письменной (знаки препинания, порядок слов)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9.5.4. Главные и второстепенные члены предложения.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Подлежащее и сказуемое как главные члены предложения, способы</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их выражения.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Второстепенные члены предложения (определение, дополнение, обстоятельство), способы их выражения.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Типы предложений по наличию или отсутствию второстепенных членов: распространённые и нераспространённые.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Разбор по членам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9.5.5. Односоставные и двусоставные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Структурные типы простых предложений: двусоставные и односоставные. Односоставные предложения, их грамматические признаки.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Полные и неполные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Употребление односоставных предложений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9.5.6. Простое осложнённое предложение.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9.5.7. Предложения с однородными членами.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Однородные члены предложения, их признаки, средства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Союзная и бессоюзная связь однородных членов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Предложения с обобщающими словами при однородных членах. Нормы постановки знаков препинания в предложениях с однородными членами.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Нормы постановки знаков препинания в предложениях с обобщающими словами при однородных членах.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9.5.8. Предложения с обращениями.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Обращение. Основные функции обращения. Распространённое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нераспространённое обращение.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Интонация предложений с обращениями.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Нормы постановки знаков препинания в предложениях обращениями.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9.5.9. Предложения с вводными словами и предложениями.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Вводные слова и предложения. Группы вводных слов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Омонимия членов предложения и вводных слов, словосочетаний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предложений.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Нормы построения предложений с вводными словами и предложениями.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Знаки препинания в предложениях с вводными словами и предложениями.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9.5.10. Предложения с обособленными членами.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Обособление. Интонация предложений с обособленными членами. Знаки препинания. Нормы постановки знаков препинания в предложениях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обособленными членами.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Синтаксический и пунктуационный анализ простых предложений.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9.5.11. Прямая и косвенная речь.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Способы передачи чужой речи.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Прямая и косвенная речь. Синонимия предложений с прямой и косвенной речью.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Диалог, цитата.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Структура предложений с прямой и косвенной речью. Знаки препинания.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Цитирование. Способы включения цитат в высказывание.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Нормы построения предложений с прямой и косвенной речью; нормы постановки знаков препинания в предложениях с косвенной речью, с прямой речью, при цитировании.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bookmarkStart w:id="16" w:name="_Toc120636763"/>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 Содержание обучения в 9 классе.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10.1. Общие сведения о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Роль родного языка в жизни человека и общества. Выдающиеся чувашские лингвисты.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10.2. Язык и речь.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Речь устная и письменная, монологическая и диалогическая, полилог (повторение).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речевой деятельности: говорение, письмо, аудирование, чтение (повторение).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аудирования: выборочное, ознакомительное, детальное.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чтения: изучающее, ознакомительное, просмотровое, поисковое.</w:t>
      </w:r>
    </w:p>
    <w:p w:rsidR="008C1CF0"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Создание устных и письменных высказываний разной коммуникативной направленности в зависимости от темы и условий общения </w:t>
      </w:r>
      <w:r w:rsidRPr="00CA4934">
        <w:rPr>
          <w:rFonts w:ascii="Times New Roman" w:eastAsia="SchoolBookSanPin" w:hAnsi="Times New Roman"/>
          <w:bCs/>
          <w:sz w:val="28"/>
          <w:szCs w:val="28"/>
          <w:lang w:val="ru-RU"/>
        </w:rPr>
        <w:t>с использованием собственного жизненного и читательского опыта</w:t>
      </w:r>
      <w:r w:rsidRPr="00CA4934">
        <w:rPr>
          <w:rFonts w:ascii="Times New Roman" w:eastAsia="Times New Roman" w:hAnsi="Times New Roman"/>
          <w:sz w:val="28"/>
          <w:szCs w:val="28"/>
          <w:lang w:val="ru-RU"/>
        </w:rPr>
        <w:t>, иллюстраций, фотографий, сюжетной картины (в том числе сочинения-миниатюры).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Подробное, сжатое, выборочное изложение прочитанного или прослушанного текста.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Соблюдение языковых норм (орфоэпических, лексических, грамматических, стилистических, орфографических, пунктуационных) чувашского литературного языка в речевой практике при создании устных и письменных высказываний.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Приёмы работы с учебной книгой, лингвистическими словарями, справочной литературой.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10.3.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Сочетание разных функционально-смысловых типов речи в тексте,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том числе сочетание элементов разных функциональных разновидностей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художественном произведении.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Особенности употребления языковых средств выразительности в текстах, принадлежащих к различным функционально-смысловым типам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Информационная переработка текста.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10.4. Функциональные разновидности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Функциональные разновидности современного чувашского языка: разговорная речь; функциональные стили: научный (научно-учебный), публицистический, официально-деловой; язык художественной литературы (повторение, обобщение).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Научный стиль. Сфера употребления, функции, типичные ситуации речевого общения, задачи речи, языковые средства, характерные для научного стиля. Тезисы, конспект, реферат, рецензия.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Язык художественной литературы и его отличие от других разновидностей современного чувашского языка. Основные признаки художественной речи: образность, широкое использование изобразительно-выразительных средств,</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а также языковых средств других функциональных разновидностей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Основные изобразительно-выразительные средства чувашского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их использование в речи (метафора, эпитет, сравнение, гипербола, олицетворение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другие).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10.5. Система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10.5.1. Сложное предложение.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Понятие о сложном предложении (повторение).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Классификация сложных предложений.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Смысловое, структурное и интонационное единство частей сложного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10.5.2. Сложные предложения без формальных показателей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Понятие о сложном предложении без формальных показателей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Смысловые отношения между частями сложного предложения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без формальных показателей связи. Виды сложных предложений без формальных показателей связи. Употребление сложных предложений без формальных показателей связи в речи.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Запятая и точка с запятой в сложных предложениях без формальных показателей связи со значением перечисления.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Двоеточие в сложных предложениях без формальных показателей связи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со значением причины, пояснения, дополнения.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Тире в сложных предложениях без формальных показателей связи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со значением противопоставления, времени, условия и следствия, сравнения.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Синтаксический и пунктуационный анализ сложных предложений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без формальных показателей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10.5.3. Сложносочинённое предложение.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Понятие о сложносочинённом предложении, его строении.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Средства связи частей сложносочинённого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сложносочинённых предложений: сложносочинённые предложения с соединительными союзами, сложносочинённые предложения с противительными союзами, сложносочинённые предложения с разделительными союзами.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Интонационные особенности сложносочинённых предложений с разными смысловыми отношениями между частями.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Употребление сложносочинённых предложений в речи. Грамматическая синонимия сложносочинённых предложений и простых предложений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однородными членами.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Нормы построения сложносочинённого предложения; нормы постановки знаков препинания в сложносочинённых предложениях.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10.5.4. Сложноподчинённое предложение.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Понятие о сложноподчинённом предложении. Главная и придаточная части предложения. Место придаточной части по отношению к главной.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Смысловые отношения между частями сложноподчинённого предложения.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Средства связи частей сложноподчинённого предложения: послелоги, союзы, союзные слова, порядок слов, аффиксы.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Виды сложноподчинённых предложений по характеру смысловых отношений между главной и придаточной частями, структуре, синтаксическим средствам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Структура сложноподчинённых предложений в чувашском и русском языках. Нормы построения сложноподчинённого предложения. Типичные грамматические ошибки при построении сложноподчинённых предложений.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Нормы постановки знаков препинания в сложноподчинённых предложениях.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Синтаксический и пунктуационный анализ сложноподчинённых предложений.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10.5.5. Сложные предложения с разными видами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Типы сложных предложений с разными видами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Знаки препинания в сложных предложениях с разными видами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bookmarkEnd w:id="16"/>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 Планируемые результаты освоения программы по родному (чувашскому) языку на уровне основного общего образования.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11.1. В результате изучения родного (чувашского) языка на уровне основного общего образования у обучающегося будут сформированы следующие личностные результаты: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1) гражданского воспитания: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готовность к выполнению обязанностей гражданина и реализации его прав, уважение прав, свобод и законных интересов других людей, активное участие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жизни семьи, образовательной организации, местного сообщества, родного края, страны, в том числе в сопоставлении с ситуациями, отражёнными в литературных произведениях, написанных на родном (чувашском)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неприятие любых форм экстремизма, дискриминации;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понимание роли различных социальных институтов в жизни человека;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многоконфессиональном обществе, формируемое в том числе на основе примеров из литературных произведений, написанных на родном (чувашском)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готовность к разнообразной совместной деятельности, стремление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к взаимопониманию и взаимопомощи, активное участие </w:t>
      </w:r>
      <w:r w:rsidRPr="00CA4934" w:rsidR="003143D0">
        <w:rPr>
          <w:rFonts w:ascii="Times New Roman" w:eastAsia="Times New Roman" w:hAnsi="Times New Roman"/>
          <w:sz w:val="28"/>
          <w:szCs w:val="28"/>
          <w:lang w:val="ru-RU"/>
        </w:rPr>
        <w:t>в самоуправлении</w:t>
      </w:r>
      <w:r w:rsidRPr="00CA4934" w:rsidR="00CA4934">
        <w:rPr>
          <w:rFonts w:ascii="Times New Roman" w:eastAsia="Times New Roman" w:hAnsi="Times New Roman"/>
          <w:sz w:val="28"/>
          <w:szCs w:val="28"/>
          <w:lang w:val="ru-RU"/>
        </w:rPr>
        <w:t xml:space="preserve"> </w:t>
      </w:r>
      <w:r w:rsidRPr="00CA4934" w:rsidR="003143D0">
        <w:rPr>
          <w:rFonts w:ascii="Times New Roman" w:eastAsia="Times New Roman" w:hAnsi="Times New Roman"/>
          <w:sz w:val="28"/>
          <w:szCs w:val="28"/>
          <w:lang w:val="ru-RU"/>
        </w:rPr>
        <w:t>в образовательной организации</w:t>
      </w:r>
      <w:r w:rsidRPr="00CA4934">
        <w:rPr>
          <w:rFonts w:ascii="Times New Roman" w:eastAsia="Times New Roman" w:hAnsi="Times New Roman"/>
          <w:sz w:val="28"/>
          <w:szCs w:val="28"/>
          <w:lang w:val="ru-RU"/>
        </w:rPr>
        <w:t>;</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готовность к участию в гуманитарной деятельности (помощь людям, нуждающимся в ней; волонтёрство);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2) патриотического воспитания: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осознание российской гражданской идентичности в поликультурном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многоконфессиональном обществе, понимание роли родного (чувашского)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жизни народа, проявление интереса к познанию родного (чувашского)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истории и культуре своего народа, края, страны, других народов России, ценностное отношение к родному (чувашскому) языку, к достижениям своего народа и своей Родины – России, к науке, искусству, боевым подвигам и трудовым достижениям народа, в том числе отражённым в художественных произведениях, уважение к символам России, государственным праздникам, историческому</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природному наследию и памятникам, традициям разных народов, проживающих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родной стране;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3) духовно-нравственного воспитания: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ориентация на моральные ценности и нормы в ситуациях нравственного выбора, готовность оценивать своё поведение, в том числе речевое, и поступки,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а также поведение и поступки других людей с позиции нравственных и правовых норм с учётом осознания последствий поступков; активное неприятие асоциальных поступков, свобода и ответственность личности в условиях индивидуального</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общественного пространства;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4) эстетического воспитания: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восприимчивость к разным видам искусства, традициям и творчеству своего</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понимание ценности отечественного и мирового искусства, роли этнических культурных традиций и народного творчества, стремление к самовыражению</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разных видах искусства;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5) физического воспитания, формирования культуры здоровья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эмоционального благополучия:</w:t>
      </w:r>
    </w:p>
    <w:p w:rsidR="008C1CF0"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осознание ценности жизни </w:t>
      </w:r>
      <w:r w:rsidRPr="00CA4934">
        <w:rPr>
          <w:rFonts w:ascii="Times New Roman" w:eastAsia="SchoolBookSanPin" w:hAnsi="Times New Roman"/>
          <w:bCs/>
          <w:sz w:val="28"/>
          <w:szCs w:val="28"/>
          <w:lang w:val="ru-RU"/>
        </w:rPr>
        <w:t>с использованием собственного жизненного</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и читательского опыта</w:t>
      </w:r>
      <w:r w:rsidRPr="00CA4934">
        <w:rPr>
          <w:rFonts w:ascii="Times New Roman" w:eastAsia="Times New Roman" w:hAnsi="Times New Roman"/>
          <w:sz w:val="28"/>
          <w:szCs w:val="28"/>
          <w:lang w:val="ru-RU"/>
        </w:rPr>
        <w:t>, ответственное отношение к своему здоровью и установка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на здоровый образ жизни (здоровое питание, соблюдение гигиенических правил, рациональный режим занятий и отдыха, регулярная физическая активность);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правил безопасного поведения в </w:t>
      </w:r>
      <w:r w:rsidRPr="00CA4934" w:rsidR="00B41B3A">
        <w:rPr>
          <w:rFonts w:ascii="Times New Roman" w:eastAsia="Times New Roman" w:hAnsi="Times New Roman"/>
          <w:sz w:val="28"/>
          <w:szCs w:val="28"/>
          <w:lang w:val="ru-RU"/>
        </w:rPr>
        <w:t>Интернет-среде</w:t>
      </w:r>
      <w:r w:rsidRPr="00CA4934">
        <w:rPr>
          <w:rFonts w:ascii="Times New Roman" w:eastAsia="Times New Roman" w:hAnsi="Times New Roman"/>
          <w:sz w:val="28"/>
          <w:szCs w:val="28"/>
          <w:lang w:val="ru-RU"/>
        </w:rPr>
        <w:t>;</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умение принимать себя и других, не осуждая;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умение осознавать своё эмоциональное состояние и эмоциональное состояние других, </w:t>
      </w:r>
      <w:r w:rsidRPr="00CA4934" w:rsidR="002565D9">
        <w:rPr>
          <w:rFonts w:ascii="Times New Roman" w:eastAsia="Times New Roman" w:hAnsi="Times New Roman"/>
          <w:sz w:val="28"/>
          <w:szCs w:val="28"/>
          <w:lang w:val="ru-RU"/>
        </w:rPr>
        <w:t xml:space="preserve">использовать языковые средства </w:t>
      </w:r>
      <w:r w:rsidRPr="00CA4934">
        <w:rPr>
          <w:rFonts w:ascii="Times New Roman" w:eastAsia="Times New Roman" w:hAnsi="Times New Roman"/>
          <w:sz w:val="28"/>
          <w:szCs w:val="28"/>
          <w:lang w:val="ru-RU"/>
        </w:rPr>
        <w:t>для выражения своего состояния,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том числе опираясь на примеры из литературных произведений, написанных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на родном (чувашском) языке, сформированность навыков рефлексии, признание своего права на ошибку и такого же права другого человека;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6) трудового воспитания: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установка на активное участие в решении практических задач (</w:t>
      </w:r>
      <w:r w:rsidRPr="00CA4934" w:rsidR="00E9489A">
        <w:rPr>
          <w:rFonts w:ascii="Times New Roman" w:eastAsia="Times New Roman" w:hAnsi="Times New Roman"/>
          <w:sz w:val="28"/>
          <w:szCs w:val="28"/>
          <w:lang w:val="ru-RU"/>
        </w:rPr>
        <w:t xml:space="preserve">в рамках семьи, образовательной организации, </w:t>
      </w:r>
      <w:r w:rsidRPr="00CA4934" w:rsidR="002565D9">
        <w:rPr>
          <w:rFonts w:ascii="Times New Roman" w:eastAsia="SchoolBookSanPin" w:hAnsi="Times New Roman"/>
          <w:sz w:val="28"/>
          <w:szCs w:val="28"/>
          <w:lang w:val="ru-RU"/>
        </w:rPr>
        <w:t>населенного пункта,</w:t>
      </w:r>
      <w:r w:rsidRPr="00CA4934" w:rsidR="00BC02FD">
        <w:rPr>
          <w:rFonts w:ascii="Times New Roman" w:eastAsia="SchoolBookSanPin" w:hAnsi="Times New Roman"/>
          <w:sz w:val="28"/>
          <w:szCs w:val="28"/>
          <w:lang w:val="ru-RU"/>
        </w:rPr>
        <w:t xml:space="preserve"> родного</w:t>
      </w:r>
      <w:r w:rsidRPr="00CA4934" w:rsidR="002565D9">
        <w:rPr>
          <w:rFonts w:ascii="Times New Roman" w:eastAsia="SchoolBookSanPin" w:hAnsi="Times New Roman"/>
          <w:sz w:val="28"/>
          <w:szCs w:val="28"/>
          <w:lang w:val="ru-RU"/>
        </w:rPr>
        <w:t xml:space="preserve"> края) </w:t>
      </w:r>
      <w:r w:rsidRPr="00CA4934">
        <w:rPr>
          <w:rFonts w:ascii="Times New Roman" w:eastAsia="Times New Roman" w:hAnsi="Times New Roman"/>
          <w:sz w:val="28"/>
          <w:szCs w:val="28"/>
          <w:lang w:val="ru-RU"/>
        </w:rPr>
        <w:t>технологической и социальной направленности, способность инициировать, планировать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самостоятельно выполнять такого рода деятельность;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интерес к практическому изучению профессий и труда различного рода, в том числе на основе применения изучаемого предметного знания и ознакомления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деятельностью филологов, журналистов, писателей, уважение к труду</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результатам трудовой деятельности, осознанный выбор и построение индивидуальной траектории образования и жизненных планов с учётом личных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общественных интересов и потребностей;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умение рассказать о своих планах на будущее;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7) экологического воспитания: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ориентация на применение знаний из области социальных и естественных наук для решения задач в области окружающей среды, планирования поступков</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оценки их возможных последствий для окружающей среды, умение точно, логично выражать свою точку зрения на экологические проблемы;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практической деятельности экологической направленности;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8) ценности научного познания: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как средства познания мира, овладение основными навыками исследовательской деятельности, установка на осмысление опыта, наблюдений, поступков</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стремление совершенствовать пути достижения индивидуального и коллективного благополучия.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9) адаптации обучающегося к изменяющимся условиям социальной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природной среды: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освоение обучающимися социального опыта, основных социальных ролей, норм и правил общественного поведения, форм социальной жизни в группах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способность обучающихся к взаимодействию в условиях неопределённости, открытость опыту и знаниям других;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навык выявления и связывания образов, способность формировать новые знания, способность формулировать идеи, понятия, гипотезы об объектах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явлениях, в том числе ранее не известных, осознавать дефицит собственных знаний и компетенций, планировать своё развитие;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умение оперировать основными понятиями, терминами и представлениями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области концепции устойчивого развития, анализировать и выявлять взаимосвязь природы, общества и экономики, оценивать свои действия с учётом влияния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на окружающую среду, достижения целей и преодоления вызовов, возможных глобальных последствий;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оценивать ситуацию стресса, корректировать принимаемые решения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действия; формулировать и оценивать риски и последствия, формировать опыт, находить позитивное в сложившейся ситуации; быть готовым действовать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отсутствие гарантий успеха.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11.2. В результате изучения родного (чувашского)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умения совместной деятельности.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11.2.1. У обучающегося будут сформированы следующие базовые логические действия как часть познавательных универсальных учебных действий: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и характеризовать существенные признаки языковых единиц, языковых явлений и процессов;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закономерности и противоречия в рассматриваемых фактах, данных и наблюдениях, предлагать критерии для выявления закономерностей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противоречий;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в тексте дефициты информации, данных, необходимых для решения поставленной учебной задачи;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выявлять причинно-следственные связи при изучении языковых процессов, </w:t>
      </w:r>
      <w:r w:rsidRPr="00CA4934" w:rsidR="00BB7E68">
        <w:rPr>
          <w:rFonts w:ascii="Times New Roman" w:eastAsia="Times New Roman" w:hAnsi="Times New Roman"/>
          <w:sz w:val="28"/>
          <w:szCs w:val="28"/>
          <w:lang w:val="ru-RU"/>
        </w:rPr>
        <w:t>проводить</w:t>
      </w:r>
      <w:r w:rsidRPr="00CA4934">
        <w:rPr>
          <w:rFonts w:ascii="Times New Roman" w:eastAsia="Times New Roman" w:hAnsi="Times New Roman"/>
          <w:sz w:val="28"/>
          <w:szCs w:val="28"/>
          <w:lang w:val="ru-RU"/>
        </w:rPr>
        <w:t xml:space="preserve"> выводы с использованием дедуктивных и индуктивных умозаключений, умозаключений по аналогии, формулировать гипотезы о взаимосвязях;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самостоятельно выбирать способ решения учебной задачи при работе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разными типами текстов, разными единицами языка, сравнивая варианты решения и выбирая оптимальный вариант с учётом самостоятельно выделенных критериев.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11.2.2. У обучающегося будут сформированы следующие базовые исследовательские действия как часть познавательных универсальных учебных действий: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использовать вопросы как исследовательский инструмент познания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языковом образовании;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формулировать вопросы, фиксирующие несоответствие между реальным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желательным состоянием ситуации, и самостоятельно устанавливать искомое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данное;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формировать гипотезу об истинности собственных суждений и суждений других, аргументировать свою позицию, мнение;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составлять алгоритм действий и использовать его для решения учебных задач;</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 оценивать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на применимость и достоверность информацию, полученную в ходе лингвистического исследования (эксперимента);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самостоятельно формулировать обобщения и выводы по результатам проведённого наблюдения, исследования, владеть инструментами оценки достоверности полученных выводов и обобщений;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прогнозировать возможное дальнейшее развитие процессов, событий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их последствия в аналогичных или сходных ситуациях, а также выдвигать предположения об их развитии в новых условиях и контекстах.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11.2.3. У обучающегося будут сформированы умения работать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информацией как часть познавательных универсальных учебных действий: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различные методы, инструменты и запросы при поиске и отборе информации с учётом предложенной учебной задачи и заданных критериев;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выбирать, анализировать, интерпретировать, обобщать и систематизировать информацию, представленную в текстах, таблицах, схемах;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использовать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использовать смысловое чтение для извлечения, обобщения и систематизации информации из одного или нескольких источников с учётом поставленных целей;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находить сходные аргументы (подтверждающие или опровергающие одну</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ту же идею, версию) в различных информационных источниках;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зависимости от коммуникативной установки;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оценивать надёжность информации по критериям, предложенным учителем или сформулированным самостоятельно;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эффективно запоминать и систематизировать информацию.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11.2.4. У обучающегося будут сформированы умения общения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как часть коммуникативных универсальных учебных действий: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воспринимать и формулировать суждения, выражать эмоции в соответствии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условиями и целями общения; выражать себя (свою точку зрения) в диалогах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дискуссиях, в устной монологической речи и в письменных текстах на родном (чувашском)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невербальные средства общения, понимать значение социальных знаков;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предпосылки конфликтных ситуаций и смягчать конфликты, вести переговоры;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намерения других, проявлять уважительное отношение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собеседнику и в корректной форме формулировать свои возражения;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сопоставлять свои суждения с суждениями других участников диалога, обнаруживать различие и сходство позиций;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публично представлять результаты проведённого языкового анализа, выполненного лингвистического эксперимента, исследования, проекта;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самостоятельно выбирать формат выступления с учётом цели презентации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особенностей аудитории и в соответствии с ним составлять устные и письменные тексты с использованием иллюстративного материала.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11.2.5. У обучающегося будут сформированы умения самоорганизации как части регулятивных универсальных учебных действий: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проблемы для решения в учебных и жизненных ситуациях;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ориентироваться в различных подходах к принятию решений (индивидуальное, принятие решения в группе, принятие решения группой);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самостоятельно составлять алгоритм решения задачи (или его часть), выбирать способ решения учебной задачи с учётом имеющихся ресурсов</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собственных возможностей, аргументировать предлагаемые варианты решений;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самостоятельно составлять план действий, вносить необходимые коррективы</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ходе его реализации;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BB7E68">
        <w:rPr>
          <w:rFonts w:ascii="Times New Roman" w:eastAsia="Times New Roman" w:hAnsi="Times New Roman"/>
          <w:sz w:val="28"/>
          <w:szCs w:val="28"/>
          <w:lang w:val="ru-RU"/>
        </w:rPr>
        <w:t>проводить</w:t>
      </w:r>
      <w:r w:rsidRPr="00CA4934">
        <w:rPr>
          <w:rFonts w:ascii="Times New Roman" w:eastAsia="Times New Roman" w:hAnsi="Times New Roman"/>
          <w:sz w:val="28"/>
          <w:szCs w:val="28"/>
          <w:lang w:val="ru-RU"/>
        </w:rPr>
        <w:t xml:space="preserve"> выбор и брать ответственность за решение.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11.2.6. У обучающегося будут сформированы умения самоконтроля, эмоционального интеллекта, принятия себя и других как части регулятивных универсальных учебных действий: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разными способами самоконтроля (в том числе речевого), самомотивации и рефлексии;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давать оценку учебной ситуации и предлагать план её изменения;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предвидеть трудности, которые могут возникнуть при решении учебной задачи, и адаптировать решение к меняющимся обстоятельствам;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объяснять причины достижения (недостижения) результата деятельности; понимать причины коммуникативных неудач и предупреждать их, давать оценку приобретённому речевому опыту и корректировать собственную речь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учётом целей и условий общения; оценивать соответствие результата цели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условиям общения;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развивать способность управлять собственными эмоциями и эмоциями других;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и анализировать причины эмоций; понимать мотивы и намерения другого человека, анализируя речевую ситуацию;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регулировать способ выражения собственных эмоций;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осознанно относиться к другому человеку и его мнению;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признавать своё и чужое право на ошибку;</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принимать себя и других, не осуждая;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проявлять открытость;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осознавать невозможность контролировать всё вокруг.</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11.2.7. У обучающегося будут сформированы умения совместной деятельности: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принимать цель совместной деятельности, коллективно строить действия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по её достижению: распределять роли, договариваться, обсуждать процесс</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результат совместной работы;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обобщать мнения нескольких </w:t>
      </w:r>
      <w:r w:rsidRPr="00CA4934" w:rsidR="00D73B0F">
        <w:rPr>
          <w:rFonts w:ascii="Times New Roman" w:hAnsi="Times New Roman"/>
          <w:sz w:val="28"/>
          <w:szCs w:val="28"/>
          <w:lang w:val="ru-RU"/>
        </w:rPr>
        <w:t>человек</w:t>
      </w:r>
      <w:r w:rsidRPr="00CA4934">
        <w:rPr>
          <w:rFonts w:ascii="Times New Roman" w:eastAsia="Times New Roman" w:hAnsi="Times New Roman"/>
          <w:sz w:val="28"/>
          <w:szCs w:val="28"/>
          <w:lang w:val="ru-RU"/>
        </w:rPr>
        <w:t>, проявлять готовность руководить, выполнять поручения, подчиняться;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представлению отчёта перед группой.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11.3. Предметные результаты изучения родного (чувашского)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концу обучения в 5 классе обучающийся научится: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11.3.1. Общие сведения о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Осознавать богатство и выразительность чувашского языка, приводить примеры, свидетельствующие об этом.</w:t>
      </w:r>
    </w:p>
    <w:p w:rsidR="002565D9"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Иметь представление об основных разделах лингвистики, основных единицах языка и речи (звук, морфема, слово, словосочетание, предложение).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11.3.2. Язык и речь.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различия между устной и письменной речью, диалогом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монологом, учитывать особенности видов речевой деятельности при решении практико-ориентированных учебных задач и в повседневной жизни.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Создавать устные монологические высказывания объёмом не менее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5 предложений на основе жизненных наблюдений, чтения научно-учебной, художественной и научно-популярной литературы.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Участвовать в диалоге на лингвистические темы (в рамках изученного)</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в диалоге и (или) полилоге на основе жизненных наблюдений объёмом не менее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3 реплик.</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аудирования: выборочным, ознакомительным, детальным</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научно-учебных и художественных текстов различных функционально-смысловых типов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чтения: просмотровым, ознакомительным, изучающим, поисковым.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Устно пересказывать прочитанный или прослушанный текст объёмом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не менее 100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содержание прослушанных и прочитанных научно-учебных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и художественных текстов различных функционально-смысловых типов речи объёмом не менее 150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w:t>
      </w:r>
      <w:r w:rsidRPr="00CA4934" w:rsidR="002255DE">
        <w:rPr>
          <w:rFonts w:ascii="Times New Roman" w:eastAsia="Times New Roman" w:hAnsi="Times New Roman"/>
          <w:sz w:val="28"/>
          <w:szCs w:val="28"/>
          <w:lang w:val="ru-RU"/>
        </w:rPr>
        <w:t>объём</w:t>
      </w:r>
      <w:r w:rsidRPr="00CA4934">
        <w:rPr>
          <w:rFonts w:ascii="Times New Roman" w:eastAsia="Times New Roman" w:hAnsi="Times New Roman"/>
          <w:sz w:val="28"/>
          <w:szCs w:val="28"/>
          <w:lang w:val="ru-RU"/>
        </w:rPr>
        <w:t xml:space="preserve"> исходного текста должен составлять не менее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100 слов; для сжатого изложения</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не менее 110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Осуществлять выбор языковых средств для создания высказывания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соответствии с целью, темой и коммуникативным замыслом.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Соблюдать </w:t>
      </w:r>
      <w:r w:rsidRPr="00CA4934" w:rsidR="002565D9">
        <w:rPr>
          <w:rFonts w:ascii="Times New Roman" w:eastAsia="Times New Roman" w:hAnsi="Times New Roman"/>
          <w:sz w:val="28"/>
          <w:szCs w:val="28"/>
          <w:lang w:val="ru-RU"/>
        </w:rPr>
        <w:t>при</w:t>
      </w:r>
      <w:r w:rsidRPr="00CA4934">
        <w:rPr>
          <w:rFonts w:ascii="Times New Roman" w:eastAsia="Times New Roman" w:hAnsi="Times New Roman"/>
          <w:sz w:val="28"/>
          <w:szCs w:val="28"/>
          <w:lang w:val="ru-RU"/>
        </w:rPr>
        <w:t xml:space="preserve"> письме нормы современного чувашского литературного языка, в том числе во время списывания текста объёмом </w:t>
      </w:r>
      <w:r w:rsidRPr="00CA4934" w:rsidR="002F1B84">
        <w:rPr>
          <w:rFonts w:ascii="Times New Roman" w:eastAsia="Times New Roman" w:hAnsi="Times New Roman"/>
          <w:sz w:val="28"/>
          <w:szCs w:val="28"/>
          <w:lang w:val="ru-RU"/>
        </w:rPr>
        <w:t>90–100</w:t>
      </w:r>
      <w:r w:rsidRPr="00CA4934">
        <w:rPr>
          <w:rFonts w:ascii="Times New Roman" w:eastAsia="Times New Roman" w:hAnsi="Times New Roman"/>
          <w:sz w:val="28"/>
          <w:szCs w:val="28"/>
          <w:lang w:val="ru-RU"/>
        </w:rPr>
        <w:t xml:space="preserve"> слов, словарного диктанта объёмом </w:t>
      </w:r>
      <w:r w:rsidRPr="00CA4934" w:rsidR="002F1B84">
        <w:rPr>
          <w:rFonts w:ascii="Times New Roman" w:eastAsia="Times New Roman" w:hAnsi="Times New Roman"/>
          <w:sz w:val="28"/>
          <w:szCs w:val="28"/>
          <w:lang w:val="ru-RU"/>
        </w:rPr>
        <w:t>15–20</w:t>
      </w:r>
      <w:r w:rsidRPr="00CA4934">
        <w:rPr>
          <w:rFonts w:ascii="Times New Roman" w:eastAsia="Times New Roman" w:hAnsi="Times New Roman"/>
          <w:sz w:val="28"/>
          <w:szCs w:val="28"/>
          <w:lang w:val="ru-RU"/>
        </w:rPr>
        <w:t xml:space="preserve"> слов; диктанта на основе связного текста объёмом </w:t>
      </w:r>
      <w:r w:rsidRPr="00CA4934" w:rsidR="002F1B84">
        <w:rPr>
          <w:rFonts w:ascii="Times New Roman" w:eastAsia="Times New Roman" w:hAnsi="Times New Roman"/>
          <w:sz w:val="28"/>
          <w:szCs w:val="28"/>
          <w:lang w:val="ru-RU"/>
        </w:rPr>
        <w:t>90–100</w:t>
      </w:r>
      <w:r w:rsidRPr="00CA4934">
        <w:rPr>
          <w:rFonts w:ascii="Times New Roman" w:eastAsia="Times New Roman" w:hAnsi="Times New Roman"/>
          <w:sz w:val="28"/>
          <w:szCs w:val="28"/>
          <w:lang w:val="ru-RU"/>
        </w:rPr>
        <w:t xml:space="preserve"> слов, составленного с учётом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w:t>
      </w:r>
      <w:r w:rsidRPr="00CA4934" w:rsidR="002565D9">
        <w:rPr>
          <w:rFonts w:ascii="Times New Roman" w:eastAsia="Times New Roman" w:hAnsi="Times New Roman"/>
          <w:sz w:val="28"/>
          <w:szCs w:val="28"/>
          <w:lang w:val="ru-RU"/>
        </w:rPr>
        <w:t xml:space="preserve">написаниями), пользоваться </w:t>
      </w:r>
      <w:r w:rsidRPr="00CA4934">
        <w:rPr>
          <w:rFonts w:ascii="Times New Roman" w:eastAsia="Times New Roman" w:hAnsi="Times New Roman"/>
          <w:sz w:val="28"/>
          <w:szCs w:val="28"/>
          <w:lang w:val="ru-RU"/>
        </w:rPr>
        <w:t xml:space="preserve">разными видами лексических словарей; соблюдать в устной речи и </w:t>
      </w:r>
      <w:r w:rsidRPr="00CA4934" w:rsidR="002565D9">
        <w:rPr>
          <w:rFonts w:ascii="Times New Roman" w:eastAsia="Times New Roman" w:hAnsi="Times New Roman"/>
          <w:sz w:val="28"/>
          <w:szCs w:val="28"/>
          <w:lang w:val="ru-RU"/>
        </w:rPr>
        <w:t xml:space="preserve">при письме </w:t>
      </w:r>
      <w:r w:rsidRPr="00CA4934">
        <w:rPr>
          <w:rFonts w:ascii="Times New Roman" w:eastAsia="Times New Roman" w:hAnsi="Times New Roman"/>
          <w:sz w:val="28"/>
          <w:szCs w:val="28"/>
          <w:lang w:val="ru-RU"/>
        </w:rPr>
        <w:t>правила речевого этикета.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11.3.3.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Распознавать основные признаки текста, </w:t>
      </w:r>
      <w:r w:rsidRPr="00CA4934" w:rsidR="00A13BF5">
        <w:rPr>
          <w:rFonts w:ascii="Times New Roman" w:eastAsia="Times New Roman" w:hAnsi="Times New Roman"/>
          <w:sz w:val="28"/>
          <w:szCs w:val="28"/>
          <w:lang w:val="ru-RU"/>
        </w:rPr>
        <w:t>делить</w:t>
      </w:r>
      <w:r w:rsidRPr="00CA4934">
        <w:rPr>
          <w:rFonts w:ascii="Times New Roman" w:eastAsia="Times New Roman" w:hAnsi="Times New Roman"/>
          <w:sz w:val="28"/>
          <w:szCs w:val="28"/>
          <w:lang w:val="ru-RU"/>
        </w:rPr>
        <w:t xml:space="preserve"> текст</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смысловой анализ текста, его композиционных особенностей, определять количество микротем и абзацев.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текст с точки зрения его соответствия основным признакам (наличие темы, главной мысли, грамматической связи предложений, цельности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относительной законченности), с точки зрения его принадлежности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функционально-смысловому типу речи.</w:t>
      </w:r>
    </w:p>
    <w:p w:rsidR="002565D9"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Использовать знания об основных признаках текста, особенностях функционально-смысловых типов речи, функциональных разновидностях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практике создания текста (в рамках изученного).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знание основных признаков текста (повествование) в практике его создания.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2565D9">
        <w:rPr>
          <w:rFonts w:ascii="Times New Roman" w:eastAsia="Times New Roman" w:hAnsi="Times New Roman"/>
          <w:sz w:val="28"/>
          <w:szCs w:val="28"/>
          <w:lang w:val="ru-RU"/>
        </w:rPr>
        <w:t>Создавать тексты-повествования с использованием жизненного</w:t>
      </w:r>
      <w:r w:rsidRPr="00CA4934" w:rsidR="00CA4934">
        <w:rPr>
          <w:rFonts w:ascii="Times New Roman" w:eastAsia="Times New Roman" w:hAnsi="Times New Roman"/>
          <w:sz w:val="28"/>
          <w:szCs w:val="28"/>
          <w:lang w:val="ru-RU"/>
        </w:rPr>
        <w:t xml:space="preserve"> </w:t>
      </w:r>
      <w:r w:rsidRPr="00CA4934" w:rsidR="002565D9">
        <w:rPr>
          <w:rFonts w:ascii="Times New Roman" w:eastAsia="Times New Roman" w:hAnsi="Times New Roman"/>
          <w:sz w:val="28"/>
          <w:szCs w:val="28"/>
          <w:lang w:val="ru-RU"/>
        </w:rPr>
        <w:t xml:space="preserve">и читательского опыта; тексты с использованием сюжетной картины </w:t>
      </w:r>
      <w:r w:rsidRPr="00CA4934">
        <w:rPr>
          <w:rFonts w:ascii="Times New Roman" w:eastAsia="Times New Roman" w:hAnsi="Times New Roman"/>
          <w:sz w:val="28"/>
          <w:szCs w:val="28"/>
          <w:lang w:val="ru-RU"/>
        </w:rPr>
        <w:t xml:space="preserve">(в том числе сочинения-миниатюры объёмом 3 и более </w:t>
      </w:r>
      <w:r w:rsidRPr="00CA4934" w:rsidR="002565D9">
        <w:rPr>
          <w:rFonts w:ascii="Times New Roman" w:eastAsia="Times New Roman" w:hAnsi="Times New Roman"/>
          <w:sz w:val="28"/>
          <w:szCs w:val="28"/>
          <w:lang w:val="ru-RU"/>
        </w:rPr>
        <w:t xml:space="preserve">предложений, сочинения </w:t>
      </w:r>
      <w:r w:rsidRPr="00CA4934">
        <w:rPr>
          <w:rFonts w:ascii="Times New Roman" w:eastAsia="Times New Roman" w:hAnsi="Times New Roman"/>
          <w:sz w:val="28"/>
          <w:szCs w:val="28"/>
          <w:lang w:val="ru-RU"/>
        </w:rPr>
        <w:t>объёмом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не менее 70 слов).</w:t>
      </w:r>
    </w:p>
    <w:p w:rsidR="002565D9"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771BD4">
        <w:rPr>
          <w:rFonts w:ascii="Times New Roman" w:eastAsia="Times New Roman" w:hAnsi="Times New Roman"/>
          <w:sz w:val="28"/>
          <w:szCs w:val="28"/>
          <w:lang w:val="ru-RU"/>
        </w:rPr>
        <w:t xml:space="preserve">Восстанавливать деформированный текст, осуществлять корректировку восстановленного </w:t>
      </w:r>
      <w:r w:rsidRPr="00CA4934">
        <w:rPr>
          <w:rFonts w:ascii="Times New Roman" w:eastAsia="Times New Roman" w:hAnsi="Times New Roman"/>
          <w:sz w:val="28"/>
          <w:szCs w:val="28"/>
          <w:lang w:val="ru-RU"/>
        </w:rPr>
        <w:t>текста с использованием образца.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2565D9">
        <w:rPr>
          <w:rFonts w:ascii="Times New Roman" w:eastAsia="Times New Roman" w:hAnsi="Times New Roman"/>
          <w:sz w:val="28"/>
          <w:szCs w:val="28"/>
          <w:lang w:val="ru-RU"/>
        </w:rPr>
        <w:t xml:space="preserve">Работать с прослушанным и прочитанным научно-учебным, художественным и научно-популярным текстами: составлять план </w:t>
      </w:r>
      <w:r w:rsidRPr="00CA4934">
        <w:rPr>
          <w:rFonts w:ascii="Times New Roman" w:eastAsia="Times New Roman" w:hAnsi="Times New Roman"/>
          <w:sz w:val="28"/>
          <w:szCs w:val="28"/>
          <w:lang w:val="ru-RU"/>
        </w:rPr>
        <w:t>(простой, сложный) с целью дальнейшего воспроизведения содержания текста в устной и письменной форме,</w:t>
      </w:r>
      <w:r w:rsidRPr="00CA4934" w:rsidR="002565D9">
        <w:rPr>
          <w:rFonts w:ascii="Times New Roman" w:eastAsia="Times New Roman" w:hAnsi="Times New Roman"/>
          <w:sz w:val="28"/>
          <w:szCs w:val="28"/>
          <w:lang w:val="ru-RU"/>
        </w:rPr>
        <w:t xml:space="preserve"> передавать содержание текста, </w:t>
      </w:r>
      <w:r w:rsidRPr="00CA4934">
        <w:rPr>
          <w:rFonts w:ascii="Times New Roman" w:eastAsia="Times New Roman" w:hAnsi="Times New Roman"/>
          <w:sz w:val="28"/>
          <w:szCs w:val="28"/>
          <w:lang w:val="ru-RU"/>
        </w:rPr>
        <w:t>в том числе с изменением лица рассказчика, извлекать информацию из различных источников, в том числе из лингвистических словарей и справочной лит</w:t>
      </w:r>
      <w:r w:rsidRPr="00CA4934" w:rsidR="002565D9">
        <w:rPr>
          <w:rFonts w:ascii="Times New Roman" w:eastAsia="Times New Roman" w:hAnsi="Times New Roman"/>
          <w:sz w:val="28"/>
          <w:szCs w:val="28"/>
          <w:lang w:val="ru-RU"/>
        </w:rPr>
        <w:t xml:space="preserve">ературы, </w:t>
      </w:r>
      <w:r w:rsidRPr="00CA4934">
        <w:rPr>
          <w:rFonts w:ascii="Times New Roman" w:eastAsia="Times New Roman" w:hAnsi="Times New Roman"/>
          <w:sz w:val="28"/>
          <w:szCs w:val="28"/>
          <w:lang w:val="ru-RU"/>
        </w:rPr>
        <w:t>и использовать её в учебной деятельности.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Представлять сообщение на заданную тему в виде презентации. Редактировать собственные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11.3.4. Функциональные разновидности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Иметь общее представление об особенностях разговорной речи, функциональных стилей, языка художественной литературы.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11.3.5. Фонетика. Графика. Орфоэпия. Орфография.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звуки; понимать различие между звуком и буквой, характеризовать систему звуков.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фонетический анализ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Использовать знания по фонетике, графике, орфоэпии и орфографии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практике произношения и правописания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11.3.6. Лексикология.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Объяснять лексическое значение слова разными способами (подбор однокоренных слов; подбор синонимов и антонимов, определение значения слова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по контексту, с помощью толкового словаря).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однозначные и многозначные слова, различать прямое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переносное значения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синонимы, антонимы, омонимы; различать многозначные слова и омонимы.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тематические группы слов, родовые и видовые понятия.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лексический анализ слов (в рамках изученного).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2565D9">
        <w:rPr>
          <w:rFonts w:ascii="Times New Roman" w:eastAsia="Times New Roman" w:hAnsi="Times New Roman"/>
          <w:sz w:val="28"/>
          <w:szCs w:val="28"/>
          <w:lang w:val="ru-RU"/>
        </w:rPr>
        <w:t xml:space="preserve">Пользоваться </w:t>
      </w:r>
      <w:r w:rsidRPr="00CA4934">
        <w:rPr>
          <w:rFonts w:ascii="Times New Roman" w:eastAsia="Times New Roman" w:hAnsi="Times New Roman"/>
          <w:sz w:val="28"/>
          <w:szCs w:val="28"/>
          <w:lang w:val="ru-RU"/>
        </w:rPr>
        <w:t>лексическими словарями (толковым словарём, словарями синонимов, антонимов, омонимов).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11.3.7. Состав слова и словообразование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морфему как минимальную значимую единицу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морфемы в слове (корень, словообразовательные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словообразовательные аффиксы), выделять основу слова. Определять способы словообразования (в рамках изученного).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Осознавать особенности словообразования в чувашском языке по сравнению</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с русским.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морфемный и словообразовательный анализ слов (в рамках изученного).</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11.3.8. Синтаксис. Пунктуация.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единицы синтаксиса (словосочетание и предложение); проводить пунктуационный анализ простых осложнённых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простые неосложнённые предложения; простые предложения, осложнённые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(распространённые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нераспространённые), определять главные (грамматическую основу)</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второстепенные члены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Соблюдать </w:t>
      </w:r>
      <w:r w:rsidRPr="00CA4934" w:rsidR="002565D9">
        <w:rPr>
          <w:rFonts w:ascii="Times New Roman" w:eastAsia="Times New Roman" w:hAnsi="Times New Roman"/>
          <w:sz w:val="28"/>
          <w:szCs w:val="28"/>
          <w:lang w:val="ru-RU"/>
        </w:rPr>
        <w:t xml:space="preserve">при письме </w:t>
      </w:r>
      <w:r w:rsidRPr="00CA4934">
        <w:rPr>
          <w:rFonts w:ascii="Times New Roman" w:eastAsia="Times New Roman" w:hAnsi="Times New Roman"/>
          <w:sz w:val="28"/>
          <w:szCs w:val="28"/>
          <w:lang w:val="ru-RU"/>
        </w:rPr>
        <w:t>пунктуационные нормы при выборе знаков препинания в предложениях с обращением, в предложениях с прямой речью.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 Предметные результаты изучения родного (чувашского)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концу обучения в 6 классе обучающийся научится: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11.4.1. Общие сведения о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функции чувашского языка как государственного языка Чувашской Республики.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Иметь представление о чувашском литературном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11.4.2. Язык и речь.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Создавать устные монологические высказывания объёмом не менее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6 предложений на основе жизненных наблюдений, чтения научно-учебной, художественной и научно-популярной литературы (монолог-описание, монолог-повествование, монолог-рассуждение), выступать с сообщением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на лингвистическую тему.</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Участвовать в диалоге (побуждение к действию, обмен мнениями) объёмом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не менее 4 реплик.</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аудирования: выборочным, ознакомительным, детальным – научно-учебных и художественных текстов различных функционально-смысловых типов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чтения: просмотровым, ознакомительным, изучающим, поисковым.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Устно пересказывать прочитанный или прослушанный текст объёмом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не менее 110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содержание прослушанных и прочитанных научно-учебных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художественных текстов различных функционально-смысловых типов речи объёмом не менее 180 слов: устно и письменно формулировать тему и главную мысль текста, вопросы по содержанию текста и отвечать на них, подробно и сжато передавать в устной и письменной форме содержание прочитанных научно-учебных и художественных текстов различных функционально-смысловых типов речи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(для подробного изложения </w:t>
      </w:r>
      <w:r w:rsidRPr="00CA4934" w:rsidR="002255DE">
        <w:rPr>
          <w:rFonts w:ascii="Times New Roman" w:eastAsia="Times New Roman" w:hAnsi="Times New Roman"/>
          <w:sz w:val="28"/>
          <w:szCs w:val="28"/>
          <w:lang w:val="ru-RU"/>
        </w:rPr>
        <w:t>объём</w:t>
      </w:r>
      <w:r w:rsidRPr="00CA4934">
        <w:rPr>
          <w:rFonts w:ascii="Times New Roman" w:eastAsia="Times New Roman" w:hAnsi="Times New Roman"/>
          <w:sz w:val="28"/>
          <w:szCs w:val="28"/>
          <w:lang w:val="ru-RU"/>
        </w:rPr>
        <w:t xml:space="preserve"> исходного текста должен составлять не менее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160 слов; для сжатого изложения</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не менее 165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Осуществлять выбор лексических средств в соответствии с речевой ситуацией; пользоваться этимологическим словарём, оценивать свою и чужую речь с точки зрения точного, уместного и выразительного словоупотребления; использовать толковые словари.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Соблюдать в устной речи и </w:t>
      </w:r>
      <w:r w:rsidRPr="00CA4934" w:rsidR="00206517">
        <w:rPr>
          <w:rFonts w:ascii="Times New Roman" w:eastAsia="Times New Roman" w:hAnsi="Times New Roman"/>
          <w:sz w:val="28"/>
          <w:szCs w:val="28"/>
          <w:lang w:val="ru-RU"/>
        </w:rPr>
        <w:t>при</w:t>
      </w:r>
      <w:r w:rsidRPr="00CA4934">
        <w:rPr>
          <w:rFonts w:ascii="Times New Roman" w:eastAsia="Times New Roman" w:hAnsi="Times New Roman"/>
          <w:sz w:val="28"/>
          <w:szCs w:val="28"/>
          <w:lang w:val="ru-RU"/>
        </w:rPr>
        <w:t xml:space="preserve"> письме нормы современного чувашского литературного языка, в том числе во время списывания текста объёмом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100-110 слов, словарного диктанта объёмом 20-25 слов, диктанта на основе связного текста объёмом 100-110 слов, составленного с учётом ранее изученных правил правописания, соблюдать в устной речи и </w:t>
      </w:r>
      <w:r w:rsidRPr="00CA4934" w:rsidR="00206517">
        <w:rPr>
          <w:rFonts w:ascii="Times New Roman" w:eastAsia="Times New Roman" w:hAnsi="Times New Roman"/>
          <w:sz w:val="28"/>
          <w:szCs w:val="28"/>
          <w:lang w:val="ru-RU"/>
        </w:rPr>
        <w:t>при</w:t>
      </w:r>
      <w:r w:rsidRPr="00CA4934">
        <w:rPr>
          <w:rFonts w:ascii="Times New Roman" w:eastAsia="Times New Roman" w:hAnsi="Times New Roman"/>
          <w:sz w:val="28"/>
          <w:szCs w:val="28"/>
          <w:lang w:val="ru-RU"/>
        </w:rPr>
        <w:t xml:space="preserve"> письме правила речевого этикета.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11.4.3.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Анализировать текст с точки зрения его соответствия основным признакам,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точки зрения его принадлежности к функционально-смысловому типу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тексты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средства связи предложений в тексте.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знания о функционально-смысловых типах речи при выполнении анализа различных видов и в речевой практике, использовать знание основных признаков текста в практике создания собственного текста.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смысловой анализ текста, его композиционных особенностей, определять количество микротем и абзацев.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Создавать тексты различных функционально-смысловых типов речи (повествование, описание внешности человека, помещения, природы, местности, действий) </w:t>
      </w:r>
      <w:r w:rsidRPr="00CA4934" w:rsidR="002565D9">
        <w:rPr>
          <w:rFonts w:ascii="Times New Roman" w:eastAsia="Times New Roman" w:hAnsi="Times New Roman"/>
          <w:sz w:val="28"/>
          <w:szCs w:val="28"/>
          <w:lang w:val="ru-RU"/>
        </w:rPr>
        <w:t xml:space="preserve">с использованием жизненного и читательского опыта, произведений искусства </w:t>
      </w:r>
      <w:r w:rsidRPr="00CA4934">
        <w:rPr>
          <w:rFonts w:ascii="Times New Roman" w:eastAsia="Times New Roman" w:hAnsi="Times New Roman"/>
          <w:sz w:val="28"/>
          <w:szCs w:val="28"/>
          <w:lang w:val="ru-RU"/>
        </w:rPr>
        <w:t xml:space="preserve">(в том числе сочинения-миниатюры объёмом 5 и более предложений; </w:t>
      </w:r>
      <w:r w:rsidRPr="00CA4934" w:rsidR="008C1CF0">
        <w:rPr>
          <w:rFonts w:ascii="Times New Roman" w:eastAsia="Times New Roman" w:hAnsi="Times New Roman"/>
          <w:sz w:val="28"/>
          <w:szCs w:val="28"/>
          <w:lang w:val="ru-RU"/>
        </w:rPr>
        <w:t xml:space="preserve">сочинения </w:t>
      </w:r>
      <w:r w:rsidRPr="00CA4934">
        <w:rPr>
          <w:rFonts w:ascii="Times New Roman" w:eastAsia="Times New Roman" w:hAnsi="Times New Roman"/>
          <w:sz w:val="28"/>
          <w:szCs w:val="28"/>
          <w:lang w:val="ru-RU"/>
        </w:rPr>
        <w:t>объёмом не менее 100 слов с учёто</w:t>
      </w:r>
      <w:r w:rsidRPr="00CA4934" w:rsidR="002565D9">
        <w:rPr>
          <w:rFonts w:ascii="Times New Roman" w:eastAsia="Times New Roman" w:hAnsi="Times New Roman"/>
          <w:sz w:val="28"/>
          <w:szCs w:val="28"/>
          <w:lang w:val="ru-RU"/>
        </w:rPr>
        <w:t xml:space="preserve">м функциональной разновидности </w:t>
      </w:r>
      <w:r w:rsidRPr="00CA4934">
        <w:rPr>
          <w:rFonts w:ascii="Times New Roman" w:eastAsia="Times New Roman" w:hAnsi="Times New Roman"/>
          <w:sz w:val="28"/>
          <w:szCs w:val="28"/>
          <w:lang w:val="ru-RU"/>
        </w:rPr>
        <w:t>и жанра сочинения, характера темы).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2565D9">
        <w:rPr>
          <w:rFonts w:ascii="Times New Roman" w:eastAsia="Times New Roman" w:hAnsi="Times New Roman"/>
          <w:sz w:val="28"/>
          <w:szCs w:val="28"/>
          <w:lang w:val="ru-RU"/>
        </w:rPr>
        <w:t xml:space="preserve">Работать с текстом: </w:t>
      </w:r>
      <w:r w:rsidRPr="00CA4934">
        <w:rPr>
          <w:rFonts w:ascii="Times New Roman" w:eastAsia="Times New Roman" w:hAnsi="Times New Roman"/>
          <w:sz w:val="28"/>
          <w:szCs w:val="28"/>
          <w:lang w:val="ru-RU"/>
        </w:rPr>
        <w:t>составлять план прочитанного текста (простой, сложный; назывной, вопросный) с целью дальнейшего воспроизведения содержания текста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устной и письменной форме, выделять главную и второстепенную информацию</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в прослушанном и прочитанном тексте, извлекать информацию из различных источников, </w:t>
      </w:r>
      <w:r w:rsidRPr="00CA4934" w:rsidR="002565D9">
        <w:rPr>
          <w:rFonts w:ascii="Times New Roman" w:eastAsia="Times New Roman" w:hAnsi="Times New Roman"/>
          <w:sz w:val="28"/>
          <w:szCs w:val="28"/>
          <w:lang w:val="ru-RU"/>
        </w:rPr>
        <w:t xml:space="preserve">в том числе </w:t>
      </w:r>
      <w:r w:rsidRPr="00CA4934">
        <w:rPr>
          <w:rFonts w:ascii="Times New Roman" w:eastAsia="Times New Roman" w:hAnsi="Times New Roman"/>
          <w:sz w:val="28"/>
          <w:szCs w:val="28"/>
          <w:lang w:val="ru-RU"/>
        </w:rPr>
        <w:t>из лингвистических словарей и справочной литературы,</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использовать её в учебной деятельности.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rsidR="008C1CF0"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Редактировать собственные тексты с использованием знаний норм современного чувашского литературного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11.4.4. Функциональные разновидности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особенности официально-делового стиля речи, научного стиля речи, перечислять требования к составлению словарной статьи и научного сообщения, анализировать тексты разных функциональных разновидностей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жанров (рассказ; заявление, расписка; словарная статья, научное сообщение).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знания об официально-деловом и научном стиле при выполнении языкового анализа различных видов и в речевой практике.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11.4.5. Морфология.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знания о частях речи как лексико-грамматических разрядах слов,</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о грамматическом значении слова, о системе частей речи в чувашском языке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для решения практико-ориентированных учебных задач.</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самостоятельные и служебные части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11.4.6. Имя существительное.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синтаксические функции имени существительного, объяснять его роль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Уметь склонять имена существительные.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особенности словообразования имён существительных.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имён существительных.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нормы словоизменения, произношения и правописания имён существительных.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11.4.7. Имя прилагательное.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синтаксические функции имени прилагательного, объяснять его роль в речи; различать полную и краткую формы имён прилагательных.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особенности словообразования имён прилагательных.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Образовывать степени сравнения имён прилагательных.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имён прилагательных.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нормы словоизменения, произношения и правописания имён прилагательных.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11.4.8. Имя числительное.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синтаксические функции имени числительного, объяснять его роль в речи; различать полную и краткую формы имён числительных.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2565D9">
        <w:rPr>
          <w:rFonts w:ascii="Times New Roman" w:eastAsia="Times New Roman" w:hAnsi="Times New Roman"/>
          <w:sz w:val="28"/>
          <w:szCs w:val="28"/>
          <w:lang w:val="ru-RU"/>
        </w:rPr>
        <w:t>Склонять имена числительные</w:t>
      </w:r>
      <w:r w:rsidRPr="00CA4934">
        <w:rPr>
          <w:rFonts w:ascii="Times New Roman" w:eastAsia="Times New Roman" w:hAnsi="Times New Roman"/>
          <w:sz w:val="28"/>
          <w:szCs w:val="28"/>
          <w:lang w:val="ru-RU"/>
        </w:rPr>
        <w:t>.</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имён числительных.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нормы словоизменения, произношения и правописания имён числительных.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11.4.9. Местоимение.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синтаксические функции местоимения, объяснять его роль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Различать разряды местоимений, уметь склонять местоимения.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особенности словообразования местоимений.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местоимений.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нормы словоизменения, произношения и правописания местоимений.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11.4.10. Подражательные слова.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синтаксические функции подражательных слов, объяснять их роль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подражательных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нормы произношения и правописания подражательных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 Предметные результаты изучения родного (чувашского)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концу обучения в 7 классе обучающийся научится: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11.5.1. Общие сведения о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Иметь представление о языке как развивающемся явлении. Осознавать взаимосвязь языка, культуры и истории народа (приводить примеры).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11.5.2. Язык и речь.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Создавать устные монологические высказывания объёмом не менее 7</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предложений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Участвовать в диалоге на лингвистические темы (в рамках изученного) и темы на основе жизненных наблюдений объёмом не менее 5 реплик.</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диалога: диалог</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запрос информации,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диалог</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сообщение информации.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аудирования (выборочное, ознакомительное, детальное) публицистических текстов различных функционально-смысловых типов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чтения: просмотровым, ознакомительным, изучающим, поисковым.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Устно пересказывать прослушанный или прочитанный текст объёмом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не менее 120 слов</w:t>
      </w:r>
      <w:r w:rsidRPr="00CA4934">
        <w:rPr>
          <w:rFonts w:ascii="Times New Roman" w:eastAsia="Times New Roman" w:hAnsi="Times New Roman"/>
          <w:sz w:val="28"/>
          <w:szCs w:val="28"/>
          <w:lang w:val="ru-RU"/>
        </w:rPr>
        <w:t>.</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объёмом не менее 230 слов: устно и письменно формулировать тему и главную мысль текста, формулировать вопросы по содержанию текста и отвечать на них, подробно, сжато и выборочно передавать в устной и письменной форме содержание прослушанных публицистических текстов (для подробного изложения </w:t>
      </w:r>
      <w:r w:rsidRPr="00CA4934" w:rsidR="002255DE">
        <w:rPr>
          <w:rFonts w:ascii="Times New Roman" w:eastAsia="Times New Roman" w:hAnsi="Times New Roman"/>
          <w:sz w:val="28"/>
          <w:szCs w:val="28"/>
          <w:lang w:val="ru-RU"/>
        </w:rPr>
        <w:t>объём</w:t>
      </w:r>
      <w:r w:rsidRPr="00CA4934">
        <w:rPr>
          <w:rFonts w:ascii="Times New Roman" w:eastAsia="Times New Roman" w:hAnsi="Times New Roman"/>
          <w:sz w:val="28"/>
          <w:szCs w:val="28"/>
          <w:lang w:val="ru-RU"/>
        </w:rPr>
        <w:t xml:space="preserve"> исходного текста должен составлять не менее 180 слов, для сжатого</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выборочного изложения</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не менее 200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2565D9">
        <w:rPr>
          <w:rFonts w:ascii="Times New Roman" w:eastAsia="Times New Roman" w:hAnsi="Times New Roman"/>
          <w:sz w:val="28"/>
          <w:szCs w:val="28"/>
          <w:lang w:val="ru-RU"/>
        </w:rPr>
        <w:t xml:space="preserve">Осуществлять выбор </w:t>
      </w:r>
      <w:r w:rsidRPr="00CA4934">
        <w:rPr>
          <w:rFonts w:ascii="Times New Roman" w:eastAsia="Times New Roman" w:hAnsi="Times New Roman"/>
          <w:sz w:val="28"/>
          <w:szCs w:val="28"/>
          <w:lang w:val="ru-RU"/>
        </w:rPr>
        <w:t>языковых средств для создания высказывания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соответствии с целью, темой и коммуникативным замыслом.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Соблюдать в устной речи </w:t>
      </w:r>
      <w:r w:rsidRPr="00CA4934" w:rsidR="002565D9">
        <w:rPr>
          <w:rFonts w:ascii="Times New Roman" w:eastAsia="Times New Roman" w:hAnsi="Times New Roman"/>
          <w:sz w:val="28"/>
          <w:szCs w:val="28"/>
          <w:lang w:val="ru-RU"/>
        </w:rPr>
        <w:t xml:space="preserve">и при письме </w:t>
      </w:r>
      <w:r w:rsidRPr="00CA4934">
        <w:rPr>
          <w:rFonts w:ascii="Times New Roman" w:eastAsia="Times New Roman" w:hAnsi="Times New Roman"/>
          <w:sz w:val="28"/>
          <w:szCs w:val="28"/>
          <w:lang w:val="ru-RU"/>
        </w:rPr>
        <w:t>нормы современного чувашского литературного языка, в том числе во время списывания текста объёмом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1</w:t>
      </w:r>
      <w:r w:rsidRPr="00CA4934" w:rsidR="005B2D1A">
        <w:rPr>
          <w:rFonts w:ascii="Times New Roman" w:eastAsia="Times New Roman" w:hAnsi="Times New Roman"/>
          <w:sz w:val="28"/>
          <w:szCs w:val="28"/>
          <w:lang w:val="ru-RU"/>
        </w:rPr>
        <w:t>10–12</w:t>
      </w:r>
      <w:r w:rsidRPr="00CA4934">
        <w:rPr>
          <w:rFonts w:ascii="Times New Roman" w:eastAsia="Times New Roman" w:hAnsi="Times New Roman"/>
          <w:sz w:val="28"/>
          <w:szCs w:val="28"/>
          <w:lang w:val="ru-RU"/>
        </w:rPr>
        <w:t>0 слов, словарного диктанта объёмом 25-30 слов, диктанта на основе связного текста объёмом 1</w:t>
      </w:r>
      <w:r w:rsidRPr="00CA4934" w:rsidR="005B2D1A">
        <w:rPr>
          <w:rFonts w:ascii="Times New Roman" w:eastAsia="Times New Roman" w:hAnsi="Times New Roman"/>
          <w:sz w:val="28"/>
          <w:szCs w:val="28"/>
          <w:lang w:val="ru-RU"/>
        </w:rPr>
        <w:t>10–12</w:t>
      </w:r>
      <w:r w:rsidRPr="00CA4934">
        <w:rPr>
          <w:rFonts w:ascii="Times New Roman" w:eastAsia="Times New Roman" w:hAnsi="Times New Roman"/>
          <w:sz w:val="28"/>
          <w:szCs w:val="28"/>
          <w:lang w:val="ru-RU"/>
        </w:rPr>
        <w:t xml:space="preserve">0 слов, составленного с учётом ранее изученных правил правописания, соблюдать </w:t>
      </w:r>
      <w:r w:rsidRPr="00CA4934" w:rsidR="002565D9">
        <w:rPr>
          <w:rFonts w:ascii="Times New Roman" w:eastAsia="Times New Roman" w:hAnsi="Times New Roman"/>
          <w:sz w:val="28"/>
          <w:szCs w:val="28"/>
          <w:lang w:val="ru-RU"/>
        </w:rPr>
        <w:t xml:space="preserve">при письме </w:t>
      </w:r>
      <w:r w:rsidRPr="00CA4934">
        <w:rPr>
          <w:rFonts w:ascii="Times New Roman" w:eastAsia="Times New Roman" w:hAnsi="Times New Roman"/>
          <w:sz w:val="28"/>
          <w:szCs w:val="28"/>
          <w:lang w:val="ru-RU"/>
        </w:rPr>
        <w:t>правила речевого этикета.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11.5.3.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Анализировать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смысловой анализ текста, его композиционных особенностей, определять количество микротем и абзацев.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лексические и грамматические средства связи предложений и частей текста.</w:t>
      </w:r>
    </w:p>
    <w:p w:rsidR="006D16D0"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Создавать тексты различных функционально-смысловых типов речи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использованием жизненного и читательского опыта, произведений искусства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том числе сочинения-миниатюры объёмом 6 и более предложений, сочинения объёмом не менее 150 слов с учётом стиля и жанра сочинения, характера темы).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6D16D0">
        <w:rPr>
          <w:rFonts w:ascii="Times New Roman" w:eastAsia="Times New Roman" w:hAnsi="Times New Roman"/>
          <w:sz w:val="28"/>
          <w:szCs w:val="28"/>
          <w:lang w:val="ru-RU"/>
        </w:rPr>
        <w:t xml:space="preserve">Работать с текстом: </w:t>
      </w:r>
      <w:r w:rsidRPr="00CA4934">
        <w:rPr>
          <w:rFonts w:ascii="Times New Roman" w:eastAsia="Times New Roman" w:hAnsi="Times New Roman"/>
          <w:sz w:val="28"/>
          <w:szCs w:val="28"/>
          <w:lang w:val="ru-RU"/>
        </w:rPr>
        <w:t>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 выделять главную и второстепенную информацию в тексте, передавать содержание текста с изменением лица рассказчика, использовать способы информационной переработки текста, извлекать информацию из различных источников, в том числе из лингвистических словарей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справочной литературы, и использовать её в учебной деятельности.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Представлять сообщение на заданную тему в виде презентации.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Представлять содержание научно-учебного текста в виде таблицы, схемы; представлять содержание таблицы, схемы в виде текста.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Редактировать тексты: сопоставлять исходный и отредактированный тексты, редактировать собственные тексты с целью совершенствования их содержания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и </w:t>
      </w:r>
      <w:r w:rsidRPr="00CA4934" w:rsidR="006D16D0">
        <w:rPr>
          <w:rFonts w:ascii="Times New Roman" w:eastAsia="Times New Roman" w:hAnsi="Times New Roman"/>
          <w:sz w:val="28"/>
          <w:szCs w:val="28"/>
          <w:lang w:val="ru-RU"/>
        </w:rPr>
        <w:t xml:space="preserve">формы с использованием знаний норм современного </w:t>
      </w:r>
      <w:r w:rsidRPr="00CA4934">
        <w:rPr>
          <w:rFonts w:ascii="Times New Roman" w:eastAsia="Times New Roman" w:hAnsi="Times New Roman"/>
          <w:sz w:val="28"/>
          <w:szCs w:val="28"/>
          <w:lang w:val="ru-RU"/>
        </w:rPr>
        <w:t>чувашского литературного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11.5.4. Функциональные разновидности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функциональные разновидности языка: разговорную речь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функциональные стили (научный, публицистический, официально-деловой), язык художественной литературы.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особенности публицистического стиля (в том числе сферу употребления, функции), употребления языковых средств выразительности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текстах публицистического стиля, нормы построения текстов публицистического стиля, особенности жанров (интервью, репортаж, заметка).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Создавать тексты публицистического стиля в жанре репортажа, заметки, интервью; оформлять деловые бумаги (инструкция).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нормами построения текстов публицистического стиля.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знания о функциональных разновидностях языка при выполнении языкового анализа различных видов и в речевой практике.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11.5.5. Наречие.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наречий.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нормы образования степеней сравнения наречий, произношения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правописания наречий.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11.5.6. Глаголы.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Определять общее грамматическое значение, морфологические признаки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синтаксические функции глагола, объяснять его роль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особенности словообразования глаголов.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Определять наклонение и время глагола, уметь спрягать глаголы.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глаголов.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нормы словоизменения, произношения и правописания глаголов.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11.5.7. Неспрягаемые формы глагола.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спрягаемые формы глагола.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Сопоставлять неспрягаемые формы глаголов в чувашском и русском языках.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11.5.8. Причастие.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причастие как неспрягаемую форму глагола, определять признаки глагола и имени прилагательного в причастии.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Распознавать причастия настоящего, прошедшего и будущего времени, долженствования.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Склонять причастия.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нормы произношения и правописания причастий.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причастий.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11.5.9. Деепричастие.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деепричастие как неспрягаемую форму глагола,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нормы произношения и правописания деепричастий.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деепричастий.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11.5.10. Инфинитив.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инфинитив как неспрягаемую форму глагола,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нормы произношения и правописания инфинитивов.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инфинитивов.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11.5.11. Служебные части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Давать общую характеристику служебных частей речи, объяснять их отличия от самостоятельных частей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11.5.12. Послелог.</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послелог как служебную часть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Употреблять послелоги в речи в соответствии с их значением.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послелогов.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11.5.13. Союз.</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союз как служебную часть речи,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союзов.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11.5.14. Частица.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частицу как служебную часть речи, различать разряды частиц по значению, по составу, понимать интонационные особенности предложений с частицами.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Употреблять частицы в речи в соответствии с их значением и стилистической окраской; соблюдать нормы правописания частиц.</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частиц.</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11.5.15. Междометие.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междометия как особую группу слов, различать группы междометий по значению, объяснять роль междометий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морфологический анализ междометий.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пунктуационные нормы оформления предложений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междометиями.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 Предметные результаты изучения родного (чувашского)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концу обучения в 8 классе обучающийся научится: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11.6.1. Общие сведения о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Иметь представление о чувашском языке как одном из тюркских языков.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11.6.2. Язык и речь.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Создавать устные монологические высказывания объёмом не менее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 выступать с научным сообщением.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Участвовать в диалоге на лингвистические темы (в рамках изученного) и темы на основе жизненных наблюдений (</w:t>
      </w:r>
      <w:r w:rsidRPr="00CA4934" w:rsidR="002255DE">
        <w:rPr>
          <w:rFonts w:ascii="Times New Roman" w:eastAsia="Times New Roman" w:hAnsi="Times New Roman"/>
          <w:sz w:val="28"/>
          <w:szCs w:val="28"/>
          <w:lang w:val="ru-RU"/>
        </w:rPr>
        <w:t>объём</w:t>
      </w:r>
      <w:r w:rsidRPr="00CA4934">
        <w:rPr>
          <w:rFonts w:ascii="Times New Roman" w:eastAsia="Times New Roman" w:hAnsi="Times New Roman"/>
          <w:sz w:val="28"/>
          <w:szCs w:val="28"/>
          <w:lang w:val="ru-RU"/>
        </w:rPr>
        <w:t xml:space="preserve"> не менее 6 реплик).</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функционально-смысловых типов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чтения: просмотровым, ознакомительным, изучающим, поисковым.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Устно пересказывать прочитанный или прослушанный текст объёмом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не менее 140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содержание прослушанных и прочитанных научно-учебных, художественных, публицистических текстов различных функционально-смысловых типов речи объёмом не менее 280 слов: подробно, сжато и выборочно передавать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в устной 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 (для подробного изложения </w:t>
      </w:r>
      <w:r w:rsidRPr="00CA4934" w:rsidR="002255DE">
        <w:rPr>
          <w:rFonts w:ascii="Times New Roman" w:eastAsia="Times New Roman" w:hAnsi="Times New Roman"/>
          <w:sz w:val="28"/>
          <w:szCs w:val="28"/>
          <w:lang w:val="ru-RU"/>
        </w:rPr>
        <w:t>объём</w:t>
      </w:r>
      <w:r w:rsidRPr="00CA4934">
        <w:rPr>
          <w:rFonts w:ascii="Times New Roman" w:eastAsia="Times New Roman" w:hAnsi="Times New Roman"/>
          <w:sz w:val="28"/>
          <w:szCs w:val="28"/>
          <w:lang w:val="ru-RU"/>
        </w:rPr>
        <w:t xml:space="preserve"> исходного текста должен составлять не менее 230 слов, для сжатого и выборочного изложения</w:t>
      </w:r>
      <w:r w:rsidRPr="00CA4934" w:rsidR="00E47B62">
        <w:rPr>
          <w:rFonts w:ascii="Times New Roman" w:eastAsia="Times New Roman" w:hAnsi="Times New Roman"/>
          <w:sz w:val="28"/>
          <w:szCs w:val="28"/>
          <w:lang w:val="ru-RU"/>
        </w:rPr>
        <w:t xml:space="preserve"> – </w:t>
      </w:r>
      <w:r w:rsidRPr="00CA4934">
        <w:rPr>
          <w:rFonts w:ascii="Times New Roman" w:eastAsia="Times New Roman" w:hAnsi="Times New Roman"/>
          <w:sz w:val="28"/>
          <w:szCs w:val="28"/>
          <w:lang w:val="ru-RU"/>
        </w:rPr>
        <w:t>не менее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260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Осуществлять выбор языковых средств для создания высказывания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соответствии с целью, темой и коммуникативным замыслом.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Соблюдать в устной речи </w:t>
      </w:r>
      <w:r w:rsidRPr="00CA4934" w:rsidR="006D16D0">
        <w:rPr>
          <w:rFonts w:ascii="Times New Roman" w:eastAsia="Times New Roman" w:hAnsi="Times New Roman"/>
          <w:sz w:val="28"/>
          <w:szCs w:val="28"/>
          <w:lang w:val="ru-RU"/>
        </w:rPr>
        <w:t xml:space="preserve">и при письме </w:t>
      </w:r>
      <w:r w:rsidRPr="00CA4934">
        <w:rPr>
          <w:rFonts w:ascii="Times New Roman" w:eastAsia="Times New Roman" w:hAnsi="Times New Roman"/>
          <w:sz w:val="28"/>
          <w:szCs w:val="28"/>
          <w:lang w:val="ru-RU"/>
        </w:rPr>
        <w:t>нормы современного чувашского литературного языка, в том числе во время списывания текста объёмом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120-140 слов, словарного диктанта объёмом 30-35 слов, диктанта на основе связного текста объёмом 120-140 слов, составленного с учётом ранее изученных правил правописания (в том числе содержащего изученные в течение четвёртого года обучения орфограммы, пунктограммы и слова с непроверяемыми написаниями), понимать особенности использования мимики и жестов в разговорной речи, объяснять национальную обусловленность норм речевого этикета, соблюдать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в устной речи и </w:t>
      </w:r>
      <w:r w:rsidRPr="00CA4934" w:rsidR="006D16D0">
        <w:rPr>
          <w:rFonts w:ascii="Times New Roman" w:eastAsia="Times New Roman" w:hAnsi="Times New Roman"/>
          <w:sz w:val="28"/>
          <w:szCs w:val="28"/>
          <w:lang w:val="ru-RU"/>
        </w:rPr>
        <w:t xml:space="preserve">и при письме </w:t>
      </w:r>
      <w:r w:rsidRPr="00CA4934">
        <w:rPr>
          <w:rFonts w:ascii="Times New Roman" w:eastAsia="Times New Roman" w:hAnsi="Times New Roman"/>
          <w:sz w:val="28"/>
          <w:szCs w:val="28"/>
          <w:lang w:val="ru-RU"/>
        </w:rPr>
        <w:t>правила чувашского речевого этикета.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11.6.3.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Анализировать текст с точки зрения его соответствия основным признакам: наличия темы, главной мысли, грамматической связи предложений, цельности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относительной законченности, указывать способы и средства связи предложений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тексте, анализировать текст с точки зрения его принадлежности к функционально-смысловому типу речи, анализировать языковые средства выразительности в тексте (фонетические, словообразовательные, лексические, морфологические).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тексты разных функционально-смысловых типов речи; анализировать тексты разных функциональных разновидностей языка и жанров, применять эти знания при выполнении языкового анализа различных видов</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в речевой практике.</w:t>
      </w:r>
    </w:p>
    <w:p w:rsidR="006D16D0"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Создавать тексты различных функционально-смысловых типов речи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использованием жизненного и читательского опыта, тексты с использованием произведений искусства (в том числе сочинения-миниатюры объёмом 7 и более предложений, сочинения объёмом не менее 200 слов с учётом стиля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жанра сочинения, характера темы).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6D16D0">
        <w:rPr>
          <w:rFonts w:ascii="Times New Roman" w:eastAsia="Times New Roman" w:hAnsi="Times New Roman"/>
          <w:sz w:val="28"/>
          <w:szCs w:val="28"/>
          <w:lang w:val="ru-RU"/>
        </w:rPr>
        <w:t xml:space="preserve">Работать с текстом: </w:t>
      </w:r>
      <w:r w:rsidRPr="00CA4934">
        <w:rPr>
          <w:rFonts w:ascii="Times New Roman" w:eastAsia="Times New Roman" w:hAnsi="Times New Roman"/>
          <w:sz w:val="28"/>
          <w:szCs w:val="28"/>
          <w:lang w:val="ru-RU"/>
        </w:rPr>
        <w:t>создавать тезисы, конспект, извлекать информацию</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из раз</w:t>
      </w:r>
      <w:r w:rsidRPr="00CA4934" w:rsidR="006D16D0">
        <w:rPr>
          <w:rFonts w:ascii="Times New Roman" w:eastAsia="Times New Roman" w:hAnsi="Times New Roman"/>
          <w:sz w:val="28"/>
          <w:szCs w:val="28"/>
          <w:lang w:val="ru-RU"/>
        </w:rPr>
        <w:t xml:space="preserve">личных источников, в том числе </w:t>
      </w:r>
      <w:r w:rsidRPr="00CA4934">
        <w:rPr>
          <w:rFonts w:ascii="Times New Roman" w:eastAsia="Times New Roman" w:hAnsi="Times New Roman"/>
          <w:sz w:val="28"/>
          <w:szCs w:val="28"/>
          <w:lang w:val="ru-RU"/>
        </w:rPr>
        <w:t>из лингвистических словарей и справочной литературы, и использовать её в учебной деятельности.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Представлять сообщение на заданную тему в виде презентации.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Редактировать тексты: собственные и (или) созданные другими обучающимися тексты с целью совершенствования их содержания и формы, сопоставлять исходный и отредактированный тексты.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11.6.4. Функциональные разновидности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Создавать тексты официально-делового стиля (заявление, объяснительная записка, автобиография, характеристика), публицистических жанров, оформлять деловые бумаги.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Осуществлять выбор языковых средств для создания высказывания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соответствии с целью, темой и коммуникативным замыслом.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11.6.5. Синтаксис. Культура речи. Пунктуация.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Иметь представление о синтаксисе как разделе лингвистики, распознавать словосочетание и предложение как единицы синтаксиса.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Различать функции знаков препинания.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11.6.6. Словосочетание.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словосочетания по морфологическим свойствам главного слова: именные, глагольные, наречные; определять средства связи слов в словосочетании.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построения словосочетаний.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11.6.7. Предложение.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основные признаки предложения, средства оформления предложения в устной и письменной речи, различать функции знаков препинания.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Различать средства выражения вопроса, строить вопросительные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11.6.8. Главные и второстепенные члены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главные и второстепенные члены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Различать виды второстепенных членов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предложения распространённые и нераспространённые.</w:t>
      </w:r>
    </w:p>
    <w:p w:rsidR="006D16D0"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Разбирать предложение по членам.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11.6.9. Односоставные и двусоставные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11.6.10. Предложения с однородными членами.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признаки однородных членов предложения, средства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простые предложения, осложнённые однородными членами, включая предложения с обобщающим словом при однородных членах.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построения предложений с однородными членами.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постановки знаков препинания в предложениях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однородными членами, нормы постановки знаков препинания в предложениях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обобщающим словом при однородных членах.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11.6.11. Предложения с обращениями.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простые предложения, осложнённые обращением.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построения предложений с обращениями.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постановки знаков препинания в предложениях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обращениями.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11.6.12. Предложения с вводными словами и предложениями.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простые предложения, осложнённые вводными словами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предложениями.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построения предложений с вводными словами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предложениями.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постановки знаков препинания в предложениях с вводными словами и предложениями.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11.6.13. Предложения с обособленными членами.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простые предложения, осложнённые обособленными членами.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построения предложений с обособленными членами.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постановки знаков препинания в предложениях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обособленными членами.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11.6.14. Прямая и косвенная речь.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прямую и косвенную речь; выявлять синонимию предложений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прямой и косвенной речью.</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6D16D0">
        <w:rPr>
          <w:rFonts w:ascii="Times New Roman" w:eastAsia="Times New Roman" w:hAnsi="Times New Roman"/>
          <w:sz w:val="28"/>
          <w:szCs w:val="28"/>
          <w:lang w:val="ru-RU"/>
        </w:rPr>
        <w:t xml:space="preserve">Цитировать </w:t>
      </w:r>
      <w:r w:rsidRPr="00CA4934">
        <w:rPr>
          <w:rFonts w:ascii="Times New Roman" w:eastAsia="Times New Roman" w:hAnsi="Times New Roman"/>
          <w:sz w:val="28"/>
          <w:szCs w:val="28"/>
          <w:lang w:val="ru-RU"/>
        </w:rPr>
        <w:t>и применять разные способы включения цитат</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высказывание.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правила построения предложений с прямой и косвенной речью, при цитировании.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синтаксический и пунктуационный анализ сложных предложений без формальных показателей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11.7. Предметные результаты изучения родного (чувашского) языка.</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концу обучения в 9 классе обучающийся научится: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11.7.1. Общие сведения о языке.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Осознавать роль родного языка в жизни человека, государства, общества.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6D16D0">
        <w:rPr>
          <w:rFonts w:ascii="Times New Roman" w:eastAsia="Times New Roman" w:hAnsi="Times New Roman"/>
          <w:sz w:val="28"/>
          <w:szCs w:val="28"/>
          <w:lang w:val="ru-RU"/>
        </w:rPr>
        <w:t xml:space="preserve">Иметь представлять выдающихся </w:t>
      </w:r>
      <w:r w:rsidRPr="00CA4934">
        <w:rPr>
          <w:rFonts w:ascii="Times New Roman" w:eastAsia="Times New Roman" w:hAnsi="Times New Roman"/>
          <w:sz w:val="28"/>
          <w:szCs w:val="28"/>
          <w:lang w:val="ru-RU"/>
        </w:rPr>
        <w:t>чувашских лингвистов.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11.7.2. Язык и речь.</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Создавать устные монологические высказывания объёмом не менее 80 слов</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Участвовать в диалогическом и полилогическом общении (побуждение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действию, обмен мнениями, запрос информации, сообщение информации)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на бытовые, научно-учебные (в том числе лингвистические) темы (</w:t>
      </w:r>
      <w:r w:rsidRPr="00CA4934" w:rsidR="002255DE">
        <w:rPr>
          <w:rFonts w:ascii="Times New Roman" w:eastAsia="Times New Roman" w:hAnsi="Times New Roman"/>
          <w:sz w:val="28"/>
          <w:szCs w:val="28"/>
          <w:lang w:val="ru-RU"/>
        </w:rPr>
        <w:t>объём</w:t>
      </w:r>
      <w:r w:rsidRPr="00CA4934">
        <w:rPr>
          <w:rFonts w:ascii="Times New Roman" w:eastAsia="Times New Roman" w:hAnsi="Times New Roman"/>
          <w:sz w:val="28"/>
          <w:szCs w:val="28"/>
          <w:lang w:val="ru-RU"/>
        </w:rPr>
        <w:t xml:space="preserve"> не менее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6 реплик).</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функционально-смысловых типов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Владеть различными видами чтения: просмотровым, ознакомительным, изучающим, поисковым.</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Устно пересказывать прочитанный или прослушанный текст объёмом</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не менее 150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Осуществлять выбор языковых средств для создания высказывания</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соответствии с целью, темой и коммуникативным замыслом.</w:t>
      </w:r>
    </w:p>
    <w:p w:rsidR="006D16D0"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Соблюдать в устной речи и при письме нормы современного чувашского литературного языка, в том числе во время списывания текста объёмом 140-160 слов, словарного диктанта объёмом 35-40 слов, диктанта на основе связного текста объёмом 140-160 слов, составленного с учётом ранее изученных правил правописания.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11.7.3.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Анализировать текст: определять тему и главную мысль текста, подбирать заголовок, отражающий тему или главную мысль текста.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Устанавливать принадлежность текста к функционально-смысловому типу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Находить в тексте типовые фрагменты – описание, повествование, рассуждение-доказательство, оценочные высказывания.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Прогнозировать содержание текста по заголовку, ключевым словам, зачину или концовке.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отличительные признаки текстов разных жанров.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Создавать высказывание на основе текста: выражать своё отношение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прочитанному или прослушанному в устной и письменной форме.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6D16D0">
        <w:rPr>
          <w:rFonts w:ascii="Times New Roman" w:eastAsia="Times New Roman" w:hAnsi="Times New Roman"/>
          <w:sz w:val="28"/>
          <w:szCs w:val="28"/>
          <w:lang w:val="ru-RU"/>
        </w:rPr>
        <w:t>Создавать тексты с использованием жизненного и читательского опыта,</w:t>
      </w:r>
      <w:r w:rsidRPr="00CA4934" w:rsidR="00CA4934">
        <w:rPr>
          <w:rFonts w:ascii="Times New Roman" w:eastAsia="Times New Roman" w:hAnsi="Times New Roman"/>
          <w:sz w:val="28"/>
          <w:szCs w:val="28"/>
          <w:lang w:val="ru-RU"/>
        </w:rPr>
        <w:t xml:space="preserve"> </w:t>
      </w:r>
      <w:r w:rsidRPr="00CA4934" w:rsidR="006D16D0">
        <w:rPr>
          <w:rFonts w:ascii="Times New Roman" w:eastAsia="Times New Roman" w:hAnsi="Times New Roman"/>
          <w:sz w:val="28"/>
          <w:szCs w:val="28"/>
          <w:lang w:val="ru-RU"/>
        </w:rPr>
        <w:t xml:space="preserve">произведений искусства (в </w:t>
      </w:r>
      <w:r w:rsidRPr="00CA4934">
        <w:rPr>
          <w:rFonts w:ascii="Times New Roman" w:eastAsia="Times New Roman" w:hAnsi="Times New Roman"/>
          <w:sz w:val="28"/>
          <w:szCs w:val="28"/>
          <w:lang w:val="ru-RU"/>
        </w:rPr>
        <w:t xml:space="preserve">том числе сочинения-миниатюры объёмом 8 и более предложений или объёмом не менее 6-7 предложений сложной структуры, если этот </w:t>
      </w:r>
      <w:r w:rsidRPr="00CA4934" w:rsidR="002255DE">
        <w:rPr>
          <w:rFonts w:ascii="Times New Roman" w:eastAsia="Times New Roman" w:hAnsi="Times New Roman"/>
          <w:sz w:val="28"/>
          <w:szCs w:val="28"/>
          <w:lang w:val="ru-RU"/>
        </w:rPr>
        <w:t>объём</w:t>
      </w:r>
      <w:r w:rsidRPr="00CA4934">
        <w:rPr>
          <w:rFonts w:ascii="Times New Roman" w:eastAsia="Times New Roman" w:hAnsi="Times New Roman"/>
          <w:sz w:val="28"/>
          <w:szCs w:val="28"/>
          <w:lang w:val="ru-RU"/>
        </w:rPr>
        <w:t xml:space="preserve"> позволяет раскрыть тему, выразить главную</w:t>
      </w:r>
      <w:r w:rsidRPr="00CA4934" w:rsidR="006D16D0">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 </w:t>
      </w:r>
      <w:r w:rsidRPr="00CA4934" w:rsidR="006D16D0">
        <w:rPr>
          <w:rFonts w:ascii="Times New Roman" w:eastAsia="Times New Roman" w:hAnsi="Times New Roman"/>
          <w:sz w:val="28"/>
          <w:szCs w:val="28"/>
          <w:lang w:val="ru-RU"/>
        </w:rPr>
        <w:t>сочинения объёмом</w:t>
      </w:r>
      <w:r w:rsidRPr="00CA4934" w:rsidR="00CA4934">
        <w:rPr>
          <w:rFonts w:ascii="Times New Roman" w:eastAsia="Times New Roman" w:hAnsi="Times New Roman"/>
          <w:sz w:val="28"/>
          <w:szCs w:val="28"/>
          <w:lang w:val="ru-RU"/>
        </w:rPr>
        <w:t xml:space="preserve"> </w:t>
      </w:r>
      <w:r w:rsidRPr="00CA4934" w:rsidR="006D16D0">
        <w:rPr>
          <w:rFonts w:ascii="Times New Roman" w:eastAsia="Times New Roman" w:hAnsi="Times New Roman"/>
          <w:sz w:val="28"/>
          <w:szCs w:val="28"/>
          <w:lang w:val="ru-RU"/>
        </w:rPr>
        <w:t>не менее 250 слов с учётом стиля и жанра сочинения, характера темы).</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sidR="006D16D0">
        <w:rPr>
          <w:rFonts w:ascii="Times New Roman" w:eastAsia="Times New Roman" w:hAnsi="Times New Roman"/>
          <w:sz w:val="28"/>
          <w:szCs w:val="28"/>
          <w:lang w:val="ru-RU"/>
        </w:rPr>
        <w:t xml:space="preserve">Работать с текстом: выделять главную </w:t>
      </w:r>
      <w:r w:rsidRPr="00CA4934">
        <w:rPr>
          <w:rFonts w:ascii="Times New Roman" w:eastAsia="Times New Roman" w:hAnsi="Times New Roman"/>
          <w:sz w:val="28"/>
          <w:szCs w:val="28"/>
          <w:lang w:val="ru-RU"/>
        </w:rPr>
        <w:t>и второстепенную информацию</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тексте, извлекать информацию из различных источников, в том числе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из лингвистических сло</w:t>
      </w:r>
      <w:r w:rsidRPr="00CA4934" w:rsidR="006D16D0">
        <w:rPr>
          <w:rFonts w:ascii="Times New Roman" w:eastAsia="Times New Roman" w:hAnsi="Times New Roman"/>
          <w:sz w:val="28"/>
          <w:szCs w:val="28"/>
          <w:lang w:val="ru-RU"/>
        </w:rPr>
        <w:t xml:space="preserve">варей и справочной литературы, </w:t>
      </w:r>
      <w:r w:rsidRPr="00CA4934">
        <w:rPr>
          <w:rFonts w:ascii="Times New Roman" w:eastAsia="Times New Roman" w:hAnsi="Times New Roman"/>
          <w:sz w:val="28"/>
          <w:szCs w:val="28"/>
          <w:lang w:val="ru-RU"/>
        </w:rPr>
        <w:t>и использовать её в учебной деятельности.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 xml:space="preserve">Подробно и сжато передавать в устной и письменной форме содержание прослушанных и прочитанных текстов различных функционально-смысловых типов речи (для подробного изложения </w:t>
      </w:r>
      <w:r w:rsidRPr="00CA4934" w:rsidR="002255DE">
        <w:rPr>
          <w:rFonts w:ascii="Times New Roman" w:eastAsia="Times New Roman" w:hAnsi="Times New Roman"/>
          <w:sz w:val="28"/>
          <w:szCs w:val="28"/>
          <w:lang w:val="ru-RU"/>
        </w:rPr>
        <w:t>объём</w:t>
      </w:r>
      <w:r w:rsidRPr="00CA4934">
        <w:rPr>
          <w:rFonts w:ascii="Times New Roman" w:eastAsia="Times New Roman" w:hAnsi="Times New Roman"/>
          <w:sz w:val="28"/>
          <w:szCs w:val="28"/>
          <w:lang w:val="ru-RU"/>
        </w:rPr>
        <w:t xml:space="preserve"> исходного текста должен составлять</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не менее 280 слов; для сжатого и выборочного изложения – не менее 300 слов).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Редактировать собственные и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r w:rsidRPr="00CA4934">
        <w:rPr>
          <w:rFonts w:ascii="Times New Roman" w:eastAsia="Times New Roman" w:hAnsi="Times New Roman"/>
          <w:sz w:val="28"/>
          <w:szCs w:val="28"/>
          <w:lang w:val="ru-RU"/>
        </w:rPr>
        <w:t>).</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11.7.4. Функциональные разновидности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к различным функционально-смысловым типам речи, функциональным разновидностям языка.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Составлять тезисы, конспект, писать рецензию, реферат, оценивать чужие</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собственные речевые высказывания разной функциональной направленности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точки зрения соответствия их коммуникативным требованиям и языковой правильности, исправлять речевые недостатки, редактировать текст.</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отличительные особенности языка художественной литературы</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сравнении с другими функциональными разновидностями языка, распознавать метафору, олицетворение, эпитет, гиперболу, сравнение.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 xml:space="preserve">11.7.5. Сложное предложение. </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предложения по количеству грамматических основ.</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основные средства синтаксической связи между частями сложного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сложные предложения с разными видами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11.7.6. Сложные предложения без формальных показателей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смысловые отношения между частями сложного предложения без формальных показателей связи, интонационное и пунктуационное выражение этих отношений.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основные грамматические нормы построения сложного предложения без формальных показателей связи, особенности употребления сложных предложений без формальных показателей связи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синтаксический и пунктуационный анализ сложных предложений без формальных показателей связи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Использовать сложные предложения без формальных показателей связи</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в речи, применять нормы постановки знаков препинания в сложных предложениях без формальных показателей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11.7.7. Сложносочинённое предложение.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Характеризовать сложносочинённое предложение, его строение, смысловое, структурное и интонационное единство частей сложного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Выявлять смысловые отношения между частями сложносочинённого предложения, интонационные особенности сложносочинённых предложений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с разными типами смысловых отношений между частями.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особенности употребления сложносочинённых предложений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основные нормы построения сложносочинённого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явления грамматической синонимии сложносочинённых предложений и простых предложений с однородными членами, использовать соответствующие конструкции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постановки знаков препинания в сложносочинённых предложениях.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синтаксический и пунктуационный анализ сложносочинённых предложений.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11.7.8. Сложноподчинённое предложение.</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сложноподчинённые предложения, выделять главную</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придаточную части предложения, средства связи частей сложноподчинённого предложения.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Различать виды сложноподчинённых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явления грамматической синонимии сложноподчинённых предложений и простых предложений с обособленными членами, использовать соответствующие конструкции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основные нормы построения сложноподчинённого предложения, особенности употребления сложноподчинённых предложений в речи.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Применять нормы построения сложноподчинённых предложений</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и постановки знаков препинания в них.</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Проводить синтаксический и пунктуационный анализ сложноподчинённых предложений.</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006B57A8">
        <w:rPr>
          <w:rFonts w:ascii="Times New Roman" w:eastAsia="Times New Roman" w:hAnsi="Times New Roman"/>
          <w:sz w:val="28"/>
          <w:szCs w:val="28"/>
          <w:lang w:val="ru-RU"/>
        </w:rPr>
        <w:t>2.1.4</w:t>
      </w:r>
      <w:r w:rsidRPr="00CA4934" w:rsidR="00CD6052">
        <w:rPr>
          <w:rFonts w:ascii="Times New Roman" w:eastAsia="Times New Roman" w:hAnsi="Times New Roman"/>
          <w:sz w:val="28"/>
          <w:szCs w:val="28"/>
          <w:lang w:val="ru-RU"/>
        </w:rPr>
        <w:t>.</w:t>
      </w:r>
      <w:r w:rsidRPr="00CA4934">
        <w:rPr>
          <w:rFonts w:ascii="Times New Roman" w:eastAsia="Times New Roman" w:hAnsi="Times New Roman"/>
          <w:sz w:val="28"/>
          <w:szCs w:val="28"/>
          <w:lang w:val="ru-RU"/>
        </w:rPr>
        <w:t>11.7.9. Сложные предложения с разными видами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Распознавать типы сложных предложений с разными видами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Понимать основные нормы построения сложных предложений с разными видами связи.</w:t>
      </w:r>
    </w:p>
    <w:p w:rsidR="00771BD4" w:rsidRPr="00CA4934" w:rsidP="00614A64">
      <w:pPr>
        <w:widowControl/>
        <w:tabs>
          <w:tab w:val="left" w:pos="993"/>
        </w:tabs>
        <w:spacing w:after="0"/>
        <w:ind w:right="5" w:firstLine="709"/>
        <w:jc w:val="both"/>
        <w:rPr>
          <w:rFonts w:ascii="Times New Roman" w:eastAsia="Times New Roman" w:hAnsi="Times New Roman"/>
          <w:sz w:val="28"/>
          <w:szCs w:val="28"/>
          <w:lang w:val="ru-RU"/>
        </w:rPr>
      </w:pPr>
      <w:r w:rsidRPr="00CA4934">
        <w:rPr>
          <w:rFonts w:ascii="Times New Roman" w:eastAsia="Times New Roman" w:hAnsi="Times New Roman"/>
          <w:sz w:val="28"/>
          <w:szCs w:val="28"/>
          <w:lang w:val="ru-RU"/>
        </w:rPr>
        <w:t>Употреблять сложные предложения с разными видами связи в речи.</w:t>
      </w:r>
    </w:p>
    <w:p w:rsidR="00771BD4" w:rsidRPr="006B57A8" w:rsidP="00614A64">
      <w:pPr>
        <w:widowControl/>
        <w:tabs>
          <w:tab w:val="left" w:pos="993"/>
        </w:tabs>
        <w:spacing w:after="0"/>
        <w:ind w:right="5" w:firstLine="709"/>
        <w:jc w:val="both"/>
        <w:rPr>
          <w:rFonts w:ascii="Times New Roman" w:hAnsi="Times New Roman"/>
          <w:sz w:val="28"/>
          <w:szCs w:val="28"/>
          <w:lang w:val="ru-RU"/>
        </w:rPr>
      </w:pPr>
      <w:r w:rsidRPr="00CA4934">
        <w:rPr>
          <w:rFonts w:ascii="Times New Roman" w:eastAsia="Times New Roman" w:hAnsi="Times New Roman"/>
          <w:sz w:val="28"/>
          <w:szCs w:val="28"/>
          <w:lang w:val="ru-RU"/>
        </w:rPr>
        <w:t>Применять правила постановки знаков препинания в сложных предложениях</w:t>
      </w:r>
      <w:r w:rsidRPr="00CA4934" w:rsidR="00CA4934">
        <w:rPr>
          <w:rFonts w:ascii="Times New Roman" w:eastAsia="Times New Roman" w:hAnsi="Times New Roman"/>
          <w:sz w:val="28"/>
          <w:szCs w:val="28"/>
          <w:lang w:val="ru-RU"/>
        </w:rPr>
        <w:t xml:space="preserve"> </w:t>
      </w:r>
      <w:r w:rsidRPr="00CA4934">
        <w:rPr>
          <w:rFonts w:ascii="Times New Roman" w:eastAsia="Times New Roman" w:hAnsi="Times New Roman"/>
          <w:sz w:val="28"/>
          <w:szCs w:val="28"/>
          <w:lang w:val="ru-RU"/>
        </w:rPr>
        <w:t xml:space="preserve">с </w:t>
      </w:r>
      <w:r w:rsidRPr="006B57A8">
        <w:rPr>
          <w:rFonts w:ascii="Times New Roman" w:hAnsi="Times New Roman"/>
          <w:sz w:val="28"/>
          <w:szCs w:val="28"/>
          <w:lang w:val="ru-RU"/>
        </w:rPr>
        <w:t>разными видами связи.</w:t>
      </w:r>
    </w:p>
    <w:p w:rsidR="006B57A8" w:rsidRPr="006B57A8" w:rsidP="00614A64">
      <w:pPr>
        <w:widowControl/>
        <w:tabs>
          <w:tab w:val="left" w:pos="993"/>
        </w:tabs>
        <w:spacing w:after="0"/>
        <w:ind w:right="5" w:firstLine="709"/>
        <w:jc w:val="both"/>
        <w:rPr>
          <w:rFonts w:ascii="Times New Roman" w:hAnsi="Times New Roman"/>
          <w:sz w:val="28"/>
          <w:szCs w:val="28"/>
          <w:lang w:val="ru-RU"/>
        </w:rPr>
      </w:pPr>
      <w:r w:rsidRPr="006B57A8" w:rsidR="00771BD4">
        <w:rPr>
          <w:rFonts w:ascii="Times New Roman" w:hAnsi="Times New Roman"/>
          <w:sz w:val="28"/>
          <w:szCs w:val="28"/>
          <w:lang w:val="ru-RU"/>
        </w:rPr>
        <w:t>Проводить синтаксический и пунктуационный анализ сложных предложений</w:t>
      </w:r>
      <w:r w:rsidRPr="006B57A8" w:rsidR="00CA4934">
        <w:rPr>
          <w:rFonts w:ascii="Times New Roman" w:hAnsi="Times New Roman"/>
          <w:sz w:val="28"/>
          <w:szCs w:val="28"/>
          <w:lang w:val="ru-RU"/>
        </w:rPr>
        <w:t xml:space="preserve"> </w:t>
      </w:r>
      <w:r w:rsidRPr="006B57A8">
        <w:rPr>
          <w:rFonts w:ascii="Times New Roman" w:hAnsi="Times New Roman"/>
          <w:sz w:val="28"/>
          <w:szCs w:val="28"/>
          <w:lang w:val="ru-RU"/>
        </w:rPr>
        <w:t>с разными видами связи.</w:t>
      </w:r>
    </w:p>
    <w:p w:rsidR="005B10BA" w:rsidRPr="006B57A8" w:rsidP="00614A64">
      <w:pPr>
        <w:widowControl/>
        <w:tabs>
          <w:tab w:val="left" w:pos="993"/>
        </w:tabs>
        <w:spacing w:after="0"/>
        <w:ind w:right="5" w:firstLine="709"/>
        <w:jc w:val="both"/>
        <w:rPr>
          <w:rFonts w:ascii="Times New Roman" w:hAnsi="Times New Roman"/>
          <w:b/>
          <w:sz w:val="28"/>
          <w:szCs w:val="28"/>
          <w:lang w:val="ru-RU"/>
        </w:rPr>
      </w:pPr>
      <w:r w:rsidRPr="006B57A8" w:rsidR="006B57A8">
        <w:rPr>
          <w:rFonts w:ascii="Times New Roman" w:hAnsi="Times New Roman"/>
          <w:b/>
          <w:sz w:val="28"/>
          <w:szCs w:val="28"/>
          <w:lang w:val="ru-RU"/>
        </w:rPr>
        <w:t>2.1.5.</w:t>
      </w:r>
      <w:r w:rsidRPr="006B57A8" w:rsidR="00A92AFD">
        <w:rPr>
          <w:rFonts w:ascii="Times New Roman" w:hAnsi="Times New Roman"/>
          <w:b/>
          <w:sz w:val="28"/>
          <w:szCs w:val="28"/>
          <w:lang w:val="ru-RU"/>
        </w:rPr>
        <w:t xml:space="preserve"> </w:t>
      </w:r>
      <w:r w:rsidRPr="006B57A8">
        <w:rPr>
          <w:rFonts w:ascii="Times New Roman" w:hAnsi="Times New Roman"/>
          <w:b/>
          <w:sz w:val="28"/>
          <w:szCs w:val="28"/>
          <w:lang w:val="ru-RU"/>
        </w:rPr>
        <w:t xml:space="preserve">Федеральная рабочая программа по учебному предмету </w:t>
      </w:r>
      <w:r w:rsidRPr="006B57A8" w:rsidR="006B57A8">
        <w:rPr>
          <w:rFonts w:ascii="Times New Roman" w:hAnsi="Times New Roman"/>
          <w:b/>
          <w:sz w:val="28"/>
          <w:szCs w:val="28"/>
          <w:lang w:val="ru-RU"/>
        </w:rPr>
        <w:t>«Родная (татарская) литература»</w:t>
      </w:r>
      <w:r w:rsidR="009333B0">
        <w:rPr>
          <w:rFonts w:ascii="Times New Roman" w:hAnsi="Times New Roman"/>
          <w:b/>
          <w:sz w:val="28"/>
          <w:szCs w:val="28"/>
          <w:lang w:val="ru-RU"/>
        </w:rPr>
        <w:t xml:space="preserve"> </w:t>
      </w:r>
      <w:r w:rsidRPr="009333B0" w:rsidR="009333B0">
        <w:rPr>
          <w:rFonts w:ascii="Times New Roman" w:hAnsi="Times New Roman"/>
          <w:b/>
          <w:sz w:val="28"/>
          <w:szCs w:val="28"/>
          <w:lang w:val="ru-RU"/>
        </w:rPr>
        <w:t>(</w:t>
      </w:r>
      <w:r w:rsidR="009333B0">
        <w:rPr>
          <w:rFonts w:ascii="Times New Roman" w:hAnsi="Times New Roman"/>
          <w:b/>
          <w:sz w:val="28"/>
          <w:szCs w:val="28"/>
          <w:lang w:val="ru-RU"/>
        </w:rPr>
        <w:t xml:space="preserve">литература на </w:t>
      </w:r>
      <w:r w:rsidRPr="009333B0" w:rsidR="009333B0">
        <w:rPr>
          <w:rFonts w:ascii="Times New Roman" w:hAnsi="Times New Roman"/>
          <w:b/>
          <w:sz w:val="28"/>
          <w:szCs w:val="28"/>
          <w:lang w:val="ru-RU"/>
        </w:rPr>
        <w:t>язык</w:t>
      </w:r>
      <w:r w:rsidR="009333B0">
        <w:rPr>
          <w:rFonts w:ascii="Times New Roman" w:hAnsi="Times New Roman"/>
          <w:b/>
          <w:sz w:val="28"/>
          <w:szCs w:val="28"/>
          <w:lang w:val="ru-RU"/>
        </w:rPr>
        <w:t>е</w:t>
      </w:r>
      <w:r w:rsidRPr="009333B0" w:rsidR="009333B0">
        <w:rPr>
          <w:rFonts w:ascii="Times New Roman" w:hAnsi="Times New Roman"/>
          <w:b/>
          <w:sz w:val="28"/>
          <w:szCs w:val="28"/>
          <w:lang w:val="ru-RU"/>
        </w:rPr>
        <w:t xml:space="preserve"> народа РФ)</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w:t>
      </w:r>
      <w:r w:rsidRPr="006B57A8">
        <w:rPr>
          <w:rFonts w:ascii="Times New Roman" w:hAnsi="Times New Roman"/>
          <w:sz w:val="28"/>
          <w:szCs w:val="28"/>
          <w:lang w:val="ru-RU"/>
        </w:rPr>
        <w:t> </w:t>
      </w:r>
      <w:r w:rsidRPr="00CA4934">
        <w:rPr>
          <w:rFonts w:ascii="Times New Roman" w:hAnsi="Times New Roman"/>
          <w:sz w:val="28"/>
          <w:szCs w:val="28"/>
          <w:lang w:val="ru-RU"/>
        </w:rPr>
        <w:t>Федеральная рабочая программа по учебному предмету «Родная (татарская) литература» (предметная область «Родной язык и родная литература») (далее соответственно</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программа по родной (татарской) литературе, родная (татарская) литература, татарская литература) разработана для образовательных организаций с обучением на родном (татарском) языке, для обучающихся, владеющих родным (татарским) языком, и включает пояснительную записку, содержание обучения, планируемые результаты освоения программы по родной (татарской) литературе.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.2.</w:t>
      </w:r>
      <w:r w:rsidRPr="00CA4934">
        <w:rPr>
          <w:rFonts w:ascii="Times New Roman" w:hAnsi="Times New Roman"/>
          <w:sz w:val="28"/>
          <w:szCs w:val="28"/>
        </w:rPr>
        <w:t> </w:t>
      </w:r>
      <w:r w:rsidRPr="00CA4934">
        <w:rPr>
          <w:rFonts w:ascii="Times New Roman" w:hAnsi="Times New Roman"/>
          <w:sz w:val="28"/>
          <w:szCs w:val="28"/>
          <w:lang w:val="ru-RU"/>
        </w:rPr>
        <w:t>Пояснительная записка отражает общие цели изучения родной (татарской) литературы, место в структуре учебного плана, а также подходы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отбору содержания, к определению планируемых результатов.</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.3.</w:t>
      </w:r>
      <w:r w:rsidRPr="00CA4934">
        <w:rPr>
          <w:rFonts w:ascii="Times New Roman" w:hAnsi="Times New Roman"/>
          <w:sz w:val="28"/>
          <w:szCs w:val="28"/>
        </w:rPr>
        <w:t> </w:t>
      </w:r>
      <w:r w:rsidRPr="00CA4934">
        <w:rPr>
          <w:rFonts w:ascii="Times New Roman" w:hAnsi="Times New Roman"/>
          <w:sz w:val="28"/>
          <w:szCs w:val="28"/>
          <w:lang w:val="ru-RU"/>
        </w:rPr>
        <w:t>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.4.</w:t>
      </w:r>
      <w:r w:rsidRPr="00CA4934">
        <w:rPr>
          <w:rFonts w:ascii="Times New Roman" w:hAnsi="Times New Roman"/>
          <w:sz w:val="28"/>
          <w:szCs w:val="28"/>
        </w:rPr>
        <w:t> </w:t>
      </w:r>
      <w:r w:rsidRPr="00CA4934">
        <w:rPr>
          <w:rFonts w:ascii="Times New Roman" w:hAnsi="Times New Roman"/>
          <w:sz w:val="28"/>
          <w:szCs w:val="28"/>
          <w:lang w:val="ru-RU"/>
        </w:rPr>
        <w:t>Планируемые результаты освоения программы по родной (татарской) литературе включают личностные, метапредметные результаты за весь период обучения на уровне основного общего образования, а также предметные результаты за каждый год обучения.</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.5.</w:t>
      </w:r>
      <w:r w:rsidRPr="00CA4934">
        <w:rPr>
          <w:rFonts w:ascii="Times New Roman" w:hAnsi="Times New Roman"/>
          <w:sz w:val="28"/>
          <w:szCs w:val="28"/>
        </w:rPr>
        <w:t> </w:t>
      </w:r>
      <w:r w:rsidRPr="00CA4934">
        <w:rPr>
          <w:rFonts w:ascii="Times New Roman" w:hAnsi="Times New Roman"/>
          <w:sz w:val="28"/>
          <w:szCs w:val="28"/>
          <w:lang w:val="ru-RU"/>
        </w:rPr>
        <w:t>Пояснительная записка.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.5.1.</w:t>
      </w:r>
      <w:r w:rsidRPr="00CA4934">
        <w:rPr>
          <w:rFonts w:ascii="Times New Roman" w:hAnsi="Times New Roman"/>
          <w:sz w:val="28"/>
          <w:szCs w:val="28"/>
        </w:rPr>
        <w:t> </w:t>
      </w:r>
      <w:r w:rsidRPr="00CA4934">
        <w:rPr>
          <w:rFonts w:ascii="Times New Roman" w:hAnsi="Times New Roman"/>
          <w:sz w:val="28"/>
          <w:szCs w:val="28"/>
          <w:lang w:val="ru-RU"/>
        </w:rPr>
        <w:t>Программа по родной (татарской) литературе разработана с целью оказания методической помощи учителю в создании рабочей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учебному предмету</w:t>
      </w:r>
      <w:r w:rsidRPr="00CA4934" w:rsidR="00060BAC">
        <w:rPr>
          <w:rFonts w:ascii="Times New Roman" w:hAnsi="Times New Roman"/>
          <w:sz w:val="28"/>
          <w:szCs w:val="28"/>
          <w:lang w:val="ru-RU"/>
        </w:rPr>
        <w:t>.</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.5.2.</w:t>
      </w:r>
      <w:r w:rsidRPr="00CA4934">
        <w:rPr>
          <w:rFonts w:ascii="Times New Roman" w:hAnsi="Times New Roman"/>
          <w:sz w:val="28"/>
          <w:szCs w:val="28"/>
        </w:rPr>
        <w:t> </w:t>
      </w:r>
      <w:r w:rsidRPr="00CA4934">
        <w:rPr>
          <w:rFonts w:ascii="Times New Roman" w:hAnsi="Times New Roman"/>
          <w:sz w:val="28"/>
          <w:szCs w:val="28"/>
          <w:lang w:val="ru-RU"/>
        </w:rPr>
        <w:t xml:space="preserve">Изучение родной </w:t>
      </w:r>
      <w:r w:rsidRPr="00CA4934" w:rsidR="00B54A6A">
        <w:rPr>
          <w:rFonts w:ascii="Times New Roman" w:hAnsi="Times New Roman"/>
          <w:sz w:val="28"/>
          <w:szCs w:val="28"/>
          <w:lang w:val="ru-RU"/>
        </w:rPr>
        <w:t xml:space="preserve">(татарской) </w:t>
      </w:r>
      <w:r w:rsidRPr="00CA4934">
        <w:rPr>
          <w:rFonts w:ascii="Times New Roman" w:hAnsi="Times New Roman"/>
          <w:sz w:val="28"/>
          <w:szCs w:val="28"/>
          <w:lang w:val="ru-RU"/>
        </w:rPr>
        <w:t>литературы способствует познанию жизни и моделированию действительности, создаёт</w:t>
      </w:r>
      <w:r w:rsidRPr="00CA4934" w:rsidR="001C2A35">
        <w:rPr>
          <w:rFonts w:ascii="Times New Roman" w:hAnsi="Times New Roman"/>
          <w:sz w:val="28"/>
          <w:szCs w:val="28"/>
          <w:lang w:val="ru-RU"/>
        </w:rPr>
        <w:t xml:space="preserve"> </w:t>
      </w:r>
      <w:r w:rsidRPr="00CA4934">
        <w:rPr>
          <w:rFonts w:ascii="Times New Roman" w:hAnsi="Times New Roman"/>
          <w:sz w:val="28"/>
          <w:szCs w:val="28"/>
          <w:lang w:val="ru-RU"/>
        </w:rPr>
        <w:t>при помощи изобразительно-выразительных средств художественную картину мира и вызывает определённое отношение к ней, обладает высокой степенью эмоционального воздействия.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литературным образованием связано воспитание читателя, осознающего значимость чтения и изучения литературы для своего дальнейшего личностного развития, способного аргументировать своё мнение</w:t>
      </w:r>
      <w:r w:rsidRPr="00CA4934" w:rsidR="001C2A35">
        <w:rPr>
          <w:rFonts w:ascii="Times New Roman" w:hAnsi="Times New Roman"/>
          <w:sz w:val="28"/>
          <w:szCs w:val="28"/>
          <w:lang w:val="ru-RU"/>
        </w:rPr>
        <w:t xml:space="preserve"> </w:t>
      </w:r>
      <w:r w:rsidRPr="00CA4934">
        <w:rPr>
          <w:rFonts w:ascii="Times New Roman" w:hAnsi="Times New Roman"/>
          <w:sz w:val="28"/>
          <w:szCs w:val="28"/>
          <w:lang w:val="ru-RU"/>
        </w:rPr>
        <w:t>и оформлять его словесно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устных и письменных высказываниях, формирование потребности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систематическом чтении как средстве познания мира</w:t>
      </w:r>
      <w:r w:rsidRPr="00CA4934" w:rsidR="001C2A35">
        <w:rPr>
          <w:rFonts w:ascii="Times New Roman" w:hAnsi="Times New Roman"/>
          <w:sz w:val="28"/>
          <w:szCs w:val="28"/>
          <w:lang w:val="ru-RU"/>
        </w:rPr>
        <w:t xml:space="preserve"> </w:t>
      </w:r>
      <w:r w:rsidRPr="00CA4934">
        <w:rPr>
          <w:rFonts w:ascii="Times New Roman" w:hAnsi="Times New Roman"/>
          <w:sz w:val="28"/>
          <w:szCs w:val="28"/>
          <w:lang w:val="ru-RU"/>
        </w:rPr>
        <w:t>и себя в этом мире, гармонизации отношений человека и общества.</w:t>
      </w:r>
    </w:p>
    <w:p w:rsidR="00337280"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sidR="00A1252E">
        <w:rPr>
          <w:rFonts w:ascii="Times New Roman" w:hAnsi="Times New Roman"/>
          <w:sz w:val="28"/>
          <w:szCs w:val="28"/>
          <w:lang w:val="ru-RU"/>
        </w:rPr>
        <w:t>.5.3.</w:t>
      </w:r>
      <w:r w:rsidRPr="00CA4934" w:rsidR="00A1252E">
        <w:rPr>
          <w:rFonts w:ascii="Times New Roman" w:hAnsi="Times New Roman"/>
          <w:sz w:val="28"/>
          <w:szCs w:val="28"/>
        </w:rPr>
        <w:t> </w:t>
      </w:r>
      <w:r w:rsidRPr="00CA4934">
        <w:rPr>
          <w:rFonts w:ascii="Times New Roman" w:hAnsi="Times New Roman"/>
          <w:sz w:val="28"/>
          <w:szCs w:val="28"/>
          <w:lang w:val="ru-RU"/>
        </w:rPr>
        <w:t>Изучение родной (татарской) литературы на уровне основного общего образования обеспечивает постижение обучающимися произведений татарской литературы, развитие навыков интерпретации и анализа с использованием принципов единства художественной формы и содержания, создание условий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развития национального самосознания, осознания этнической принадлежности, приобретения системных знаний об истории, языке, культуре, мировоззрении, менталитете, философии народа.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.5.4.</w:t>
      </w:r>
      <w:r w:rsidRPr="00CA4934">
        <w:rPr>
          <w:rFonts w:ascii="Times New Roman" w:hAnsi="Times New Roman"/>
          <w:sz w:val="28"/>
          <w:szCs w:val="28"/>
        </w:rPr>
        <w:t> </w:t>
      </w:r>
      <w:r w:rsidRPr="00CA4934" w:rsidR="00FA6166">
        <w:rPr>
          <w:rFonts w:ascii="Times New Roman" w:hAnsi="Times New Roman"/>
          <w:sz w:val="28"/>
          <w:szCs w:val="28"/>
          <w:lang w:val="ru-RU"/>
        </w:rPr>
        <w:t xml:space="preserve">Программа по родной (татарской) литературе </w:t>
      </w:r>
      <w:r w:rsidRPr="00CA4934">
        <w:rPr>
          <w:rFonts w:ascii="Times New Roman" w:hAnsi="Times New Roman"/>
          <w:sz w:val="28"/>
          <w:szCs w:val="28"/>
          <w:lang w:val="ru-RU"/>
        </w:rPr>
        <w:t>обеспечивает межпредметные связи с другими учебными предметами гуманитарного цикла, особенно с учебным</w:t>
      </w:r>
      <w:r w:rsidRPr="00CA4934" w:rsidR="00B54A6A">
        <w:rPr>
          <w:rFonts w:ascii="Times New Roman" w:hAnsi="Times New Roman"/>
          <w:sz w:val="28"/>
          <w:szCs w:val="28"/>
          <w:lang w:val="ru-RU"/>
        </w:rPr>
        <w:t>и</w:t>
      </w:r>
      <w:r w:rsidRPr="00CA4934">
        <w:rPr>
          <w:rFonts w:ascii="Times New Roman" w:hAnsi="Times New Roman"/>
          <w:sz w:val="28"/>
          <w:szCs w:val="28"/>
          <w:lang w:val="ru-RU"/>
        </w:rPr>
        <w:t xml:space="preserve"> предмет</w:t>
      </w:r>
      <w:r w:rsidRPr="00CA4934" w:rsidR="00B54A6A">
        <w:rPr>
          <w:rFonts w:ascii="Times New Roman" w:hAnsi="Times New Roman"/>
          <w:sz w:val="28"/>
          <w:szCs w:val="28"/>
          <w:lang w:val="ru-RU"/>
        </w:rPr>
        <w:t>а</w:t>
      </w:r>
      <w:r w:rsidRPr="00CA4934">
        <w:rPr>
          <w:rFonts w:ascii="Times New Roman" w:hAnsi="Times New Roman"/>
          <w:sz w:val="28"/>
          <w:szCs w:val="28"/>
          <w:lang w:val="ru-RU"/>
        </w:rPr>
        <w:t>м</w:t>
      </w:r>
      <w:r w:rsidRPr="00CA4934" w:rsidR="00B54A6A">
        <w:rPr>
          <w:rFonts w:ascii="Times New Roman" w:hAnsi="Times New Roman"/>
          <w:sz w:val="28"/>
          <w:szCs w:val="28"/>
          <w:lang w:val="ru-RU"/>
        </w:rPr>
        <w:t>и</w:t>
      </w:r>
      <w:r w:rsidRPr="00CA4934">
        <w:rPr>
          <w:rFonts w:ascii="Times New Roman" w:hAnsi="Times New Roman"/>
          <w:sz w:val="28"/>
          <w:szCs w:val="28"/>
          <w:lang w:val="ru-RU"/>
        </w:rPr>
        <w:t xml:space="preserve"> «Родной (татарский) язык» и «Литература».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.5.5.</w:t>
      </w:r>
      <w:r w:rsidRPr="00CA4934">
        <w:rPr>
          <w:rFonts w:ascii="Times New Roman" w:hAnsi="Times New Roman"/>
          <w:sz w:val="28"/>
          <w:szCs w:val="28"/>
        </w:rPr>
        <w:t> </w:t>
      </w:r>
      <w:r w:rsidRPr="00CA4934">
        <w:rPr>
          <w:rFonts w:ascii="Times New Roman" w:hAnsi="Times New Roman"/>
          <w:sz w:val="28"/>
          <w:szCs w:val="28"/>
          <w:lang w:val="ru-RU"/>
        </w:rPr>
        <w:t xml:space="preserve">В содержании программы по родной (татарской) литературе выделяются следующие содержательные линии: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устное народное творчество (сказки (волшебные, бытовые, сказки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 животных), мифы, предания, легенды, малые жанры устного народного творчества (загадки, пословицы и поговорки), татарские народные песни, дастаны, баиты; татарский фольклор представлен в </w:t>
      </w:r>
      <w:r w:rsidRPr="00CA4934" w:rsidR="00DD052C">
        <w:rPr>
          <w:rFonts w:ascii="Times New Roman" w:hAnsi="Times New Roman"/>
          <w:sz w:val="28"/>
          <w:szCs w:val="28"/>
          <w:lang w:val="ru-RU"/>
        </w:rPr>
        <w:t>5–8</w:t>
      </w:r>
      <w:r w:rsidRPr="00CA4934">
        <w:rPr>
          <w:rFonts w:ascii="Times New Roman" w:hAnsi="Times New Roman"/>
          <w:sz w:val="28"/>
          <w:szCs w:val="28"/>
          <w:lang w:val="ru-RU"/>
        </w:rPr>
        <w:t xml:space="preserve"> классах);</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татарская литература по периодам (рассмотрение литературного произведения как самостояте</w:t>
      </w:r>
      <w:r w:rsidRPr="00CA4934" w:rsidR="00FA6166">
        <w:rPr>
          <w:rFonts w:ascii="Times New Roman" w:hAnsi="Times New Roman"/>
          <w:sz w:val="28"/>
          <w:szCs w:val="28"/>
          <w:lang w:val="ru-RU"/>
        </w:rPr>
        <w:t xml:space="preserve">льного произведения искусства </w:t>
      </w:r>
      <w:r w:rsidRPr="00CA4934">
        <w:rPr>
          <w:rFonts w:ascii="Times New Roman" w:hAnsi="Times New Roman"/>
          <w:sz w:val="28"/>
          <w:szCs w:val="28"/>
          <w:lang w:val="ru-RU"/>
        </w:rPr>
        <w:t>в сложном литературном процессе; изучение татарской литературы в соо</w:t>
      </w:r>
      <w:r w:rsidRPr="00CA4934" w:rsidR="00FA6166">
        <w:rPr>
          <w:rFonts w:ascii="Times New Roman" w:hAnsi="Times New Roman"/>
          <w:sz w:val="28"/>
          <w:szCs w:val="28"/>
          <w:lang w:val="ru-RU"/>
        </w:rPr>
        <w:t>тветствии с этапами её развития</w:t>
      </w:r>
      <w:r w:rsidRPr="00CA4934">
        <w:rPr>
          <w:rFonts w:ascii="Times New Roman" w:hAnsi="Times New Roman"/>
          <w:sz w:val="28"/>
          <w:szCs w:val="28"/>
          <w:lang w:val="ru-RU"/>
        </w:rPr>
        <w:t>; наблюдение за воспроизведением исторических событий в родной литературе, расширение представлений о роли татарской литературы в историческом процессе);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теория литературы (освоение теоретико-литературных понятий в процессе изучения конкретных литературных произведений: рассмотрение проблемы рода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жанров литературы в процессе наблюдения за неразрывной связью между временем и формами искусства</w:t>
      </w:r>
      <w:r w:rsidRPr="00CA4934" w:rsidR="00AB116F">
        <w:rPr>
          <w:rFonts w:ascii="Times New Roman" w:hAnsi="Times New Roman"/>
          <w:sz w:val="28"/>
          <w:szCs w:val="28"/>
          <w:lang w:val="ru-RU"/>
        </w:rPr>
        <w:t>;</w:t>
      </w:r>
      <w:r w:rsidRPr="00CA4934">
        <w:rPr>
          <w:rFonts w:ascii="Times New Roman" w:hAnsi="Times New Roman"/>
          <w:sz w:val="28"/>
          <w:szCs w:val="28"/>
          <w:lang w:val="ru-RU"/>
        </w:rPr>
        <w:t xml:space="preserve"> в 5 классе на примере отдельных произведений изучаются особенности прозы, лирики и драмы</w:t>
      </w:r>
      <w:r w:rsidRPr="00CA4934" w:rsidR="00AB116F">
        <w:rPr>
          <w:rFonts w:ascii="Times New Roman" w:hAnsi="Times New Roman"/>
          <w:sz w:val="28"/>
          <w:szCs w:val="28"/>
          <w:lang w:val="ru-RU"/>
        </w:rPr>
        <w:t>;</w:t>
      </w:r>
      <w:r w:rsidRPr="00CA4934">
        <w:rPr>
          <w:rFonts w:ascii="Times New Roman" w:hAnsi="Times New Roman"/>
          <w:sz w:val="28"/>
          <w:szCs w:val="28"/>
          <w:lang w:val="ru-RU"/>
        </w:rPr>
        <w:t xml:space="preserve"> в 6 классе рассматриваются приёмы создания образности в произведениях лирики, в жанре рассказа и повести, лиро-эпических, драматических произведениях, а также в произведениях фантастического, автобиографического характера</w:t>
      </w:r>
      <w:r w:rsidRPr="00CA4934" w:rsidR="00AB116F">
        <w:rPr>
          <w:rFonts w:ascii="Times New Roman" w:hAnsi="Times New Roman"/>
          <w:sz w:val="28"/>
          <w:szCs w:val="28"/>
          <w:lang w:val="ru-RU"/>
        </w:rPr>
        <w:t>;</w:t>
      </w:r>
      <w:r w:rsidRPr="00CA4934">
        <w:rPr>
          <w:rFonts w:ascii="Times New Roman" w:hAnsi="Times New Roman"/>
          <w:sz w:val="28"/>
          <w:szCs w:val="28"/>
          <w:lang w:val="ru-RU"/>
        </w:rPr>
        <w:t xml:space="preserve"> в 7 классе обучающиеся познают жанровые характеристики рассказа, повести, романа, драмы, лирических и лиро-эпических произведений)</w:t>
      </w:r>
      <w:r w:rsidRPr="00CA4934" w:rsidR="00AB116F">
        <w:rPr>
          <w:rFonts w:ascii="Times New Roman" w:hAnsi="Times New Roman"/>
          <w:sz w:val="28"/>
          <w:szCs w:val="28"/>
          <w:lang w:val="ru-RU"/>
        </w:rPr>
        <w:t>;</w:t>
      </w:r>
      <w:r w:rsidRPr="00CA4934">
        <w:rPr>
          <w:rFonts w:ascii="Times New Roman" w:hAnsi="Times New Roman"/>
          <w:sz w:val="28"/>
          <w:szCs w:val="28"/>
          <w:lang w:val="ru-RU"/>
        </w:rPr>
        <w:t xml:space="preserve"> в 8 классе объектом изучения становятся литературные приёмы (пейзаж, портрет, символ, художественная деталь и другие)</w:t>
      </w:r>
      <w:r w:rsidRPr="00CA4934" w:rsidR="00AB116F">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9 классе изучается история татарской литературы.</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.5.6.</w:t>
      </w:r>
      <w:r w:rsidRPr="00CA4934">
        <w:rPr>
          <w:rFonts w:ascii="Times New Roman" w:hAnsi="Times New Roman"/>
          <w:sz w:val="28"/>
          <w:szCs w:val="28"/>
        </w:rPr>
        <w:t> </w:t>
      </w:r>
      <w:r w:rsidRPr="00CA4934">
        <w:rPr>
          <w:rFonts w:ascii="Times New Roman" w:hAnsi="Times New Roman"/>
          <w:sz w:val="28"/>
          <w:szCs w:val="28"/>
          <w:lang w:val="ru-RU"/>
        </w:rPr>
        <w:t xml:space="preserve">Изучение родной (татарской) литературы направлено на достижение следующих целей: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ценностного отношения к родной (татарской) литературе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существенной части родной культуры;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приобщение обучающихся к культурному наследию и традициям народа;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грамотного читателя, способного использовать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свою читательскую деятельность как средство для самообразования.</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.5.7.</w:t>
      </w:r>
      <w:r w:rsidRPr="00CA4934">
        <w:rPr>
          <w:rFonts w:ascii="Times New Roman" w:hAnsi="Times New Roman"/>
          <w:sz w:val="28"/>
          <w:szCs w:val="28"/>
        </w:rPr>
        <w:t> </w:t>
      </w:r>
      <w:r w:rsidRPr="00CA4934">
        <w:rPr>
          <w:rFonts w:ascii="Times New Roman" w:hAnsi="Times New Roman"/>
          <w:sz w:val="28"/>
          <w:szCs w:val="28"/>
          <w:lang w:val="ru-RU"/>
        </w:rPr>
        <w:t>Достижение поставленных целей реализации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родной (татарской) литературе предусматривает решение следующих задач:</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умений анализировать и интерпретировать художественный текст;</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приобщение обучающихся к родной (татарской) литературе как искусству слова через введение элементов литературоведческого анализа, ознакомление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отдельными теоретико-литературными понятиями;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знакомство с татарским литературным процессом и осознание его связи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историческим процессом;</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коммуникативных умений обучающихся (устной и письменной диалогической и монологической речи на татарском языке);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читательского кругозора;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нравственных и эстетических чувств обучающихся;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способностей к творческой деятельности на родном (татарском) языке;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общеучебными умениями и универсальными учебными действиями.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.5.8.</w:t>
      </w:r>
      <w:r w:rsidRPr="00CA4934">
        <w:rPr>
          <w:rFonts w:ascii="Times New Roman" w:hAnsi="Times New Roman"/>
          <w:sz w:val="28"/>
          <w:szCs w:val="28"/>
        </w:rPr>
        <w:t> </w:t>
      </w:r>
      <w:r w:rsidRPr="00CA4934">
        <w:rPr>
          <w:rFonts w:ascii="Times New Roman" w:hAnsi="Times New Roman"/>
          <w:sz w:val="28"/>
          <w:szCs w:val="28"/>
          <w:lang w:val="ru-RU"/>
        </w:rPr>
        <w:t>Общее число часов, рекомендованных для изучения родной (татарской) литературы,</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170 часов: в 5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34 часа (1 час в неделю),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6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34 часа (1 час в неделю), в 7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34 часа (1 час в неделю),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8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34 часа (1 час в неделю), в 9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34 часа (1 час в неделю).</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w:t>
      </w:r>
      <w:r w:rsidRPr="00CA4934">
        <w:rPr>
          <w:rFonts w:ascii="Times New Roman" w:hAnsi="Times New Roman"/>
          <w:sz w:val="28"/>
          <w:szCs w:val="28"/>
        </w:rPr>
        <w:t> </w:t>
      </w:r>
      <w:r w:rsidRPr="00CA4934">
        <w:rPr>
          <w:rFonts w:ascii="Times New Roman" w:hAnsi="Times New Roman"/>
          <w:sz w:val="28"/>
          <w:szCs w:val="28"/>
          <w:lang w:val="ru-RU"/>
        </w:rPr>
        <w:t>Содержание обучения в 5 классе.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.6.1.</w:t>
      </w:r>
      <w:r w:rsidRPr="00CA4934">
        <w:rPr>
          <w:rFonts w:ascii="Times New Roman" w:hAnsi="Times New Roman"/>
          <w:sz w:val="28"/>
          <w:szCs w:val="28"/>
        </w:rPr>
        <w:t> </w:t>
      </w:r>
      <w:r w:rsidRPr="00CA4934">
        <w:rPr>
          <w:rFonts w:ascii="Times New Roman" w:hAnsi="Times New Roman"/>
          <w:sz w:val="28"/>
          <w:szCs w:val="28"/>
          <w:lang w:val="ru-RU"/>
        </w:rPr>
        <w:t>Мифы. Понятие о мифе. Происхождение мифов, их классификация. Татарские народные мифы.</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.6.1.1.</w:t>
      </w:r>
      <w:r w:rsidRPr="00CA4934">
        <w:rPr>
          <w:rFonts w:ascii="Times New Roman" w:hAnsi="Times New Roman"/>
          <w:sz w:val="28"/>
          <w:szCs w:val="28"/>
        </w:rPr>
        <w:t> </w:t>
      </w:r>
      <w:r w:rsidRPr="00CA4934">
        <w:rPr>
          <w:rFonts w:ascii="Times New Roman" w:hAnsi="Times New Roman"/>
          <w:sz w:val="28"/>
          <w:szCs w:val="28"/>
          <w:lang w:val="ru-RU"/>
        </w:rPr>
        <w:t>Мифы: «Җил иясе җил чыгара», («Откуда появляется ветер»), «Тавык» («Курица»).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.6.2.</w:t>
      </w:r>
      <w:r w:rsidRPr="00CA4934">
        <w:rPr>
          <w:rFonts w:ascii="Times New Roman" w:hAnsi="Times New Roman"/>
          <w:sz w:val="28"/>
          <w:szCs w:val="28"/>
        </w:rPr>
        <w:t> </w:t>
      </w:r>
      <w:r w:rsidRPr="00CA4934">
        <w:rPr>
          <w:rFonts w:ascii="Times New Roman" w:hAnsi="Times New Roman"/>
          <w:sz w:val="28"/>
          <w:szCs w:val="28"/>
          <w:lang w:val="ru-RU"/>
        </w:rPr>
        <w:t>Устное народное творчество. Устное народное творчество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народное достояние. Особенности фольклорных произведений. Основные жанры фольклора. Отображение национального характера в сказках.</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.6.2.1.</w:t>
      </w:r>
      <w:r w:rsidRPr="00CA4934">
        <w:rPr>
          <w:rFonts w:ascii="Times New Roman" w:hAnsi="Times New Roman"/>
          <w:sz w:val="28"/>
          <w:szCs w:val="28"/>
        </w:rPr>
        <w:t> </w:t>
      </w:r>
      <w:r w:rsidRPr="00CA4934">
        <w:rPr>
          <w:rFonts w:ascii="Times New Roman" w:hAnsi="Times New Roman"/>
          <w:sz w:val="28"/>
          <w:szCs w:val="28"/>
          <w:lang w:val="ru-RU"/>
        </w:rPr>
        <w:t>Сказки. Виды сказок.</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Татарские народные сказки: «Хәйләкәр төлке» («Хитрая лиса»), «Өч кыз» («Три дочери»), «Ак бүре» («Белый волк»).</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.6.2.2.</w:t>
      </w:r>
      <w:r w:rsidRPr="00CA4934">
        <w:rPr>
          <w:rFonts w:ascii="Times New Roman" w:hAnsi="Times New Roman"/>
          <w:sz w:val="28"/>
          <w:szCs w:val="28"/>
        </w:rPr>
        <w:t> </w:t>
      </w:r>
      <w:r w:rsidRPr="00CA4934">
        <w:rPr>
          <w:rFonts w:ascii="Times New Roman" w:hAnsi="Times New Roman"/>
          <w:sz w:val="28"/>
          <w:szCs w:val="28"/>
          <w:lang w:val="ru-RU"/>
        </w:rPr>
        <w:t>Предания и легенды. Особенности жанра. Отличие легенд</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преданий.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Легенды: «Зөһрә кыз» («Девушка Зухра»), «Кәккүк каян барлыкка килгән» («Откуда появилась кукушка»).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Предания: «Шәһәр нигә Казан дип аталган» («Почему город назвали Казанью»), «Тургай моңы» («Печаль жаворонка»).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.6.2.3.</w:t>
      </w:r>
      <w:r w:rsidRPr="00CA4934">
        <w:rPr>
          <w:rFonts w:ascii="Times New Roman" w:hAnsi="Times New Roman"/>
          <w:sz w:val="28"/>
          <w:szCs w:val="28"/>
        </w:rPr>
        <w:t> </w:t>
      </w:r>
      <w:r w:rsidRPr="00CA4934">
        <w:rPr>
          <w:rFonts w:ascii="Times New Roman" w:hAnsi="Times New Roman"/>
          <w:sz w:val="28"/>
          <w:szCs w:val="28"/>
          <w:lang w:val="ru-RU"/>
        </w:rPr>
        <w:t>Малые жанры устного народного творчества: загадки, пословицы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поговорки.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.6.3.</w:t>
      </w:r>
      <w:r w:rsidRPr="00CA4934">
        <w:rPr>
          <w:rFonts w:ascii="Times New Roman" w:hAnsi="Times New Roman"/>
          <w:sz w:val="28"/>
          <w:szCs w:val="28"/>
        </w:rPr>
        <w:t> </w:t>
      </w:r>
      <w:r w:rsidRPr="00CA4934">
        <w:rPr>
          <w:rFonts w:ascii="Times New Roman" w:hAnsi="Times New Roman"/>
          <w:sz w:val="28"/>
          <w:szCs w:val="28"/>
          <w:lang w:val="ru-RU"/>
        </w:rPr>
        <w:t>Татарская литература.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.6.3.1.</w:t>
      </w:r>
      <w:r w:rsidRPr="00CA4934">
        <w:rPr>
          <w:rFonts w:ascii="Times New Roman" w:hAnsi="Times New Roman"/>
          <w:sz w:val="28"/>
          <w:szCs w:val="28"/>
        </w:rPr>
        <w:t> </w:t>
      </w:r>
      <w:r w:rsidRPr="00CA4934">
        <w:rPr>
          <w:rFonts w:ascii="Times New Roman" w:hAnsi="Times New Roman"/>
          <w:sz w:val="28"/>
          <w:szCs w:val="28"/>
          <w:lang w:val="ru-RU"/>
        </w:rPr>
        <w:t>Литературная (авторская) сказка. Фольклорные традиции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литературной сказке. Художественный вымысел литературной сказки.</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Тукай «Шүрәле» («Шурале»). Мифологический сюжет сказки. Поэтические особенности сказки-поэмы. Художественный смысл сказки. Образ Шурале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искусстве.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.6.3.2.</w:t>
      </w:r>
      <w:r w:rsidRPr="00CA4934">
        <w:rPr>
          <w:rFonts w:ascii="Times New Roman" w:hAnsi="Times New Roman"/>
          <w:sz w:val="28"/>
          <w:szCs w:val="28"/>
        </w:rPr>
        <w:t> </w:t>
      </w:r>
      <w:r w:rsidRPr="00CA4934">
        <w:rPr>
          <w:rFonts w:ascii="Times New Roman" w:hAnsi="Times New Roman"/>
          <w:sz w:val="28"/>
          <w:szCs w:val="28"/>
          <w:lang w:val="ru-RU"/>
        </w:rPr>
        <w:t>Проза. Эпические произведения, их особенности. Жанр рассказа.</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 xml:space="preserve">Яруллин «Кояштагы тап» </w:t>
      </w:r>
      <w:r w:rsidRPr="00CA4934" w:rsidR="00A1252E">
        <w:rPr>
          <w:rFonts w:ascii="Times New Roman" w:hAnsi="Times New Roman"/>
          <w:sz w:val="28"/>
          <w:szCs w:val="28"/>
          <w:lang w:val="ru-RU"/>
        </w:rPr>
        <w:t xml:space="preserve">(«Пятно на солнце»). Тема нравственности. Понятия честности, милосердия, взаимовыручки и взаимоподдержки. «Зәңгәр күлдә ай коена» («Луна купается в голубом озере»). </w:t>
      </w:r>
      <w:r w:rsidRPr="00CA4934">
        <w:rPr>
          <w:rFonts w:ascii="Times New Roman" w:hAnsi="Times New Roman"/>
          <w:sz w:val="28"/>
          <w:szCs w:val="28"/>
          <w:lang w:val="ru-RU"/>
        </w:rPr>
        <w:t>Фольклорные мотивы в литературном произведении. Победа добра над злом. Система образов, символические образы.</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Дардменд «Богдай» («Пшеница»). Нравственный смысл рассказа: духовное богатство и роль человека в обществе.</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Сабитов «Урман кызы Таңсылу» («Лесная девушка Тансылу»). Единство человека и природы. Красота природы.</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.6.3.3.</w:t>
      </w:r>
      <w:r w:rsidRPr="00CA4934">
        <w:rPr>
          <w:rFonts w:ascii="Times New Roman" w:hAnsi="Times New Roman"/>
          <w:sz w:val="28"/>
          <w:szCs w:val="28"/>
        </w:rPr>
        <w:t> </w:t>
      </w:r>
      <w:r w:rsidRPr="00CA4934">
        <w:rPr>
          <w:rFonts w:ascii="Times New Roman" w:hAnsi="Times New Roman"/>
          <w:sz w:val="28"/>
          <w:szCs w:val="28"/>
          <w:lang w:val="ru-RU"/>
        </w:rPr>
        <w:t>Басня. Жанр басни. Особенности жанра. Герои, композиция.</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Тукай «Умарта корты һәм чебеннәр» («Пчела и мухи»).</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w:t>
      </w:r>
      <w:r w:rsidRPr="00CA4934">
        <w:rPr>
          <w:rFonts w:ascii="Times New Roman" w:hAnsi="Times New Roman"/>
          <w:sz w:val="28"/>
          <w:szCs w:val="28"/>
        </w:rPr>
        <w:t> </w:t>
      </w:r>
      <w:r w:rsidRPr="00CA4934">
        <w:rPr>
          <w:rFonts w:ascii="Times New Roman" w:hAnsi="Times New Roman"/>
          <w:sz w:val="28"/>
          <w:szCs w:val="28"/>
          <w:lang w:val="ru-RU"/>
        </w:rPr>
        <w:t>Исхак «Карт имән белән яшь егет» («Старый дуб и молодой парень»).</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.6.3.4.</w:t>
      </w:r>
      <w:r w:rsidRPr="00CA4934">
        <w:rPr>
          <w:rFonts w:ascii="Times New Roman" w:hAnsi="Times New Roman"/>
          <w:sz w:val="28"/>
          <w:szCs w:val="28"/>
        </w:rPr>
        <w:t> </w:t>
      </w:r>
      <w:r w:rsidRPr="00CA4934">
        <w:rPr>
          <w:rFonts w:ascii="Times New Roman" w:hAnsi="Times New Roman"/>
          <w:sz w:val="28"/>
          <w:szCs w:val="28"/>
          <w:lang w:val="ru-RU"/>
        </w:rPr>
        <w:t>Лирические произведения. Особенности лирических произведений.</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Тукай «Пар ат» («Пара лошадей»). Особенности пейзажной лирики. Воспевание родной земли.</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w:t>
      </w:r>
      <w:r w:rsidRPr="00CA4934">
        <w:rPr>
          <w:rFonts w:ascii="Times New Roman" w:hAnsi="Times New Roman"/>
          <w:sz w:val="28"/>
          <w:szCs w:val="28"/>
        </w:rPr>
        <w:t> </w:t>
      </w:r>
      <w:r w:rsidRPr="00CA4934">
        <w:rPr>
          <w:rFonts w:ascii="Times New Roman" w:hAnsi="Times New Roman"/>
          <w:sz w:val="28"/>
          <w:szCs w:val="28"/>
          <w:lang w:val="ru-RU"/>
        </w:rPr>
        <w:t>Джалиль «Кызыл ромашка» («Красная ромашка»), «Имән» («Дуб»). Восхваление храбрости и мужества советского солдата. Чувство долга перед Родиной.</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w:t>
      </w:r>
      <w:r w:rsidRPr="00CA4934">
        <w:rPr>
          <w:rFonts w:ascii="Times New Roman" w:hAnsi="Times New Roman"/>
          <w:sz w:val="28"/>
          <w:szCs w:val="28"/>
        </w:rPr>
        <w:t> </w:t>
      </w:r>
      <w:r w:rsidRPr="00CA4934">
        <w:rPr>
          <w:rFonts w:ascii="Times New Roman" w:hAnsi="Times New Roman"/>
          <w:sz w:val="28"/>
          <w:szCs w:val="28"/>
          <w:lang w:val="ru-RU"/>
        </w:rPr>
        <w:t>Аглямов «Матурлык минем белән» («Красота всегда со мной»). Тема красоты. Умение видеть красоту.</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Авзал «Матурлык эзлим» («В поисках красоты»). Эстетическое восприятие мира.</w:t>
      </w:r>
    </w:p>
    <w:p w:rsidR="00A1252E" w:rsidRPr="00CA4934" w:rsidP="00614A64">
      <w:pPr>
        <w:spacing w:after="0"/>
        <w:ind w:firstLine="709"/>
        <w:jc w:val="both"/>
        <w:rPr>
          <w:rFonts w:ascii="Times New Roman" w:hAnsi="Times New Roman"/>
          <w:sz w:val="28"/>
          <w:szCs w:val="28"/>
          <w:lang w:val="ru-RU"/>
        </w:rPr>
      </w:pPr>
      <w:r w:rsidRPr="00CA4934" w:rsidR="006F7F88">
        <w:rPr>
          <w:rFonts w:ascii="Times New Roman" w:hAnsi="Times New Roman"/>
          <w:sz w:val="28"/>
          <w:szCs w:val="28"/>
          <w:lang w:val="ru-RU"/>
        </w:rPr>
        <w:t>Р.</w:t>
      </w:r>
      <w:r w:rsidRPr="00CA4934" w:rsidR="006F7F88">
        <w:rPr>
          <w:rFonts w:ascii="Times New Roman" w:hAnsi="Times New Roman"/>
          <w:sz w:val="28"/>
          <w:szCs w:val="28"/>
        </w:rPr>
        <w:t> </w:t>
      </w:r>
      <w:r w:rsidRPr="00CA4934" w:rsidR="006F7F88">
        <w:rPr>
          <w:rFonts w:ascii="Times New Roman" w:hAnsi="Times New Roman"/>
          <w:sz w:val="28"/>
          <w:szCs w:val="28"/>
          <w:lang w:val="ru-RU"/>
        </w:rPr>
        <w:t xml:space="preserve">Миннуллин «Әни, </w:t>
      </w:r>
      <w:r w:rsidRPr="00CA4934">
        <w:rPr>
          <w:rFonts w:ascii="Times New Roman" w:hAnsi="Times New Roman"/>
          <w:sz w:val="28"/>
          <w:szCs w:val="28"/>
          <w:lang w:val="ru-RU"/>
        </w:rPr>
        <w:t>мин көчек күрдем» («Мама, я видел щенка»), «Олы булсам...» («Когда я стану взрослым...»). Детская мечта. Чувства сострадания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милосердия.</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Ш.</w:t>
      </w:r>
      <w:r w:rsidRPr="00CA4934">
        <w:rPr>
          <w:rFonts w:ascii="Times New Roman" w:hAnsi="Times New Roman"/>
          <w:sz w:val="28"/>
          <w:szCs w:val="28"/>
        </w:rPr>
        <w:t> </w:t>
      </w:r>
      <w:r w:rsidRPr="00CA4934">
        <w:rPr>
          <w:rFonts w:ascii="Times New Roman" w:hAnsi="Times New Roman"/>
          <w:sz w:val="28"/>
          <w:szCs w:val="28"/>
          <w:lang w:val="ru-RU"/>
        </w:rPr>
        <w:t>Галиев «Һәркем әйтә дөресен» («Каждый говорит правду»), «Тагын бер «рәхмәт» («Ещё одно «спасибо»).</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.6.3.5.</w:t>
      </w:r>
      <w:r w:rsidRPr="00CA4934">
        <w:rPr>
          <w:rFonts w:ascii="Times New Roman" w:hAnsi="Times New Roman"/>
          <w:sz w:val="28"/>
          <w:szCs w:val="28"/>
        </w:rPr>
        <w:t> </w:t>
      </w:r>
      <w:r w:rsidRPr="00CA4934">
        <w:rPr>
          <w:rFonts w:ascii="Times New Roman" w:hAnsi="Times New Roman"/>
          <w:sz w:val="28"/>
          <w:szCs w:val="28"/>
          <w:lang w:val="ru-RU"/>
        </w:rPr>
        <w:t>Драматические произведения.</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w:t>
      </w:r>
      <w:r w:rsidRPr="00CA4934">
        <w:rPr>
          <w:rFonts w:ascii="Times New Roman" w:hAnsi="Times New Roman"/>
          <w:sz w:val="28"/>
          <w:szCs w:val="28"/>
        </w:rPr>
        <w:t> </w:t>
      </w:r>
      <w:r w:rsidRPr="00CA4934">
        <w:rPr>
          <w:rFonts w:ascii="Times New Roman" w:hAnsi="Times New Roman"/>
          <w:sz w:val="28"/>
          <w:szCs w:val="28"/>
          <w:lang w:val="ru-RU"/>
        </w:rPr>
        <w:t>Миннулин «Гафият турында әкият» («Сказка о Гафияте»). Фольклорное начало в произведении. Сказочные персонажи.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.6.4.</w:t>
      </w:r>
      <w:r w:rsidRPr="00CA4934">
        <w:rPr>
          <w:rFonts w:ascii="Times New Roman" w:hAnsi="Times New Roman"/>
          <w:sz w:val="28"/>
          <w:szCs w:val="28"/>
        </w:rPr>
        <w:t> </w:t>
      </w:r>
      <w:r w:rsidRPr="00CA4934">
        <w:rPr>
          <w:rFonts w:ascii="Times New Roman" w:hAnsi="Times New Roman"/>
          <w:sz w:val="28"/>
          <w:szCs w:val="28"/>
          <w:lang w:val="ru-RU"/>
        </w:rPr>
        <w:t>Теория литературы.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Миф, устное народное творчество, фольклор, сказка, волшебная сказка, бытовая сказка, сказка о животных, повтор, предание, легенда, загадка, пословица, поговорка, литературная сказка, художественный вымысел, мифический образ, эпос, лирика, драма, образ, лирический герой, басня, эпитет, тема, юмор, главный герой, второстепенный герой.</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w:t>
      </w:r>
      <w:r w:rsidRPr="00CA4934">
        <w:rPr>
          <w:rFonts w:ascii="Times New Roman" w:hAnsi="Times New Roman"/>
          <w:sz w:val="28"/>
          <w:szCs w:val="28"/>
        </w:rPr>
        <w:t> </w:t>
      </w:r>
      <w:r w:rsidRPr="00CA4934">
        <w:rPr>
          <w:rFonts w:ascii="Times New Roman" w:hAnsi="Times New Roman"/>
          <w:sz w:val="28"/>
          <w:szCs w:val="28"/>
          <w:lang w:val="ru-RU"/>
        </w:rPr>
        <w:t>Содержание обучения в 6 классе.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.7.1.</w:t>
      </w:r>
      <w:r w:rsidRPr="00CA4934">
        <w:rPr>
          <w:rFonts w:ascii="Times New Roman" w:hAnsi="Times New Roman"/>
          <w:sz w:val="28"/>
          <w:szCs w:val="28"/>
        </w:rPr>
        <w:t> </w:t>
      </w:r>
      <w:r w:rsidRPr="00CA4934">
        <w:rPr>
          <w:rFonts w:ascii="Times New Roman" w:hAnsi="Times New Roman"/>
          <w:sz w:val="28"/>
          <w:szCs w:val="28"/>
          <w:lang w:val="ru-RU"/>
        </w:rPr>
        <w:t>Гимн. Гимн России. Гимн Татарстана.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.7.2.</w:t>
      </w:r>
      <w:r w:rsidRPr="00CA4934">
        <w:rPr>
          <w:rFonts w:ascii="Times New Roman" w:hAnsi="Times New Roman"/>
          <w:sz w:val="28"/>
          <w:szCs w:val="28"/>
        </w:rPr>
        <w:t> </w:t>
      </w:r>
      <w:r w:rsidRPr="00CA4934">
        <w:rPr>
          <w:rFonts w:ascii="Times New Roman" w:hAnsi="Times New Roman"/>
          <w:sz w:val="28"/>
          <w:szCs w:val="28"/>
          <w:lang w:val="ru-RU"/>
        </w:rPr>
        <w:t>Устное народное творчество.</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.7.2.1.</w:t>
      </w:r>
      <w:r w:rsidRPr="00CA4934">
        <w:rPr>
          <w:rFonts w:ascii="Times New Roman" w:hAnsi="Times New Roman"/>
          <w:sz w:val="28"/>
          <w:szCs w:val="28"/>
        </w:rPr>
        <w:t> </w:t>
      </w:r>
      <w:r w:rsidRPr="00CA4934">
        <w:rPr>
          <w:rFonts w:ascii="Times New Roman" w:hAnsi="Times New Roman"/>
          <w:sz w:val="28"/>
          <w:szCs w:val="28"/>
          <w:lang w:val="ru-RU"/>
        </w:rPr>
        <w:t>Татарские народные песни. Татарские народные песни,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классификация (лирические, исторические, игровые и обрядовые песни, частушки). Поэтические особенности народных песен, образы и приёмы их создания. Роль песни в жизни людей.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Песни: «Иске кара урман» («Старый дремучий лес»), «Гөлҗамал» («Гульджамал»), «Татарстан кызлары» («Девушки Татарстана»).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.7.3.</w:t>
      </w:r>
      <w:r w:rsidRPr="00CA4934">
        <w:rPr>
          <w:rFonts w:ascii="Times New Roman" w:hAnsi="Times New Roman"/>
          <w:sz w:val="28"/>
          <w:szCs w:val="28"/>
        </w:rPr>
        <w:t> </w:t>
      </w:r>
      <w:r w:rsidRPr="00CA4934">
        <w:rPr>
          <w:rFonts w:ascii="Times New Roman" w:hAnsi="Times New Roman"/>
          <w:sz w:val="28"/>
          <w:szCs w:val="28"/>
          <w:lang w:val="ru-RU"/>
        </w:rPr>
        <w:t>Татарская литература.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.7.3.1.</w:t>
      </w:r>
      <w:r w:rsidRPr="00CA4934">
        <w:rPr>
          <w:rFonts w:ascii="Times New Roman" w:hAnsi="Times New Roman"/>
          <w:sz w:val="28"/>
          <w:szCs w:val="28"/>
        </w:rPr>
        <w:t> </w:t>
      </w:r>
      <w:r w:rsidRPr="00CA4934">
        <w:rPr>
          <w:rFonts w:ascii="Times New Roman" w:hAnsi="Times New Roman"/>
          <w:sz w:val="28"/>
          <w:szCs w:val="28"/>
          <w:lang w:val="ru-RU"/>
        </w:rPr>
        <w:t>Образ в лирическом произведении. Средства выражения переживаний лирического героя.</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w:t>
      </w:r>
      <w:r w:rsidRPr="00CA4934">
        <w:rPr>
          <w:rFonts w:ascii="Times New Roman" w:hAnsi="Times New Roman"/>
          <w:sz w:val="28"/>
          <w:szCs w:val="28"/>
        </w:rPr>
        <w:t> </w:t>
      </w:r>
      <w:r w:rsidRPr="00CA4934">
        <w:rPr>
          <w:rFonts w:ascii="Times New Roman" w:hAnsi="Times New Roman"/>
          <w:sz w:val="28"/>
          <w:szCs w:val="28"/>
          <w:lang w:val="ru-RU"/>
        </w:rPr>
        <w:t>Ракипов «Мин яратам сине, Татарстан» («Я люблю тебя, Татарстан!»). Образ Родины. Чувства гордости и любви к родному краю.</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Тукай «Туган авыл» («Родная деревня»). Родной край в жизни человека. Образ родной деревни, природа родного края.</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w:t>
      </w:r>
      <w:r w:rsidRPr="00CA4934">
        <w:rPr>
          <w:rFonts w:ascii="Times New Roman" w:hAnsi="Times New Roman"/>
          <w:sz w:val="28"/>
          <w:szCs w:val="28"/>
        </w:rPr>
        <w:t> </w:t>
      </w:r>
      <w:r w:rsidRPr="00CA4934">
        <w:rPr>
          <w:rFonts w:ascii="Times New Roman" w:hAnsi="Times New Roman"/>
          <w:sz w:val="28"/>
          <w:szCs w:val="28"/>
          <w:lang w:val="ru-RU"/>
        </w:rPr>
        <w:t>Яруллин «Туган ягы кирәк кешегә» («Человеку нужна Родина»). Высокие чувства лирического героя к Родине.</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w:t>
      </w:r>
      <w:r w:rsidRPr="00CA4934">
        <w:rPr>
          <w:rFonts w:ascii="Times New Roman" w:hAnsi="Times New Roman"/>
          <w:sz w:val="28"/>
          <w:szCs w:val="28"/>
        </w:rPr>
        <w:t> </w:t>
      </w:r>
      <w:r w:rsidRPr="00CA4934">
        <w:rPr>
          <w:rFonts w:ascii="Times New Roman" w:hAnsi="Times New Roman"/>
          <w:sz w:val="28"/>
          <w:szCs w:val="28"/>
          <w:lang w:val="ru-RU"/>
        </w:rPr>
        <w:t>Валиева «Гүзәл җирем» («Прекрасная моя Родина»).</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Дардменд «Кил, өйрән» («Давай учись»). Роль родного языка в жизни человека. Понимание необходимости изучения других языков. Борьба за чистоту языка.</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w:t>
      </w:r>
      <w:r w:rsidRPr="00CA4934">
        <w:rPr>
          <w:rFonts w:ascii="Times New Roman" w:hAnsi="Times New Roman"/>
          <w:sz w:val="28"/>
          <w:szCs w:val="28"/>
        </w:rPr>
        <w:t> </w:t>
      </w:r>
      <w:r w:rsidRPr="00CA4934">
        <w:rPr>
          <w:rFonts w:ascii="Times New Roman" w:hAnsi="Times New Roman"/>
          <w:sz w:val="28"/>
          <w:szCs w:val="28"/>
          <w:lang w:val="ru-RU"/>
        </w:rPr>
        <w:t>Файзуллин «Туган тел турында бер шигырь» («Стихотворение о родном языке»).</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w:t>
      </w:r>
      <w:r w:rsidRPr="00CA4934">
        <w:rPr>
          <w:rFonts w:ascii="Times New Roman" w:hAnsi="Times New Roman"/>
          <w:sz w:val="28"/>
          <w:szCs w:val="28"/>
        </w:rPr>
        <w:t> </w:t>
      </w:r>
      <w:r w:rsidRPr="00CA4934">
        <w:rPr>
          <w:rFonts w:ascii="Times New Roman" w:hAnsi="Times New Roman"/>
          <w:sz w:val="28"/>
          <w:szCs w:val="28"/>
          <w:lang w:val="ru-RU"/>
        </w:rPr>
        <w:t>Файзуллин «Гадиләргә гимн» («Гимн простым»). Смысл жизни и место человека в обществе. Чувство уважения к человеку труда.</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w:t>
      </w:r>
      <w:r w:rsidRPr="00CA4934">
        <w:rPr>
          <w:rFonts w:ascii="Times New Roman" w:hAnsi="Times New Roman"/>
          <w:sz w:val="28"/>
          <w:szCs w:val="28"/>
        </w:rPr>
        <w:t> </w:t>
      </w:r>
      <w:r w:rsidRPr="00CA4934">
        <w:rPr>
          <w:rFonts w:ascii="Times New Roman" w:hAnsi="Times New Roman"/>
          <w:sz w:val="28"/>
          <w:szCs w:val="28"/>
          <w:lang w:val="ru-RU"/>
        </w:rPr>
        <w:t>Яруллин «Сез иң гүзәл кеше икәнсез» («Вы самый прекрасный человек»). Образ учителя в литературе. Отношение к нему лирического героя.</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w:t>
      </w:r>
      <w:r w:rsidRPr="00CA4934">
        <w:rPr>
          <w:rFonts w:ascii="Times New Roman" w:hAnsi="Times New Roman"/>
          <w:sz w:val="28"/>
          <w:szCs w:val="28"/>
        </w:rPr>
        <w:t> </w:t>
      </w:r>
      <w:r w:rsidRPr="00CA4934">
        <w:rPr>
          <w:rFonts w:ascii="Times New Roman" w:hAnsi="Times New Roman"/>
          <w:sz w:val="28"/>
          <w:szCs w:val="28"/>
          <w:lang w:val="ru-RU"/>
        </w:rPr>
        <w:t>Карим «Ватаным өчен» («За Родину»). Патриотизм в произведении. Образ защитника родины. «Сибәли дә, сибәли» («Моросит и моросит»). Картины природы, их роль в создании образа, усиление психологизма.</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w:t>
      </w:r>
      <w:r w:rsidRPr="00CA4934">
        <w:rPr>
          <w:rFonts w:ascii="Times New Roman" w:hAnsi="Times New Roman"/>
          <w:sz w:val="28"/>
          <w:szCs w:val="28"/>
        </w:rPr>
        <w:t> </w:t>
      </w:r>
      <w:r w:rsidRPr="00CA4934">
        <w:rPr>
          <w:rFonts w:ascii="Times New Roman" w:hAnsi="Times New Roman"/>
          <w:sz w:val="28"/>
          <w:szCs w:val="28"/>
          <w:lang w:val="ru-RU"/>
        </w:rPr>
        <w:t>Лерон «Фашист очып үтте» («Фашист пролетел»). Картины военного времени. Трагизм. Образ врага.</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Ш.</w:t>
      </w:r>
      <w:r w:rsidRPr="00CA4934">
        <w:rPr>
          <w:rFonts w:ascii="Times New Roman" w:hAnsi="Times New Roman"/>
          <w:sz w:val="28"/>
          <w:szCs w:val="28"/>
        </w:rPr>
        <w:t> </w:t>
      </w:r>
      <w:r w:rsidRPr="00CA4934">
        <w:rPr>
          <w:rFonts w:ascii="Times New Roman" w:hAnsi="Times New Roman"/>
          <w:sz w:val="28"/>
          <w:szCs w:val="28"/>
          <w:lang w:val="ru-RU"/>
        </w:rPr>
        <w:t>Галиев «Пәрәмәч» («Перемяч»). Приёмы создания комичности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лирическом произведении.</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w:t>
      </w:r>
      <w:r w:rsidRPr="00CA4934">
        <w:rPr>
          <w:rFonts w:ascii="Times New Roman" w:hAnsi="Times New Roman"/>
          <w:sz w:val="28"/>
          <w:szCs w:val="28"/>
        </w:rPr>
        <w:t> </w:t>
      </w:r>
      <w:r w:rsidRPr="00CA4934">
        <w:rPr>
          <w:rFonts w:ascii="Times New Roman" w:hAnsi="Times New Roman"/>
          <w:sz w:val="28"/>
          <w:szCs w:val="28"/>
          <w:lang w:val="ru-RU"/>
        </w:rPr>
        <w:t>Такташ «Әй, җырлыйсы килә шушы җырны» («Так хочется спеть эту песню»). Образ малой родины. Ностальгия по прошлому, счастливому детству.</w:t>
      </w:r>
    </w:p>
    <w:p w:rsidR="006F7F88"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.7.3.2.</w:t>
      </w:r>
      <w:r w:rsidRPr="00CA4934">
        <w:rPr>
          <w:rFonts w:ascii="Times New Roman" w:hAnsi="Times New Roman"/>
          <w:sz w:val="28"/>
          <w:szCs w:val="28"/>
        </w:rPr>
        <w:t> </w:t>
      </w:r>
      <w:r w:rsidRPr="00CA4934">
        <w:rPr>
          <w:rFonts w:ascii="Times New Roman" w:hAnsi="Times New Roman"/>
          <w:sz w:val="28"/>
          <w:szCs w:val="28"/>
          <w:lang w:val="ru-RU"/>
        </w:rPr>
        <w:t>Образная система произведений фантастики.</w:t>
      </w:r>
    </w:p>
    <w:p w:rsidR="00A1252E" w:rsidRPr="00CA4934" w:rsidP="00614A64">
      <w:pPr>
        <w:spacing w:after="0"/>
        <w:ind w:firstLine="709"/>
        <w:jc w:val="both"/>
        <w:rPr>
          <w:rFonts w:ascii="Times New Roman" w:hAnsi="Times New Roman"/>
          <w:sz w:val="28"/>
          <w:szCs w:val="28"/>
          <w:lang w:val="ru-RU"/>
        </w:rPr>
      </w:pPr>
      <w:r w:rsidRPr="00CA4934" w:rsidR="006F7F88">
        <w:rPr>
          <w:rFonts w:ascii="Times New Roman" w:hAnsi="Times New Roman"/>
          <w:sz w:val="28"/>
          <w:szCs w:val="28"/>
          <w:lang w:val="ru-RU"/>
        </w:rPr>
        <w:t>К.</w:t>
      </w:r>
      <w:r w:rsidRPr="00CA4934" w:rsidR="006F7F88">
        <w:rPr>
          <w:rFonts w:ascii="Times New Roman" w:hAnsi="Times New Roman"/>
          <w:sz w:val="28"/>
          <w:szCs w:val="28"/>
        </w:rPr>
        <w:t> </w:t>
      </w:r>
      <w:r w:rsidRPr="00CA4934" w:rsidR="006F7F88">
        <w:rPr>
          <w:rFonts w:ascii="Times New Roman" w:hAnsi="Times New Roman"/>
          <w:sz w:val="28"/>
          <w:szCs w:val="28"/>
          <w:lang w:val="ru-RU"/>
        </w:rPr>
        <w:t xml:space="preserve">Насыри «Әбугалисина» </w:t>
      </w:r>
      <w:r w:rsidRPr="00CA4934">
        <w:rPr>
          <w:rFonts w:ascii="Times New Roman" w:hAnsi="Times New Roman"/>
          <w:sz w:val="28"/>
          <w:szCs w:val="28"/>
          <w:lang w:val="ru-RU"/>
        </w:rPr>
        <w:t>(«Авиценна»). Образ Авиценны. Фантастический сюжет в повести. Просветительские идеи в произведении. Олицетворение добра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зла. Утверждение идеи необходимости обществу знания, которое служит благородным целям. Роль антитезы в композиции произведения. </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.7.3.3.</w:t>
      </w:r>
      <w:r w:rsidRPr="00CA4934">
        <w:rPr>
          <w:rFonts w:ascii="Times New Roman" w:hAnsi="Times New Roman"/>
          <w:sz w:val="28"/>
          <w:szCs w:val="28"/>
        </w:rPr>
        <w:t> </w:t>
      </w:r>
      <w:r w:rsidRPr="00CA4934">
        <w:rPr>
          <w:rFonts w:ascii="Times New Roman" w:hAnsi="Times New Roman"/>
          <w:sz w:val="28"/>
          <w:szCs w:val="28"/>
          <w:lang w:val="ru-RU"/>
        </w:rPr>
        <w:t>Аллегорическая образность.</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Рахим «Яз әкиятләре» («Весенние сказки»). Условность и аллегорическая образность.</w:t>
      </w:r>
    </w:p>
    <w:p w:rsidR="006F7F8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w:t>
      </w:r>
      <w:r w:rsidRPr="00CA4934">
        <w:rPr>
          <w:rFonts w:ascii="Times New Roman" w:hAnsi="Times New Roman"/>
          <w:sz w:val="28"/>
          <w:szCs w:val="28"/>
        </w:rPr>
        <w:t> </w:t>
      </w:r>
      <w:r w:rsidRPr="00CA4934">
        <w:rPr>
          <w:rFonts w:ascii="Times New Roman" w:hAnsi="Times New Roman"/>
          <w:sz w:val="28"/>
          <w:szCs w:val="28"/>
          <w:lang w:val="ru-RU"/>
        </w:rPr>
        <w:t>Гази «Кояш артыннан киткән тургай» («В поисках солнца»).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.7.3.4.</w:t>
      </w:r>
      <w:r w:rsidRPr="00CA4934">
        <w:rPr>
          <w:rFonts w:ascii="Times New Roman" w:hAnsi="Times New Roman"/>
          <w:sz w:val="28"/>
          <w:szCs w:val="28"/>
        </w:rPr>
        <w:t> </w:t>
      </w:r>
      <w:r w:rsidRPr="00CA4934">
        <w:rPr>
          <w:rFonts w:ascii="Times New Roman" w:hAnsi="Times New Roman"/>
          <w:sz w:val="28"/>
          <w:szCs w:val="28"/>
          <w:lang w:val="ru-RU"/>
        </w:rPr>
        <w:t>Особенности образной системы в автобиографических произведениях.</w:t>
      </w:r>
    </w:p>
    <w:p w:rsidR="004A28F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Тукай «Исемдә калганнар» (отрывок из автобиографической повести) («Мои воспоминания»). Образ маленького Тукая. Условность воспоминаний литературного героя.</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.7.3.5.</w:t>
      </w:r>
      <w:r w:rsidRPr="00CA4934">
        <w:rPr>
          <w:rFonts w:ascii="Times New Roman" w:hAnsi="Times New Roman"/>
          <w:sz w:val="28"/>
          <w:szCs w:val="28"/>
        </w:rPr>
        <w:t> </w:t>
      </w:r>
      <w:r w:rsidRPr="00CA4934">
        <w:rPr>
          <w:rFonts w:ascii="Times New Roman" w:hAnsi="Times New Roman"/>
          <w:sz w:val="28"/>
          <w:szCs w:val="28"/>
          <w:lang w:val="ru-RU"/>
        </w:rPr>
        <w:t>Образная система в биографических произведениях. Биографическое произведение. Особенности жанра.</w:t>
      </w:r>
    </w:p>
    <w:p w:rsidR="004A28F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w:t>
      </w:r>
      <w:r w:rsidRPr="00CA4934">
        <w:rPr>
          <w:rFonts w:ascii="Times New Roman" w:hAnsi="Times New Roman"/>
          <w:sz w:val="28"/>
          <w:szCs w:val="28"/>
        </w:rPr>
        <w:t> </w:t>
      </w:r>
      <w:r w:rsidRPr="00CA4934">
        <w:rPr>
          <w:rFonts w:ascii="Times New Roman" w:hAnsi="Times New Roman"/>
          <w:sz w:val="28"/>
          <w:szCs w:val="28"/>
          <w:lang w:val="ru-RU"/>
        </w:rPr>
        <w:t>Файзи «Тукай» («Тукай») (отрывки). Образ поэта в романе. Судьба Тукая.</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.7.3.6.</w:t>
      </w:r>
      <w:r w:rsidRPr="00CA4934">
        <w:rPr>
          <w:rFonts w:ascii="Times New Roman" w:hAnsi="Times New Roman"/>
          <w:sz w:val="28"/>
          <w:szCs w:val="28"/>
        </w:rPr>
        <w:t> </w:t>
      </w:r>
      <w:r w:rsidRPr="00CA4934">
        <w:rPr>
          <w:rFonts w:ascii="Times New Roman" w:hAnsi="Times New Roman"/>
          <w:sz w:val="28"/>
          <w:szCs w:val="28"/>
          <w:lang w:val="ru-RU"/>
        </w:rPr>
        <w:t>Образность в жанре рассказа и повести.</w:t>
      </w:r>
    </w:p>
    <w:p w:rsidR="004A28F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Ибрагимов «Алмачуар» («Чубарый»). Система образов в рассказе. Любовь героя произведения к лошади. Психологизм в раскрытии характеров литературных героев. Образ татарской деревни. Нравственные устои татарской деревни.</w:t>
      </w:r>
    </w:p>
    <w:p w:rsidR="004A28F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w:t>
      </w:r>
      <w:r w:rsidRPr="00CA4934">
        <w:rPr>
          <w:rFonts w:ascii="Times New Roman" w:hAnsi="Times New Roman"/>
          <w:sz w:val="28"/>
          <w:szCs w:val="28"/>
        </w:rPr>
        <w:t> </w:t>
      </w:r>
      <w:r w:rsidRPr="00CA4934">
        <w:rPr>
          <w:rFonts w:ascii="Times New Roman" w:hAnsi="Times New Roman"/>
          <w:sz w:val="28"/>
          <w:szCs w:val="28"/>
          <w:lang w:val="ru-RU"/>
        </w:rPr>
        <w:t>Еники «Матурлык» («Красота»). Духовная красота человека. Любовь между матерью и сыном. Образ Бадретдина.</w:t>
      </w:r>
    </w:p>
    <w:p w:rsidR="004A28F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w:t>
      </w:r>
      <w:r w:rsidRPr="00CA4934">
        <w:rPr>
          <w:rFonts w:ascii="Times New Roman" w:hAnsi="Times New Roman"/>
          <w:sz w:val="28"/>
          <w:szCs w:val="28"/>
        </w:rPr>
        <w:t> </w:t>
      </w:r>
      <w:r w:rsidRPr="00CA4934">
        <w:rPr>
          <w:rFonts w:ascii="Times New Roman" w:hAnsi="Times New Roman"/>
          <w:sz w:val="28"/>
          <w:szCs w:val="28"/>
          <w:lang w:val="ru-RU"/>
        </w:rPr>
        <w:t>Мухаммадиев «Беренче умырзая» («Первый подснежник»). Образ природы. Бережное отношение к природе. Связь поколений. Чистота помыслов.</w:t>
      </w:r>
    </w:p>
    <w:p w:rsidR="00A1252E" w:rsidRPr="00CA4934" w:rsidP="00614A64">
      <w:pPr>
        <w:spacing w:after="0"/>
        <w:ind w:firstLine="709"/>
        <w:jc w:val="both"/>
        <w:rPr>
          <w:rFonts w:ascii="Times New Roman" w:hAnsi="Times New Roman"/>
          <w:sz w:val="28"/>
          <w:szCs w:val="28"/>
          <w:lang w:val="ru-RU"/>
        </w:rPr>
      </w:pPr>
      <w:r w:rsidRPr="00CA4934" w:rsidR="004A28F9">
        <w:rPr>
          <w:rFonts w:ascii="Times New Roman" w:hAnsi="Times New Roman"/>
          <w:sz w:val="28"/>
          <w:szCs w:val="28"/>
          <w:lang w:val="ru-RU"/>
        </w:rPr>
        <w:t>М.</w:t>
      </w:r>
      <w:r w:rsidRPr="00CA4934" w:rsidR="004A28F9">
        <w:rPr>
          <w:rFonts w:ascii="Times New Roman" w:hAnsi="Times New Roman"/>
          <w:sz w:val="28"/>
          <w:szCs w:val="28"/>
        </w:rPr>
        <w:t> </w:t>
      </w:r>
      <w:r w:rsidRPr="00CA4934" w:rsidR="004A28F9">
        <w:rPr>
          <w:rFonts w:ascii="Times New Roman" w:hAnsi="Times New Roman"/>
          <w:sz w:val="28"/>
          <w:szCs w:val="28"/>
          <w:lang w:val="ru-RU"/>
        </w:rPr>
        <w:t>Галиев «Җиңәсем килде» («Хотел победить»). Понятие чести, справедливости, уважения.</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.7.3.7.</w:t>
      </w:r>
      <w:r w:rsidRPr="00CA4934">
        <w:rPr>
          <w:rFonts w:ascii="Times New Roman" w:hAnsi="Times New Roman"/>
          <w:sz w:val="28"/>
          <w:szCs w:val="28"/>
        </w:rPr>
        <w:t> </w:t>
      </w:r>
      <w:r w:rsidRPr="00CA4934">
        <w:rPr>
          <w:rFonts w:ascii="Times New Roman" w:hAnsi="Times New Roman"/>
          <w:sz w:val="28"/>
          <w:szCs w:val="28"/>
          <w:lang w:val="ru-RU"/>
        </w:rPr>
        <w:t>Образная система в лиро-эпических произведениях.</w:t>
      </w:r>
    </w:p>
    <w:p w:rsidR="00A1252E" w:rsidRPr="00CA4934" w:rsidP="00614A64">
      <w:pPr>
        <w:spacing w:after="0"/>
        <w:ind w:firstLine="709"/>
        <w:jc w:val="both"/>
        <w:rPr>
          <w:rFonts w:ascii="Times New Roman" w:hAnsi="Times New Roman"/>
          <w:sz w:val="28"/>
          <w:szCs w:val="28"/>
          <w:lang w:val="ru-RU"/>
        </w:rPr>
      </w:pPr>
      <w:r w:rsidRPr="00CA4934" w:rsidR="004A28F9">
        <w:rPr>
          <w:rFonts w:ascii="Times New Roman" w:hAnsi="Times New Roman"/>
          <w:sz w:val="28"/>
          <w:szCs w:val="28"/>
          <w:lang w:val="ru-RU"/>
        </w:rPr>
        <w:t>М.</w:t>
      </w:r>
      <w:r w:rsidRPr="00CA4934" w:rsidR="004A28F9">
        <w:rPr>
          <w:rFonts w:ascii="Times New Roman" w:hAnsi="Times New Roman"/>
          <w:sz w:val="28"/>
          <w:szCs w:val="28"/>
        </w:rPr>
        <w:t> </w:t>
      </w:r>
      <w:r w:rsidRPr="00CA4934" w:rsidR="004A28F9">
        <w:rPr>
          <w:rFonts w:ascii="Times New Roman" w:hAnsi="Times New Roman"/>
          <w:sz w:val="28"/>
          <w:szCs w:val="28"/>
          <w:lang w:val="ru-RU"/>
        </w:rPr>
        <w:t xml:space="preserve">Джалиль «Сандугач һәм чишмә» </w:t>
      </w:r>
      <w:r w:rsidRPr="00CA4934">
        <w:rPr>
          <w:rFonts w:ascii="Times New Roman" w:hAnsi="Times New Roman"/>
          <w:sz w:val="28"/>
          <w:szCs w:val="28"/>
          <w:lang w:val="ru-RU"/>
        </w:rPr>
        <w:t>(«Соловей и родник»). Восхваление храбрости и мужества советского солдата. Образы природы. Жанр баллады.</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.7.3.8.</w:t>
      </w:r>
      <w:r w:rsidRPr="00CA4934">
        <w:rPr>
          <w:rFonts w:ascii="Times New Roman" w:hAnsi="Times New Roman"/>
          <w:sz w:val="28"/>
          <w:szCs w:val="28"/>
        </w:rPr>
        <w:t> </w:t>
      </w:r>
      <w:r w:rsidRPr="00CA4934">
        <w:rPr>
          <w:rFonts w:ascii="Times New Roman" w:hAnsi="Times New Roman"/>
          <w:sz w:val="28"/>
          <w:szCs w:val="28"/>
          <w:lang w:val="ru-RU"/>
        </w:rPr>
        <w:t>Особенности образной системы в произведениях драмы.</w:t>
      </w:r>
    </w:p>
    <w:p w:rsidR="00A1252E" w:rsidRPr="00CA4934" w:rsidP="00614A64">
      <w:pPr>
        <w:spacing w:after="0"/>
        <w:ind w:firstLine="709"/>
        <w:jc w:val="both"/>
        <w:rPr>
          <w:rFonts w:ascii="Times New Roman" w:hAnsi="Times New Roman"/>
          <w:sz w:val="28"/>
          <w:szCs w:val="28"/>
          <w:lang w:val="ru-RU"/>
        </w:rPr>
      </w:pPr>
      <w:r w:rsidRPr="00CA4934" w:rsidR="004A28F9">
        <w:rPr>
          <w:rFonts w:ascii="Times New Roman" w:hAnsi="Times New Roman"/>
          <w:sz w:val="28"/>
          <w:szCs w:val="28"/>
          <w:lang w:val="ru-RU"/>
        </w:rPr>
        <w:t>Г.</w:t>
      </w:r>
      <w:r w:rsidRPr="00CA4934" w:rsidR="004A28F9">
        <w:rPr>
          <w:rFonts w:ascii="Times New Roman" w:hAnsi="Times New Roman"/>
          <w:sz w:val="28"/>
          <w:szCs w:val="28"/>
        </w:rPr>
        <w:t> </w:t>
      </w:r>
      <w:r w:rsidRPr="00CA4934" w:rsidR="004A28F9">
        <w:rPr>
          <w:rFonts w:ascii="Times New Roman" w:hAnsi="Times New Roman"/>
          <w:sz w:val="28"/>
          <w:szCs w:val="28"/>
          <w:lang w:val="ru-RU"/>
        </w:rPr>
        <w:t xml:space="preserve">Камал «Беренче </w:t>
      </w:r>
      <w:r w:rsidRPr="00CA4934">
        <w:rPr>
          <w:rFonts w:ascii="Times New Roman" w:hAnsi="Times New Roman"/>
          <w:sz w:val="28"/>
          <w:szCs w:val="28"/>
          <w:lang w:val="ru-RU"/>
        </w:rPr>
        <w:t>театр» («Первый театр»). Комический характер конфликта в произведении. Приёмы воссоздания комичности образов. Просветительские идеи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комедии. Комический характер конфликта в произведении.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.7.4.</w:t>
      </w:r>
      <w:r w:rsidRPr="00CA4934">
        <w:rPr>
          <w:rFonts w:ascii="Times New Roman" w:hAnsi="Times New Roman"/>
          <w:sz w:val="28"/>
          <w:szCs w:val="28"/>
        </w:rPr>
        <w:t> </w:t>
      </w:r>
      <w:r w:rsidRPr="00CA4934">
        <w:rPr>
          <w:rFonts w:ascii="Times New Roman" w:hAnsi="Times New Roman"/>
          <w:sz w:val="28"/>
          <w:szCs w:val="28"/>
          <w:lang w:val="ru-RU"/>
        </w:rPr>
        <w:t>Теория литературы.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Гимн, песня, образ автора, метафора, инверсия, идея, проблема, стихосложение, ритм, рифма, стих, строфа, фантастический образ, антитеза, гипербола, аллегория, автобиографическое произведение, комедия, характер, тип, критический реализм, баллада.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w:t>
      </w:r>
      <w:r w:rsidRPr="00CA4934">
        <w:rPr>
          <w:rFonts w:ascii="Times New Roman" w:hAnsi="Times New Roman"/>
          <w:sz w:val="28"/>
          <w:szCs w:val="28"/>
        </w:rPr>
        <w:t> </w:t>
      </w:r>
      <w:r w:rsidRPr="00CA4934">
        <w:rPr>
          <w:rFonts w:ascii="Times New Roman" w:hAnsi="Times New Roman"/>
          <w:sz w:val="28"/>
          <w:szCs w:val="28"/>
          <w:lang w:val="ru-RU"/>
        </w:rPr>
        <w:t>Содержание обучения в 7 классе.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.8.1.</w:t>
      </w:r>
      <w:r w:rsidRPr="00CA4934">
        <w:rPr>
          <w:rFonts w:ascii="Times New Roman" w:hAnsi="Times New Roman"/>
          <w:sz w:val="28"/>
          <w:szCs w:val="28"/>
        </w:rPr>
        <w:t> </w:t>
      </w:r>
      <w:r w:rsidRPr="00CA4934">
        <w:rPr>
          <w:rFonts w:ascii="Times New Roman" w:hAnsi="Times New Roman"/>
          <w:sz w:val="28"/>
          <w:szCs w:val="28"/>
          <w:lang w:val="ru-RU"/>
        </w:rPr>
        <w:t>Устное народное творчество.</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.8.1.1.</w:t>
      </w:r>
      <w:r w:rsidRPr="00CA4934">
        <w:rPr>
          <w:rFonts w:ascii="Times New Roman" w:hAnsi="Times New Roman"/>
          <w:sz w:val="28"/>
          <w:szCs w:val="28"/>
        </w:rPr>
        <w:t> </w:t>
      </w:r>
      <w:r w:rsidRPr="00CA4934">
        <w:rPr>
          <w:rFonts w:ascii="Times New Roman" w:hAnsi="Times New Roman"/>
          <w:sz w:val="28"/>
          <w:szCs w:val="28"/>
          <w:lang w:val="ru-RU"/>
        </w:rPr>
        <w:t>Баит</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оригинальный жанр татарского фольклора. Баиты как жанр устного народного творчества. Особенности жанра. Виды баитов. Исследователи устного народного творчества (Г.</w:t>
      </w:r>
      <w:r w:rsidRPr="00CA4934">
        <w:rPr>
          <w:rFonts w:ascii="Times New Roman" w:hAnsi="Times New Roman"/>
          <w:sz w:val="28"/>
          <w:szCs w:val="28"/>
        </w:rPr>
        <w:t> </w:t>
      </w:r>
      <w:r w:rsidRPr="00CA4934">
        <w:rPr>
          <w:rFonts w:ascii="Times New Roman" w:hAnsi="Times New Roman"/>
          <w:sz w:val="28"/>
          <w:szCs w:val="28"/>
          <w:lang w:val="ru-RU"/>
        </w:rPr>
        <w:t>Тукай, Г.</w:t>
      </w:r>
      <w:r w:rsidRPr="00CA4934">
        <w:rPr>
          <w:rFonts w:ascii="Times New Roman" w:hAnsi="Times New Roman"/>
          <w:sz w:val="28"/>
          <w:szCs w:val="28"/>
        </w:rPr>
        <w:t> </w:t>
      </w:r>
      <w:r w:rsidRPr="00CA4934">
        <w:rPr>
          <w:rFonts w:ascii="Times New Roman" w:hAnsi="Times New Roman"/>
          <w:sz w:val="28"/>
          <w:szCs w:val="28"/>
          <w:lang w:val="ru-RU"/>
        </w:rPr>
        <w:t>Ибрагимов, Х. Ярми и другие).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Баиты:</w:t>
      </w:r>
      <w:r w:rsidRPr="00CA4934">
        <w:rPr>
          <w:rFonts w:ascii="Times New Roman" w:hAnsi="Times New Roman"/>
          <w:sz w:val="28"/>
          <w:szCs w:val="28"/>
        </w:rPr>
        <w:t> </w:t>
      </w:r>
      <w:r w:rsidRPr="00CA4934">
        <w:rPr>
          <w:rFonts w:ascii="Times New Roman" w:hAnsi="Times New Roman"/>
          <w:sz w:val="28"/>
          <w:szCs w:val="28"/>
          <w:lang w:val="ru-RU"/>
        </w:rPr>
        <w:t>«Сак-Сок бәете» («Баит о Сак-Соке»).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.8.2.</w:t>
      </w:r>
      <w:r w:rsidRPr="00CA4934">
        <w:rPr>
          <w:rFonts w:ascii="Times New Roman" w:hAnsi="Times New Roman"/>
          <w:sz w:val="28"/>
          <w:szCs w:val="28"/>
        </w:rPr>
        <w:t> </w:t>
      </w:r>
      <w:r w:rsidRPr="00CA4934">
        <w:rPr>
          <w:rFonts w:ascii="Times New Roman" w:hAnsi="Times New Roman"/>
          <w:sz w:val="28"/>
          <w:szCs w:val="28"/>
          <w:lang w:val="ru-RU"/>
        </w:rPr>
        <w:t>Татарская литература.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.8.2.1.</w:t>
      </w:r>
      <w:r w:rsidRPr="00CA4934">
        <w:rPr>
          <w:rFonts w:ascii="Times New Roman" w:hAnsi="Times New Roman"/>
          <w:sz w:val="28"/>
          <w:szCs w:val="28"/>
        </w:rPr>
        <w:t> </w:t>
      </w:r>
      <w:r w:rsidRPr="00CA4934">
        <w:rPr>
          <w:rFonts w:ascii="Times New Roman" w:hAnsi="Times New Roman"/>
          <w:sz w:val="28"/>
          <w:szCs w:val="28"/>
          <w:lang w:val="ru-RU"/>
        </w:rPr>
        <w:t>Жанр рассказа. Особенности жанра рассказа.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Ш.</w:t>
      </w:r>
      <w:r w:rsidRPr="00CA4934">
        <w:rPr>
          <w:rFonts w:ascii="Times New Roman" w:hAnsi="Times New Roman"/>
          <w:sz w:val="28"/>
          <w:szCs w:val="28"/>
        </w:rPr>
        <w:t> </w:t>
      </w:r>
      <w:r w:rsidRPr="00CA4934">
        <w:rPr>
          <w:rFonts w:ascii="Times New Roman" w:hAnsi="Times New Roman"/>
          <w:sz w:val="28"/>
          <w:szCs w:val="28"/>
          <w:lang w:val="ru-RU"/>
        </w:rPr>
        <w:t>Камал «Буранда» («В метель»). Приёмы эмоционального воздействия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читателя. Образ матери.</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w:t>
      </w:r>
      <w:r w:rsidRPr="00CA4934">
        <w:rPr>
          <w:rFonts w:ascii="Times New Roman" w:hAnsi="Times New Roman"/>
          <w:sz w:val="28"/>
          <w:szCs w:val="28"/>
        </w:rPr>
        <w:t> </w:t>
      </w:r>
      <w:r w:rsidRPr="00CA4934">
        <w:rPr>
          <w:rFonts w:ascii="Times New Roman" w:hAnsi="Times New Roman"/>
          <w:sz w:val="28"/>
          <w:szCs w:val="28"/>
          <w:lang w:val="ru-RU"/>
        </w:rPr>
        <w:t>Гази «Ак сирень» («Белая сирень»). Первая любовь и связанные с ней переживания героя. Чувство разочарования. Символическое содержание пейзажных образов.</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w:t>
      </w:r>
      <w:r w:rsidRPr="00CA4934">
        <w:rPr>
          <w:rFonts w:ascii="Times New Roman" w:hAnsi="Times New Roman"/>
          <w:sz w:val="28"/>
          <w:szCs w:val="28"/>
        </w:rPr>
        <w:t> </w:t>
      </w:r>
      <w:r w:rsidRPr="00CA4934">
        <w:rPr>
          <w:rFonts w:ascii="Times New Roman" w:hAnsi="Times New Roman"/>
          <w:sz w:val="28"/>
          <w:szCs w:val="28"/>
          <w:lang w:val="ru-RU"/>
        </w:rPr>
        <w:t>Галиуллин «Сәлам» («Привет»). Противопоставление внешней красоты духовному богатству человека. Ложь и разочарование.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.8.2.2.</w:t>
      </w:r>
      <w:r w:rsidRPr="00CA4934">
        <w:rPr>
          <w:rFonts w:ascii="Times New Roman" w:hAnsi="Times New Roman"/>
          <w:sz w:val="28"/>
          <w:szCs w:val="28"/>
        </w:rPr>
        <w:t> </w:t>
      </w:r>
      <w:r w:rsidRPr="00CA4934">
        <w:rPr>
          <w:rFonts w:ascii="Times New Roman" w:hAnsi="Times New Roman"/>
          <w:sz w:val="28"/>
          <w:szCs w:val="28"/>
          <w:lang w:val="ru-RU"/>
        </w:rPr>
        <w:t>Жанр повести. Особенности жанра.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Баширов «Туган ягым – яшел бишек» («Родимый край – зелёная колыбель») (отрывки). Образ жизни татарского народа. Духовное богатство человека, нравственные принципы. Изображение национальных традиций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обычаев. Автобиографизм повести. Фольклоризм в литературе.</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w:t>
      </w:r>
      <w:r w:rsidRPr="00CA4934">
        <w:rPr>
          <w:rFonts w:ascii="Times New Roman" w:hAnsi="Times New Roman"/>
          <w:sz w:val="28"/>
          <w:szCs w:val="28"/>
        </w:rPr>
        <w:t> </w:t>
      </w:r>
      <w:r w:rsidRPr="00CA4934">
        <w:rPr>
          <w:rFonts w:ascii="Times New Roman" w:hAnsi="Times New Roman"/>
          <w:sz w:val="28"/>
          <w:szCs w:val="28"/>
          <w:lang w:val="ru-RU"/>
        </w:rPr>
        <w:t>Магдеев «Без – кырык беренче ел балалары» («Мы – дети сорок первого года») (отрывки). Изображение трудностей военных и послевоенных лет. Образ подростка.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.8.2.3.</w:t>
      </w:r>
      <w:r w:rsidRPr="00CA4934">
        <w:rPr>
          <w:rFonts w:ascii="Times New Roman" w:hAnsi="Times New Roman"/>
          <w:sz w:val="28"/>
          <w:szCs w:val="28"/>
        </w:rPr>
        <w:t> </w:t>
      </w:r>
      <w:r w:rsidRPr="00CA4934">
        <w:rPr>
          <w:rFonts w:ascii="Times New Roman" w:hAnsi="Times New Roman"/>
          <w:sz w:val="28"/>
          <w:szCs w:val="28"/>
          <w:lang w:val="ru-RU"/>
        </w:rPr>
        <w:t>Роман. Жанровые особенности.</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 Гази «Онытылмас еллар» («Незабываемые годы»). Проблематика романа. Система образов. Отражение славного пути страны в её историческом развитии.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.8.2.4.</w:t>
      </w:r>
      <w:r w:rsidRPr="00CA4934">
        <w:rPr>
          <w:rFonts w:ascii="Times New Roman" w:hAnsi="Times New Roman"/>
          <w:sz w:val="28"/>
          <w:szCs w:val="28"/>
        </w:rPr>
        <w:t> </w:t>
      </w:r>
      <w:r w:rsidRPr="00CA4934">
        <w:rPr>
          <w:rFonts w:ascii="Times New Roman" w:hAnsi="Times New Roman"/>
          <w:sz w:val="28"/>
          <w:szCs w:val="28"/>
          <w:lang w:val="ru-RU"/>
        </w:rPr>
        <w:t>Жанр драмы.</w:t>
      </w:r>
    </w:p>
    <w:p w:rsidR="00A1252E" w:rsidRPr="00CA4934" w:rsidP="00614A64">
      <w:pPr>
        <w:spacing w:after="0"/>
        <w:ind w:firstLine="709"/>
        <w:jc w:val="both"/>
        <w:rPr>
          <w:rFonts w:ascii="Times New Roman" w:hAnsi="Times New Roman"/>
          <w:sz w:val="28"/>
          <w:szCs w:val="28"/>
          <w:lang w:val="ru-RU"/>
        </w:rPr>
      </w:pPr>
      <w:r w:rsidRPr="00CA4934" w:rsidR="00C01C9A">
        <w:rPr>
          <w:rFonts w:ascii="Times New Roman" w:hAnsi="Times New Roman"/>
          <w:sz w:val="28"/>
          <w:szCs w:val="28"/>
          <w:lang w:val="ru-RU"/>
        </w:rPr>
        <w:t>Т.</w:t>
      </w:r>
      <w:r w:rsidRPr="00CA4934" w:rsidR="00C01C9A">
        <w:rPr>
          <w:rFonts w:ascii="Times New Roman" w:hAnsi="Times New Roman"/>
          <w:sz w:val="28"/>
          <w:szCs w:val="28"/>
        </w:rPr>
        <w:t> </w:t>
      </w:r>
      <w:r w:rsidRPr="00CA4934" w:rsidR="00C01C9A">
        <w:rPr>
          <w:rFonts w:ascii="Times New Roman" w:hAnsi="Times New Roman"/>
          <w:sz w:val="28"/>
          <w:szCs w:val="28"/>
          <w:lang w:val="ru-RU"/>
        </w:rPr>
        <w:t xml:space="preserve">Миннуллин </w:t>
      </w:r>
      <w:r w:rsidRPr="00CA4934">
        <w:rPr>
          <w:rFonts w:ascii="Times New Roman" w:hAnsi="Times New Roman"/>
          <w:sz w:val="28"/>
          <w:szCs w:val="28"/>
          <w:lang w:val="ru-RU"/>
        </w:rPr>
        <w:t>«Әлдермештән Әлмәндәр» («Старик Альмандар</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Альдермыша»). Философские основы понятий жизни и смерти, ответственности перед обществом, честности, уважения к своему прошлому, вера в будущее. Образ сильного человека в произведении. Аллегория и условность. Конфликт как основа сюжета драматического произведения. Тип конфликта (внешний конфликт, внутренний конфликт, их взаимодействие).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.8.2.5.</w:t>
      </w:r>
      <w:r w:rsidRPr="00CA4934">
        <w:rPr>
          <w:rFonts w:ascii="Times New Roman" w:hAnsi="Times New Roman"/>
          <w:sz w:val="28"/>
          <w:szCs w:val="28"/>
        </w:rPr>
        <w:t> </w:t>
      </w:r>
      <w:r w:rsidRPr="00CA4934">
        <w:rPr>
          <w:rFonts w:ascii="Times New Roman" w:hAnsi="Times New Roman"/>
          <w:sz w:val="28"/>
          <w:szCs w:val="28"/>
          <w:lang w:val="ru-RU"/>
        </w:rPr>
        <w:t>Жанры лирики: пейзажная, философская, гражданская, интимная лирика).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w:t>
      </w:r>
      <w:r w:rsidRPr="00CA4934">
        <w:rPr>
          <w:rFonts w:ascii="Times New Roman" w:hAnsi="Times New Roman"/>
          <w:sz w:val="28"/>
          <w:szCs w:val="28"/>
        </w:rPr>
        <w:t> </w:t>
      </w:r>
      <w:r w:rsidRPr="00CA4934">
        <w:rPr>
          <w:rFonts w:ascii="Times New Roman" w:hAnsi="Times New Roman"/>
          <w:sz w:val="28"/>
          <w:szCs w:val="28"/>
          <w:lang w:val="ru-RU"/>
        </w:rPr>
        <w:t>Туфан «Агыла да болыт, агыла...» («Плывут облака»), «Кайсыгызның кулы җылы?» («У кого руки теплее»). Богатство и многообразие человеческих чувств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переживаний. Отношение поэта к родному языку.</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Тукай «Җәйге таң хатирәсе» («Летняя заря»). Образы природы.</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w:t>
      </w:r>
      <w:r w:rsidRPr="00CA4934">
        <w:rPr>
          <w:rFonts w:ascii="Times New Roman" w:hAnsi="Times New Roman"/>
          <w:sz w:val="28"/>
          <w:szCs w:val="28"/>
        </w:rPr>
        <w:t> </w:t>
      </w:r>
      <w:r w:rsidRPr="00CA4934">
        <w:rPr>
          <w:rFonts w:ascii="Times New Roman" w:hAnsi="Times New Roman"/>
          <w:sz w:val="28"/>
          <w:szCs w:val="28"/>
          <w:lang w:val="ru-RU"/>
        </w:rPr>
        <w:t>Хаким «Бу кырлар, бу үзәннәрдә» («На этих лугах, в этих долинах»). Образ родного края, мифологизация образа родины. Чувство гордости и восхищения великими личностями татарского народа.</w:t>
      </w:r>
    </w:p>
    <w:p w:rsidR="00C01C9A" w:rsidRPr="00CA4934" w:rsidP="00614A64">
      <w:pPr>
        <w:spacing w:after="0"/>
        <w:ind w:firstLine="709"/>
        <w:jc w:val="both"/>
        <w:rPr>
          <w:rFonts w:ascii="Times New Roman" w:hAnsi="Times New Roman"/>
          <w:sz w:val="28"/>
          <w:szCs w:val="28"/>
          <w:lang w:val="ru-RU"/>
        </w:rPr>
      </w:pPr>
      <w:bookmarkStart w:id="17" w:name="_Hlk127637318"/>
      <w:r w:rsidRPr="00CA4934">
        <w:rPr>
          <w:rFonts w:ascii="Times New Roman" w:hAnsi="Times New Roman"/>
          <w:sz w:val="28"/>
          <w:szCs w:val="28"/>
          <w:lang w:val="ru-RU"/>
        </w:rPr>
        <w:t>Г</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Авзал «Бу – Ватан» («Это – Родина»). Национальный образ народа.</w:t>
      </w:r>
    </w:p>
    <w:p w:rsidR="00C01C9A" w:rsidRPr="00CA4934" w:rsidP="00614A64">
      <w:pPr>
        <w:spacing w:after="0"/>
        <w:ind w:firstLine="709"/>
        <w:jc w:val="both"/>
        <w:rPr>
          <w:rFonts w:ascii="Times New Roman" w:hAnsi="Times New Roman"/>
          <w:sz w:val="28"/>
          <w:szCs w:val="28"/>
          <w:lang w:val="ru-RU"/>
        </w:rPr>
      </w:pPr>
      <w:bookmarkEnd w:id="17"/>
      <w:r w:rsidRPr="00CA4934">
        <w:rPr>
          <w:rFonts w:ascii="Times New Roman" w:hAnsi="Times New Roman"/>
          <w:sz w:val="28"/>
          <w:szCs w:val="28"/>
          <w:lang w:val="ru-RU"/>
        </w:rPr>
        <w:t>Н.</w:t>
      </w:r>
      <w:r w:rsidRPr="00CA4934">
        <w:rPr>
          <w:rFonts w:ascii="Times New Roman" w:hAnsi="Times New Roman"/>
          <w:sz w:val="28"/>
          <w:szCs w:val="28"/>
        </w:rPr>
        <w:t> </w:t>
      </w:r>
      <w:r w:rsidRPr="00CA4934">
        <w:rPr>
          <w:rFonts w:ascii="Times New Roman" w:hAnsi="Times New Roman"/>
          <w:sz w:val="28"/>
          <w:szCs w:val="28"/>
          <w:lang w:val="ru-RU"/>
        </w:rPr>
        <w:t>Арсланов «Халкыма» («Моему народу»). Чувство гордости за свой народ, историю и культуру.</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w:t>
      </w:r>
      <w:r w:rsidRPr="00CA4934">
        <w:rPr>
          <w:rFonts w:ascii="Times New Roman" w:hAnsi="Times New Roman"/>
          <w:sz w:val="28"/>
          <w:szCs w:val="28"/>
        </w:rPr>
        <w:t> </w:t>
      </w:r>
      <w:r w:rsidRPr="00CA4934">
        <w:rPr>
          <w:rFonts w:ascii="Times New Roman" w:hAnsi="Times New Roman"/>
          <w:sz w:val="28"/>
          <w:szCs w:val="28"/>
          <w:lang w:val="ru-RU"/>
        </w:rPr>
        <w:t>Гаташ «Татар китабы» («Татарская книга»). Исторические личности татарского народа. Трагизм их судьбы. Книга – духовное богатство, символ красоты и вечности.</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w:t>
      </w:r>
      <w:r w:rsidRPr="00CA4934">
        <w:rPr>
          <w:rFonts w:ascii="Times New Roman" w:hAnsi="Times New Roman"/>
          <w:sz w:val="28"/>
          <w:szCs w:val="28"/>
        </w:rPr>
        <w:t> </w:t>
      </w:r>
      <w:r w:rsidRPr="00CA4934">
        <w:rPr>
          <w:rFonts w:ascii="Times New Roman" w:hAnsi="Times New Roman"/>
          <w:sz w:val="28"/>
          <w:szCs w:val="28"/>
          <w:lang w:val="ru-RU"/>
        </w:rPr>
        <w:t>Файзуллин «… Җыя кеше» («... Человек копит»). Смысл бытия. Сущность человека.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w:t>
      </w:r>
      <w:r w:rsidRPr="00CA4934">
        <w:rPr>
          <w:rFonts w:ascii="Times New Roman" w:hAnsi="Times New Roman"/>
          <w:sz w:val="28"/>
          <w:szCs w:val="28"/>
        </w:rPr>
        <w:t> </w:t>
      </w:r>
      <w:r w:rsidRPr="00CA4934">
        <w:rPr>
          <w:rFonts w:ascii="Times New Roman" w:hAnsi="Times New Roman"/>
          <w:sz w:val="28"/>
          <w:szCs w:val="28"/>
          <w:lang w:val="ru-RU"/>
        </w:rPr>
        <w:t>Харис «Кеше кайчан матур» («Чем красив человек»). Внутренняя красота человека.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w:t>
      </w:r>
      <w:r w:rsidRPr="00CA4934">
        <w:rPr>
          <w:rFonts w:ascii="Times New Roman" w:hAnsi="Times New Roman"/>
          <w:sz w:val="28"/>
          <w:szCs w:val="28"/>
        </w:rPr>
        <w:t> </w:t>
      </w:r>
      <w:r w:rsidRPr="00CA4934">
        <w:rPr>
          <w:rFonts w:ascii="Times New Roman" w:hAnsi="Times New Roman"/>
          <w:sz w:val="28"/>
          <w:szCs w:val="28"/>
          <w:lang w:val="ru-RU"/>
        </w:rPr>
        <w:t xml:space="preserve">Мирза «Көздә бер мәл» («Одно мгновение осени»), </w:t>
      </w:r>
      <w:bookmarkStart w:id="18" w:name="_Hlk127636103"/>
      <w:r w:rsidRPr="00CA4934">
        <w:rPr>
          <w:rFonts w:ascii="Times New Roman" w:hAnsi="Times New Roman"/>
          <w:sz w:val="28"/>
          <w:szCs w:val="28"/>
          <w:lang w:val="ru-RU"/>
        </w:rPr>
        <w:t xml:space="preserve">«Моң» («Печаль»). </w:t>
      </w:r>
      <w:bookmarkEnd w:id="18"/>
      <w:r w:rsidRPr="00CA4934">
        <w:rPr>
          <w:rFonts w:ascii="Times New Roman" w:hAnsi="Times New Roman"/>
          <w:sz w:val="28"/>
          <w:szCs w:val="28"/>
          <w:lang w:val="ru-RU"/>
        </w:rPr>
        <w:t>Роль природы в раскрытии чувств и переживаний лирического героя. Долг перед родителями. Благословление родителей.</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Мурат «Туган тел» («Родной язык»). Уважение к истории своего народа, чувство ответственности за сохранение родного языка.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.8.2.6.</w:t>
      </w:r>
      <w:r w:rsidRPr="00CA4934">
        <w:rPr>
          <w:rFonts w:ascii="Times New Roman" w:hAnsi="Times New Roman"/>
          <w:sz w:val="28"/>
          <w:szCs w:val="28"/>
        </w:rPr>
        <w:t> </w:t>
      </w:r>
      <w:r w:rsidRPr="00CA4934">
        <w:rPr>
          <w:rFonts w:ascii="Times New Roman" w:hAnsi="Times New Roman"/>
          <w:sz w:val="28"/>
          <w:szCs w:val="28"/>
          <w:lang w:val="ru-RU"/>
        </w:rPr>
        <w:t>Лиро-эпические жанры литературы.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 поэмы. Особенности поэмы. Жанр стихотворения в прозе. Особенности жанра.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w:t>
      </w:r>
      <w:r w:rsidRPr="00CA4934">
        <w:rPr>
          <w:rFonts w:ascii="Times New Roman" w:hAnsi="Times New Roman"/>
          <w:sz w:val="28"/>
          <w:szCs w:val="28"/>
        </w:rPr>
        <w:t> </w:t>
      </w:r>
      <w:r w:rsidRPr="00CA4934">
        <w:rPr>
          <w:rFonts w:ascii="Times New Roman" w:hAnsi="Times New Roman"/>
          <w:sz w:val="28"/>
          <w:szCs w:val="28"/>
          <w:lang w:val="ru-RU"/>
        </w:rPr>
        <w:t>Файзуллин «Сәйдәш» («Сайдаш»). Поэма о жизни и творчестве известного татарского композитора С. Сайдашева. Противоречия в судьбе композитора.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Кутуй «Сагыну» («Ностальгия»). Чувства любви к Родине, гордости за свой народ, надежда и вера в благополучное возвращение, раскрывающие чувство тоски по родной земле.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.8.3.</w:t>
      </w:r>
      <w:r w:rsidRPr="00CA4934">
        <w:rPr>
          <w:rFonts w:ascii="Times New Roman" w:hAnsi="Times New Roman"/>
          <w:sz w:val="28"/>
          <w:szCs w:val="28"/>
        </w:rPr>
        <w:t> </w:t>
      </w:r>
      <w:r w:rsidRPr="00CA4934">
        <w:rPr>
          <w:rFonts w:ascii="Times New Roman" w:hAnsi="Times New Roman"/>
          <w:sz w:val="28"/>
          <w:szCs w:val="28"/>
          <w:lang w:val="ru-RU"/>
        </w:rPr>
        <w:t>Теория литературы.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Баит, рассказ, сюжет, элементы сюжета, композиция, повесть, художественная деталь, лирическое отступление, персонаж, повествователь, роман, драма, конфликт, ремарка, реплика, монолог, диалог, интимная лирика, пейзажная лирика, философская лирика, гражданская лирика, поэма, стихи в прозе (нэсер), импрессионизм.</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.9.</w:t>
      </w:r>
      <w:r w:rsidRPr="00CA4934">
        <w:rPr>
          <w:rFonts w:ascii="Times New Roman" w:hAnsi="Times New Roman"/>
          <w:sz w:val="28"/>
          <w:szCs w:val="28"/>
        </w:rPr>
        <w:t> </w:t>
      </w:r>
      <w:r w:rsidRPr="00CA4934">
        <w:rPr>
          <w:rFonts w:ascii="Times New Roman" w:hAnsi="Times New Roman"/>
          <w:sz w:val="28"/>
          <w:szCs w:val="28"/>
          <w:lang w:val="ru-RU"/>
        </w:rPr>
        <w:t>Содержание обучения в 8 классе.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.9.1.</w:t>
      </w:r>
      <w:r w:rsidRPr="00CA4934">
        <w:rPr>
          <w:rFonts w:ascii="Times New Roman" w:hAnsi="Times New Roman"/>
          <w:sz w:val="28"/>
          <w:szCs w:val="28"/>
        </w:rPr>
        <w:t> </w:t>
      </w:r>
      <w:r w:rsidRPr="00CA4934">
        <w:rPr>
          <w:rFonts w:ascii="Times New Roman" w:hAnsi="Times New Roman"/>
          <w:sz w:val="28"/>
          <w:szCs w:val="28"/>
          <w:lang w:val="ru-RU"/>
        </w:rPr>
        <w:t>Устное народное творчество.</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.9.1.1.</w:t>
      </w:r>
      <w:r w:rsidRPr="00CA4934">
        <w:rPr>
          <w:rFonts w:ascii="Times New Roman" w:hAnsi="Times New Roman"/>
          <w:sz w:val="28"/>
          <w:szCs w:val="28"/>
        </w:rPr>
        <w:t> </w:t>
      </w:r>
      <w:r w:rsidRPr="00CA4934">
        <w:rPr>
          <w:rFonts w:ascii="Times New Roman" w:hAnsi="Times New Roman"/>
          <w:sz w:val="28"/>
          <w:szCs w:val="28"/>
          <w:lang w:val="ru-RU"/>
        </w:rPr>
        <w:t>Дастаны. Художественное своеобразие дастана. Виды дастанов.</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Дастан «Идегәй» («Идегей») как памятник устного народного творчества. Реальная основа произведения. Система образов в дастане. Изображение сложного пути народа через призму масштабных событий, судеб великих исторических личностей. </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.9.2.</w:t>
      </w:r>
      <w:r w:rsidRPr="00CA4934">
        <w:rPr>
          <w:rFonts w:ascii="Times New Roman" w:hAnsi="Times New Roman"/>
          <w:sz w:val="28"/>
          <w:szCs w:val="28"/>
        </w:rPr>
        <w:t> </w:t>
      </w:r>
      <w:r w:rsidRPr="00CA4934">
        <w:rPr>
          <w:rFonts w:ascii="Times New Roman" w:hAnsi="Times New Roman"/>
          <w:sz w:val="28"/>
          <w:szCs w:val="28"/>
          <w:lang w:val="ru-RU"/>
        </w:rPr>
        <w:t>Художественные приёмы в литературном произведении.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.9.2.1.</w:t>
      </w:r>
      <w:r w:rsidRPr="00CA4934">
        <w:rPr>
          <w:rFonts w:ascii="Times New Roman" w:hAnsi="Times New Roman"/>
          <w:sz w:val="28"/>
          <w:szCs w:val="28"/>
        </w:rPr>
        <w:t> </w:t>
      </w:r>
      <w:r w:rsidRPr="00CA4934">
        <w:rPr>
          <w:rFonts w:ascii="Times New Roman" w:hAnsi="Times New Roman"/>
          <w:sz w:val="28"/>
          <w:szCs w:val="28"/>
          <w:lang w:val="ru-RU"/>
        </w:rPr>
        <w:t>Пейзаж в литературном произведении. Виды пейзажа. Функции пейзажа.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Баширов «Җидегән чишмә» («Семерица») (отрывки). Нравственные истоки, традиции, обычаи, национальные черты татарского народа. Картины природы родного края.</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 Баян «Яшьлегемне эзлим» («Ищу молодость») (отрывки). Внутренний монолог героя. Картины природы. Смысловая сторона пейзажа.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w:t>
      </w:r>
      <w:r w:rsidRPr="00CA4934">
        <w:rPr>
          <w:rFonts w:ascii="Times New Roman" w:hAnsi="Times New Roman"/>
          <w:sz w:val="28"/>
          <w:szCs w:val="28"/>
        </w:rPr>
        <w:t> </w:t>
      </w:r>
      <w:r w:rsidRPr="00CA4934">
        <w:rPr>
          <w:rFonts w:ascii="Times New Roman" w:hAnsi="Times New Roman"/>
          <w:sz w:val="28"/>
          <w:szCs w:val="28"/>
          <w:lang w:val="ru-RU"/>
        </w:rPr>
        <w:t xml:space="preserve">Арсланов </w:t>
      </w:r>
      <w:bookmarkStart w:id="19" w:name="_Hlk128050150"/>
      <w:r w:rsidRPr="00CA4934">
        <w:rPr>
          <w:rFonts w:ascii="Times New Roman" w:hAnsi="Times New Roman"/>
          <w:sz w:val="28"/>
          <w:szCs w:val="28"/>
          <w:lang w:val="ru-RU"/>
        </w:rPr>
        <w:t xml:space="preserve">«Яз» («Весна»). </w:t>
      </w:r>
      <w:bookmarkEnd w:id="19"/>
      <w:r w:rsidRPr="00CA4934">
        <w:rPr>
          <w:rFonts w:ascii="Times New Roman" w:hAnsi="Times New Roman"/>
          <w:sz w:val="28"/>
          <w:szCs w:val="28"/>
          <w:lang w:val="ru-RU"/>
        </w:rPr>
        <w:t>Образ весенней природы. Функции пейзажа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стихотворении.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.9.2.2.</w:t>
      </w:r>
      <w:r w:rsidRPr="00CA4934">
        <w:rPr>
          <w:rFonts w:ascii="Times New Roman" w:hAnsi="Times New Roman"/>
          <w:sz w:val="28"/>
          <w:szCs w:val="28"/>
        </w:rPr>
        <w:t> </w:t>
      </w:r>
      <w:r w:rsidRPr="00CA4934">
        <w:rPr>
          <w:rFonts w:ascii="Times New Roman" w:hAnsi="Times New Roman"/>
          <w:sz w:val="28"/>
          <w:szCs w:val="28"/>
          <w:lang w:val="ru-RU"/>
        </w:rPr>
        <w:t>Портрет как художественный приём. Функции портрета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произведении. Виды портретов: портрет-описание, портрет-сравнение, портрет-впечатление, психологический портрет.</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w:t>
      </w:r>
      <w:r w:rsidRPr="00CA4934">
        <w:rPr>
          <w:rFonts w:ascii="Times New Roman" w:hAnsi="Times New Roman"/>
          <w:sz w:val="28"/>
          <w:szCs w:val="28"/>
        </w:rPr>
        <w:t> </w:t>
      </w:r>
      <w:r w:rsidRPr="00CA4934">
        <w:rPr>
          <w:rFonts w:ascii="Times New Roman" w:hAnsi="Times New Roman"/>
          <w:sz w:val="28"/>
          <w:szCs w:val="28"/>
          <w:lang w:val="ru-RU"/>
        </w:rPr>
        <w:t>Фаттах «Әтил суы ака торур» («Течёт река Итиль») (отрывки). Историческая действительность и вымысел. Образ жизни, традиции и обычаи народа. Портретная характеристика исторических персонажей.</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w:t>
      </w:r>
      <w:r w:rsidRPr="00CA4934">
        <w:rPr>
          <w:rFonts w:ascii="Times New Roman" w:hAnsi="Times New Roman"/>
          <w:sz w:val="28"/>
          <w:szCs w:val="28"/>
        </w:rPr>
        <w:t> </w:t>
      </w:r>
      <w:r w:rsidRPr="00CA4934">
        <w:rPr>
          <w:rFonts w:ascii="Times New Roman" w:hAnsi="Times New Roman"/>
          <w:sz w:val="28"/>
          <w:szCs w:val="28"/>
          <w:lang w:val="ru-RU"/>
        </w:rPr>
        <w:t>Хусни «Йөзек кашы» («Перстень»). Изображение перипетий в судьбе человека. Светлые лирические чувства героев произведения. Трагический финал любви. Особенности портрета литературных героев.</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Ш.</w:t>
      </w:r>
      <w:r w:rsidRPr="00CA4934">
        <w:rPr>
          <w:rFonts w:ascii="Times New Roman" w:hAnsi="Times New Roman"/>
          <w:sz w:val="28"/>
          <w:szCs w:val="28"/>
        </w:rPr>
        <w:t> </w:t>
      </w:r>
      <w:r w:rsidRPr="00CA4934">
        <w:rPr>
          <w:rFonts w:ascii="Times New Roman" w:hAnsi="Times New Roman"/>
          <w:sz w:val="28"/>
          <w:szCs w:val="28"/>
          <w:lang w:val="ru-RU"/>
        </w:rPr>
        <w:t>Зигангирова, «Татар кызына» («Татарской девушке»). Выразительные средства в портретной характеристике персонажа. Воспевание красоты татарской девушки.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.9.2.3.</w:t>
      </w:r>
      <w:r w:rsidRPr="00CA4934">
        <w:rPr>
          <w:rFonts w:ascii="Times New Roman" w:hAnsi="Times New Roman"/>
          <w:sz w:val="28"/>
          <w:szCs w:val="28"/>
        </w:rPr>
        <w:t> </w:t>
      </w:r>
      <w:r w:rsidRPr="00CA4934">
        <w:rPr>
          <w:rFonts w:ascii="Times New Roman" w:hAnsi="Times New Roman"/>
          <w:sz w:val="28"/>
          <w:szCs w:val="28"/>
          <w:lang w:val="ru-RU"/>
        </w:rPr>
        <w:t>Художественная деталь в литературном произведении. Функции художественной детали. Выделительная и психологическая виды художественной детали. Образы-вещи в литературном произведении.</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Творчество А.</w:t>
      </w:r>
      <w:r w:rsidRPr="00CA4934">
        <w:rPr>
          <w:rFonts w:ascii="Times New Roman" w:hAnsi="Times New Roman"/>
          <w:sz w:val="28"/>
          <w:szCs w:val="28"/>
        </w:rPr>
        <w:t> </w:t>
      </w:r>
      <w:r w:rsidRPr="00CA4934">
        <w:rPr>
          <w:rFonts w:ascii="Times New Roman" w:hAnsi="Times New Roman"/>
          <w:sz w:val="28"/>
          <w:szCs w:val="28"/>
          <w:lang w:val="ru-RU"/>
        </w:rPr>
        <w:t>Еники «Әйтелмәгән васыять» («Невысказанное завещание»). Система образов. Проблематика повести. Потеря нравственных ориентиров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обществе. Судьба татарской нации. Философское значение понятия «завещание». Образы-вещи в произведении. Художественная деталь в раскрытии идеи произведения.</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w:t>
      </w:r>
      <w:r w:rsidRPr="00CA4934">
        <w:rPr>
          <w:rFonts w:ascii="Times New Roman" w:hAnsi="Times New Roman"/>
          <w:sz w:val="28"/>
          <w:szCs w:val="28"/>
        </w:rPr>
        <w:t> </w:t>
      </w:r>
      <w:r w:rsidRPr="00CA4934">
        <w:rPr>
          <w:rFonts w:ascii="Times New Roman" w:hAnsi="Times New Roman"/>
          <w:sz w:val="28"/>
          <w:szCs w:val="28"/>
          <w:lang w:val="ru-RU"/>
        </w:rPr>
        <w:t xml:space="preserve">Думави «Яшь ана» («Молодая мать»). Художественная деталь, символ. Роль художественной детали в характеристике героя. </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w:t>
      </w:r>
      <w:r w:rsidRPr="00CA4934">
        <w:rPr>
          <w:rFonts w:ascii="Times New Roman" w:hAnsi="Times New Roman"/>
          <w:sz w:val="28"/>
          <w:szCs w:val="28"/>
        </w:rPr>
        <w:t> </w:t>
      </w:r>
      <w:r w:rsidRPr="00CA4934">
        <w:rPr>
          <w:rFonts w:ascii="Times New Roman" w:hAnsi="Times New Roman"/>
          <w:sz w:val="28"/>
          <w:szCs w:val="28"/>
          <w:lang w:val="ru-RU"/>
        </w:rPr>
        <w:t>Туфан «Каеннар сары иде» («Берёзы стали жёлтыми»). Образ ребёнка. Функции художественной детали в описании литературного образа.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.9.2.4.</w:t>
      </w:r>
      <w:r w:rsidRPr="00CA4934">
        <w:rPr>
          <w:rFonts w:ascii="Times New Roman" w:hAnsi="Times New Roman"/>
          <w:sz w:val="28"/>
          <w:szCs w:val="28"/>
        </w:rPr>
        <w:t> </w:t>
      </w:r>
      <w:r w:rsidRPr="00CA4934">
        <w:rPr>
          <w:rFonts w:ascii="Times New Roman" w:hAnsi="Times New Roman"/>
          <w:sz w:val="28"/>
          <w:szCs w:val="28"/>
          <w:lang w:val="ru-RU"/>
        </w:rPr>
        <w:t>Символ и литературное произведение. Типы символов в литературе. Художественный образ-символ.</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Ф.</w:t>
      </w:r>
      <w:r w:rsidRPr="00CA4934">
        <w:rPr>
          <w:rFonts w:ascii="Times New Roman" w:hAnsi="Times New Roman"/>
          <w:sz w:val="28"/>
          <w:szCs w:val="28"/>
        </w:rPr>
        <w:t> </w:t>
      </w:r>
      <w:r w:rsidRPr="00CA4934">
        <w:rPr>
          <w:rFonts w:ascii="Times New Roman" w:hAnsi="Times New Roman"/>
          <w:sz w:val="28"/>
          <w:szCs w:val="28"/>
          <w:lang w:val="ru-RU"/>
        </w:rPr>
        <w:t xml:space="preserve">Яруллина «Җилкәннәр җилдә сынала» («Упругие паруса») (отрывки). Судьба человека. Сила воли и сильный характер. Образ сильного человека. Символизм в произведении. </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Роб.</w:t>
      </w:r>
      <w:r w:rsidRPr="00CA4934">
        <w:rPr>
          <w:rFonts w:ascii="Times New Roman" w:hAnsi="Times New Roman"/>
          <w:sz w:val="28"/>
          <w:szCs w:val="28"/>
        </w:rPr>
        <w:t> </w:t>
      </w:r>
      <w:r w:rsidRPr="00CA4934">
        <w:rPr>
          <w:rFonts w:ascii="Times New Roman" w:hAnsi="Times New Roman"/>
          <w:sz w:val="28"/>
          <w:szCs w:val="28"/>
          <w:lang w:val="ru-RU"/>
        </w:rPr>
        <w:t xml:space="preserve">Ахметзянов «Гомер китабы» («Книга жизни»). Размышления о духовном мире человека. Условные образы и символы, ассоциации. </w:t>
      </w:r>
    </w:p>
    <w:p w:rsidR="00A1252E" w:rsidRPr="00CA4934" w:rsidP="00614A64">
      <w:pPr>
        <w:spacing w:after="0"/>
        <w:ind w:firstLine="709"/>
        <w:jc w:val="both"/>
        <w:rPr>
          <w:rFonts w:ascii="Times New Roman" w:hAnsi="Times New Roman"/>
          <w:sz w:val="28"/>
          <w:szCs w:val="28"/>
          <w:lang w:val="ru-RU"/>
        </w:rPr>
      </w:pPr>
      <w:r w:rsidRPr="00CA4934" w:rsidR="00C01C9A">
        <w:rPr>
          <w:rFonts w:ascii="Times New Roman" w:hAnsi="Times New Roman"/>
          <w:sz w:val="28"/>
          <w:szCs w:val="28"/>
          <w:lang w:val="ru-RU"/>
        </w:rPr>
        <w:t xml:space="preserve">Дардменд «Кораб» («Корабль»). </w:t>
      </w:r>
      <w:r w:rsidRPr="00CA4934">
        <w:rPr>
          <w:rFonts w:ascii="Times New Roman" w:hAnsi="Times New Roman"/>
          <w:sz w:val="28"/>
          <w:szCs w:val="28"/>
          <w:lang w:val="ru-RU"/>
        </w:rPr>
        <w:t>Изображение судьбы нации, народа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образах корабля, бури, волны и пропасти. Связь человека со Вселенной, миром, единство с природой. Символическая образность в стихотворении.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.9.2.5.</w:t>
      </w:r>
      <w:r w:rsidRPr="00CA4934">
        <w:rPr>
          <w:rFonts w:ascii="Times New Roman" w:hAnsi="Times New Roman"/>
          <w:sz w:val="28"/>
          <w:szCs w:val="28"/>
        </w:rPr>
        <w:t> </w:t>
      </w:r>
      <w:r w:rsidRPr="00CA4934">
        <w:rPr>
          <w:rFonts w:ascii="Times New Roman" w:hAnsi="Times New Roman"/>
          <w:sz w:val="28"/>
          <w:szCs w:val="28"/>
          <w:lang w:val="ru-RU"/>
        </w:rPr>
        <w:t>Психологизм как единство литературных приёмов. Виды приёмов психологизма. Роль психологических приёмов в раскрытии литературных образов, идейного содержания произведения.</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w:t>
      </w:r>
      <w:r w:rsidRPr="00CA4934">
        <w:rPr>
          <w:rFonts w:ascii="Times New Roman" w:hAnsi="Times New Roman"/>
          <w:sz w:val="28"/>
          <w:szCs w:val="28"/>
        </w:rPr>
        <w:t> </w:t>
      </w:r>
      <w:r w:rsidRPr="00CA4934">
        <w:rPr>
          <w:rFonts w:ascii="Times New Roman" w:hAnsi="Times New Roman"/>
          <w:sz w:val="28"/>
          <w:szCs w:val="28"/>
          <w:lang w:val="ru-RU"/>
        </w:rPr>
        <w:t>Еники «Кем җырлады?» («Кто пел?»). Образ раненного лейтенанта,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чувства и переживания в последние моменты жизни. Образ татарской песни. Психологические приемы в рассказе.</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Г.</w:t>
      </w:r>
      <w:r w:rsidRPr="00CA4934">
        <w:rPr>
          <w:rFonts w:ascii="Times New Roman" w:hAnsi="Times New Roman"/>
          <w:sz w:val="28"/>
          <w:szCs w:val="28"/>
        </w:rPr>
        <w:t> </w:t>
      </w:r>
      <w:r w:rsidRPr="00CA4934">
        <w:rPr>
          <w:rFonts w:ascii="Times New Roman" w:hAnsi="Times New Roman"/>
          <w:sz w:val="28"/>
          <w:szCs w:val="28"/>
          <w:lang w:val="ru-RU"/>
        </w:rPr>
        <w:t>Ибрагимова «Яшь йөрәкләр» («Молодые сердца») (отрывки). Противоборство старого и нового. Система образов в произведении. Идеи свободы личности. Психологические элементы в романе.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w:t>
      </w:r>
      <w:r w:rsidR="006B57A8">
        <w:rPr>
          <w:rFonts w:ascii="Times New Roman" w:hAnsi="Times New Roman"/>
          <w:sz w:val="28"/>
          <w:szCs w:val="28"/>
          <w:lang w:val="ru-RU"/>
        </w:rPr>
        <w:t>5</w:t>
      </w:r>
      <w:r w:rsidRPr="00CA4934">
        <w:rPr>
          <w:rFonts w:ascii="Times New Roman" w:hAnsi="Times New Roman"/>
          <w:sz w:val="28"/>
          <w:szCs w:val="28"/>
          <w:lang w:val="ru-RU"/>
        </w:rPr>
        <w:t>.9.2.6.</w:t>
      </w:r>
      <w:r w:rsidRPr="00CA4934">
        <w:rPr>
          <w:rFonts w:ascii="Times New Roman" w:hAnsi="Times New Roman"/>
          <w:sz w:val="28"/>
          <w:szCs w:val="28"/>
        </w:rPr>
        <w:t> </w:t>
      </w:r>
      <w:r w:rsidRPr="00CA4934">
        <w:rPr>
          <w:rFonts w:ascii="Times New Roman" w:hAnsi="Times New Roman"/>
          <w:sz w:val="28"/>
          <w:szCs w:val="28"/>
          <w:lang w:val="ru-RU"/>
        </w:rPr>
        <w:t>Художественное время и пространство в литературном произведении (хронотоп). Виды художественного времени, типы пространства. Хронотопические образы.</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w:t>
      </w:r>
      <w:r w:rsidRPr="00CA4934">
        <w:rPr>
          <w:rFonts w:ascii="Times New Roman" w:hAnsi="Times New Roman"/>
          <w:sz w:val="28"/>
          <w:szCs w:val="28"/>
        </w:rPr>
        <w:t> </w:t>
      </w:r>
      <w:r w:rsidRPr="00CA4934">
        <w:rPr>
          <w:rFonts w:ascii="Times New Roman" w:hAnsi="Times New Roman"/>
          <w:sz w:val="28"/>
          <w:szCs w:val="28"/>
          <w:lang w:val="ru-RU"/>
        </w:rPr>
        <w:t>Исхаки «Көз» («Осень»). Две героини, две судьбы. Философское значение названия повести. Художественные средства в раскрытии образов. Художественное время и пространство в повести.</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Творчество А.</w:t>
      </w:r>
      <w:r w:rsidRPr="00CA4934">
        <w:rPr>
          <w:rFonts w:ascii="Times New Roman" w:hAnsi="Times New Roman"/>
          <w:sz w:val="28"/>
          <w:szCs w:val="28"/>
        </w:rPr>
        <w:t> </w:t>
      </w:r>
      <w:r w:rsidRPr="00CA4934">
        <w:rPr>
          <w:rFonts w:ascii="Times New Roman" w:hAnsi="Times New Roman"/>
          <w:sz w:val="28"/>
          <w:szCs w:val="28"/>
          <w:lang w:val="ru-RU"/>
        </w:rPr>
        <w:t>Кутуя «Тапшырылмаган хатлар» («Неотосланные письма»). Эпистолярный жанр в литературе. Проблема любви и создания семьи,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её разрешение в повести. Отношение автора к образам Галии и Искандера. Романтическое изображение нового человека. Хронотопические образы.</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w:t>
      </w:r>
      <w:r w:rsidRPr="00CA4934">
        <w:rPr>
          <w:rFonts w:ascii="Times New Roman" w:hAnsi="Times New Roman"/>
          <w:sz w:val="28"/>
          <w:szCs w:val="28"/>
        </w:rPr>
        <w:t> </w:t>
      </w:r>
      <w:r w:rsidRPr="00CA4934">
        <w:rPr>
          <w:rFonts w:ascii="Times New Roman" w:hAnsi="Times New Roman"/>
          <w:sz w:val="28"/>
          <w:szCs w:val="28"/>
          <w:lang w:val="ru-RU"/>
        </w:rPr>
        <w:t>Галиев «Кичке сурәт» («Вечерний пейзаж»). Бинарные оппозиции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определении идеи произведения.</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.9.3.</w:t>
      </w:r>
      <w:r w:rsidRPr="00CA4934">
        <w:rPr>
          <w:rFonts w:ascii="Times New Roman" w:hAnsi="Times New Roman"/>
          <w:sz w:val="28"/>
          <w:szCs w:val="28"/>
        </w:rPr>
        <w:t> </w:t>
      </w:r>
      <w:r w:rsidRPr="00CA4934">
        <w:rPr>
          <w:rFonts w:ascii="Times New Roman" w:hAnsi="Times New Roman"/>
          <w:sz w:val="28"/>
          <w:szCs w:val="28"/>
          <w:lang w:val="ru-RU"/>
        </w:rPr>
        <w:t>Теория литературы.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Дастан, пейзаж, портрет, художественная деталь, образы-вещи, собирательный образ, художественное время и пространство (хронотоп), психологизм, символизм, символический образ, эпистолярный стиль, исторический роман, романтизм, романтический образ.</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w:t>
      </w:r>
      <w:r w:rsidRPr="00CA4934">
        <w:rPr>
          <w:rFonts w:ascii="Times New Roman" w:hAnsi="Times New Roman"/>
          <w:sz w:val="28"/>
          <w:szCs w:val="28"/>
        </w:rPr>
        <w:t> </w:t>
      </w:r>
      <w:r w:rsidRPr="00CA4934">
        <w:rPr>
          <w:rFonts w:ascii="Times New Roman" w:hAnsi="Times New Roman"/>
          <w:sz w:val="28"/>
          <w:szCs w:val="28"/>
          <w:lang w:val="ru-RU"/>
        </w:rPr>
        <w:t>Содержание обучения в 9 классе.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.10.1.</w:t>
      </w:r>
      <w:r w:rsidRPr="00CA4934">
        <w:rPr>
          <w:rFonts w:ascii="Times New Roman" w:hAnsi="Times New Roman"/>
          <w:sz w:val="28"/>
          <w:szCs w:val="28"/>
        </w:rPr>
        <w:t> </w:t>
      </w:r>
      <w:r w:rsidRPr="00CA4934">
        <w:rPr>
          <w:rFonts w:ascii="Times New Roman" w:hAnsi="Times New Roman"/>
          <w:sz w:val="28"/>
          <w:szCs w:val="28"/>
          <w:lang w:val="ru-RU"/>
        </w:rPr>
        <w:t>Литература как искусство слова. Своеобразие художественного отражения жизни в словесном искусстве. Периодизация татарской литературы.</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.10.2.</w:t>
      </w:r>
      <w:r w:rsidRPr="00CA4934">
        <w:rPr>
          <w:rFonts w:ascii="Times New Roman" w:hAnsi="Times New Roman"/>
          <w:sz w:val="28"/>
          <w:szCs w:val="28"/>
        </w:rPr>
        <w:t> </w:t>
      </w:r>
      <w:r w:rsidRPr="00CA4934">
        <w:rPr>
          <w:rFonts w:ascii="Times New Roman" w:hAnsi="Times New Roman"/>
          <w:sz w:val="28"/>
          <w:szCs w:val="28"/>
          <w:lang w:val="ru-RU"/>
        </w:rPr>
        <w:t>История татарской литературы.</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.10.2.1.</w:t>
      </w:r>
      <w:r w:rsidRPr="00CA4934">
        <w:rPr>
          <w:rFonts w:ascii="Times New Roman" w:hAnsi="Times New Roman"/>
          <w:sz w:val="28"/>
          <w:szCs w:val="28"/>
        </w:rPr>
        <w:t> </w:t>
      </w:r>
      <w:r w:rsidRPr="00CA4934">
        <w:rPr>
          <w:rFonts w:ascii="Times New Roman" w:hAnsi="Times New Roman"/>
          <w:sz w:val="28"/>
          <w:szCs w:val="28"/>
          <w:lang w:val="ru-RU"/>
        </w:rPr>
        <w:t xml:space="preserve">Средневековая тюрко-татарская литература. Литература </w:t>
      </w:r>
      <w:r w:rsidRPr="00CA4934">
        <w:rPr>
          <w:rFonts w:ascii="Times New Roman" w:hAnsi="Times New Roman"/>
          <w:sz w:val="28"/>
          <w:szCs w:val="28"/>
        </w:rPr>
        <w:t>XII</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 xml:space="preserve">первой половины </w:t>
      </w:r>
      <w:r w:rsidRPr="00CA4934">
        <w:rPr>
          <w:rFonts w:ascii="Times New Roman" w:hAnsi="Times New Roman"/>
          <w:sz w:val="28"/>
          <w:szCs w:val="28"/>
        </w:rPr>
        <w:t>XIII</w:t>
      </w:r>
      <w:r w:rsidRPr="00CA4934">
        <w:rPr>
          <w:rFonts w:ascii="Times New Roman" w:hAnsi="Times New Roman"/>
          <w:sz w:val="28"/>
          <w:szCs w:val="28"/>
          <w:lang w:val="ru-RU"/>
        </w:rPr>
        <w:t xml:space="preserve"> веков. Особенности периода.</w:t>
      </w:r>
    </w:p>
    <w:p w:rsidR="00A1252E" w:rsidRPr="00CA4934" w:rsidP="00614A64">
      <w:pPr>
        <w:spacing w:after="0"/>
        <w:ind w:firstLine="709"/>
        <w:jc w:val="both"/>
        <w:rPr>
          <w:rFonts w:ascii="Times New Roman" w:hAnsi="Times New Roman"/>
          <w:sz w:val="28"/>
          <w:szCs w:val="28"/>
          <w:lang w:val="ru-RU"/>
        </w:rPr>
      </w:pPr>
      <w:r w:rsidRPr="00CA4934" w:rsidR="00C01C9A">
        <w:rPr>
          <w:rFonts w:ascii="Times New Roman" w:hAnsi="Times New Roman"/>
          <w:sz w:val="28"/>
          <w:szCs w:val="28"/>
          <w:lang w:val="ru-RU"/>
        </w:rPr>
        <w:t xml:space="preserve">Кул Гали </w:t>
      </w:r>
      <w:r w:rsidRPr="00CA4934">
        <w:rPr>
          <w:rFonts w:ascii="Times New Roman" w:hAnsi="Times New Roman"/>
          <w:sz w:val="28"/>
          <w:szCs w:val="28"/>
          <w:lang w:val="ru-RU"/>
        </w:rPr>
        <w:t>«Кыйссаи Йосыф» («Сказание о Юсуфе»). Образы Юсуфа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Зулейхи. Сила любви. Идеи гуманизма и справедливости. Художественное своеобразие поэмы. Связь коранических сюжетов с татарской литературой.</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.10.2.2.</w:t>
      </w:r>
      <w:r w:rsidRPr="00CA4934">
        <w:rPr>
          <w:rFonts w:ascii="Times New Roman" w:hAnsi="Times New Roman"/>
          <w:sz w:val="28"/>
          <w:szCs w:val="28"/>
        </w:rPr>
        <w:t> </w:t>
      </w:r>
      <w:r w:rsidRPr="00CA4934">
        <w:rPr>
          <w:rFonts w:ascii="Times New Roman" w:hAnsi="Times New Roman"/>
          <w:sz w:val="28"/>
          <w:szCs w:val="28"/>
          <w:lang w:val="ru-RU"/>
        </w:rPr>
        <w:t xml:space="preserve">Литература </w:t>
      </w:r>
      <w:r w:rsidRPr="00CA4934">
        <w:rPr>
          <w:rFonts w:ascii="Times New Roman" w:hAnsi="Times New Roman"/>
          <w:sz w:val="28"/>
          <w:szCs w:val="28"/>
        </w:rPr>
        <w:t>XIII</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 xml:space="preserve">первой половины </w:t>
      </w:r>
      <w:r w:rsidRPr="00CA4934">
        <w:rPr>
          <w:rFonts w:ascii="Times New Roman" w:hAnsi="Times New Roman"/>
          <w:sz w:val="28"/>
          <w:szCs w:val="28"/>
        </w:rPr>
        <w:t>XV</w:t>
      </w:r>
      <w:r w:rsidRPr="00CA4934">
        <w:rPr>
          <w:rFonts w:ascii="Times New Roman" w:hAnsi="Times New Roman"/>
          <w:sz w:val="28"/>
          <w:szCs w:val="28"/>
          <w:lang w:val="ru-RU"/>
        </w:rPr>
        <w:t xml:space="preserve"> веков. Общая характеристика литературы данного периода.</w:t>
      </w:r>
    </w:p>
    <w:p w:rsidR="00A1252E" w:rsidRPr="00CA4934" w:rsidP="00614A64">
      <w:pPr>
        <w:spacing w:after="0"/>
        <w:ind w:firstLine="709"/>
        <w:jc w:val="both"/>
        <w:rPr>
          <w:rFonts w:ascii="Times New Roman" w:hAnsi="Times New Roman"/>
          <w:sz w:val="28"/>
          <w:szCs w:val="28"/>
          <w:lang w:val="ru-RU"/>
        </w:rPr>
      </w:pPr>
      <w:r w:rsidRPr="00CA4934" w:rsidR="00C01C9A">
        <w:rPr>
          <w:rFonts w:ascii="Times New Roman" w:hAnsi="Times New Roman"/>
          <w:sz w:val="28"/>
          <w:szCs w:val="28"/>
          <w:lang w:val="ru-RU"/>
        </w:rPr>
        <w:t>С.</w:t>
      </w:r>
      <w:r w:rsidRPr="00CA4934" w:rsidR="00C01C9A">
        <w:rPr>
          <w:rFonts w:ascii="Times New Roman" w:hAnsi="Times New Roman"/>
          <w:sz w:val="28"/>
          <w:szCs w:val="28"/>
        </w:rPr>
        <w:t> </w:t>
      </w:r>
      <w:r w:rsidRPr="00CA4934" w:rsidR="00C01C9A">
        <w:rPr>
          <w:rFonts w:ascii="Times New Roman" w:hAnsi="Times New Roman"/>
          <w:sz w:val="28"/>
          <w:szCs w:val="28"/>
          <w:lang w:val="ru-RU"/>
        </w:rPr>
        <w:t xml:space="preserve">Сараи «Сөһәйл вә Гөлдерсен» </w:t>
      </w:r>
      <w:r w:rsidRPr="00CA4934">
        <w:rPr>
          <w:rFonts w:ascii="Times New Roman" w:hAnsi="Times New Roman"/>
          <w:sz w:val="28"/>
          <w:szCs w:val="28"/>
          <w:lang w:val="ru-RU"/>
        </w:rPr>
        <w:t>(«Сухайль и Гульдурсун»). Идейно-эстетическое содержание поэмы, художественное своеобразие. Противопоставление любви жестокости и несправедливости.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.10.2.3.</w:t>
      </w:r>
      <w:r w:rsidRPr="00CA4934">
        <w:rPr>
          <w:rFonts w:ascii="Times New Roman" w:hAnsi="Times New Roman"/>
          <w:sz w:val="28"/>
          <w:szCs w:val="28"/>
        </w:rPr>
        <w:t> </w:t>
      </w:r>
      <w:r w:rsidRPr="00CA4934">
        <w:rPr>
          <w:rFonts w:ascii="Times New Roman" w:hAnsi="Times New Roman"/>
          <w:sz w:val="28"/>
          <w:szCs w:val="28"/>
          <w:lang w:val="ru-RU"/>
        </w:rPr>
        <w:t>Татарская литература периода Казанского ханства. Особенности развития татарской литературы данного периода.</w:t>
      </w:r>
    </w:p>
    <w:p w:rsidR="00A1252E" w:rsidRPr="00CA4934" w:rsidP="00614A64">
      <w:pPr>
        <w:spacing w:after="0"/>
        <w:ind w:firstLine="709"/>
        <w:jc w:val="both"/>
        <w:rPr>
          <w:rFonts w:ascii="Times New Roman" w:hAnsi="Times New Roman"/>
          <w:sz w:val="28"/>
          <w:szCs w:val="28"/>
          <w:lang w:val="ru-RU"/>
        </w:rPr>
      </w:pPr>
      <w:r w:rsidRPr="00CA4934" w:rsidR="00C01C9A">
        <w:rPr>
          <w:rFonts w:ascii="Times New Roman" w:hAnsi="Times New Roman"/>
          <w:sz w:val="28"/>
          <w:szCs w:val="28"/>
          <w:lang w:val="ru-RU"/>
        </w:rPr>
        <w:t xml:space="preserve">Кул Шариф «Гафил торма» </w:t>
      </w:r>
      <w:r w:rsidRPr="00CA4934">
        <w:rPr>
          <w:rFonts w:ascii="Times New Roman" w:hAnsi="Times New Roman"/>
          <w:sz w:val="28"/>
          <w:szCs w:val="28"/>
          <w:lang w:val="ru-RU"/>
        </w:rPr>
        <w:t>(«Не будь неучем»). Дидактическое содержание, назидательность литературы. Единство религиозного и светского содержания. Роль знаний в жизни человека.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.10.2.4.</w:t>
      </w:r>
      <w:r w:rsidRPr="00CA4934">
        <w:rPr>
          <w:rFonts w:ascii="Times New Roman" w:hAnsi="Times New Roman"/>
          <w:sz w:val="28"/>
          <w:szCs w:val="28"/>
        </w:rPr>
        <w:t> </w:t>
      </w:r>
      <w:r w:rsidRPr="00CA4934">
        <w:rPr>
          <w:rFonts w:ascii="Times New Roman" w:hAnsi="Times New Roman"/>
          <w:sz w:val="28"/>
          <w:szCs w:val="28"/>
          <w:lang w:val="ru-RU"/>
        </w:rPr>
        <w:t xml:space="preserve">Татарская литература </w:t>
      </w:r>
      <w:r w:rsidRPr="00CA4934">
        <w:rPr>
          <w:rFonts w:ascii="Times New Roman" w:hAnsi="Times New Roman"/>
          <w:sz w:val="28"/>
          <w:szCs w:val="28"/>
        </w:rPr>
        <w:t>XVII</w:t>
      </w:r>
      <w:r w:rsidRPr="00CA4934">
        <w:rPr>
          <w:rFonts w:ascii="Times New Roman" w:hAnsi="Times New Roman"/>
          <w:sz w:val="28"/>
          <w:szCs w:val="28"/>
          <w:lang w:val="ru-RU"/>
        </w:rPr>
        <w:t xml:space="preserve"> века. Особенности развития татарской литературы </w:t>
      </w:r>
      <w:r w:rsidRPr="00CA4934">
        <w:rPr>
          <w:rFonts w:ascii="Times New Roman" w:hAnsi="Times New Roman"/>
          <w:sz w:val="28"/>
          <w:szCs w:val="28"/>
        </w:rPr>
        <w:t>XVII</w:t>
      </w:r>
      <w:r w:rsidRPr="00CA4934">
        <w:rPr>
          <w:rFonts w:ascii="Times New Roman" w:hAnsi="Times New Roman"/>
          <w:sz w:val="28"/>
          <w:szCs w:val="28"/>
          <w:lang w:val="ru-RU"/>
        </w:rPr>
        <w:t xml:space="preserve"> века. Суфийская литература. Нравственно-философское направление литературы.</w:t>
      </w:r>
    </w:p>
    <w:p w:rsidR="00A1252E" w:rsidRPr="00CA4934" w:rsidP="00614A64">
      <w:pPr>
        <w:spacing w:after="0"/>
        <w:ind w:firstLine="709"/>
        <w:jc w:val="both"/>
        <w:rPr>
          <w:rFonts w:ascii="Times New Roman" w:hAnsi="Times New Roman"/>
          <w:sz w:val="28"/>
          <w:szCs w:val="28"/>
          <w:lang w:val="ru-RU"/>
        </w:rPr>
      </w:pPr>
      <w:r w:rsidRPr="00CA4934" w:rsidR="00C01C9A">
        <w:rPr>
          <w:rFonts w:ascii="Times New Roman" w:hAnsi="Times New Roman"/>
          <w:sz w:val="28"/>
          <w:szCs w:val="28"/>
          <w:lang w:val="ru-RU"/>
        </w:rPr>
        <w:t>М.</w:t>
      </w:r>
      <w:r w:rsidRPr="00CA4934" w:rsidR="00C01C9A">
        <w:rPr>
          <w:rFonts w:ascii="Times New Roman" w:hAnsi="Times New Roman"/>
          <w:sz w:val="28"/>
          <w:szCs w:val="28"/>
        </w:rPr>
        <w:t> </w:t>
      </w:r>
      <w:r w:rsidRPr="00CA4934" w:rsidR="00C01C9A">
        <w:rPr>
          <w:rFonts w:ascii="Times New Roman" w:hAnsi="Times New Roman"/>
          <w:sz w:val="28"/>
          <w:szCs w:val="28"/>
          <w:lang w:val="ru-RU"/>
        </w:rPr>
        <w:t xml:space="preserve">Колый. Хикметы. </w:t>
      </w:r>
      <w:r w:rsidRPr="00CA4934">
        <w:rPr>
          <w:rFonts w:ascii="Times New Roman" w:hAnsi="Times New Roman"/>
          <w:sz w:val="28"/>
          <w:szCs w:val="28"/>
          <w:lang w:val="ru-RU"/>
        </w:rPr>
        <w:t>Проблематика хикметов. Духовные переживания, нравственные устои лирического героя.</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.10.2.5.</w:t>
      </w:r>
      <w:r w:rsidRPr="00CA4934">
        <w:rPr>
          <w:rFonts w:ascii="Times New Roman" w:hAnsi="Times New Roman"/>
          <w:sz w:val="28"/>
          <w:szCs w:val="28"/>
        </w:rPr>
        <w:t> </w:t>
      </w:r>
      <w:r w:rsidRPr="00CA4934">
        <w:rPr>
          <w:rFonts w:ascii="Times New Roman" w:hAnsi="Times New Roman"/>
          <w:sz w:val="28"/>
          <w:szCs w:val="28"/>
          <w:lang w:val="ru-RU"/>
        </w:rPr>
        <w:t xml:space="preserve">Татарская литература </w:t>
      </w:r>
      <w:r w:rsidRPr="00CA4934">
        <w:rPr>
          <w:rFonts w:ascii="Times New Roman" w:hAnsi="Times New Roman"/>
          <w:sz w:val="28"/>
          <w:szCs w:val="28"/>
        </w:rPr>
        <w:t>XVIII</w:t>
      </w:r>
      <w:r w:rsidRPr="00CA4934">
        <w:rPr>
          <w:rFonts w:ascii="Times New Roman" w:hAnsi="Times New Roman"/>
          <w:sz w:val="28"/>
          <w:szCs w:val="28"/>
          <w:lang w:val="ru-RU"/>
        </w:rPr>
        <w:t xml:space="preserve"> века. Особенности развития татарской литературы </w:t>
      </w:r>
      <w:r w:rsidRPr="00CA4934">
        <w:rPr>
          <w:rFonts w:ascii="Times New Roman" w:hAnsi="Times New Roman"/>
          <w:sz w:val="28"/>
          <w:szCs w:val="28"/>
        </w:rPr>
        <w:t>XVIII</w:t>
      </w:r>
      <w:r w:rsidRPr="00CA4934">
        <w:rPr>
          <w:rFonts w:ascii="Times New Roman" w:hAnsi="Times New Roman"/>
          <w:sz w:val="28"/>
          <w:szCs w:val="28"/>
          <w:lang w:val="ru-RU"/>
        </w:rPr>
        <w:t xml:space="preserve"> века. Сближение литературы с жизнью народа.</w:t>
      </w:r>
    </w:p>
    <w:p w:rsidR="00A1252E" w:rsidRPr="00CA4934" w:rsidP="00614A64">
      <w:pPr>
        <w:spacing w:after="0"/>
        <w:ind w:firstLine="709"/>
        <w:jc w:val="both"/>
        <w:rPr>
          <w:rFonts w:ascii="Times New Roman" w:hAnsi="Times New Roman"/>
          <w:sz w:val="28"/>
          <w:szCs w:val="28"/>
          <w:lang w:val="ru-RU"/>
        </w:rPr>
      </w:pPr>
      <w:r w:rsidRPr="00CA4934" w:rsidR="00C01C9A">
        <w:rPr>
          <w:rFonts w:ascii="Times New Roman" w:hAnsi="Times New Roman"/>
          <w:sz w:val="28"/>
          <w:szCs w:val="28"/>
          <w:lang w:val="ru-RU"/>
        </w:rPr>
        <w:t>Г.</w:t>
      </w:r>
      <w:r w:rsidRPr="00CA4934" w:rsidR="00C01C9A">
        <w:rPr>
          <w:rFonts w:ascii="Times New Roman" w:hAnsi="Times New Roman"/>
          <w:sz w:val="28"/>
          <w:szCs w:val="28"/>
        </w:rPr>
        <w:t> </w:t>
      </w:r>
      <w:r w:rsidRPr="00CA4934" w:rsidR="00C01C9A">
        <w:rPr>
          <w:rFonts w:ascii="Times New Roman" w:hAnsi="Times New Roman"/>
          <w:sz w:val="28"/>
          <w:szCs w:val="28"/>
          <w:lang w:val="ru-RU"/>
        </w:rPr>
        <w:t xml:space="preserve">Утыз Имяни «Гыйлемнең өстенлеге турында» </w:t>
      </w:r>
      <w:r w:rsidRPr="00CA4934">
        <w:rPr>
          <w:rFonts w:ascii="Times New Roman" w:hAnsi="Times New Roman"/>
          <w:sz w:val="28"/>
          <w:szCs w:val="28"/>
          <w:lang w:val="ru-RU"/>
        </w:rPr>
        <w:t>(«О преимуществе знания»), «Егет булу турында» («О мужестве»), «Татулык турында» («О дружбе»). Назидательный характер произведений. Связь знания с трудом. Беседа о честности, справедливости, щедрости, терпении, воспитание нравственности с молодых лет.</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.10.2.6.</w:t>
      </w:r>
      <w:r w:rsidRPr="00CA4934">
        <w:rPr>
          <w:rFonts w:ascii="Times New Roman" w:hAnsi="Times New Roman"/>
          <w:sz w:val="28"/>
          <w:szCs w:val="28"/>
        </w:rPr>
        <w:t> </w:t>
      </w:r>
      <w:r w:rsidRPr="00CA4934">
        <w:rPr>
          <w:rFonts w:ascii="Times New Roman" w:hAnsi="Times New Roman"/>
          <w:sz w:val="28"/>
          <w:szCs w:val="28"/>
          <w:lang w:val="ru-RU"/>
        </w:rPr>
        <w:t xml:space="preserve">Татарская литература </w:t>
      </w:r>
      <w:r w:rsidRPr="00CA4934">
        <w:rPr>
          <w:rFonts w:ascii="Times New Roman" w:hAnsi="Times New Roman"/>
          <w:sz w:val="28"/>
          <w:szCs w:val="28"/>
        </w:rPr>
        <w:t>XIX</w:t>
      </w:r>
      <w:r w:rsidRPr="00CA4934">
        <w:rPr>
          <w:rFonts w:ascii="Times New Roman" w:hAnsi="Times New Roman"/>
          <w:sz w:val="28"/>
          <w:szCs w:val="28"/>
          <w:lang w:val="ru-RU"/>
        </w:rPr>
        <w:t xml:space="preserve"> века. Особенности развития татарской литературы в </w:t>
      </w:r>
      <w:r w:rsidRPr="00CA4934">
        <w:rPr>
          <w:rFonts w:ascii="Times New Roman" w:hAnsi="Times New Roman"/>
          <w:sz w:val="28"/>
          <w:szCs w:val="28"/>
        </w:rPr>
        <w:t>XIX</w:t>
      </w:r>
      <w:r w:rsidRPr="00CA4934">
        <w:rPr>
          <w:rFonts w:ascii="Times New Roman" w:hAnsi="Times New Roman"/>
          <w:sz w:val="28"/>
          <w:szCs w:val="28"/>
          <w:lang w:val="ru-RU"/>
        </w:rPr>
        <w:t xml:space="preserve"> веке. Просветительское движение у татар. Становление реалистической поэзии. Тематика произведений.</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Творчество Г.</w:t>
      </w:r>
      <w:r w:rsidRPr="00CA4934">
        <w:rPr>
          <w:rFonts w:ascii="Times New Roman" w:hAnsi="Times New Roman"/>
          <w:sz w:val="28"/>
          <w:szCs w:val="28"/>
        </w:rPr>
        <w:t> </w:t>
      </w:r>
      <w:r w:rsidRPr="00CA4934">
        <w:rPr>
          <w:rFonts w:ascii="Times New Roman" w:hAnsi="Times New Roman"/>
          <w:sz w:val="28"/>
          <w:szCs w:val="28"/>
          <w:lang w:val="ru-RU"/>
        </w:rPr>
        <w:t>Кандалый «Сәхипҗәмал» («Сахибджамал») (отрывок).</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Прославление в поэме чувства великой любви. Описание красоты женщины. Взаимосвязь идейно-эстетических находок автора с развитием общественного сознания.</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К.</w:t>
      </w:r>
      <w:r w:rsidRPr="00CA4934">
        <w:rPr>
          <w:rFonts w:ascii="Times New Roman" w:hAnsi="Times New Roman"/>
          <w:sz w:val="28"/>
          <w:szCs w:val="28"/>
        </w:rPr>
        <w:t> </w:t>
      </w:r>
      <w:r w:rsidRPr="00CA4934">
        <w:rPr>
          <w:rFonts w:ascii="Times New Roman" w:hAnsi="Times New Roman"/>
          <w:sz w:val="28"/>
          <w:szCs w:val="28"/>
          <w:lang w:val="ru-RU"/>
        </w:rPr>
        <w:t>Насыри «Кырык бакча» («Сорок садов»). Нравственные качества. Духовная красота человека.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w:t>
      </w:r>
      <w:r w:rsidRPr="00CA4934">
        <w:rPr>
          <w:rFonts w:ascii="Times New Roman" w:hAnsi="Times New Roman"/>
          <w:sz w:val="28"/>
          <w:szCs w:val="28"/>
        </w:rPr>
        <w:t> </w:t>
      </w:r>
      <w:r w:rsidRPr="00CA4934">
        <w:rPr>
          <w:rFonts w:ascii="Times New Roman" w:hAnsi="Times New Roman"/>
          <w:sz w:val="28"/>
          <w:szCs w:val="28"/>
          <w:lang w:val="ru-RU"/>
        </w:rPr>
        <w:t>Акъегетзадэ. Биография М.</w:t>
      </w:r>
      <w:r w:rsidRPr="00CA4934">
        <w:rPr>
          <w:rFonts w:ascii="Times New Roman" w:hAnsi="Times New Roman"/>
          <w:sz w:val="28"/>
          <w:szCs w:val="28"/>
        </w:rPr>
        <w:t> </w:t>
      </w:r>
      <w:r w:rsidRPr="00CA4934">
        <w:rPr>
          <w:rFonts w:ascii="Times New Roman" w:hAnsi="Times New Roman"/>
          <w:sz w:val="28"/>
          <w:szCs w:val="28"/>
          <w:lang w:val="ru-RU"/>
        </w:rPr>
        <w:t>Акъегетзадэ. Повесть «Хисаметдин менла» («Хисаметдин менла»). Просветительские идеи в произведении. Проблема героя времени. Авторская позиция в создании образа главного героя. Просветительский реализм.</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w:t>
      </w:r>
      <w:r w:rsidRPr="00CA4934">
        <w:rPr>
          <w:rFonts w:ascii="Times New Roman" w:hAnsi="Times New Roman"/>
          <w:sz w:val="28"/>
          <w:szCs w:val="28"/>
          <w:lang w:val="ru-RU"/>
        </w:rPr>
        <w:t>0.2.7.</w:t>
      </w:r>
      <w:r w:rsidRPr="00CA4934">
        <w:rPr>
          <w:rFonts w:ascii="Times New Roman" w:hAnsi="Times New Roman"/>
          <w:sz w:val="28"/>
          <w:szCs w:val="28"/>
        </w:rPr>
        <w:t> </w:t>
      </w:r>
      <w:r w:rsidRPr="00CA4934">
        <w:rPr>
          <w:rFonts w:ascii="Times New Roman" w:hAnsi="Times New Roman"/>
          <w:sz w:val="28"/>
          <w:szCs w:val="28"/>
          <w:lang w:val="ru-RU"/>
        </w:rPr>
        <w:t>Татарская литература начала ХХ века. Особенности татарской литературы начала ХХ века. Приобщение татарской литературы к достижениям восточной, русской, европейской литературы, философии и культуры.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Г.</w:t>
      </w:r>
      <w:r w:rsidRPr="00CA4934">
        <w:rPr>
          <w:rFonts w:ascii="Times New Roman" w:hAnsi="Times New Roman"/>
          <w:sz w:val="28"/>
          <w:szCs w:val="28"/>
        </w:rPr>
        <w:t> </w:t>
      </w:r>
      <w:r w:rsidRPr="00CA4934">
        <w:rPr>
          <w:rFonts w:ascii="Times New Roman" w:hAnsi="Times New Roman"/>
          <w:sz w:val="28"/>
          <w:szCs w:val="28"/>
          <w:lang w:val="ru-RU"/>
        </w:rPr>
        <w:t xml:space="preserve">Тукая. Стихотворения «Милләткә» («К нации»), «Народные напевы» («Милли моңнар»). Чувства любви и уважения к своему народу, к нации. Глубина переживаний лирического героя о судьбе татарского народа. Отражение фольклорных мотивов в творчестве поэта.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Дардменда. Стихотворения «Видагъ» («Расставание»), «Гөрләгән сулар» («Бурлящие воды»). Тема родины. Противопоставление Отчизны родному народу.</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С.</w:t>
      </w:r>
      <w:r w:rsidRPr="00CA4934">
        <w:rPr>
          <w:rFonts w:ascii="Times New Roman" w:hAnsi="Times New Roman"/>
          <w:sz w:val="28"/>
          <w:szCs w:val="28"/>
        </w:rPr>
        <w:t> </w:t>
      </w:r>
      <w:r w:rsidRPr="00CA4934">
        <w:rPr>
          <w:rFonts w:ascii="Times New Roman" w:hAnsi="Times New Roman"/>
          <w:sz w:val="28"/>
          <w:szCs w:val="28"/>
          <w:lang w:val="ru-RU"/>
        </w:rPr>
        <w:t>Рамиева «Таң вакыты» («На рассвете»), «Мин» («Я»). Переживания лирического героя за свой народ, желание видеть его свободным, образованным, прогрессивным. Особенности романтического героя.</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Г.</w:t>
      </w:r>
      <w:r w:rsidRPr="00CA4934">
        <w:rPr>
          <w:rFonts w:ascii="Times New Roman" w:hAnsi="Times New Roman"/>
          <w:sz w:val="28"/>
          <w:szCs w:val="28"/>
        </w:rPr>
        <w:t> </w:t>
      </w:r>
      <w:r w:rsidRPr="00CA4934">
        <w:rPr>
          <w:rFonts w:ascii="Times New Roman" w:hAnsi="Times New Roman"/>
          <w:sz w:val="28"/>
          <w:szCs w:val="28"/>
          <w:lang w:val="ru-RU"/>
        </w:rPr>
        <w:t>Исхаки. Повесть «Сөннәтче бабай» («Суннатчи бабай»). Нравственные качества татарского народа.</w:t>
      </w:r>
    </w:p>
    <w:p w:rsidR="00C01C9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Ф.</w:t>
      </w:r>
      <w:r w:rsidRPr="00CA4934">
        <w:rPr>
          <w:rFonts w:ascii="Times New Roman" w:hAnsi="Times New Roman"/>
          <w:sz w:val="28"/>
          <w:szCs w:val="28"/>
        </w:rPr>
        <w:t> </w:t>
      </w:r>
      <w:r w:rsidRPr="00CA4934">
        <w:rPr>
          <w:rFonts w:ascii="Times New Roman" w:hAnsi="Times New Roman"/>
          <w:sz w:val="28"/>
          <w:szCs w:val="28"/>
          <w:lang w:val="ru-RU"/>
        </w:rPr>
        <w:t>Амирхана «Хәят» («Хаят»). Противостояние культов красоты, женственности, любви с консервативной нравственностью. Глубокий лиризм переживаний главной героини. Влияние среды на формирование мировоззрения героини. Система образов.</w:t>
      </w:r>
    </w:p>
    <w:p w:rsidR="00A1252E" w:rsidRPr="00CA4934" w:rsidP="00614A64">
      <w:pPr>
        <w:spacing w:after="0"/>
        <w:ind w:firstLine="709"/>
        <w:jc w:val="both"/>
        <w:rPr>
          <w:rFonts w:ascii="Times New Roman" w:hAnsi="Times New Roman"/>
          <w:sz w:val="28"/>
          <w:szCs w:val="28"/>
          <w:lang w:val="ru-RU"/>
        </w:rPr>
      </w:pPr>
      <w:r w:rsidRPr="00CA4934" w:rsidR="00C01C9A">
        <w:rPr>
          <w:rFonts w:ascii="Times New Roman" w:hAnsi="Times New Roman"/>
          <w:sz w:val="28"/>
          <w:szCs w:val="28"/>
          <w:lang w:val="ru-RU"/>
        </w:rPr>
        <w:t>М.</w:t>
      </w:r>
      <w:r w:rsidRPr="00CA4934" w:rsidR="00C01C9A">
        <w:rPr>
          <w:rFonts w:ascii="Times New Roman" w:hAnsi="Times New Roman"/>
          <w:sz w:val="28"/>
          <w:szCs w:val="28"/>
        </w:rPr>
        <w:t> </w:t>
      </w:r>
      <w:r w:rsidRPr="00CA4934" w:rsidR="00C01C9A">
        <w:rPr>
          <w:rFonts w:ascii="Times New Roman" w:hAnsi="Times New Roman"/>
          <w:sz w:val="28"/>
          <w:szCs w:val="28"/>
          <w:lang w:val="ru-RU"/>
        </w:rPr>
        <w:t xml:space="preserve">Файзи «Галиябану». </w:t>
      </w:r>
      <w:r w:rsidRPr="00CA4934">
        <w:rPr>
          <w:rFonts w:ascii="Times New Roman" w:hAnsi="Times New Roman"/>
          <w:sz w:val="28"/>
          <w:szCs w:val="28"/>
          <w:lang w:val="ru-RU"/>
        </w:rPr>
        <w:t>Традиционный любовный треугольник. Система образов в произведении. Конфликт. Трагическое разрешение конфликта.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w:t>
      </w:r>
      <w:r w:rsidRPr="00CA4934" w:rsidR="00D64F03">
        <w:rPr>
          <w:rFonts w:ascii="Times New Roman" w:hAnsi="Times New Roman"/>
          <w:sz w:val="28"/>
          <w:szCs w:val="28"/>
          <w:lang w:val="ru-RU"/>
        </w:rPr>
        <w:t>2.8</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Татарская литература 1920-1930-х годов. Особенности татарской литературы данного периода</w:t>
      </w:r>
    </w:p>
    <w:p w:rsidR="00A1252E" w:rsidRPr="00CA4934" w:rsidP="00614A64">
      <w:pPr>
        <w:spacing w:after="0"/>
        <w:ind w:firstLine="709"/>
        <w:jc w:val="both"/>
        <w:rPr>
          <w:rFonts w:ascii="Times New Roman" w:hAnsi="Times New Roman"/>
          <w:sz w:val="28"/>
          <w:szCs w:val="28"/>
          <w:lang w:val="ru-RU"/>
        </w:rPr>
      </w:pPr>
      <w:r w:rsidRPr="00CA4934" w:rsidR="00C01C9A">
        <w:rPr>
          <w:rFonts w:ascii="Times New Roman" w:hAnsi="Times New Roman"/>
          <w:sz w:val="28"/>
          <w:szCs w:val="28"/>
          <w:lang w:val="ru-RU"/>
        </w:rPr>
        <w:t>Жизнь и творчество Х.</w:t>
      </w:r>
      <w:r w:rsidRPr="00CA4934" w:rsidR="00C01C9A">
        <w:rPr>
          <w:rFonts w:ascii="Times New Roman" w:hAnsi="Times New Roman"/>
          <w:sz w:val="28"/>
          <w:szCs w:val="28"/>
        </w:rPr>
        <w:t> </w:t>
      </w:r>
      <w:r w:rsidRPr="00CA4934" w:rsidR="00C01C9A">
        <w:rPr>
          <w:rFonts w:ascii="Times New Roman" w:hAnsi="Times New Roman"/>
          <w:sz w:val="28"/>
          <w:szCs w:val="28"/>
          <w:lang w:val="ru-RU"/>
        </w:rPr>
        <w:t xml:space="preserve">Такташа «Мәхәббәт тәүбәсе» («Раскаяние в любви»). </w:t>
      </w:r>
      <w:r w:rsidRPr="00CA4934">
        <w:rPr>
          <w:rFonts w:ascii="Times New Roman" w:hAnsi="Times New Roman"/>
          <w:sz w:val="28"/>
          <w:szCs w:val="28"/>
          <w:lang w:val="ru-RU"/>
        </w:rPr>
        <w:t>Авторская позиция в отношении героев произведения. Отрицательное отношение автора к идее «свободной любви».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sidR="00D64F03">
        <w:rPr>
          <w:rFonts w:ascii="Times New Roman" w:hAnsi="Times New Roman"/>
          <w:sz w:val="28"/>
          <w:szCs w:val="28"/>
          <w:lang w:val="ru-RU"/>
        </w:rPr>
        <w:t>.10.2.9</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Татарская литература периода Великой Отечественной войны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послевоенного времени. Особенности татарской литературы данного периода.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Жизнь и творчество </w:t>
      </w:r>
      <w:r w:rsidRPr="00CA4934" w:rsidR="00B5775F">
        <w:rPr>
          <w:rFonts w:ascii="Times New Roman" w:hAnsi="Times New Roman"/>
          <w:sz w:val="28"/>
          <w:szCs w:val="28"/>
          <w:lang w:val="ru-RU"/>
        </w:rPr>
        <w:t>М.</w:t>
      </w:r>
      <w:r w:rsidRPr="00CA4934" w:rsidR="00B5775F">
        <w:rPr>
          <w:rFonts w:ascii="Times New Roman" w:hAnsi="Times New Roman"/>
          <w:sz w:val="28"/>
          <w:szCs w:val="28"/>
        </w:rPr>
        <w:t> </w:t>
      </w:r>
      <w:r w:rsidRPr="00CA4934" w:rsidR="00B5775F">
        <w:rPr>
          <w:rFonts w:ascii="Times New Roman" w:hAnsi="Times New Roman"/>
          <w:sz w:val="28"/>
          <w:szCs w:val="28"/>
          <w:lang w:val="ru-RU"/>
        </w:rPr>
        <w:t xml:space="preserve">Джалиля «Моабит </w:t>
      </w:r>
      <w:r w:rsidRPr="00CA4934">
        <w:rPr>
          <w:rFonts w:ascii="Times New Roman" w:hAnsi="Times New Roman"/>
          <w:sz w:val="28"/>
          <w:szCs w:val="28"/>
          <w:lang w:val="ru-RU"/>
        </w:rPr>
        <w:t>дәфтәрләре» («Моабитская тетрадь»): «Җырларым» («Мои песни»), «Кичер, илем» («Прости, Родина»). История возвращения «Моабитских тетрадей» на родину поэта. Тема мужества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героизма. Чувства и переживания лирического героя. Поэтические приёмы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создании стихотворений.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Ф.</w:t>
      </w:r>
      <w:r w:rsidRPr="00CA4934">
        <w:rPr>
          <w:rFonts w:ascii="Times New Roman" w:hAnsi="Times New Roman"/>
          <w:sz w:val="28"/>
          <w:szCs w:val="28"/>
        </w:rPr>
        <w:t> </w:t>
      </w:r>
      <w:r w:rsidRPr="00CA4934" w:rsidR="00B5775F">
        <w:rPr>
          <w:rFonts w:ascii="Times New Roman" w:hAnsi="Times New Roman"/>
          <w:sz w:val="28"/>
          <w:szCs w:val="28"/>
          <w:lang w:val="ru-RU"/>
        </w:rPr>
        <w:t xml:space="preserve">Карима «Кыр казы» </w:t>
      </w:r>
      <w:r w:rsidRPr="00CA4934">
        <w:rPr>
          <w:rFonts w:ascii="Times New Roman" w:hAnsi="Times New Roman"/>
          <w:sz w:val="28"/>
          <w:szCs w:val="28"/>
          <w:lang w:val="ru-RU"/>
        </w:rPr>
        <w:t>(«Дикий гусь»). Чувство тоски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Родине, по родным и близким.</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sidR="00D64F03">
        <w:rPr>
          <w:rFonts w:ascii="Times New Roman" w:hAnsi="Times New Roman"/>
          <w:sz w:val="28"/>
          <w:szCs w:val="28"/>
          <w:lang w:val="ru-RU"/>
        </w:rPr>
        <w:t>.10.2.10</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Татарская проза 1960-1980-х годов. Особенности татарской прозы данного периода.</w:t>
      </w:r>
    </w:p>
    <w:p w:rsidR="00A1252E" w:rsidRPr="00CA4934" w:rsidP="00614A64">
      <w:pPr>
        <w:spacing w:after="0"/>
        <w:ind w:firstLine="709"/>
        <w:jc w:val="both"/>
        <w:rPr>
          <w:rFonts w:ascii="Times New Roman" w:hAnsi="Times New Roman"/>
          <w:sz w:val="28"/>
          <w:szCs w:val="28"/>
          <w:lang w:val="ru-RU"/>
        </w:rPr>
      </w:pPr>
      <w:r w:rsidRPr="00CA4934" w:rsidR="00B5775F">
        <w:rPr>
          <w:rFonts w:ascii="Times New Roman" w:hAnsi="Times New Roman"/>
          <w:sz w:val="28"/>
          <w:szCs w:val="28"/>
          <w:lang w:val="ru-RU"/>
        </w:rPr>
        <w:t>А.</w:t>
      </w:r>
      <w:r w:rsidRPr="00CA4934" w:rsidR="00B5775F">
        <w:rPr>
          <w:rFonts w:ascii="Times New Roman" w:hAnsi="Times New Roman"/>
          <w:sz w:val="28"/>
          <w:szCs w:val="28"/>
        </w:rPr>
        <w:t> </w:t>
      </w:r>
      <w:r w:rsidRPr="00CA4934" w:rsidR="00B5775F">
        <w:rPr>
          <w:rFonts w:ascii="Times New Roman" w:hAnsi="Times New Roman"/>
          <w:sz w:val="28"/>
          <w:szCs w:val="28"/>
          <w:lang w:val="ru-RU"/>
        </w:rPr>
        <w:t>Гилязов «Өч аршын җир»</w:t>
      </w:r>
      <w:r w:rsidRPr="00CA4934" w:rsidR="00B5775F">
        <w:rPr>
          <w:rFonts w:ascii="Times New Roman" w:hAnsi="Times New Roman"/>
          <w:sz w:val="28"/>
          <w:szCs w:val="28"/>
          <w:lang w:val="ru-RU"/>
        </w:rPr>
        <w:t xml:space="preserve"> </w:t>
      </w:r>
      <w:r w:rsidRPr="00CA4934">
        <w:rPr>
          <w:rFonts w:ascii="Times New Roman" w:hAnsi="Times New Roman"/>
          <w:sz w:val="28"/>
          <w:szCs w:val="28"/>
          <w:lang w:val="ru-RU"/>
        </w:rPr>
        <w:t>(«Три аршина земли»). Художественное осмысление национальных черт характера человека, находящегося вдали от Родины. Роль хронотопа дороги в раскрытии характера главного героя произведения.</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sidR="00D64F03">
        <w:rPr>
          <w:rFonts w:ascii="Times New Roman" w:hAnsi="Times New Roman"/>
          <w:sz w:val="28"/>
          <w:szCs w:val="28"/>
          <w:lang w:val="ru-RU"/>
        </w:rPr>
        <w:t>.10.2.11</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Татарская лирика 1960-1980-х годов. Особенности татарской лирики данного периода.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Творчество Р.</w:t>
      </w:r>
      <w:r w:rsidRPr="00CA4934">
        <w:rPr>
          <w:rFonts w:ascii="Times New Roman" w:hAnsi="Times New Roman"/>
          <w:sz w:val="28"/>
          <w:szCs w:val="28"/>
        </w:rPr>
        <w:t> </w:t>
      </w:r>
      <w:r w:rsidRPr="00CA4934" w:rsidR="00B5775F">
        <w:rPr>
          <w:rFonts w:ascii="Times New Roman" w:hAnsi="Times New Roman"/>
          <w:sz w:val="28"/>
          <w:szCs w:val="28"/>
          <w:lang w:val="ru-RU"/>
        </w:rPr>
        <w:t xml:space="preserve">Файзуллина «Нюанслар иле» </w:t>
      </w:r>
      <w:r w:rsidRPr="00CA4934">
        <w:rPr>
          <w:rFonts w:ascii="Times New Roman" w:hAnsi="Times New Roman"/>
          <w:sz w:val="28"/>
          <w:szCs w:val="28"/>
          <w:lang w:val="ru-RU"/>
        </w:rPr>
        <w:t>(«Страна нюансов»): «Чынлык» («Действительность»), «Вакыт» («Время), «Көзге яңгыр» («Осенний дождь»), «Язгы кәеф» («Весеннее настроение»). Философские размышления поэта о времени, истории, жизни.</w:t>
      </w:r>
    </w:p>
    <w:p w:rsidR="00A1252E" w:rsidRPr="00CA4934" w:rsidP="00614A64">
      <w:pPr>
        <w:spacing w:after="0"/>
        <w:ind w:firstLine="709"/>
        <w:jc w:val="both"/>
        <w:rPr>
          <w:rFonts w:ascii="Times New Roman" w:hAnsi="Times New Roman"/>
          <w:sz w:val="28"/>
          <w:szCs w:val="28"/>
          <w:lang w:val="ru-RU"/>
        </w:rPr>
      </w:pPr>
      <w:r w:rsidRPr="00CA4934" w:rsidR="00B5775F">
        <w:rPr>
          <w:rFonts w:ascii="Times New Roman" w:hAnsi="Times New Roman"/>
          <w:sz w:val="28"/>
          <w:szCs w:val="28"/>
          <w:lang w:val="ru-RU"/>
        </w:rPr>
        <w:t>Творчество Р.</w:t>
      </w:r>
      <w:r w:rsidRPr="00CA4934" w:rsidR="00B5775F">
        <w:rPr>
          <w:rFonts w:ascii="Times New Roman" w:hAnsi="Times New Roman"/>
          <w:sz w:val="28"/>
          <w:szCs w:val="28"/>
        </w:rPr>
        <w:t> </w:t>
      </w:r>
      <w:r w:rsidRPr="00CA4934" w:rsidR="00B5775F">
        <w:rPr>
          <w:rFonts w:ascii="Times New Roman" w:hAnsi="Times New Roman"/>
          <w:sz w:val="28"/>
          <w:szCs w:val="28"/>
          <w:lang w:val="ru-RU"/>
        </w:rPr>
        <w:t xml:space="preserve">Хариса </w:t>
      </w:r>
      <w:r w:rsidRPr="00CA4934">
        <w:rPr>
          <w:rFonts w:ascii="Times New Roman" w:hAnsi="Times New Roman"/>
          <w:sz w:val="28"/>
          <w:szCs w:val="28"/>
          <w:lang w:val="ru-RU"/>
        </w:rPr>
        <w:t>«Ак сөлге» («Белое полотенце»). Проблема сохранения национальных традиций.</w:t>
      </w:r>
    </w:p>
    <w:p w:rsidR="00A1252E" w:rsidRPr="00CA4934" w:rsidP="00614A64">
      <w:pPr>
        <w:spacing w:after="0"/>
        <w:ind w:firstLine="709"/>
        <w:jc w:val="both"/>
        <w:rPr>
          <w:rFonts w:ascii="Times New Roman" w:hAnsi="Times New Roman"/>
          <w:sz w:val="28"/>
          <w:szCs w:val="28"/>
          <w:lang w:val="ru-RU"/>
        </w:rPr>
      </w:pPr>
      <w:r w:rsidRPr="00CA4934" w:rsidR="00B5775F">
        <w:rPr>
          <w:rFonts w:ascii="Times New Roman" w:hAnsi="Times New Roman"/>
          <w:sz w:val="28"/>
          <w:szCs w:val="28"/>
          <w:lang w:val="ru-RU"/>
        </w:rPr>
        <w:t>Творчество И.</w:t>
      </w:r>
      <w:r w:rsidRPr="00CA4934" w:rsidR="00B5775F">
        <w:rPr>
          <w:rFonts w:ascii="Times New Roman" w:hAnsi="Times New Roman"/>
          <w:sz w:val="28"/>
          <w:szCs w:val="28"/>
        </w:rPr>
        <w:t> </w:t>
      </w:r>
      <w:r w:rsidRPr="00CA4934" w:rsidR="00B5775F">
        <w:rPr>
          <w:rFonts w:ascii="Times New Roman" w:hAnsi="Times New Roman"/>
          <w:sz w:val="28"/>
          <w:szCs w:val="28"/>
          <w:lang w:val="ru-RU"/>
        </w:rPr>
        <w:t xml:space="preserve">Юзеева «Калдыр, </w:t>
      </w:r>
      <w:r w:rsidRPr="00CA4934">
        <w:rPr>
          <w:rFonts w:ascii="Times New Roman" w:hAnsi="Times New Roman"/>
          <w:sz w:val="28"/>
          <w:szCs w:val="28"/>
          <w:lang w:val="ru-RU"/>
        </w:rPr>
        <w:t>аккош, каурыеңны» («Лебединое пёрышко»).</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w:t>
      </w:r>
      <w:r w:rsidRPr="00CA4934" w:rsidR="00D64F03">
        <w:rPr>
          <w:rFonts w:ascii="Times New Roman" w:hAnsi="Times New Roman"/>
          <w:sz w:val="28"/>
          <w:szCs w:val="28"/>
          <w:lang w:val="ru-RU"/>
        </w:rPr>
        <w:t>2</w:t>
      </w:r>
      <w:r w:rsidRPr="00CA4934">
        <w:rPr>
          <w:rFonts w:ascii="Times New Roman" w:hAnsi="Times New Roman"/>
          <w:sz w:val="28"/>
          <w:szCs w:val="28"/>
          <w:lang w:val="ru-RU"/>
        </w:rPr>
        <w:t>.</w:t>
      </w:r>
      <w:r w:rsidRPr="00CA4934" w:rsidR="00D64F03">
        <w:rPr>
          <w:rFonts w:ascii="Times New Roman" w:hAnsi="Times New Roman"/>
          <w:sz w:val="28"/>
          <w:szCs w:val="28"/>
          <w:lang w:val="ru-RU"/>
        </w:rPr>
        <w:t>12</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Татарская драматургия 1960-1980-х годов. Особенности татарской драматургии данного периода.</w:t>
      </w:r>
    </w:p>
    <w:p w:rsidR="00A1252E" w:rsidRPr="00CA4934" w:rsidP="00614A64">
      <w:pPr>
        <w:spacing w:after="0"/>
        <w:ind w:firstLine="709"/>
        <w:jc w:val="both"/>
        <w:rPr>
          <w:rFonts w:ascii="Times New Roman" w:hAnsi="Times New Roman"/>
          <w:sz w:val="28"/>
          <w:szCs w:val="28"/>
          <w:lang w:val="ru-RU"/>
        </w:rPr>
      </w:pPr>
      <w:r w:rsidRPr="00CA4934" w:rsidR="00B5775F">
        <w:rPr>
          <w:rFonts w:ascii="Times New Roman" w:hAnsi="Times New Roman"/>
          <w:sz w:val="28"/>
          <w:szCs w:val="28"/>
          <w:lang w:val="ru-RU"/>
        </w:rPr>
        <w:t>Творчество Т.</w:t>
      </w:r>
      <w:r w:rsidRPr="00CA4934" w:rsidR="00B5775F">
        <w:rPr>
          <w:rFonts w:ascii="Times New Roman" w:hAnsi="Times New Roman"/>
          <w:sz w:val="28"/>
          <w:szCs w:val="28"/>
        </w:rPr>
        <w:t> </w:t>
      </w:r>
      <w:r w:rsidRPr="00CA4934" w:rsidR="00B5775F">
        <w:rPr>
          <w:rFonts w:ascii="Times New Roman" w:hAnsi="Times New Roman"/>
          <w:sz w:val="28"/>
          <w:szCs w:val="28"/>
          <w:lang w:val="ru-RU"/>
        </w:rPr>
        <w:t xml:space="preserve">Миннуллина «Дуслар җыелган җирдә» </w:t>
      </w:r>
      <w:r w:rsidRPr="00CA4934">
        <w:rPr>
          <w:rFonts w:ascii="Times New Roman" w:hAnsi="Times New Roman"/>
          <w:sz w:val="28"/>
          <w:szCs w:val="28"/>
          <w:lang w:val="ru-RU"/>
        </w:rPr>
        <w:t>(«Когда собираются друзья»). Нравственные проблемы в произведении.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w:t>
      </w:r>
      <w:r w:rsidRPr="00CA4934" w:rsidR="00D64F03">
        <w:rPr>
          <w:rFonts w:ascii="Times New Roman" w:hAnsi="Times New Roman"/>
          <w:sz w:val="28"/>
          <w:szCs w:val="28"/>
          <w:lang w:val="ru-RU"/>
        </w:rPr>
        <w:t>2</w:t>
      </w:r>
      <w:r w:rsidRPr="00CA4934">
        <w:rPr>
          <w:rFonts w:ascii="Times New Roman" w:hAnsi="Times New Roman"/>
          <w:sz w:val="28"/>
          <w:szCs w:val="28"/>
          <w:lang w:val="ru-RU"/>
        </w:rPr>
        <w:t>.</w:t>
      </w:r>
      <w:r w:rsidRPr="00CA4934" w:rsidR="00D64F03">
        <w:rPr>
          <w:rFonts w:ascii="Times New Roman" w:hAnsi="Times New Roman"/>
          <w:sz w:val="28"/>
          <w:szCs w:val="28"/>
          <w:lang w:val="ru-RU"/>
        </w:rPr>
        <w:t>13</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 xml:space="preserve">Татарская литература рубежа </w:t>
      </w:r>
      <w:r w:rsidRPr="00CA4934">
        <w:rPr>
          <w:rFonts w:ascii="Times New Roman" w:hAnsi="Times New Roman"/>
          <w:sz w:val="28"/>
          <w:szCs w:val="28"/>
        </w:rPr>
        <w:t>XX</w:t>
      </w:r>
      <w:r w:rsidRPr="00CA4934">
        <w:rPr>
          <w:rFonts w:ascii="Times New Roman" w:hAnsi="Times New Roman"/>
          <w:sz w:val="28"/>
          <w:szCs w:val="28"/>
          <w:lang w:val="ru-RU"/>
        </w:rPr>
        <w:t>-</w:t>
      </w:r>
      <w:r w:rsidRPr="00CA4934">
        <w:rPr>
          <w:rFonts w:ascii="Times New Roman" w:hAnsi="Times New Roman"/>
          <w:sz w:val="28"/>
          <w:szCs w:val="28"/>
        </w:rPr>
        <w:t>XXI</w:t>
      </w:r>
      <w:r w:rsidRPr="00CA4934">
        <w:rPr>
          <w:rFonts w:ascii="Times New Roman" w:hAnsi="Times New Roman"/>
          <w:sz w:val="28"/>
          <w:szCs w:val="28"/>
          <w:lang w:val="ru-RU"/>
        </w:rPr>
        <w:t xml:space="preserve"> веков. Особенности развития татарской литературы данного периода.</w:t>
      </w:r>
    </w:p>
    <w:p w:rsidR="00A1252E" w:rsidRPr="00CA4934" w:rsidP="00614A64">
      <w:pPr>
        <w:spacing w:after="0"/>
        <w:ind w:firstLine="709"/>
        <w:jc w:val="both"/>
        <w:rPr>
          <w:rFonts w:ascii="Times New Roman" w:hAnsi="Times New Roman"/>
          <w:sz w:val="28"/>
          <w:szCs w:val="28"/>
          <w:lang w:val="ru-RU"/>
        </w:rPr>
      </w:pPr>
      <w:r w:rsidRPr="00CA4934" w:rsidR="00B5775F">
        <w:rPr>
          <w:rFonts w:ascii="Times New Roman" w:hAnsi="Times New Roman"/>
          <w:sz w:val="28"/>
          <w:szCs w:val="28"/>
          <w:lang w:val="ru-RU"/>
        </w:rPr>
        <w:t>И.</w:t>
      </w:r>
      <w:r w:rsidRPr="00CA4934" w:rsidR="00B5775F">
        <w:rPr>
          <w:rFonts w:ascii="Times New Roman" w:hAnsi="Times New Roman"/>
          <w:sz w:val="28"/>
          <w:szCs w:val="28"/>
        </w:rPr>
        <w:t> </w:t>
      </w:r>
      <w:r w:rsidRPr="00CA4934" w:rsidR="00B5775F">
        <w:rPr>
          <w:rFonts w:ascii="Times New Roman" w:hAnsi="Times New Roman"/>
          <w:sz w:val="28"/>
          <w:szCs w:val="28"/>
          <w:lang w:val="ru-RU"/>
        </w:rPr>
        <w:t xml:space="preserve">Ихсанова «Кеше булса…» </w:t>
      </w:r>
      <w:r w:rsidRPr="00CA4934">
        <w:rPr>
          <w:rFonts w:ascii="Times New Roman" w:hAnsi="Times New Roman"/>
          <w:sz w:val="28"/>
          <w:szCs w:val="28"/>
          <w:lang w:val="ru-RU"/>
        </w:rPr>
        <w:t>(«Если это человек...»). Смысл жизни, служение своей родине, своему народу. Благородные деяния во имя других людей.</w:t>
      </w:r>
    </w:p>
    <w:p w:rsidR="00A1252E" w:rsidRPr="00CA4934" w:rsidP="00614A64">
      <w:pPr>
        <w:spacing w:after="0"/>
        <w:ind w:firstLine="709"/>
        <w:jc w:val="both"/>
        <w:rPr>
          <w:rFonts w:ascii="Times New Roman" w:hAnsi="Times New Roman"/>
          <w:sz w:val="28"/>
          <w:szCs w:val="28"/>
          <w:lang w:val="ru-RU"/>
        </w:rPr>
      </w:pPr>
      <w:r w:rsidRPr="00CA4934" w:rsidR="00B5775F">
        <w:rPr>
          <w:rFonts w:ascii="Times New Roman" w:hAnsi="Times New Roman"/>
          <w:sz w:val="28"/>
          <w:szCs w:val="28"/>
          <w:lang w:val="ru-RU"/>
        </w:rPr>
        <w:t>Творчество Р.</w:t>
      </w:r>
      <w:r w:rsidRPr="00CA4934" w:rsidR="00B5775F">
        <w:rPr>
          <w:rFonts w:ascii="Times New Roman" w:hAnsi="Times New Roman"/>
          <w:sz w:val="28"/>
          <w:szCs w:val="28"/>
        </w:rPr>
        <w:t> </w:t>
      </w:r>
      <w:r w:rsidRPr="00CA4934" w:rsidR="00B5775F">
        <w:rPr>
          <w:rFonts w:ascii="Times New Roman" w:hAnsi="Times New Roman"/>
          <w:sz w:val="28"/>
          <w:szCs w:val="28"/>
          <w:lang w:val="ru-RU"/>
        </w:rPr>
        <w:t xml:space="preserve">Миннуллина «Һәйкәлләрне тыңлыйк!» </w:t>
      </w:r>
      <w:r w:rsidRPr="00CA4934">
        <w:rPr>
          <w:rFonts w:ascii="Times New Roman" w:hAnsi="Times New Roman"/>
          <w:sz w:val="28"/>
          <w:szCs w:val="28"/>
          <w:lang w:val="ru-RU"/>
        </w:rPr>
        <w:t>(«Что говорят памятники»). Гимн мужеству и героизму советского народа.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w:t>
      </w:r>
      <w:r w:rsidRPr="00CA4934" w:rsidR="00D64F03">
        <w:rPr>
          <w:rFonts w:ascii="Times New Roman" w:hAnsi="Times New Roman"/>
          <w:sz w:val="28"/>
          <w:szCs w:val="28"/>
          <w:lang w:val="ru-RU"/>
        </w:rPr>
        <w:t>2</w:t>
      </w:r>
      <w:r w:rsidRPr="00CA4934">
        <w:rPr>
          <w:rFonts w:ascii="Times New Roman" w:hAnsi="Times New Roman"/>
          <w:sz w:val="28"/>
          <w:szCs w:val="28"/>
          <w:lang w:val="ru-RU"/>
        </w:rPr>
        <w:t>.</w:t>
      </w:r>
      <w:r w:rsidRPr="00CA4934" w:rsidR="00D64F03">
        <w:rPr>
          <w:rFonts w:ascii="Times New Roman" w:hAnsi="Times New Roman"/>
          <w:sz w:val="28"/>
          <w:szCs w:val="28"/>
          <w:lang w:val="ru-RU"/>
        </w:rPr>
        <w:t>14</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Развитие современной татарской литературы. Обзор. Мировой литературный процесс. Взаимосвязи между татарской, русской и зарубежной литературами.</w:t>
      </w:r>
    </w:p>
    <w:p w:rsidR="00B5775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w:t>
      </w:r>
      <w:r w:rsidRPr="00CA4934">
        <w:rPr>
          <w:rFonts w:ascii="Times New Roman" w:hAnsi="Times New Roman"/>
          <w:sz w:val="28"/>
          <w:szCs w:val="28"/>
        </w:rPr>
        <w:t> </w:t>
      </w:r>
      <w:r w:rsidRPr="00CA4934">
        <w:rPr>
          <w:rFonts w:ascii="Times New Roman" w:hAnsi="Times New Roman"/>
          <w:sz w:val="28"/>
          <w:szCs w:val="28"/>
          <w:lang w:val="ru-RU"/>
        </w:rPr>
        <w:t>Ахметгалиева «Кайтаваз» («Эхо»). Отношения между матерью и детьми. Роль матери в жизни человека.</w:t>
      </w:r>
    </w:p>
    <w:p w:rsidR="00A1252E" w:rsidRPr="00CA4934" w:rsidP="00614A64">
      <w:pPr>
        <w:spacing w:after="0"/>
        <w:ind w:firstLine="709"/>
        <w:jc w:val="both"/>
        <w:rPr>
          <w:rFonts w:ascii="Times New Roman" w:hAnsi="Times New Roman"/>
          <w:sz w:val="28"/>
          <w:szCs w:val="28"/>
          <w:lang w:val="ru-RU"/>
        </w:rPr>
      </w:pPr>
      <w:r w:rsidRPr="00CA4934" w:rsidR="00B5775F">
        <w:rPr>
          <w:rFonts w:ascii="Times New Roman" w:hAnsi="Times New Roman"/>
          <w:sz w:val="28"/>
          <w:szCs w:val="28"/>
          <w:lang w:val="ru-RU"/>
        </w:rPr>
        <w:t>Р.</w:t>
      </w:r>
      <w:r w:rsidRPr="00CA4934" w:rsidR="00B5775F">
        <w:rPr>
          <w:rFonts w:ascii="Times New Roman" w:hAnsi="Times New Roman"/>
          <w:sz w:val="28"/>
          <w:szCs w:val="28"/>
        </w:rPr>
        <w:t> </w:t>
      </w:r>
      <w:r w:rsidRPr="00CA4934" w:rsidR="00B5775F">
        <w:rPr>
          <w:rFonts w:ascii="Times New Roman" w:hAnsi="Times New Roman"/>
          <w:sz w:val="28"/>
          <w:szCs w:val="28"/>
          <w:lang w:val="ru-RU"/>
        </w:rPr>
        <w:t xml:space="preserve">Мухамметшин «Август азагы» </w:t>
      </w:r>
      <w:r w:rsidRPr="00CA4934">
        <w:rPr>
          <w:rFonts w:ascii="Times New Roman" w:hAnsi="Times New Roman"/>
          <w:sz w:val="28"/>
          <w:szCs w:val="28"/>
          <w:lang w:val="ru-RU"/>
        </w:rPr>
        <w:t>(«Конец августа»), «Күктә кояш балкып-балкып яна» («А солнце в небе светит ярко-ярко»). Своеобразное раскрытие темы вечности в творчестве молодых писателей. Особенности в создании образа.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.10.3.</w:t>
      </w:r>
      <w:r w:rsidRPr="00CA4934">
        <w:rPr>
          <w:rFonts w:ascii="Times New Roman" w:hAnsi="Times New Roman"/>
          <w:sz w:val="28"/>
          <w:szCs w:val="28"/>
        </w:rPr>
        <w:t> </w:t>
      </w:r>
      <w:r w:rsidRPr="00CA4934">
        <w:rPr>
          <w:rFonts w:ascii="Times New Roman" w:hAnsi="Times New Roman"/>
          <w:sz w:val="28"/>
          <w:szCs w:val="28"/>
          <w:lang w:val="ru-RU"/>
        </w:rPr>
        <w:t>Теория литературы.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Литературный процесс, периоды развития литературы, религиозная литература, светская литература, дидактизм, хикметы, просветительский реализм, музыкальная драма, авторская позиция. </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w:t>
      </w:r>
      <w:r w:rsidRPr="00CA4934">
        <w:rPr>
          <w:rFonts w:ascii="Times New Roman" w:hAnsi="Times New Roman"/>
          <w:sz w:val="28"/>
          <w:szCs w:val="28"/>
        </w:rPr>
        <w:t> </w:t>
      </w:r>
      <w:r w:rsidRPr="00CA4934">
        <w:rPr>
          <w:rFonts w:ascii="Times New Roman" w:hAnsi="Times New Roman"/>
          <w:sz w:val="28"/>
          <w:szCs w:val="28"/>
          <w:lang w:val="ru-RU"/>
        </w:rPr>
        <w:t>Планируемые результаты освоения программы по родной (татарской) литературе на уровне основного общего образования.</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.11.1.</w:t>
      </w:r>
      <w:r w:rsidRPr="00CA4934">
        <w:rPr>
          <w:rFonts w:ascii="Times New Roman" w:hAnsi="Times New Roman"/>
          <w:sz w:val="28"/>
          <w:szCs w:val="28"/>
        </w:rPr>
        <w:t> </w:t>
      </w:r>
      <w:r w:rsidRPr="00CA4934">
        <w:rPr>
          <w:rFonts w:ascii="Times New Roman" w:hAnsi="Times New Roman"/>
          <w:sz w:val="28"/>
          <w:szCs w:val="28"/>
          <w:lang w:val="ru-RU"/>
        </w:rPr>
        <w:t>В результате изучения родной (татарской) литературы на уровне основного общего образования у обучающегося будут сформированы следующие личностные результаты: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w:t>
      </w:r>
      <w:r w:rsidRPr="00CA4934">
        <w:rPr>
          <w:rFonts w:ascii="Times New Roman" w:hAnsi="Times New Roman"/>
          <w:sz w:val="28"/>
          <w:szCs w:val="28"/>
        </w:rPr>
        <w:t> </w:t>
      </w:r>
      <w:r w:rsidRPr="00CA4934">
        <w:rPr>
          <w:rFonts w:ascii="Times New Roman" w:hAnsi="Times New Roman"/>
          <w:sz w:val="28"/>
          <w:szCs w:val="28"/>
          <w:lang w:val="ru-RU"/>
        </w:rPr>
        <w:t>гражданского воспитания: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выполнению обязанностей гражданина и реализации его прав, уважение прав, свобод и законных интересов других людей, активное участие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жизни семьи, образовательной организации, местного сообщества, родного края, страны, в том числе в сопоставлении с ситуациями, отражёнными в литературных произведениях;</w:t>
      </w:r>
    </w:p>
    <w:p w:rsidR="00337280"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использованием примеров из родной (татарской) литературы;</w:t>
      </w:r>
    </w:p>
    <w:p w:rsidR="00337280"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разнообразной совместной деятельности, стремление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взаимопониманию и взаимопомощи, в том числе с использованием примеров из литературы; активное участие в самоуправлении в образовательной организации, готовность к участию в гуманитарной деятельности;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w:t>
      </w:r>
      <w:r w:rsidRPr="00CA4934">
        <w:rPr>
          <w:rFonts w:ascii="Times New Roman" w:hAnsi="Times New Roman"/>
          <w:sz w:val="28"/>
          <w:szCs w:val="28"/>
        </w:rPr>
        <w:t> </w:t>
      </w:r>
      <w:r w:rsidRPr="00CA4934">
        <w:rPr>
          <w:rFonts w:ascii="Times New Roman" w:hAnsi="Times New Roman"/>
          <w:sz w:val="28"/>
          <w:szCs w:val="28"/>
          <w:lang w:val="ru-RU"/>
        </w:rPr>
        <w:t>патриотического воспитания: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российской гражданской идентичности в поликультурном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многоконфессиональном обществе, проявление интереса к познанию родного (татарского) языка и родной (татарской) литературы, истории, культуры Российской Федерации, своего края в контексте изучения произведений татарской 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а также русской литературы;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ценностное отношение к достижениям своей Родины</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 xml:space="preserve">России, к науке, искусству, спорту, технологиям, боевым подвигам и трудовым достижениям народа, в том числе отражённым в художественных произведениях;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уважение к символам России, государственным праздникам, историческому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природному наследию и памятникам, традициям разных народов, проживающих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родной стране, обращая внимание на их воплощение в татарской литературе;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3)</w:t>
      </w:r>
      <w:r w:rsidRPr="00CA4934">
        <w:rPr>
          <w:rFonts w:ascii="Times New Roman" w:hAnsi="Times New Roman"/>
          <w:sz w:val="28"/>
          <w:szCs w:val="28"/>
        </w:rPr>
        <w:t> </w:t>
      </w:r>
      <w:r w:rsidRPr="00CA4934">
        <w:rPr>
          <w:rFonts w:ascii="Times New Roman" w:hAnsi="Times New Roman"/>
          <w:sz w:val="28"/>
          <w:szCs w:val="28"/>
          <w:lang w:val="ru-RU"/>
        </w:rPr>
        <w:t>духовно-нравственного воспитания: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на моральные ценности и нормы в ситуациях нравственного выбора с оценкой поведения и поступков персонажей литературных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оценивать своё поведение и поступки, а также поведение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поступки других людей с позиции нравственных и правовых норм с учётом осознания последствий поступков;</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4)</w:t>
      </w:r>
      <w:r w:rsidRPr="00CA4934">
        <w:rPr>
          <w:rFonts w:ascii="Times New Roman" w:hAnsi="Times New Roman"/>
          <w:sz w:val="28"/>
          <w:szCs w:val="28"/>
        </w:rPr>
        <w:t> </w:t>
      </w:r>
      <w:r w:rsidRPr="00CA4934">
        <w:rPr>
          <w:rFonts w:ascii="Times New Roman" w:hAnsi="Times New Roman"/>
          <w:sz w:val="28"/>
          <w:szCs w:val="28"/>
          <w:lang w:val="ru-RU"/>
        </w:rPr>
        <w:t>эстетического воспитания: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восприимчивость к разным видам искусства, традициям и творчеству своего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других народов, понимание эмоционального воздействия искусства, в том числе изучаемых литературных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важности художественной литературы и культуры как средства коммуникации и самовыражения;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понимание ценности отечественного и мирового искусства, роли этнических культурных традиций и народного творчества;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стремление к самовыражению в разных видах искусства;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5)</w:t>
      </w:r>
      <w:r w:rsidRPr="00CA4934">
        <w:rPr>
          <w:rFonts w:ascii="Times New Roman" w:hAnsi="Times New Roman"/>
          <w:sz w:val="28"/>
          <w:szCs w:val="28"/>
        </w:rPr>
        <w:t> </w:t>
      </w:r>
      <w:r w:rsidRPr="00CA4934">
        <w:rPr>
          <w:rFonts w:ascii="Times New Roman" w:hAnsi="Times New Roman"/>
          <w:sz w:val="28"/>
          <w:szCs w:val="28"/>
          <w:lang w:val="ru-RU"/>
        </w:rPr>
        <w:t>физического воспитания, формирования культуры здоровья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эмоционального благополучия:</w:t>
      </w:r>
    </w:p>
    <w:p w:rsidR="00337280"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осознание ценности жизни </w:t>
      </w:r>
      <w:r w:rsidRPr="00CA4934">
        <w:rPr>
          <w:rFonts w:ascii="Times New Roman" w:hAnsi="Times New Roman"/>
          <w:sz w:val="28"/>
          <w:szCs w:val="28"/>
          <w:lang w:val="tt-RU"/>
        </w:rPr>
        <w:t>с использованием собственного жизненного</w:t>
      </w:r>
      <w:r w:rsidRPr="00CA4934" w:rsidR="00CA4934">
        <w:rPr>
          <w:rFonts w:ascii="Times New Roman" w:hAnsi="Times New Roman"/>
          <w:sz w:val="28"/>
          <w:szCs w:val="28"/>
          <w:lang w:val="tt-RU"/>
        </w:rPr>
        <w:t xml:space="preserve"> </w:t>
      </w:r>
      <w:r w:rsidRPr="00CA4934">
        <w:rPr>
          <w:rFonts w:ascii="Times New Roman" w:hAnsi="Times New Roman"/>
          <w:sz w:val="28"/>
          <w:szCs w:val="28"/>
          <w:lang w:val="tt-RU"/>
        </w:rPr>
        <w:t>и читательского опыта</w:t>
      </w:r>
      <w:r w:rsidRPr="00CA4934">
        <w:rPr>
          <w:rFonts w:ascii="Times New Roman" w:hAnsi="Times New Roman"/>
          <w:sz w:val="28"/>
          <w:szCs w:val="28"/>
          <w:lang w:val="ru-RU"/>
        </w:rPr>
        <w:t>, ответственное отношение к своему здоровью и установка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правил безопасного поведения в </w:t>
      </w:r>
      <w:r w:rsidRPr="00CA4934" w:rsidR="00B41B3A">
        <w:rPr>
          <w:rFonts w:ascii="Times New Roman" w:hAnsi="Times New Roman"/>
          <w:sz w:val="28"/>
          <w:szCs w:val="28"/>
          <w:lang w:val="ru-RU"/>
        </w:rPr>
        <w:t>Интернет-среде</w:t>
      </w:r>
      <w:r w:rsidRPr="00CA4934">
        <w:rPr>
          <w:rFonts w:ascii="Times New Roman" w:hAnsi="Times New Roman"/>
          <w:sz w:val="28"/>
          <w:szCs w:val="28"/>
          <w:lang w:val="ru-RU"/>
        </w:rPr>
        <w:t>;</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осознавать эмоциональное состояние себя и других, опираясь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примеры из литературных произведений, умение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6)</w:t>
      </w:r>
      <w:r w:rsidRPr="00CA4934">
        <w:rPr>
          <w:rFonts w:ascii="Times New Roman" w:hAnsi="Times New Roman"/>
          <w:sz w:val="28"/>
          <w:szCs w:val="28"/>
        </w:rPr>
        <w:t> </w:t>
      </w:r>
      <w:r w:rsidRPr="00CA4934">
        <w:rPr>
          <w:rFonts w:ascii="Times New Roman" w:hAnsi="Times New Roman"/>
          <w:sz w:val="28"/>
          <w:szCs w:val="28"/>
          <w:lang w:val="ru-RU"/>
        </w:rPr>
        <w:t>трудового воспитания: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установка на активное участие в решении практических задач (</w:t>
      </w:r>
      <w:r w:rsidRPr="00CA4934" w:rsidR="00E9489A">
        <w:rPr>
          <w:rFonts w:ascii="Times New Roman" w:hAnsi="Times New Roman"/>
          <w:sz w:val="28"/>
          <w:szCs w:val="28"/>
          <w:lang w:val="ru-RU"/>
        </w:rPr>
        <w:t xml:space="preserve">в рамках семьи, образовательной организации, </w:t>
      </w:r>
      <w:r w:rsidRPr="00CA4934" w:rsidR="00B5775F">
        <w:rPr>
          <w:rFonts w:ascii="Times New Roman" w:eastAsia="SchoolBookSanPin" w:hAnsi="Times New Roman"/>
          <w:sz w:val="28"/>
          <w:szCs w:val="28"/>
          <w:lang w:val="ru-RU"/>
        </w:rPr>
        <w:t>населенного пункта,</w:t>
      </w:r>
      <w:r w:rsidRPr="00CA4934" w:rsidR="00A556B9">
        <w:rPr>
          <w:rFonts w:ascii="Times New Roman" w:eastAsia="SchoolBookSanPin" w:hAnsi="Times New Roman"/>
          <w:sz w:val="28"/>
          <w:szCs w:val="28"/>
          <w:lang w:val="ru-RU"/>
        </w:rPr>
        <w:t xml:space="preserve"> родного</w:t>
      </w:r>
      <w:r w:rsidRPr="00CA4934" w:rsidR="00B5775F">
        <w:rPr>
          <w:rFonts w:ascii="Times New Roman" w:eastAsia="SchoolBookSanPin" w:hAnsi="Times New Roman"/>
          <w:sz w:val="28"/>
          <w:szCs w:val="28"/>
          <w:lang w:val="ru-RU"/>
        </w:rPr>
        <w:t xml:space="preserve"> края)</w:t>
      </w:r>
      <w:r w:rsidRPr="00CA4934" w:rsidR="00B5775F">
        <w:rPr>
          <w:rFonts w:ascii="Times New Roman" w:hAnsi="Times New Roman"/>
          <w:sz w:val="28"/>
          <w:szCs w:val="28"/>
          <w:lang w:val="ru-RU"/>
        </w:rPr>
        <w:t xml:space="preserve"> </w:t>
      </w:r>
      <w:r w:rsidRPr="00CA4934">
        <w:rPr>
          <w:rFonts w:ascii="Times New Roman" w:hAnsi="Times New Roman"/>
          <w:sz w:val="28"/>
          <w:szCs w:val="28"/>
          <w:lang w:val="ru-RU"/>
        </w:rPr>
        <w:t>технологической и социальной направленности, способность инициировать, планировать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самостоятельно выполнять такого рода деятельность;</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интерес к практическому изучению профессий и труда различного рода, в том числе на основе применения изучаемого предметного знания и знакомства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деятельностью героев на страницах литературных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адаптироваться в профессиональной среде; уважение к труду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результатам трудовой деятельности, в том числе при изучении произведений татарского фольклора и литературы, осознанный выбор и построение индивидуальной траектории образования и жизненных планов с учётом личных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общественных интересов и потребностей;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7)</w:t>
      </w:r>
      <w:r w:rsidRPr="00CA4934">
        <w:rPr>
          <w:rFonts w:ascii="Times New Roman" w:hAnsi="Times New Roman"/>
          <w:sz w:val="28"/>
          <w:szCs w:val="28"/>
        </w:rPr>
        <w:t> </w:t>
      </w:r>
      <w:r w:rsidRPr="00CA4934">
        <w:rPr>
          <w:rFonts w:ascii="Times New Roman" w:hAnsi="Times New Roman"/>
          <w:sz w:val="28"/>
          <w:szCs w:val="28"/>
          <w:lang w:val="ru-RU"/>
        </w:rPr>
        <w:t>экологического воспитания: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на применение знаний из социальных и естественных наук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решения задач в области окружающей среды, планирования поступков и оценки их возможных последствий для окружающей среды;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повышение уровня экологической культуры, осознание глобального характера экологических проблем и путей их решения;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активное неприятие действий, приносящих вред окружающей среде,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том числе сформированное при знакомстве с литературными произведениями, поднимающими экологические проблемы;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своей роли как гражданина и потребителя в условиях взаимосвязи природной, технологической и социальной среды, готовность к участию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практической деятельности экологической направленности;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8)</w:t>
      </w:r>
      <w:r w:rsidRPr="00CA4934">
        <w:rPr>
          <w:rFonts w:ascii="Times New Roman" w:hAnsi="Times New Roman"/>
          <w:sz w:val="28"/>
          <w:szCs w:val="28"/>
        </w:rPr>
        <w:t> </w:t>
      </w:r>
      <w:r w:rsidRPr="00CA4934">
        <w:rPr>
          <w:rFonts w:ascii="Times New Roman" w:hAnsi="Times New Roman"/>
          <w:sz w:val="28"/>
          <w:szCs w:val="28"/>
          <w:lang w:val="ru-RU"/>
        </w:rPr>
        <w:t>ценности научного познания:</w:t>
      </w:r>
    </w:p>
    <w:p w:rsidR="00337280"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в деятельности на современную систему научных представлений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 основных закономерностях развития человека, природы и общества, взаимосвязях человека с природной и социальной средой с использованием изученных и самостоятельно прочитанных литературных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языковой и читательской культурой как средством познания мира;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основными навыками исследовательской деятельности с учётом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9)</w:t>
      </w:r>
      <w:r w:rsidRPr="00CA4934">
        <w:rPr>
          <w:rFonts w:ascii="Times New Roman" w:hAnsi="Times New Roman"/>
          <w:sz w:val="28"/>
          <w:szCs w:val="28"/>
        </w:rPr>
        <w:t> </w:t>
      </w:r>
      <w:r w:rsidRPr="00CA4934">
        <w:rPr>
          <w:rFonts w:ascii="Times New Roman" w:hAnsi="Times New Roman"/>
          <w:sz w:val="28"/>
          <w:szCs w:val="28"/>
          <w:lang w:val="ru-RU"/>
        </w:rPr>
        <w:t>обеспечение адаптации обучающегося к изменяющимся условиям социальной и природной среды: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оценка социальных ролей персонажей литературных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способность во взаимодействии в условиях неопределённости, открытость опыту и знаниям других, 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 объектах и явлениях, в том числе ранее неизвестных, осознавать дефициты собственных знаний и компетентностей, планировать своё развитие;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оперировать основными понятиями, терминами и представлениями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области концепции устойчивого развития;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анализировать и выявлять взаимосвязи природы, общества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экономики;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находить позитивное в произошедшей ситуации, быть готовым действовать в отсутствии гарантий успеха.</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.11.2.</w:t>
      </w:r>
      <w:r w:rsidRPr="00CA4934">
        <w:rPr>
          <w:rFonts w:ascii="Times New Roman" w:hAnsi="Times New Roman"/>
          <w:sz w:val="28"/>
          <w:szCs w:val="28"/>
        </w:rPr>
        <w:t> </w:t>
      </w:r>
      <w:r w:rsidRPr="00CA4934">
        <w:rPr>
          <w:rFonts w:ascii="Times New Roman" w:hAnsi="Times New Roman"/>
          <w:sz w:val="28"/>
          <w:szCs w:val="28"/>
          <w:lang w:val="ru-RU"/>
        </w:rPr>
        <w:t>В результате изучения родной (татарской)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умение совместной деятельности.</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.11.2.1.</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следующие базовые логические действия как часть познавательных универсальных учебных действий: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 учётом предложенной задачи выявлять закономерности и противоречия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рассматриваемых литературных фактах и наблюдениях над текстом, предлагать критерии для выявления закономерностей и противоречий;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дефициты информации, данных, необходимых для решения поставленной учебной задачи;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причинно-следственные связи при изучении литературных явлений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процессов,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с использованием дедуктивных и индуктивных умозаключений, умозаключений по аналогии, формулировать гипотезы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 их взаимосвязях;</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способ решения учебной задачи при работе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разными типами текстов (сравнивать несколько вариантов решения, выбирать наиболее подходящий с учётом самостоятельно выделенных критериев).</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.11.2.2.</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вопросы как исследовательский инструмент познания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литературном образовании;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вопросы, фиксирующие разрыв между реальным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желательным состоянием ситуации, объекта, и самостоятельно устанавливать искомое и данное;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формировать гипотезу об истинности собственных суждений и суждений других, аргументировать свою позицию, мнение;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 применимость и достоверность информацию, полученную в ходе исследования (эксперимента);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прогнозировать возможное дальнейшее развитие событий и их последствия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.11.2.3.</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умения работать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информацией как часть познавательных универсальных учебных действий: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различные методы, инструменты и запросы при поиске и отборе литературной и другой информации или данных из источников с учётом предложенной учебной задачи и заданных критериев;</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выбирать, анализировать, систематизировать и интерпретировать литературную и другую информацию различных видов и форм представления;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сходные аргументы (подтверждающие или опровергающие одну и ту же идею, версию) в различных информационных источниках;</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оптимальную форму представления литературной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другой информации и иллюстрировать решаемые учебные задачи несложными схемами, диаграммами, иной графикой и их комбинациями;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надёжность литературной и другой информации по критериям, предложенным учителем или сформулированным самостоятельно;</w:t>
      </w:r>
    </w:p>
    <w:p w:rsidR="00B5775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эффективно запоминать и систематизировать информацию.</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.11.2.4.</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умения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часть коммуникативных универсальных учебных действий: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и формулировать суждения, выражать эмоции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условиями и целями общения, выражать себя (свою точку зрения) в устных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письменных текстах;</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невербальные средства общения, понимать значение социальных знаков, распознавать предпосылки конфликтных ситуаций, находя аналогии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литературных произведениях, смягчать конфликты, вести переговоры;</w:t>
      </w:r>
    </w:p>
    <w:p w:rsidR="00B5775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намерения других, проявлять уважительное отношение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собеседнику и корректно формулировать свои возражения, в ходе учебного диалога и (или) дискуссии задавать вопросы по существу обсуждаемой темы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высказывать идеи, нацеленные на решение учебной задачи и поддержание общения; сопоставлять свои суждения с суждениями других участников диалога, обнаруживать различие и сходство позиций;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публично представлять результаты выполненного опыта (литературоведческого эксперимента, исследования, проекта);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формат выступления с учётом задач презентации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особенностей аудитории и в соответствии с ним составлять устные и письменные тексты с использованием иллюстративных материалов.</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.11.2.5.</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умения самоорганизации как части регулятивных универсальных учебных действий: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проблемы для решения в учебных и жизненных ситуациях, анализируя ситуации, изображённые в художественной литературе;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ориентироваться в различных подходах принятия решений (индивидуальное, принятие решения в группе, принятие решений группой);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составлять алгоритм решения учебной задачи (или его часть), выбирать способ решения учебной задачи с учётом имеющихся ресурсов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собственных возможностей, аргументировать предлагаемые варианты решений;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план действий (план реализации намеченного алгоритма решения)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корректировать предложенный алгоритм с учётом получения новых знаний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об изучаемом литературном объекте; </w:t>
      </w:r>
    </w:p>
    <w:p w:rsidR="00A1252E" w:rsidRPr="00CA4934" w:rsidP="00614A64">
      <w:pPr>
        <w:spacing w:after="0"/>
        <w:ind w:firstLine="709"/>
        <w:jc w:val="both"/>
        <w:rPr>
          <w:rFonts w:ascii="Times New Roman" w:hAnsi="Times New Roman"/>
          <w:sz w:val="28"/>
          <w:szCs w:val="28"/>
          <w:lang w:val="ru-RU"/>
        </w:rPr>
      </w:pP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выбор и брать ответственность за решение.</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.11.2.6.</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умения самоконтроля, эмоционального интеллекта, принятия себя и других как части регулятивных универсальных учебных действий: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способами самоконтроля, самомотивации и рефлексии в литературном образовании;</w:t>
      </w:r>
    </w:p>
    <w:p w:rsidR="00B5775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давать оценку учебной ситуации и предлагать план её изменения;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учитывать контекст и предвидеть трудности, которые могут возникнуть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решении учебной задачи, адаптировать решение к меняющимся обстоятельствам;</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объяснять причины достижения (недостижения) результатов деятельности, давать оценку приобретённому опыту, находить позитивное в произошедшей ситуации;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вносить коррективы в деятельность на основе новых обстоятельств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изменившихся ситуаций, установленных ошибок, возникших трудностей, оценивать соответствие результата цели и условиям;</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различать, называть и управлять собственными эмоциями и эмоциями других;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и анализировать причины эмоций;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ставить себя на место другого человека, понимать мотивы и намерения другого, анализируя примеры из художественной литературы;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регулировать способ выражения своих эмоций;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осознанно относиться к другому человеку, его мнению, размышляя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над взаимоотношениями литературных героев;</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признавать своё право на ошибку и такое же право другого;</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принимать себя и других, не осуждая;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проявлять открытость себе и другим;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невозможность контролировать всё вокруг.</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.11.2.7.</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умения совместной деятельности: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использовать преимущества командной (парной, групповой, коллективной) и индивидуальной работы при решении конкретной проблемы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уроках родной (татарской) литературы, обосновывать необходимость применения групповых форм взаимодействия при решении поставленной задачи;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принимать цель совместной учебной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B5775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обобщать мнения нескольких человек, проявлять готовность руководить, выполнять поручения, подчиняться;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планировать организацию совместной работы на уроке родной (татарской) литературы,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оценивать качество своего вклада в общий результат по критериям, сформулированным участниками взаимодействия на литературных занятиях; </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результаты с исходной задачей и вклад каждого члена команды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достижение результатов, разделять сферу ответственности и проявлять готовность к предоставлению отчёта перед группой.</w:t>
      </w:r>
    </w:p>
    <w:p w:rsidR="00A1252E" w:rsidRPr="00CA4934" w:rsidP="00614A64">
      <w:pPr>
        <w:spacing w:after="0"/>
        <w:ind w:firstLine="709"/>
        <w:jc w:val="both"/>
        <w:rPr>
          <w:rFonts w:ascii="Times New Roman" w:hAnsi="Times New Roman"/>
          <w:sz w:val="28"/>
          <w:szCs w:val="28"/>
          <w:lang w:val="ru-RU"/>
        </w:rPr>
      </w:pPr>
      <w:r w:rsidR="006B57A8">
        <w:rPr>
          <w:rFonts w:ascii="Times New Roman" w:hAnsi="Times New Roman"/>
          <w:sz w:val="28"/>
          <w:szCs w:val="28"/>
          <w:lang w:val="ru-RU"/>
        </w:rPr>
        <w:t>2.1.5</w:t>
      </w:r>
      <w:r w:rsidRPr="00CA4934">
        <w:rPr>
          <w:rFonts w:ascii="Times New Roman" w:hAnsi="Times New Roman"/>
          <w:sz w:val="28"/>
          <w:szCs w:val="28"/>
          <w:lang w:val="ru-RU"/>
        </w:rPr>
        <w:t>.11.3.</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изучения родной (татарской) 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5 классе обучающийся научится: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выразительно читать вслух и наизусть произведения, их фрагменты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рамках программы (правильно передавать эмоциональное содержание произведения, точно воспроизводить стихотворный ритм);</w:t>
      </w:r>
    </w:p>
    <w:p w:rsidR="00337280"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собственное отношение к произведениям родной татарской литературы, уметь их оценивать, обосновывать свои суждения с использованием текста;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основные жанры фольклора и художественной литературы (миф, фольклорная и литературная сказка, загадка, пословица, поговорка, предание, легенда, баит, дастан, басня, рассказ, повесть, лирическое стихотворение, пьеса); отличать прозаические тексты от поэтических;</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эмоционально откликаться на прочитанное, делиться впечатлениями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произведении;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и формулировать тему, основную мысль прочитанных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задавать вопросы по содержанию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участвовать в обсуждении прочитанного;</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литературного героя, создавать его словесный портрет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основе авторского описания и художественных деталей, оценивать его поступки;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пересказывать художественный текст (подробно, кратко);</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простой план художественного произведения;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изученные теоретико-литературные понятия при анализе художественного текста (образ, эпос, лирика, драма, тема, идея, юмор и другие);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создавать собственный письменный текст: давать развёрнутый ответ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вопрос (объёмом не менее 20-30 слов), связанный со знанием и пониманием литературного произведения.</w:t>
      </w:r>
    </w:p>
    <w:p w:rsidR="00A1252E" w:rsidRPr="00CA4934" w:rsidP="00614A64">
      <w:pPr>
        <w:spacing w:after="0"/>
        <w:ind w:firstLine="709"/>
        <w:jc w:val="both"/>
        <w:rPr>
          <w:rFonts w:ascii="Times New Roman" w:hAnsi="Times New Roman"/>
          <w:sz w:val="28"/>
          <w:szCs w:val="28"/>
          <w:lang w:val="ru-RU"/>
        </w:rPr>
      </w:pPr>
      <w:r w:rsidR="00394A04">
        <w:rPr>
          <w:rFonts w:ascii="Times New Roman" w:hAnsi="Times New Roman"/>
          <w:sz w:val="28"/>
          <w:szCs w:val="28"/>
          <w:lang w:val="ru-RU"/>
        </w:rPr>
        <w:t>2.1.5</w:t>
      </w:r>
      <w:r w:rsidRPr="00CA4934">
        <w:rPr>
          <w:rFonts w:ascii="Times New Roman" w:hAnsi="Times New Roman"/>
          <w:sz w:val="28"/>
          <w:szCs w:val="28"/>
          <w:lang w:val="ru-RU"/>
        </w:rPr>
        <w:t>.11.4.</w:t>
      </w:r>
      <w:r w:rsidRPr="00CA4934">
        <w:rPr>
          <w:rFonts w:ascii="Times New Roman" w:hAnsi="Times New Roman"/>
          <w:sz w:val="28"/>
          <w:szCs w:val="28"/>
        </w:rPr>
        <w:t> </w:t>
      </w:r>
      <w:r w:rsidRPr="00CA4934">
        <w:rPr>
          <w:rFonts w:ascii="Times New Roman" w:hAnsi="Times New Roman"/>
          <w:sz w:val="28"/>
          <w:szCs w:val="28"/>
          <w:lang w:val="ru-RU"/>
        </w:rPr>
        <w:t xml:space="preserve">Предметные результаты изучения родной </w:t>
      </w:r>
      <w:bookmarkStart w:id="20" w:name="_Hlk126992024"/>
      <w:r w:rsidRPr="00CA4934">
        <w:rPr>
          <w:rFonts w:ascii="Times New Roman" w:hAnsi="Times New Roman"/>
          <w:sz w:val="28"/>
          <w:szCs w:val="28"/>
          <w:lang w:val="ru-RU"/>
        </w:rPr>
        <w:t xml:space="preserve">(татарской) </w:t>
      </w:r>
      <w:bookmarkEnd w:id="20"/>
      <w:r w:rsidRPr="00CA4934">
        <w:rPr>
          <w:rFonts w:ascii="Times New Roman" w:hAnsi="Times New Roman"/>
          <w:sz w:val="28"/>
          <w:szCs w:val="28"/>
          <w:lang w:val="ru-RU"/>
        </w:rPr>
        <w:t>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6 классе обучающийся научится: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выразительно читать вслух и наизусть произведения, их фрагменты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рамках программы;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и формулировать тему, идею, проблематику прочитанных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литературного героя, создавать его словесный портрет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основе авторского описания и художественных деталей; сопоставлять персонажей одного произведения по сходству и контрасту;</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участвовать в беседе о прочитанном, в том числе используя информацию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жизни и творчестве писателя;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свою точку зрения и понимать смысл других суждений;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пересказывать художественный текст, используя разные виды пересказа (подробный, краткий, выборочный, творческий); составлять простой план художественного произведения, в том числе цитатный;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интерпретировать литературное произведение;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изученные теоретико-литературные понятия при анализе художественного текста (образ автора, проблема, характер, тип, метафора, гипербола и другие);</w:t>
      </w:r>
    </w:p>
    <w:p w:rsidR="00B5775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писать сочинение по личным впечатлениям, по картине, по предложенной литературной тематике (с использованием одного произведения).</w:t>
      </w:r>
    </w:p>
    <w:p w:rsidR="00A1252E" w:rsidRPr="00CA4934" w:rsidP="00614A64">
      <w:pPr>
        <w:spacing w:after="0"/>
        <w:ind w:firstLine="709"/>
        <w:jc w:val="both"/>
        <w:rPr>
          <w:rFonts w:ascii="Times New Roman" w:hAnsi="Times New Roman"/>
          <w:sz w:val="28"/>
          <w:szCs w:val="28"/>
          <w:lang w:val="ru-RU"/>
        </w:rPr>
      </w:pPr>
      <w:r w:rsidR="00394A04">
        <w:rPr>
          <w:rFonts w:ascii="Times New Roman" w:hAnsi="Times New Roman"/>
          <w:sz w:val="28"/>
          <w:szCs w:val="28"/>
          <w:lang w:val="ru-RU"/>
        </w:rPr>
        <w:t>2.1.5</w:t>
      </w:r>
      <w:r w:rsidRPr="00CA4934">
        <w:rPr>
          <w:rFonts w:ascii="Times New Roman" w:hAnsi="Times New Roman"/>
          <w:sz w:val="28"/>
          <w:szCs w:val="28"/>
          <w:lang w:val="ru-RU"/>
        </w:rPr>
        <w:t>.11.5.</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изучения родной (татарской) 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7 классе обучающийся научится: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выразительно читать вслух и наизусть произведения, их фрагменты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рамках программы;</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и формулировать проблемы прочитанных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соотносить содержание и проблематику художественных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литературного героя, его внешность и внутренние качества, поступки и отношения с другими героями;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анализировать произведение, используя изученные теоретико- литературные понятия при анализе художественного текста (рассказ, повесть, роман, жанры лирики, комедия, драма, сюжет, диалог, монолог, композиция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другие);</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род и жанр литературного произведения;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характер конфликта в произведении;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стадии развития действия в эпическом произведении;</w:t>
      </w:r>
    </w:p>
    <w:p w:rsidR="00337280"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писать сочинения по предложенной литературной тематике (с использованием одного произведения).</w:t>
      </w:r>
    </w:p>
    <w:p w:rsidR="00A1252E" w:rsidRPr="00CA4934" w:rsidP="00614A64">
      <w:pPr>
        <w:spacing w:after="0"/>
        <w:ind w:firstLine="709"/>
        <w:jc w:val="both"/>
        <w:rPr>
          <w:rFonts w:ascii="Times New Roman" w:hAnsi="Times New Roman"/>
          <w:sz w:val="28"/>
          <w:szCs w:val="28"/>
          <w:lang w:val="ru-RU"/>
        </w:rPr>
      </w:pPr>
      <w:r w:rsidR="00394A04">
        <w:rPr>
          <w:rFonts w:ascii="Times New Roman" w:hAnsi="Times New Roman"/>
          <w:sz w:val="28"/>
          <w:szCs w:val="28"/>
          <w:lang w:val="ru-RU"/>
        </w:rPr>
        <w:t>2.1.5</w:t>
      </w:r>
      <w:r w:rsidRPr="00CA4934">
        <w:rPr>
          <w:rFonts w:ascii="Times New Roman" w:hAnsi="Times New Roman"/>
          <w:sz w:val="28"/>
          <w:szCs w:val="28"/>
          <w:lang w:val="ru-RU"/>
        </w:rPr>
        <w:t>.11.6.</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изучения родной (татарской) 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8 классе обучающийся научится: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и формулировать тематику, проблематику и идейное содержание прочитанных произведений;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анализировать литературное произведение; определять род и жанр литературного произведения на основе анализа важнейших особенностей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содержания и формы; характеризовать в произведениях конфликт (внешний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внутренний);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роль художественной детали, выявлять её художественную функцию;</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особенности строения сюжета и композиции; определять стадии развития действия в художественных произведениях;</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передавать свои впечатления от лирического стихотворения; определять средства передачи выраженного в нём настроения;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роль пейзажа и интерьера в произведении;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элементы психологизма в литературном произведении;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языковые особенности произведения; определять в тексте художественные средства и характеризовать их роль в литературном произведении;</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участвовать в дискуссии о прочитанном, формулировать свою точку зрения, аргументированно её отстаивать, понимать смысл других суждений;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изученные теоретико-литературные понятия при анализе художественного текста (пейзаж, портрет, символ, художественная деталь, психологизм, хронотоп и другие);</w:t>
      </w:r>
    </w:p>
    <w:p w:rsidR="00B5775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писать сочинение по предложенной литературной тематике (с использованием одного произведения или нескольких произведений одного писателя).</w:t>
      </w:r>
    </w:p>
    <w:p w:rsidR="00A1252E" w:rsidRPr="00CA4934" w:rsidP="00614A64">
      <w:pPr>
        <w:spacing w:after="0"/>
        <w:ind w:firstLine="709"/>
        <w:jc w:val="both"/>
        <w:rPr>
          <w:rFonts w:ascii="Times New Roman" w:hAnsi="Times New Roman"/>
          <w:sz w:val="28"/>
          <w:szCs w:val="28"/>
          <w:lang w:val="ru-RU"/>
        </w:rPr>
      </w:pPr>
      <w:r w:rsidR="00394A04">
        <w:rPr>
          <w:rFonts w:ascii="Times New Roman" w:hAnsi="Times New Roman"/>
          <w:sz w:val="28"/>
          <w:szCs w:val="28"/>
          <w:lang w:val="ru-RU"/>
        </w:rPr>
        <w:t>2.1.5</w:t>
      </w:r>
      <w:r w:rsidRPr="00CA4934">
        <w:rPr>
          <w:rFonts w:ascii="Times New Roman" w:hAnsi="Times New Roman"/>
          <w:sz w:val="28"/>
          <w:szCs w:val="28"/>
          <w:lang w:val="ru-RU"/>
        </w:rPr>
        <w:t>.11.7.</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изучения родной (татарской) 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9 классе обучающийся научится:</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соотносить содержание и проблематику художественных произведений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со временем их написания и отображённой в них эпохой; выделять основные этапы историко-литературного процесса;</w:t>
      </w:r>
    </w:p>
    <w:p w:rsidR="00A1252E" w:rsidRPr="00CA4934" w:rsidP="00614A64">
      <w:pPr>
        <w:spacing w:after="0"/>
        <w:ind w:firstLine="709"/>
        <w:jc w:val="both"/>
        <w:rPr>
          <w:rFonts w:ascii="Times New Roman" w:hAnsi="Times New Roman"/>
          <w:sz w:val="28"/>
          <w:szCs w:val="28"/>
          <w:lang w:val="ru-RU"/>
        </w:rPr>
      </w:pPr>
      <w:r w:rsidRPr="00CA4934" w:rsidR="00C14012">
        <w:rPr>
          <w:rFonts w:ascii="Times New Roman" w:eastAsia="SchoolBookSanPin" w:hAnsi="Times New Roman"/>
          <w:bCs/>
          <w:sz w:val="28"/>
          <w:szCs w:val="28"/>
          <w:lang w:val="ru-RU"/>
        </w:rPr>
        <w:t>иметь представление о</w:t>
      </w:r>
      <w:r w:rsidRPr="00CA4934">
        <w:rPr>
          <w:rFonts w:ascii="Times New Roman" w:hAnsi="Times New Roman"/>
          <w:sz w:val="28"/>
          <w:szCs w:val="28"/>
          <w:lang w:val="ru-RU"/>
        </w:rPr>
        <w:t xml:space="preserve"> факт</w:t>
      </w:r>
      <w:r w:rsidRPr="00CA4934" w:rsidR="00C14012">
        <w:rPr>
          <w:rFonts w:ascii="Times New Roman" w:hAnsi="Times New Roman"/>
          <w:sz w:val="28"/>
          <w:szCs w:val="28"/>
          <w:lang w:val="ru-RU"/>
        </w:rPr>
        <w:t>ах</w:t>
      </w:r>
      <w:r w:rsidRPr="00CA4934">
        <w:rPr>
          <w:rFonts w:ascii="Times New Roman" w:hAnsi="Times New Roman"/>
          <w:sz w:val="28"/>
          <w:szCs w:val="28"/>
          <w:lang w:val="ru-RU"/>
        </w:rPr>
        <w:t xml:space="preserve"> из биографии писателя и сведени</w:t>
      </w:r>
      <w:r w:rsidRPr="00CA4934" w:rsidR="00C14012">
        <w:rPr>
          <w:rFonts w:ascii="Times New Roman" w:hAnsi="Times New Roman"/>
          <w:sz w:val="28"/>
          <w:szCs w:val="28"/>
          <w:lang w:val="ru-RU"/>
        </w:rPr>
        <w:t>й</w:t>
      </w:r>
      <w:r w:rsidRPr="00CA4934">
        <w:rPr>
          <w:rFonts w:ascii="Times New Roman" w:hAnsi="Times New Roman"/>
          <w:sz w:val="28"/>
          <w:szCs w:val="28"/>
          <w:lang w:val="ru-RU"/>
        </w:rPr>
        <w:t xml:space="preserve"> об историко-культурном контексте его творчества;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особенности строения сюжета и композиции, конфликта;</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в художественном произведении и различать позиции героев, повествователей;</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литературное произведение как художественное высказывание автора, выявлять авторскую позицию;</w:t>
      </w:r>
    </w:p>
    <w:p w:rsidR="00A1252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изученные теоретико-литературные понятия при анализе художественного текста (литературный процесс, периоды развития литературы, авторская позиция и другие);</w:t>
      </w:r>
    </w:p>
    <w:p w:rsidR="00394A04" w:rsidP="00614A64">
      <w:pPr>
        <w:spacing w:after="0"/>
        <w:ind w:firstLine="709"/>
        <w:jc w:val="both"/>
        <w:rPr>
          <w:rFonts w:ascii="Times New Roman" w:hAnsi="Times New Roman"/>
          <w:sz w:val="28"/>
          <w:szCs w:val="28"/>
          <w:lang w:val="ru-RU"/>
        </w:rPr>
      </w:pPr>
      <w:r w:rsidRPr="00CA4934" w:rsidR="00B5775F">
        <w:rPr>
          <w:rFonts w:ascii="Times New Roman" w:hAnsi="Times New Roman"/>
          <w:sz w:val="28"/>
          <w:szCs w:val="28"/>
          <w:lang w:val="ru-RU"/>
        </w:rPr>
        <w:t xml:space="preserve">писать сочинение по предложенной литературной тематике (с использованием одного произведения или нескольких произведений одного писателя, </w:t>
      </w:r>
      <w:r>
        <w:rPr>
          <w:rFonts w:ascii="Times New Roman" w:hAnsi="Times New Roman"/>
          <w:sz w:val="28"/>
          <w:szCs w:val="28"/>
          <w:lang w:val="ru-RU"/>
        </w:rPr>
        <w:t>произведения разных писателей).</w:t>
      </w:r>
    </w:p>
    <w:p w:rsidR="00FD22FA" w:rsidRPr="00394A04" w:rsidP="00614A64">
      <w:pPr>
        <w:spacing w:after="0"/>
        <w:ind w:firstLine="709"/>
        <w:jc w:val="both"/>
        <w:rPr>
          <w:rFonts w:ascii="Times New Roman" w:hAnsi="Times New Roman"/>
          <w:b/>
          <w:sz w:val="28"/>
          <w:szCs w:val="28"/>
          <w:lang w:val="ru-RU"/>
        </w:rPr>
      </w:pPr>
      <w:r w:rsidRPr="00394A04" w:rsidR="00394A04">
        <w:rPr>
          <w:rFonts w:ascii="Times New Roman" w:hAnsi="Times New Roman"/>
          <w:b/>
          <w:sz w:val="28"/>
          <w:szCs w:val="28"/>
          <w:lang w:val="ru-RU"/>
        </w:rPr>
        <w:t>2.1</w:t>
      </w:r>
      <w:r w:rsidRPr="00394A04" w:rsidR="00394A04">
        <w:rPr>
          <w:rFonts w:ascii="Times New Roman" w:hAnsi="Times New Roman"/>
          <w:b/>
          <w:sz w:val="28"/>
          <w:szCs w:val="28"/>
          <w:lang w:val="ru-RU"/>
        </w:rPr>
        <w:t>.6.</w:t>
      </w:r>
      <w:r w:rsidRPr="00394A04" w:rsidR="001B1334">
        <w:rPr>
          <w:rFonts w:ascii="Times New Roman" w:hAnsi="Times New Roman"/>
          <w:b/>
          <w:sz w:val="28"/>
          <w:szCs w:val="28"/>
          <w:lang w:val="ru-RU"/>
        </w:rPr>
        <w:t xml:space="preserve"> </w:t>
      </w:r>
      <w:r w:rsidRPr="00394A04">
        <w:rPr>
          <w:rFonts w:ascii="Times New Roman" w:hAnsi="Times New Roman"/>
          <w:b/>
          <w:sz w:val="28"/>
          <w:szCs w:val="28"/>
          <w:lang w:val="ru-RU"/>
        </w:rPr>
        <w:t xml:space="preserve">Федеральная рабочая программа по учебному предмету «Родная (чувашская) </w:t>
      </w:r>
      <w:r w:rsidRPr="00394A04" w:rsidR="00394A04">
        <w:rPr>
          <w:rFonts w:ascii="Times New Roman" w:hAnsi="Times New Roman"/>
          <w:b/>
          <w:sz w:val="28"/>
          <w:szCs w:val="28"/>
          <w:lang w:val="ru-RU"/>
        </w:rPr>
        <w:t>литература»</w:t>
      </w:r>
      <w:r w:rsidR="009333B0">
        <w:rPr>
          <w:rFonts w:ascii="Times New Roman" w:hAnsi="Times New Roman"/>
          <w:b/>
          <w:sz w:val="28"/>
          <w:szCs w:val="28"/>
          <w:lang w:val="ru-RU"/>
        </w:rPr>
        <w:t xml:space="preserve"> </w:t>
      </w:r>
      <w:r w:rsidRPr="009333B0" w:rsidR="009333B0">
        <w:rPr>
          <w:rFonts w:ascii="Times New Roman" w:hAnsi="Times New Roman"/>
          <w:b/>
          <w:sz w:val="28"/>
          <w:szCs w:val="28"/>
          <w:lang w:val="ru-RU"/>
        </w:rPr>
        <w:t>(литература на языке народа РФ)</w:t>
      </w:r>
      <w:r w:rsidR="009333B0">
        <w:rPr>
          <w:rFonts w:ascii="Times New Roman" w:hAnsi="Times New Roman"/>
          <w:b/>
          <w:sz w:val="28"/>
          <w:szCs w:val="28"/>
          <w:lang w:val="ru-RU"/>
        </w:rPr>
        <w:t>.</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 Федеральная рабочая программа по учебному предмету «Родная (чувашская) литература» (предметная область «Родной язык и родная литература») (далее соответственно</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программа по родной (чувашской) литературе, родная (чувашская) литература, чувашская литература) разработана для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владеющих родным (чувашским) языком, и включает пояснительную записку, содержание обучения, планируемые результаты освоения программы по родной (чувашской) литературе.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2. Пояснительная записка отражает общие цели изучения родной (чувашской) литературы, место в структуре учебного плана, а также подходы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отбору содержания, к определению планируемых результатов.</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4. Планируемые результаты освоения программы по родной (чувашской) литературе включают личностные, метапредметные результаты за весь период обучения на уровне основного общего образования, а также предметные результаты за каждый год обучения.</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5. Пояснительная записка.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5.1. Программа по родной (чувашской) литературе разработана с целью оказания методической помощи учителю в создании рабочей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учебному предмету</w:t>
      </w:r>
      <w:r w:rsidRPr="00CA4934" w:rsidR="00CC2197">
        <w:rPr>
          <w:rFonts w:ascii="Times New Roman" w:hAnsi="Times New Roman"/>
          <w:sz w:val="28"/>
          <w:szCs w:val="28"/>
          <w:lang w:val="ru-RU"/>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Приобщение к миру чувашской литературы предполагает знакомство обучающихся со своеобразием, глубиной, ёмкостью, афористичностью чувашской речи. Специфика текстов для чтения, включённых в программу по родной (чувашской) литературе, позволяет формировать ценностно-мировоззренческие взгляды обучающихся.</w:t>
      </w:r>
    </w:p>
    <w:p w:rsidR="00FD22FA" w:rsidRPr="00CA4934" w:rsidP="00614A64">
      <w:pPr>
        <w:widowControl/>
        <w:spacing w:after="0"/>
        <w:ind w:firstLine="709"/>
        <w:jc w:val="both"/>
        <w:rPr>
          <w:rFonts w:ascii="Times New Roman" w:hAnsi="Times New Roman"/>
          <w:sz w:val="28"/>
          <w:szCs w:val="28"/>
          <w:lang w:val="ru-RU"/>
        </w:rPr>
      </w:pPr>
      <w:r w:rsidRPr="00CA4934" w:rsidR="003F615A">
        <w:rPr>
          <w:rFonts w:ascii="Times New Roman" w:hAnsi="Times New Roman"/>
          <w:sz w:val="28"/>
          <w:szCs w:val="28"/>
          <w:lang w:val="ru-RU"/>
        </w:rPr>
        <w:t xml:space="preserve">Программа по родной (чувашской) литературе </w:t>
      </w:r>
      <w:r w:rsidRPr="00CA4934">
        <w:rPr>
          <w:rFonts w:ascii="Times New Roman" w:hAnsi="Times New Roman"/>
          <w:sz w:val="28"/>
          <w:szCs w:val="28"/>
          <w:lang w:val="ru-RU"/>
        </w:rPr>
        <w:t>в 5</w:t>
      </w:r>
      <w:r w:rsidRPr="00CA4934" w:rsidR="00807FE7">
        <w:rPr>
          <w:rFonts w:ascii="Times New Roman" w:hAnsi="Times New Roman"/>
          <w:sz w:val="28"/>
          <w:szCs w:val="28"/>
          <w:lang w:val="ru-RU"/>
        </w:rPr>
        <w:t>–</w:t>
      </w:r>
      <w:r w:rsidRPr="00CA4934">
        <w:rPr>
          <w:rFonts w:ascii="Times New Roman" w:hAnsi="Times New Roman"/>
          <w:sz w:val="28"/>
          <w:szCs w:val="28"/>
          <w:lang w:val="ru-RU"/>
        </w:rPr>
        <w:t>7 классах строится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 основе </w:t>
      </w:r>
      <w:r w:rsidRPr="00CA4934">
        <w:rPr>
          <w:rFonts w:ascii="Times New Roman" w:hAnsi="Times New Roman"/>
          <w:spacing w:val="-2"/>
          <w:sz w:val="28"/>
          <w:szCs w:val="28"/>
          <w:lang w:val="ru-RU"/>
        </w:rPr>
        <w:t>сочетания концентрического, проблемно-тематического принципов,</w:t>
      </w:r>
      <w:r w:rsidRPr="00CA4934" w:rsidR="00CA4934">
        <w:rPr>
          <w:rFonts w:ascii="Times New Roman" w:hAnsi="Times New Roman"/>
          <w:spacing w:val="-2"/>
          <w:sz w:val="28"/>
          <w:szCs w:val="28"/>
          <w:lang w:val="ru-RU"/>
        </w:rPr>
        <w:t xml:space="preserve"> </w:t>
      </w:r>
      <w:r w:rsidRPr="00CA4934">
        <w:rPr>
          <w:rFonts w:ascii="Times New Roman" w:hAnsi="Times New Roman"/>
          <w:spacing w:val="-2"/>
          <w:sz w:val="28"/>
          <w:szCs w:val="28"/>
          <w:lang w:val="ru-RU"/>
        </w:rPr>
        <w:t>в 8</w:t>
      </w:r>
      <w:r w:rsidRPr="00CA4934" w:rsidR="00807FE7">
        <w:rPr>
          <w:rFonts w:ascii="Times New Roman" w:hAnsi="Times New Roman"/>
          <w:spacing w:val="-2"/>
          <w:sz w:val="28"/>
          <w:szCs w:val="28"/>
          <w:lang w:val="ru-RU"/>
        </w:rPr>
        <w:t>–</w:t>
      </w:r>
      <w:r w:rsidRPr="00CA4934">
        <w:rPr>
          <w:rFonts w:ascii="Times New Roman" w:hAnsi="Times New Roman"/>
          <w:spacing w:val="-2"/>
          <w:sz w:val="28"/>
          <w:szCs w:val="28"/>
          <w:lang w:val="ru-RU"/>
        </w:rPr>
        <w:t>9 классах</w:t>
      </w:r>
      <w:r w:rsidRPr="00CA4934" w:rsidR="00E47B62">
        <w:rPr>
          <w:rFonts w:ascii="Times New Roman" w:hAnsi="Times New Roman"/>
          <w:spacing w:val="-2"/>
          <w:sz w:val="28"/>
          <w:szCs w:val="28"/>
          <w:lang w:val="ru-RU"/>
        </w:rPr>
        <w:t xml:space="preserve"> –</w:t>
      </w:r>
      <w:r w:rsidRPr="00CA4934" w:rsidR="00E47B62">
        <w:rPr>
          <w:rFonts w:ascii="Times New Roman" w:hAnsi="Times New Roman"/>
          <w:sz w:val="28"/>
          <w:szCs w:val="28"/>
          <w:lang w:val="ru-RU"/>
        </w:rPr>
        <w:t xml:space="preserve"> </w:t>
      </w:r>
      <w:r w:rsidRPr="00CA4934">
        <w:rPr>
          <w:rFonts w:ascii="Times New Roman" w:hAnsi="Times New Roman"/>
          <w:sz w:val="28"/>
          <w:szCs w:val="28"/>
          <w:lang w:val="ru-RU"/>
        </w:rPr>
        <w:t>на основе историко-хронологического принципа</w:t>
      </w:r>
      <w:r w:rsidRPr="00CA4934" w:rsidR="003F615A">
        <w:rPr>
          <w:rFonts w:ascii="Times New Roman" w:hAnsi="Times New Roman"/>
          <w:sz w:val="28"/>
          <w:szCs w:val="28"/>
          <w:lang w:val="ru-RU"/>
        </w:rPr>
        <w:t xml:space="preserve">. </w:t>
      </w:r>
      <w:r w:rsidRPr="00CA4934">
        <w:rPr>
          <w:rFonts w:ascii="Times New Roman" w:hAnsi="Times New Roman"/>
          <w:sz w:val="28"/>
          <w:szCs w:val="28"/>
          <w:lang w:val="ru-RU"/>
        </w:rPr>
        <w:t xml:space="preserve">Практическая направленность </w:t>
      </w:r>
      <w:r w:rsidRPr="00CA4934" w:rsidR="00807FE7">
        <w:rPr>
          <w:rFonts w:ascii="Times New Roman" w:hAnsi="Times New Roman"/>
          <w:sz w:val="28"/>
          <w:szCs w:val="28"/>
          <w:lang w:val="ru-RU"/>
        </w:rPr>
        <w:t xml:space="preserve">программы по родной (чувашской) литературе </w:t>
      </w:r>
      <w:r w:rsidRPr="00CA4934">
        <w:rPr>
          <w:rFonts w:ascii="Times New Roman" w:hAnsi="Times New Roman"/>
          <w:sz w:val="28"/>
          <w:szCs w:val="28"/>
          <w:lang w:val="ru-RU"/>
        </w:rPr>
        <w:t>обеспечивается наличием материала по теории литературы и развитию речи, а также видами деятельности, связанными с разносторонним анализом текста.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5.2. В содержании программы по родной (чувашской) литературе выделяются содержательные линии, выстроенные в соответствии с проблемно-тематическим подходом.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5.3. Изучение родной (чувашской) литературы направлено на достижение следующих целей: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ценностного отношения к родному языку и родной литературе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как хранителю культуры;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приобщение к литературному наследию </w:t>
      </w:r>
      <w:r w:rsidRPr="00CA4934">
        <w:rPr>
          <w:rFonts w:ascii="Times New Roman" w:hAnsi="Times New Roman"/>
          <w:sz w:val="28"/>
          <w:szCs w:val="28"/>
          <w:lang w:val="bg-BG"/>
        </w:rPr>
        <w:t xml:space="preserve">чувашского </w:t>
      </w:r>
      <w:r w:rsidRPr="00CA4934">
        <w:rPr>
          <w:rFonts w:ascii="Times New Roman" w:hAnsi="Times New Roman"/>
          <w:sz w:val="28"/>
          <w:szCs w:val="28"/>
          <w:lang w:val="ru-RU"/>
        </w:rPr>
        <w:t xml:space="preserve">народа;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причастности к свершениям и традициям чувашского народа, осознание исторической преемственности поколений, ответственности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за сохранение культуры родного народа;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обогащение активного и потенциального словарного запаса, развитие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обучающихся культуры владения родным языком во всей полноте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его функциональных возможностей в соответствии с нормами устной и письменной речи, правилами речевого этикета;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аналитических умений в отношении языковых единиц</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текстов разных функционально-смысловых типов и жанров.</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5.4. Общее число часов, рекомендованное для изучения родной (чувашской) литературы,</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170 часов: в 5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34 часа (1 час в неделю),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6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34 часа (1 час в неделю), в 7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34 часа (1 час в неделю),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8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34 часа (1 час в неделю), в 9 классе</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34 часа (1 час в неделю).</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 Содержание обучения в 5 классе.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6.1. Фольклор. Устное народное творчество.</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6.1.1. Календарно-обрядовые песни.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Календарно-обрядовые праздники определённых времён года. Магическое значение бытовых праздников. Богатство изобразительно-выразительных средств песен.</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Сурхури юррисем (Песни сурхури).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Çăварни юррисем (Масленичные песни).</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6.1.1.1. Теория литературы</w:t>
      </w:r>
      <w:r w:rsidRPr="00CA4934">
        <w:rPr>
          <w:rFonts w:ascii="Times New Roman" w:hAnsi="Times New Roman"/>
          <w:i/>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Жанровые особенности календарного обрядового фольклора.</w:t>
      </w:r>
    </w:p>
    <w:p w:rsidR="00FD22FA" w:rsidRPr="00CA4934" w:rsidP="00614A64">
      <w:pPr>
        <w:widowControl/>
        <w:spacing w:after="0"/>
        <w:ind w:firstLine="709"/>
        <w:jc w:val="both"/>
        <w:rPr>
          <w:rFonts w:ascii="Times New Roman" w:hAnsi="Times New Roman"/>
          <w:bCs/>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6.1.2. </w:t>
      </w:r>
      <w:r w:rsidRPr="00CA4934">
        <w:rPr>
          <w:rFonts w:ascii="Times New Roman" w:hAnsi="Times New Roman"/>
          <w:bCs/>
          <w:sz w:val="28"/>
          <w:szCs w:val="28"/>
          <w:lang w:val="ru-RU"/>
        </w:rPr>
        <w:t>Малые жанры фольклора.</w:t>
      </w:r>
    </w:p>
    <w:p w:rsidR="00FD22FA" w:rsidRPr="00CA4934" w:rsidP="00614A64">
      <w:pPr>
        <w:widowControl/>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Пословицы и поговорки как воплощение творческого потенциала чувашского народа, красивые и мудрые поучения. Их внутренняя красота, выражение трудового опыта. Загадки</w:t>
      </w:r>
      <w:r w:rsidRPr="00CA4934" w:rsidR="00E47B62">
        <w:rPr>
          <w:rFonts w:ascii="Times New Roman" w:hAnsi="Times New Roman"/>
          <w:bCs/>
          <w:sz w:val="28"/>
          <w:szCs w:val="28"/>
          <w:lang w:val="ru-RU"/>
        </w:rPr>
        <w:t xml:space="preserve"> – </w:t>
      </w:r>
      <w:r w:rsidRPr="00CA4934">
        <w:rPr>
          <w:rFonts w:ascii="Times New Roman" w:hAnsi="Times New Roman"/>
          <w:bCs/>
          <w:sz w:val="28"/>
          <w:szCs w:val="28"/>
          <w:lang w:val="ru-RU"/>
        </w:rPr>
        <w:t>источник народной мудрости и фантазии. Прямой и переносный смысл загадок.</w:t>
      </w:r>
    </w:p>
    <w:p w:rsidR="00FD22FA" w:rsidRPr="00CA4934" w:rsidP="00614A64">
      <w:pPr>
        <w:widowControl/>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 xml:space="preserve">Ваттисен сăмахĕсемпе каларăшсем (Пословицы и поговорки). </w:t>
      </w:r>
    </w:p>
    <w:p w:rsidR="00FD22FA" w:rsidRPr="00CA4934" w:rsidP="00614A64">
      <w:pPr>
        <w:widowControl/>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 xml:space="preserve">Тупмалли (сутмалли) юмахсем (Загадки). </w:t>
      </w:r>
    </w:p>
    <w:p w:rsidR="00FD22FA" w:rsidRPr="00CA4934" w:rsidP="00614A64">
      <w:pPr>
        <w:widowControl/>
        <w:spacing w:after="0"/>
        <w:ind w:firstLine="709"/>
        <w:jc w:val="both"/>
        <w:rPr>
          <w:rFonts w:ascii="Times New Roman" w:hAnsi="Times New Roman"/>
          <w:bCs/>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bCs/>
          <w:sz w:val="28"/>
          <w:szCs w:val="28"/>
          <w:lang w:val="ru-RU"/>
        </w:rPr>
        <w:t>6.1.2.1. </w:t>
      </w:r>
      <w:r w:rsidRPr="00CA4934">
        <w:rPr>
          <w:rFonts w:ascii="Times New Roman" w:hAnsi="Times New Roman"/>
          <w:sz w:val="28"/>
          <w:szCs w:val="28"/>
          <w:lang w:val="ru-RU"/>
        </w:rPr>
        <w:t>Теория литературы</w:t>
      </w:r>
      <w:r w:rsidRPr="00CA4934">
        <w:rPr>
          <w:rFonts w:ascii="Times New Roman" w:hAnsi="Times New Roman"/>
          <w:bCs/>
          <w:i/>
          <w:sz w:val="28"/>
          <w:szCs w:val="28"/>
          <w:lang w:val="ru-RU"/>
        </w:rPr>
        <w:t>.</w:t>
      </w:r>
    </w:p>
    <w:p w:rsidR="00FD22FA" w:rsidRPr="00CA4934" w:rsidP="00614A64">
      <w:pPr>
        <w:widowControl/>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 xml:space="preserve">Малые жанры фольклора: пословицы и поговорки и загадки, их поэтика. </w:t>
      </w:r>
    </w:p>
    <w:p w:rsidR="00FD22FA" w:rsidRPr="00CA4934" w:rsidP="00614A64">
      <w:pPr>
        <w:widowControl/>
        <w:spacing w:after="0"/>
        <w:ind w:firstLine="709"/>
        <w:jc w:val="both"/>
        <w:rPr>
          <w:rFonts w:ascii="Times New Roman" w:hAnsi="Times New Roman"/>
          <w:b/>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bCs/>
          <w:sz w:val="28"/>
          <w:szCs w:val="28"/>
          <w:lang w:val="ru-RU"/>
        </w:rPr>
        <w:t>6.1.3. </w:t>
      </w:r>
      <w:r w:rsidRPr="00CA4934">
        <w:rPr>
          <w:rFonts w:ascii="Times New Roman" w:hAnsi="Times New Roman"/>
          <w:sz w:val="28"/>
          <w:szCs w:val="28"/>
          <w:lang w:val="ru-RU"/>
        </w:rPr>
        <w:t>Народные сказки.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Волшебные, бытовые сказки, о животных. Развитие волшебных сказок через героические деяния, приключенческие моменты. Добро и зло в сказках. Чудесные вещи (предметы) в сказках. Образное представление людей и животных.</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6.1.3.1. Теория литературы</w:t>
      </w:r>
      <w:r w:rsidRPr="00CA4934">
        <w:rPr>
          <w:rFonts w:ascii="Times New Roman" w:hAnsi="Times New Roman"/>
          <w:i/>
          <w:sz w:val="28"/>
          <w:szCs w:val="28"/>
          <w:lang w:val="ru-RU"/>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bCs/>
          <w:sz w:val="28"/>
          <w:szCs w:val="28"/>
          <w:lang w:val="ru-RU"/>
        </w:rPr>
        <w:t>Жанровое многообразие устного народного творчества. Влияние фольклора</w:t>
      </w:r>
      <w:r w:rsidRPr="00CA4934" w:rsidR="00CA4934">
        <w:rPr>
          <w:rFonts w:ascii="Times New Roman" w:hAnsi="Times New Roman"/>
          <w:bCs/>
          <w:sz w:val="28"/>
          <w:szCs w:val="28"/>
          <w:lang w:val="ru-RU"/>
        </w:rPr>
        <w:t xml:space="preserve"> </w:t>
      </w:r>
      <w:r w:rsidRPr="00CA4934">
        <w:rPr>
          <w:rFonts w:ascii="Times New Roman" w:hAnsi="Times New Roman"/>
          <w:bCs/>
          <w:sz w:val="28"/>
          <w:szCs w:val="28"/>
          <w:lang w:val="ru-RU"/>
        </w:rPr>
        <w:t>на развитие литературы.</w:t>
      </w:r>
    </w:p>
    <w:p w:rsidR="00FD22FA" w:rsidRPr="00CA4934" w:rsidP="00614A64">
      <w:pPr>
        <w:widowControl/>
        <w:spacing w:after="0"/>
        <w:ind w:firstLine="709"/>
        <w:jc w:val="both"/>
        <w:rPr>
          <w:rFonts w:ascii="Times New Roman" w:hAnsi="Times New Roman"/>
          <w:bCs/>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6.1.4. </w:t>
      </w:r>
      <w:r w:rsidRPr="00CA4934">
        <w:rPr>
          <w:rFonts w:ascii="Times New Roman" w:hAnsi="Times New Roman"/>
          <w:bCs/>
          <w:sz w:val="28"/>
          <w:szCs w:val="28"/>
          <w:lang w:val="ru-RU"/>
        </w:rPr>
        <w:t xml:space="preserve">Литературные сказки. </w:t>
      </w:r>
    </w:p>
    <w:p w:rsidR="00FD22FA" w:rsidRPr="00CA4934" w:rsidP="00614A64">
      <w:pPr>
        <w:widowControl/>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Литературная сказка на основе чувашской народной сказки. Произведение</w:t>
      </w:r>
      <w:r w:rsidRPr="00CA4934" w:rsidR="00CA4934">
        <w:rPr>
          <w:rFonts w:ascii="Times New Roman" w:hAnsi="Times New Roman"/>
          <w:bCs/>
          <w:sz w:val="28"/>
          <w:szCs w:val="28"/>
          <w:lang w:val="ru-RU"/>
        </w:rPr>
        <w:t xml:space="preserve"> </w:t>
      </w:r>
      <w:r w:rsidRPr="00CA4934">
        <w:rPr>
          <w:rFonts w:ascii="Times New Roman" w:hAnsi="Times New Roman"/>
          <w:bCs/>
          <w:sz w:val="28"/>
          <w:szCs w:val="28"/>
          <w:lang w:val="ru-RU"/>
        </w:rPr>
        <w:t>на основе использованных фольклорных записей, сюжетов с повествованиями. Показ человека с разных сторон, нравоучение в сказках.</w:t>
      </w:r>
    </w:p>
    <w:p w:rsidR="0063036E" w:rsidRPr="00CA4934" w:rsidP="00614A64">
      <w:pPr>
        <w:widowControl/>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К. Иванов «Тимĕр тылă» («Железная мялка»).</w:t>
      </w:r>
    </w:p>
    <w:p w:rsidR="00FD22FA" w:rsidRPr="00CA4934" w:rsidP="00614A64">
      <w:pPr>
        <w:widowControl/>
        <w:spacing w:after="0"/>
        <w:ind w:firstLine="709"/>
        <w:jc w:val="both"/>
        <w:rPr>
          <w:rFonts w:ascii="Times New Roman" w:hAnsi="Times New Roman"/>
          <w:bCs/>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bCs/>
          <w:sz w:val="28"/>
          <w:szCs w:val="28"/>
          <w:lang w:val="ru-RU"/>
        </w:rPr>
        <w:t>6.1.4.1. </w:t>
      </w:r>
      <w:r w:rsidRPr="00CA4934">
        <w:rPr>
          <w:rFonts w:ascii="Times New Roman" w:hAnsi="Times New Roman"/>
          <w:sz w:val="28"/>
          <w:szCs w:val="28"/>
          <w:lang w:val="ru-RU"/>
        </w:rPr>
        <w:t>Теория литературы</w:t>
      </w:r>
      <w:r w:rsidRPr="00CA4934">
        <w:rPr>
          <w:rFonts w:ascii="Times New Roman" w:hAnsi="Times New Roman"/>
          <w:bCs/>
          <w:sz w:val="28"/>
          <w:szCs w:val="28"/>
          <w:lang w:val="ru-RU"/>
        </w:rPr>
        <w:t xml:space="preserve">. </w:t>
      </w:r>
    </w:p>
    <w:p w:rsidR="00FD22FA" w:rsidRPr="00CA4934" w:rsidP="00614A64">
      <w:pPr>
        <w:widowControl/>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Сказка как повествовательный жанр.</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6.2. Произведения о животных, о красоте природы, необходимости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её оберегать.</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Образы детей и взрослых в произведениях чувашских писателей. Образы животных в литературном произведении. Идея взаимозависимости мира людей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природы. Нравственные позиции писателей и поэтов.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 Трубина. Рассказ «Чăхпа кушак» («Кошка и курица»). Г. Орлов. Зарисовка «Çерçи» («Воробушек»). Е. Лисина. Рассказ «Пăркка мучи» («Рассказы деда Паркка»). Н. Ишентей. Стихотворение «Чĕп хуралĕнче» («На страже птенцов»). В. Тургай. Рассказ «Айăп» («Вина»).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6.2.1. Теория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Рассказ как малая форма эпической литературы.</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6.3. Произведения о родном доме, дружной семье, о передаче нравственных норм от старших младшим.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Образы детей и взрослых в произведениях чувашских писателей. Семья как основа нравственных устоев в произведениях чувашских поэтов и писателей.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Ю. Скворцов. Рассказ «Амаçури анне» («Мачеха»). Г. Волков. Рассказ «Ăслă ача» («Умный ребёнок»).</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6.3.1.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Понятие о стихотворной и прозаической речи в литературе.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6.4. Произведения о славных сыновьях и дочерях чувашского народа. Народные герои как литературные образы.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Образы людей, которые обрели славу своими делами во благо народа,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произведениях чувашских писателей и поэтов. Исторические личности и народные герои как литературные образы.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 Хузангай. Стихотворение «Лайăх!» («Отлично!»). П. Тихон. Инсценировка по повести «Мальчик из чувашского села Кушка» «Çутталла» («К свету!»).</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6.4.1. Теория литературы.</w:t>
      </w:r>
    </w:p>
    <w:p w:rsidR="00FD22FA" w:rsidRPr="00CA4934" w:rsidP="00614A64">
      <w:pPr>
        <w:widowControl/>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Прототип.</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6.5. Произведения о целеустремлённых, чистых душой людях,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трудолюбии, чистоте и бережливости, о смысле жизни, чест</w:t>
      </w:r>
      <w:r w:rsidRPr="00CA4934" w:rsidR="002E3C48">
        <w:rPr>
          <w:rFonts w:ascii="Times New Roman" w:hAnsi="Times New Roman"/>
          <w:sz w:val="28"/>
          <w:szCs w:val="28"/>
          <w:lang w:val="ru-RU"/>
        </w:rPr>
        <w:t xml:space="preserve">и, добросовестности, стойкости </w:t>
      </w:r>
      <w:r w:rsidRPr="00CA4934">
        <w:rPr>
          <w:rFonts w:ascii="Times New Roman" w:hAnsi="Times New Roman"/>
          <w:sz w:val="28"/>
          <w:szCs w:val="28"/>
          <w:lang w:val="ru-RU"/>
        </w:rPr>
        <w:t>и выдержки</w:t>
      </w:r>
      <w:r w:rsidRPr="00CA4934">
        <w:rPr>
          <w:rFonts w:ascii="Times New Roman" w:hAnsi="Times New Roman"/>
          <w:sz w:val="28"/>
          <w:szCs w:val="28"/>
          <w:lang w:val="bg-BG"/>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Образы детей и взрослых в разных жизненных ситуациях и в труде. Рядом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добром идёт зло. Рождение дружбы, богатство души, нравственная стойкость.</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 Карягина. Рассказ «Слива» («Слива»). И. Егоров. Рассказ «Ывăл» («Сын»). А. Галкин. Басни «Икĕ сăнлă пурнăç» («Двуликая жизнь»), «Çÿпĕ» («Мусор»).</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6.5.1.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Жизненная правда и творческая фантазия писателя в художественной литературе. </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6.6. Произведения о родине и родных, связи поколений, нравственном долге перед близкими людьми</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Образы взрослых и детей. Нравственные ценности семьи. Почитание старших, послушание, помощь в трудных ситуациях, неприятие жизненных неурядиц, забота о чистоте души.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 Сарине. Рассказ «Цирк курма кайни» («Как мы ходили в цирк»). Р. Сарби. Рассказ «Эпĕ «тухатмăш карчăкпа» паллашни» («Как я познакомилась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со старухой</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«колдуньей»»).</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6.6.1. Теория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Проза. Жанры повествовательной прозы.</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6.7. Произведения о нормах и правилах поведения в обществе,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неприглядных поступках, потере человеческого облика, о предупреждении социальной агрессии и противоправной деятельности</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Образы подростков и взрослых. Раскрытие в произведениях неприглядного поведения (курение, пьянство), которое приводит к нравственному падению человека. Советы как избавиться от вредных привычек, безволия.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 Мартьянова. Рассказ «Ятсăр троллейбус» («Троллейбус без номера»). А. Галкин. Шутка «Йывӑр чир» («Тяжёлая болезнь»). А. Кибеч. Стихотворение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«Ача ҫуртӗнче» («В детском доме»).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6.7.1. Теория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идея и проблема художественного произведения.</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6.8. Произведения о героизме народа в годы Великой Отечественной войны и мужестве тружеников тыла.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Героический труд детей и взрослых во время Великой Отечественной войны</w:t>
      </w:r>
      <w:r w:rsidRPr="00CA4934">
        <w:rPr>
          <w:rFonts w:ascii="Times New Roman" w:hAnsi="Times New Roman"/>
          <w:sz w:val="28"/>
          <w:szCs w:val="28"/>
          <w:lang w:val="bg-BG"/>
        </w:rPr>
        <w:t xml:space="preserve">. </w:t>
      </w:r>
      <w:r w:rsidRPr="00CA4934">
        <w:rPr>
          <w:rFonts w:ascii="Times New Roman" w:hAnsi="Times New Roman"/>
          <w:sz w:val="28"/>
          <w:szCs w:val="28"/>
          <w:lang w:val="ru-RU"/>
        </w:rPr>
        <w:t xml:space="preserve">Показ жестокости и горечи потерь в произведениях чувашских писателей и поэтов. Раны, принесённые жестокой войной, будут исцелены тогда, когда будет похоронен последний солдат. Признание человеческой жизни величайшей ценностью.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 Тургай. Новелла «Пахчари çĕмĕрт» («Черёмуха в саду»). А. Алга. Стихотворение «Ырă ят» («Доброе имя»).</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6.8.1.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Героико-трагический пафос произведений.</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6.9. Писатели родственных народов (тюркская литература)</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общности и национального своеобразия. Общее и национально-особенное в литературе. Художественный перевод. Жанровая специфика литератур родственных тюркских народов.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башкирской литературы: Я. Мустафин. Повесть «Сивый конь» (перевод Валем Ахуна</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 xml:space="preserve">В. Максимова).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 туркменской литературы: М. Довлетмамед-оглы (Фараги). Стихотворение «Чăнлăх çути» («Свет истины») (перевод Ю. Семендера).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якутской литературы: П. Ойунский. Стихотворение «Тăпăр-тăпăр ташлама» («Пуститься в пляску») (перевод Ю. Семендера).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 Содержание обучения в 6 классе.</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7.1. Фольклор. Устное народное творчество</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bg-BG"/>
        </w:rPr>
        <w:t>7.1.1. </w:t>
      </w:r>
      <w:r w:rsidRPr="00CA4934">
        <w:rPr>
          <w:rFonts w:ascii="Times New Roman" w:hAnsi="Times New Roman"/>
          <w:sz w:val="28"/>
          <w:szCs w:val="28"/>
          <w:lang w:val="ru-RU"/>
        </w:rPr>
        <w:t>Народные песни.</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Отражение духовной жизни народа в фольклорной песне. Песня – богатство народа, наиболее развитый и широко распространённый вид словесности. Песня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во время лощения холста «Пир çапакансен юрри» («Песня отбивальщиков холста»)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обработке М. Алексеева. Народные стихотворения. Чувашская народная песня «Хурăн çулçи» («Берёзонька») в обработке Ф. Павлова. Стихи переработал К. Иванов, мелодию переработал П. Пазухин. </w:t>
      </w:r>
    </w:p>
    <w:p w:rsidR="00FD22FA" w:rsidRPr="00CA4934" w:rsidP="00614A64">
      <w:pPr>
        <w:widowControl/>
        <w:spacing w:after="0"/>
        <w:ind w:firstLine="709"/>
        <w:jc w:val="both"/>
        <w:rPr>
          <w:rFonts w:ascii="Times New Roman" w:hAnsi="Times New Roman"/>
          <w:sz w:val="28"/>
          <w:szCs w:val="28"/>
          <w:lang w:val="ru-RU"/>
        </w:rPr>
      </w:pPr>
      <w:r w:rsidRPr="00CA4934" w:rsidR="0063036E">
        <w:rPr>
          <w:rFonts w:ascii="Times New Roman" w:hAnsi="Times New Roman"/>
          <w:sz w:val="28"/>
          <w:szCs w:val="28"/>
          <w:lang w:val="ru-RU"/>
        </w:rPr>
        <w:t xml:space="preserve"> </w:t>
      </w:r>
      <w:r w:rsidRPr="00CA4934">
        <w:rPr>
          <w:rFonts w:ascii="Times New Roman" w:hAnsi="Times New Roman"/>
          <w:sz w:val="28"/>
          <w:szCs w:val="28"/>
          <w:lang w:val="ru-RU"/>
        </w:rPr>
        <w:t>«Пир çапакансен юрри» («Песня отбивальщиков холста»). «Хурăн çулçи» («Берёзонька»).</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7.1.1.1. Теория литературы</w:t>
      </w:r>
      <w:r w:rsidRPr="00CA4934">
        <w:rPr>
          <w:rFonts w:ascii="Times New Roman" w:hAnsi="Times New Roman"/>
          <w:i/>
          <w:sz w:val="28"/>
          <w:szCs w:val="28"/>
          <w:lang w:val="ru-RU"/>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bCs/>
          <w:sz w:val="28"/>
          <w:szCs w:val="28"/>
          <w:lang w:val="ru-RU"/>
        </w:rPr>
        <w:t>Народные песни, их виды.</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7.1.2. Народные песни, обработанные композиторами.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Основная мысль, тематика, композиция, образность фольклорных песен. Мастера песни, исполнители, поэты-песенники, композиторы.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«Вĕлле хурчĕ» («Пчёлка») (стихи и музыка Ф. Павлов</w:t>
      </w:r>
      <w:r w:rsidRPr="00CA4934" w:rsidR="009C045F">
        <w:rPr>
          <w:rFonts w:ascii="Times New Roman" w:hAnsi="Times New Roman"/>
          <w:sz w:val="28"/>
          <w:szCs w:val="28"/>
          <w:lang w:val="ru-RU"/>
        </w:rPr>
        <w:t>а</w:t>
      </w:r>
      <w:r w:rsidRPr="00CA4934">
        <w:rPr>
          <w:rFonts w:ascii="Times New Roman" w:hAnsi="Times New Roman"/>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bCs/>
          <w:sz w:val="28"/>
          <w:szCs w:val="28"/>
          <w:lang w:val="ru-RU"/>
        </w:rPr>
        <w:t xml:space="preserve">«Хĕл илемĕ» («Краса зимы») (стихи </w:t>
      </w:r>
      <w:r w:rsidRPr="00CA4934">
        <w:rPr>
          <w:rFonts w:ascii="Times New Roman" w:hAnsi="Times New Roman"/>
          <w:sz w:val="28"/>
          <w:szCs w:val="28"/>
          <w:lang w:val="ru-RU"/>
        </w:rPr>
        <w:t xml:space="preserve">И. Тукташ, </w:t>
      </w:r>
      <w:r w:rsidRPr="00CA4934">
        <w:rPr>
          <w:rFonts w:ascii="Times New Roman" w:hAnsi="Times New Roman"/>
          <w:bCs/>
          <w:sz w:val="28"/>
          <w:szCs w:val="28"/>
          <w:lang w:val="ru-RU"/>
        </w:rPr>
        <w:t>музыка А. Орлова-Шузьм).</w:t>
      </w:r>
    </w:p>
    <w:p w:rsidR="00FD22FA" w:rsidRPr="00CA4934" w:rsidP="00614A64">
      <w:pPr>
        <w:widowControl/>
        <w:spacing w:after="0"/>
        <w:ind w:firstLine="709"/>
        <w:jc w:val="both"/>
        <w:rPr>
          <w:rFonts w:ascii="Times New Roman" w:hAnsi="Times New Roman"/>
          <w:bCs/>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bCs/>
          <w:sz w:val="28"/>
          <w:szCs w:val="28"/>
          <w:lang w:val="ru-RU"/>
        </w:rPr>
        <w:t>7.1.2.1. </w:t>
      </w:r>
      <w:r w:rsidRPr="00CA4934">
        <w:rPr>
          <w:rFonts w:ascii="Times New Roman" w:hAnsi="Times New Roman"/>
          <w:sz w:val="28"/>
          <w:szCs w:val="28"/>
          <w:lang w:val="ru-RU"/>
        </w:rPr>
        <w:t>Теория литературы</w:t>
      </w:r>
      <w:r w:rsidRPr="00CA4934">
        <w:rPr>
          <w:rFonts w:ascii="Times New Roman" w:hAnsi="Times New Roman"/>
          <w:bCs/>
          <w:sz w:val="28"/>
          <w:szCs w:val="28"/>
          <w:lang w:val="ru-RU"/>
        </w:rPr>
        <w:t xml:space="preserve">. </w:t>
      </w:r>
    </w:p>
    <w:p w:rsidR="00FD22FA" w:rsidRPr="00CA4934" w:rsidP="00614A64">
      <w:pPr>
        <w:widowControl/>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Песни литературного происхождения (авторские).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7.2. Произведения о здоровом образе жизни, о телесном, умственном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нравственном состоянии общества</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Показ и высмеивание в произведениях для детей и взрослых лентяев, жестокосердия, льстецов, любящих пожить за чужой счёт, жадных людей, хвастунов. Отражение человеческих взаимоотношений в баснях. Герои басен.</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 Васьлей. Стихотворение «И мĕн пуян...» («Чем будешь богат»). Ю. Мишши. Басня «Çĕр улми аврипе Мăян» («Картофельная ботва и лебеда»). Л. Сачкова. Рассказ «Оля-Улькка» («Оля-Улькка»).</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7.2.1. Теория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Пафос и аллегория в баснях.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7.3. Произведения о взаимодействии между поколениями, семейно-родовых отношениях, нравственном долге перед близкими людьми</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Художественные особенности создания образов детей и взрослых в малом жанре чувашской литературы. Вопросы морали и этики в поведении человека. Идея значимости старшего поколения в духовно-нравственном становлении детей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 Николаев. Рассказ «Юрик асламăшĕ» («Бабушка Юры»). Л. Сарине. Рассказ «Кукамай» («Кугамай»). П. Эйзин. Стихотворение «Йăмрапа хурăн» («Ветла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берёза»).</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7.3.1. Теория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Жанровая особенность рассказа. Литературный герой и его роль в сюжете.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7.4. Произведения об эстетическом воспитании</w:t>
      </w:r>
      <w:r w:rsidRPr="00CA4934" w:rsidR="002E3C48">
        <w:rPr>
          <w:rFonts w:ascii="Times New Roman" w:hAnsi="Times New Roman"/>
          <w:sz w:val="28"/>
          <w:szCs w:val="28"/>
          <w:lang w:val="ru-RU"/>
        </w:rPr>
        <w:t>, об истоках красоты,</w:t>
      </w:r>
      <w:r w:rsidRPr="00CA4934" w:rsidR="00CA4934">
        <w:rPr>
          <w:rFonts w:ascii="Times New Roman" w:hAnsi="Times New Roman"/>
          <w:sz w:val="28"/>
          <w:szCs w:val="28"/>
          <w:lang w:val="ru-RU"/>
        </w:rPr>
        <w:t xml:space="preserve"> </w:t>
      </w:r>
      <w:r w:rsidRPr="00CA4934" w:rsidR="002E3C48">
        <w:rPr>
          <w:rFonts w:ascii="Times New Roman" w:hAnsi="Times New Roman"/>
          <w:sz w:val="28"/>
          <w:szCs w:val="28"/>
          <w:lang w:val="ru-RU"/>
        </w:rPr>
        <w:t xml:space="preserve">её форм </w:t>
      </w:r>
      <w:r w:rsidRPr="00CA4934">
        <w:rPr>
          <w:rFonts w:ascii="Times New Roman" w:hAnsi="Times New Roman"/>
          <w:sz w:val="28"/>
          <w:szCs w:val="28"/>
          <w:lang w:val="ru-RU"/>
        </w:rPr>
        <w:t>в живой природе, повседневной жизни.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зоркости, наблюдательности, привитие любви к своей малой родине, как источнику сил для преодоления любых испытаний и ударов судьбы. Показ правды жизни и завораживающей красоты природы, обучать творческому отношению и красоте души.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 Айхи. Стихотворение «Çын тата сцена» («Артист и сцена»). С. Шавли. Юмористическое стихотворение «Вĕçкĕн Ваççа» («Хвастун Василий»). В. Эльби. Рассказ «Илемлĕхе курма пÿрнĕ ача» («Рождённый видеть красоту»).</w:t>
      </w:r>
    </w:p>
    <w:p w:rsidR="00FD22FA" w:rsidRPr="00CA4934" w:rsidP="00614A64">
      <w:pPr>
        <w:widowControl/>
        <w:spacing w:after="0"/>
        <w:ind w:firstLine="709"/>
        <w:jc w:val="both"/>
        <w:rPr>
          <w:rFonts w:ascii="Times New Roman" w:hAnsi="Times New Roman"/>
          <w:bCs/>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7.4.1. Теория литературы</w:t>
      </w:r>
      <w:r w:rsidRPr="00CA4934">
        <w:rPr>
          <w:rFonts w:ascii="Times New Roman" w:hAnsi="Times New Roman"/>
          <w:i/>
          <w:sz w:val="28"/>
          <w:szCs w:val="28"/>
          <w:lang w:val="ru-RU"/>
        </w:rPr>
        <w:t>.</w:t>
      </w:r>
      <w:r w:rsidRPr="00CA4934">
        <w:rPr>
          <w:rFonts w:ascii="Times New Roman" w:hAnsi="Times New Roman"/>
          <w:bCs/>
          <w:sz w:val="28"/>
          <w:szCs w:val="28"/>
          <w:lang w:val="ru-RU"/>
        </w:rPr>
        <w:t xml:space="preserve"> </w:t>
      </w:r>
    </w:p>
    <w:p w:rsidR="00FD22FA" w:rsidRPr="00CA4934" w:rsidP="00614A64">
      <w:pPr>
        <w:widowControl/>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Функции искусства. Художественное произведение как явление искусства.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bCs/>
          <w:sz w:val="28"/>
          <w:szCs w:val="28"/>
          <w:lang w:val="ru-RU"/>
        </w:rPr>
        <w:t>7.5</w:t>
      </w:r>
      <w:r w:rsidRPr="00CA4934">
        <w:rPr>
          <w:rFonts w:ascii="Times New Roman" w:hAnsi="Times New Roman"/>
          <w:sz w:val="28"/>
          <w:szCs w:val="28"/>
          <w:lang w:val="ru-RU"/>
        </w:rPr>
        <w:t>. Произведения о трудолюбии, чистоте помыслов, бережливости,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смысле жизни, чести, добросовестности, стойкости и выдержке.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Образы детей и взрослых в борьбе добра и зла. Показ сострадания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жестокости, справедливости и чести. Лирические герои, не боящиеся пересудов, окрылённые мечтой и находящие своё счастье.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 Воробьёв. Стихотворения «Çăкăр» («Хлеб»), «Çурхи хирте» («В весеннем поле»). В. Давыдов-Анатри. Рассказ «Кĕтмен инкек» («Неожиданная беда»). В. Тургай. Стихотворение «Ниме» («Помочи»).</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7.5.1. Теория литературы</w:t>
      </w:r>
      <w:r w:rsidRPr="00CA4934">
        <w:rPr>
          <w:rFonts w:ascii="Times New Roman" w:hAnsi="Times New Roman"/>
          <w:i/>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Основы стихосложения: ритм и рифма в стихотворной речи.</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7.6. Произведения о труде и творчестве, о творческих людях,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способностях. Воспевание стремления к свету, просвещению.</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Показ в произведениях, как герои развивают свой ум, любознательность, кругозор путём чтения, наблюдений и поисков. Могучая сила человека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истинно человеческие качества, любовь к людям и науке.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 Хузангай. Очерк «Çĕр чăмăрĕ тавра. Кĕнекеçĕ» («Вокруг земного шара. Книжник»). И. Ахрат. Рассказ «Юрлакан кĕленчесем» («Поющие стёкла»). Ю. Семендер. Сказка в стихах «Вилĕме улталани» («Обмануть смерть»).</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7.6.1. Теория литературы</w:t>
      </w:r>
      <w:r w:rsidRPr="00CA4934">
        <w:rPr>
          <w:rFonts w:ascii="Times New Roman" w:hAnsi="Times New Roman"/>
          <w:i/>
          <w:sz w:val="28"/>
          <w:szCs w:val="28"/>
          <w:lang w:val="ru-RU"/>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Портрет литературного героя.</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7.7. Произведения о дружбе и родстве с другими народами, о совместной жизни в согласии</w:t>
      </w:r>
      <w:r w:rsidRPr="00CA4934">
        <w:rPr>
          <w:rFonts w:ascii="Times New Roman" w:hAnsi="Times New Roman"/>
          <w:sz w:val="28"/>
          <w:szCs w:val="28"/>
          <w:lang w:val="bg-BG"/>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Дух патриотизма и ответственности юных героев разных национальностей. Душевная теплота, роль дружбы и взаимопонимание. Чувство гражданства, героизма, патриотизма разных народов. Признание человеческой жизни величайшей ценностью.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 Тургай. Пьеса-сказка «Туслăх вăйĕ» («Сила дружбы»). А. Хмыт. Рассказ «Рафик» («Рафик (Дружба)»).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7.7.1.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Жанры драматических произведений.</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7.8. Произведения об активной жизненной позиции. Становление характера</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Показ отважных героев, спор добра и зла в жизни человека. Свобода человека, величие человеческого духа. Место и роль личности в истории жизни общества, пробуждение самосознания человека и его самоутверждение в борьбе за жизнь.</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 Галкин. Поэма «Чĕрĕ парне» («Живой дар»). В. Енеш. Рассказ «Пĕчĕк паттăрсем» («Маленькие герои»).</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7.8.1. Теория литературы</w:t>
      </w:r>
      <w:r w:rsidRPr="00CA4934">
        <w:rPr>
          <w:rFonts w:ascii="Times New Roman" w:hAnsi="Times New Roman"/>
          <w:i/>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Художественный вымысел литературных произведений.</w:t>
      </w:r>
    </w:p>
    <w:p w:rsidR="00FD22FA" w:rsidRPr="00CA4934" w:rsidP="00614A64">
      <w:pPr>
        <w:widowControl/>
        <w:spacing w:after="0"/>
        <w:ind w:firstLine="709"/>
        <w:jc w:val="both"/>
        <w:rPr>
          <w:rFonts w:ascii="Times New Roman" w:hAnsi="Times New Roman"/>
          <w:b/>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7.9. Писатели родственных народов: тюркская литература</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общности и национального своеобразия. Общее и национально-особенное в литературе. Художественный перевод. Жанровая специфика литератур родственных тюркских народов.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туркменской литературы: А. Атаджанов. Стихотворение «Тупа» («Клятва») (перевод Н. Сандрова).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 азербайджанской литературы: Н. Хазри. Стихотворение «Чинара» («Чинара») (перевод Н. Сандрова).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башкирской литературы: Айбек. Стихотворение «Сăртсем-тусем» («Горы-скалы») (перевод Ю. Петрова).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 Содержание обучения в 7 классе.</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8.1. Фольклор (устное народное творчество)</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8.1.1. Исторические песни. </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Герои и сюжеты фольклорных песен на исторические темы. Художественные особенности исторических песен. Тематика исторических песен: жизнь поволжских народов; гнёт татаро-монгол, казанских ханов; образы С. Разина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 Пугачёва; борьба за свободу.</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Песни «Мамук ханăн пуçне вăрăнтăр!» («Пусть вонзится в голову хана Мамука»), «Раçăн патша килнĕ тет» («Царь Разин пришёл»), «Хура халăх куççулĕсем ай шывсем мар...» («Слёзы людские ай, не вода...»).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8.1.2. Хороводные, гостевые и песни на посиделках.</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Отражение жизни народа в песнях. Разнообразие тематики хороводных, гостевых и песен на посиделках.</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Песни «Çĕмĕрт çеçки çурăлсан» («Когда цветёт черёмуха»), «Çерем пусса вир акрăм» («Вспахал и просо посеял»), «Сар хĕр сиксе вăй калать» («Красна девица, приплясывая, запевает»), «Пирĕн урам анаталла» («Вдоль по улице»), «Атте лаша панă пулсан» («Если б отец лошадь дал»).</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8.1.3. Исторические предания.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Исторические предания как образный показ якобы реальных событий общественной жизни.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Предания «Чăвашсем тĕрлĕ çĕре куçаççĕ» («Чуваши переезжают в разные места»), «Кашкăр хыççăн» («За волком»), «Юлашки Турхан» («Последний Турхан»).</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8.1.4. Предания об Улыпах.</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Предания об Улыпах</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 xml:space="preserve">устно-поэтический эпос чувашей. Воплощение в образе богатыря национального характера: нравственные достоинства героя. Прославление силы, мужества, справедливости, бескорыстного служения Отечеству. Героическая борьба богатырей племени со злыми чудовищами Нижнего мира.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Предания «Улăп суха тăвакан этемпе лашине кĕсйине чиксе килет» («Улып приносит в кармане пахотного человека и его лошадь»), «Улăп амашĕ кĕпе çĕлет» («Мать Улыпа шьёт рубашку»), «Улăп чăвашсене хÿтĕленĕ» («Улып защитил чувашей»).</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8.1.4.1. Теория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Устная народная проза. Героический эпос.</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8.2. Произведения о прошлом и будущем родного народа, культуре, традициях и нравственной красоте</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Показ в произведениях потенциальной силы народа, его судьбы. Идея чистоты помыслов борцов за новое время и новую жизнь. Своеобразие единой судьбы героев художественных произведений и отдельного человека.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 Сеспель. Стихотворения «Иртнĕ самана» («Век минувший»), «Хурçă шанчăк» («Стальная вера»), «Пуласси» («Грядущее»).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 Эльгер. Поэма «Хĕн-хур айĕнче» («Под гнётом»).</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8.2.1. Теория литературы</w:t>
      </w:r>
      <w:r w:rsidRPr="00CA4934">
        <w:rPr>
          <w:rFonts w:ascii="Times New Roman" w:hAnsi="Times New Roman"/>
          <w:i/>
          <w:sz w:val="28"/>
          <w:szCs w:val="28"/>
          <w:lang w:val="ru-RU"/>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Роды и виды, способы образного воспроизведения действий.</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8.3. Произведения об отрицательных чертах в мыслях, чувствах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поведении человека, различных формах асоциального поведения.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Порицание неприглядных поступков, некрасивых чувств, призыв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к достойному поведению. Понимание настоящих жизненных ценностей. Согласие, просвещение, красота, любовь к жизни помогают побороть зло.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 Трубина. Рассказ «Хăнаран» («Из гостей»). В. Николаев. Басни «Дипломлă Тиха» («Дипломированный Жеребёнок»), «Пакша</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уявра» («Белка на празднике»). М. Аттай. Басня «Такапа шапа» («Баран и лягушка»).</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8.3.1. Теория литературы</w:t>
      </w:r>
      <w:r w:rsidRPr="00CA4934">
        <w:rPr>
          <w:rFonts w:ascii="Times New Roman" w:hAnsi="Times New Roman"/>
          <w:i/>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Положительные и отрицательные герои эпических произведений.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8.4. Произведения о Родине (о малой Родине) и родном языке, образное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выразительное слово в повседневной жизни человека</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Красота и выразительность родного языка, его великая нравственная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духовная сила. Тема формирования жизненной позиции человека через слово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речь. Богатство мыслей, широта души в культуре речи.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 Хузангай. Стихотворение «Сăмах хăвачĕ» («Сила слова»), поэма «Тăван çĕршыв» («Родина»). А. Канаш. Стихотворение «Тăван чĕлхене» («Родному языку»).</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8.4.1. Теория литературы</w:t>
      </w:r>
      <w:r w:rsidRPr="00CA4934">
        <w:rPr>
          <w:rFonts w:ascii="Times New Roman" w:hAnsi="Times New Roman"/>
          <w:i/>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Особенности лирических произведений. Лирические жанры. Жанровые формы лирики. Лирический герой.</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8.5. Произведения о социальных явлениях, интернациональном характере общественной жизни и культуры, взаимопомощи, значение доверительного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уважительного отношения друг к другу</w:t>
      </w:r>
      <w:r w:rsidRPr="00CA4934">
        <w:rPr>
          <w:rFonts w:ascii="Times New Roman" w:hAnsi="Times New Roman"/>
          <w:sz w:val="28"/>
          <w:szCs w:val="28"/>
          <w:lang w:val="bg-BG"/>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гражданственности, героизма, патриотизма разных народов. Порицание трусости и поступков, причиняющих вред обществу и человеку. Писатели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 чувствах гордости, творения, подвиге и интернационализма.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 Александров. Рассказ «Пирĕн лагерь» («Наш лагерь»). Н. Симунов. Драма «Сурпан тĕрри» («Узор сурбана»).</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w:t>
      </w:r>
      <w:r w:rsidR="00394A04">
        <w:rPr>
          <w:rFonts w:ascii="Times New Roman" w:hAnsi="Times New Roman"/>
          <w:sz w:val="28"/>
          <w:szCs w:val="28"/>
          <w:lang w:val="ru-RU"/>
        </w:rPr>
        <w:t>.6</w:t>
      </w:r>
      <w:r w:rsidRPr="00CA4934" w:rsidR="00CD6052">
        <w:rPr>
          <w:rFonts w:ascii="Times New Roman" w:hAnsi="Times New Roman"/>
          <w:sz w:val="28"/>
          <w:szCs w:val="28"/>
          <w:lang w:val="ru-RU"/>
        </w:rPr>
        <w:t>.</w:t>
      </w:r>
      <w:r w:rsidRPr="00CA4934">
        <w:rPr>
          <w:rFonts w:ascii="Times New Roman" w:hAnsi="Times New Roman"/>
          <w:sz w:val="28"/>
          <w:szCs w:val="28"/>
          <w:lang w:val="ru-RU"/>
        </w:rPr>
        <w:t>8.5.1. Теория литературы</w:t>
      </w:r>
      <w:r w:rsidRPr="00CA4934">
        <w:rPr>
          <w:rFonts w:ascii="Times New Roman" w:hAnsi="Times New Roman"/>
          <w:i/>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Родовые особенности драматических произведений. Жанры драматургии. </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8.6. Произведения о нравственных законах, определяющих нормы общественной жизни</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нарушения нравственных норм и норм законодательства в чувашской прозе. Идея воспитания достойного гражданина через бережное отношение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природе. Проблема чести и долга в чувашской прозе.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 Луч. Рассказ «Чун туйăмĕ» («Душевное чувство»). Д. Кибек. Повесть «Кайăк тусĕ» («Друзья природы»).</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8.6.1. Теория литературы</w:t>
      </w:r>
      <w:r w:rsidRPr="00CA4934">
        <w:rPr>
          <w:rFonts w:ascii="Times New Roman" w:hAnsi="Times New Roman"/>
          <w:i/>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 конфликта в произведении. Типы конфликтов.</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8.7. Произведения о согласии ума и сердца, о красоте души и внутреннего мира героя. Вечная борьба добра и зла</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Проблемы человечности и гуманизма. Внутренний конфликт героя как метод изображения развития его характера. Идея единства разума и созидательности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литературном образе. Проблемы человечности и гуманизма.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Ю. Скворцов. Рассказ «Пушмак йĕрĕ» («След башмака»). Н. Ильбек. Роман «Тимĕр» («Тимер»). Л. Мартьянова. Рассказ «Пуçтахсем» («Сорвиголовы»)</w:t>
      </w:r>
      <w:r w:rsidRPr="00CA4934">
        <w:rPr>
          <w:rFonts w:ascii="Times New Roman" w:hAnsi="Times New Roman"/>
          <w:sz w:val="28"/>
          <w:szCs w:val="28"/>
          <w:lang w:val="ru-RU"/>
        </w:rPr>
        <w:t>.</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8.7.1. Теория литературы</w:t>
      </w:r>
      <w:r w:rsidRPr="00CA4934">
        <w:rPr>
          <w:rFonts w:ascii="Times New Roman" w:hAnsi="Times New Roman"/>
          <w:i/>
          <w:sz w:val="28"/>
          <w:szCs w:val="28"/>
          <w:lang w:val="ru-RU"/>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Психологизм, лирические отступления как средства усиления характера образов. Монолог.</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8.8. Произведения о повышении роли (мотивации) знания, творческих начал, мастерства</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Проблема интеллектуального и духовного развития героя. Стремление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к научным исследованиям, связанным с природой и жизнью человека.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Т. Педерки. Повесть «Çил-тăвăл» («Буря»). </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8.8.1. Теория литературы</w:t>
      </w:r>
      <w:r w:rsidRPr="00CA4934">
        <w:rPr>
          <w:rFonts w:ascii="Times New Roman" w:hAnsi="Times New Roman"/>
          <w:i/>
          <w:sz w:val="28"/>
          <w:szCs w:val="28"/>
          <w:lang w:val="ru-RU"/>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Речевая характеристика героев.</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8.9. Писатели родственных народов: тюркская литература.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общности и национального своеобразия. Общее и национально-особенное в литературе. Художественный перевод. Жанровая специфика литератур родственных тюркских народов.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казахской литературы: А. Кунанбаев. Стихотворение «Поэзи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вăл</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тĕлĕнмелле хăват» («Поэзия</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удивительная сила...») (перевод А. Алга).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татарской литературы: Н. Наджми. Стихотворение «Сÿнес çук вучах» («Негасимый очаг») (перевод Г. Ефимова).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 Содержание обучения в 8 классе.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9.1. Образцы устного поэтического творчества в наследии чувашских авторов.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Родовые памятники письменности. Свадебная словесность. Молитвы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благопожелания. Народная мудрость. Известные чувашские писатели (Е. Рожанский, Н. Бичурин, С. Михайлов, И. Яковлев, К. Иванов, И. Юркин, И. Тхты, Н. Шелеби, М. Сеспель, П. Хузангай, А. Алга, Я. Ухсай), их участие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сборе древней словесности, их роль в её сохранении.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Ăрăмлă сăмахлăх (Магическая (обрядовая) словесность).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Чĕлхе сăмахĕсем вĕрÿ-суру чĕлхи» (Заговоры).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9.1.1. Теория литературы</w:t>
      </w:r>
      <w:r w:rsidRPr="00CA4934">
        <w:rPr>
          <w:rFonts w:ascii="Times New Roman" w:hAnsi="Times New Roman"/>
          <w:i/>
          <w:sz w:val="28"/>
          <w:szCs w:val="28"/>
          <w:lang w:val="ru-RU"/>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Средства поэтического языка магической словесности. Звуковая и ритмичная организация магического текста.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9.2. Письменные памятники разных эпох в зеркале чувашской культуры.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Культура древних тюрков (Письменные памятники предков). Тексты рунических памятников тюркских каганатов V-VIII веков. Тайна рунической письменности (письменность, сохранившаяся на камне и в орнаменте, на холсте). Родовое руническое письмо. Значение древней письменности. Руна çырăвĕ (Руническая письменность). Чулсемпе пир-авăр çинче упранса юлнă сăмахлăх (Словесность, сохранившаяся на камнях и холстах).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Древнетюркские литературные памятники. Тексты на арабском и тюркском языках. Необходимость писать на арабском языке после принятия ислама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Волжской Булгарии. Разгром Волжской Булгарии огнём и мечом, угасание древней письменности. Поучительный характер произведений.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Культурно-литературные ситуации средних веков. Известные имена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события. Издание чувашско-русских словников, начало переводческой деятельности. Старочувашская письменность на основе русской графики. Первое пособие по изучению чувашского языка. Грамматика Е. Рожанского. Нравоучения на чувашском языке.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Памятники периода старой письменности. Их качество и значение. Отражение жизни в песнях, стихах. Значение од. Песни и стихи о народной борьбе. Речи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песни бунтарей и военачальников.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 Гали. Поэма «Уçăппа Сĕлихха» («Кыйсса-и Йосыф»). Е. Рожанский. Оды «Иккĕмĕш Кĕтерне патшана халалланă мухтав сăвви» («Хвалебный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стих императрице Екатерине Второй»), «Пĕрремĕш Павăл Чул хулана пынă ятпа калама çырнă сăмах» («Слово, произнесённое по случаю приезда Павла Первого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Нижний Новгород»).</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9.2.1. Теория литературы</w:t>
      </w:r>
      <w:r w:rsidRPr="00CA4934">
        <w:rPr>
          <w:rFonts w:ascii="Times New Roman" w:hAnsi="Times New Roman"/>
          <w:i/>
          <w:sz w:val="28"/>
          <w:szCs w:val="28"/>
          <w:lang w:val="ru-RU"/>
        </w:rPr>
        <w:t>.</w:t>
      </w:r>
      <w:r w:rsidRPr="00CA4934">
        <w:rPr>
          <w:rFonts w:ascii="Times New Roman" w:hAnsi="Times New Roman"/>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 письменных памятниках.</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9.3. Влияние просветительства, чувашской системы образования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литературный процесс</w:t>
      </w:r>
      <w:r w:rsidRPr="00CA4934">
        <w:rPr>
          <w:rFonts w:ascii="Times New Roman" w:hAnsi="Times New Roman"/>
          <w:sz w:val="28"/>
          <w:szCs w:val="28"/>
          <w:lang w:val="bg-BG"/>
        </w:rPr>
        <w:t xml:space="preserve">. </w:t>
      </w:r>
      <w:r w:rsidRPr="00CA4934">
        <w:rPr>
          <w:rFonts w:ascii="Times New Roman" w:hAnsi="Times New Roman"/>
          <w:sz w:val="28"/>
          <w:szCs w:val="28"/>
          <w:lang w:val="ru-RU"/>
        </w:rPr>
        <w:t>Движение просветительства. Открытие Симбирской чувашской школы. Литературный процесс. Развитие родной (чувашской) литературы после введения новой письменности. Открытие духовных семинарий. Разносторонний показ жизни народа в словесности. Причины того, что заглавия рассказов, как правило, народные пословицы. Порицание бытовых недостатков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моральных невзгод.</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Последняя четверть XIX века. Отзвук чувашских народных благословений. Сентиментализм и его обращение к изображению внутреннего мира обычного человека. Развитие литературного языка на основе народного, формирование высокого литературного стиля. Появление крупных жанров (помимо букварных текстов и мелких рассказов). Бытовые рассказы. Фольклор как источник поэзии.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Жизнь и творчество М. Фёдорова. Судьба сказочной лиро-эпической поэмы. Особенности поэмы, жанра, структура и художественные средства. Глубокий психологизм, образные сравнения, внутренний монолог, картины природы.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 Фёдоров. Поэма «Арçури» («Арзюри»). </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9.3.1. Теория литературы</w:t>
      </w:r>
      <w:r w:rsidRPr="00CA4934">
        <w:rPr>
          <w:rFonts w:ascii="Times New Roman" w:hAnsi="Times New Roman"/>
          <w:i/>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Просветительский реализм как литературное направление.</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9.4. Связь чувашской профессиональной литературы с мировой и русской классической литературой</w:t>
      </w:r>
      <w:r w:rsidRPr="00CA4934">
        <w:rPr>
          <w:rFonts w:ascii="Times New Roman" w:hAnsi="Times New Roman"/>
          <w:sz w:val="28"/>
          <w:szCs w:val="28"/>
          <w:lang w:val="bg-BG"/>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Время перемен в России. Усиление революционных настроений, рост национального самосознания. Первостепенное значение вопросов национальной культуры. Появление просветительского реализма, романтизма, натурализма, критического реализма в прозе и поэзии.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 Иванов</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 xml:space="preserve">классик чувашской литературы. Жизнь и творчество. Особенности поэмы «Нарспи», значение в жизни народа. Художественный мир поэмы. Образы.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Писатели, рождённые революцией (1901-1922). Известные писатели начала XX века, их значимые произведения. Новизна, принесённая двумя революциями. Романтизм в чувашской литературе. Романтический герой.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 Сеспель</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 xml:space="preserve">классик чувашской литературы. Жизнь и творчество. Лирический герой. Образ человека-борца. Художественные средства.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К. Иванов. Поэма «Нарспи».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 Сеспель. Стихотворения «Катаран каç килсен» («Гаснет день…»), «Инçе çинче уйра уяр…» («Далеко в поле жёлтый зной…»), «Çĕн кун аки» («Пашня Нового Дня»), «Тинĕсе» («Морю»). </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9.4.1. Теория литературы</w:t>
      </w:r>
      <w:r w:rsidRPr="00CA4934">
        <w:rPr>
          <w:rFonts w:ascii="Times New Roman" w:hAnsi="Times New Roman"/>
          <w:i/>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Внутреннее построение лирических стихов и лиро-эпических поэм. Лирический герой, автор, повествователь, рассказчик </w:t>
      </w:r>
    </w:p>
    <w:p w:rsidR="00FD22FA" w:rsidRPr="00CA4934" w:rsidP="00614A64">
      <w:pPr>
        <w:widowControl/>
        <w:spacing w:after="0"/>
        <w:ind w:firstLine="709"/>
        <w:jc w:val="both"/>
        <w:rPr>
          <w:rFonts w:ascii="Times New Roman" w:hAnsi="Times New Roman"/>
          <w:sz w:val="28"/>
          <w:szCs w:val="28"/>
          <w:lang w:val="bg-BG"/>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9.5. Особенности влияния идеологии и политической конъюнктуры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литературный процесс</w:t>
      </w:r>
      <w:r w:rsidRPr="00CA4934">
        <w:rPr>
          <w:rFonts w:ascii="Times New Roman" w:hAnsi="Times New Roman"/>
          <w:sz w:val="28"/>
          <w:szCs w:val="28"/>
          <w:lang w:val="bg-BG"/>
        </w:rPr>
        <w:t>.</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Многоголосие, разнообразие авторских манер в литературе. Литературная борьба. Творческие группировки: общество А. Милли (1923), союз «Канаш» (1923), Челябинская ассоциация пролетарских писателей, Российская ассоциация пролетарских писателей (1926). Развитие печати. Поиски и эксперименты в литературе. Главная тема – изображение революции и Гражданской войны.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Углубление процесса исследования и отображения сложных человеческих характеров. Время колхозного строительства. Трагизм судеб несправедливо репрессированных. Наиболее значимые темы художественных произведений: прошлое народа и его борьба, гражданская война, построение нового мира и нового человека. Широкое использование приёмов гротеска.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 Тукташ</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мастер песни. Основные черты его творчества. Использование народной словесности. Своеобразие текстов</w:t>
      </w:r>
      <w:r w:rsidRPr="00CA4934" w:rsidR="009F00EC">
        <w:rPr>
          <w:rFonts w:ascii="Times New Roman" w:hAnsi="Times New Roman"/>
          <w:sz w:val="28"/>
          <w:szCs w:val="28"/>
          <w:lang w:val="ru-RU"/>
        </w:rPr>
        <w:t xml:space="preserve"> песен. </w:t>
      </w:r>
      <w:r w:rsidRPr="00CA4934">
        <w:rPr>
          <w:rFonts w:ascii="Times New Roman" w:hAnsi="Times New Roman"/>
          <w:sz w:val="28"/>
          <w:szCs w:val="28"/>
          <w:lang w:val="ru-RU"/>
        </w:rPr>
        <w:t>И.С. Максимов-Кошкинский</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драматург, писатель, артист, режиссёр, основоположник национального театра, организатор «Чувашкино». Развитие чувашского киноискусства.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Нравственные искания героев чувашской литературы. Идеальный образ. Изображение трагических событий в отечественной истории, судеб чувашских людей в век грандиозных потрясений и войн.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 Тукташ. Стихотворения «Тăван çĕршыв» («Родина»), «Шурă кăвакарчăн» («Белый голубь»), «Уйрăлу» («Разлука»), «Шур Атăлта акăш ярăнать» («Лебедь плывёт по Волге-реке»).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 Кибек. Рассказ «Ягуар» («Ягуар»).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 Данилов-Чалдун. Рассказ «Лизавета Егоровна».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 Микулай. Рассказ «Госпитальте» («В госпитале»). </w:t>
      </w:r>
    </w:p>
    <w:p w:rsidR="00FD22FA" w:rsidRPr="00CA4934" w:rsidP="00614A64">
      <w:pPr>
        <w:widowControl/>
        <w:spacing w:after="0"/>
        <w:ind w:firstLine="709"/>
        <w:jc w:val="both"/>
        <w:rPr>
          <w:rFonts w:ascii="Times New Roman" w:hAnsi="Times New Roman"/>
          <w:i/>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9.5.1. Теория литературы</w:t>
      </w:r>
      <w:r w:rsidRPr="00CA4934">
        <w:rPr>
          <w:rFonts w:ascii="Times New Roman" w:hAnsi="Times New Roman"/>
          <w:i/>
          <w:sz w:val="28"/>
          <w:szCs w:val="28"/>
          <w:lang w:val="ru-RU"/>
        </w:rPr>
        <w:t xml:space="preserve">.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Сюжет и композиция эпических произведений. Элементы композиций.</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9.6. Жанрово-стилевое многообразие чувашской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реализма в чувашской литературе. Модернизм. Психологизм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чувашской прозе. Основные темы и образы чувашской литературы. Социальная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нравственная проблематика чувашской драматургии. Основные темы и образы чувашской поэзии XX века (человек и природа, Родина, любовь, война, назначение поэзии).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Связь искусства с жизнью. Работа в литературе писателей разных поколений. Расширение горизонтов творчества. Отказ от схематизма, более вдумчивый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точный показ глубины жизни. Развитие всех жанров и течений словесности. Углублённый психологизм прозы Н. Петровской. Жизнь и творчество народного поэта Чувашии Ю. Семендера. Стихи и поэмы с солдатской тематикой. Философские проблемы гуманизма, жизни и смерти. Общенародный характер поэзии Ю. Семендера. Наиболее известные пьесы мастера чувашской драматургии Н. Айзмана. Тема и основная идея драмы. Чувство ответственности каждого человека. Победа справедливости. Долгая сценическая жизнь пьес Н. Айзмана. Тема и проблемы произведений Ю. Мишши. Своеобразие персонажей. Характеры героев, средства создания образов положительных и отрицательных героев.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Г. Краснов</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мастер научно-фантастического и приключенческого жанров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чувашской литературе. Основные черты произведений, герои, острота сюжета.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Углубление философии гуманизма в поэзии. Выход на первый план вечных вопросов: природа, время, любовь, жизнь и смерть. Богатство тематики и идейного содержания. Новые характеры, новые ситуации, новое мировоззрение, поиск художественных средств их отображения. Образ чувашской женщины. Вечные человеческие проблемы: поэт и поэзия, любовь и природа, жизнь и смерть, человек и общество.</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Ю. Семендер. Стихотворение «Амăшĕ ывăлĕн палăкĕпе калаçни» («Разговор матери с памятником сыну»). Л. Мартьянова. Стихотворения «Хисеп те кирлĕ» («Уважать надо»), «Юрамасть юлма» («Не отставать»), «Асамлӑ арча» («Волшебный сундук»), «Сĕтел ури авăнать...» («Подкосилась ножка стола...»). Книга «Эп чĕртнĕ вучах» («Костер, зажжённый мной»). Ю. Мишши. Повесть «Шур çамка» («Волк с белой отметиной»).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9.6.1.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Приёмы, виды и элементы построение художественного произведения. Основные композиционные приёмы. Художественная деталь.</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9.7. Свободное творчество и литература без цензуры.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Политико-хозяйственная ситуация начала XXI века и положение отдельных социальных слоёв общества. Известные люди этого периода, их труд. Влияние западных образцов. Признание модернизма, авангардизма, постмодернизма.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поэта П. Эйзина, особенности его поэзии. Широта тематики и глубина мысли. Живые образы, полные чувства и новизны.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Гражданская позиция Н. Ильиной. Идейная новизна и поэтика. Произведения о развитии народа, его культуры. Будущее, судьба. Притчеобразность повествования.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 Эйзин. Стихотворения из цикла «Савни юррисем» («Песни любимой»). Н. Ильина. Рассказы «Даниил» («Даниил»), «Юлашки кĕр» («Последняя осень»).</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9.7.1. Теория литературы. Традиции и новаторство в художественной литературе.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9.8. Писатели родственных народов: тюркская литература.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общности и национального своеобразия. Общее и национально-особенное в литературе. Традиции и новаторство в художественном переводе. Жанровая специфика литератур родственных тюркских народов. Сходства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различие тем и проблем.</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 татарской литературы: Г. Тукай. Поэма «Шурале» («Шурале») (перевод Я. Ухсая).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казахской литературы: «Маймбет юрри» («Песня Маймбет») (перевод В. Митты).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узбекской литературы: Х. Алимджан. Стихотворение «Россия» (перевод П. Хузангая).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азербайджанской литературы: Р. Рза. Стихотворение «Баку» (перевод П. Хузангая).</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 Содержание обучения в 9 классе.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10.1. Фольклор. Устное народное творчество.</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Родовые памятники письменности. Образцы магической словесности. Молитвы и благопожелания. Мифологическое мышление. Красота души, чистота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истинность, борьба. Баллада как трагическое изображение жизни отдельного человека или иных людей. Часто действие заканчиваются смертью.</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Балладăлла сюжетлă (синкерлĕ ĕç-пуçа сăнлакан) халăх юрри</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пейĕт.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(Пеит</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 xml:space="preserve">сюжетные песни, где трагический сюжет). </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«Аманнӑ салтак» («Раненный солдат»), «Ылтӑн юпа пур теҫҫӗ» («Говорят, что там есть золотой столб»), «Атя, куккук, каяр Хусан хулине» («Айда, кукушка,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город Казань»).</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10.1.1.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Пеит (баллада)</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сюжетные песни. Фольклоризм литературы.</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10.2. Древние письменные памятники: период до нашей эры</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XVII век.</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10.2.1. Культура древних тюрков (Письменные памятники предков).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Древнетюркская орхоно-енисейская письменность. Надписи в честь Кюл-Тегина. Место древнетюркских литературных памятников в истории чувашской литературы. </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Кÿл Текĕне мухтакан Пысăк çыру «Шăпа кĕнеки» («Большое сочинение, прославляющее Кюль Тегина – «Книга судеб»). М. Юман. Свободный стих. «Паттăр пулнă авалсем» («В древние времена были герои»).</w:t>
      </w:r>
    </w:p>
    <w:p w:rsidR="00FD22FA" w:rsidRPr="00CA4934" w:rsidP="00614A64">
      <w:pPr>
        <w:widowControl/>
        <w:tabs>
          <w:tab w:val="left" w:pos="7025"/>
        </w:tabs>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10.2.1.1.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Древнеруническая и древнетюркская письменность.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10.2.2. Культура Волжской Булгарии.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Переводческая деятельность, историческая и художественная ценность древнерунических надписей. Труды исследователей. Месторасположение Волжской Булгарии, история, обычаи. Культура Волжской Булгарии.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Ахмед ибн Фадлан. Отрывки сочинения «Пăлхар патшалăхне çитсе курни» («Сочинение о путешествии в Булгарию») (перевод В. Никитина).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10.2.2.1.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Древнетюркские эпические произведения</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источник сюжетного народного эпоса.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10.2.3. Культура средних веков. </w:t>
      </w:r>
    </w:p>
    <w:p w:rsidR="00FD22FA" w:rsidRPr="00CA4934" w:rsidP="00614A64">
      <w:pPr>
        <w:widowControl/>
        <w:spacing w:after="0"/>
        <w:ind w:firstLine="709"/>
        <w:jc w:val="both"/>
        <w:rPr>
          <w:rFonts w:ascii="Times New Roman" w:hAnsi="Times New Roman"/>
          <w:sz w:val="28"/>
          <w:szCs w:val="28"/>
          <w:lang w:val="ru-RU"/>
        </w:rPr>
      </w:pPr>
      <w:r w:rsidRPr="00CA4934" w:rsidR="0063036E">
        <w:rPr>
          <w:rFonts w:ascii="Times New Roman" w:hAnsi="Times New Roman"/>
          <w:sz w:val="28"/>
          <w:szCs w:val="28"/>
          <w:lang w:val="ru-RU"/>
        </w:rPr>
        <w:t xml:space="preserve">Время использования арабского и тюркских языков в образованных слоях общества. Разгром Волжской Булгарии, угасание древней письменности. Переводы. Чувашско-русские словари. Значение этнографических очерков о чувашах. </w:t>
      </w:r>
      <w:r w:rsidRPr="00CA4934">
        <w:rPr>
          <w:rFonts w:ascii="Times New Roman" w:hAnsi="Times New Roman"/>
          <w:sz w:val="28"/>
          <w:szCs w:val="28"/>
          <w:lang w:val="ru-RU"/>
        </w:rPr>
        <w:t>Значение первой чувашской грамматики «Сочинения, принадлежащие к грамматике чувашского языка» в преподавании чувашского языка в духовных семинариях. Развитие жанра очерка. Первые импровизаторы и исполнители народных песен (такмаков-импровизаций). История записи их произведений. Основная мысль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песен, образность, народность, лирический герой. Урхас</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Ягур</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певец-импровизатор народных песен шуточно-юмористического характера.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 Чуваш. Стихотворение «Чăрăш тăрринче куккук авăтать» («Кукушка кукует на ветке ели»). У. Ягур. Стихотворения «Атте панă хор лаша» («Подарок отца вороной»), «Каш-каш вăрман, каш вăрман» («Шумит лес…»).</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10.2.3.1.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жанра очерка.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10.3. Чувашская письменность и культура XVIII-XIX веков.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Отзвук чувашских народных благословений. Старочувашская письменность этого времени. Признаки возрождения, писатели, развитие. Сентиментализм и его обращение к изображению внутреннего мира обычного человека. Литературный процесс. Классицизм и его связь с идеями Просвещения.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Последняя четверть XIX века. Изменение социально-экономических условий. Реформы 1864-1870 годов, возможность детям инородцев обучаться на родном языке. Рождение новой письменности. Место художественного очерка в литературе. Усиленный интерес к изучению народной словесности и обычаев.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Н. Бичурина, его тернистый жизненный путь. Наблюдательность, умение образно описывать, находить детали</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черты, сближающие с народным характером.</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 Бичурин. Очерк «Байкал».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 Михайлов-Янтуш. Юморески «Хĕрринче выртасшăн мар» («Не лежать мне с краю»), «Сунарçăн пуç пулнă-и?» («Была ли голова у охотника»). Стихотворение «Юнка» («Юнга»), рассказ «Чее кушак» («Хитрая кошка»).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10.3.1.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Понятие о классицизме и сентиментализме.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10.4. Литература начала XX века: 1901-1922 годы.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Характеристика эпохи. Отсутствие в произведениях социально активного героя. Развитие чувашской системы образования и науки под влиянием русской культуры. Издание газет и журналов. Воспитание нового поколения литераторов. Рождение чувашского театра. Его значение в становлении национальной драматургии. Писатели двух эпох. Ф. Павлов</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драматург, композитор, исследователь, поэт, педагог, мыслитель. Жизнь и творчество. Своеобразие таланта.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 Шелепи. Стихотворения «Çĕлен» («Змей»), песня «Раççей» («Россия»). Ф. Павлов. Комедия «Сутра» («В суде»).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10.4.1. Теория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Особенности построения драматического произведения.</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10.5. Литература первой половины XX века.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Богатство и разнообразие жанров и направлений родной (чувашской) литературы. Романтизм в поэзии. Романтический герой. Становление реализма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чувашской литературе. Лиризм в повествовании.</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10.5.1. Литература 20-30-</w:t>
      </w:r>
      <w:r w:rsidRPr="00CA4934" w:rsidR="009C045F">
        <w:rPr>
          <w:rFonts w:ascii="Times New Roman" w:hAnsi="Times New Roman"/>
          <w:sz w:val="28"/>
          <w:szCs w:val="28"/>
          <w:lang w:val="ru-RU"/>
        </w:rPr>
        <w:t>ы</w:t>
      </w:r>
      <w:r w:rsidRPr="00CA4934">
        <w:rPr>
          <w:rFonts w:ascii="Times New Roman" w:hAnsi="Times New Roman"/>
          <w:sz w:val="28"/>
          <w:szCs w:val="28"/>
          <w:lang w:val="ru-RU"/>
        </w:rPr>
        <w:t>х годов XX века.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Нравственные искания героев чувашской литературы. Идеальный женский образ. Утверждение непреходящих ценностей (вера, любовь, семья, дружба). Изображение трагических событий в отечественной истории, судеб чувашских людей в век грандиозных потрясений, революций и войн.</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И. Ивника. Песенное начало стиля произведений. Достоинство его песен. Фольклоризм его творчества.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Е. Еллиев</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известный педагог, мастер прозы и драматургии. Основные черты его творчества. Философичность рассказов, судьба «маленького человека», эзопов стиль.</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 Ивник. Стихотворения «Улма чăпар ут» («Серый в яблоках конь»), «Юрăçсем» («Певцы»), «Сывлăм йĕрĕ юлчĕ çырура…» («След росы остался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письме»). Е. Еллиев. Рассказ «Чĕн тилхепе» («Ременные вожжи»).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10.5.1.1.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интонации стихотворения, чувства поэта и лирического героя.</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10.5.2. Литература 40-50-ых годов XX века.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Две линии развития поэзии: лирика и эпос. Надежда и гордость, любовь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ненависть, трагедийность и оптимизм, героизм и интернационалистическое чувство, братство</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 xml:space="preserve">основные темы стихотворений и поэм. Значение показа правды о войне, документальных картин в прозе. Основные черты драматургии. Показ социальных противоречий.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Митта</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классик чувашской поэзии. Трудные годы жизни. Афоричность его лирики, идеи. Связь с жизнью.</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народного поэта Чувашии А. Алги. Героический характер произведений военного времени. Образ мужественного бойца.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периоды жизни и творчества народного поэта Чувашии П. Хузангая. Произведения, прославляющие славных людей Чувашии. Лирические стихотворения о красоте чувашского языка, его звучности, отрицательного отношения к людям, нелюбящим родной язык.</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Произведения народного писателя Чувашии А. Артемьева на военную тематику. Основные черты творчества писателя. Произведение о солдатской стойкости, мужестве и достоинстве. Глубина идеи повести. Основные образы.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 Васьлей. Стихотворения «Çĕршывăм, çĕршывăм…» («Родина, родина,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что нужно тебе?»), «Тав сана» («Благодарю тебя»), «Анатри юрă» («Песня низовых чувашей»), «Тăван чĕлхем! Таса хĕлхем…» («Родной язык!»), «Ан тив, хисеп те чыс та ан курам…» («Пусть я не увижу почёта и славы…»).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А. Алга. Стихотворения «Июнĕн 22-мĕшĕ» («22-ое июня»), «Брандербург хапхи умĕнче» («У Брандербургских ворот»).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 Хузангай. Роман в стихах «Аптраман тавраш» («Род Аптрамана»).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10.5.2.1.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Жанровые особенности лирических и лиро-эпических произведений.</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10.6. Литература второй половины XX века.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Многообразие направлений, жанров. Связь искусства с жизнью. Работа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литературе писателей разных поколений. Расширение горизонтов творчества.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10.6.1. Литература 60-70-ых годов XX века.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Развитие реализма в чувашской литературе. Психологизм в чувашской прозе. Социальная и нравственная проблематика чувашской драматургии. Развитие всех жанров и течений словесности.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Искусство слова, раскрывающее внутренний мир человека, его душу. Ю. Скворцов</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талантливый прозаик. Особенности творчества. Вопросы, поднятые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повести «Красный мак».</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Народный писатель Чувашии Л. Агаков. Основные черты творчества. Детективный характер повести. Развитие сюжета, образы.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Народный писатель Чувашии, талантливый драматург Н. Терентьев. Новизна его драматургии. Конфликт, образы.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Ю. Скворцов. Повесть «Хĕрлĕ мăкăнь» («Красный мак»). Л. Агаков. Повесть «Юманлăхра çапла пулнă» («Это было в дубраве»).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10.6.1.1.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Пейзаж, портрет, диалог и монолог персонажей, интерьер, обстановка действия.</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10.6.2. Литература 80-90-ых годов XX века.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Богатство тематики и жанровое многообразие. Отказ от схематизма, более вдумчивый и точный показ глубины жизни. Основные темы и образы чувашской поэзии XX века (человек и природа, Родина, любовь, война, назначение поэзии). Модернизм в поэзии.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Жизнь и творчество народного поэта Чувашии Г. Айги. Первые книги. Авангардные поиски. Глубоко мыслящий, разносторонний лирический герой.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Лирика Н. Теветкеля</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погружение в интимный мир. Любовь к родине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живых деталях, глубокая мысль.</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черты творчества П. Яккусен. Философская поэзия о единстве человека и времени. Краткое и ёмкое представление неродного мировоззрения образности.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черты творчества В. Енеш. Показ в героях произведений их труда, благородных устремлений. Размышление о добре и красоте, проблемах зла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предательства.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периоды жизни и творчества Д. Гордеева. Размышление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социальных переменах, месте человека в общественной жизни.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этапы творчества Н. Максимова. Тема, проблемы, нравственные искания молодёжи в произведениях автора. Мастерство образов и изображение конфликта.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Чистота души, проблемы гуманизма в произведениях В. Игнатьева. Сложные проблемы, которые приходится преодолевать добрым и простодушным героям.</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Многостороннее творчество народного поэта Чувашии Я. Ухсая. Мастер эпической поэзии. Стихотворения и поэмы о неразрывной связи человека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природы.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Степанов</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основатель жанра фэнтези в чувашской литературе,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включением этномистики, научной фантастики.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черты творчества Р. Ярандай. Мастер детективного жанра. Умелое использование композиции, противоречивого развития сюжета, психологической мотивации. Своеобразие главного героя. Раскрытие самого запутанного преступления вместе со следователем, обнаружение преступников.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Этапы творчества Б. Чиндыкова. Многогранный талант писателя. Новые идеи, образы, ценности в чувашской прозе. Поиск художественных средств (образности) показа новых характеров, новых ситуаций.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Многогранный талант Н. Симунова. Новые идеи, образы, ценности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чувашской прозе. Поиск художественных средств (образности) показа новых характеров, новых ситуаций.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Я. Ухсай. Стихотворения «Хура тăпра пĕрчи» («Комок чёрной земли»), «Шурă шăл хушшинчи хура тăпра пĕрчи» («Комочек чёрной земли среди белых зубов»). В. Степанов. Рассказ «Юрату хăвачĕ» («Сила любви»).</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10.6.2.1.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Жанровые особенности детективного, мистического и фантастического произведений. </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10.7. Литература начала XXI века.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Общая ситуация этого периода, моменты развития. Изменение критериев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ценностей в науке, искусстве и литературе.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Особенности творчества А. Хмыт. Философские и моральные проблемы, мастерство выстраивания образов и конфликтов. Особенности художественного мышления и образов.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Жизнь и творчество С. Павлова. Проблемы, поднятые в произведениях.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линии произведения, герои, острота сюжета произведений А. Тарасова. Раскрытие образа героя, его жизни, влияние родителей, деревенских обычаев в острой психологической ситуации.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 произведений Г. Максимова, тематика. Проблемы современности, противоречия жизни. Своеобразие образов.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и творчество народного поэта Чувашии В. Тургая. Стихи, отвечающие духу времени, их влияние на чувашскую поэзию. Произведения о народе, его судьбе, раскрывающие душу современного человека. Их поэтика.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Жизнь и творчество М. Карягиной. Ранние стихотворения и рассказы. Рост мастерства. Средства раскрытия образа человека. Описание мира чувств, внутреннего мира человека на основе дневниковых записей. Палиндромы.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 Тарасов. Драма «Мунча кунĕ» («Банный день»). В. Тургай. Стихотворения из книги «Ку эпĕ</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Валери Тургай» («Это я – Валери Тургай»). М. Карягина. Полиндромы.</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 xml:space="preserve">10.7.1. Теория литературы.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Палиндромы.</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10.8. Писатели родственных народов: тюркская литература.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общности и национального своеобразия. Общее и национально-особенное в литературе. Традиции и новаторство в художественном переводе. Жанровая специфика литератур родственных тюркских народов. Сходства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различие тем и проблем.</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татарской литературы. Г. Тукай. Стихотворения «Кама ĕненмелле?» («Кому верить?»), «Ах, калем!» («Ах, перо!») (перевод В. Тургая).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 киргизской литературы. А. Токомбаев. Стихотворение «Тăван çĕршыв телейĕ» («Счастье Родины») (перевод П. Хузангая).</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 Планируемые результаты освоения программы по родной (чувашская) литературе на уровне основного общего образования.</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11.1. В результате изучения родной (чувашской) литературы на уровне основного общего образования у обучающегося будут сформированы следующие личностные результаты: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гражданского воспитания: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выполнению обязанностей гражданина и реализации его прав, уважение прав, свобод и законных интересов других людей, активное участие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жизни семьи, образовательной организации, местного сообщества, родного края, страны, в том числе в сопоставлении с ситуациями, отражёнными в литературных произведениях;</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использованием примеров из родной (чувашская) литературы;</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разнообразной совместной деятельности, стремление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взаимопониманию и взаимопомощи, в том числе с использованием примеров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литературы; активное участие в самоуправлении в образовательной организации, готовность к участию в гуманитарной деятельности;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 патриотического воспитания:</w:t>
      </w:r>
    </w:p>
    <w:p w:rsidR="0063036E" w:rsidRPr="00CA4934" w:rsidP="00614A64">
      <w:pPr>
        <w:widowControl/>
        <w:spacing w:after="0"/>
        <w:ind w:firstLine="709"/>
        <w:jc w:val="both"/>
        <w:rPr>
          <w:rFonts w:ascii="Times New Roman" w:hAnsi="Times New Roman"/>
          <w:sz w:val="28"/>
          <w:szCs w:val="28"/>
          <w:lang w:val="ru-RU"/>
        </w:rPr>
      </w:pPr>
      <w:r w:rsidRPr="00CA4934" w:rsidR="00FD22FA">
        <w:rPr>
          <w:rFonts w:ascii="Times New Roman" w:hAnsi="Times New Roman"/>
          <w:sz w:val="28"/>
          <w:szCs w:val="28"/>
          <w:lang w:val="ru-RU"/>
        </w:rPr>
        <w:t>осознание российской гражданской идентичности в поликультурном</w:t>
      </w:r>
      <w:r w:rsidRPr="00CA4934" w:rsidR="00CA4934">
        <w:rPr>
          <w:rFonts w:ascii="Times New Roman" w:hAnsi="Times New Roman"/>
          <w:sz w:val="28"/>
          <w:szCs w:val="28"/>
          <w:lang w:val="ru-RU"/>
        </w:rPr>
        <w:t xml:space="preserve"> </w:t>
      </w:r>
      <w:r w:rsidRPr="00CA4934" w:rsidR="00FD22FA">
        <w:rPr>
          <w:rFonts w:ascii="Times New Roman" w:hAnsi="Times New Roman"/>
          <w:sz w:val="28"/>
          <w:szCs w:val="28"/>
          <w:lang w:val="ru-RU"/>
        </w:rPr>
        <w:t xml:space="preserve">и многоконфессиональном обществе, проявление интереса к познанию родного (чувашского) языка и родной (чувашской) литературы, истории, культуры Российской Федерации, своего края в контексте изучения произведений чувашской литературы, а также </w:t>
      </w:r>
      <w:r w:rsidRPr="00CA4934">
        <w:rPr>
          <w:rFonts w:ascii="Times New Roman" w:hAnsi="Times New Roman"/>
          <w:sz w:val="28"/>
          <w:szCs w:val="28"/>
          <w:lang w:val="ru-RU"/>
        </w:rPr>
        <w:t>литературы других народов;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ценностное отношение к достижениям своей Родины</w:t>
      </w:r>
      <w:r w:rsidRPr="00CA4934" w:rsidR="00E47B62">
        <w:rPr>
          <w:rFonts w:ascii="Times New Roman" w:hAnsi="Times New Roman"/>
          <w:sz w:val="28"/>
          <w:szCs w:val="28"/>
          <w:lang w:val="ru-RU"/>
        </w:rPr>
        <w:t xml:space="preserve"> – </w:t>
      </w:r>
      <w:r w:rsidRPr="00CA4934">
        <w:rPr>
          <w:rFonts w:ascii="Times New Roman" w:hAnsi="Times New Roman"/>
          <w:sz w:val="28"/>
          <w:szCs w:val="28"/>
          <w:lang w:val="ru-RU"/>
        </w:rPr>
        <w:t>России, к науке, искусству, спорту, технологиям, боевым подвигам и трудовым достижениям народа, в том числе отражённым в художественных произведениях;</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уважение к символам России, государственным праздникам, историческому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природному наследию и памятникам, традициям разных народов, проживающих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родной стране, обращая внимание на их воплощение в чувашской литературе;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3) духовно-нравственного воспитания: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на моральные ценности и нормы в ситуациях нравственного выбора с оценкой поведения и поступков персонажей литературных произведений;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оценивать своё поведение и поступки, а также поведение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поступки других людей с позиции нравственных и правовых норм с учётом осознания последствий поступков;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4) эстетического воспитания: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восприимчивость к разным видам искусства, традициям и творчеству своего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других народов, понимание эмоционального воздействия искусства, в том числе изучаемых литературных произведений;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важности художественной литературы и культуры как средства коммуникации и самовыражения;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ценности отечественного и мирового искусства, роли этнических культурных традиций и народного творчества;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стремление к самовыражению в разных видах искусства;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5) физического воспитания, формирования культуры здоровья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эмоционального благополучия:</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осознание ценности жизни </w:t>
      </w:r>
      <w:r w:rsidRPr="00CA4934">
        <w:rPr>
          <w:rFonts w:ascii="Times New Roman" w:eastAsia="SchoolBookSanPin" w:hAnsi="Times New Roman"/>
          <w:bCs/>
          <w:sz w:val="28"/>
          <w:szCs w:val="28"/>
          <w:lang w:val="ru-RU"/>
        </w:rPr>
        <w:t>с использованием собственного жизненного</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и читательского опыта</w:t>
      </w:r>
      <w:r w:rsidRPr="00CA4934">
        <w:rPr>
          <w:rFonts w:ascii="Times New Roman" w:hAnsi="Times New Roman"/>
          <w:sz w:val="28"/>
          <w:szCs w:val="28"/>
          <w:lang w:val="ru-RU"/>
        </w:rPr>
        <w:t>, ответственное отношение к своему здоровью и установка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правил безопасного поведения в </w:t>
      </w:r>
      <w:r w:rsidRPr="00CA4934" w:rsidR="00B41B3A">
        <w:rPr>
          <w:rFonts w:ascii="Times New Roman" w:hAnsi="Times New Roman"/>
          <w:sz w:val="28"/>
          <w:szCs w:val="28"/>
          <w:lang w:val="ru-RU"/>
        </w:rPr>
        <w:t>Интернет-среде</w:t>
      </w:r>
      <w:r w:rsidRPr="00CA4934">
        <w:rPr>
          <w:rFonts w:ascii="Times New Roman" w:hAnsi="Times New Roman"/>
          <w:sz w:val="28"/>
          <w:szCs w:val="28"/>
          <w:lang w:val="ru-RU"/>
        </w:rPr>
        <w:t>;</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осознавать эмоциональное состояние себя и других, опираясь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примеры из литературных произведений, умение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6) трудового воспитания: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установка на активное участие в решении практических задач (</w:t>
      </w:r>
      <w:r w:rsidRPr="00CA4934" w:rsidR="00E9489A">
        <w:rPr>
          <w:rFonts w:ascii="Times New Roman" w:hAnsi="Times New Roman"/>
          <w:sz w:val="28"/>
          <w:szCs w:val="28"/>
          <w:lang w:val="ru-RU"/>
        </w:rPr>
        <w:t xml:space="preserve">в рамках семьи, образовательной организации, </w:t>
      </w:r>
      <w:r w:rsidRPr="00CA4934" w:rsidR="00AD7517">
        <w:rPr>
          <w:rFonts w:ascii="Times New Roman" w:eastAsia="SchoolBookSanPin" w:hAnsi="Times New Roman"/>
          <w:sz w:val="28"/>
          <w:szCs w:val="28"/>
          <w:lang w:val="ru-RU"/>
        </w:rPr>
        <w:t>населенного пункта,</w:t>
      </w:r>
      <w:r w:rsidRPr="00CA4934" w:rsidR="00A556B9">
        <w:rPr>
          <w:rFonts w:ascii="Times New Roman" w:eastAsia="SchoolBookSanPin" w:hAnsi="Times New Roman"/>
          <w:sz w:val="28"/>
          <w:szCs w:val="28"/>
          <w:lang w:val="ru-RU"/>
        </w:rPr>
        <w:t xml:space="preserve"> родного</w:t>
      </w:r>
      <w:r w:rsidRPr="00CA4934" w:rsidR="00AD7517">
        <w:rPr>
          <w:rFonts w:ascii="Times New Roman" w:eastAsia="SchoolBookSanPin" w:hAnsi="Times New Roman"/>
          <w:sz w:val="28"/>
          <w:szCs w:val="28"/>
          <w:lang w:val="ru-RU"/>
        </w:rPr>
        <w:t xml:space="preserve"> края)</w:t>
      </w:r>
      <w:r w:rsidRPr="00CA4934" w:rsidR="00AD7517">
        <w:rPr>
          <w:rFonts w:ascii="Times New Roman" w:hAnsi="Times New Roman"/>
          <w:sz w:val="28"/>
          <w:szCs w:val="28"/>
          <w:lang w:val="ru-RU"/>
        </w:rPr>
        <w:t xml:space="preserve"> </w:t>
      </w:r>
      <w:r w:rsidRPr="00CA4934">
        <w:rPr>
          <w:rFonts w:ascii="Times New Roman" w:hAnsi="Times New Roman"/>
          <w:sz w:val="28"/>
          <w:szCs w:val="28"/>
          <w:lang w:val="ru-RU"/>
        </w:rPr>
        <w:t>технологической и социальной направленности, способность инициировать, планировать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самостоятельно выполнять такого рода деятельность;</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интерес к практическому изучению профессий и труда различного рода,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на основе применения изучаемого предметного знания и знакомства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деятельностью героев на страницах литературных произведений;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важности обучения на протяжении всей жизни для успешной профессиональной деятельности и развитие необходимых умений для этого;</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адаптироваться в профессиональной среде; уважение к труду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результатам трудовой деятельности, в том числе при изучении чувашских фольклора и литературы, осознанный выбор и построение индивидуальной траектории образования и жизненных планов с учётом личных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общественных интересов и потребностей;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7) экологического воспитания: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на применение знаний из социальных и естественных наук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решения задач в области окружающей среды, планирования поступков и оценки их возможных последствий для окружающей среды;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повышение уровня экологической культуры, осознание глобального характера экологических проблем и путей их решения;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активное неприятие действий, приносящих вред окружающей среде,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сформированное при знакомстве с литературными произведениями, поднимающими экологические проблемы;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своей роли как гражданина и потребителя в условиях взаимосвязи природной, технологической и социальной среды, готовность к участию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практической деятельности экологической направленности;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8) ценности научного познания:</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в деятельности на современную систему научных представлений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 основных закономерностях развития человека, природы и общества, взаимосвязях человека с природной и социальной средой с использованием изученных и самостоятельно прочитанных литературных произведений;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языковой и читательской культурой как средством познания мира;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основными навыками исследовательской деятельности с учётом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9) обеспечение адаптации обучающегося к изменяющимся условиям социальной и природной среды: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оценка социальных ролей персонажей литературных произведений;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во взаимодействии в условиях неопределённости, открытость опыту и знаниям других, 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 объектах и явлениях, в том числе ранее неизвестных, осознавать дефициты собственных знаний и компетентностей, планировать своё развитие;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оперировать основными понятиями, терминами и представлениями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области концепции устойчивого развития;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анализировать и выявлять взаимосвязи природы, общества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экономики;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находить позитивное в произошедшей ситуации, быть готовым действовать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отсутствие гарантий успеха.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11.2. В результате изучения родной (чувашской)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умение совместной деятельности.</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11.2.1. У обучающегося будут сформированы следующие базовые логические действия как часть познавательных универсальных учебных действий: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устанавливать существенный признак классификации и классифицировать литературные объекты по существенному признаку, устанавливать основания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их обобщения и сравнения, определять критерии проводимого анализа;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 учётом предложенной задачи выявлять закономерности и противоречия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рассматриваемых литературных фактах и наблюдениях над текстом, предлагать критерии для выявления закономерностей и противоречий;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дефициты информации, данных, необходимых для решения поставленной учебной задачи;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причинно-следственные связи при изучении литературных явлений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процессов,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с использованием дедуктивных и индуктивных умозаключений, умозаключений по аналогии, формулировать гипотезы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 их взаимосвязях;</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способ решения учебной задачи при работе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разными типами текстов (сравнивать несколько вариантов решения, выбирать наиболее подходящий с учётом самостоятельно выделенных критериев).</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11.2.2. У обучающегося будут сформированы следующие базовые исследовательские действия как часть познавательных универсальных учебных действий: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вопросы как исследовательский инструмент познания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литературном образовании;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вопросы, фиксирующие разрыв между реальным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желательным состоянием ситуации, объекта, и самостоятельно устанавливать искомое и данное;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формировать гипотезу об истинности собственных суждений и суждений других, аргументировать свою позицию, мнение;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 применимость и достоверность информацию, полученную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ходе исследования (эксперимента);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прогнозировать возможное дальнейшее развитие событий и их последствия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аналогичных или сходных ситуациях, а также выдвигать предположения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 их развитии в новых условиях и контекстах, в том числе в литературных произведениях.</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11.2.3. У обучающегося будут сформированы умения работать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информацией как часть познавательных универсальных учебных действий: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различные методы, инструменты и запросы при поиске и отборе литературной и другой информации или данных из источников с учётом предложенной учебной задачи и заданных критериев;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выбирать, анализировать, систематизировать и интерпретировать литературную и другую информацию различных видов и форм представления;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сходные аргументы (подтверждающие или опровергающие одну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ту же идею, версию) в различных информационных источниках;</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оптимальную форму представления литературной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другой информации и иллюстрировать решаемые учебные задачи несложными схемами, диаграммами, иной графикой и их комбинациями;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надёжность литературной и другой информации по критериям, предложенным учителем или сформулированным самостоятельно;</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эффективно запоминать и систематизировать информацию.</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11.2.4. У обучающегося будут сформированы умения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часть коммуникативных универсальных учебных действий: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и формулировать суждения, выражать эмоции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условиями и целями общения, выражать себя (свою точку зрения) в устных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письменных текстах;</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невербальные средства общения, понимать значение социальных знаков, распознавать предпосылки конфликтных ситуаций, находя аналогии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литературных произведениях, смягчать конфликты, вести переговоры;</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намерения других, проявлять уважительное отношение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собеседнику и корректно формулировать свои возражения, в ходе учебного диалога и (или) дискуссии задавать вопросы по существу обсуждаемой темы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высказывать идеи, нацеленные на решение учебной задачи и поддержание общения; сопоставлять свои суждения с суждениями других участников диалога, обнаруживать различие и сходство позиций;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публично представлять результаты выполненного опыта (литературоведческого эксперимента, исследования, проекта);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формат выступления с учётом задач презентации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особенностей аудитории и в соответствии с ним составлять устные и письменные тексты с использованием иллюстративных материалов.</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11.2.5. У обучающегося будут сформированы умения самоорганизации как части регулятивных универсальных учебных действий: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проблемы для решения в учебных и жизненных ситуациях, анализируя ситуации, изображённые в художественной литературе;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ориентироваться в различных подходах принятия решений (индивидуальное, принятие решения в группе, принятие решений группой);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составлять алгоритм решения учебной задачи (или его часть), выбирать способ решения учебной задачи с учётом имеющихся ресурсов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собственных возможностей, аргументировать предлагаемые варианты решений;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план действий (план реализации намеченного алгоритма решения)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корректировать предложенный алгоритм с учётом получения новых знаний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 изучаемом литературном объекте;</w:t>
      </w:r>
    </w:p>
    <w:p w:rsidR="00FD22FA" w:rsidRPr="00CA4934" w:rsidP="00614A64">
      <w:pPr>
        <w:widowControl/>
        <w:spacing w:after="0"/>
        <w:ind w:firstLine="709"/>
        <w:jc w:val="both"/>
        <w:rPr>
          <w:rFonts w:ascii="Times New Roman" w:hAnsi="Times New Roman"/>
          <w:sz w:val="28"/>
          <w:szCs w:val="28"/>
          <w:lang w:val="ru-RU"/>
        </w:rPr>
      </w:pP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выбор и брать ответственность за решение.</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11.2.6. У обучающегося будут сформированы умения самоконтроля, эмоционального интеллекта, принятия себя и других как части регулятивных универсальных учебных действий: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способами самоконтроля, самомотивации и рефлексии в литературном образовании;</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давать оценку учебной ситуации и предлагать план её изменения;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учитывать контекст и предвидеть трудности, которые могут возникнуть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решении учебной задачи, адаптировать решение к меняющимся обстоятельствам;</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причины достижения (недостижения) результатов деятельности, давать оценку приобретённому опыту, находить позитивное в произошедшей ситуации;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вносить коррективы в деятельность на основе новых обстоятельств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изменившихся ситуаций, установленных ошибок, возникших трудностей, оценивать соответствие результата цели и условиям;</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называть и управлять собственными эмоциями и эмоциями других;</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и анализировать причины эмоций;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ставить себя на место другого человека, понимать мотивы и намерения другого, анализируя примеры из художественной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регулировать способ выражения своих эмоций;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осознанно относиться к другому человеку, его мнению, размышляя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над взаимоотношениями литературных героев;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признавать своё право на ошибку и такое же право другого;</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принимать себя и других, не осуждая;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проявлять открытость себе и другим;</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невозможность контролировать всё вокруг.</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11.2.7. У обучающегося будут сформированы умения совместной деятельности: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использовать преимущества командной (парной, групповой, коллективной) и индивидуальной работы при решении конкретной проблемы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уроках родной (чувашская) литературы, обосновывать необходимость применения групповых форм взаимодействия при решении поставленной задачи;</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принимать цель совместной учебной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обобщать мнения нескольких человек, проявлять готовность руководить, выполнять поручения, подчиняться;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планировать организацию совместной работы на уроке родной (чувашской) литературы,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качество своего вклада в общий результат по критериям, сформулированным участниками взаимодействия на литературных занятиях;</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результаты с исходной задачей и вклад каждого члена команды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достижение результатов, разделять сферу ответственности и проявлять готовность к предоставлению отчёта перед группой.</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11.3. Предметные результаты изучения родной (чувашской) 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5 классе обучающийся научится:</w:t>
      </w:r>
    </w:p>
    <w:p w:rsidR="0063036E"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образную природу литературных произведений, содержание изученных литературных произведений;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выражать своё отношение к прочитанному, выразительно читать произведения (или фрагменты), в том числе выученные наизусть, соблюдая нормы литературного произношения;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различными видами пересказа (подробный, краткий, выборочный,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элементами комментария, с творческим заданием).</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11.4. Предметные результаты изучения родной (чувашской) 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6 классе обучающийся научится: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изученные теоретико-литературные понятия;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и анализировать художественный текст;</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смысловые части художественного текста, составлять план и тезисы прочитанного;</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эпизоды литературных произведений и сравнивать их героев;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выражать своё отношение к прочитанному;</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выразительно читать произведения (или фрагменты), в том числе выученные наизусть, соблюдая нормы литературного произношения;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различными видами пересказа (подробный, краткий, выборочный,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элементами комментария, с творческим заданием);</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приобретённые знания и умения в практической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повседневной жизни для: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создания связного устного и письменного текста на родном языке с учётом норм чувашского литературного языка;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определения своего круга чтения по родной литературе;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выбора произведений, обладающих эстетической ценностью, способствующих формированию культуры межнациональных отношений.</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11.5. Предметные результаты изучения родной (чувашской) 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7 классе обучающийся научится: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изученные теоретико-литературные понятия;</w:t>
      </w:r>
    </w:p>
    <w:p w:rsidR="00660D8D"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и анализировать художественный текст;</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смысловые части художественного текста, составлять план и тезисы прочитанного;</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род и жанр литературного произведения;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и формулировать тему, идею, проблематику изученного произведения; характеризовать героев;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эпизоды литературных произведений и сравнивать их героев;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авторскую позицию;</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строить устные и письменные высказывания в связи с изученными произведениями родной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приобретённые знания и умения в практической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повседневной жизни для: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создания связного устного и письменного текста на родном языке с учётом норм чувашского литературного языка;</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определения своего круга чтения по родной литературе, выбора произведений, обладающих эстетической ценностью, способствующих формированию культуры межнациональных отношений.</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11.6. Предметные результаты изучения родной (чувашской) 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8 классе обучающийся научится:</w:t>
      </w:r>
    </w:p>
    <w:p w:rsidR="00660D8D"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иметь представлении об образной природе словесного искусства; </w:t>
      </w:r>
    </w:p>
    <w:p w:rsidR="00660D8D"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иметь представление об основных фактах жизненного и творческого пути классиков (К. Иванов, М. Сеспель, П. Хузангай и другие) и других писателей чувашской литературы (Н. Ильбек, Д. Кибек, Ю. Семендер и другие); </w:t>
      </w:r>
    </w:p>
    <w:p w:rsidR="00660D8D"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применять изученные теоретико-литературные понятия; </w:t>
      </w:r>
    </w:p>
    <w:p w:rsidR="00660D8D"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определять род и жанр литературного произведения;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характеризовать особенности сюжета, композиции, роль изобразительно-выразительных средств;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произведения родной, русской и тюркских литератур, близкие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по тематике, проблематике, жанру; раскрывать в них общие черты и национально обусловленные различия;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выявлять авторскую позицию; </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строить устные и письменные высказывания в связи с изученными произведениями родной литературы;</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участвовать в диалоге по прочитанным произведениям, понимать чужую точку зрения и аргументированно отстаивать свою;</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писать отзывы о произведениях, самостоятельно прочитанных на родном языке; изложения с элементами сочинения;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приобретённые знания и умения в практической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повседневной жизни для: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определения своего круга чтения по родной литературе, выбора произведений, обладающих эстетической ценностью, способствующих формированию культуры межнациональных отношений;</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поиска нужной информации о литературе, о конкретном произведении и его авторе (справочная литература, периодика, телевидение, ресурсы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а).</w:t>
      </w:r>
    </w:p>
    <w:p w:rsidR="00FD22FA"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2.1.6</w:t>
      </w:r>
      <w:r w:rsidRPr="00CA4934" w:rsidR="00CD6052">
        <w:rPr>
          <w:rFonts w:ascii="Times New Roman" w:hAnsi="Times New Roman"/>
          <w:sz w:val="28"/>
          <w:szCs w:val="28"/>
          <w:lang w:val="ru-RU"/>
        </w:rPr>
        <w:t>.</w:t>
      </w:r>
      <w:r w:rsidRPr="00CA4934">
        <w:rPr>
          <w:rFonts w:ascii="Times New Roman" w:hAnsi="Times New Roman"/>
          <w:sz w:val="28"/>
          <w:szCs w:val="28"/>
          <w:lang w:val="ru-RU"/>
        </w:rPr>
        <w:t>11.7. Предметные результаты изучения родной (чувашской) литературы.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9 классе обучающийся научится:</w:t>
      </w:r>
    </w:p>
    <w:p w:rsidR="00660D8D"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основных фактах жизненного и творческого пути чувашских писателей XIX-XXI веков (Н. Бичурин, Н. Шелеби, В. Митты, В. Тургая и другие);</w:t>
      </w:r>
    </w:p>
    <w:p w:rsidR="00660D8D"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изученные теоретико-литературные понятия;</w:t>
      </w:r>
    </w:p>
    <w:p w:rsidR="00660D8D"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и формулировать тему, идею, проблематику изученного произведения;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особенности сюжета, композиции, роль изобразительно-выразительных средств;</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произведения родной, русской литературы и литературы народов мира, близкие по тематике, проблематике, жанру, раскрывать в них общие черты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национально обусловленные различия;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авторскую позицию;</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участвовать в диалоге по прочитанным произведениям, понимать чужую точку зрения и аргументированно отстаивать свою;</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писать отзывы о произведениях, самостоятельно прочитанных; изложения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элементами сочинения;</w:t>
      </w:r>
    </w:p>
    <w:p w:rsidR="00FD22FA"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приобретённые знания и умения в практической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повседневной жизни для определения своего круга чтения по родной литературе, выбора произведений, обладающих эстетической ценностью, и способствующих формированию культуры межнациональных отношений;</w:t>
      </w:r>
    </w:p>
    <w:p w:rsidR="00394A04" w:rsidP="00614A64">
      <w:pPr>
        <w:widowControl/>
        <w:spacing w:after="0"/>
        <w:ind w:firstLine="709"/>
        <w:jc w:val="both"/>
        <w:rPr>
          <w:rFonts w:ascii="Times New Roman" w:hAnsi="Times New Roman"/>
          <w:sz w:val="28"/>
          <w:szCs w:val="28"/>
          <w:lang w:val="ru-RU"/>
        </w:rPr>
      </w:pPr>
      <w:r w:rsidRPr="00CA4934" w:rsidR="00FD22FA">
        <w:rPr>
          <w:rFonts w:ascii="Times New Roman" w:hAnsi="Times New Roman"/>
          <w:sz w:val="28"/>
          <w:szCs w:val="28"/>
          <w:lang w:val="ru-RU"/>
        </w:rPr>
        <w:t xml:space="preserve">использовать приобретённые знания и умения для поиска нужной информации о литературе, о конкретном произведении и его авторе (справочная литература, периодика, телевидение, ресурсы </w:t>
      </w:r>
      <w:r w:rsidRPr="00CA4934" w:rsidR="004C5B66">
        <w:rPr>
          <w:rFonts w:ascii="Times New Roman" w:hAnsi="Times New Roman"/>
          <w:sz w:val="28"/>
          <w:szCs w:val="28"/>
          <w:lang w:val="ru-RU"/>
        </w:rPr>
        <w:t>Интернет</w:t>
      </w:r>
      <w:r>
        <w:rPr>
          <w:rFonts w:ascii="Times New Roman" w:hAnsi="Times New Roman"/>
          <w:sz w:val="28"/>
          <w:szCs w:val="28"/>
          <w:lang w:val="ru-RU"/>
        </w:rPr>
        <w:t>а).</w:t>
      </w:r>
    </w:p>
    <w:p w:rsidR="00EE74B1" w:rsidRPr="00394A04" w:rsidP="00614A64">
      <w:pPr>
        <w:widowControl/>
        <w:spacing w:after="0"/>
        <w:ind w:firstLine="709"/>
        <w:jc w:val="both"/>
        <w:rPr>
          <w:rFonts w:ascii="Times New Roman" w:hAnsi="Times New Roman"/>
          <w:b/>
          <w:sz w:val="28"/>
          <w:szCs w:val="28"/>
          <w:lang w:val="ru-RU"/>
        </w:rPr>
      </w:pPr>
      <w:r w:rsidRPr="00394A04" w:rsidR="00394A04">
        <w:rPr>
          <w:rFonts w:ascii="Times New Roman" w:hAnsi="Times New Roman"/>
          <w:b/>
          <w:sz w:val="28"/>
          <w:szCs w:val="28"/>
          <w:lang w:val="ru-RU"/>
        </w:rPr>
        <w:t xml:space="preserve">2.1.7. </w:t>
      </w:r>
      <w:r w:rsidRPr="00394A04">
        <w:rPr>
          <w:rFonts w:ascii="Times New Roman" w:hAnsi="Times New Roman"/>
          <w:b/>
          <w:sz w:val="28"/>
          <w:szCs w:val="28"/>
          <w:lang w:val="ru-RU"/>
        </w:rPr>
        <w:t xml:space="preserve">Федеральная рабочая программа по учебному предмету </w:t>
      </w:r>
      <w:r w:rsidRPr="00394A04" w:rsidR="00394A04">
        <w:rPr>
          <w:rFonts w:ascii="Times New Roman" w:hAnsi="Times New Roman"/>
          <w:b/>
          <w:sz w:val="28"/>
          <w:szCs w:val="28"/>
          <w:lang w:val="ru-RU"/>
        </w:rPr>
        <w:t>«Иностранный (английский) язык»</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1. Федеральная рабочая программа по учебному предмету «Иностранный (английский) язык» (предметная область «Иностранные языки»)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(далее соответственно – программа по иностранному (английскому) языку, иностранный (английский) язык) включает пояснительную записку, содержание обучения, планируемые результаты освоения программы по иностранному (английскому) языку.</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2. Пояснительная записка.</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rPr>
        <w:t>2.1.</w:t>
      </w:r>
      <w:r w:rsidRPr="00CA4934">
        <w:rPr>
          <w:rFonts w:ascii="Times New Roman" w:hAnsi="Times New Roman"/>
          <w:sz w:val="28"/>
          <w:szCs w:val="28"/>
          <w:lang w:val="ru-RU"/>
        </w:rPr>
        <w:t> П</w:t>
      </w:r>
      <w:r w:rsidRPr="00CA4934">
        <w:rPr>
          <w:rFonts w:ascii="Times New Roman" w:hAnsi="Times New Roman"/>
          <w:sz w:val="28"/>
          <w:szCs w:val="28"/>
        </w:rPr>
        <w:t xml:space="preserve">рограмма по </w:t>
      </w:r>
      <w:r w:rsidRPr="00CA4934">
        <w:rPr>
          <w:rFonts w:ascii="Times New Roman" w:hAnsi="Times New Roman"/>
          <w:sz w:val="28"/>
          <w:szCs w:val="28"/>
          <w:lang w:val="ru-RU"/>
        </w:rPr>
        <w:t>иностранному (</w:t>
      </w:r>
      <w:r w:rsidRPr="00CA4934">
        <w:rPr>
          <w:rFonts w:ascii="Times New Roman" w:hAnsi="Times New Roman"/>
          <w:sz w:val="28"/>
          <w:szCs w:val="28"/>
        </w:rPr>
        <w:t>английскому</w:t>
      </w:r>
      <w:r w:rsidRPr="00CA4934">
        <w:rPr>
          <w:rFonts w:ascii="Times New Roman" w:hAnsi="Times New Roman"/>
          <w:sz w:val="28"/>
          <w:szCs w:val="28"/>
          <w:lang w:val="ru-RU"/>
        </w:rPr>
        <w:t>)</w:t>
      </w:r>
      <w:r w:rsidRPr="00CA4934">
        <w:rPr>
          <w:rFonts w:ascii="Times New Roman" w:hAnsi="Times New Roman"/>
          <w:sz w:val="28"/>
          <w:szCs w:val="28"/>
        </w:rPr>
        <w:t xml:space="preserve">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ФГОС ООО</w:t>
      </w:r>
      <w:r w:rsidRPr="00CA4934" w:rsidR="006C5559">
        <w:rPr>
          <w:rFonts w:ascii="Times New Roman" w:hAnsi="Times New Roman"/>
          <w:sz w:val="28"/>
          <w:szCs w:val="28"/>
          <w:lang w:val="ru-RU"/>
        </w:rPr>
        <w:t>,</w:t>
      </w:r>
      <w:r w:rsidRPr="00CA4934" w:rsidR="00CA4934">
        <w:rPr>
          <w:rFonts w:ascii="Times New Roman" w:hAnsi="Times New Roman"/>
          <w:sz w:val="28"/>
          <w:szCs w:val="28"/>
        </w:rPr>
        <w:t xml:space="preserve"> </w:t>
      </w:r>
      <w:r w:rsidRPr="00CA4934" w:rsidR="006C5559">
        <w:rPr>
          <w:rFonts w:ascii="Times New Roman" w:hAnsi="Times New Roman"/>
          <w:sz w:val="28"/>
          <w:szCs w:val="28"/>
          <w:lang w:val="ru-RU"/>
        </w:rPr>
        <w:t xml:space="preserve">а </w:t>
      </w:r>
      <w:r w:rsidRPr="00CA4934">
        <w:rPr>
          <w:rFonts w:ascii="Times New Roman" w:hAnsi="Times New Roman"/>
          <w:sz w:val="28"/>
          <w:szCs w:val="28"/>
        </w:rPr>
        <w:t xml:space="preserve">также на основе характеристики планируемых результатов духовно-нравственного развития, воспитания и социализации обучающихся, представленной в </w:t>
      </w:r>
      <w:r w:rsidRPr="00CA4934">
        <w:rPr>
          <w:rFonts w:ascii="Times New Roman" w:hAnsi="Times New Roman"/>
          <w:sz w:val="28"/>
          <w:szCs w:val="28"/>
          <w:lang w:val="ru-RU"/>
        </w:rPr>
        <w:t>федеральной</w:t>
      </w:r>
      <w:r w:rsidRPr="00CA4934">
        <w:rPr>
          <w:rFonts w:ascii="Times New Roman" w:hAnsi="Times New Roman"/>
          <w:sz w:val="28"/>
          <w:szCs w:val="28"/>
        </w:rPr>
        <w:t xml:space="preserve"> </w:t>
      </w:r>
      <w:r w:rsidRPr="00CA4934" w:rsidR="00535C03">
        <w:rPr>
          <w:rFonts w:ascii="Times New Roman" w:hAnsi="Times New Roman"/>
          <w:sz w:val="28"/>
          <w:szCs w:val="28"/>
          <w:lang w:val="ru-RU"/>
        </w:rPr>
        <w:t xml:space="preserve">рабочей </w:t>
      </w:r>
      <w:r w:rsidRPr="00CA4934">
        <w:rPr>
          <w:rFonts w:ascii="Times New Roman" w:hAnsi="Times New Roman"/>
          <w:sz w:val="28"/>
          <w:szCs w:val="28"/>
        </w:rPr>
        <w:t>программе воспитания.</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rPr>
        <w:t>2.2.</w:t>
      </w:r>
      <w:r w:rsidRPr="00CA4934">
        <w:rPr>
          <w:rFonts w:ascii="Times New Roman" w:hAnsi="Times New Roman"/>
          <w:sz w:val="28"/>
          <w:szCs w:val="28"/>
          <w:lang w:val="ru-RU"/>
        </w:rPr>
        <w:t> П</w:t>
      </w:r>
      <w:r w:rsidRPr="00CA4934">
        <w:rPr>
          <w:rFonts w:ascii="Times New Roman" w:hAnsi="Times New Roman"/>
          <w:sz w:val="28"/>
          <w:szCs w:val="28"/>
        </w:rPr>
        <w:t xml:space="preserve">рограмма </w:t>
      </w:r>
      <w:r w:rsidRPr="00CA4934" w:rsidR="003B65F2">
        <w:rPr>
          <w:rFonts w:ascii="Times New Roman" w:hAnsi="Times New Roman"/>
          <w:sz w:val="28"/>
          <w:szCs w:val="28"/>
        </w:rPr>
        <w:t xml:space="preserve">по </w:t>
      </w:r>
      <w:r w:rsidRPr="00CA4934" w:rsidR="003B65F2">
        <w:rPr>
          <w:rFonts w:ascii="Times New Roman" w:hAnsi="Times New Roman"/>
          <w:sz w:val="28"/>
          <w:szCs w:val="28"/>
          <w:lang w:val="ru-RU"/>
        </w:rPr>
        <w:t>иностранному (</w:t>
      </w:r>
      <w:r w:rsidRPr="00CA4934" w:rsidR="003B65F2">
        <w:rPr>
          <w:rFonts w:ascii="Times New Roman" w:hAnsi="Times New Roman"/>
          <w:sz w:val="28"/>
          <w:szCs w:val="28"/>
        </w:rPr>
        <w:t>английскому</w:t>
      </w:r>
      <w:r w:rsidRPr="00CA4934" w:rsidR="003B65F2">
        <w:rPr>
          <w:rFonts w:ascii="Times New Roman" w:hAnsi="Times New Roman"/>
          <w:sz w:val="28"/>
          <w:szCs w:val="28"/>
          <w:lang w:val="ru-RU"/>
        </w:rPr>
        <w:t>)</w:t>
      </w:r>
      <w:r w:rsidRPr="00CA4934" w:rsidR="003B65F2">
        <w:rPr>
          <w:rFonts w:ascii="Times New Roman" w:hAnsi="Times New Roman"/>
          <w:sz w:val="28"/>
          <w:szCs w:val="28"/>
        </w:rPr>
        <w:t xml:space="preserve"> языку </w:t>
      </w:r>
      <w:r w:rsidRPr="00CA4934" w:rsidR="0042482F">
        <w:rPr>
          <w:rFonts w:ascii="Times New Roman" w:hAnsi="Times New Roman"/>
          <w:sz w:val="28"/>
          <w:szCs w:val="28"/>
        </w:rPr>
        <w:t>разработана</w:t>
      </w:r>
      <w:r w:rsidRPr="00CA4934" w:rsidR="00CA4934">
        <w:rPr>
          <w:rFonts w:ascii="Times New Roman" w:hAnsi="Times New Roman"/>
          <w:sz w:val="28"/>
          <w:szCs w:val="28"/>
        </w:rPr>
        <w:t xml:space="preserve"> </w:t>
      </w:r>
      <w:r w:rsidRPr="00CA4934" w:rsidR="0042482F">
        <w:rPr>
          <w:rFonts w:ascii="Times New Roman" w:hAnsi="Times New Roman"/>
          <w:sz w:val="28"/>
          <w:szCs w:val="28"/>
        </w:rPr>
        <w:t>с целью оказания методической помощи учителю в создании рабочей программы</w:t>
      </w:r>
      <w:r w:rsidRPr="00CA4934" w:rsidR="00CA4934">
        <w:rPr>
          <w:rFonts w:ascii="Times New Roman" w:hAnsi="Times New Roman"/>
          <w:sz w:val="28"/>
          <w:szCs w:val="28"/>
        </w:rPr>
        <w:t xml:space="preserve"> </w:t>
      </w:r>
      <w:r w:rsidRPr="00CA4934" w:rsidR="0042482F">
        <w:rPr>
          <w:rFonts w:ascii="Times New Roman" w:hAnsi="Times New Roman"/>
          <w:sz w:val="28"/>
          <w:szCs w:val="28"/>
        </w:rPr>
        <w:t>по учебному предмету</w:t>
      </w:r>
      <w:r w:rsidRPr="00CA4934" w:rsidR="0042482F">
        <w:rPr>
          <w:rFonts w:ascii="Times New Roman" w:hAnsi="Times New Roman"/>
          <w:sz w:val="28"/>
          <w:szCs w:val="28"/>
          <w:lang w:val="ru-RU"/>
        </w:rPr>
        <w:t xml:space="preserve">, </w:t>
      </w:r>
      <w:r w:rsidRPr="00CA4934">
        <w:rPr>
          <w:rFonts w:ascii="Times New Roman" w:hAnsi="Times New Roman"/>
          <w:sz w:val="28"/>
          <w:szCs w:val="28"/>
        </w:rPr>
        <w:t>даёт представление о целях образования, развития</w:t>
      </w:r>
      <w:r w:rsidRPr="00CA4934" w:rsidR="00CA4934">
        <w:rPr>
          <w:rFonts w:ascii="Times New Roman" w:hAnsi="Times New Roman"/>
          <w:sz w:val="28"/>
          <w:szCs w:val="28"/>
        </w:rPr>
        <w:t xml:space="preserve"> </w:t>
      </w:r>
      <w:r w:rsidRPr="00CA4934">
        <w:rPr>
          <w:rFonts w:ascii="Times New Roman" w:hAnsi="Times New Roman"/>
          <w:sz w:val="28"/>
          <w:szCs w:val="28"/>
        </w:rPr>
        <w:t xml:space="preserve">и воспитания обучающихся на </w:t>
      </w:r>
      <w:r w:rsidRPr="00CA4934">
        <w:rPr>
          <w:rFonts w:ascii="Times New Roman" w:hAnsi="Times New Roman"/>
          <w:sz w:val="28"/>
          <w:szCs w:val="28"/>
          <w:lang w:val="ru-RU"/>
        </w:rPr>
        <w:t xml:space="preserve">уровне основного общего образования </w:t>
      </w:r>
      <w:r w:rsidRPr="00CA4934">
        <w:rPr>
          <w:rFonts w:ascii="Times New Roman" w:hAnsi="Times New Roman"/>
          <w:sz w:val="28"/>
          <w:szCs w:val="28"/>
        </w:rPr>
        <w:t xml:space="preserve">средствами учебного предмета, </w:t>
      </w:r>
      <w:r w:rsidRPr="00CA4934">
        <w:rPr>
          <w:rFonts w:ascii="Times New Roman" w:hAnsi="Times New Roman"/>
          <w:sz w:val="28"/>
          <w:szCs w:val="28"/>
          <w:lang w:val="ru-RU"/>
        </w:rPr>
        <w:t>определяет обязательную (инвариантную) часть содержания программы по иностранному (английскому) языку</w:t>
      </w:r>
      <w:r w:rsidRPr="00CA4934" w:rsidR="006C5559">
        <w:rPr>
          <w:rFonts w:ascii="Times New Roman" w:hAnsi="Times New Roman"/>
          <w:sz w:val="28"/>
          <w:szCs w:val="28"/>
          <w:lang w:val="ru-RU"/>
        </w:rPr>
        <w:t>.</w:t>
      </w:r>
      <w:r w:rsidRPr="00CA4934">
        <w:rPr>
          <w:rFonts w:ascii="Times New Roman" w:hAnsi="Times New Roman"/>
          <w:sz w:val="28"/>
          <w:szCs w:val="28"/>
        </w:rPr>
        <w:t xml:space="preserve"> </w:t>
      </w:r>
      <w:r w:rsidRPr="00CA4934">
        <w:rPr>
          <w:rFonts w:ascii="Times New Roman" w:hAnsi="Times New Roman"/>
          <w:sz w:val="28"/>
          <w:szCs w:val="28"/>
          <w:lang w:val="ru-RU"/>
        </w:rPr>
        <w:t>П</w:t>
      </w:r>
      <w:r w:rsidRPr="00CA4934">
        <w:rPr>
          <w:rFonts w:ascii="Times New Roman" w:hAnsi="Times New Roman"/>
          <w:sz w:val="28"/>
          <w:szCs w:val="28"/>
        </w:rPr>
        <w:t xml:space="preserve">рограмма </w:t>
      </w:r>
      <w:r w:rsidRPr="00CA4934" w:rsidR="003B65F2">
        <w:rPr>
          <w:rFonts w:ascii="Times New Roman" w:hAnsi="Times New Roman"/>
          <w:sz w:val="28"/>
          <w:szCs w:val="28"/>
        </w:rPr>
        <w:t xml:space="preserve">по </w:t>
      </w:r>
      <w:r w:rsidRPr="00CA4934" w:rsidR="003B65F2">
        <w:rPr>
          <w:rFonts w:ascii="Times New Roman" w:hAnsi="Times New Roman"/>
          <w:sz w:val="28"/>
          <w:szCs w:val="28"/>
          <w:lang w:val="ru-RU"/>
        </w:rPr>
        <w:t>иностранному (</w:t>
      </w:r>
      <w:r w:rsidRPr="00CA4934" w:rsidR="003B65F2">
        <w:rPr>
          <w:rFonts w:ascii="Times New Roman" w:hAnsi="Times New Roman"/>
          <w:sz w:val="28"/>
          <w:szCs w:val="28"/>
        </w:rPr>
        <w:t>английскому</w:t>
      </w:r>
      <w:r w:rsidRPr="00CA4934" w:rsidR="003B65F2">
        <w:rPr>
          <w:rFonts w:ascii="Times New Roman" w:hAnsi="Times New Roman"/>
          <w:sz w:val="28"/>
          <w:szCs w:val="28"/>
          <w:lang w:val="ru-RU"/>
        </w:rPr>
        <w:t>)</w:t>
      </w:r>
      <w:r w:rsidRPr="00CA4934" w:rsidR="003B65F2">
        <w:rPr>
          <w:rFonts w:ascii="Times New Roman" w:hAnsi="Times New Roman"/>
          <w:sz w:val="28"/>
          <w:szCs w:val="28"/>
        </w:rPr>
        <w:t xml:space="preserve"> языку </w:t>
      </w:r>
      <w:r w:rsidRPr="00CA4934">
        <w:rPr>
          <w:rFonts w:ascii="Times New Roman" w:hAnsi="Times New Roman"/>
          <w:sz w:val="28"/>
          <w:szCs w:val="28"/>
        </w:rPr>
        <w:t xml:space="preserve">устанавливает распределение обязательного предметного содержания по годам обучения, последовательность их изучения с учётом особенностей структуры </w:t>
      </w:r>
      <w:r w:rsidRPr="00CA4934" w:rsidR="003B65F2">
        <w:rPr>
          <w:rFonts w:ascii="Times New Roman" w:hAnsi="Times New Roman"/>
          <w:sz w:val="28"/>
          <w:szCs w:val="28"/>
          <w:lang w:val="ru-RU"/>
        </w:rPr>
        <w:t>иностранного (</w:t>
      </w:r>
      <w:r w:rsidRPr="00CA4934">
        <w:rPr>
          <w:rFonts w:ascii="Times New Roman" w:hAnsi="Times New Roman"/>
          <w:sz w:val="28"/>
          <w:szCs w:val="28"/>
        </w:rPr>
        <w:t>английского</w:t>
      </w:r>
      <w:r w:rsidRPr="00CA4934" w:rsidR="003B65F2">
        <w:rPr>
          <w:rFonts w:ascii="Times New Roman" w:hAnsi="Times New Roman"/>
          <w:sz w:val="28"/>
          <w:szCs w:val="28"/>
          <w:lang w:val="ru-RU"/>
        </w:rPr>
        <w:t>)</w:t>
      </w:r>
      <w:r w:rsidRPr="00CA4934">
        <w:rPr>
          <w:rFonts w:ascii="Times New Roman" w:hAnsi="Times New Roman"/>
          <w:sz w:val="28"/>
          <w:szCs w:val="28"/>
        </w:rPr>
        <w:t xml:space="preserve"> языка, межпредметных связей </w:t>
      </w:r>
      <w:r w:rsidRPr="00CA4934" w:rsidR="003B65F2">
        <w:rPr>
          <w:rFonts w:ascii="Times New Roman" w:hAnsi="Times New Roman"/>
          <w:sz w:val="28"/>
          <w:szCs w:val="28"/>
          <w:lang w:val="ru-RU"/>
        </w:rPr>
        <w:t>иностранного (</w:t>
      </w:r>
      <w:r w:rsidRPr="00CA4934">
        <w:rPr>
          <w:rFonts w:ascii="Times New Roman" w:hAnsi="Times New Roman"/>
          <w:sz w:val="28"/>
          <w:szCs w:val="28"/>
        </w:rPr>
        <w:t>английского</w:t>
      </w:r>
      <w:r w:rsidRPr="00CA4934" w:rsidR="003B65F2">
        <w:rPr>
          <w:rFonts w:ascii="Times New Roman" w:hAnsi="Times New Roman"/>
          <w:sz w:val="28"/>
          <w:szCs w:val="28"/>
          <w:lang w:val="ru-RU"/>
        </w:rPr>
        <w:t>)</w:t>
      </w:r>
      <w:r w:rsidRPr="00CA4934">
        <w:rPr>
          <w:rFonts w:ascii="Times New Roman" w:hAnsi="Times New Roman"/>
          <w:sz w:val="28"/>
          <w:szCs w:val="28"/>
        </w:rPr>
        <w:t xml:space="preserve"> языка с содержанием </w:t>
      </w:r>
      <w:r w:rsidRPr="00CA4934" w:rsidR="003B65F2">
        <w:rPr>
          <w:rFonts w:ascii="Times New Roman" w:hAnsi="Times New Roman"/>
          <w:sz w:val="28"/>
          <w:szCs w:val="28"/>
          <w:lang w:val="ru-RU"/>
        </w:rPr>
        <w:t xml:space="preserve">учебных </w:t>
      </w:r>
      <w:r w:rsidRPr="00CA4934">
        <w:rPr>
          <w:rFonts w:ascii="Times New Roman" w:hAnsi="Times New Roman"/>
          <w:sz w:val="28"/>
          <w:szCs w:val="28"/>
        </w:rPr>
        <w:t>предметов, изучаемых</w:t>
      </w:r>
      <w:r w:rsidRPr="00CA4934" w:rsidR="00CA4934">
        <w:rPr>
          <w:rFonts w:ascii="Times New Roman" w:hAnsi="Times New Roman"/>
          <w:sz w:val="28"/>
          <w:szCs w:val="28"/>
        </w:rPr>
        <w:t xml:space="preserve"> </w:t>
      </w:r>
      <w:r w:rsidRPr="00CA4934" w:rsidR="003B65F2">
        <w:rPr>
          <w:rFonts w:ascii="Times New Roman" w:hAnsi="Times New Roman"/>
          <w:sz w:val="28"/>
          <w:szCs w:val="28"/>
          <w:lang w:val="ru-RU"/>
        </w:rPr>
        <w:t xml:space="preserve">на уровне основного общего образования, </w:t>
      </w:r>
      <w:r w:rsidRPr="00CA4934">
        <w:rPr>
          <w:rFonts w:ascii="Times New Roman" w:hAnsi="Times New Roman"/>
          <w:sz w:val="28"/>
          <w:szCs w:val="28"/>
        </w:rPr>
        <w:t xml:space="preserve">с учётом возрастных особенностей обучающихся. В программе </w:t>
      </w:r>
      <w:r w:rsidRPr="00CA4934" w:rsidR="003B65F2">
        <w:rPr>
          <w:rFonts w:ascii="Times New Roman" w:hAnsi="Times New Roman"/>
          <w:sz w:val="28"/>
          <w:szCs w:val="28"/>
          <w:lang w:val="ru-RU"/>
        </w:rPr>
        <w:t>по иностранному (английскому) языку</w:t>
      </w:r>
      <w:r w:rsidRPr="00CA4934" w:rsidR="003B65F2">
        <w:rPr>
          <w:rFonts w:ascii="Times New Roman" w:hAnsi="Times New Roman"/>
          <w:sz w:val="28"/>
          <w:szCs w:val="28"/>
        </w:rPr>
        <w:t xml:space="preserve"> </w:t>
      </w:r>
      <w:r w:rsidRPr="00CA4934">
        <w:rPr>
          <w:rFonts w:ascii="Times New Roman" w:hAnsi="Times New Roman"/>
          <w:sz w:val="28"/>
          <w:szCs w:val="28"/>
        </w:rPr>
        <w:t xml:space="preserve">для </w:t>
      </w:r>
      <w:r w:rsidRPr="00CA4934">
        <w:rPr>
          <w:rFonts w:ascii="Times New Roman" w:hAnsi="Times New Roman"/>
          <w:sz w:val="28"/>
          <w:szCs w:val="28"/>
          <w:lang w:val="ru-RU"/>
        </w:rPr>
        <w:t>основного общего образования</w:t>
      </w:r>
      <w:r w:rsidRPr="00CA4934">
        <w:rPr>
          <w:rFonts w:ascii="Times New Roman" w:hAnsi="Times New Roman"/>
          <w:sz w:val="28"/>
          <w:szCs w:val="28"/>
        </w:rPr>
        <w:t xml:space="preserve"> предусмотрено развитие речевых умений и </w:t>
      </w:r>
      <w:r w:rsidRPr="00CA4934" w:rsidR="003B65F2">
        <w:rPr>
          <w:rFonts w:ascii="Times New Roman" w:eastAsia="Times New Roman" w:hAnsi="Times New Roman"/>
          <w:sz w:val="28"/>
          <w:szCs w:val="28"/>
          <w:lang w:val="ru-RU" w:eastAsia="ru-RU"/>
        </w:rPr>
        <w:t>языковых навыков</w:t>
      </w:r>
      <w:r w:rsidRPr="00CA4934">
        <w:rPr>
          <w:rFonts w:ascii="Times New Roman" w:hAnsi="Times New Roman"/>
          <w:sz w:val="28"/>
          <w:szCs w:val="28"/>
        </w:rPr>
        <w:t>, представленны</w:t>
      </w:r>
      <w:r w:rsidRPr="00CA4934" w:rsidR="003B65F2">
        <w:rPr>
          <w:rFonts w:ascii="Times New Roman" w:hAnsi="Times New Roman"/>
          <w:sz w:val="28"/>
          <w:szCs w:val="28"/>
          <w:lang w:val="ru-RU"/>
        </w:rPr>
        <w:t>х</w:t>
      </w:r>
      <w:r w:rsidRPr="00CA4934">
        <w:rPr>
          <w:rFonts w:ascii="Times New Roman" w:hAnsi="Times New Roman"/>
          <w:sz w:val="28"/>
          <w:szCs w:val="28"/>
        </w:rPr>
        <w:t xml:space="preserve"> в </w:t>
      </w:r>
      <w:r w:rsidRPr="00CA4934">
        <w:rPr>
          <w:rFonts w:ascii="Times New Roman" w:hAnsi="Times New Roman"/>
          <w:sz w:val="28"/>
          <w:szCs w:val="28"/>
          <w:lang w:val="ru-RU"/>
        </w:rPr>
        <w:t>федеральн</w:t>
      </w:r>
      <w:r w:rsidRPr="00CA4934" w:rsidR="00411AC6">
        <w:rPr>
          <w:rFonts w:ascii="Times New Roman" w:hAnsi="Times New Roman"/>
          <w:sz w:val="28"/>
          <w:szCs w:val="28"/>
          <w:lang w:val="ru-RU"/>
        </w:rPr>
        <w:t>ой</w:t>
      </w:r>
      <w:r w:rsidRPr="00CA4934">
        <w:rPr>
          <w:rFonts w:ascii="Times New Roman" w:hAnsi="Times New Roman"/>
          <w:sz w:val="28"/>
          <w:szCs w:val="28"/>
        </w:rPr>
        <w:t xml:space="preserve"> рабоч</w:t>
      </w:r>
      <w:r w:rsidRPr="00CA4934" w:rsidR="00411AC6">
        <w:rPr>
          <w:rFonts w:ascii="Times New Roman" w:hAnsi="Times New Roman"/>
          <w:sz w:val="28"/>
          <w:szCs w:val="28"/>
          <w:lang w:val="ru-RU"/>
        </w:rPr>
        <w:t>ей</w:t>
      </w:r>
      <w:r w:rsidRPr="00CA4934">
        <w:rPr>
          <w:rFonts w:ascii="Times New Roman" w:hAnsi="Times New Roman"/>
          <w:sz w:val="28"/>
          <w:szCs w:val="28"/>
        </w:rPr>
        <w:t xml:space="preserve"> программ</w:t>
      </w:r>
      <w:r w:rsidRPr="00CA4934" w:rsidR="00411AC6">
        <w:rPr>
          <w:rFonts w:ascii="Times New Roman" w:hAnsi="Times New Roman"/>
          <w:sz w:val="28"/>
          <w:szCs w:val="28"/>
          <w:lang w:val="ru-RU"/>
        </w:rPr>
        <w:t xml:space="preserve">е </w:t>
      </w:r>
      <w:r w:rsidRPr="00CA4934" w:rsidR="003B65F2">
        <w:rPr>
          <w:rFonts w:ascii="Times New Roman" w:hAnsi="Times New Roman"/>
          <w:sz w:val="28"/>
          <w:szCs w:val="28"/>
          <w:lang w:val="ru-RU"/>
        </w:rPr>
        <w:t>по иностранному (английскому) языку</w:t>
      </w:r>
      <w:r w:rsidRPr="00CA4934" w:rsidR="003B65F2">
        <w:rPr>
          <w:rFonts w:ascii="Times New Roman" w:hAnsi="Times New Roman"/>
          <w:sz w:val="28"/>
          <w:szCs w:val="28"/>
        </w:rPr>
        <w:t xml:space="preserve"> </w:t>
      </w:r>
      <w:r w:rsidRPr="00CA4934">
        <w:rPr>
          <w:rFonts w:ascii="Times New Roman" w:hAnsi="Times New Roman"/>
          <w:sz w:val="28"/>
          <w:szCs w:val="28"/>
        </w:rPr>
        <w:t xml:space="preserve">начального общего образования, что обеспечивает преемственность между </w:t>
      </w:r>
      <w:r w:rsidRPr="00CA4934">
        <w:rPr>
          <w:rFonts w:ascii="Times New Roman" w:hAnsi="Times New Roman"/>
          <w:sz w:val="28"/>
          <w:szCs w:val="28"/>
          <w:lang w:val="ru-RU"/>
        </w:rPr>
        <w:t>уровнями</w:t>
      </w:r>
      <w:r w:rsidRPr="00CA4934">
        <w:rPr>
          <w:rFonts w:ascii="Times New Roman" w:hAnsi="Times New Roman"/>
          <w:sz w:val="28"/>
          <w:szCs w:val="28"/>
        </w:rPr>
        <w:t xml:space="preserve"> </w:t>
      </w:r>
      <w:r w:rsidRPr="00CA4934" w:rsidR="00867B70">
        <w:rPr>
          <w:rFonts w:ascii="Times New Roman" w:hAnsi="Times New Roman"/>
          <w:sz w:val="28"/>
          <w:szCs w:val="28"/>
          <w:lang w:val="ru-RU"/>
        </w:rPr>
        <w:t>общего</w:t>
      </w:r>
      <w:r w:rsidRPr="00CA4934">
        <w:rPr>
          <w:rFonts w:ascii="Times New Roman" w:hAnsi="Times New Roman"/>
          <w:sz w:val="28"/>
          <w:szCs w:val="28"/>
        </w:rPr>
        <w:t xml:space="preserve"> образования.</w:t>
      </w:r>
    </w:p>
    <w:p w:rsidR="006C5559"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sidR="00EE74B1">
        <w:rPr>
          <w:rFonts w:ascii="Times New Roman" w:hAnsi="Times New Roman"/>
          <w:sz w:val="28"/>
          <w:szCs w:val="28"/>
        </w:rPr>
        <w:t>2.3.</w:t>
      </w:r>
      <w:r w:rsidRPr="00CA4934" w:rsidR="00EE74B1">
        <w:rPr>
          <w:rFonts w:ascii="Times New Roman" w:hAnsi="Times New Roman"/>
          <w:sz w:val="28"/>
          <w:szCs w:val="28"/>
          <w:lang w:val="ru-RU"/>
        </w:rPr>
        <w:t> </w:t>
      </w:r>
      <w:r w:rsidRPr="00CA4934" w:rsidR="00EE74B1">
        <w:rPr>
          <w:rFonts w:ascii="Times New Roman" w:hAnsi="Times New Roman"/>
          <w:sz w:val="28"/>
          <w:szCs w:val="28"/>
        </w:rPr>
        <w:t xml:space="preserve">Изучение иностранного </w:t>
      </w:r>
      <w:r w:rsidRPr="00CA4934" w:rsidR="003B65F2">
        <w:rPr>
          <w:rFonts w:ascii="Times New Roman" w:hAnsi="Times New Roman"/>
          <w:sz w:val="28"/>
          <w:szCs w:val="28"/>
          <w:lang w:val="ru-RU"/>
        </w:rPr>
        <w:t xml:space="preserve">(английского) </w:t>
      </w:r>
      <w:r w:rsidRPr="00CA4934" w:rsidR="00EE74B1">
        <w:rPr>
          <w:rFonts w:ascii="Times New Roman" w:hAnsi="Times New Roman"/>
          <w:sz w:val="28"/>
          <w:szCs w:val="28"/>
        </w:rPr>
        <w:t>языка направлено</w:t>
      </w:r>
      <w:r w:rsidRPr="00CA4934" w:rsidR="00CA4934">
        <w:rPr>
          <w:rFonts w:ascii="Times New Roman" w:hAnsi="Times New Roman"/>
          <w:sz w:val="28"/>
          <w:szCs w:val="28"/>
        </w:rPr>
        <w:t xml:space="preserve"> </w:t>
      </w:r>
      <w:r w:rsidRPr="00CA4934" w:rsidR="00EE74B1">
        <w:rPr>
          <w:rFonts w:ascii="Times New Roman" w:hAnsi="Times New Roman"/>
          <w:sz w:val="28"/>
          <w:szCs w:val="28"/>
        </w:rPr>
        <w:t xml:space="preserve">на формирование коммуникативной культуры обучающихся, осознание роли </w:t>
      </w:r>
      <w:r w:rsidRPr="00CA4934">
        <w:rPr>
          <w:rFonts w:ascii="Times New Roman" w:hAnsi="Times New Roman"/>
          <w:sz w:val="28"/>
          <w:szCs w:val="28"/>
          <w:lang w:val="ru-RU"/>
        </w:rPr>
        <w:t xml:space="preserve">иностранного </w:t>
      </w:r>
      <w:r w:rsidRPr="00CA4934" w:rsidR="00EE74B1">
        <w:rPr>
          <w:rFonts w:ascii="Times New Roman" w:hAnsi="Times New Roman"/>
          <w:sz w:val="28"/>
          <w:szCs w:val="28"/>
        </w:rPr>
        <w:t>язык</w:t>
      </w:r>
      <w:r w:rsidRPr="00CA4934">
        <w:rPr>
          <w:rFonts w:ascii="Times New Roman" w:hAnsi="Times New Roman"/>
          <w:sz w:val="28"/>
          <w:szCs w:val="28"/>
          <w:lang w:val="ru-RU"/>
        </w:rPr>
        <w:t>а</w:t>
      </w:r>
      <w:r w:rsidRPr="00CA4934" w:rsidR="00EE74B1">
        <w:rPr>
          <w:rFonts w:ascii="Times New Roman" w:hAnsi="Times New Roman"/>
          <w:sz w:val="28"/>
          <w:szCs w:val="28"/>
        </w:rPr>
        <w:t xml:space="preserve"> как инструмента межличностного и межкультурного взаимодействия, способствует общему речевому развитию</w:t>
      </w:r>
      <w:r w:rsidRPr="00CA4934" w:rsidR="003B65F2">
        <w:rPr>
          <w:rFonts w:ascii="Times New Roman" w:hAnsi="Times New Roman"/>
          <w:sz w:val="28"/>
          <w:szCs w:val="28"/>
          <w:lang w:val="ru-RU"/>
        </w:rPr>
        <w:t xml:space="preserve"> обучающихся</w:t>
      </w:r>
      <w:r w:rsidRPr="00CA4934" w:rsidR="00EE74B1">
        <w:rPr>
          <w:rFonts w:ascii="Times New Roman" w:hAnsi="Times New Roman"/>
          <w:sz w:val="28"/>
          <w:szCs w:val="28"/>
        </w:rPr>
        <w:t xml:space="preserve">, воспитанию гражданской идентичности, расширению кругозора, воспитанию чувств и эмоций. </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rPr>
        <w:t>2.4.</w:t>
      </w:r>
      <w:r w:rsidRPr="00CA4934">
        <w:rPr>
          <w:rFonts w:ascii="Times New Roman" w:hAnsi="Times New Roman"/>
          <w:sz w:val="28"/>
          <w:szCs w:val="28"/>
          <w:lang w:val="ru-RU"/>
        </w:rPr>
        <w:t> </w:t>
      </w:r>
      <w:r w:rsidRPr="00CA4934">
        <w:rPr>
          <w:rFonts w:ascii="Times New Roman" w:hAnsi="Times New Roman"/>
          <w:sz w:val="28"/>
          <w:szCs w:val="28"/>
        </w:rPr>
        <w:t xml:space="preserve">Построение программы </w:t>
      </w:r>
      <w:r w:rsidRPr="00CA4934" w:rsidR="003B65F2">
        <w:rPr>
          <w:rFonts w:ascii="Times New Roman" w:hAnsi="Times New Roman"/>
          <w:sz w:val="28"/>
          <w:szCs w:val="28"/>
          <w:lang w:val="ru-RU"/>
        </w:rPr>
        <w:t>по иностранному (английскому) языку</w:t>
      </w:r>
      <w:r w:rsidRPr="00CA4934" w:rsidR="003B65F2">
        <w:rPr>
          <w:rFonts w:ascii="Times New Roman" w:hAnsi="Times New Roman"/>
          <w:sz w:val="28"/>
          <w:szCs w:val="28"/>
        </w:rPr>
        <w:t xml:space="preserve"> </w:t>
      </w:r>
      <w:r w:rsidRPr="00CA4934">
        <w:rPr>
          <w:rFonts w:ascii="Times New Roman" w:hAnsi="Times New Roman"/>
          <w:sz w:val="28"/>
          <w:szCs w:val="28"/>
        </w:rPr>
        <w:t xml:space="preserve">имеет нелинейный характер и основано на концентрическом принципе. В каждом классе даются новые элементы содержания и </w:t>
      </w:r>
      <w:r w:rsidRPr="00CA4934" w:rsidR="00623D9D">
        <w:rPr>
          <w:rFonts w:ascii="Times New Roman" w:hAnsi="Times New Roman"/>
          <w:sz w:val="28"/>
          <w:szCs w:val="28"/>
          <w:lang w:val="ru-RU"/>
        </w:rPr>
        <w:t xml:space="preserve">определяются </w:t>
      </w:r>
      <w:r w:rsidRPr="00CA4934">
        <w:rPr>
          <w:rFonts w:ascii="Times New Roman" w:hAnsi="Times New Roman"/>
          <w:sz w:val="28"/>
          <w:szCs w:val="28"/>
        </w:rPr>
        <w:t>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rPr>
        <w:t>2.</w:t>
      </w:r>
      <w:r w:rsidRPr="00CA4934" w:rsidR="006C5559">
        <w:rPr>
          <w:rFonts w:ascii="Times New Roman" w:hAnsi="Times New Roman"/>
          <w:sz w:val="28"/>
          <w:szCs w:val="28"/>
          <w:lang w:val="ru-RU"/>
        </w:rPr>
        <w:t>5</w:t>
      </w:r>
      <w:r w:rsidRPr="00CA4934">
        <w:rPr>
          <w:rFonts w:ascii="Times New Roman" w:hAnsi="Times New Roman"/>
          <w:sz w:val="28"/>
          <w:szCs w:val="28"/>
        </w:rPr>
        <w:t>.</w:t>
      </w:r>
      <w:r w:rsidRPr="00CA4934">
        <w:rPr>
          <w:rFonts w:ascii="Times New Roman" w:hAnsi="Times New Roman"/>
          <w:sz w:val="28"/>
          <w:szCs w:val="28"/>
          <w:lang w:val="ru-RU"/>
        </w:rPr>
        <w:t> </w:t>
      </w:r>
      <w:r w:rsidRPr="00CA4934" w:rsidR="00623D9D">
        <w:rPr>
          <w:rFonts w:ascii="Times New Roman" w:hAnsi="Times New Roman"/>
          <w:sz w:val="28"/>
          <w:szCs w:val="28"/>
          <w:lang w:val="ru-RU"/>
        </w:rPr>
        <w:t>В</w:t>
      </w:r>
      <w:r w:rsidRPr="00CA4934">
        <w:rPr>
          <w:rFonts w:ascii="Times New Roman" w:hAnsi="Times New Roman"/>
          <w:sz w:val="28"/>
          <w:szCs w:val="28"/>
        </w:rPr>
        <w:t>озрастание значимости владения иностранными языками приводит</w:t>
      </w:r>
      <w:r w:rsidRPr="00CA4934" w:rsidR="00CA4934">
        <w:rPr>
          <w:rFonts w:ascii="Times New Roman" w:hAnsi="Times New Roman"/>
          <w:sz w:val="28"/>
          <w:szCs w:val="28"/>
        </w:rPr>
        <w:t xml:space="preserve"> </w:t>
      </w:r>
      <w:r w:rsidRPr="00CA4934">
        <w:rPr>
          <w:rFonts w:ascii="Times New Roman" w:hAnsi="Times New Roman"/>
          <w:sz w:val="28"/>
          <w:szCs w:val="28"/>
        </w:rPr>
        <w:t xml:space="preserve">к переосмыслению целей и содержания обучения </w:t>
      </w:r>
      <w:r w:rsidRPr="00CA4934" w:rsidR="00623D9D">
        <w:rPr>
          <w:rFonts w:ascii="Times New Roman" w:hAnsi="Times New Roman"/>
          <w:sz w:val="28"/>
          <w:szCs w:val="28"/>
          <w:lang w:val="ru-RU"/>
        </w:rPr>
        <w:t>иностранному (английскому) языку</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lang w:val="ru-RU"/>
        </w:rPr>
      </w:pPr>
      <w:r w:rsidRPr="00CA4934" w:rsidR="00623D9D">
        <w:rPr>
          <w:rFonts w:ascii="Times New Roman" w:hAnsi="Times New Roman"/>
          <w:sz w:val="28"/>
          <w:szCs w:val="28"/>
          <w:lang w:val="ru-RU"/>
        </w:rPr>
        <w:t>Ц</w:t>
      </w:r>
      <w:r w:rsidRPr="00CA4934">
        <w:rPr>
          <w:rFonts w:ascii="Times New Roman" w:hAnsi="Times New Roman"/>
          <w:sz w:val="28"/>
          <w:szCs w:val="28"/>
        </w:rPr>
        <w:t>ели иноязычного образования формулируются на ценностном, когнитивном и прагматическом уровнях и</w:t>
      </w:r>
      <w:r w:rsidRPr="00CA4934" w:rsidR="003F615A">
        <w:rPr>
          <w:rFonts w:ascii="Times New Roman" w:hAnsi="Times New Roman"/>
          <w:sz w:val="28"/>
          <w:szCs w:val="28"/>
          <w:lang w:val="ru-RU"/>
        </w:rPr>
        <w:t xml:space="preserve"> </w:t>
      </w:r>
      <w:r w:rsidRPr="00CA4934">
        <w:rPr>
          <w:rFonts w:ascii="Times New Roman" w:hAnsi="Times New Roman"/>
          <w:sz w:val="28"/>
          <w:szCs w:val="28"/>
        </w:rPr>
        <w:t>воплощаются в личностных, метапредметных</w:t>
      </w:r>
      <w:r w:rsidRPr="00CA4934" w:rsidR="00CA4934">
        <w:rPr>
          <w:rFonts w:ascii="Times New Roman" w:hAnsi="Times New Roman"/>
          <w:sz w:val="28"/>
          <w:szCs w:val="28"/>
        </w:rPr>
        <w:t xml:space="preserve"> </w:t>
      </w:r>
      <w:r w:rsidRPr="00CA4934">
        <w:rPr>
          <w:rFonts w:ascii="Times New Roman" w:hAnsi="Times New Roman"/>
          <w:sz w:val="28"/>
          <w:szCs w:val="28"/>
        </w:rPr>
        <w:t>и пред</w:t>
      </w:r>
      <w:r w:rsidRPr="00CA4934" w:rsidR="003D3E50">
        <w:rPr>
          <w:rFonts w:ascii="Times New Roman" w:hAnsi="Times New Roman"/>
          <w:sz w:val="28"/>
          <w:szCs w:val="28"/>
        </w:rPr>
        <w:t xml:space="preserve">метных результатах обучения. </w:t>
      </w:r>
      <w:r w:rsidRPr="00CA4934" w:rsidR="003D3E50">
        <w:rPr>
          <w:rFonts w:ascii="Times New Roman" w:hAnsi="Times New Roman"/>
          <w:sz w:val="28"/>
          <w:szCs w:val="28"/>
          <w:lang w:val="ru-RU"/>
        </w:rPr>
        <w:t>И</w:t>
      </w:r>
      <w:r w:rsidRPr="00CA4934">
        <w:rPr>
          <w:rFonts w:ascii="Times New Roman" w:hAnsi="Times New Roman"/>
          <w:sz w:val="28"/>
          <w:szCs w:val="28"/>
        </w:rPr>
        <w:t xml:space="preserve">ностранные языки </w:t>
      </w:r>
      <w:r w:rsidRPr="00CA4934" w:rsidR="00C85E90">
        <w:rPr>
          <w:rFonts w:ascii="Times New Roman" w:hAnsi="Times New Roman"/>
          <w:sz w:val="28"/>
          <w:szCs w:val="28"/>
          <w:lang w:val="ru-RU"/>
        </w:rPr>
        <w:t xml:space="preserve">являются </w:t>
      </w:r>
      <w:r w:rsidRPr="00CA4934">
        <w:rPr>
          <w:rFonts w:ascii="Times New Roman" w:hAnsi="Times New Roman"/>
          <w:sz w:val="28"/>
          <w:szCs w:val="28"/>
        </w:rPr>
        <w:t>средством общения и самореализации и социальной адаптации, развития умений поиска, обработки и использования информации в познавательных целях, одним из средств воспитания гражданина, патриота, развития на</w:t>
      </w:r>
      <w:r w:rsidRPr="00CA4934" w:rsidR="003F615A">
        <w:rPr>
          <w:rFonts w:ascii="Times New Roman" w:hAnsi="Times New Roman"/>
          <w:sz w:val="28"/>
          <w:szCs w:val="28"/>
        </w:rPr>
        <w:t>ционального самосознания</w:t>
      </w:r>
      <w:r w:rsidRPr="00CA4934" w:rsidR="003F615A">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w:t>
      </w:r>
      <w:r w:rsidR="00394A04">
        <w:rPr>
          <w:rFonts w:ascii="Times New Roman" w:hAnsi="Times New Roman"/>
          <w:sz w:val="28"/>
          <w:szCs w:val="28"/>
          <w:lang w:val="ru-RU"/>
        </w:rPr>
        <w:t>7</w:t>
      </w:r>
      <w:r w:rsidRPr="00CA4934" w:rsidR="00CD6052">
        <w:rPr>
          <w:rFonts w:ascii="Times New Roman" w:hAnsi="Times New Roman"/>
          <w:sz w:val="28"/>
          <w:szCs w:val="28"/>
          <w:lang w:val="ru-RU"/>
        </w:rPr>
        <w:t>.</w:t>
      </w:r>
      <w:r w:rsidRPr="00CA4934">
        <w:rPr>
          <w:rFonts w:ascii="Times New Roman" w:hAnsi="Times New Roman"/>
          <w:sz w:val="28"/>
          <w:szCs w:val="28"/>
        </w:rPr>
        <w:t>2.</w:t>
      </w:r>
      <w:r w:rsidRPr="00CA4934" w:rsidR="000342C0">
        <w:rPr>
          <w:rFonts w:ascii="Times New Roman" w:hAnsi="Times New Roman"/>
          <w:sz w:val="28"/>
          <w:szCs w:val="28"/>
          <w:lang w:val="ru-RU"/>
        </w:rPr>
        <w:t>6</w:t>
      </w:r>
      <w:r w:rsidRPr="00CA4934">
        <w:rPr>
          <w:rFonts w:ascii="Times New Roman" w:hAnsi="Times New Roman"/>
          <w:sz w:val="28"/>
          <w:szCs w:val="28"/>
        </w:rPr>
        <w:t>.</w:t>
      </w:r>
      <w:r w:rsidRPr="00CA4934">
        <w:rPr>
          <w:rFonts w:ascii="Times New Roman" w:hAnsi="Times New Roman"/>
          <w:sz w:val="28"/>
          <w:szCs w:val="28"/>
          <w:lang w:val="ru-RU"/>
        </w:rPr>
        <w:t> </w:t>
      </w:r>
      <w:r w:rsidRPr="00CA4934" w:rsidR="00623D9D">
        <w:rPr>
          <w:rFonts w:ascii="Times New Roman" w:hAnsi="Times New Roman"/>
          <w:sz w:val="28"/>
          <w:szCs w:val="28"/>
          <w:lang w:val="ru-RU"/>
        </w:rPr>
        <w:t>Ц</w:t>
      </w:r>
      <w:r w:rsidRPr="00CA4934">
        <w:rPr>
          <w:rFonts w:ascii="Times New Roman" w:hAnsi="Times New Roman"/>
          <w:sz w:val="28"/>
          <w:szCs w:val="28"/>
        </w:rPr>
        <w:t xml:space="preserve">елью иноязычного образования </w:t>
      </w:r>
      <w:r w:rsidRPr="00CA4934" w:rsidR="00623D9D">
        <w:rPr>
          <w:rFonts w:ascii="Times New Roman" w:hAnsi="Times New Roman"/>
          <w:sz w:val="28"/>
          <w:szCs w:val="28"/>
          <w:lang w:val="ru-RU"/>
        </w:rPr>
        <w:t xml:space="preserve">является </w:t>
      </w:r>
      <w:r w:rsidRPr="00CA4934">
        <w:rPr>
          <w:rFonts w:ascii="Times New Roman" w:hAnsi="Times New Roman"/>
          <w:sz w:val="28"/>
          <w:szCs w:val="28"/>
        </w:rPr>
        <w:t>формирование коммуникативной компетенции обучающихся в единстве таких её составляющих, как</w:t>
      </w:r>
      <w:r w:rsidRPr="00CA4934" w:rsidR="00623D9D">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речевая компетенция – развитие коммуникативных умений в четырёх основных видах речевой деятельности (говорении, аудировании, чтении, письме);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языковая компетенция – овладение новыми языковыми средствами (фонетическими, орфографическими, лексическими, грамматическими)</w:t>
      </w:r>
      <w:r w:rsidRPr="00CA4934" w:rsidR="00CA4934">
        <w:rPr>
          <w:rFonts w:ascii="Times New Roman" w:hAnsi="Times New Roman"/>
          <w:sz w:val="28"/>
          <w:szCs w:val="28"/>
        </w:rPr>
        <w:t xml:space="preserve"> </w:t>
      </w:r>
      <w:r w:rsidRPr="00CA4934">
        <w:rPr>
          <w:rFonts w:ascii="Times New Roman" w:hAnsi="Times New Roman"/>
          <w:sz w:val="28"/>
          <w:szCs w:val="28"/>
        </w:rPr>
        <w:t>в соответствии c отобранными темами общения; освоение знаний о языковых явлениях изучаемого языка, разных способах выражения мысли в родном</w:t>
      </w:r>
      <w:r w:rsidRPr="00CA4934" w:rsidR="00CA4934">
        <w:rPr>
          <w:rFonts w:ascii="Times New Roman" w:hAnsi="Times New Roman"/>
          <w:sz w:val="28"/>
          <w:szCs w:val="28"/>
        </w:rPr>
        <w:t xml:space="preserve"> </w:t>
      </w:r>
      <w:r w:rsidRPr="00CA4934">
        <w:rPr>
          <w:rFonts w:ascii="Times New Roman" w:hAnsi="Times New Roman"/>
          <w:sz w:val="28"/>
          <w:szCs w:val="28"/>
        </w:rPr>
        <w:t>и иностранном языках;</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социокультурная (межкультурная</w:t>
      </w:r>
      <w:r w:rsidRPr="00CA4934">
        <w:rPr>
          <w:rFonts w:ascii="Times New Roman" w:hAnsi="Times New Roman"/>
          <w:sz w:val="28"/>
          <w:szCs w:val="28"/>
          <w:lang w:val="ru-RU"/>
        </w:rPr>
        <w:t>)</w:t>
      </w:r>
      <w:r w:rsidRPr="00CA4934">
        <w:rPr>
          <w:rFonts w:ascii="Times New Roman" w:hAnsi="Times New Roman"/>
          <w:sz w:val="28"/>
          <w:szCs w:val="28"/>
        </w:rPr>
        <w:t xml:space="preserve"> компетенция – приобщение к культуре, традициям</w:t>
      </w:r>
      <w:r w:rsidRPr="00CA4934">
        <w:rPr>
          <w:rFonts w:ascii="Times New Roman" w:hAnsi="Times New Roman"/>
          <w:sz w:val="28"/>
          <w:szCs w:val="28"/>
          <w:lang w:val="ru-RU"/>
        </w:rPr>
        <w:t xml:space="preserve"> </w:t>
      </w:r>
      <w:r w:rsidRPr="00CA4934">
        <w:rPr>
          <w:rFonts w:ascii="Times New Roman" w:hAnsi="Times New Roman"/>
          <w:sz w:val="28"/>
          <w:szCs w:val="28"/>
        </w:rPr>
        <w:t xml:space="preserve">стран (страны) изучаемого языка в рамках тем и ситуаций общения, отвечающих опыту, интересам, психологическим особенностям </w:t>
      </w:r>
      <w:r w:rsidRPr="00CA4934">
        <w:rPr>
          <w:rFonts w:ascii="Times New Roman" w:hAnsi="Times New Roman"/>
          <w:sz w:val="28"/>
          <w:szCs w:val="28"/>
          <w:lang w:val="ru-RU"/>
        </w:rPr>
        <w:t>об</w:t>
      </w:r>
      <w:r w:rsidRPr="00CA4934">
        <w:rPr>
          <w:rFonts w:ascii="Times New Roman" w:hAnsi="Times New Roman"/>
          <w:sz w:val="28"/>
          <w:szCs w:val="28"/>
        </w:rPr>
        <w:t>уча</w:t>
      </w:r>
      <w:r w:rsidRPr="00CA4934">
        <w:rPr>
          <w:rFonts w:ascii="Times New Roman" w:hAnsi="Times New Roman"/>
          <w:sz w:val="28"/>
          <w:szCs w:val="28"/>
          <w:lang w:val="ru-RU"/>
        </w:rPr>
        <w:t>ю</w:t>
      </w:r>
      <w:r w:rsidRPr="00CA4934">
        <w:rPr>
          <w:rFonts w:ascii="Times New Roman" w:hAnsi="Times New Roman"/>
          <w:sz w:val="28"/>
          <w:szCs w:val="28"/>
        </w:rPr>
        <w:t>щихся</w:t>
      </w:r>
      <w:r w:rsidRPr="00CA4934" w:rsidR="00CA4934">
        <w:rPr>
          <w:rFonts w:ascii="Times New Roman" w:hAnsi="Times New Roman"/>
          <w:sz w:val="28"/>
          <w:szCs w:val="28"/>
        </w:rPr>
        <w:t xml:space="preserve"> </w:t>
      </w:r>
      <w:r w:rsidRPr="00CA4934">
        <w:rPr>
          <w:rFonts w:ascii="Times New Roman" w:hAnsi="Times New Roman"/>
          <w:sz w:val="28"/>
          <w:szCs w:val="28"/>
          <w:lang w:val="ru-RU"/>
        </w:rPr>
        <w:t>5–9 классов на разных этапах (5–7 и 8–9 классы)</w:t>
      </w:r>
      <w:r w:rsidRPr="00CA4934">
        <w:rPr>
          <w:rFonts w:ascii="Times New Roman" w:hAnsi="Times New Roman"/>
          <w:sz w:val="28"/>
          <w:szCs w:val="28"/>
        </w:rPr>
        <w:t>, формирование умения представлять свою страну, её культуру в условиях межкультурного общения;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свою страну, её культуру в условиях межкультурного общения;</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компенсаторная компетенция – развитие умений выходить из положения</w:t>
      </w:r>
      <w:r w:rsidRPr="00CA4934" w:rsidR="00CA4934">
        <w:rPr>
          <w:rFonts w:ascii="Times New Roman" w:hAnsi="Times New Roman"/>
          <w:sz w:val="28"/>
          <w:szCs w:val="28"/>
        </w:rPr>
        <w:t xml:space="preserve"> </w:t>
      </w:r>
      <w:r w:rsidRPr="00CA4934">
        <w:rPr>
          <w:rFonts w:ascii="Times New Roman" w:hAnsi="Times New Roman"/>
          <w:sz w:val="28"/>
          <w:szCs w:val="28"/>
        </w:rPr>
        <w:t>в условиях дефицита языковых средств при получении и передаче инф</w:t>
      </w:r>
      <w:r w:rsidRPr="00CA4934">
        <w:rPr>
          <w:rFonts w:ascii="Times New Roman" w:hAnsi="Times New Roman"/>
          <w:sz w:val="28"/>
          <w:szCs w:val="28"/>
          <w:lang w:val="ru-RU"/>
        </w:rPr>
        <w:t>ормации.</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rPr>
        <w:t>2.</w:t>
      </w:r>
      <w:r w:rsidRPr="00CA4934" w:rsidR="000342C0">
        <w:rPr>
          <w:rFonts w:ascii="Times New Roman" w:hAnsi="Times New Roman"/>
          <w:sz w:val="28"/>
          <w:szCs w:val="28"/>
          <w:lang w:val="ru-RU"/>
        </w:rPr>
        <w:t>7</w:t>
      </w:r>
      <w:r w:rsidRPr="00CA4934">
        <w:rPr>
          <w:rFonts w:ascii="Times New Roman" w:hAnsi="Times New Roman"/>
          <w:sz w:val="28"/>
          <w:szCs w:val="28"/>
        </w:rPr>
        <w:t>.</w:t>
      </w:r>
      <w:r w:rsidRPr="00CA4934">
        <w:rPr>
          <w:rFonts w:ascii="Times New Roman" w:hAnsi="Times New Roman"/>
          <w:sz w:val="28"/>
          <w:szCs w:val="28"/>
          <w:lang w:val="ru-RU"/>
        </w:rPr>
        <w:t> </w:t>
      </w:r>
      <w:r w:rsidRPr="00CA4934">
        <w:rPr>
          <w:rFonts w:ascii="Times New Roman" w:hAnsi="Times New Roman"/>
          <w:sz w:val="28"/>
          <w:szCs w:val="28"/>
        </w:rPr>
        <w:t xml:space="preserve">Наряду с иноязычной коммуникативной компетенцией средствами иностранного </w:t>
      </w:r>
      <w:r w:rsidRPr="00CA4934" w:rsidR="0062341E">
        <w:rPr>
          <w:rFonts w:ascii="Times New Roman" w:hAnsi="Times New Roman"/>
          <w:sz w:val="28"/>
          <w:szCs w:val="28"/>
          <w:lang w:val="ru-RU"/>
        </w:rPr>
        <w:t xml:space="preserve">(английского) </w:t>
      </w:r>
      <w:r w:rsidRPr="00CA4934">
        <w:rPr>
          <w:rFonts w:ascii="Times New Roman" w:hAnsi="Times New Roman"/>
          <w:sz w:val="28"/>
          <w:szCs w:val="28"/>
        </w:rPr>
        <w:t>языка формируются компетенции</w:t>
      </w:r>
      <w:r w:rsidRPr="00CA4934" w:rsidR="000342C0">
        <w:rPr>
          <w:rFonts w:ascii="Times New Roman" w:hAnsi="Times New Roman"/>
          <w:sz w:val="28"/>
          <w:szCs w:val="28"/>
          <w:lang w:val="ru-RU"/>
        </w:rPr>
        <w:t>:</w:t>
      </w:r>
      <w:r w:rsidRPr="00CA4934">
        <w:rPr>
          <w:rFonts w:ascii="Times New Roman" w:hAnsi="Times New Roman"/>
          <w:sz w:val="28"/>
          <w:szCs w:val="28"/>
        </w:rPr>
        <w:t xml:space="preserve"> образовательн</w:t>
      </w:r>
      <w:r w:rsidRPr="00CA4934" w:rsidR="000342C0">
        <w:rPr>
          <w:rFonts w:ascii="Times New Roman" w:hAnsi="Times New Roman"/>
          <w:sz w:val="28"/>
          <w:szCs w:val="28"/>
          <w:lang w:val="ru-RU"/>
        </w:rPr>
        <w:t>ая</w:t>
      </w:r>
      <w:r w:rsidRPr="00CA4934">
        <w:rPr>
          <w:rFonts w:ascii="Times New Roman" w:hAnsi="Times New Roman"/>
          <w:sz w:val="28"/>
          <w:szCs w:val="28"/>
        </w:rPr>
        <w:t>, ценностно-ориентационн</w:t>
      </w:r>
      <w:r w:rsidRPr="00CA4934" w:rsidR="000342C0">
        <w:rPr>
          <w:rFonts w:ascii="Times New Roman" w:hAnsi="Times New Roman"/>
          <w:sz w:val="28"/>
          <w:szCs w:val="28"/>
          <w:lang w:val="ru-RU"/>
        </w:rPr>
        <w:t>ая</w:t>
      </w:r>
      <w:r w:rsidRPr="00CA4934">
        <w:rPr>
          <w:rFonts w:ascii="Times New Roman" w:hAnsi="Times New Roman"/>
          <w:sz w:val="28"/>
          <w:szCs w:val="28"/>
        </w:rPr>
        <w:t>, общекультурн</w:t>
      </w:r>
      <w:r w:rsidRPr="00CA4934" w:rsidR="000342C0">
        <w:rPr>
          <w:rFonts w:ascii="Times New Roman" w:hAnsi="Times New Roman"/>
          <w:sz w:val="28"/>
          <w:szCs w:val="28"/>
          <w:lang w:val="ru-RU"/>
        </w:rPr>
        <w:t>ая</w:t>
      </w:r>
      <w:r w:rsidRPr="00CA4934">
        <w:rPr>
          <w:rFonts w:ascii="Times New Roman" w:hAnsi="Times New Roman"/>
          <w:sz w:val="28"/>
          <w:szCs w:val="28"/>
        </w:rPr>
        <w:t>, учебно-познавательн</w:t>
      </w:r>
      <w:r w:rsidRPr="00CA4934" w:rsidR="000342C0">
        <w:rPr>
          <w:rFonts w:ascii="Times New Roman" w:hAnsi="Times New Roman"/>
          <w:sz w:val="28"/>
          <w:szCs w:val="28"/>
          <w:lang w:val="ru-RU"/>
        </w:rPr>
        <w:t>ая</w:t>
      </w:r>
      <w:r w:rsidRPr="00CA4934">
        <w:rPr>
          <w:rFonts w:ascii="Times New Roman" w:hAnsi="Times New Roman"/>
          <w:sz w:val="28"/>
          <w:szCs w:val="28"/>
        </w:rPr>
        <w:t>, информационн</w:t>
      </w:r>
      <w:r w:rsidRPr="00CA4934" w:rsidR="000342C0">
        <w:rPr>
          <w:rFonts w:ascii="Times New Roman" w:hAnsi="Times New Roman"/>
          <w:sz w:val="28"/>
          <w:szCs w:val="28"/>
          <w:lang w:val="ru-RU"/>
        </w:rPr>
        <w:t>ая</w:t>
      </w:r>
      <w:r w:rsidRPr="00CA4934">
        <w:rPr>
          <w:rFonts w:ascii="Times New Roman" w:hAnsi="Times New Roman"/>
          <w:sz w:val="28"/>
          <w:szCs w:val="28"/>
        </w:rPr>
        <w:t>, социально-трудов</w:t>
      </w:r>
      <w:r w:rsidRPr="00CA4934" w:rsidR="000342C0">
        <w:rPr>
          <w:rFonts w:ascii="Times New Roman" w:hAnsi="Times New Roman"/>
          <w:sz w:val="28"/>
          <w:szCs w:val="28"/>
          <w:lang w:val="ru-RU"/>
        </w:rPr>
        <w:t>ая</w:t>
      </w:r>
      <w:r w:rsidRPr="00CA4934">
        <w:rPr>
          <w:rFonts w:ascii="Times New Roman" w:hAnsi="Times New Roman"/>
          <w:sz w:val="28"/>
          <w:szCs w:val="28"/>
        </w:rPr>
        <w:t xml:space="preserve"> и компетенци</w:t>
      </w:r>
      <w:r w:rsidRPr="00CA4934" w:rsidR="000342C0">
        <w:rPr>
          <w:rFonts w:ascii="Times New Roman" w:hAnsi="Times New Roman"/>
          <w:sz w:val="28"/>
          <w:szCs w:val="28"/>
          <w:lang w:val="ru-RU"/>
        </w:rPr>
        <w:t>я</w:t>
      </w:r>
      <w:r w:rsidRPr="00CA4934">
        <w:rPr>
          <w:rFonts w:ascii="Times New Roman" w:hAnsi="Times New Roman"/>
          <w:sz w:val="28"/>
          <w:szCs w:val="28"/>
        </w:rPr>
        <w:t xml:space="preserve"> личностного самосовершенствования.</w:t>
      </w:r>
    </w:p>
    <w:p w:rsidR="002316A5"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sidR="00EE74B1">
        <w:rPr>
          <w:rFonts w:ascii="Times New Roman" w:hAnsi="Times New Roman"/>
          <w:sz w:val="28"/>
          <w:szCs w:val="28"/>
        </w:rPr>
        <w:t>2.</w:t>
      </w:r>
      <w:r w:rsidRPr="00CA4934" w:rsidR="000342C0">
        <w:rPr>
          <w:rFonts w:ascii="Times New Roman" w:hAnsi="Times New Roman"/>
          <w:sz w:val="28"/>
          <w:szCs w:val="28"/>
          <w:lang w:val="ru-RU"/>
        </w:rPr>
        <w:t>8</w:t>
      </w:r>
      <w:r w:rsidRPr="00CA4934" w:rsidR="00EE74B1">
        <w:rPr>
          <w:rFonts w:ascii="Times New Roman" w:hAnsi="Times New Roman"/>
          <w:sz w:val="28"/>
          <w:szCs w:val="28"/>
        </w:rPr>
        <w:t>.</w:t>
      </w:r>
      <w:r w:rsidRPr="00CA4934" w:rsidR="00EE74B1">
        <w:rPr>
          <w:rFonts w:ascii="Times New Roman" w:hAnsi="Times New Roman"/>
          <w:sz w:val="28"/>
          <w:szCs w:val="28"/>
          <w:lang w:val="ru-RU"/>
        </w:rPr>
        <w:t> </w:t>
      </w:r>
      <w:r w:rsidRPr="00CA4934">
        <w:rPr>
          <w:rFonts w:ascii="Times New Roman" w:hAnsi="Times New Roman"/>
          <w:sz w:val="28"/>
          <w:szCs w:val="28"/>
          <w:lang w:val="ru-RU"/>
        </w:rPr>
        <w:t>О</w:t>
      </w:r>
      <w:r w:rsidRPr="00CA4934">
        <w:rPr>
          <w:rFonts w:ascii="Times New Roman" w:hAnsi="Times New Roman"/>
          <w:sz w:val="28"/>
          <w:szCs w:val="28"/>
        </w:rPr>
        <w:t>сновными подходами к обучению иностранн</w:t>
      </w:r>
      <w:r w:rsidRPr="00CA4934">
        <w:rPr>
          <w:rFonts w:ascii="Times New Roman" w:hAnsi="Times New Roman"/>
          <w:sz w:val="28"/>
          <w:szCs w:val="28"/>
          <w:lang w:val="ru-RU"/>
        </w:rPr>
        <w:t>ому</w:t>
      </w:r>
      <w:r w:rsidRPr="00CA4934">
        <w:rPr>
          <w:rFonts w:ascii="Times New Roman" w:hAnsi="Times New Roman"/>
          <w:sz w:val="28"/>
          <w:szCs w:val="28"/>
        </w:rPr>
        <w:t xml:space="preserve"> </w:t>
      </w:r>
      <w:r w:rsidRPr="00CA4934">
        <w:rPr>
          <w:rFonts w:ascii="Times New Roman" w:hAnsi="Times New Roman"/>
          <w:sz w:val="28"/>
          <w:szCs w:val="28"/>
          <w:lang w:val="ru-RU"/>
        </w:rPr>
        <w:t xml:space="preserve">(английскому) </w:t>
      </w:r>
      <w:r w:rsidRPr="00CA4934">
        <w:rPr>
          <w:rFonts w:ascii="Times New Roman" w:hAnsi="Times New Roman"/>
          <w:sz w:val="28"/>
          <w:szCs w:val="28"/>
        </w:rPr>
        <w:t>язык</w:t>
      </w:r>
      <w:r w:rsidRPr="00CA4934">
        <w:rPr>
          <w:rFonts w:ascii="Times New Roman" w:hAnsi="Times New Roman"/>
          <w:sz w:val="28"/>
          <w:szCs w:val="28"/>
          <w:lang w:val="ru-RU"/>
        </w:rPr>
        <w:t xml:space="preserve">у </w:t>
      </w:r>
      <w:r w:rsidRPr="00CA4934">
        <w:rPr>
          <w:rFonts w:ascii="Times New Roman" w:hAnsi="Times New Roman"/>
          <w:sz w:val="28"/>
          <w:szCs w:val="28"/>
        </w:rPr>
        <w:t>признаются компетентностный, системно-деятельностный, межкультурный</w:t>
      </w:r>
      <w:r w:rsidRPr="00CA4934" w:rsidR="00CA4934">
        <w:rPr>
          <w:rFonts w:ascii="Times New Roman" w:hAnsi="Times New Roman"/>
          <w:sz w:val="28"/>
          <w:szCs w:val="28"/>
        </w:rPr>
        <w:t xml:space="preserve"> </w:t>
      </w:r>
      <w:r w:rsidRPr="00CA4934">
        <w:rPr>
          <w:rFonts w:ascii="Times New Roman" w:hAnsi="Times New Roman"/>
          <w:sz w:val="28"/>
          <w:szCs w:val="28"/>
        </w:rPr>
        <w:t>и коммуникативно-когнитивный</w:t>
      </w:r>
      <w:r w:rsidRPr="00CA4934">
        <w:rPr>
          <w:rFonts w:ascii="Times New Roman" w:hAnsi="Times New Roman"/>
          <w:sz w:val="28"/>
          <w:szCs w:val="28"/>
          <w:lang w:val="ru-RU"/>
        </w:rPr>
        <w:t>,</w:t>
      </w:r>
      <w:r w:rsidRPr="00CA4934">
        <w:rPr>
          <w:rFonts w:ascii="Times New Roman" w:hAnsi="Times New Roman"/>
          <w:sz w:val="28"/>
          <w:szCs w:val="28"/>
        </w:rPr>
        <w:t xml:space="preserve"> </w:t>
      </w:r>
      <w:r w:rsidRPr="00CA4934">
        <w:rPr>
          <w:rFonts w:ascii="Times New Roman" w:hAnsi="Times New Roman"/>
          <w:sz w:val="28"/>
          <w:szCs w:val="28"/>
          <w:lang w:val="ru-RU"/>
        </w:rPr>
        <w:t xml:space="preserve">что </w:t>
      </w:r>
      <w:r w:rsidRPr="00CA4934">
        <w:rPr>
          <w:rFonts w:ascii="Times New Roman" w:hAnsi="Times New Roman"/>
          <w:sz w:val="28"/>
          <w:szCs w:val="28"/>
        </w:rPr>
        <w:t xml:space="preserve">предполагает возможность реализовать поставленные цели, добиться достижения планируемых результатов в рамках содержания, отобранного для </w:t>
      </w:r>
      <w:r w:rsidRPr="00CA4934">
        <w:rPr>
          <w:rFonts w:ascii="Times New Roman" w:hAnsi="Times New Roman"/>
          <w:sz w:val="28"/>
          <w:szCs w:val="28"/>
          <w:lang w:val="ru-RU"/>
        </w:rPr>
        <w:t>основного общего образования</w:t>
      </w:r>
      <w:r w:rsidRPr="00CA4934">
        <w:rPr>
          <w:rFonts w:ascii="Times New Roman" w:hAnsi="Times New Roman"/>
          <w:sz w:val="28"/>
          <w:szCs w:val="28"/>
        </w:rPr>
        <w:t>, использования новых педагогических технологий (дифференциация, индивидуализация, проектная деятельность и други</w:t>
      </w:r>
      <w:r w:rsidRPr="00CA4934">
        <w:rPr>
          <w:rFonts w:ascii="Times New Roman" w:hAnsi="Times New Roman"/>
          <w:sz w:val="28"/>
          <w:szCs w:val="28"/>
          <w:lang w:val="ru-RU"/>
        </w:rPr>
        <w:t>е</w:t>
      </w:r>
      <w:r w:rsidRPr="00CA4934">
        <w:rPr>
          <w:rFonts w:ascii="Times New Roman" w:hAnsi="Times New Roman"/>
          <w:sz w:val="28"/>
          <w:szCs w:val="28"/>
        </w:rPr>
        <w:t>) и использования современных средств обучения.</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rPr>
        <w:t>2.</w:t>
      </w:r>
      <w:r w:rsidRPr="00CA4934" w:rsidR="000342C0">
        <w:rPr>
          <w:rFonts w:ascii="Times New Roman" w:hAnsi="Times New Roman"/>
          <w:sz w:val="28"/>
          <w:szCs w:val="28"/>
          <w:lang w:val="ru-RU"/>
        </w:rPr>
        <w:t>9</w:t>
      </w:r>
      <w:r w:rsidRPr="00CA4934">
        <w:rPr>
          <w:rFonts w:ascii="Times New Roman" w:hAnsi="Times New Roman"/>
          <w:sz w:val="28"/>
          <w:szCs w:val="28"/>
        </w:rPr>
        <w:t>.</w:t>
      </w:r>
      <w:r w:rsidRPr="00CA4934">
        <w:rPr>
          <w:rFonts w:ascii="Times New Roman" w:hAnsi="Times New Roman"/>
          <w:sz w:val="28"/>
          <w:szCs w:val="28"/>
          <w:lang w:val="ru-RU"/>
        </w:rPr>
        <w:t> Общее число часов, рекомендованных для изучения иностранного (английского) языка, – 510 часов: в 5 классе – 102 час (3 часа в неделю),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6 классе – 102 часа (3 часа в неделю), в 7 классе – 102 часа (3 часа в неделю),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8 классе –102 часа (3 часа в неделю), в 9 классе – 102 часа (3 часа в неделю).</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rPr>
        <w:t>2.1</w:t>
      </w:r>
      <w:r w:rsidRPr="00CA4934" w:rsidR="000342C0">
        <w:rPr>
          <w:rFonts w:ascii="Times New Roman" w:hAnsi="Times New Roman"/>
          <w:sz w:val="28"/>
          <w:szCs w:val="28"/>
          <w:lang w:val="ru-RU"/>
        </w:rPr>
        <w:t>0</w:t>
      </w:r>
      <w:r w:rsidRPr="00CA4934">
        <w:rPr>
          <w:rFonts w:ascii="Times New Roman" w:hAnsi="Times New Roman"/>
          <w:sz w:val="28"/>
          <w:szCs w:val="28"/>
        </w:rPr>
        <w:t>.</w:t>
      </w:r>
      <w:r w:rsidRPr="00CA4934">
        <w:rPr>
          <w:rFonts w:ascii="Times New Roman" w:hAnsi="Times New Roman"/>
          <w:sz w:val="28"/>
          <w:szCs w:val="28"/>
          <w:lang w:val="ru-RU"/>
        </w:rPr>
        <w:t> </w:t>
      </w:r>
      <w:r w:rsidRPr="00CA4934">
        <w:rPr>
          <w:rFonts w:ascii="Times New Roman" w:hAnsi="Times New Roman"/>
          <w:sz w:val="28"/>
          <w:szCs w:val="28"/>
        </w:rPr>
        <w:t xml:space="preserve">Требования к предметным результатам для основного общего образования констатируют необходимость к окончанию 9 класса владения умением общаться на иностранном (английском) языке в разных формах (устно и письменно, непосредственно и опосредованно, в том числе через </w:t>
      </w:r>
      <w:r w:rsidRPr="00CA4934" w:rsidR="004C5B66">
        <w:rPr>
          <w:rFonts w:ascii="Times New Roman" w:hAnsi="Times New Roman"/>
          <w:sz w:val="28"/>
          <w:szCs w:val="28"/>
        </w:rPr>
        <w:t>Интернет</w:t>
      </w:r>
      <w:r w:rsidRPr="00CA4934">
        <w:rPr>
          <w:rFonts w:ascii="Times New Roman" w:hAnsi="Times New Roman"/>
          <w:sz w:val="28"/>
          <w:szCs w:val="28"/>
        </w:rPr>
        <w:t>) на допороговом уровне (уровне А2 в соответствии с Общеевропейскими компетенциями владения иностранным языком)</w:t>
      </w:r>
      <w:r w:rsidRPr="00CA4934" w:rsidR="0062341E">
        <w:rPr>
          <w:rFonts w:ascii="Times New Roman" w:hAnsi="Times New Roman"/>
          <w:sz w:val="28"/>
          <w:szCs w:val="28"/>
          <w:lang w:val="ru-RU"/>
        </w:rPr>
        <w:t>, что</w:t>
      </w:r>
      <w:r w:rsidRPr="00CA4934" w:rsidR="0093374A">
        <w:rPr>
          <w:rFonts w:ascii="Times New Roman" w:hAnsi="Times New Roman"/>
          <w:sz w:val="28"/>
          <w:szCs w:val="28"/>
          <w:lang w:val="ru-RU"/>
        </w:rPr>
        <w:t xml:space="preserve"> </w:t>
      </w:r>
      <w:r w:rsidRPr="00CA4934">
        <w:rPr>
          <w:rFonts w:ascii="Times New Roman" w:hAnsi="Times New Roman"/>
          <w:sz w:val="28"/>
          <w:szCs w:val="28"/>
        </w:rPr>
        <w:t xml:space="preserve">позволит выпускникам </w:t>
      </w:r>
      <w:r w:rsidRPr="00CA4934">
        <w:rPr>
          <w:rFonts w:ascii="Times New Roman" w:hAnsi="Times New Roman"/>
          <w:sz w:val="28"/>
          <w:szCs w:val="28"/>
          <w:lang w:val="ru-RU"/>
        </w:rPr>
        <w:t>9 классов</w:t>
      </w:r>
      <w:r w:rsidRPr="00CA4934">
        <w:rPr>
          <w:rFonts w:ascii="Times New Roman" w:hAnsi="Times New Roman"/>
          <w:sz w:val="28"/>
          <w:szCs w:val="28"/>
        </w:rPr>
        <w:t xml:space="preserve"> использовать иностранный </w:t>
      </w:r>
      <w:r w:rsidRPr="00CA4934" w:rsidR="00426EBA">
        <w:rPr>
          <w:rFonts w:ascii="Times New Roman" w:hAnsi="Times New Roman"/>
          <w:sz w:val="28"/>
          <w:szCs w:val="28"/>
          <w:lang w:val="ru-RU"/>
        </w:rPr>
        <w:t xml:space="preserve">(английский) </w:t>
      </w:r>
      <w:r w:rsidRPr="00CA4934">
        <w:rPr>
          <w:rFonts w:ascii="Times New Roman" w:hAnsi="Times New Roman"/>
          <w:sz w:val="28"/>
          <w:szCs w:val="28"/>
        </w:rPr>
        <w:t xml:space="preserve">язык для продолжения образования на </w:t>
      </w:r>
      <w:r w:rsidRPr="00CA4934">
        <w:rPr>
          <w:rFonts w:ascii="Times New Roman" w:hAnsi="Times New Roman"/>
          <w:sz w:val="28"/>
          <w:szCs w:val="28"/>
          <w:lang w:val="ru-RU"/>
        </w:rPr>
        <w:t>уровне среднего общего образования</w:t>
      </w:r>
      <w:r w:rsidRPr="00CA4934">
        <w:rPr>
          <w:rFonts w:ascii="Times New Roman" w:hAnsi="Times New Roman"/>
          <w:sz w:val="28"/>
          <w:szCs w:val="28"/>
        </w:rPr>
        <w:t xml:space="preserve"> и для дальнейшего самообразования.</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 Содержание обучения в 5 классе.</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3.1. </w:t>
      </w:r>
      <w:r w:rsidRPr="00CA4934">
        <w:rPr>
          <w:rFonts w:ascii="Times New Roman" w:hAnsi="Times New Roman"/>
          <w:sz w:val="28"/>
          <w:szCs w:val="28"/>
        </w:rPr>
        <w:t>Коммуникативные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Моя семья. Мои друзья. Семейные праздники: день рождения, Новый год.</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Внешность и характер человека (литературного персонажа).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Досуг и увлечения (хобби) современного подростка (чтение,</w:t>
      </w:r>
      <w:r w:rsidRPr="00CA4934">
        <w:rPr>
          <w:rFonts w:ascii="Times New Roman" w:hAnsi="Times New Roman"/>
          <w:sz w:val="28"/>
          <w:szCs w:val="28"/>
          <w:lang w:val="ru-RU"/>
        </w:rPr>
        <w:t xml:space="preserve"> </w:t>
      </w:r>
      <w:r w:rsidRPr="00CA4934">
        <w:rPr>
          <w:rFonts w:ascii="Times New Roman" w:hAnsi="Times New Roman"/>
          <w:sz w:val="28"/>
          <w:szCs w:val="28"/>
        </w:rPr>
        <w:t>кино, спорт).</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Здоровый образ жизни: режим труда и отдыха, здоровое питание.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Покупки: одежда, обувь и продукты питания.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Школа, школьная жизнь, школьная форма, изучаемые предметы. Переписка</w:t>
      </w:r>
      <w:r w:rsidRPr="00CA4934" w:rsidR="00CA4934">
        <w:rPr>
          <w:rFonts w:ascii="Times New Roman" w:hAnsi="Times New Roman"/>
          <w:sz w:val="28"/>
          <w:szCs w:val="28"/>
        </w:rPr>
        <w:t xml:space="preserve"> </w:t>
      </w:r>
      <w:r w:rsidRPr="00CA4934">
        <w:rPr>
          <w:rFonts w:ascii="Times New Roman" w:hAnsi="Times New Roman"/>
          <w:sz w:val="28"/>
          <w:szCs w:val="28"/>
        </w:rPr>
        <w:t xml:space="preserve">с </w:t>
      </w:r>
      <w:r w:rsidRPr="00CA4934" w:rsidR="00230E51">
        <w:rPr>
          <w:rFonts w:ascii="Times New Roman" w:hAnsi="Times New Roman"/>
          <w:sz w:val="28"/>
          <w:szCs w:val="28"/>
        </w:rPr>
        <w:t>иностранным</w:t>
      </w:r>
      <w:r w:rsidRPr="00CA4934">
        <w:rPr>
          <w:rFonts w:ascii="Times New Roman" w:hAnsi="Times New Roman"/>
          <w:sz w:val="28"/>
          <w:szCs w:val="28"/>
        </w:rPr>
        <w:t>и сверстниками.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Каникулы в различное время года. Виды отдыха.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Природа: дикие и домашние животные. Погода.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Родной город (село). Транспорт.</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Выдающиеся люди родной страны и страны (стран) изучаемого языка: писатели, поэты.</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3.1.1. Говорение.</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3.1.1.1. Развитие коммуникативных умений диалогической речи на базе умений, сформированных на уровне начального общего образования: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w:t>
      </w:r>
      <w:r w:rsidRPr="00CA4934" w:rsidR="00CA4934">
        <w:rPr>
          <w:rFonts w:ascii="Times New Roman" w:hAnsi="Times New Roman"/>
          <w:sz w:val="28"/>
          <w:szCs w:val="28"/>
        </w:rPr>
        <w:t xml:space="preserve"> </w:t>
      </w:r>
      <w:r w:rsidRPr="00CA4934">
        <w:rPr>
          <w:rFonts w:ascii="Times New Roman" w:hAnsi="Times New Roman"/>
          <w:sz w:val="28"/>
          <w:szCs w:val="28"/>
        </w:rPr>
        <w:t>на предложение и отказываться от предложения собеседника;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диалог-побуждение к действию: обращаться с просьбой, вежливо соглашаться (не соглашаться) выполнить просьбу, приглашать собеседника</w:t>
      </w:r>
      <w:r w:rsidRPr="00CA4934" w:rsidR="00CA4934">
        <w:rPr>
          <w:rFonts w:ascii="Times New Roman" w:hAnsi="Times New Roman"/>
          <w:sz w:val="28"/>
          <w:szCs w:val="28"/>
        </w:rPr>
        <w:t xml:space="preserve"> </w:t>
      </w:r>
      <w:r w:rsidRPr="00CA4934">
        <w:rPr>
          <w:rFonts w:ascii="Times New Roman" w:hAnsi="Times New Roman"/>
          <w:sz w:val="28"/>
          <w:szCs w:val="28"/>
        </w:rPr>
        <w:t>к совместной деятельности, вежливо соглашаться (не соглашаться) на предложение собеседника;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диалог-расспрос: сообщать фактическую информацию, отвечая на вопросы разных видов; запрашивать интересующую информацию.</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Вышеперечисленные умения диалогической речи развиваются в стандартных ситуациях неофициального общения 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речевы</w:t>
      </w:r>
      <w:r w:rsidRPr="00CA4934">
        <w:rPr>
          <w:rFonts w:ascii="Times New Roman" w:hAnsi="Times New Roman"/>
          <w:sz w:val="28"/>
          <w:szCs w:val="28"/>
          <w:lang w:val="ru-RU"/>
        </w:rPr>
        <w:t>х</w:t>
      </w:r>
      <w:r w:rsidRPr="00CA4934">
        <w:rPr>
          <w:rFonts w:ascii="Times New Roman" w:hAnsi="Times New Roman"/>
          <w:sz w:val="28"/>
          <w:szCs w:val="28"/>
        </w:rPr>
        <w:t xml:space="preserve"> ситуаци</w:t>
      </w:r>
      <w:r w:rsidRPr="00CA4934">
        <w:rPr>
          <w:rFonts w:ascii="Times New Roman" w:hAnsi="Times New Roman"/>
          <w:sz w:val="28"/>
          <w:szCs w:val="28"/>
          <w:lang w:val="ru-RU"/>
        </w:rPr>
        <w:t>й</w:t>
      </w:r>
      <w:r w:rsidRPr="00CA4934">
        <w:rPr>
          <w:rFonts w:ascii="Times New Roman" w:hAnsi="Times New Roman"/>
          <w:sz w:val="28"/>
          <w:szCs w:val="28"/>
        </w:rPr>
        <w:t>, ключевы</w:t>
      </w:r>
      <w:r w:rsidRPr="00CA4934">
        <w:rPr>
          <w:rFonts w:ascii="Times New Roman" w:hAnsi="Times New Roman"/>
          <w:sz w:val="28"/>
          <w:szCs w:val="28"/>
          <w:lang w:val="ru-RU"/>
        </w:rPr>
        <w:t>х</w:t>
      </w:r>
      <w:r w:rsidRPr="00CA4934">
        <w:rPr>
          <w:rFonts w:ascii="Times New Roman" w:hAnsi="Times New Roman"/>
          <w:sz w:val="28"/>
          <w:szCs w:val="28"/>
        </w:rPr>
        <w:t xml:space="preserve"> слов и (или) иллюстраци</w:t>
      </w:r>
      <w:r w:rsidRPr="00CA4934">
        <w:rPr>
          <w:rFonts w:ascii="Times New Roman" w:hAnsi="Times New Roman"/>
          <w:sz w:val="28"/>
          <w:szCs w:val="28"/>
          <w:lang w:val="ru-RU"/>
        </w:rPr>
        <w:t>й</w:t>
      </w:r>
      <w:r w:rsidRPr="00CA4934">
        <w:rPr>
          <w:rFonts w:ascii="Times New Roman" w:hAnsi="Times New Roman"/>
          <w:sz w:val="28"/>
          <w:szCs w:val="28"/>
        </w:rPr>
        <w:t>, фотографи</w:t>
      </w:r>
      <w:r w:rsidRPr="00CA4934">
        <w:rPr>
          <w:rFonts w:ascii="Times New Roman" w:hAnsi="Times New Roman"/>
          <w:sz w:val="28"/>
          <w:szCs w:val="28"/>
          <w:lang w:val="ru-RU"/>
        </w:rPr>
        <w:t>й</w:t>
      </w:r>
      <w:r w:rsidRPr="00CA4934">
        <w:rPr>
          <w:rFonts w:ascii="Times New Roman" w:hAnsi="Times New Roman"/>
          <w:sz w:val="28"/>
          <w:szCs w:val="28"/>
        </w:rPr>
        <w:t xml:space="preserve"> с соблюдением норм речевого этикета, принятых в стране (странах)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диалога – до 5 реплик со стороны каждого собеседника.</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3.1.1.2. Развитие коммуникативных умений монологической речи на базе умений, сформированных на уровне начального общего образования: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создание устных связных монологических высказываний с использованием основных коммуникативных типов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описание (предмета, внешности и одежды человека),</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характеристика (черты характера реального человека или литературного персонажа);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повествование (сообщение);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изложение (пересказ) основного содержания прочитанного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краткое изложение результатов выполненной проектной работы.</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Данные умения монологической речи развиваются в стандартных ситуациях неофициального общения 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ключевы</w:t>
      </w:r>
      <w:r w:rsidRPr="00CA4934">
        <w:rPr>
          <w:rFonts w:ascii="Times New Roman" w:hAnsi="Times New Roman"/>
          <w:sz w:val="28"/>
          <w:szCs w:val="28"/>
          <w:lang w:val="ru-RU"/>
        </w:rPr>
        <w:t>х</w:t>
      </w:r>
      <w:r w:rsidRPr="00CA4934">
        <w:rPr>
          <w:rFonts w:ascii="Times New Roman" w:hAnsi="Times New Roman"/>
          <w:sz w:val="28"/>
          <w:szCs w:val="28"/>
        </w:rPr>
        <w:t xml:space="preserve"> слов, вопрос</w:t>
      </w:r>
      <w:r w:rsidRPr="00CA4934">
        <w:rPr>
          <w:rFonts w:ascii="Times New Roman" w:hAnsi="Times New Roman"/>
          <w:sz w:val="28"/>
          <w:szCs w:val="28"/>
          <w:lang w:val="ru-RU"/>
        </w:rPr>
        <w:t>ов</w:t>
      </w:r>
      <w:r w:rsidRPr="00CA4934">
        <w:rPr>
          <w:rFonts w:ascii="Times New Roman" w:hAnsi="Times New Roman"/>
          <w:sz w:val="28"/>
          <w:szCs w:val="28"/>
        </w:rPr>
        <w:t>, план</w:t>
      </w:r>
      <w:r w:rsidRPr="00CA4934">
        <w:rPr>
          <w:rFonts w:ascii="Times New Roman" w:hAnsi="Times New Roman"/>
          <w:sz w:val="28"/>
          <w:szCs w:val="28"/>
          <w:lang w:val="ru-RU"/>
        </w:rPr>
        <w:t>а</w:t>
      </w:r>
      <w:r w:rsidRPr="00CA4934">
        <w:rPr>
          <w:rFonts w:ascii="Times New Roman" w:hAnsi="Times New Roman"/>
          <w:sz w:val="28"/>
          <w:szCs w:val="28"/>
        </w:rPr>
        <w:t xml:space="preserve"> и (или) иллюстраци</w:t>
      </w:r>
      <w:r w:rsidRPr="00CA4934">
        <w:rPr>
          <w:rFonts w:ascii="Times New Roman" w:hAnsi="Times New Roman"/>
          <w:sz w:val="28"/>
          <w:szCs w:val="28"/>
          <w:lang w:val="ru-RU"/>
        </w:rPr>
        <w:t>й</w:t>
      </w:r>
      <w:r w:rsidRPr="00CA4934">
        <w:rPr>
          <w:rFonts w:ascii="Times New Roman" w:hAnsi="Times New Roman"/>
          <w:sz w:val="28"/>
          <w:szCs w:val="28"/>
        </w:rPr>
        <w:t>, фотографи</w:t>
      </w:r>
      <w:r w:rsidRPr="00CA4934">
        <w:rPr>
          <w:rFonts w:ascii="Times New Roman" w:hAnsi="Times New Roman"/>
          <w:sz w:val="28"/>
          <w:szCs w:val="28"/>
          <w:lang w:val="ru-RU"/>
        </w:rPr>
        <w:t>й</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монологического высказывания – 5–6 фраз.</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3.1.2. Аудирование.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Развитие коммуникативных умений аудирования на базе умений, сформированных </w:t>
      </w:r>
      <w:r w:rsidRPr="00CA4934">
        <w:rPr>
          <w:rFonts w:ascii="Times New Roman" w:hAnsi="Times New Roman"/>
          <w:sz w:val="28"/>
          <w:szCs w:val="28"/>
          <w:lang w:val="ru-RU"/>
        </w:rPr>
        <w:t>на уровне начального общего образования</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 непосредственном общении: понимание на слух речи учителя</w:t>
      </w:r>
      <w:r w:rsidRPr="00CA4934" w:rsidR="00CA4934">
        <w:rPr>
          <w:rFonts w:ascii="Times New Roman" w:hAnsi="Times New Roman"/>
          <w:sz w:val="28"/>
          <w:szCs w:val="28"/>
        </w:rPr>
        <w:t xml:space="preserve"> </w:t>
      </w:r>
      <w:r w:rsidRPr="00CA4934">
        <w:rPr>
          <w:rFonts w:ascii="Times New Roman" w:hAnsi="Times New Roman"/>
          <w:sz w:val="28"/>
          <w:szCs w:val="28"/>
        </w:rPr>
        <w:t>и одноклассников и вербальная (невербальная) реакция на услышанное;</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 опосредованном общении: дальнейшее развитие умений восприятия</w:t>
      </w:r>
      <w:r w:rsidRPr="00CA4934" w:rsidR="00CA4934">
        <w:rPr>
          <w:rFonts w:ascii="Times New Roman" w:hAnsi="Times New Roman"/>
          <w:sz w:val="28"/>
          <w:szCs w:val="28"/>
        </w:rPr>
        <w:t xml:space="preserve"> </w:t>
      </w:r>
      <w:r w:rsidRPr="00CA4934">
        <w:rPr>
          <w:rFonts w:ascii="Times New Roman" w:hAnsi="Times New Roman"/>
          <w:sz w:val="28"/>
          <w:szCs w:val="28"/>
        </w:rPr>
        <w:t>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w:t>
      </w:r>
      <w:r w:rsidRPr="00CA4934" w:rsidR="00CA4934">
        <w:rPr>
          <w:rFonts w:ascii="Times New Roman" w:hAnsi="Times New Roman"/>
          <w:sz w:val="28"/>
          <w:szCs w:val="28"/>
        </w:rPr>
        <w:t xml:space="preserve"> </w:t>
      </w:r>
      <w:r w:rsidRPr="00CA4934">
        <w:rPr>
          <w:rFonts w:ascii="Times New Roman" w:hAnsi="Times New Roman"/>
          <w:sz w:val="28"/>
          <w:szCs w:val="28"/>
        </w:rPr>
        <w:t xml:space="preserve">в зависимости от поставленной коммуникативной задачи: с пониманием основного содержания, с пониманием запрашиваемой информации с </w:t>
      </w:r>
      <w:r w:rsidRPr="00CA4934">
        <w:rPr>
          <w:rFonts w:ascii="Times New Roman" w:hAnsi="Times New Roman"/>
          <w:sz w:val="28"/>
          <w:szCs w:val="28"/>
          <w:lang w:val="ru-RU"/>
        </w:rPr>
        <w:t>использованием</w:t>
      </w:r>
      <w:r w:rsidRPr="00CA4934" w:rsidR="00CA4934">
        <w:rPr>
          <w:rFonts w:ascii="Times New Roman" w:hAnsi="Times New Roman"/>
          <w:sz w:val="28"/>
          <w:szCs w:val="28"/>
          <w:lang w:val="ru-RU"/>
        </w:rPr>
        <w:t xml:space="preserve"> </w:t>
      </w:r>
      <w:r w:rsidRPr="00CA4934">
        <w:rPr>
          <w:rFonts w:ascii="Times New Roman" w:hAnsi="Times New Roman"/>
          <w:sz w:val="28"/>
          <w:szCs w:val="28"/>
        </w:rPr>
        <w:t xml:space="preserve">и без </w:t>
      </w:r>
      <w:r w:rsidRPr="00CA4934">
        <w:rPr>
          <w:rFonts w:ascii="Times New Roman" w:hAnsi="Times New Roman"/>
          <w:sz w:val="28"/>
          <w:szCs w:val="28"/>
          <w:lang w:val="ru-RU"/>
        </w:rPr>
        <w:t>использования</w:t>
      </w:r>
      <w:r w:rsidRPr="00CA4934">
        <w:rPr>
          <w:rFonts w:ascii="Times New Roman" w:hAnsi="Times New Roman"/>
          <w:sz w:val="28"/>
          <w:szCs w:val="28"/>
        </w:rPr>
        <w:t xml:space="preserve"> иллюстраци</w:t>
      </w:r>
      <w:r w:rsidRPr="00CA4934">
        <w:rPr>
          <w:rFonts w:ascii="Times New Roman" w:hAnsi="Times New Roman"/>
          <w:sz w:val="28"/>
          <w:szCs w:val="28"/>
          <w:lang w:val="ru-RU"/>
        </w:rPr>
        <w:t>й</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с пониманием основного содержания текста предполагает умение определять основную тему и главные факты (события) в воспринимаемом</w:t>
      </w:r>
      <w:r w:rsidRPr="00CA4934" w:rsidR="00CA4934">
        <w:rPr>
          <w:rFonts w:ascii="Times New Roman" w:hAnsi="Times New Roman"/>
          <w:sz w:val="28"/>
          <w:szCs w:val="28"/>
        </w:rPr>
        <w:t xml:space="preserve"> </w:t>
      </w:r>
      <w:r w:rsidRPr="00CA4934">
        <w:rPr>
          <w:rFonts w:ascii="Times New Roman" w:hAnsi="Times New Roman"/>
          <w:sz w:val="28"/>
          <w:szCs w:val="28"/>
        </w:rPr>
        <w:t>на слух тексте, игнорировать незнакомые слова, несущественные для понимания основного содержания.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аудирования: диалог (беседа), высказывания собеседников</w:t>
      </w:r>
      <w:r w:rsidRPr="00CA4934" w:rsidR="00CA4934">
        <w:rPr>
          <w:rFonts w:ascii="Times New Roman" w:hAnsi="Times New Roman"/>
          <w:sz w:val="28"/>
          <w:szCs w:val="28"/>
        </w:rPr>
        <w:t xml:space="preserve"> </w:t>
      </w:r>
      <w:r w:rsidRPr="00CA4934">
        <w:rPr>
          <w:rFonts w:ascii="Times New Roman" w:hAnsi="Times New Roman"/>
          <w:sz w:val="28"/>
          <w:szCs w:val="28"/>
        </w:rPr>
        <w:t>в ситуациях повседневного общения, рассказ, сообщение информационного характера.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Время звучания текста (текстов) для аудирования – до 1 минуты.</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3.1.3. Смысловое чтение.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Развитие сформированных </w:t>
      </w:r>
      <w:r w:rsidRPr="00CA4934" w:rsidR="001B6E08">
        <w:rPr>
          <w:rFonts w:ascii="Times New Roman" w:hAnsi="Times New Roman"/>
          <w:sz w:val="28"/>
          <w:szCs w:val="28"/>
          <w:lang w:val="ru-RU"/>
        </w:rPr>
        <w:t>на уровне начального общего образования</w:t>
      </w:r>
      <w:r w:rsidRPr="00CA4934" w:rsidR="001B6E08">
        <w:rPr>
          <w:rFonts w:ascii="Times New Roman" w:hAnsi="Times New Roman"/>
          <w:sz w:val="28"/>
          <w:szCs w:val="28"/>
        </w:rPr>
        <w:t xml:space="preserve"> </w:t>
      </w:r>
      <w:r w:rsidRPr="00CA4934">
        <w:rPr>
          <w:rFonts w:ascii="Times New Roman" w:hAnsi="Times New Roman"/>
          <w:sz w:val="28"/>
          <w:szCs w:val="28"/>
        </w:rPr>
        <w:t>умений читать про себя и понимать учебные и несложные адаптированные аутентичные тексты разных жанров и стилей, содержащие отдельные незнакомые слова,</w:t>
      </w:r>
      <w:r w:rsidRPr="00CA4934" w:rsidR="00CA4934">
        <w:rPr>
          <w:rFonts w:ascii="Times New Roman" w:hAnsi="Times New Roman"/>
          <w:sz w:val="28"/>
          <w:szCs w:val="28"/>
        </w:rPr>
        <w:t xml:space="preserve"> </w:t>
      </w:r>
      <w:r w:rsidRPr="00CA4934">
        <w:rPr>
          <w:rFonts w:ascii="Times New Roman" w:hAnsi="Times New Roman"/>
          <w:sz w:val="28"/>
          <w:szCs w:val="28"/>
        </w:rPr>
        <w:t>с различной глубиной проникновения в их содержание в зависимости</w:t>
      </w:r>
      <w:r w:rsidRPr="00CA4934" w:rsidR="00CA4934">
        <w:rPr>
          <w:rFonts w:ascii="Times New Roman" w:hAnsi="Times New Roman"/>
          <w:sz w:val="28"/>
          <w:szCs w:val="28"/>
        </w:rPr>
        <w:t xml:space="preserve"> </w:t>
      </w:r>
      <w:r w:rsidRPr="00CA4934">
        <w:rPr>
          <w:rFonts w:ascii="Times New Roman" w:hAnsi="Times New Roman"/>
          <w:sz w:val="28"/>
          <w:szCs w:val="28"/>
        </w:rPr>
        <w:t>от поставленной коммуникативной задачи: с пониманием основного содержания,</w:t>
      </w:r>
      <w:r w:rsidRPr="00CA4934" w:rsidR="00CA4934">
        <w:rPr>
          <w:rFonts w:ascii="Times New Roman" w:hAnsi="Times New Roman"/>
          <w:sz w:val="28"/>
          <w:szCs w:val="28"/>
        </w:rPr>
        <w:t xml:space="preserve"> </w:t>
      </w:r>
      <w:r w:rsidRPr="00CA4934">
        <w:rPr>
          <w:rFonts w:ascii="Times New Roman" w:hAnsi="Times New Roman"/>
          <w:sz w:val="28"/>
          <w:szCs w:val="28"/>
        </w:rPr>
        <w:t>с пониманием запрашиваемой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пониманием основного содержания текста предполагает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пониманием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несплошных текстов (таблиц) и понимание представленной</w:t>
      </w:r>
      <w:r w:rsidRPr="00CA4934" w:rsidR="00CA4934">
        <w:rPr>
          <w:rFonts w:ascii="Times New Roman" w:hAnsi="Times New Roman"/>
          <w:sz w:val="28"/>
          <w:szCs w:val="28"/>
        </w:rPr>
        <w:t xml:space="preserve"> </w:t>
      </w:r>
      <w:r w:rsidRPr="00CA4934">
        <w:rPr>
          <w:rFonts w:ascii="Times New Roman" w:hAnsi="Times New Roman"/>
          <w:sz w:val="28"/>
          <w:szCs w:val="28"/>
        </w:rPr>
        <w:t>в них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чтения: беседа (диалог), рассказ, сказка, сообщение личного характера, отрывок из статьи научно-популярного характера, сообщение информационного характера, стихотворение; несплошной текст (таблица).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текста (текстов) для чтения – 180–200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3.1.4. Письменная речь.</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умений письменной речи на базе умений, сформированных</w:t>
      </w:r>
      <w:r w:rsidRPr="00CA4934" w:rsidR="00CA4934">
        <w:rPr>
          <w:rFonts w:ascii="Times New Roman" w:hAnsi="Times New Roman"/>
          <w:sz w:val="28"/>
          <w:szCs w:val="28"/>
        </w:rPr>
        <w:t xml:space="preserve"> </w:t>
      </w:r>
      <w:r w:rsidRPr="00CA4934">
        <w:rPr>
          <w:rFonts w:ascii="Times New Roman" w:hAnsi="Times New Roman"/>
          <w:sz w:val="28"/>
          <w:szCs w:val="28"/>
          <w:lang w:val="ru-RU"/>
        </w:rPr>
        <w:t>на уровне начального общего образования</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списывание текста и выписывание из него слов, словосочетаний, предложений в соответствии с решаемой коммуникативной задачей;</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написание коротких поздравлений с праздниками (с Новым годом, Рождеством, </w:t>
      </w:r>
      <w:r w:rsidRPr="00CA4934" w:rsidR="00F9584C">
        <w:rPr>
          <w:rFonts w:ascii="Times New Roman" w:hAnsi="Times New Roman"/>
          <w:sz w:val="28"/>
          <w:szCs w:val="28"/>
          <w:lang w:val="ru-RU"/>
        </w:rPr>
        <w:t>д</w:t>
      </w:r>
      <w:r w:rsidRPr="00CA4934">
        <w:rPr>
          <w:rFonts w:ascii="Times New Roman" w:hAnsi="Times New Roman"/>
          <w:sz w:val="28"/>
          <w:szCs w:val="28"/>
        </w:rPr>
        <w:t>нём рождения);</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заполнение анкет и формуляров: сообщение о себе основных сведений</w:t>
      </w:r>
      <w:r w:rsidRPr="00CA4934" w:rsidR="00CA4934">
        <w:rPr>
          <w:rFonts w:ascii="Times New Roman" w:hAnsi="Times New Roman"/>
          <w:sz w:val="28"/>
          <w:szCs w:val="28"/>
        </w:rPr>
        <w:t xml:space="preserve"> </w:t>
      </w:r>
      <w:r w:rsidRPr="00CA4934">
        <w:rPr>
          <w:rFonts w:ascii="Times New Roman" w:hAnsi="Times New Roman"/>
          <w:sz w:val="28"/>
          <w:szCs w:val="28"/>
        </w:rPr>
        <w:t>в соответствии с нормами, принятыми в стране (странах) изучаемого языка;</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написание электронного сообщения личного характера в соответствии</w:t>
      </w:r>
      <w:r w:rsidRPr="00CA4934" w:rsidR="00CA4934">
        <w:rPr>
          <w:rFonts w:ascii="Times New Roman" w:hAnsi="Times New Roman"/>
          <w:sz w:val="28"/>
          <w:szCs w:val="28"/>
        </w:rPr>
        <w:t xml:space="preserve"> </w:t>
      </w:r>
      <w:r w:rsidRPr="00CA4934">
        <w:rPr>
          <w:rFonts w:ascii="Times New Roman" w:hAnsi="Times New Roman"/>
          <w:sz w:val="28"/>
          <w:szCs w:val="28"/>
        </w:rPr>
        <w:t>с нормами неофициального общения, принятыми в стране (странах) изучаемого языка. Объём сообщения – до 60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3.2. </w:t>
      </w:r>
      <w:r w:rsidRPr="00CA4934">
        <w:rPr>
          <w:rFonts w:ascii="Times New Roman" w:hAnsi="Times New Roman"/>
          <w:sz w:val="28"/>
          <w:szCs w:val="28"/>
        </w:rPr>
        <w:t>Языковые знания и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3.2.1. Фонетическая сторона речи.</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Различение на слух, без ошибок, ведущих к сбою в коммуникации, произнесение слов с соблюдением правильного ударения и фраз</w:t>
      </w:r>
      <w:r w:rsidRPr="00CA4934" w:rsidR="00CA4934">
        <w:rPr>
          <w:rFonts w:ascii="Times New Roman" w:hAnsi="Times New Roman"/>
          <w:sz w:val="28"/>
          <w:szCs w:val="28"/>
        </w:rPr>
        <w:t xml:space="preserve"> </w:t>
      </w:r>
      <w:r w:rsidRPr="00CA4934">
        <w:rPr>
          <w:rFonts w:ascii="Times New Roman" w:hAnsi="Times New Roman"/>
          <w:sz w:val="28"/>
          <w:szCs w:val="28"/>
        </w:rPr>
        <w:t>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вслух небольших адаптированных аутентичных текстов, построенных на изученном языковом материале, с соблюдением правил чтения</w:t>
      </w:r>
      <w:r w:rsidRPr="00CA4934" w:rsidR="00CA4934">
        <w:rPr>
          <w:rFonts w:ascii="Times New Roman" w:hAnsi="Times New Roman"/>
          <w:sz w:val="28"/>
          <w:szCs w:val="28"/>
        </w:rPr>
        <w:t xml:space="preserve"> </w:t>
      </w:r>
      <w:r w:rsidRPr="00CA4934">
        <w:rPr>
          <w:rFonts w:ascii="Times New Roman" w:hAnsi="Times New Roman"/>
          <w:sz w:val="28"/>
          <w:szCs w:val="28"/>
        </w:rPr>
        <w:t>и соответствующей интонации, демонстрирующее понимание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чтения вслух: беседа (диалог), рассказ, отрывок из статьи</w:t>
      </w:r>
      <w:r w:rsidRPr="00CA4934" w:rsidR="00CA4934">
        <w:rPr>
          <w:rFonts w:ascii="Times New Roman" w:hAnsi="Times New Roman"/>
          <w:sz w:val="28"/>
          <w:szCs w:val="28"/>
        </w:rPr>
        <w:t xml:space="preserve"> </w:t>
      </w:r>
      <w:r w:rsidRPr="00CA4934">
        <w:rPr>
          <w:rFonts w:ascii="Times New Roman" w:hAnsi="Times New Roman"/>
          <w:sz w:val="28"/>
          <w:szCs w:val="28"/>
        </w:rPr>
        <w:t>научно-популярного характера, сообщение информационного характера.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текста для чтения вслух – до 90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3.2.2. Графика, орфография и пунктуация.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Правильное написание изученных слов.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Правильное использование знаков препинания: точки, вопросительного</w:t>
      </w:r>
      <w:r w:rsidRPr="00CA4934" w:rsidR="00CA4934">
        <w:rPr>
          <w:rFonts w:ascii="Times New Roman" w:hAnsi="Times New Roman"/>
          <w:sz w:val="28"/>
          <w:szCs w:val="28"/>
        </w:rPr>
        <w:t xml:space="preserve"> </w:t>
      </w:r>
      <w:r w:rsidRPr="00CA4934">
        <w:rPr>
          <w:rFonts w:ascii="Times New Roman" w:hAnsi="Times New Roman"/>
          <w:sz w:val="28"/>
          <w:szCs w:val="28"/>
        </w:rPr>
        <w:t>и восклицательного знаков в конце предложения, запятой при перечислении</w:t>
      </w:r>
      <w:r w:rsidRPr="00CA4934" w:rsidR="00CA4934">
        <w:rPr>
          <w:rFonts w:ascii="Times New Roman" w:hAnsi="Times New Roman"/>
          <w:sz w:val="28"/>
          <w:szCs w:val="28"/>
        </w:rPr>
        <w:t xml:space="preserve"> </w:t>
      </w:r>
      <w:r w:rsidRPr="00CA4934">
        <w:rPr>
          <w:rFonts w:ascii="Times New Roman" w:hAnsi="Times New Roman"/>
          <w:sz w:val="28"/>
          <w:szCs w:val="28"/>
        </w:rPr>
        <w:t>и обращении, апострофа.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3.2.3. Лексическая сторона речи.</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w:t>
      </w:r>
      <w:r w:rsidRPr="00CA4934" w:rsidR="00CA4934">
        <w:rPr>
          <w:rFonts w:ascii="Times New Roman" w:hAnsi="Times New Roman"/>
          <w:sz w:val="28"/>
          <w:szCs w:val="28"/>
        </w:rPr>
        <w:t xml:space="preserve"> </w:t>
      </w:r>
      <w:r w:rsidRPr="00CA4934">
        <w:rPr>
          <w:rFonts w:ascii="Times New Roman" w:hAnsi="Times New Roman"/>
          <w:sz w:val="28"/>
          <w:szCs w:val="28"/>
        </w:rPr>
        <w:t>в английском языке нормы лексической сочетаемости.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Объём изучаемой лексики: 625 лексических единиц для продуктивного использования (включая 500 лексических единиц, изученных в </w:t>
      </w:r>
      <w:r w:rsidRPr="00CA4934">
        <w:rPr>
          <w:rFonts w:ascii="Times New Roman" w:hAnsi="Times New Roman"/>
          <w:sz w:val="28"/>
          <w:szCs w:val="28"/>
          <w:lang w:val="ru-RU"/>
        </w:rPr>
        <w:t>2–4 классах</w:t>
      </w:r>
      <w:r w:rsidRPr="00CA4934">
        <w:rPr>
          <w:rFonts w:ascii="Times New Roman" w:hAnsi="Times New Roman"/>
          <w:sz w:val="28"/>
          <w:szCs w:val="28"/>
        </w:rPr>
        <w:t>)</w:t>
      </w:r>
      <w:r w:rsidRPr="00CA4934" w:rsidR="00CA4934">
        <w:rPr>
          <w:rFonts w:ascii="Times New Roman" w:hAnsi="Times New Roman"/>
          <w:sz w:val="28"/>
          <w:szCs w:val="28"/>
        </w:rPr>
        <w:t xml:space="preserve"> </w:t>
      </w:r>
      <w:r w:rsidRPr="00CA4934">
        <w:rPr>
          <w:rFonts w:ascii="Times New Roman" w:hAnsi="Times New Roman"/>
          <w:sz w:val="28"/>
          <w:szCs w:val="28"/>
        </w:rPr>
        <w:t>и 675 лексических единиц для рецептивного усвоения (включая 625 лексических единиц продуктивного минимума).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Основные способы словообразования: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аффиксация: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имён существительных при помощи суффиксов</w:t>
      </w:r>
      <w:r w:rsidRPr="00CA4934" w:rsidR="00CA4934">
        <w:rPr>
          <w:rFonts w:ascii="Times New Roman" w:hAnsi="Times New Roman"/>
          <w:sz w:val="28"/>
          <w:szCs w:val="28"/>
        </w:rPr>
        <w:t xml:space="preserve"> </w:t>
      </w:r>
      <w:r w:rsidRPr="00CA4934">
        <w:rPr>
          <w:rFonts w:ascii="Times New Roman" w:hAnsi="Times New Roman"/>
          <w:sz w:val="28"/>
          <w:szCs w:val="28"/>
        </w:rPr>
        <w:t>-er/-or (teacher/visitor), -ist (scientist, tourist), -sion/-tion (discussion/invitation);</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имён прилагательных при помощи суффиксов</w:t>
      </w:r>
      <w:r w:rsidRPr="00CA4934">
        <w:rPr>
          <w:rFonts w:ascii="Times New Roman" w:hAnsi="Times New Roman"/>
          <w:sz w:val="28"/>
          <w:szCs w:val="28"/>
        </w:rPr>
        <w:t xml:space="preserve"> -ful (wonderful),</w:t>
      </w:r>
      <w:r w:rsidRPr="00CA4934" w:rsidR="00CA4934">
        <w:rPr>
          <w:rFonts w:ascii="Times New Roman" w:hAnsi="Times New Roman"/>
          <w:sz w:val="28"/>
          <w:szCs w:val="28"/>
        </w:rPr>
        <w:t xml:space="preserve"> </w:t>
      </w:r>
      <w:r w:rsidRPr="00CA4934">
        <w:rPr>
          <w:rFonts w:ascii="Times New Roman" w:hAnsi="Times New Roman"/>
          <w:sz w:val="28"/>
          <w:szCs w:val="28"/>
        </w:rPr>
        <w:t>-ian/-an (Russian/American);</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наречий при помощи суффикса -ly (recently);</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имён прилагательных, имён существительных и наречий</w:t>
      </w:r>
      <w:r w:rsidRPr="00CA4934" w:rsidR="00CA4934">
        <w:rPr>
          <w:rFonts w:ascii="Times New Roman" w:hAnsi="Times New Roman"/>
          <w:sz w:val="28"/>
          <w:szCs w:val="28"/>
        </w:rPr>
        <w:t xml:space="preserve"> </w:t>
      </w:r>
      <w:r w:rsidRPr="00CA4934">
        <w:rPr>
          <w:rFonts w:ascii="Times New Roman" w:hAnsi="Times New Roman"/>
          <w:sz w:val="28"/>
          <w:szCs w:val="28"/>
        </w:rPr>
        <w:t>при помощи отрицательного префикса un</w:t>
      </w:r>
      <w:r w:rsidRPr="00CA4934">
        <w:rPr>
          <w:rFonts w:ascii="Times New Roman" w:hAnsi="Times New Roman"/>
          <w:sz w:val="28"/>
          <w:szCs w:val="28"/>
          <w:lang w:val="ru-RU"/>
        </w:rPr>
        <w:t xml:space="preserve"> </w:t>
      </w:r>
      <w:r w:rsidRPr="00CA4934">
        <w:rPr>
          <w:rFonts w:ascii="Times New Roman" w:hAnsi="Times New Roman"/>
          <w:sz w:val="28"/>
          <w:szCs w:val="28"/>
        </w:rPr>
        <w:t>(unhappy, unreality, u</w:t>
      </w:r>
      <w:r w:rsidRPr="00CA4934">
        <w:rPr>
          <w:rFonts w:ascii="Times New Roman" w:hAnsi="Times New Roman"/>
          <w:sz w:val="28"/>
          <w:szCs w:val="28"/>
        </w:rPr>
        <w:t>nusually).</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3.2.4. </w:t>
      </w:r>
      <w:r w:rsidRPr="00CA4934">
        <w:rPr>
          <w:rFonts w:ascii="Times New Roman" w:hAnsi="Times New Roman"/>
          <w:sz w:val="28"/>
          <w:szCs w:val="28"/>
        </w:rPr>
        <w:t>Грамматическая сторона речи</w:t>
      </w:r>
      <w:r w:rsidRPr="00CA4934">
        <w:rPr>
          <w:rFonts w:ascii="Times New Roman" w:hAnsi="Times New Roman"/>
          <w:sz w:val="28"/>
          <w:szCs w:val="28"/>
          <w:lang w:val="ru-RU"/>
        </w:rPr>
        <w:t>.</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изученных морфологических форм и синтаксических конструкций английского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 несколькими обстоятельствами, следующими в определённом порядке.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Вопросительные предложения (альтернативный и разделительный вопросы</w:t>
      </w:r>
      <w:r w:rsidRPr="00CA4934" w:rsidR="00CA4934">
        <w:rPr>
          <w:rFonts w:ascii="Times New Roman" w:hAnsi="Times New Roman"/>
          <w:sz w:val="28"/>
          <w:szCs w:val="28"/>
        </w:rPr>
        <w:t xml:space="preserve"> </w:t>
      </w:r>
      <w:r w:rsidRPr="00CA4934">
        <w:rPr>
          <w:rFonts w:ascii="Times New Roman" w:hAnsi="Times New Roman"/>
          <w:sz w:val="28"/>
          <w:szCs w:val="28"/>
        </w:rPr>
        <w:t>в Present/Past/Future Simple Tense).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Глаголы в видовременных формах действительного залога в изъявительном наклонении в Present Perfect Tense в повествовательных (утвердительных</w:t>
      </w:r>
      <w:r w:rsidRPr="00CA4934" w:rsidR="00CA4934">
        <w:rPr>
          <w:rFonts w:ascii="Times New Roman" w:hAnsi="Times New Roman"/>
          <w:sz w:val="28"/>
          <w:szCs w:val="28"/>
        </w:rPr>
        <w:t xml:space="preserve"> </w:t>
      </w:r>
      <w:r w:rsidRPr="00CA4934">
        <w:rPr>
          <w:rFonts w:ascii="Times New Roman" w:hAnsi="Times New Roman"/>
          <w:sz w:val="28"/>
          <w:szCs w:val="28"/>
        </w:rPr>
        <w:t>и отрицательных) и вопросительных предложениях.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Имена существительные во множественном числе, в том числе имена существительные, имеющие форму только множественного числа.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Имена существительные с причастиями настоящего и прошедшего времени.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Наречия в положительной, сравнительной и превосходной степенях, образованные по правилу, и исключения.</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3.3. </w:t>
      </w:r>
      <w:r w:rsidRPr="00CA4934">
        <w:rPr>
          <w:rFonts w:ascii="Times New Roman" w:hAnsi="Times New Roman"/>
          <w:sz w:val="28"/>
          <w:szCs w:val="28"/>
        </w:rPr>
        <w:t>Социокультурные знания и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w:t>
      </w:r>
      <w:r w:rsidRPr="00CA4934" w:rsidR="00CA4934">
        <w:rPr>
          <w:rFonts w:ascii="Times New Roman" w:hAnsi="Times New Roman"/>
          <w:sz w:val="28"/>
          <w:szCs w:val="28"/>
        </w:rPr>
        <w:t xml:space="preserve"> </w:t>
      </w:r>
      <w:r w:rsidRPr="00CA4934">
        <w:rPr>
          <w:rFonts w:ascii="Times New Roman" w:hAnsi="Times New Roman"/>
          <w:sz w:val="28"/>
          <w:szCs w:val="28"/>
        </w:rPr>
        <w:t>(в ситуациях общения, в том числе «В семье», «В школе», «На улице»).</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w:t>
      </w:r>
      <w:r w:rsidRPr="00CA4934" w:rsidR="00CA4934">
        <w:rPr>
          <w:rFonts w:ascii="Times New Roman" w:hAnsi="Times New Roman"/>
          <w:sz w:val="28"/>
          <w:szCs w:val="28"/>
        </w:rPr>
        <w:t xml:space="preserve"> </w:t>
      </w:r>
      <w:r w:rsidRPr="00CA4934">
        <w:rPr>
          <w:rFonts w:ascii="Times New Roman" w:hAnsi="Times New Roman"/>
          <w:sz w:val="28"/>
          <w:szCs w:val="28"/>
        </w:rPr>
        <w:t>в проведении досуга и питании).</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Знание социокультурного портрета родной страны и страны </w:t>
      </w:r>
      <w:r w:rsidRPr="00CA4934">
        <w:rPr>
          <w:rFonts w:ascii="Times New Roman" w:hAnsi="Times New Roman"/>
          <w:sz w:val="28"/>
          <w:szCs w:val="28"/>
          <w:lang w:val="ru-RU"/>
        </w:rPr>
        <w:t>(</w:t>
      </w:r>
      <w:r w:rsidRPr="00CA4934">
        <w:rPr>
          <w:rFonts w:ascii="Times New Roman" w:hAnsi="Times New Roman"/>
          <w:sz w:val="28"/>
          <w:szCs w:val="28"/>
        </w:rPr>
        <w:t>стран</w:t>
      </w:r>
      <w:r w:rsidRPr="00CA4934">
        <w:rPr>
          <w:rFonts w:ascii="Times New Roman" w:hAnsi="Times New Roman"/>
          <w:sz w:val="28"/>
          <w:szCs w:val="28"/>
          <w:lang w:val="ru-RU"/>
        </w:rPr>
        <w:t>)</w:t>
      </w:r>
      <w:r w:rsidRPr="00CA4934">
        <w:rPr>
          <w:rFonts w:ascii="Times New Roman" w:hAnsi="Times New Roman"/>
          <w:sz w:val="28"/>
          <w:szCs w:val="28"/>
        </w:rPr>
        <w:t xml:space="preserve"> изучаемого языка: знакомство с традициями проведения основных национальных праздников (Рождества, Нового года и </w:t>
      </w:r>
      <w:r w:rsidRPr="00CA4934">
        <w:rPr>
          <w:rFonts w:ascii="Times New Roman" w:hAnsi="Times New Roman"/>
          <w:sz w:val="28"/>
          <w:szCs w:val="28"/>
          <w:lang w:val="ru-RU"/>
        </w:rPr>
        <w:t>других праздников</w:t>
      </w:r>
      <w:r w:rsidRPr="00CA4934">
        <w:rPr>
          <w:rFonts w:ascii="Times New Roman" w:hAnsi="Times New Roman"/>
          <w:sz w:val="28"/>
          <w:szCs w:val="28"/>
        </w:rPr>
        <w:t>), с особенностями образа жизни и культуры страны (стран) изучаемого языка (достопримечательностя</w:t>
      </w:r>
      <w:r w:rsidRPr="00CA4934">
        <w:rPr>
          <w:rFonts w:ascii="Times New Roman" w:hAnsi="Times New Roman"/>
          <w:sz w:val="28"/>
          <w:szCs w:val="28"/>
          <w:lang w:val="ru-RU"/>
        </w:rPr>
        <w:t>ми</w:t>
      </w:r>
      <w:r w:rsidRPr="00CA4934">
        <w:rPr>
          <w:rFonts w:ascii="Times New Roman" w:hAnsi="Times New Roman"/>
          <w:sz w:val="28"/>
          <w:szCs w:val="28"/>
        </w:rPr>
        <w:t>, выдающи</w:t>
      </w:r>
      <w:r w:rsidRPr="00CA4934">
        <w:rPr>
          <w:rFonts w:ascii="Times New Roman" w:hAnsi="Times New Roman"/>
          <w:sz w:val="28"/>
          <w:szCs w:val="28"/>
          <w:lang w:val="ru-RU"/>
        </w:rPr>
        <w:t>ми</w:t>
      </w:r>
      <w:r w:rsidRPr="00CA4934">
        <w:rPr>
          <w:rFonts w:ascii="Times New Roman" w:hAnsi="Times New Roman"/>
          <w:sz w:val="28"/>
          <w:szCs w:val="28"/>
        </w:rPr>
        <w:t>ся люд</w:t>
      </w:r>
      <w:r w:rsidRPr="00CA4934">
        <w:rPr>
          <w:rFonts w:ascii="Times New Roman" w:hAnsi="Times New Roman"/>
          <w:sz w:val="28"/>
          <w:szCs w:val="28"/>
          <w:lang w:val="ru-RU"/>
        </w:rPr>
        <w:t>ьми и другое</w:t>
      </w:r>
      <w:r w:rsidRPr="00CA4934">
        <w:rPr>
          <w:rFonts w:ascii="Times New Roman" w:hAnsi="Times New Roman"/>
          <w:sz w:val="28"/>
          <w:szCs w:val="28"/>
        </w:rPr>
        <w:t>), с доступными в языковом отношении образцами детской поэзии и прозы на английском языке.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Формирование умений: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писать свои имя и фамилию, а также имена и фамилии своих родственников</w:t>
      </w:r>
      <w:r w:rsidRPr="00CA4934" w:rsidR="00CA4934">
        <w:rPr>
          <w:rFonts w:ascii="Times New Roman" w:hAnsi="Times New Roman"/>
          <w:sz w:val="28"/>
          <w:szCs w:val="28"/>
        </w:rPr>
        <w:t xml:space="preserve"> </w:t>
      </w:r>
      <w:r w:rsidRPr="00CA4934">
        <w:rPr>
          <w:rFonts w:ascii="Times New Roman" w:hAnsi="Times New Roman"/>
          <w:sz w:val="28"/>
          <w:szCs w:val="28"/>
        </w:rPr>
        <w:t>и друзей на английском языке;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 оформлять свой адрес на английском языке (в анкете, формуляре);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Россию и страну (страны)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некоторые культурные явления родной страны</w:t>
      </w:r>
      <w:r w:rsidRPr="00CA4934" w:rsidR="00CA4934">
        <w:rPr>
          <w:rFonts w:ascii="Times New Roman" w:hAnsi="Times New Roman"/>
          <w:sz w:val="28"/>
          <w:szCs w:val="28"/>
        </w:rPr>
        <w:t xml:space="preserve"> </w:t>
      </w:r>
      <w:r w:rsidRPr="00CA4934">
        <w:rPr>
          <w:rFonts w:ascii="Times New Roman" w:hAnsi="Times New Roman"/>
          <w:sz w:val="28"/>
          <w:szCs w:val="28"/>
        </w:rPr>
        <w:t>и страны (стран) изучаемого языка (основные национальные праздники, традиции</w:t>
      </w:r>
      <w:r w:rsidRPr="00CA4934" w:rsidR="00CA4934">
        <w:rPr>
          <w:rFonts w:ascii="Times New Roman" w:hAnsi="Times New Roman"/>
          <w:sz w:val="28"/>
          <w:szCs w:val="28"/>
        </w:rPr>
        <w:t xml:space="preserve"> </w:t>
      </w:r>
      <w:r w:rsidRPr="00CA4934">
        <w:rPr>
          <w:rFonts w:ascii="Times New Roman" w:hAnsi="Times New Roman"/>
          <w:sz w:val="28"/>
          <w:szCs w:val="28"/>
        </w:rPr>
        <w:t>в проведении досуга и питании).</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3.4. </w:t>
      </w:r>
      <w:r w:rsidRPr="00CA4934">
        <w:rPr>
          <w:rFonts w:ascii="Times New Roman" w:hAnsi="Times New Roman"/>
          <w:sz w:val="28"/>
          <w:szCs w:val="28"/>
        </w:rPr>
        <w:t>Компенсаторные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Использование при чтении и аудировании языковой,</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контекстуальной, догадки.</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Использование при </w:t>
      </w:r>
      <w:r w:rsidRPr="00CA4934">
        <w:rPr>
          <w:rFonts w:ascii="Times New Roman" w:hAnsi="Times New Roman"/>
          <w:sz w:val="28"/>
          <w:szCs w:val="28"/>
          <w:lang w:val="ru-RU"/>
        </w:rPr>
        <w:t>формулировании</w:t>
      </w:r>
      <w:r w:rsidRPr="00CA4934">
        <w:rPr>
          <w:rFonts w:ascii="Times New Roman" w:hAnsi="Times New Roman"/>
          <w:sz w:val="28"/>
          <w:szCs w:val="28"/>
        </w:rPr>
        <w:t xml:space="preserve"> собственных высказываний</w:t>
      </w:r>
      <w:r w:rsidRPr="00CA4934">
        <w:rPr>
          <w:rFonts w:ascii="Times New Roman" w:hAnsi="Times New Roman"/>
          <w:sz w:val="28"/>
          <w:szCs w:val="28"/>
          <w:lang w:val="ru-RU"/>
        </w:rPr>
        <w:t>,</w:t>
      </w:r>
      <w:r w:rsidRPr="00CA4934">
        <w:rPr>
          <w:rFonts w:ascii="Times New Roman" w:hAnsi="Times New Roman"/>
          <w:sz w:val="28"/>
          <w:szCs w:val="28"/>
        </w:rPr>
        <w:t xml:space="preserve"> ключевых слов, плана.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Игнорирование информации, не являющейся необходимой для понимания основного содержания, прочитанного (прослушанного) текста или для нахождения</w:t>
      </w:r>
      <w:r w:rsidRPr="00CA4934" w:rsidR="00CA4934">
        <w:rPr>
          <w:rFonts w:ascii="Times New Roman" w:hAnsi="Times New Roman"/>
          <w:sz w:val="28"/>
          <w:szCs w:val="28"/>
        </w:rPr>
        <w:t xml:space="preserve"> </w:t>
      </w:r>
      <w:r w:rsidRPr="00CA4934">
        <w:rPr>
          <w:rFonts w:ascii="Times New Roman" w:hAnsi="Times New Roman"/>
          <w:sz w:val="28"/>
          <w:szCs w:val="28"/>
        </w:rPr>
        <w:t>в тексте запрашиваемой информации.</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 Содержание обучения в 6 классе.</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4.1. </w:t>
      </w:r>
      <w:r w:rsidRPr="00CA4934">
        <w:rPr>
          <w:rFonts w:ascii="Times New Roman" w:hAnsi="Times New Roman"/>
          <w:sz w:val="28"/>
          <w:szCs w:val="28"/>
        </w:rPr>
        <w:t>Коммуникативные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Взаимоотношения в семье и с друзьями. Семейные праздники.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Внешность и характер человека (литературного персонажа).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Досуг и увлечения (хобби) современного подростка (чтение,</w:t>
      </w:r>
      <w:r w:rsidRPr="00CA4934">
        <w:rPr>
          <w:rFonts w:ascii="Times New Roman" w:hAnsi="Times New Roman"/>
          <w:sz w:val="28"/>
          <w:szCs w:val="28"/>
          <w:lang w:val="ru-RU"/>
        </w:rPr>
        <w:t xml:space="preserve"> </w:t>
      </w:r>
      <w:r w:rsidRPr="00CA4934">
        <w:rPr>
          <w:rFonts w:ascii="Times New Roman" w:hAnsi="Times New Roman"/>
          <w:sz w:val="28"/>
          <w:szCs w:val="28"/>
        </w:rPr>
        <w:t>кино, театр, спорт).</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Здоровый образ жизни: режим труда и отдыха, фитнес, сбалансированное питание.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Покупки: одежда, обувь и продукты питания.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Школа, школьная жизнь, школьная форма, изучаемые предметы, любимый предмет, правила поведения в школе. Переписка с </w:t>
      </w:r>
      <w:r w:rsidRPr="00CA4934" w:rsidR="00230E51">
        <w:rPr>
          <w:rFonts w:ascii="Times New Roman" w:hAnsi="Times New Roman"/>
          <w:sz w:val="28"/>
          <w:szCs w:val="28"/>
        </w:rPr>
        <w:t>иностранным</w:t>
      </w:r>
      <w:r w:rsidRPr="00CA4934">
        <w:rPr>
          <w:rFonts w:ascii="Times New Roman" w:hAnsi="Times New Roman"/>
          <w:sz w:val="28"/>
          <w:szCs w:val="28"/>
        </w:rPr>
        <w:t>и сверстниками.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Переписка с </w:t>
      </w:r>
      <w:r w:rsidRPr="00CA4934" w:rsidR="00230E51">
        <w:rPr>
          <w:rFonts w:ascii="Times New Roman" w:hAnsi="Times New Roman"/>
          <w:sz w:val="28"/>
          <w:szCs w:val="28"/>
        </w:rPr>
        <w:t>иностранным</w:t>
      </w:r>
      <w:r w:rsidRPr="00CA4934">
        <w:rPr>
          <w:rFonts w:ascii="Times New Roman" w:hAnsi="Times New Roman"/>
          <w:sz w:val="28"/>
          <w:szCs w:val="28"/>
        </w:rPr>
        <w:t>и сверстниками.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Каникулы в различное время года. Виды отдыха.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Путешествия по России и </w:t>
      </w:r>
      <w:r w:rsidRPr="00CA4934" w:rsidR="00230E51">
        <w:rPr>
          <w:rFonts w:ascii="Times New Roman" w:hAnsi="Times New Roman"/>
          <w:sz w:val="28"/>
          <w:szCs w:val="28"/>
        </w:rPr>
        <w:t>иностранным</w:t>
      </w:r>
      <w:r w:rsidRPr="00CA4934">
        <w:rPr>
          <w:rFonts w:ascii="Times New Roman" w:hAnsi="Times New Roman"/>
          <w:sz w:val="28"/>
          <w:szCs w:val="28"/>
        </w:rPr>
        <w:t xml:space="preserve"> странам.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Природа: дикие и домашние животные. Климат, погода.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Жизнь в городе и сельской местности. Описание родного города (села</w:t>
      </w:r>
      <w:r w:rsidRPr="00CA4934">
        <w:rPr>
          <w:rFonts w:ascii="Times New Roman" w:hAnsi="Times New Roman"/>
          <w:sz w:val="28"/>
          <w:szCs w:val="28"/>
          <w:lang w:val="ru-RU"/>
        </w:rPr>
        <w:t>)</w:t>
      </w:r>
      <w:r w:rsidRPr="00CA4934">
        <w:rPr>
          <w:rFonts w:ascii="Times New Roman" w:hAnsi="Times New Roman"/>
          <w:sz w:val="28"/>
          <w:szCs w:val="28"/>
        </w:rPr>
        <w:t>. Транспорт.</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Выдающиеся люди родной страны и страны (стран) изучаемого языка: писатели, поэты, учёные.</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4.1.1. Говорение.</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4.1.1.1. Развитие коммуникативных умений диалогической речи,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именно умений вести: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 этикетного характера: начинать, поддерживать и заканчивать разговор, вежливо переспрашивать, поздравлять с праздником, выражать пожелания</w:t>
      </w:r>
      <w:r w:rsidRPr="00CA4934" w:rsidR="00CA4934">
        <w:rPr>
          <w:rFonts w:ascii="Times New Roman" w:hAnsi="Times New Roman"/>
          <w:sz w:val="28"/>
          <w:szCs w:val="28"/>
        </w:rPr>
        <w:t xml:space="preserve"> </w:t>
      </w:r>
      <w:r w:rsidRPr="00CA4934">
        <w:rPr>
          <w:rFonts w:ascii="Times New Roman" w:hAnsi="Times New Roman"/>
          <w:sz w:val="28"/>
          <w:szCs w:val="28"/>
        </w:rPr>
        <w:t>и вежливо реагировать на поздравление, выражать благодарность, вежливо соглашаться на предложение и отказываться от предложения собеседника;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Вышеперечисленные умения диалогической речи развиваются в стандартных ситуациях неофициального общения в рамках тематического содержания речи</w:t>
      </w:r>
      <w:r w:rsidRPr="00CA4934" w:rsidR="00CA4934">
        <w:rPr>
          <w:rFonts w:ascii="Times New Roman" w:hAnsi="Times New Roman"/>
          <w:sz w:val="28"/>
          <w:szCs w:val="28"/>
        </w:rPr>
        <w:t xml:space="preserve"> </w:t>
      </w:r>
      <w:r w:rsidRPr="00CA4934">
        <w:rPr>
          <w:rFonts w:ascii="Times New Roman" w:hAnsi="Times New Roman"/>
          <w:sz w:val="28"/>
          <w:szCs w:val="28"/>
        </w:rPr>
        <w:t xml:space="preserve">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речевы</w:t>
      </w:r>
      <w:r w:rsidRPr="00CA4934">
        <w:rPr>
          <w:rFonts w:ascii="Times New Roman" w:hAnsi="Times New Roman"/>
          <w:sz w:val="28"/>
          <w:szCs w:val="28"/>
          <w:lang w:val="ru-RU"/>
        </w:rPr>
        <w:t>х</w:t>
      </w:r>
      <w:r w:rsidRPr="00CA4934">
        <w:rPr>
          <w:rFonts w:ascii="Times New Roman" w:hAnsi="Times New Roman"/>
          <w:sz w:val="28"/>
          <w:szCs w:val="28"/>
        </w:rPr>
        <w:t xml:space="preserve"> ситуаци</w:t>
      </w:r>
      <w:r w:rsidRPr="00CA4934">
        <w:rPr>
          <w:rFonts w:ascii="Times New Roman" w:hAnsi="Times New Roman"/>
          <w:sz w:val="28"/>
          <w:szCs w:val="28"/>
          <w:lang w:val="ru-RU"/>
        </w:rPr>
        <w:t>й</w:t>
      </w:r>
      <w:r w:rsidRPr="00CA4934">
        <w:rPr>
          <w:rFonts w:ascii="Times New Roman" w:hAnsi="Times New Roman"/>
          <w:sz w:val="28"/>
          <w:szCs w:val="28"/>
        </w:rPr>
        <w:t>, ключевы</w:t>
      </w:r>
      <w:r w:rsidRPr="00CA4934">
        <w:rPr>
          <w:rFonts w:ascii="Times New Roman" w:hAnsi="Times New Roman"/>
          <w:sz w:val="28"/>
          <w:szCs w:val="28"/>
          <w:lang w:val="ru-RU"/>
        </w:rPr>
        <w:t>х</w:t>
      </w:r>
      <w:r w:rsidRPr="00CA4934">
        <w:rPr>
          <w:rFonts w:ascii="Times New Roman" w:hAnsi="Times New Roman"/>
          <w:sz w:val="28"/>
          <w:szCs w:val="28"/>
        </w:rPr>
        <w:t xml:space="preserve"> слов и (или) иллюстраци</w:t>
      </w:r>
      <w:r w:rsidRPr="00CA4934">
        <w:rPr>
          <w:rFonts w:ascii="Times New Roman" w:hAnsi="Times New Roman"/>
          <w:sz w:val="28"/>
          <w:szCs w:val="28"/>
          <w:lang w:val="ru-RU"/>
        </w:rPr>
        <w:t>й</w:t>
      </w:r>
      <w:r w:rsidRPr="00CA4934">
        <w:rPr>
          <w:rFonts w:ascii="Times New Roman" w:hAnsi="Times New Roman"/>
          <w:sz w:val="28"/>
          <w:szCs w:val="28"/>
        </w:rPr>
        <w:t>, фотографи</w:t>
      </w:r>
      <w:r w:rsidRPr="00CA4934">
        <w:rPr>
          <w:rFonts w:ascii="Times New Roman" w:hAnsi="Times New Roman"/>
          <w:sz w:val="28"/>
          <w:szCs w:val="28"/>
          <w:lang w:val="ru-RU"/>
        </w:rPr>
        <w:t xml:space="preserve">й </w:t>
      </w:r>
      <w:r w:rsidRPr="00CA4934">
        <w:rPr>
          <w:rFonts w:ascii="Times New Roman" w:hAnsi="Times New Roman"/>
          <w:sz w:val="28"/>
          <w:szCs w:val="28"/>
        </w:rPr>
        <w:t>с соблюдением норм речевого этикета, принятых в стране (странах)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Объём диалога – до 5 реплик со стороны каждого собеседника. </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4.1.1.2. </w:t>
      </w:r>
      <w:r w:rsidRPr="00CA4934">
        <w:rPr>
          <w:rFonts w:ascii="Times New Roman" w:hAnsi="Times New Roman"/>
          <w:sz w:val="28"/>
          <w:szCs w:val="28"/>
        </w:rPr>
        <w:t>Развитие коммуникативных умений монологической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создание устных связных монологических высказываний с использованием основных коммуникативных типов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повествование (сообщение);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изложение (пересказ) основного содержания прочитанного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краткое изложение результатов выполненной проектной работы.</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Данные умения монологической речи развиваются в стандартных ситуациях неофициального общения в рамках тематического содержания речи</w:t>
      </w:r>
      <w:r w:rsidRPr="00CA4934" w:rsidR="00CA4934">
        <w:rPr>
          <w:rFonts w:ascii="Times New Roman" w:hAnsi="Times New Roman"/>
          <w:sz w:val="28"/>
          <w:szCs w:val="28"/>
        </w:rPr>
        <w:t xml:space="preserve"> </w:t>
      </w:r>
      <w:r w:rsidRPr="00CA4934">
        <w:rPr>
          <w:rFonts w:ascii="Times New Roman" w:hAnsi="Times New Roman"/>
          <w:sz w:val="28"/>
          <w:szCs w:val="28"/>
        </w:rPr>
        <w:t xml:space="preserve">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ключевы</w:t>
      </w:r>
      <w:r w:rsidRPr="00CA4934">
        <w:rPr>
          <w:rFonts w:ascii="Times New Roman" w:hAnsi="Times New Roman"/>
          <w:sz w:val="28"/>
          <w:szCs w:val="28"/>
          <w:lang w:val="ru-RU"/>
        </w:rPr>
        <w:t>х</w:t>
      </w:r>
      <w:r w:rsidRPr="00CA4934">
        <w:rPr>
          <w:rFonts w:ascii="Times New Roman" w:hAnsi="Times New Roman"/>
          <w:sz w:val="28"/>
          <w:szCs w:val="28"/>
        </w:rPr>
        <w:t xml:space="preserve"> слов, план</w:t>
      </w:r>
      <w:r w:rsidRPr="00CA4934">
        <w:rPr>
          <w:rFonts w:ascii="Times New Roman" w:hAnsi="Times New Roman"/>
          <w:sz w:val="28"/>
          <w:szCs w:val="28"/>
          <w:lang w:val="ru-RU"/>
        </w:rPr>
        <w:t>а</w:t>
      </w:r>
      <w:r w:rsidRPr="00CA4934">
        <w:rPr>
          <w:rFonts w:ascii="Times New Roman" w:hAnsi="Times New Roman"/>
          <w:sz w:val="28"/>
          <w:szCs w:val="28"/>
        </w:rPr>
        <w:t>, вопрос</w:t>
      </w:r>
      <w:r w:rsidRPr="00CA4934">
        <w:rPr>
          <w:rFonts w:ascii="Times New Roman" w:hAnsi="Times New Roman"/>
          <w:sz w:val="28"/>
          <w:szCs w:val="28"/>
          <w:lang w:val="ru-RU"/>
        </w:rPr>
        <w:t>ов</w:t>
      </w:r>
      <w:r w:rsidRPr="00CA4934">
        <w:rPr>
          <w:rFonts w:ascii="Times New Roman" w:hAnsi="Times New Roman"/>
          <w:sz w:val="28"/>
          <w:szCs w:val="28"/>
        </w:rPr>
        <w:t>, таблиц и (или) иллюстраци</w:t>
      </w:r>
      <w:r w:rsidRPr="00CA4934">
        <w:rPr>
          <w:rFonts w:ascii="Times New Roman" w:hAnsi="Times New Roman"/>
          <w:sz w:val="28"/>
          <w:szCs w:val="28"/>
          <w:lang w:val="ru-RU"/>
        </w:rPr>
        <w:t>й</w:t>
      </w:r>
      <w:r w:rsidRPr="00CA4934">
        <w:rPr>
          <w:rFonts w:ascii="Times New Roman" w:hAnsi="Times New Roman"/>
          <w:sz w:val="28"/>
          <w:szCs w:val="28"/>
        </w:rPr>
        <w:t>, фотографи</w:t>
      </w:r>
      <w:r w:rsidRPr="00CA4934">
        <w:rPr>
          <w:rFonts w:ascii="Times New Roman" w:hAnsi="Times New Roman"/>
          <w:sz w:val="28"/>
          <w:szCs w:val="28"/>
          <w:lang w:val="ru-RU"/>
        </w:rPr>
        <w:t>й</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монологического высказывания – 7–8 фраз.</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4.1.2. Аудирование.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 непосредственном общении: понимание на слух речи учителя</w:t>
      </w:r>
      <w:r w:rsidRPr="00CA4934" w:rsidR="00CA4934">
        <w:rPr>
          <w:rFonts w:ascii="Times New Roman" w:hAnsi="Times New Roman"/>
          <w:sz w:val="28"/>
          <w:szCs w:val="28"/>
        </w:rPr>
        <w:t xml:space="preserve"> </w:t>
      </w:r>
      <w:r w:rsidRPr="00CA4934">
        <w:rPr>
          <w:rFonts w:ascii="Times New Roman" w:hAnsi="Times New Roman"/>
          <w:sz w:val="28"/>
          <w:szCs w:val="28"/>
        </w:rPr>
        <w:t>и одноклассников и вербальная (невербальная) реакция на услышанное.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w:t>
      </w:r>
      <w:r w:rsidRPr="00CA4934" w:rsidR="00CA4934">
        <w:rPr>
          <w:rFonts w:ascii="Times New Roman" w:hAnsi="Times New Roman"/>
          <w:sz w:val="28"/>
          <w:szCs w:val="28"/>
        </w:rPr>
        <w:t xml:space="preserve"> </w:t>
      </w:r>
      <w:r w:rsidRPr="00CA4934">
        <w:rPr>
          <w:rFonts w:ascii="Times New Roman" w:hAnsi="Times New Roman"/>
          <w:sz w:val="28"/>
          <w:szCs w:val="28"/>
        </w:rPr>
        <w:t>в зависимости от поставленной коммуникативной задачи: с пониманием основного содержания, с пониманием запрашиваемой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с пониманием основного содержания текста предполагает умение определять основную тему и главные факты (события) в воспринимаемом</w:t>
      </w:r>
      <w:r w:rsidRPr="00CA4934" w:rsidR="00CA4934">
        <w:rPr>
          <w:rFonts w:ascii="Times New Roman" w:hAnsi="Times New Roman"/>
          <w:sz w:val="28"/>
          <w:szCs w:val="28"/>
        </w:rPr>
        <w:t xml:space="preserve"> </w:t>
      </w:r>
      <w:r w:rsidRPr="00CA4934">
        <w:rPr>
          <w:rFonts w:ascii="Times New Roman" w:hAnsi="Times New Roman"/>
          <w:sz w:val="28"/>
          <w:szCs w:val="28"/>
        </w:rPr>
        <w:t>на слух тексте; игнорировать незнакомые слова, несущественные для понимания основного содержания.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аудирования: высказывания собеседников в ситуациях повседневного общения, диалог (беседа), рассказ, сообщение информационного характера.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Время звучания текста (текстов) для аудирования – до 1,5 минуты.</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4.1.3. Смысловое чтение.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умения читать про себя и понимать адаптированные аутентичные тексты разных жанров и стилей, содержащие отдельные незнакомые слова,</w:t>
      </w:r>
      <w:r w:rsidRPr="00CA4934" w:rsidR="00CA4934">
        <w:rPr>
          <w:rFonts w:ascii="Times New Roman" w:hAnsi="Times New Roman"/>
          <w:sz w:val="28"/>
          <w:szCs w:val="28"/>
        </w:rPr>
        <w:t xml:space="preserve"> </w:t>
      </w:r>
      <w:r w:rsidRPr="00CA4934">
        <w:rPr>
          <w:rFonts w:ascii="Times New Roman" w:hAnsi="Times New Roman"/>
          <w:sz w:val="28"/>
          <w:szCs w:val="28"/>
        </w:rPr>
        <w:t>с различной глубиной проникновения в их содержание в зависимости</w:t>
      </w:r>
      <w:r w:rsidRPr="00CA4934" w:rsidR="00CA4934">
        <w:rPr>
          <w:rFonts w:ascii="Times New Roman" w:hAnsi="Times New Roman"/>
          <w:sz w:val="28"/>
          <w:szCs w:val="28"/>
        </w:rPr>
        <w:t xml:space="preserve"> </w:t>
      </w:r>
      <w:r w:rsidRPr="00CA4934">
        <w:rPr>
          <w:rFonts w:ascii="Times New Roman" w:hAnsi="Times New Roman"/>
          <w:sz w:val="28"/>
          <w:szCs w:val="28"/>
        </w:rPr>
        <w:t>от поставленной коммуникативной задачи: с пониманием основного содержания,</w:t>
      </w:r>
      <w:r w:rsidRPr="00CA4934" w:rsidR="00CA4934">
        <w:rPr>
          <w:rFonts w:ascii="Times New Roman" w:hAnsi="Times New Roman"/>
          <w:sz w:val="28"/>
          <w:szCs w:val="28"/>
        </w:rPr>
        <w:t xml:space="preserve"> </w:t>
      </w:r>
      <w:r w:rsidRPr="00CA4934">
        <w:rPr>
          <w:rFonts w:ascii="Times New Roman" w:hAnsi="Times New Roman"/>
          <w:sz w:val="28"/>
          <w:szCs w:val="28"/>
        </w:rPr>
        <w:t>с пониманием запрашиваемой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 Чтение с пониманием запрашиваемой информации предполагает умения находить в прочитанном тексте и понимать запрашиваемую информацию.</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несплошных текстов (таблиц) и понимание представленной</w:t>
      </w:r>
      <w:r w:rsidRPr="00CA4934" w:rsidR="00CA4934">
        <w:rPr>
          <w:rFonts w:ascii="Times New Roman" w:hAnsi="Times New Roman"/>
          <w:sz w:val="28"/>
          <w:szCs w:val="28"/>
        </w:rPr>
        <w:t xml:space="preserve"> </w:t>
      </w:r>
      <w:r w:rsidRPr="00CA4934">
        <w:rPr>
          <w:rFonts w:ascii="Times New Roman" w:hAnsi="Times New Roman"/>
          <w:sz w:val="28"/>
          <w:szCs w:val="28"/>
        </w:rPr>
        <w:t>в них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чтения: беседа; отрывок из художественного произведения,</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рассказ, сказка, отрывок из статьи научно-популярного характера, сообщение информационного характера, сообщение личного характера, объявление, кулинарный рецепт, стихотворение, несплошной текст (таблица).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текста (текстов) для чтения – 250–300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4.1.4. Письменная речь.</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умений письменной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списывание текста и выписывание из него слов, словосочетаний, предложений в соответствии с решаемой коммуникативной задачей;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заполнение анкет и формуляров: сообщение о себе основных сведений</w:t>
      </w:r>
      <w:r w:rsidRPr="00CA4934" w:rsidR="00CA4934">
        <w:rPr>
          <w:rFonts w:ascii="Times New Roman" w:hAnsi="Times New Roman"/>
          <w:sz w:val="28"/>
          <w:szCs w:val="28"/>
        </w:rPr>
        <w:t xml:space="preserve"> </w:t>
      </w:r>
      <w:r w:rsidRPr="00CA4934">
        <w:rPr>
          <w:rFonts w:ascii="Times New Roman" w:hAnsi="Times New Roman"/>
          <w:sz w:val="28"/>
          <w:szCs w:val="28"/>
        </w:rPr>
        <w:t>в соответствии с нормами, принятыми в англоговорящих странах;</w:t>
      </w:r>
    </w:p>
    <w:p w:rsidR="002316A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написание электронного сообщения личного характера</w:t>
      </w:r>
      <w:r w:rsidRPr="00CA4934">
        <w:rPr>
          <w:rFonts w:ascii="Times New Roman" w:hAnsi="Times New Roman"/>
          <w:sz w:val="28"/>
          <w:szCs w:val="28"/>
          <w:lang w:val="ru-RU"/>
        </w:rPr>
        <w:t xml:space="preserve"> </w:t>
      </w:r>
      <w:r w:rsidRPr="00CA4934">
        <w:rPr>
          <w:rFonts w:ascii="Times New Roman" w:hAnsi="Times New Roman"/>
          <w:sz w:val="28"/>
          <w:szCs w:val="28"/>
        </w:rPr>
        <w:t>в соответствии</w:t>
      </w:r>
      <w:r w:rsidRPr="00CA4934" w:rsidR="00CA4934">
        <w:rPr>
          <w:rFonts w:ascii="Times New Roman" w:hAnsi="Times New Roman"/>
          <w:sz w:val="28"/>
          <w:szCs w:val="28"/>
        </w:rPr>
        <w:t xml:space="preserve"> </w:t>
      </w:r>
      <w:r w:rsidRPr="00CA4934">
        <w:rPr>
          <w:rFonts w:ascii="Times New Roman" w:hAnsi="Times New Roman"/>
          <w:sz w:val="28"/>
          <w:szCs w:val="28"/>
        </w:rPr>
        <w:t>с нормами неофициального общения, принятыми в стране (странах) изучаемого языка. Объём письма – до 70 слов;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создание небольшого письменного высказывания с </w:t>
      </w:r>
      <w:r w:rsidRPr="00CA4934" w:rsidR="00EA2A60">
        <w:rPr>
          <w:rFonts w:ascii="Times New Roman" w:hAnsi="Times New Roman"/>
          <w:sz w:val="28"/>
          <w:szCs w:val="28"/>
          <w:lang w:val="ru-RU"/>
        </w:rPr>
        <w:t>использованием</w:t>
      </w:r>
      <w:r w:rsidRPr="00CA4934">
        <w:rPr>
          <w:rFonts w:ascii="Times New Roman" w:hAnsi="Times New Roman"/>
          <w:sz w:val="28"/>
          <w:szCs w:val="28"/>
        </w:rPr>
        <w:t xml:space="preserve"> образц</w:t>
      </w:r>
      <w:r w:rsidRPr="00CA4934" w:rsidR="00EA2A60">
        <w:rPr>
          <w:rFonts w:ascii="Times New Roman" w:hAnsi="Times New Roman"/>
          <w:sz w:val="28"/>
          <w:szCs w:val="28"/>
          <w:lang w:val="ru-RU"/>
        </w:rPr>
        <w:t>а</w:t>
      </w:r>
      <w:r w:rsidRPr="00CA4934">
        <w:rPr>
          <w:rFonts w:ascii="Times New Roman" w:hAnsi="Times New Roman"/>
          <w:sz w:val="28"/>
          <w:szCs w:val="28"/>
        </w:rPr>
        <w:t>, план</w:t>
      </w:r>
      <w:r w:rsidRPr="00CA4934" w:rsidR="00EA2A60">
        <w:rPr>
          <w:rFonts w:ascii="Times New Roman" w:hAnsi="Times New Roman"/>
          <w:sz w:val="28"/>
          <w:szCs w:val="28"/>
          <w:lang w:val="ru-RU"/>
        </w:rPr>
        <w:t>а</w:t>
      </w:r>
      <w:r w:rsidRPr="00CA4934">
        <w:rPr>
          <w:rFonts w:ascii="Times New Roman" w:hAnsi="Times New Roman"/>
          <w:sz w:val="28"/>
          <w:szCs w:val="28"/>
        </w:rPr>
        <w:t>, иллюстраци</w:t>
      </w:r>
      <w:r w:rsidRPr="00CA4934" w:rsidR="00EA2A60">
        <w:rPr>
          <w:rFonts w:ascii="Times New Roman" w:hAnsi="Times New Roman"/>
          <w:sz w:val="28"/>
          <w:szCs w:val="28"/>
          <w:lang w:val="ru-RU"/>
        </w:rPr>
        <w:t>й</w:t>
      </w:r>
      <w:r w:rsidRPr="00CA4934">
        <w:rPr>
          <w:rFonts w:ascii="Times New Roman" w:hAnsi="Times New Roman"/>
          <w:sz w:val="28"/>
          <w:szCs w:val="28"/>
        </w:rPr>
        <w:t>. Объём письменного высказывания – до 70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4.2. </w:t>
      </w:r>
      <w:r w:rsidRPr="00CA4934">
        <w:rPr>
          <w:rFonts w:ascii="Times New Roman" w:hAnsi="Times New Roman"/>
          <w:sz w:val="28"/>
          <w:szCs w:val="28"/>
        </w:rPr>
        <w:t>Языковые знания и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4.2.1. Фонетическая сторона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Различение на </w:t>
      </w:r>
      <w:r w:rsidRPr="00CA4934" w:rsidR="00386FBB">
        <w:rPr>
          <w:rFonts w:ascii="Times New Roman" w:hAnsi="Times New Roman"/>
          <w:sz w:val="28"/>
          <w:szCs w:val="28"/>
        </w:rPr>
        <w:t xml:space="preserve">слух, без </w:t>
      </w:r>
      <w:r w:rsidRPr="00CA4934">
        <w:rPr>
          <w:rFonts w:ascii="Times New Roman" w:hAnsi="Times New Roman"/>
          <w:sz w:val="28"/>
          <w:szCs w:val="28"/>
        </w:rPr>
        <w:t>фонематических ошибок, ведущих</w:t>
      </w:r>
      <w:r w:rsidRPr="00CA4934" w:rsidR="00CA4934">
        <w:rPr>
          <w:rFonts w:ascii="Times New Roman" w:hAnsi="Times New Roman"/>
          <w:sz w:val="28"/>
          <w:szCs w:val="28"/>
        </w:rPr>
        <w:t xml:space="preserve"> </w:t>
      </w:r>
      <w:r w:rsidRPr="00CA4934">
        <w:rPr>
          <w:rFonts w:ascii="Times New Roman" w:hAnsi="Times New Roman"/>
          <w:sz w:val="28"/>
          <w:szCs w:val="28"/>
        </w:rPr>
        <w:t>к сбою в коммуникации, произнесение слов с соблюдением правильного</w:t>
      </w:r>
      <w:r w:rsidRPr="00CA4934" w:rsidR="00CA4934">
        <w:rPr>
          <w:rFonts w:ascii="Times New Roman" w:hAnsi="Times New Roman"/>
          <w:sz w:val="28"/>
          <w:szCs w:val="28"/>
        </w:rPr>
        <w:t xml:space="preserve"> </w:t>
      </w:r>
      <w:r w:rsidRPr="00CA4934">
        <w:rPr>
          <w:rFonts w:ascii="Times New Roman" w:hAnsi="Times New Roman"/>
          <w:sz w:val="28"/>
          <w:szCs w:val="28"/>
        </w:rPr>
        <w:t>ударения и фраз с соблюдением их ритмико-интонационных особенностей,</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отсутствия фразового ударения на служебных словах, чтение новых слов согласно основным правилам чтения.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вслух небольших адаптированных аутентичных текстов, построенных на изученном языковом материале, с соблюдением правил чтения</w:t>
      </w:r>
      <w:r w:rsidRPr="00CA4934" w:rsidR="00CA4934">
        <w:rPr>
          <w:rFonts w:ascii="Times New Roman" w:hAnsi="Times New Roman"/>
          <w:sz w:val="28"/>
          <w:szCs w:val="28"/>
        </w:rPr>
        <w:t xml:space="preserve"> </w:t>
      </w:r>
      <w:r w:rsidRPr="00CA4934">
        <w:rPr>
          <w:rFonts w:ascii="Times New Roman" w:hAnsi="Times New Roman"/>
          <w:sz w:val="28"/>
          <w:szCs w:val="28"/>
        </w:rPr>
        <w:t>и соответствующей интонации, демонстрирующее понимание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чтения вслух: сообщение информационного характера, отрывок</w:t>
      </w:r>
      <w:r w:rsidRPr="00CA4934" w:rsidR="00CA4934">
        <w:rPr>
          <w:rFonts w:ascii="Times New Roman" w:hAnsi="Times New Roman"/>
          <w:sz w:val="28"/>
          <w:szCs w:val="28"/>
        </w:rPr>
        <w:t xml:space="preserve"> </w:t>
      </w:r>
      <w:r w:rsidRPr="00CA4934">
        <w:rPr>
          <w:rFonts w:ascii="Times New Roman" w:hAnsi="Times New Roman"/>
          <w:sz w:val="28"/>
          <w:szCs w:val="28"/>
        </w:rPr>
        <w:t>из статьи научно-популярного характера, рассказ, диалог (беседа).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текста для чтения вслух – до 95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4.2.2. Графика, орфография и пунктуация.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Правильное написание изученных слов.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Правильное использование знаков препинания: точки, вопросительного</w:t>
      </w:r>
      <w:r w:rsidRPr="00CA4934" w:rsidR="00CA4934">
        <w:rPr>
          <w:rFonts w:ascii="Times New Roman" w:hAnsi="Times New Roman"/>
          <w:sz w:val="28"/>
          <w:szCs w:val="28"/>
        </w:rPr>
        <w:t xml:space="preserve"> </w:t>
      </w:r>
      <w:r w:rsidRPr="00CA4934">
        <w:rPr>
          <w:rFonts w:ascii="Times New Roman" w:hAnsi="Times New Roman"/>
          <w:sz w:val="28"/>
          <w:szCs w:val="28"/>
        </w:rPr>
        <w:t>и восклицательного знаков в конце предложения; запятой при перечислении</w:t>
      </w:r>
      <w:r w:rsidRPr="00CA4934" w:rsidR="00CA4934">
        <w:rPr>
          <w:rFonts w:ascii="Times New Roman" w:hAnsi="Times New Roman"/>
          <w:sz w:val="28"/>
          <w:szCs w:val="28"/>
        </w:rPr>
        <w:t xml:space="preserve"> </w:t>
      </w:r>
      <w:r w:rsidRPr="00CA4934">
        <w:rPr>
          <w:rFonts w:ascii="Times New Roman" w:hAnsi="Times New Roman"/>
          <w:sz w:val="28"/>
          <w:szCs w:val="28"/>
        </w:rPr>
        <w:t>и обращении; апострофа.</w:t>
      </w:r>
    </w:p>
    <w:p w:rsidR="002C4E86" w:rsidRPr="00CA4934" w:rsidP="00614A64">
      <w:pPr>
        <w:widowControl/>
        <w:spacing w:after="0"/>
        <w:ind w:firstLine="709"/>
        <w:jc w:val="both"/>
        <w:rPr>
          <w:rFonts w:ascii="Times New Roman" w:hAnsi="Times New Roman"/>
          <w:sz w:val="28"/>
          <w:szCs w:val="28"/>
          <w:lang w:val="ru-RU"/>
        </w:rPr>
      </w:pPr>
      <w:r w:rsidRPr="00CA4934" w:rsidR="00EE74B1">
        <w:rPr>
          <w:rFonts w:ascii="Times New Roman" w:hAnsi="Times New Roman"/>
          <w:sz w:val="28"/>
          <w:szCs w:val="28"/>
        </w:rPr>
        <w:t>Пунктуационно правильное, в соответствии с нормами речевого этикета, принятыми в стране (странах) изучаемого языка, оформление электронно</w:t>
      </w:r>
      <w:r w:rsidRPr="00CA4934">
        <w:rPr>
          <w:rFonts w:ascii="Times New Roman" w:hAnsi="Times New Roman"/>
          <w:sz w:val="28"/>
          <w:szCs w:val="28"/>
        </w:rPr>
        <w:t>го сообщения личного характера.</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w:t>
      </w:r>
      <w:r w:rsidR="00394A04">
        <w:rPr>
          <w:rFonts w:ascii="Times New Roman" w:hAnsi="Times New Roman"/>
          <w:sz w:val="28"/>
          <w:szCs w:val="28"/>
          <w:lang w:val="ru-RU"/>
        </w:rPr>
        <w:t>1.7</w:t>
      </w:r>
      <w:r w:rsidRPr="00CA4934" w:rsidR="00CD6052">
        <w:rPr>
          <w:rFonts w:ascii="Times New Roman" w:hAnsi="Times New Roman"/>
          <w:sz w:val="28"/>
          <w:szCs w:val="28"/>
          <w:lang w:val="ru-RU"/>
        </w:rPr>
        <w:t>.</w:t>
      </w:r>
      <w:r w:rsidRPr="00CA4934">
        <w:rPr>
          <w:rFonts w:ascii="Times New Roman" w:hAnsi="Times New Roman"/>
          <w:sz w:val="28"/>
          <w:szCs w:val="28"/>
          <w:lang w:val="ru-RU"/>
        </w:rPr>
        <w:t>4.2.3. Лексическая сторона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w:t>
      </w:r>
      <w:r w:rsidRPr="00CA4934" w:rsidR="00CA4934">
        <w:rPr>
          <w:rFonts w:ascii="Times New Roman" w:hAnsi="Times New Roman"/>
          <w:sz w:val="28"/>
          <w:szCs w:val="28"/>
        </w:rPr>
        <w:t xml:space="preserve"> </w:t>
      </w:r>
      <w:r w:rsidRPr="00CA4934">
        <w:rPr>
          <w:rFonts w:ascii="Times New Roman" w:hAnsi="Times New Roman"/>
          <w:sz w:val="28"/>
          <w:szCs w:val="28"/>
        </w:rPr>
        <w:t>в английском языке нормы лексической сочетаемости.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различных средств связи для обеспечения логичности и целостности высказывания.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около 750 лексических единиц для продуктивного использования (включая 650 лексических единиц, изученных ранее) и около 800 лексических единиц для рецептивного усвоения (включая 750 лексических единиц продуктивного минимума).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Основные способы словообразования: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аффиксация:</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образование имён существительных при помощи суффикса</w:t>
      </w:r>
      <w:r w:rsidRPr="00CA4934">
        <w:rPr>
          <w:rFonts w:ascii="Times New Roman" w:hAnsi="Times New Roman"/>
          <w:sz w:val="28"/>
          <w:szCs w:val="28"/>
          <w:lang w:val="ru-RU"/>
        </w:rPr>
        <w:t xml:space="preserve"> </w:t>
      </w:r>
      <w:r w:rsidRPr="00CA4934">
        <w:rPr>
          <w:rFonts w:ascii="Times New Roman" w:hAnsi="Times New Roman"/>
          <w:sz w:val="28"/>
          <w:szCs w:val="28"/>
        </w:rPr>
        <w:t>-</w:t>
      </w:r>
      <w:r w:rsidRPr="00CA4934">
        <w:rPr>
          <w:rFonts w:ascii="Times New Roman" w:hAnsi="Times New Roman"/>
          <w:sz w:val="28"/>
          <w:szCs w:val="28"/>
        </w:rPr>
        <w:t>ing (reading);</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образование имён прилагательных при помощи суффиксов</w:t>
      </w:r>
      <w:r w:rsidRPr="00CA4934">
        <w:rPr>
          <w:rFonts w:ascii="Times New Roman" w:hAnsi="Times New Roman"/>
          <w:sz w:val="28"/>
          <w:szCs w:val="28"/>
          <w:lang w:val="ru-RU"/>
        </w:rPr>
        <w:t xml:space="preserve"> -</w:t>
      </w:r>
      <w:r w:rsidRPr="00CA4934">
        <w:rPr>
          <w:rFonts w:ascii="Times New Roman" w:hAnsi="Times New Roman"/>
          <w:sz w:val="28"/>
          <w:szCs w:val="28"/>
        </w:rPr>
        <w:t>al</w:t>
      </w:r>
      <w:r w:rsidRPr="00CA4934">
        <w:rPr>
          <w:rFonts w:ascii="Times New Roman" w:hAnsi="Times New Roman"/>
          <w:sz w:val="28"/>
          <w:szCs w:val="28"/>
          <w:lang w:val="ru-RU"/>
        </w:rPr>
        <w:t xml:space="preserve"> (</w:t>
      </w:r>
      <w:r w:rsidRPr="00CA4934">
        <w:rPr>
          <w:rFonts w:ascii="Times New Roman" w:hAnsi="Times New Roman"/>
          <w:sz w:val="28"/>
          <w:szCs w:val="28"/>
        </w:rPr>
        <w:t>typical</w:t>
      </w:r>
      <w:r w:rsidRPr="00CA4934">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w:t>
      </w:r>
      <w:r w:rsidRPr="00CA4934">
        <w:rPr>
          <w:rFonts w:ascii="Times New Roman" w:hAnsi="Times New Roman"/>
          <w:sz w:val="28"/>
          <w:szCs w:val="28"/>
        </w:rPr>
        <w:t>ing</w:t>
      </w:r>
      <w:r w:rsidRPr="00CA4934">
        <w:rPr>
          <w:rFonts w:ascii="Times New Roman" w:hAnsi="Times New Roman"/>
          <w:sz w:val="28"/>
          <w:szCs w:val="28"/>
          <w:lang w:val="ru-RU"/>
        </w:rPr>
        <w:t xml:space="preserve"> (</w:t>
      </w:r>
      <w:r w:rsidRPr="00CA4934">
        <w:rPr>
          <w:rFonts w:ascii="Times New Roman" w:hAnsi="Times New Roman"/>
          <w:sz w:val="28"/>
          <w:szCs w:val="28"/>
        </w:rPr>
        <w:t>amazing</w:t>
      </w:r>
      <w:r w:rsidRPr="00CA4934">
        <w:rPr>
          <w:rFonts w:ascii="Times New Roman" w:hAnsi="Times New Roman"/>
          <w:sz w:val="28"/>
          <w:szCs w:val="28"/>
          <w:lang w:val="ru-RU"/>
        </w:rPr>
        <w:t>), -</w:t>
      </w:r>
      <w:r w:rsidRPr="00CA4934">
        <w:rPr>
          <w:rFonts w:ascii="Times New Roman" w:hAnsi="Times New Roman"/>
          <w:sz w:val="28"/>
          <w:szCs w:val="28"/>
        </w:rPr>
        <w:t>less</w:t>
      </w:r>
      <w:r w:rsidRPr="00CA4934">
        <w:rPr>
          <w:rFonts w:ascii="Times New Roman" w:hAnsi="Times New Roman"/>
          <w:sz w:val="28"/>
          <w:szCs w:val="28"/>
          <w:lang w:val="ru-RU"/>
        </w:rPr>
        <w:t xml:space="preserve"> (</w:t>
      </w:r>
      <w:r w:rsidRPr="00CA4934">
        <w:rPr>
          <w:rFonts w:ascii="Times New Roman" w:hAnsi="Times New Roman"/>
          <w:sz w:val="28"/>
          <w:szCs w:val="28"/>
        </w:rPr>
        <w:t>useless</w:t>
      </w:r>
      <w:r w:rsidRPr="00CA4934">
        <w:rPr>
          <w:rFonts w:ascii="Times New Roman" w:hAnsi="Times New Roman"/>
          <w:sz w:val="28"/>
          <w:szCs w:val="28"/>
          <w:lang w:val="ru-RU"/>
        </w:rPr>
        <w:t>), -</w:t>
      </w:r>
      <w:r w:rsidRPr="00CA4934">
        <w:rPr>
          <w:rFonts w:ascii="Times New Roman" w:hAnsi="Times New Roman"/>
          <w:sz w:val="28"/>
          <w:szCs w:val="28"/>
        </w:rPr>
        <w:t>ive</w:t>
      </w:r>
      <w:r w:rsidRPr="00CA4934">
        <w:rPr>
          <w:rFonts w:ascii="Times New Roman" w:hAnsi="Times New Roman"/>
          <w:sz w:val="28"/>
          <w:szCs w:val="28"/>
          <w:lang w:val="ru-RU"/>
        </w:rPr>
        <w:t xml:space="preserve"> (</w:t>
      </w:r>
      <w:r w:rsidRPr="00CA4934">
        <w:rPr>
          <w:rFonts w:ascii="Times New Roman" w:hAnsi="Times New Roman"/>
          <w:sz w:val="28"/>
          <w:szCs w:val="28"/>
        </w:rPr>
        <w:t>impressive</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Синонимы. Антонимы. Интернациональные слова.</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4.2.4. Грамматическая сторона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изученных морфологических форм и синтаксических конструкций английского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Сложноподчинённые предложения с придаточными определительными</w:t>
      </w:r>
      <w:r w:rsidRPr="00CA4934" w:rsidR="00CA4934">
        <w:rPr>
          <w:rFonts w:ascii="Times New Roman" w:hAnsi="Times New Roman"/>
          <w:sz w:val="28"/>
          <w:szCs w:val="28"/>
        </w:rPr>
        <w:t xml:space="preserve"> </w:t>
      </w:r>
      <w:r w:rsidRPr="00CA4934">
        <w:rPr>
          <w:rFonts w:ascii="Times New Roman" w:hAnsi="Times New Roman"/>
          <w:sz w:val="28"/>
          <w:szCs w:val="28"/>
        </w:rPr>
        <w:t>с союзными словами who, which, that.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Сложноподчинённые предложения с придаточными времени с союзами</w:t>
      </w:r>
      <w:r w:rsidRPr="00CA4934" w:rsidR="00CA4934">
        <w:rPr>
          <w:rFonts w:ascii="Times New Roman" w:hAnsi="Times New Roman"/>
          <w:sz w:val="28"/>
          <w:szCs w:val="28"/>
        </w:rPr>
        <w:t xml:space="preserve"> </w:t>
      </w:r>
      <w:r w:rsidRPr="00CA4934">
        <w:rPr>
          <w:rFonts w:ascii="Times New Roman" w:hAnsi="Times New Roman"/>
          <w:sz w:val="28"/>
          <w:szCs w:val="28"/>
        </w:rPr>
        <w:t>for, since.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 конструкциями as … as, not so … as.</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Все типы вопросительных предложений (общий, специальный, альтернативный, разделительный вопросы) в Present/Past Continuous Tense.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Глаголы в видо-временных формах действительного залога в изъявительном наклонении в Present/Past Continuous Tense.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Модальные</w:t>
      </w:r>
      <w:r w:rsidRPr="00CA4934">
        <w:rPr>
          <w:rFonts w:ascii="Times New Roman" w:hAnsi="Times New Roman"/>
          <w:sz w:val="28"/>
          <w:szCs w:val="28"/>
        </w:rPr>
        <w:t xml:space="preserve"> </w:t>
      </w:r>
      <w:r w:rsidRPr="00CA4934">
        <w:rPr>
          <w:rFonts w:ascii="Times New Roman" w:hAnsi="Times New Roman"/>
          <w:sz w:val="28"/>
          <w:szCs w:val="28"/>
        </w:rPr>
        <w:t>глаголы</w:t>
      </w:r>
      <w:r w:rsidRPr="00CA4934">
        <w:rPr>
          <w:rFonts w:ascii="Times New Roman" w:hAnsi="Times New Roman"/>
          <w:sz w:val="28"/>
          <w:szCs w:val="28"/>
        </w:rPr>
        <w:t xml:space="preserve"> </w:t>
      </w:r>
      <w:r w:rsidRPr="00CA4934">
        <w:rPr>
          <w:rFonts w:ascii="Times New Roman" w:hAnsi="Times New Roman"/>
          <w:sz w:val="28"/>
          <w:szCs w:val="28"/>
        </w:rPr>
        <w:t>и</w:t>
      </w:r>
      <w:r w:rsidRPr="00CA4934">
        <w:rPr>
          <w:rFonts w:ascii="Times New Roman" w:hAnsi="Times New Roman"/>
          <w:sz w:val="28"/>
          <w:szCs w:val="28"/>
        </w:rPr>
        <w:t xml:space="preserve"> </w:t>
      </w:r>
      <w:r w:rsidRPr="00CA4934">
        <w:rPr>
          <w:rFonts w:ascii="Times New Roman" w:hAnsi="Times New Roman"/>
          <w:sz w:val="28"/>
          <w:szCs w:val="28"/>
        </w:rPr>
        <w:t>их</w:t>
      </w:r>
      <w:r w:rsidRPr="00CA4934">
        <w:rPr>
          <w:rFonts w:ascii="Times New Roman" w:hAnsi="Times New Roman"/>
          <w:sz w:val="28"/>
          <w:szCs w:val="28"/>
        </w:rPr>
        <w:t xml:space="preserve"> </w:t>
      </w:r>
      <w:r w:rsidRPr="00CA4934">
        <w:rPr>
          <w:rFonts w:ascii="Times New Roman" w:hAnsi="Times New Roman"/>
          <w:sz w:val="28"/>
          <w:szCs w:val="28"/>
        </w:rPr>
        <w:t>эквиваленты</w:t>
      </w:r>
      <w:r w:rsidRPr="00CA4934">
        <w:rPr>
          <w:rFonts w:ascii="Times New Roman" w:hAnsi="Times New Roman"/>
          <w:sz w:val="28"/>
          <w:szCs w:val="28"/>
        </w:rPr>
        <w:t xml:space="preserve"> (can/be able to, must/have to, may, should, need).</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Слова</w:t>
      </w:r>
      <w:r w:rsidRPr="00CA4934">
        <w:rPr>
          <w:rFonts w:ascii="Times New Roman" w:hAnsi="Times New Roman"/>
          <w:sz w:val="28"/>
          <w:szCs w:val="28"/>
        </w:rPr>
        <w:t xml:space="preserve">, </w:t>
      </w:r>
      <w:r w:rsidRPr="00CA4934">
        <w:rPr>
          <w:rFonts w:ascii="Times New Roman" w:hAnsi="Times New Roman"/>
          <w:sz w:val="28"/>
          <w:szCs w:val="28"/>
        </w:rPr>
        <w:t>выражающие</w:t>
      </w:r>
      <w:r w:rsidRPr="00CA4934">
        <w:rPr>
          <w:rFonts w:ascii="Times New Roman" w:hAnsi="Times New Roman"/>
          <w:sz w:val="28"/>
          <w:szCs w:val="28"/>
        </w:rPr>
        <w:t xml:space="preserve"> </w:t>
      </w:r>
      <w:r w:rsidRPr="00CA4934">
        <w:rPr>
          <w:rFonts w:ascii="Times New Roman" w:hAnsi="Times New Roman"/>
          <w:sz w:val="28"/>
          <w:szCs w:val="28"/>
        </w:rPr>
        <w:t>количество</w:t>
      </w:r>
      <w:r w:rsidRPr="00CA4934">
        <w:rPr>
          <w:rFonts w:ascii="Times New Roman" w:hAnsi="Times New Roman"/>
          <w:sz w:val="28"/>
          <w:szCs w:val="28"/>
        </w:rPr>
        <w:t xml:space="preserve"> (little/a little, few/a few).</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Возвратные, неопределённые местоимения (some, any) и их производные (somebody, anybody; something, anything </w:t>
      </w:r>
      <w:r w:rsidRPr="00CA4934">
        <w:rPr>
          <w:rFonts w:ascii="Times New Roman" w:hAnsi="Times New Roman"/>
          <w:sz w:val="28"/>
          <w:szCs w:val="28"/>
          <w:lang w:val="ru-RU"/>
        </w:rPr>
        <w:t>и другие</w:t>
      </w:r>
      <w:r w:rsidRPr="00CA4934">
        <w:rPr>
          <w:rFonts w:ascii="Times New Roman" w:hAnsi="Times New Roman"/>
          <w:sz w:val="28"/>
          <w:szCs w:val="28"/>
        </w:rPr>
        <w:t xml:space="preserve">) every и производные (everybody, everything </w:t>
      </w:r>
      <w:r w:rsidRPr="00CA4934">
        <w:rPr>
          <w:rFonts w:ascii="Times New Roman" w:hAnsi="Times New Roman"/>
          <w:sz w:val="28"/>
          <w:szCs w:val="28"/>
          <w:lang w:val="ru-RU"/>
        </w:rPr>
        <w:t>и другие</w:t>
      </w:r>
      <w:r w:rsidRPr="00CA4934">
        <w:rPr>
          <w:rFonts w:ascii="Times New Roman" w:hAnsi="Times New Roman"/>
          <w:sz w:val="28"/>
          <w:szCs w:val="28"/>
        </w:rPr>
        <w:t>) в повествовательных (утвердительных и отрицательных)</w:t>
      </w:r>
      <w:r w:rsidRPr="00CA4934" w:rsidR="00CA4934">
        <w:rPr>
          <w:rFonts w:ascii="Times New Roman" w:hAnsi="Times New Roman"/>
          <w:sz w:val="28"/>
          <w:szCs w:val="28"/>
        </w:rPr>
        <w:t xml:space="preserve"> </w:t>
      </w:r>
      <w:r w:rsidRPr="00CA4934">
        <w:rPr>
          <w:rFonts w:ascii="Times New Roman" w:hAnsi="Times New Roman"/>
          <w:sz w:val="28"/>
          <w:szCs w:val="28"/>
        </w:rPr>
        <w:t>и вопросительных предложениях.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Числительные для обозначения дат и больших чисел (100–</w:t>
      </w:r>
      <w:r w:rsidRPr="00CA4934">
        <w:rPr>
          <w:rFonts w:ascii="Times New Roman" w:hAnsi="Times New Roman"/>
          <w:sz w:val="28"/>
          <w:szCs w:val="28"/>
        </w:rPr>
        <w:t>1000).</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4.3. </w:t>
      </w:r>
      <w:r w:rsidRPr="00CA4934">
        <w:rPr>
          <w:rFonts w:ascii="Times New Roman" w:hAnsi="Times New Roman"/>
          <w:sz w:val="28"/>
          <w:szCs w:val="28"/>
        </w:rPr>
        <w:t>Социокультурные знания и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речи (в ситуациях общения, в том числе «Дома», «В магазине»).</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Знание и использование в устной и письменной речи наиболее употребительной тематической фоновой лексики в рамках тематического содержания (некоторые национальные праздники, традиции в питании и проведении досуга, этикетные особенности посещения гостей).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национальных праздников (Рождества, Нового года, Дня матери и </w:t>
      </w:r>
      <w:r w:rsidRPr="00CA4934">
        <w:rPr>
          <w:rFonts w:ascii="Times New Roman" w:hAnsi="Times New Roman"/>
          <w:sz w:val="28"/>
          <w:szCs w:val="28"/>
          <w:lang w:val="ru-RU"/>
        </w:rPr>
        <w:t>других праздников</w:t>
      </w:r>
      <w:r w:rsidRPr="00CA4934">
        <w:rPr>
          <w:rFonts w:ascii="Times New Roman" w:hAnsi="Times New Roman"/>
          <w:sz w:val="28"/>
          <w:szCs w:val="28"/>
        </w:rPr>
        <w:t>),</w:t>
      </w:r>
      <w:r w:rsidRPr="00CA4934" w:rsidR="00CA4934">
        <w:rPr>
          <w:rFonts w:ascii="Times New Roman" w:hAnsi="Times New Roman"/>
          <w:sz w:val="28"/>
          <w:szCs w:val="28"/>
        </w:rPr>
        <w:t xml:space="preserve"> </w:t>
      </w:r>
      <w:r w:rsidRPr="00CA4934">
        <w:rPr>
          <w:rFonts w:ascii="Times New Roman" w:hAnsi="Times New Roman"/>
          <w:sz w:val="28"/>
          <w:szCs w:val="28"/>
        </w:rPr>
        <w:t>с особенностями образа жизни и культуры страны (стран) изучаемого языка (известными достопримечательностями, некоторыми выдающимися людьми)</w:t>
      </w:r>
      <w:r w:rsidRPr="00CA4934">
        <w:rPr>
          <w:rFonts w:ascii="Times New Roman" w:hAnsi="Times New Roman"/>
          <w:sz w:val="28"/>
          <w:szCs w:val="28"/>
          <w:lang w:val="ru-RU"/>
        </w:rPr>
        <w:t>,</w:t>
      </w:r>
      <w:r w:rsidRPr="00CA4934" w:rsidR="00CA4934">
        <w:rPr>
          <w:rFonts w:ascii="Times New Roman" w:hAnsi="Times New Roman"/>
          <w:sz w:val="28"/>
          <w:szCs w:val="28"/>
        </w:rPr>
        <w:t xml:space="preserve"> </w:t>
      </w:r>
      <w:r w:rsidRPr="00CA4934">
        <w:rPr>
          <w:rFonts w:ascii="Times New Roman" w:hAnsi="Times New Roman"/>
          <w:sz w:val="28"/>
          <w:szCs w:val="28"/>
        </w:rPr>
        <w:t>с доступными в языковом отношении образцами детской поэзии и прозы</w:t>
      </w:r>
      <w:r w:rsidRPr="00CA4934" w:rsidR="00CA4934">
        <w:rPr>
          <w:rFonts w:ascii="Times New Roman" w:hAnsi="Times New Roman"/>
          <w:sz w:val="28"/>
          <w:szCs w:val="28"/>
        </w:rPr>
        <w:t xml:space="preserve"> </w:t>
      </w:r>
      <w:r w:rsidRPr="00CA4934">
        <w:rPr>
          <w:rFonts w:ascii="Times New Roman" w:hAnsi="Times New Roman"/>
          <w:sz w:val="28"/>
          <w:szCs w:val="28"/>
        </w:rPr>
        <w:t>на английском языке.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писать свои имя и фамилию, а также имена и фамилии своих родственников</w:t>
      </w:r>
      <w:r w:rsidRPr="00CA4934" w:rsidR="00CA4934">
        <w:rPr>
          <w:rFonts w:ascii="Times New Roman" w:hAnsi="Times New Roman"/>
          <w:sz w:val="28"/>
          <w:szCs w:val="28"/>
        </w:rPr>
        <w:t xml:space="preserve"> </w:t>
      </w:r>
      <w:r w:rsidRPr="00CA4934">
        <w:rPr>
          <w:rFonts w:ascii="Times New Roman" w:hAnsi="Times New Roman"/>
          <w:sz w:val="28"/>
          <w:szCs w:val="28"/>
        </w:rPr>
        <w:t>и друзей на английском языке;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 оформлять свой адрес на английском языке (в анкете, формуляре);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Россию и страну (страны)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некоторые культурные явления родной страны</w:t>
      </w:r>
      <w:r w:rsidRPr="00CA4934" w:rsidR="00CA4934">
        <w:rPr>
          <w:rFonts w:ascii="Times New Roman" w:hAnsi="Times New Roman"/>
          <w:sz w:val="28"/>
          <w:szCs w:val="28"/>
        </w:rPr>
        <w:t xml:space="preserve"> </w:t>
      </w:r>
      <w:r w:rsidRPr="00CA4934">
        <w:rPr>
          <w:rFonts w:ascii="Times New Roman" w:hAnsi="Times New Roman"/>
          <w:sz w:val="28"/>
          <w:szCs w:val="28"/>
        </w:rPr>
        <w:t>и страны (стран) изучаемого языка (основные национальные праздники, традиции</w:t>
      </w:r>
      <w:r w:rsidRPr="00CA4934" w:rsidR="00CA4934">
        <w:rPr>
          <w:rFonts w:ascii="Times New Roman" w:hAnsi="Times New Roman"/>
          <w:sz w:val="28"/>
          <w:szCs w:val="28"/>
        </w:rPr>
        <w:t xml:space="preserve"> </w:t>
      </w:r>
      <w:r w:rsidRPr="00CA4934">
        <w:rPr>
          <w:rFonts w:ascii="Times New Roman" w:hAnsi="Times New Roman"/>
          <w:sz w:val="28"/>
          <w:szCs w:val="28"/>
        </w:rPr>
        <w:t>в проведении досуга и питании), наиболее известные достопримечательности;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рассказывать о выдающихся людях родной страны и страны (стран) изучаемого языка (учёных, писателях, поэтах).</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rPr>
        <w:t>4.4. Компенсаторные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Использование при чтении и аудировании языковой догадки,</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контекстуальной.</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Использование </w:t>
      </w:r>
      <w:r w:rsidRPr="00CA4934">
        <w:rPr>
          <w:rFonts w:ascii="Times New Roman" w:hAnsi="Times New Roman"/>
          <w:sz w:val="28"/>
          <w:szCs w:val="28"/>
          <w:lang w:val="ru-RU"/>
        </w:rPr>
        <w:t>при формулировании</w:t>
      </w:r>
      <w:r w:rsidRPr="00CA4934">
        <w:rPr>
          <w:rFonts w:ascii="Times New Roman" w:hAnsi="Times New Roman"/>
          <w:sz w:val="28"/>
          <w:szCs w:val="28"/>
        </w:rPr>
        <w:t xml:space="preserve"> собственных высказываний</w:t>
      </w:r>
      <w:r w:rsidRPr="00CA4934">
        <w:rPr>
          <w:rFonts w:ascii="Times New Roman" w:hAnsi="Times New Roman"/>
          <w:sz w:val="28"/>
          <w:szCs w:val="28"/>
          <w:lang w:val="ru-RU"/>
        </w:rPr>
        <w:t>,</w:t>
      </w:r>
      <w:r w:rsidRPr="00CA4934">
        <w:rPr>
          <w:rFonts w:ascii="Times New Roman" w:hAnsi="Times New Roman"/>
          <w:sz w:val="28"/>
          <w:szCs w:val="28"/>
        </w:rPr>
        <w:t xml:space="preserve"> ключевых слов, плана.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Игнорирование информации, не являющейся необходимой для понимания основного содержания прочитанного (прослушанного) текста или для нахождения</w:t>
      </w:r>
      <w:r w:rsidRPr="00CA4934" w:rsidR="00CA4934">
        <w:rPr>
          <w:rFonts w:ascii="Times New Roman" w:hAnsi="Times New Roman"/>
          <w:sz w:val="28"/>
          <w:szCs w:val="28"/>
        </w:rPr>
        <w:t xml:space="preserve"> </w:t>
      </w:r>
      <w:r w:rsidRPr="00CA4934">
        <w:rPr>
          <w:rFonts w:ascii="Times New Roman" w:hAnsi="Times New Roman"/>
          <w:sz w:val="28"/>
          <w:szCs w:val="28"/>
        </w:rPr>
        <w:t>в тексте запрашиваемой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 Содержание обучения в 7 классе.</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5.1. </w:t>
      </w:r>
      <w:r w:rsidRPr="00CA4934">
        <w:rPr>
          <w:rFonts w:ascii="Times New Roman" w:hAnsi="Times New Roman"/>
          <w:sz w:val="28"/>
          <w:szCs w:val="28"/>
        </w:rPr>
        <w:t>Коммуникативные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Взаимоотношения в семье и с друзьями. Семейные праздники. Обязанности</w:t>
      </w:r>
      <w:r w:rsidRPr="00CA4934" w:rsidR="00CA4934">
        <w:rPr>
          <w:rFonts w:ascii="Times New Roman" w:hAnsi="Times New Roman"/>
          <w:sz w:val="28"/>
          <w:szCs w:val="28"/>
        </w:rPr>
        <w:t xml:space="preserve"> </w:t>
      </w:r>
      <w:r w:rsidRPr="00CA4934">
        <w:rPr>
          <w:rFonts w:ascii="Times New Roman" w:hAnsi="Times New Roman"/>
          <w:sz w:val="28"/>
          <w:szCs w:val="28"/>
        </w:rPr>
        <w:t>по дому.</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Внешность и характер человека (литературного персонажа).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Досуг и увлечения (хобби) современного подростка (чтение,</w:t>
      </w:r>
      <w:r w:rsidRPr="00CA4934">
        <w:rPr>
          <w:rFonts w:ascii="Times New Roman" w:hAnsi="Times New Roman"/>
          <w:sz w:val="28"/>
          <w:szCs w:val="28"/>
          <w:lang w:val="ru-RU"/>
        </w:rPr>
        <w:t xml:space="preserve"> </w:t>
      </w:r>
      <w:r w:rsidRPr="00CA4934">
        <w:rPr>
          <w:rFonts w:ascii="Times New Roman" w:hAnsi="Times New Roman"/>
          <w:sz w:val="28"/>
          <w:szCs w:val="28"/>
        </w:rPr>
        <w:t>кино, театр, музей, спорт, музыка).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Здоровый образ жизни: режим труда и отдыха, фитнес, сбалансированное питание.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Покупки: одежда, обувь и продукты питания.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Школа, школьная жизнь, школьная форма, изучаемые предметы, любимый предмет, правила поведения в школе, посещение школьной библиотеки (ресурсного центра</w:t>
      </w:r>
      <w:r w:rsidRPr="00CA4934">
        <w:rPr>
          <w:rFonts w:ascii="Times New Roman" w:hAnsi="Times New Roman"/>
          <w:sz w:val="28"/>
          <w:szCs w:val="28"/>
          <w:lang w:val="ru-RU"/>
        </w:rPr>
        <w:t>)</w:t>
      </w:r>
      <w:r w:rsidRPr="00CA4934">
        <w:rPr>
          <w:rFonts w:ascii="Times New Roman" w:hAnsi="Times New Roman"/>
          <w:sz w:val="28"/>
          <w:szCs w:val="28"/>
        </w:rPr>
        <w:t xml:space="preserve">. Переписка с </w:t>
      </w:r>
      <w:r w:rsidRPr="00CA4934" w:rsidR="00230E51">
        <w:rPr>
          <w:rFonts w:ascii="Times New Roman" w:hAnsi="Times New Roman"/>
          <w:sz w:val="28"/>
          <w:szCs w:val="28"/>
        </w:rPr>
        <w:t>иностранным</w:t>
      </w:r>
      <w:r w:rsidRPr="00CA4934">
        <w:rPr>
          <w:rFonts w:ascii="Times New Roman" w:hAnsi="Times New Roman"/>
          <w:sz w:val="28"/>
          <w:szCs w:val="28"/>
        </w:rPr>
        <w:t>и сверстниками.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Каникулы в различное время года. Виды отдыха. Путешествия по России</w:t>
      </w:r>
      <w:r w:rsidRPr="00CA4934" w:rsidR="00CA4934">
        <w:rPr>
          <w:rFonts w:ascii="Times New Roman" w:hAnsi="Times New Roman"/>
          <w:sz w:val="28"/>
          <w:szCs w:val="28"/>
        </w:rPr>
        <w:t xml:space="preserve"> </w:t>
      </w:r>
      <w:r w:rsidRPr="00CA4934">
        <w:rPr>
          <w:rFonts w:ascii="Times New Roman" w:hAnsi="Times New Roman"/>
          <w:sz w:val="28"/>
          <w:szCs w:val="28"/>
        </w:rPr>
        <w:t xml:space="preserve">и </w:t>
      </w:r>
      <w:r w:rsidRPr="00CA4934" w:rsidR="00230E51">
        <w:rPr>
          <w:rFonts w:ascii="Times New Roman" w:hAnsi="Times New Roman"/>
          <w:sz w:val="28"/>
          <w:szCs w:val="28"/>
        </w:rPr>
        <w:t>иностранным</w:t>
      </w:r>
      <w:r w:rsidRPr="00CA4934">
        <w:rPr>
          <w:rFonts w:ascii="Times New Roman" w:hAnsi="Times New Roman"/>
          <w:sz w:val="28"/>
          <w:szCs w:val="28"/>
        </w:rPr>
        <w:t xml:space="preserve"> странам.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Природа: дикие и домашние животные. Климат, погода.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Жизнь в городе и сельской местности. Описание родного города (села). Транспорт.</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Средства массовой информации (телевидение, журналы, </w:t>
      </w:r>
      <w:r w:rsidRPr="00CA4934" w:rsidR="004C5B66">
        <w:rPr>
          <w:rFonts w:ascii="Times New Roman" w:hAnsi="Times New Roman"/>
          <w:sz w:val="28"/>
          <w:szCs w:val="28"/>
        </w:rPr>
        <w:t>Интернет</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Выдающиеся люди родной страны и страны (стран) изучаемого языка: учёные, писатели, поэты, спортсмены.</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5.1.1. Говорение.</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5.1.1.1. </w:t>
      </w:r>
      <w:r w:rsidRPr="00CA4934">
        <w:rPr>
          <w:rFonts w:ascii="Times New Roman" w:hAnsi="Times New Roman"/>
          <w:sz w:val="28"/>
          <w:szCs w:val="28"/>
        </w:rPr>
        <w:t>Развитие коммуникативных умений диалогической речи,</w:t>
      </w:r>
      <w:r w:rsidRPr="00CA4934" w:rsidR="00CA4934">
        <w:rPr>
          <w:rFonts w:ascii="Times New Roman" w:hAnsi="Times New Roman"/>
          <w:sz w:val="28"/>
          <w:szCs w:val="28"/>
        </w:rPr>
        <w:t xml:space="preserve"> </w:t>
      </w:r>
      <w:r w:rsidRPr="00CA4934">
        <w:rPr>
          <w:rFonts w:ascii="Times New Roman" w:hAnsi="Times New Roman"/>
          <w:sz w:val="28"/>
          <w:szCs w:val="28"/>
        </w:rPr>
        <w:t>а именно умений вести: диалог этикетного характера, диалог</w:t>
      </w:r>
      <w:r w:rsidRPr="00CA4934">
        <w:rPr>
          <w:rFonts w:ascii="Times New Roman" w:hAnsi="Times New Roman"/>
          <w:sz w:val="28"/>
          <w:szCs w:val="28"/>
          <w:lang w:val="ru-RU"/>
        </w:rPr>
        <w:t>-</w:t>
      </w:r>
      <w:r w:rsidRPr="00CA4934">
        <w:rPr>
          <w:rFonts w:ascii="Times New Roman" w:hAnsi="Times New Roman"/>
          <w:sz w:val="28"/>
          <w:szCs w:val="28"/>
        </w:rPr>
        <w:t>побуждение</w:t>
      </w:r>
      <w:r w:rsidRPr="00CA4934" w:rsidR="00CA4934">
        <w:rPr>
          <w:rFonts w:ascii="Times New Roman" w:hAnsi="Times New Roman"/>
          <w:sz w:val="28"/>
          <w:szCs w:val="28"/>
        </w:rPr>
        <w:t xml:space="preserve"> </w:t>
      </w:r>
      <w:r w:rsidRPr="00CA4934">
        <w:rPr>
          <w:rFonts w:ascii="Times New Roman" w:hAnsi="Times New Roman"/>
          <w:sz w:val="28"/>
          <w:szCs w:val="28"/>
        </w:rPr>
        <w:t>к действию, диалог-расспрос, комбинированный диалог, включающий различные виды диалогов: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 этикетного характера: начинать, поддерживать и заканчивать разговор, вежливо переспрашивать, поздравлять с праздником, выражать пожелания</w:t>
      </w:r>
      <w:r w:rsidRPr="00CA4934" w:rsidR="00CA4934">
        <w:rPr>
          <w:rFonts w:ascii="Times New Roman" w:hAnsi="Times New Roman"/>
          <w:sz w:val="28"/>
          <w:szCs w:val="28"/>
        </w:rPr>
        <w:t xml:space="preserve"> </w:t>
      </w:r>
      <w:r w:rsidRPr="00CA4934">
        <w:rPr>
          <w:rFonts w:ascii="Times New Roman" w:hAnsi="Times New Roman"/>
          <w:sz w:val="28"/>
          <w:szCs w:val="28"/>
        </w:rPr>
        <w:t>и вежливо реагировать на поздравление, выражать благодарность, вежливо соглашаться на предложение и отказываться от предложения собеседника;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w:t>
      </w:r>
      <w:r w:rsidRPr="00CA4934">
        <w:rPr>
          <w:rFonts w:ascii="Times New Roman" w:hAnsi="Times New Roman"/>
          <w:sz w:val="28"/>
          <w:szCs w:val="28"/>
          <w:lang w:val="ru-RU"/>
        </w:rPr>
        <w:t>-</w:t>
      </w:r>
      <w:r w:rsidRPr="00CA4934">
        <w:rPr>
          <w:rFonts w:ascii="Times New Roman" w:hAnsi="Times New Roman"/>
          <w:sz w:val="28"/>
          <w:szCs w:val="28"/>
        </w:rPr>
        <w:t>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Данные</w:t>
      </w:r>
      <w:r w:rsidRPr="00CA4934">
        <w:rPr>
          <w:rFonts w:ascii="Times New Roman" w:hAnsi="Times New Roman"/>
          <w:sz w:val="28"/>
          <w:szCs w:val="28"/>
        </w:rPr>
        <w:t xml:space="preserve"> умения диалогической речи развиваются в стандартных ситуациях неофициального общения в рамках тематического содержания речи</w:t>
      </w:r>
      <w:r w:rsidRPr="00CA4934" w:rsidR="00CA4934">
        <w:rPr>
          <w:rFonts w:ascii="Times New Roman" w:hAnsi="Times New Roman"/>
          <w:sz w:val="28"/>
          <w:szCs w:val="28"/>
        </w:rPr>
        <w:t xml:space="preserve"> </w:t>
      </w:r>
      <w:r w:rsidRPr="00CA4934">
        <w:rPr>
          <w:rFonts w:ascii="Times New Roman" w:hAnsi="Times New Roman"/>
          <w:sz w:val="28"/>
          <w:szCs w:val="28"/>
        </w:rPr>
        <w:t>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диалога – до 6 реплик со стороны каждого собеседника.</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5.1.1.2. </w:t>
      </w:r>
      <w:r w:rsidRPr="00CA4934">
        <w:rPr>
          <w:rFonts w:ascii="Times New Roman" w:hAnsi="Times New Roman"/>
          <w:sz w:val="28"/>
          <w:szCs w:val="28"/>
        </w:rPr>
        <w:t>Развитие коммуникативных умений монологической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создание устных связных монологических высказываний с использованием основных коммуникативных типов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описание (предмета, местности, внешности и одежды человека),</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характеристика (черты характера реального человека или литературного персонажа);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повествование (сообщение);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изложение (пересказ) основного содержания, прочитанного (прослушанного)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краткое изложение результатов выполненной проектной работы.</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Данные умения монологической речи развиваются в стандартных ситуациях неофициального общения в рамках тематического содержания речи</w:t>
      </w:r>
      <w:r w:rsidRPr="00CA4934" w:rsidR="00CA4934">
        <w:rPr>
          <w:rFonts w:ascii="Times New Roman" w:hAnsi="Times New Roman"/>
          <w:sz w:val="28"/>
          <w:szCs w:val="28"/>
        </w:rPr>
        <w:t xml:space="preserve"> </w:t>
      </w:r>
      <w:r w:rsidRPr="00CA4934">
        <w:rPr>
          <w:rFonts w:ascii="Times New Roman" w:hAnsi="Times New Roman"/>
          <w:sz w:val="28"/>
          <w:szCs w:val="28"/>
        </w:rPr>
        <w:t xml:space="preserve">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ключевы</w:t>
      </w:r>
      <w:r w:rsidRPr="00CA4934">
        <w:rPr>
          <w:rFonts w:ascii="Times New Roman" w:hAnsi="Times New Roman"/>
          <w:sz w:val="28"/>
          <w:szCs w:val="28"/>
          <w:lang w:val="ru-RU"/>
        </w:rPr>
        <w:t>х</w:t>
      </w:r>
      <w:r w:rsidRPr="00CA4934">
        <w:rPr>
          <w:rFonts w:ascii="Times New Roman" w:hAnsi="Times New Roman"/>
          <w:sz w:val="28"/>
          <w:szCs w:val="28"/>
        </w:rPr>
        <w:t>е слов, план</w:t>
      </w:r>
      <w:r w:rsidRPr="00CA4934">
        <w:rPr>
          <w:rFonts w:ascii="Times New Roman" w:hAnsi="Times New Roman"/>
          <w:sz w:val="28"/>
          <w:szCs w:val="28"/>
          <w:lang w:val="ru-RU"/>
        </w:rPr>
        <w:t>ов</w:t>
      </w:r>
      <w:r w:rsidRPr="00CA4934">
        <w:rPr>
          <w:rFonts w:ascii="Times New Roman" w:hAnsi="Times New Roman"/>
          <w:sz w:val="28"/>
          <w:szCs w:val="28"/>
        </w:rPr>
        <w:t>, вопрос</w:t>
      </w:r>
      <w:r w:rsidRPr="00CA4934">
        <w:rPr>
          <w:rFonts w:ascii="Times New Roman" w:hAnsi="Times New Roman"/>
          <w:sz w:val="28"/>
          <w:szCs w:val="28"/>
          <w:lang w:val="ru-RU"/>
        </w:rPr>
        <w:t>ов</w:t>
      </w:r>
      <w:r w:rsidRPr="00CA4934">
        <w:rPr>
          <w:rFonts w:ascii="Times New Roman" w:hAnsi="Times New Roman"/>
          <w:sz w:val="28"/>
          <w:szCs w:val="28"/>
        </w:rPr>
        <w:t xml:space="preserve"> и (или) иллюстраци</w:t>
      </w:r>
      <w:r w:rsidRPr="00CA4934">
        <w:rPr>
          <w:rFonts w:ascii="Times New Roman" w:hAnsi="Times New Roman"/>
          <w:sz w:val="28"/>
          <w:szCs w:val="28"/>
          <w:lang w:val="ru-RU"/>
        </w:rPr>
        <w:t>й</w:t>
      </w:r>
      <w:r w:rsidRPr="00CA4934">
        <w:rPr>
          <w:rFonts w:ascii="Times New Roman" w:hAnsi="Times New Roman"/>
          <w:sz w:val="28"/>
          <w:szCs w:val="28"/>
        </w:rPr>
        <w:t>, фотографи</w:t>
      </w:r>
      <w:r w:rsidRPr="00CA4934">
        <w:rPr>
          <w:rFonts w:ascii="Times New Roman" w:hAnsi="Times New Roman"/>
          <w:sz w:val="28"/>
          <w:szCs w:val="28"/>
          <w:lang w:val="ru-RU"/>
        </w:rPr>
        <w:t>й</w:t>
      </w:r>
      <w:r w:rsidRPr="00CA4934">
        <w:rPr>
          <w:rFonts w:ascii="Times New Roman" w:hAnsi="Times New Roman"/>
          <w:sz w:val="28"/>
          <w:szCs w:val="28"/>
        </w:rPr>
        <w:t>, таблиц.</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монологического высказывания – 8–9 фраз.</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5.1.2. Аудирование.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 непосредственном общении: понимание на слух речи учителя</w:t>
      </w:r>
      <w:r w:rsidRPr="00CA4934" w:rsidR="00CA4934">
        <w:rPr>
          <w:rFonts w:ascii="Times New Roman" w:hAnsi="Times New Roman"/>
          <w:sz w:val="28"/>
          <w:szCs w:val="28"/>
        </w:rPr>
        <w:t xml:space="preserve"> </w:t>
      </w:r>
      <w:r w:rsidRPr="00CA4934">
        <w:rPr>
          <w:rFonts w:ascii="Times New Roman" w:hAnsi="Times New Roman"/>
          <w:sz w:val="28"/>
          <w:szCs w:val="28"/>
        </w:rPr>
        <w:t>и одноклассников и вербальная (невербальная) реакция на услышанное.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с пониманием основного содержания текста предполагает умение определять основную тему (идею) и главные факты (события)</w:t>
      </w:r>
      <w:r w:rsidRPr="00CA4934" w:rsidR="00CA4934">
        <w:rPr>
          <w:rFonts w:ascii="Times New Roman" w:hAnsi="Times New Roman"/>
          <w:sz w:val="28"/>
          <w:szCs w:val="28"/>
        </w:rPr>
        <w:t xml:space="preserve"> </w:t>
      </w:r>
      <w:r w:rsidRPr="00CA4934">
        <w:rPr>
          <w:rFonts w:ascii="Times New Roman" w:hAnsi="Times New Roman"/>
          <w:sz w:val="28"/>
          <w:szCs w:val="28"/>
        </w:rPr>
        <w:t>в воспринимаемом на слух тексте, игнорировать незнакомые слова,</w:t>
      </w:r>
      <w:r w:rsidRPr="00CA4934" w:rsidR="00CA4934">
        <w:rPr>
          <w:rFonts w:ascii="Times New Roman" w:hAnsi="Times New Roman"/>
          <w:sz w:val="28"/>
          <w:szCs w:val="28"/>
        </w:rPr>
        <w:t xml:space="preserve"> </w:t>
      </w:r>
      <w:r w:rsidRPr="00CA4934">
        <w:rPr>
          <w:rFonts w:ascii="Times New Roman" w:hAnsi="Times New Roman"/>
          <w:sz w:val="28"/>
          <w:szCs w:val="28"/>
        </w:rPr>
        <w:t>не существенные для понимания основного содержания.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аудирования: диалог (беседа), высказывания собеседников</w:t>
      </w:r>
      <w:r w:rsidRPr="00CA4934" w:rsidR="00CA4934">
        <w:rPr>
          <w:rFonts w:ascii="Times New Roman" w:hAnsi="Times New Roman"/>
          <w:sz w:val="28"/>
          <w:szCs w:val="28"/>
        </w:rPr>
        <w:t xml:space="preserve"> </w:t>
      </w:r>
      <w:r w:rsidRPr="00CA4934">
        <w:rPr>
          <w:rFonts w:ascii="Times New Roman" w:hAnsi="Times New Roman"/>
          <w:sz w:val="28"/>
          <w:szCs w:val="28"/>
        </w:rPr>
        <w:t>в ситуациях повседневного общения, рассказ, сообщение информационного характера.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Время звучания текста (текстов) для аудирования – до 1,5 минуты.</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5.1.3. Смысловое чтение.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умения читать про себя и понимать несложные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содержания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последовательность главных фактов (событий), умение игнорировать незнакомые слова, несущественные</w:t>
      </w:r>
      <w:r w:rsidRPr="00CA4934" w:rsidR="00CA4934">
        <w:rPr>
          <w:rFonts w:ascii="Times New Roman" w:hAnsi="Times New Roman"/>
          <w:sz w:val="28"/>
          <w:szCs w:val="28"/>
        </w:rPr>
        <w:t xml:space="preserve"> </w:t>
      </w:r>
      <w:r w:rsidRPr="00CA4934">
        <w:rPr>
          <w:rFonts w:ascii="Times New Roman" w:hAnsi="Times New Roman"/>
          <w:sz w:val="28"/>
          <w:szCs w:val="28"/>
        </w:rPr>
        <w:t>для понимания основного содержания, понимать интернациональные слова.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пониманием нужной (запрашиваемой) информации предполагает умение находить в прочитанном тексте и понимать запрашиваемую информацию.</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полным пониманием предполагает полное и точное понимание информации, представленной в тексте, в эксплицитной (явной) форме.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несплошных текстов (таблиц, диаграмм) и понимание представленной в них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чтения: интервью, диалог (беседа), отрывок из художественного произведения, в том числе рассказа, отрывок из статьи научно-популярного характера; сообщение информационного характера, объявление, кулинарный рецепт, сообщение личного характера, стихотворение, несплошной текст (таблица, диаграмма).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текста (текстов) для чтения – до 350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5.1.4. Письменная речь.</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умений письменной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заполнение анкет и формуляров: сообщение о себе основных сведений</w:t>
      </w:r>
      <w:r w:rsidRPr="00CA4934" w:rsidR="00CA4934">
        <w:rPr>
          <w:rFonts w:ascii="Times New Roman" w:hAnsi="Times New Roman"/>
          <w:sz w:val="28"/>
          <w:szCs w:val="28"/>
        </w:rPr>
        <w:t xml:space="preserve"> </w:t>
      </w:r>
      <w:r w:rsidRPr="00CA4934">
        <w:rPr>
          <w:rFonts w:ascii="Times New Roman" w:hAnsi="Times New Roman"/>
          <w:sz w:val="28"/>
          <w:szCs w:val="28"/>
        </w:rPr>
        <w:t>в соответствии с нормами, принятыми в стране (странах) изучаемого языка;</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написание электронного сообщения личного характера</w:t>
      </w:r>
      <w:r w:rsidRPr="00CA4934">
        <w:rPr>
          <w:rFonts w:ascii="Times New Roman" w:hAnsi="Times New Roman"/>
          <w:sz w:val="28"/>
          <w:szCs w:val="28"/>
          <w:lang w:val="ru-RU"/>
        </w:rPr>
        <w:t xml:space="preserve"> </w:t>
      </w:r>
      <w:r w:rsidRPr="00CA4934">
        <w:rPr>
          <w:rFonts w:ascii="Times New Roman" w:hAnsi="Times New Roman"/>
          <w:sz w:val="28"/>
          <w:szCs w:val="28"/>
        </w:rPr>
        <w:t>в соответствии</w:t>
      </w:r>
      <w:r w:rsidRPr="00CA4934" w:rsidR="00CA4934">
        <w:rPr>
          <w:rFonts w:ascii="Times New Roman" w:hAnsi="Times New Roman"/>
          <w:sz w:val="28"/>
          <w:szCs w:val="28"/>
        </w:rPr>
        <w:t xml:space="preserve"> </w:t>
      </w:r>
      <w:r w:rsidRPr="00CA4934">
        <w:rPr>
          <w:rFonts w:ascii="Times New Roman" w:hAnsi="Times New Roman"/>
          <w:sz w:val="28"/>
          <w:szCs w:val="28"/>
        </w:rPr>
        <w:t>с нормами неофициального общения, принятыми в стране (странах) изучаемого языка. Объём письма – до 90 слов;</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создание небольшого письменного высказывания с </w:t>
      </w:r>
      <w:r w:rsidRPr="00CA4934">
        <w:rPr>
          <w:rFonts w:ascii="Times New Roman" w:hAnsi="Times New Roman"/>
          <w:sz w:val="28"/>
          <w:szCs w:val="28"/>
          <w:lang w:val="ru-RU"/>
        </w:rPr>
        <w:t xml:space="preserve">использованием </w:t>
      </w:r>
      <w:r w:rsidRPr="00CA4934">
        <w:rPr>
          <w:rFonts w:ascii="Times New Roman" w:hAnsi="Times New Roman"/>
          <w:sz w:val="28"/>
          <w:szCs w:val="28"/>
        </w:rPr>
        <w:t>образц</w:t>
      </w:r>
      <w:r w:rsidRPr="00CA4934">
        <w:rPr>
          <w:rFonts w:ascii="Times New Roman" w:hAnsi="Times New Roman"/>
          <w:sz w:val="28"/>
          <w:szCs w:val="28"/>
          <w:lang w:val="ru-RU"/>
        </w:rPr>
        <w:t>а</w:t>
      </w:r>
      <w:r w:rsidRPr="00CA4934">
        <w:rPr>
          <w:rFonts w:ascii="Times New Roman" w:hAnsi="Times New Roman"/>
          <w:sz w:val="28"/>
          <w:szCs w:val="28"/>
        </w:rPr>
        <w:t>, план</w:t>
      </w:r>
      <w:r w:rsidRPr="00CA4934">
        <w:rPr>
          <w:rFonts w:ascii="Times New Roman" w:hAnsi="Times New Roman"/>
          <w:sz w:val="28"/>
          <w:szCs w:val="28"/>
          <w:lang w:val="ru-RU"/>
        </w:rPr>
        <w:t>а</w:t>
      </w:r>
      <w:r w:rsidRPr="00CA4934">
        <w:rPr>
          <w:rFonts w:ascii="Times New Roman" w:hAnsi="Times New Roman"/>
          <w:sz w:val="28"/>
          <w:szCs w:val="28"/>
        </w:rPr>
        <w:t>, таблиц</w:t>
      </w:r>
      <w:r w:rsidRPr="00CA4934">
        <w:rPr>
          <w:rFonts w:ascii="Times New Roman" w:hAnsi="Times New Roman"/>
          <w:sz w:val="28"/>
          <w:szCs w:val="28"/>
          <w:lang w:val="ru-RU"/>
        </w:rPr>
        <w:t>ы</w:t>
      </w:r>
      <w:r w:rsidRPr="00CA4934">
        <w:rPr>
          <w:rFonts w:ascii="Times New Roman" w:hAnsi="Times New Roman"/>
          <w:sz w:val="28"/>
          <w:szCs w:val="28"/>
        </w:rPr>
        <w:t>. Объём письменного высказывания – до 90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w:t>
      </w:r>
      <w:r w:rsidR="00394A04">
        <w:rPr>
          <w:rFonts w:ascii="Times New Roman" w:hAnsi="Times New Roman"/>
          <w:sz w:val="28"/>
          <w:szCs w:val="28"/>
          <w:lang w:val="ru-RU"/>
        </w:rPr>
        <w:t>.7</w:t>
      </w:r>
      <w:r w:rsidRPr="00CA4934" w:rsidR="00CD6052">
        <w:rPr>
          <w:rFonts w:ascii="Times New Roman" w:hAnsi="Times New Roman"/>
          <w:sz w:val="28"/>
          <w:szCs w:val="28"/>
          <w:lang w:val="ru-RU"/>
        </w:rPr>
        <w:t>.</w:t>
      </w:r>
      <w:r w:rsidRPr="00CA4934">
        <w:rPr>
          <w:rFonts w:ascii="Times New Roman" w:hAnsi="Times New Roman"/>
          <w:sz w:val="28"/>
          <w:szCs w:val="28"/>
          <w:lang w:val="ru-RU"/>
        </w:rPr>
        <w:t>5.2. </w:t>
      </w:r>
      <w:r w:rsidRPr="00CA4934">
        <w:rPr>
          <w:rFonts w:ascii="Times New Roman" w:hAnsi="Times New Roman"/>
          <w:sz w:val="28"/>
          <w:szCs w:val="28"/>
        </w:rPr>
        <w:t>Языковые знания и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5.2.1. Фонетическая сторона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Различение на слух, без фонематических ошибок, ведущих</w:t>
      </w:r>
      <w:r w:rsidRPr="00CA4934" w:rsidR="00CA4934">
        <w:rPr>
          <w:rFonts w:ascii="Times New Roman" w:hAnsi="Times New Roman"/>
          <w:sz w:val="28"/>
          <w:szCs w:val="28"/>
        </w:rPr>
        <w:t xml:space="preserve"> </w:t>
      </w:r>
      <w:r w:rsidRPr="00CA4934">
        <w:rPr>
          <w:rFonts w:ascii="Times New Roman" w:hAnsi="Times New Roman"/>
          <w:sz w:val="28"/>
          <w:szCs w:val="28"/>
        </w:rPr>
        <w:t>к сбою в коммуникации, произнесение слов с соблюдением правильного ударения</w:t>
      </w:r>
      <w:r w:rsidRPr="00CA4934" w:rsidR="00CA4934">
        <w:rPr>
          <w:rFonts w:ascii="Times New Roman" w:hAnsi="Times New Roman"/>
          <w:sz w:val="28"/>
          <w:szCs w:val="28"/>
        </w:rPr>
        <w:t xml:space="preserve"> </w:t>
      </w:r>
      <w:r w:rsidRPr="00CA4934">
        <w:rPr>
          <w:rFonts w:ascii="Times New Roman" w:hAnsi="Times New Roman"/>
          <w:sz w:val="28"/>
          <w:szCs w:val="28"/>
        </w:rPr>
        <w:t>и фраз с соблюдением их ритмико-интонационных особенностей,</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отсутствия фразового ударения на служебных словах, чтение новых слов согласно основным правилам чтения.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чтения вслух: диалог (беседа), рассказ, сообщение информационного характера, отрывок из статьи научно-популярного характера.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текста для чтения вслух – до 100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5.2.2. Графика, орфография и пунктуация.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Правильное написание изученных слов.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Правильное использование знаков препинания: точки, вопросительного</w:t>
      </w:r>
      <w:r w:rsidRPr="00CA4934" w:rsidR="00CA4934">
        <w:rPr>
          <w:rFonts w:ascii="Times New Roman" w:hAnsi="Times New Roman"/>
          <w:sz w:val="28"/>
          <w:szCs w:val="28"/>
        </w:rPr>
        <w:t xml:space="preserve"> </w:t>
      </w:r>
      <w:r w:rsidRPr="00CA4934">
        <w:rPr>
          <w:rFonts w:ascii="Times New Roman" w:hAnsi="Times New Roman"/>
          <w:sz w:val="28"/>
          <w:szCs w:val="28"/>
        </w:rPr>
        <w:t>и восклицательного знаков в конце предложения, запятой при перечислении</w:t>
      </w:r>
      <w:r w:rsidRPr="00CA4934" w:rsidR="00CA4934">
        <w:rPr>
          <w:rFonts w:ascii="Times New Roman" w:hAnsi="Times New Roman"/>
          <w:sz w:val="28"/>
          <w:szCs w:val="28"/>
        </w:rPr>
        <w:t xml:space="preserve"> </w:t>
      </w:r>
      <w:r w:rsidRPr="00CA4934">
        <w:rPr>
          <w:rFonts w:ascii="Times New Roman" w:hAnsi="Times New Roman"/>
          <w:sz w:val="28"/>
          <w:szCs w:val="28"/>
        </w:rPr>
        <w:t>и обращении; апострофа.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5.2.3. Лексическая сторона речи.</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w:t>
      </w:r>
      <w:r w:rsidRPr="00CA4934" w:rsidR="00CA4934">
        <w:rPr>
          <w:rFonts w:ascii="Times New Roman" w:hAnsi="Times New Roman"/>
          <w:sz w:val="28"/>
          <w:szCs w:val="28"/>
        </w:rPr>
        <w:t xml:space="preserve"> </w:t>
      </w:r>
      <w:r w:rsidRPr="00CA4934">
        <w:rPr>
          <w:rFonts w:ascii="Times New Roman" w:hAnsi="Times New Roman"/>
          <w:sz w:val="28"/>
          <w:szCs w:val="28"/>
        </w:rPr>
        <w:t>в английском языке нормы лексической сочетаемости.</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Распознавание в </w:t>
      </w:r>
      <w:r w:rsidRPr="00CA4934">
        <w:rPr>
          <w:rFonts w:ascii="Times New Roman" w:hAnsi="Times New Roman"/>
          <w:sz w:val="28"/>
          <w:szCs w:val="28"/>
          <w:lang w:val="ru-RU"/>
        </w:rPr>
        <w:t>устной речи</w:t>
      </w:r>
      <w:r w:rsidRPr="00CA4934">
        <w:rPr>
          <w:rFonts w:ascii="Times New Roman" w:hAnsi="Times New Roman"/>
          <w:sz w:val="28"/>
          <w:szCs w:val="28"/>
        </w:rPr>
        <w:t xml:space="preserve"> и письменном тексте и употребление в устной</w:t>
      </w:r>
      <w:r w:rsidRPr="00CA4934" w:rsidR="00CA4934">
        <w:rPr>
          <w:rFonts w:ascii="Times New Roman" w:hAnsi="Times New Roman"/>
          <w:sz w:val="28"/>
          <w:szCs w:val="28"/>
        </w:rPr>
        <w:t xml:space="preserve"> </w:t>
      </w:r>
      <w:r w:rsidRPr="00CA4934">
        <w:rPr>
          <w:rFonts w:ascii="Times New Roman" w:hAnsi="Times New Roman"/>
          <w:sz w:val="28"/>
          <w:szCs w:val="28"/>
        </w:rPr>
        <w:t>и письменной речи различных средств связи для обеспечения логичности</w:t>
      </w:r>
      <w:r w:rsidRPr="00CA4934" w:rsidR="00CA4934">
        <w:rPr>
          <w:rFonts w:ascii="Times New Roman" w:hAnsi="Times New Roman"/>
          <w:sz w:val="28"/>
          <w:szCs w:val="28"/>
        </w:rPr>
        <w:t xml:space="preserve"> </w:t>
      </w:r>
      <w:r w:rsidRPr="00CA4934">
        <w:rPr>
          <w:rFonts w:ascii="Times New Roman" w:hAnsi="Times New Roman"/>
          <w:sz w:val="28"/>
          <w:szCs w:val="28"/>
        </w:rPr>
        <w:t>и целостности высказывания.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 900 лексических единиц для продуктивного использования (включая 750 лексических единиц, изученных ранее) и 1000 лексических единиц</w:t>
      </w:r>
      <w:r w:rsidRPr="00CA4934" w:rsidR="00CA4934">
        <w:rPr>
          <w:rFonts w:ascii="Times New Roman" w:hAnsi="Times New Roman"/>
          <w:sz w:val="28"/>
          <w:szCs w:val="28"/>
        </w:rPr>
        <w:t xml:space="preserve"> </w:t>
      </w:r>
      <w:r w:rsidRPr="00CA4934">
        <w:rPr>
          <w:rFonts w:ascii="Times New Roman" w:hAnsi="Times New Roman"/>
          <w:sz w:val="28"/>
          <w:szCs w:val="28"/>
        </w:rPr>
        <w:t>для рецептивного усвоения (включая 900 лексических единиц продуктивного минимума).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Основные способы словообразования: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аффиксация: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имён существительных при помощи префикса un</w:t>
      </w:r>
      <w:r w:rsidRPr="00CA4934">
        <w:rPr>
          <w:rFonts w:ascii="Times New Roman" w:hAnsi="Times New Roman"/>
          <w:sz w:val="28"/>
          <w:szCs w:val="28"/>
          <w:lang w:val="ru-RU"/>
        </w:rPr>
        <w:t xml:space="preserve"> </w:t>
      </w:r>
      <w:r w:rsidRPr="00CA4934">
        <w:rPr>
          <w:rFonts w:ascii="Times New Roman" w:hAnsi="Times New Roman"/>
          <w:sz w:val="28"/>
          <w:szCs w:val="28"/>
        </w:rPr>
        <w:t>(unreality)</w:t>
      </w:r>
      <w:r w:rsidRPr="00CA4934" w:rsidR="00CA4934">
        <w:rPr>
          <w:rFonts w:ascii="Times New Roman" w:hAnsi="Times New Roman"/>
          <w:sz w:val="28"/>
          <w:szCs w:val="28"/>
        </w:rPr>
        <w:t xml:space="preserve"> </w:t>
      </w:r>
      <w:r w:rsidRPr="00CA4934">
        <w:rPr>
          <w:rFonts w:ascii="Times New Roman" w:hAnsi="Times New Roman"/>
          <w:sz w:val="28"/>
          <w:szCs w:val="28"/>
        </w:rPr>
        <w:t>и при помощи суффиксов: -ment (development),</w:t>
      </w:r>
      <w:r w:rsidRPr="00CA4934">
        <w:rPr>
          <w:rFonts w:ascii="Times New Roman" w:hAnsi="Times New Roman"/>
          <w:sz w:val="28"/>
          <w:szCs w:val="28"/>
          <w:lang w:val="ru-RU"/>
        </w:rPr>
        <w:t xml:space="preserve"> </w:t>
      </w:r>
      <w:r w:rsidRPr="00CA4934">
        <w:rPr>
          <w:rFonts w:ascii="Times New Roman" w:hAnsi="Times New Roman"/>
          <w:sz w:val="28"/>
          <w:szCs w:val="28"/>
        </w:rPr>
        <w:t>-ness (darkness);</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образование имён прилагательных при помощи суффиксов</w:t>
      </w:r>
      <w:r w:rsidRPr="00CA4934">
        <w:rPr>
          <w:rFonts w:ascii="Times New Roman" w:hAnsi="Times New Roman"/>
          <w:sz w:val="28"/>
          <w:szCs w:val="28"/>
          <w:lang w:val="ru-RU"/>
        </w:rPr>
        <w:t xml:space="preserve"> -</w:t>
      </w:r>
      <w:r w:rsidRPr="00CA4934">
        <w:rPr>
          <w:rFonts w:ascii="Times New Roman" w:hAnsi="Times New Roman"/>
          <w:sz w:val="28"/>
          <w:szCs w:val="28"/>
        </w:rPr>
        <w:t>ly</w:t>
      </w:r>
      <w:r w:rsidRPr="00CA4934">
        <w:rPr>
          <w:rFonts w:ascii="Times New Roman" w:hAnsi="Times New Roman"/>
          <w:sz w:val="28"/>
          <w:szCs w:val="28"/>
          <w:lang w:val="ru-RU"/>
        </w:rPr>
        <w:t xml:space="preserve"> (</w:t>
      </w:r>
      <w:r w:rsidRPr="00CA4934">
        <w:rPr>
          <w:rFonts w:ascii="Times New Roman" w:hAnsi="Times New Roman"/>
          <w:sz w:val="28"/>
          <w:szCs w:val="28"/>
        </w:rPr>
        <w:t>friendly</w:t>
      </w:r>
      <w:r w:rsidRPr="00CA4934">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w:t>
      </w:r>
      <w:r w:rsidRPr="00CA4934">
        <w:rPr>
          <w:rFonts w:ascii="Times New Roman" w:hAnsi="Times New Roman"/>
          <w:sz w:val="28"/>
          <w:szCs w:val="28"/>
        </w:rPr>
        <w:t>ous</w:t>
      </w:r>
      <w:r w:rsidRPr="00CA4934">
        <w:rPr>
          <w:rFonts w:ascii="Times New Roman" w:hAnsi="Times New Roman"/>
          <w:sz w:val="28"/>
          <w:szCs w:val="28"/>
          <w:lang w:val="ru-RU"/>
        </w:rPr>
        <w:t xml:space="preserve"> (</w:t>
      </w:r>
      <w:r w:rsidRPr="00CA4934">
        <w:rPr>
          <w:rFonts w:ascii="Times New Roman" w:hAnsi="Times New Roman"/>
          <w:sz w:val="28"/>
          <w:szCs w:val="28"/>
        </w:rPr>
        <w:t>famous</w:t>
      </w:r>
      <w:r w:rsidRPr="00CA4934">
        <w:rPr>
          <w:rFonts w:ascii="Times New Roman" w:hAnsi="Times New Roman"/>
          <w:sz w:val="28"/>
          <w:szCs w:val="28"/>
          <w:lang w:val="ru-RU"/>
        </w:rPr>
        <w:t>), -</w:t>
      </w:r>
      <w:r w:rsidRPr="00CA4934">
        <w:rPr>
          <w:rFonts w:ascii="Times New Roman" w:hAnsi="Times New Roman"/>
          <w:sz w:val="28"/>
          <w:szCs w:val="28"/>
        </w:rPr>
        <w:t>y</w:t>
      </w:r>
      <w:r w:rsidRPr="00CA4934">
        <w:rPr>
          <w:rFonts w:ascii="Times New Roman" w:hAnsi="Times New Roman"/>
          <w:sz w:val="28"/>
          <w:szCs w:val="28"/>
          <w:lang w:val="ru-RU"/>
        </w:rPr>
        <w:t xml:space="preserve"> (</w:t>
      </w:r>
      <w:r w:rsidRPr="00CA4934">
        <w:rPr>
          <w:rFonts w:ascii="Times New Roman" w:hAnsi="Times New Roman"/>
          <w:sz w:val="28"/>
          <w:szCs w:val="28"/>
        </w:rPr>
        <w:t>busy</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образование</w:t>
      </w:r>
      <w:r w:rsidRPr="00CA4934">
        <w:rPr>
          <w:rFonts w:ascii="Times New Roman" w:hAnsi="Times New Roman"/>
          <w:sz w:val="28"/>
          <w:szCs w:val="28"/>
          <w:lang w:val="ru-RU"/>
        </w:rPr>
        <w:t xml:space="preserve"> </w:t>
      </w:r>
      <w:r w:rsidRPr="00CA4934">
        <w:rPr>
          <w:rFonts w:ascii="Times New Roman" w:hAnsi="Times New Roman"/>
          <w:sz w:val="28"/>
          <w:szCs w:val="28"/>
        </w:rPr>
        <w:t>имён</w:t>
      </w:r>
      <w:r w:rsidRPr="00CA4934">
        <w:rPr>
          <w:rFonts w:ascii="Times New Roman" w:hAnsi="Times New Roman"/>
          <w:sz w:val="28"/>
          <w:szCs w:val="28"/>
          <w:lang w:val="ru-RU"/>
        </w:rPr>
        <w:t xml:space="preserve"> </w:t>
      </w:r>
      <w:r w:rsidRPr="00CA4934">
        <w:rPr>
          <w:rFonts w:ascii="Times New Roman" w:hAnsi="Times New Roman"/>
          <w:sz w:val="28"/>
          <w:szCs w:val="28"/>
        </w:rPr>
        <w:t>прилагательных</w:t>
      </w:r>
      <w:r w:rsidRPr="00CA4934">
        <w:rPr>
          <w:rFonts w:ascii="Times New Roman" w:hAnsi="Times New Roman"/>
          <w:sz w:val="28"/>
          <w:szCs w:val="28"/>
          <w:lang w:val="ru-RU"/>
        </w:rPr>
        <w:t xml:space="preserve"> </w:t>
      </w:r>
      <w:r w:rsidRPr="00CA4934">
        <w:rPr>
          <w:rFonts w:ascii="Times New Roman" w:hAnsi="Times New Roman"/>
          <w:sz w:val="28"/>
          <w:szCs w:val="28"/>
        </w:rPr>
        <w:t>и</w:t>
      </w:r>
      <w:r w:rsidRPr="00CA4934">
        <w:rPr>
          <w:rFonts w:ascii="Times New Roman" w:hAnsi="Times New Roman"/>
          <w:sz w:val="28"/>
          <w:szCs w:val="28"/>
          <w:lang w:val="ru-RU"/>
        </w:rPr>
        <w:t xml:space="preserve"> </w:t>
      </w:r>
      <w:r w:rsidRPr="00CA4934">
        <w:rPr>
          <w:rFonts w:ascii="Times New Roman" w:hAnsi="Times New Roman"/>
          <w:sz w:val="28"/>
          <w:szCs w:val="28"/>
        </w:rPr>
        <w:t>наречий</w:t>
      </w:r>
      <w:r w:rsidRPr="00CA4934">
        <w:rPr>
          <w:rFonts w:ascii="Times New Roman" w:hAnsi="Times New Roman"/>
          <w:sz w:val="28"/>
          <w:szCs w:val="28"/>
          <w:lang w:val="ru-RU"/>
        </w:rPr>
        <w:t xml:space="preserve"> </w:t>
      </w:r>
      <w:r w:rsidRPr="00CA4934">
        <w:rPr>
          <w:rFonts w:ascii="Times New Roman" w:hAnsi="Times New Roman"/>
          <w:sz w:val="28"/>
          <w:szCs w:val="28"/>
        </w:rPr>
        <w:t>при</w:t>
      </w:r>
      <w:r w:rsidRPr="00CA4934">
        <w:rPr>
          <w:rFonts w:ascii="Times New Roman" w:hAnsi="Times New Roman"/>
          <w:sz w:val="28"/>
          <w:szCs w:val="28"/>
          <w:lang w:val="ru-RU"/>
        </w:rPr>
        <w:t xml:space="preserve"> </w:t>
      </w:r>
      <w:r w:rsidRPr="00CA4934">
        <w:rPr>
          <w:rFonts w:ascii="Times New Roman" w:hAnsi="Times New Roman"/>
          <w:sz w:val="28"/>
          <w:szCs w:val="28"/>
        </w:rPr>
        <w:t>помощи</w:t>
      </w:r>
      <w:r w:rsidRPr="00CA4934">
        <w:rPr>
          <w:rFonts w:ascii="Times New Roman" w:hAnsi="Times New Roman"/>
          <w:sz w:val="28"/>
          <w:szCs w:val="28"/>
          <w:lang w:val="ru-RU"/>
        </w:rPr>
        <w:t xml:space="preserve"> </w:t>
      </w:r>
      <w:r w:rsidRPr="00CA4934">
        <w:rPr>
          <w:rFonts w:ascii="Times New Roman" w:hAnsi="Times New Roman"/>
          <w:sz w:val="28"/>
          <w:szCs w:val="28"/>
        </w:rPr>
        <w:t>префиксов</w:t>
      </w:r>
      <w:r w:rsidRPr="00CA4934" w:rsidR="00CA4934">
        <w:rPr>
          <w:rFonts w:ascii="Times New Roman" w:hAnsi="Times New Roman"/>
          <w:sz w:val="28"/>
          <w:szCs w:val="28"/>
          <w:lang w:val="ru-RU"/>
        </w:rPr>
        <w:t xml:space="preserve"> </w:t>
      </w:r>
      <w:r w:rsidRPr="00CA4934">
        <w:rPr>
          <w:rFonts w:ascii="Times New Roman" w:hAnsi="Times New Roman"/>
          <w:sz w:val="28"/>
          <w:szCs w:val="28"/>
        </w:rPr>
        <w:t>in</w:t>
      </w:r>
      <w:r w:rsidRPr="00CA4934">
        <w:rPr>
          <w:rFonts w:ascii="Times New Roman" w:hAnsi="Times New Roman"/>
          <w:sz w:val="28"/>
          <w:szCs w:val="28"/>
          <w:lang w:val="ru-RU"/>
        </w:rPr>
        <w:t>-/</w:t>
      </w:r>
      <w:r w:rsidRPr="00CA4934">
        <w:rPr>
          <w:rFonts w:ascii="Times New Roman" w:hAnsi="Times New Roman"/>
          <w:sz w:val="28"/>
          <w:szCs w:val="28"/>
        </w:rPr>
        <w:t>im</w:t>
      </w:r>
      <w:r w:rsidRPr="00CA4934">
        <w:rPr>
          <w:rFonts w:ascii="Times New Roman" w:hAnsi="Times New Roman"/>
          <w:sz w:val="28"/>
          <w:szCs w:val="28"/>
          <w:lang w:val="ru-RU"/>
        </w:rPr>
        <w:t>- (</w:t>
      </w:r>
      <w:r w:rsidRPr="00CA4934">
        <w:rPr>
          <w:rFonts w:ascii="Times New Roman" w:hAnsi="Times New Roman"/>
          <w:sz w:val="28"/>
          <w:szCs w:val="28"/>
        </w:rPr>
        <w:t>informal</w:t>
      </w:r>
      <w:r w:rsidRPr="00CA4934">
        <w:rPr>
          <w:rFonts w:ascii="Times New Roman" w:hAnsi="Times New Roman"/>
          <w:sz w:val="28"/>
          <w:szCs w:val="28"/>
          <w:lang w:val="ru-RU"/>
        </w:rPr>
        <w:t xml:space="preserve">, </w:t>
      </w:r>
      <w:r w:rsidRPr="00CA4934">
        <w:rPr>
          <w:rFonts w:ascii="Times New Roman" w:hAnsi="Times New Roman"/>
          <w:sz w:val="28"/>
          <w:szCs w:val="28"/>
        </w:rPr>
        <w:t>independently</w:t>
      </w:r>
      <w:r w:rsidRPr="00CA4934">
        <w:rPr>
          <w:rFonts w:ascii="Times New Roman" w:hAnsi="Times New Roman"/>
          <w:sz w:val="28"/>
          <w:szCs w:val="28"/>
          <w:lang w:val="ru-RU"/>
        </w:rPr>
        <w:t xml:space="preserve">, </w:t>
      </w:r>
      <w:r w:rsidRPr="00CA4934">
        <w:rPr>
          <w:rFonts w:ascii="Times New Roman" w:hAnsi="Times New Roman"/>
          <w:sz w:val="28"/>
          <w:szCs w:val="28"/>
        </w:rPr>
        <w:t>impossible</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словосложение: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сложных прилагательных путём соединения основы прилагательного с основой существительного с добавлением суффикса</w:t>
      </w:r>
      <w:r w:rsidRPr="00CA4934" w:rsidR="00CA4934">
        <w:rPr>
          <w:rFonts w:ascii="Times New Roman" w:hAnsi="Times New Roman"/>
          <w:sz w:val="28"/>
          <w:szCs w:val="28"/>
        </w:rPr>
        <w:t xml:space="preserve"> </w:t>
      </w:r>
      <w:r w:rsidRPr="00CA4934">
        <w:rPr>
          <w:rFonts w:ascii="Times New Roman" w:hAnsi="Times New Roman"/>
          <w:sz w:val="28"/>
          <w:szCs w:val="28"/>
        </w:rPr>
        <w:t>-ed (blue-eyed).</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Многозначные лексические единицы. Синонимы. Антонимы. Интернациональные слова. Наиболее частотные фразовые глаголы.</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5.2.4. Грамматическая сторона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изученных морфологических форм и синтаксических конструкций английского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со сложным дополнением (Complex Object). Условные предложения реального (Conditional 0, Conditional I) характера.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 конструкцией to be going to + инфинитив и формы Future Simple Tense и Present Continuous Tense для выражения будущего действия.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Конструкция used to + инфинитив глагола.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Глаголы в наиболее употребительных формах страдательного залога (Present/Past S</w:t>
      </w:r>
      <w:r w:rsidRPr="00CA4934">
        <w:rPr>
          <w:rFonts w:ascii="Times New Roman" w:hAnsi="Times New Roman"/>
          <w:sz w:val="28"/>
          <w:szCs w:val="28"/>
        </w:rPr>
        <w:t>imple Passive).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Предлоги, употребляемые с глаголами в страдательном залоге.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Модальный глагол might.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Наречия, совпадающие по форме с прилагательными (fast, high; early).</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Местоимения</w:t>
      </w:r>
      <w:r w:rsidRPr="00CA4934">
        <w:rPr>
          <w:rFonts w:ascii="Times New Roman" w:hAnsi="Times New Roman"/>
          <w:sz w:val="28"/>
          <w:szCs w:val="28"/>
        </w:rPr>
        <w:t xml:space="preserve"> other/another, both, all, one.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Количественные числительные для обозначения больших чисел (до 1 000 000).</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5.3. </w:t>
      </w:r>
      <w:r w:rsidRPr="00CA4934">
        <w:rPr>
          <w:rFonts w:ascii="Times New Roman" w:hAnsi="Times New Roman"/>
          <w:sz w:val="28"/>
          <w:szCs w:val="28"/>
        </w:rPr>
        <w:t>Социокультурные знания и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городе», «Проведение досуга», «Во время путешествия»).</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в питании и проведении досуга, система образования).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Дня матери и </w:t>
      </w:r>
      <w:r w:rsidRPr="00CA4934">
        <w:rPr>
          <w:rFonts w:ascii="Times New Roman" w:hAnsi="Times New Roman"/>
          <w:sz w:val="28"/>
          <w:szCs w:val="28"/>
          <w:lang w:val="ru-RU"/>
        </w:rPr>
        <w:t>других праздников</w:t>
      </w:r>
      <w:r w:rsidRPr="00CA4934">
        <w:rPr>
          <w:rFonts w:ascii="Times New Roman" w:hAnsi="Times New Roman"/>
          <w:sz w:val="28"/>
          <w:szCs w:val="28"/>
        </w:rPr>
        <w:t>), с особенностями образа жизни и культуры страны (стран) изучаемого языка (известными достопримечательностями; некоторыми выдающимися людьми), с доступными</w:t>
      </w:r>
      <w:r w:rsidRPr="00CA4934" w:rsidR="00CA4934">
        <w:rPr>
          <w:rFonts w:ascii="Times New Roman" w:hAnsi="Times New Roman"/>
          <w:sz w:val="28"/>
          <w:szCs w:val="28"/>
        </w:rPr>
        <w:t xml:space="preserve"> </w:t>
      </w:r>
      <w:r w:rsidRPr="00CA4934">
        <w:rPr>
          <w:rFonts w:ascii="Times New Roman" w:hAnsi="Times New Roman"/>
          <w:sz w:val="28"/>
          <w:szCs w:val="28"/>
        </w:rPr>
        <w:t>в языковом отношении образцами поэзии и прозы для подростков на английском языке.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писать свои имя и фамилию, а также имена и фамилии своих родственников</w:t>
      </w:r>
      <w:r w:rsidRPr="00CA4934" w:rsidR="00CA4934">
        <w:rPr>
          <w:rFonts w:ascii="Times New Roman" w:hAnsi="Times New Roman"/>
          <w:sz w:val="28"/>
          <w:szCs w:val="28"/>
        </w:rPr>
        <w:t xml:space="preserve"> </w:t>
      </w:r>
      <w:r w:rsidRPr="00CA4934">
        <w:rPr>
          <w:rFonts w:ascii="Times New Roman" w:hAnsi="Times New Roman"/>
          <w:sz w:val="28"/>
          <w:szCs w:val="28"/>
        </w:rPr>
        <w:t>и друзей на английском языке;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 оформлять свой адрес на английском языке (в анкете);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 оформлять электронное сообщение личного характера</w:t>
      </w:r>
      <w:r w:rsidRPr="00CA4934" w:rsidR="00CA4934">
        <w:rPr>
          <w:rFonts w:ascii="Times New Roman" w:hAnsi="Times New Roman"/>
          <w:sz w:val="28"/>
          <w:szCs w:val="28"/>
        </w:rPr>
        <w:t xml:space="preserve"> </w:t>
      </w:r>
      <w:r w:rsidRPr="00CA4934">
        <w:rPr>
          <w:rFonts w:ascii="Times New Roman" w:hAnsi="Times New Roman"/>
          <w:sz w:val="28"/>
          <w:szCs w:val="28"/>
        </w:rPr>
        <w:t>в соответствии с нормами неофициального общения, принятыми в стране (странах)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Россию и страну (страны)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некоторые культурные явления родной страны</w:t>
      </w:r>
      <w:r w:rsidRPr="00CA4934" w:rsidR="00CA4934">
        <w:rPr>
          <w:rFonts w:ascii="Times New Roman" w:hAnsi="Times New Roman"/>
          <w:sz w:val="28"/>
          <w:szCs w:val="28"/>
        </w:rPr>
        <w:t xml:space="preserve"> </w:t>
      </w:r>
      <w:r w:rsidRPr="00CA4934">
        <w:rPr>
          <w:rFonts w:ascii="Times New Roman" w:hAnsi="Times New Roman"/>
          <w:sz w:val="28"/>
          <w:szCs w:val="28"/>
        </w:rPr>
        <w:t>и страны (стран) изучаемого языка (основные национальные праздники, традиции</w:t>
      </w:r>
      <w:r w:rsidRPr="00CA4934" w:rsidR="00CA4934">
        <w:rPr>
          <w:rFonts w:ascii="Times New Roman" w:hAnsi="Times New Roman"/>
          <w:sz w:val="28"/>
          <w:szCs w:val="28"/>
        </w:rPr>
        <w:t xml:space="preserve"> </w:t>
      </w:r>
      <w:r w:rsidRPr="00CA4934">
        <w:rPr>
          <w:rFonts w:ascii="Times New Roman" w:hAnsi="Times New Roman"/>
          <w:sz w:val="28"/>
          <w:szCs w:val="28"/>
        </w:rPr>
        <w:t>в проведении досуга и питании), наиболее известные достопримечательности;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рассказывать о выдающихся людях родной страны и страны (стран) изучаемого языка (учёных, писателях, поэтах, спортсменах).</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5.4. </w:t>
      </w:r>
      <w:r w:rsidRPr="00CA4934">
        <w:rPr>
          <w:rFonts w:ascii="Times New Roman" w:hAnsi="Times New Roman"/>
          <w:sz w:val="28"/>
          <w:szCs w:val="28"/>
        </w:rPr>
        <w:t>Компенсаторные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Использование при чтении и аудировании языковой, в том числе контекстуальной, догадки, при непосредственном общении догадываться о значении незнакомых слов с помощью используемых собеседником жестов и мимики.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Переспрашивать, просить повторить, уточняя значение незнакомых слов.</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Использование </w:t>
      </w:r>
      <w:r w:rsidRPr="00CA4934">
        <w:rPr>
          <w:rFonts w:ascii="Times New Roman" w:hAnsi="Times New Roman"/>
          <w:sz w:val="28"/>
          <w:szCs w:val="28"/>
          <w:lang w:val="ru-RU"/>
        </w:rPr>
        <w:t>при формулировании</w:t>
      </w:r>
      <w:r w:rsidRPr="00CA4934">
        <w:rPr>
          <w:rFonts w:ascii="Times New Roman" w:hAnsi="Times New Roman"/>
          <w:sz w:val="28"/>
          <w:szCs w:val="28"/>
        </w:rPr>
        <w:t xml:space="preserve"> собственных высказываний</w:t>
      </w:r>
      <w:r w:rsidRPr="00CA4934">
        <w:rPr>
          <w:rFonts w:ascii="Times New Roman" w:hAnsi="Times New Roman"/>
          <w:sz w:val="28"/>
          <w:szCs w:val="28"/>
          <w:lang w:val="ru-RU"/>
        </w:rPr>
        <w:t>,</w:t>
      </w:r>
      <w:r w:rsidRPr="00CA4934">
        <w:rPr>
          <w:rFonts w:ascii="Times New Roman" w:hAnsi="Times New Roman"/>
          <w:sz w:val="28"/>
          <w:szCs w:val="28"/>
        </w:rPr>
        <w:t xml:space="preserve"> ключевых слов, плана.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Игнорирование информации, не являющейся необходимой для понимания основного содержания, прочитанного (прослушанного) текста или для нахождения</w:t>
      </w:r>
      <w:r w:rsidRPr="00CA4934" w:rsidR="00CA4934">
        <w:rPr>
          <w:rFonts w:ascii="Times New Roman" w:hAnsi="Times New Roman"/>
          <w:sz w:val="28"/>
          <w:szCs w:val="28"/>
        </w:rPr>
        <w:t xml:space="preserve"> </w:t>
      </w:r>
      <w:r w:rsidRPr="00CA4934">
        <w:rPr>
          <w:rFonts w:ascii="Times New Roman" w:hAnsi="Times New Roman"/>
          <w:sz w:val="28"/>
          <w:szCs w:val="28"/>
        </w:rPr>
        <w:t>в тексте запрашиваемой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 Содержание обучения в 8 классе.</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6.1. </w:t>
      </w:r>
      <w:r w:rsidRPr="00CA4934">
        <w:rPr>
          <w:rFonts w:ascii="Times New Roman" w:hAnsi="Times New Roman"/>
          <w:sz w:val="28"/>
          <w:szCs w:val="28"/>
        </w:rPr>
        <w:t>Коммуникативные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Взаимоотношения в семье и с друзьями.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Внешность и характер человека (литературного персонажа).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Досуг и увлечения (хобби) современного подростка (чтение,</w:t>
      </w:r>
      <w:r w:rsidRPr="00CA4934">
        <w:rPr>
          <w:rFonts w:ascii="Times New Roman" w:hAnsi="Times New Roman"/>
          <w:sz w:val="28"/>
          <w:szCs w:val="28"/>
          <w:lang w:val="ru-RU"/>
        </w:rPr>
        <w:t xml:space="preserve"> </w:t>
      </w:r>
      <w:r w:rsidRPr="00CA4934">
        <w:rPr>
          <w:rFonts w:ascii="Times New Roman" w:hAnsi="Times New Roman"/>
          <w:sz w:val="28"/>
          <w:szCs w:val="28"/>
        </w:rPr>
        <w:t>кино, театр, музей, спорт, музыка).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Здоровый образ жизни: режим труда и отдыха, фитнес, сбалансированное питание. Посещение врача.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Покупки: одежда, обувь и продукты питания. Карманные деньги.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Школа, школьная жизнь, школьная форма, изучаемые предметы и отношение к ним. Посещение школьной библиотеки (ресурсного центра). Переписка</w:t>
      </w:r>
      <w:r w:rsidRPr="00CA4934" w:rsidR="00CA4934">
        <w:rPr>
          <w:rFonts w:ascii="Times New Roman" w:hAnsi="Times New Roman"/>
          <w:sz w:val="28"/>
          <w:szCs w:val="28"/>
        </w:rPr>
        <w:t xml:space="preserve"> </w:t>
      </w:r>
      <w:r w:rsidRPr="00CA4934">
        <w:rPr>
          <w:rFonts w:ascii="Times New Roman" w:hAnsi="Times New Roman"/>
          <w:sz w:val="28"/>
          <w:szCs w:val="28"/>
        </w:rPr>
        <w:t xml:space="preserve">с </w:t>
      </w:r>
      <w:r w:rsidRPr="00CA4934" w:rsidR="00230E51">
        <w:rPr>
          <w:rFonts w:ascii="Times New Roman" w:hAnsi="Times New Roman"/>
          <w:sz w:val="28"/>
          <w:szCs w:val="28"/>
        </w:rPr>
        <w:t>иностранным</w:t>
      </w:r>
      <w:r w:rsidRPr="00CA4934">
        <w:rPr>
          <w:rFonts w:ascii="Times New Roman" w:hAnsi="Times New Roman"/>
          <w:sz w:val="28"/>
          <w:szCs w:val="28"/>
        </w:rPr>
        <w:t>и сверстниками.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Виды отдыха в различное время года. Путешествия по России и </w:t>
      </w:r>
      <w:r w:rsidRPr="00CA4934" w:rsidR="00230E51">
        <w:rPr>
          <w:rFonts w:ascii="Times New Roman" w:hAnsi="Times New Roman"/>
          <w:sz w:val="28"/>
          <w:szCs w:val="28"/>
        </w:rPr>
        <w:t>иностранным</w:t>
      </w:r>
      <w:r w:rsidRPr="00CA4934">
        <w:rPr>
          <w:rFonts w:ascii="Times New Roman" w:hAnsi="Times New Roman"/>
          <w:sz w:val="28"/>
          <w:szCs w:val="28"/>
        </w:rPr>
        <w:t xml:space="preserve"> странам.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Природа: флора и фауна. Проблемы экологии. Климат, погода. Стихийные бедствия.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Условия проживания в городской (сельской) местности.</w:t>
      </w:r>
      <w:r w:rsidRPr="00CA4934">
        <w:rPr>
          <w:rFonts w:ascii="Times New Roman" w:hAnsi="Times New Roman"/>
          <w:sz w:val="28"/>
          <w:szCs w:val="28"/>
          <w:lang w:val="ru-RU"/>
        </w:rPr>
        <w:t xml:space="preserve"> </w:t>
      </w:r>
      <w:r w:rsidRPr="00CA4934">
        <w:rPr>
          <w:rFonts w:ascii="Times New Roman" w:hAnsi="Times New Roman"/>
          <w:sz w:val="28"/>
          <w:szCs w:val="28"/>
        </w:rPr>
        <w:t>Транспорт.</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Средства массовой информации (телевидение, радио, пресса, </w:t>
      </w:r>
      <w:r w:rsidRPr="00CA4934" w:rsidR="004C5B66">
        <w:rPr>
          <w:rFonts w:ascii="Times New Roman" w:hAnsi="Times New Roman"/>
          <w:sz w:val="28"/>
          <w:szCs w:val="28"/>
        </w:rPr>
        <w:t>Интернет</w:t>
      </w:r>
      <w:r w:rsidRPr="00CA4934">
        <w:rPr>
          <w:rFonts w:ascii="Times New Roman" w:hAnsi="Times New Roman"/>
          <w:sz w:val="28"/>
          <w:szCs w:val="28"/>
        </w:rPr>
        <w:t>).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Выдающиеся люди родной страны и страны (стран) изучаемого языка: учёные, писатели, поэты, художники, музыканты, спортсмены.</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6.1.1. Говорение.</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6.1.1.1.</w:t>
      </w:r>
      <w:r w:rsidRPr="00CA4934">
        <w:rPr>
          <w:rFonts w:ascii="Times New Roman" w:hAnsi="Times New Roman"/>
          <w:sz w:val="28"/>
          <w:szCs w:val="28"/>
        </w:rPr>
        <w:t> Развитие коммуникативных умений диалогической речи, а именно умений вести разные виды диалогов (диалог этикетного характера,</w:t>
      </w:r>
      <w:r w:rsidRPr="00CA4934" w:rsidR="00CA4934">
        <w:rPr>
          <w:rFonts w:ascii="Times New Roman" w:hAnsi="Times New Roman"/>
          <w:sz w:val="28"/>
          <w:szCs w:val="28"/>
        </w:rPr>
        <w:t xml:space="preserve"> </w:t>
      </w:r>
      <w:r w:rsidRPr="00CA4934">
        <w:rPr>
          <w:rFonts w:ascii="Times New Roman" w:hAnsi="Times New Roman"/>
          <w:sz w:val="28"/>
          <w:szCs w:val="28"/>
        </w:rPr>
        <w:t>диалог-побуждение к действию, диалог-расспрос, комбинированный диалог, включающий различные виды диалогов):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 этикетного характера: начинать, поддерживать и заканчивать разговор, вежливо переспрашивать, поздравлять с праздником, выражать пожелания</w:t>
      </w:r>
      <w:r w:rsidRPr="00CA4934" w:rsidR="00CA4934">
        <w:rPr>
          <w:rFonts w:ascii="Times New Roman" w:hAnsi="Times New Roman"/>
          <w:sz w:val="28"/>
          <w:szCs w:val="28"/>
        </w:rPr>
        <w:t xml:space="preserve"> </w:t>
      </w:r>
      <w:r w:rsidRPr="00CA4934">
        <w:rPr>
          <w:rFonts w:ascii="Times New Roman" w:hAnsi="Times New Roman"/>
          <w:sz w:val="28"/>
          <w:szCs w:val="28"/>
        </w:rPr>
        <w:t>и вежливо реагировать на поздравление, выражать благодарность, вежливо соглашаться на предложение и отказываться от предложения собеседника;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w:t>
      </w:r>
      <w:r w:rsidRPr="00CA4934">
        <w:rPr>
          <w:rFonts w:ascii="Times New Roman" w:hAnsi="Times New Roman"/>
          <w:sz w:val="28"/>
          <w:szCs w:val="28"/>
          <w:lang w:val="ru-RU"/>
        </w:rPr>
        <w:t>-</w:t>
      </w:r>
      <w:r w:rsidRPr="00CA4934">
        <w:rPr>
          <w:rFonts w:ascii="Times New Roman" w:hAnsi="Times New Roman"/>
          <w:sz w:val="28"/>
          <w:szCs w:val="28"/>
        </w:rPr>
        <w:t>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Данные</w:t>
      </w:r>
      <w:r w:rsidRPr="00CA4934">
        <w:rPr>
          <w:rFonts w:ascii="Times New Roman" w:hAnsi="Times New Roman"/>
          <w:sz w:val="28"/>
          <w:szCs w:val="28"/>
        </w:rPr>
        <w:t xml:space="preserve"> умения диалогической речи развиваются в стандартных ситуациях неофициального общения в рамках тематического содержания речи</w:t>
      </w:r>
      <w:r w:rsidRPr="00CA4934" w:rsidR="00CA4934">
        <w:rPr>
          <w:rFonts w:ascii="Times New Roman" w:hAnsi="Times New Roman"/>
          <w:sz w:val="28"/>
          <w:szCs w:val="28"/>
        </w:rPr>
        <w:t xml:space="preserve"> </w:t>
      </w:r>
      <w:r w:rsidRPr="00CA4934">
        <w:rPr>
          <w:rFonts w:ascii="Times New Roman" w:hAnsi="Times New Roman"/>
          <w:sz w:val="28"/>
          <w:szCs w:val="28"/>
        </w:rPr>
        <w:t>с использованием ключевых слов, речевых ситуаций и (или) иллюстраций, фотографий с соблюдением нормы речевого этикета, принятых в стране (странах)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диалога – до 7 реплик со стороны каждого собеседника.</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6.1.1.2.</w:t>
      </w:r>
      <w:r w:rsidRPr="00CA4934">
        <w:rPr>
          <w:rFonts w:ascii="Times New Roman" w:hAnsi="Times New Roman"/>
          <w:sz w:val="28"/>
          <w:szCs w:val="28"/>
        </w:rPr>
        <w:t> </w:t>
      </w:r>
      <w:r w:rsidRPr="00CA4934">
        <w:rPr>
          <w:rFonts w:ascii="Times New Roman" w:hAnsi="Times New Roman"/>
          <w:sz w:val="28"/>
          <w:szCs w:val="28"/>
          <w:lang w:val="ru-RU"/>
        </w:rPr>
        <w:t>Развитие коммуникативных умений монологической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создание устных связных монологических высказываний с использованием основных коммуникативных типов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описание (предмета, местности, внешности и одежды человека),</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характеристика (черты характера реального человека или литературного персонажа);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повествование (сообщение);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выражение и аргументирование своего мнения по отношению</w:t>
      </w:r>
      <w:r w:rsidRPr="00CA4934" w:rsidR="00CA4934">
        <w:rPr>
          <w:rFonts w:ascii="Times New Roman" w:hAnsi="Times New Roman"/>
          <w:sz w:val="28"/>
          <w:szCs w:val="28"/>
        </w:rPr>
        <w:t xml:space="preserve"> </w:t>
      </w:r>
      <w:r w:rsidRPr="00CA4934">
        <w:rPr>
          <w:rFonts w:ascii="Times New Roman" w:hAnsi="Times New Roman"/>
          <w:sz w:val="28"/>
          <w:szCs w:val="28"/>
        </w:rPr>
        <w:t>к услышанному (прочитанному);</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изложение (пересказ) основного содержания, прочитанного (прослушанного)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составление рассказа по картинкам;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изложение результатов выполненной проектной работы. </w:t>
      </w:r>
    </w:p>
    <w:p w:rsidR="00EE74B1" w:rsidRPr="00CA4934" w:rsidP="00614A64">
      <w:pPr>
        <w:widowControl/>
        <w:spacing w:after="0"/>
        <w:ind w:firstLine="709"/>
        <w:jc w:val="both"/>
        <w:rPr>
          <w:rFonts w:ascii="Times New Roman" w:hAnsi="Times New Roman"/>
          <w:sz w:val="28"/>
          <w:szCs w:val="28"/>
        </w:rPr>
      </w:pPr>
      <w:r w:rsidRPr="00CA4934" w:rsidR="00386FBB">
        <w:rPr>
          <w:rFonts w:ascii="Times New Roman" w:hAnsi="Times New Roman"/>
          <w:sz w:val="28"/>
          <w:szCs w:val="28"/>
        </w:rPr>
        <w:t>Данные умения монологической речи развиваются в стандартных ситуациях неофициального общения в рамках тематического содержания речи</w:t>
      </w:r>
      <w:r w:rsidRPr="00CA4934" w:rsidR="00CA4934">
        <w:rPr>
          <w:rFonts w:ascii="Times New Roman" w:hAnsi="Times New Roman"/>
          <w:sz w:val="28"/>
          <w:szCs w:val="28"/>
        </w:rPr>
        <w:t xml:space="preserve"> </w:t>
      </w:r>
      <w:r w:rsidRPr="00CA4934" w:rsidR="00386FBB">
        <w:rPr>
          <w:rFonts w:ascii="Times New Roman" w:hAnsi="Times New Roman"/>
          <w:sz w:val="28"/>
          <w:szCs w:val="28"/>
        </w:rPr>
        <w:t xml:space="preserve">с </w:t>
      </w:r>
      <w:r w:rsidRPr="00CA4934" w:rsidR="00386FBB">
        <w:rPr>
          <w:rFonts w:ascii="Times New Roman" w:hAnsi="Times New Roman"/>
          <w:sz w:val="28"/>
          <w:szCs w:val="28"/>
          <w:lang w:val="ru-RU"/>
        </w:rPr>
        <w:t>использованием</w:t>
      </w:r>
      <w:r w:rsidRPr="00CA4934" w:rsidR="00386FBB">
        <w:rPr>
          <w:rFonts w:ascii="Times New Roman" w:hAnsi="Times New Roman"/>
          <w:sz w:val="28"/>
          <w:szCs w:val="28"/>
        </w:rPr>
        <w:t xml:space="preserve"> вопрос</w:t>
      </w:r>
      <w:r w:rsidRPr="00CA4934" w:rsidR="00386FBB">
        <w:rPr>
          <w:rFonts w:ascii="Times New Roman" w:hAnsi="Times New Roman"/>
          <w:sz w:val="28"/>
          <w:szCs w:val="28"/>
          <w:lang w:val="ru-RU"/>
        </w:rPr>
        <w:t>ов</w:t>
      </w:r>
      <w:r w:rsidRPr="00CA4934" w:rsidR="00386FBB">
        <w:rPr>
          <w:rFonts w:ascii="Times New Roman" w:hAnsi="Times New Roman"/>
          <w:sz w:val="28"/>
          <w:szCs w:val="28"/>
        </w:rPr>
        <w:t>, ключевы</w:t>
      </w:r>
      <w:r w:rsidRPr="00CA4934" w:rsidR="00386FBB">
        <w:rPr>
          <w:rFonts w:ascii="Times New Roman" w:hAnsi="Times New Roman"/>
          <w:sz w:val="28"/>
          <w:szCs w:val="28"/>
          <w:lang w:val="ru-RU"/>
        </w:rPr>
        <w:t>х</w:t>
      </w:r>
      <w:r w:rsidRPr="00CA4934" w:rsidR="00386FBB">
        <w:rPr>
          <w:rFonts w:ascii="Times New Roman" w:hAnsi="Times New Roman"/>
          <w:sz w:val="28"/>
          <w:szCs w:val="28"/>
        </w:rPr>
        <w:t xml:space="preserve"> слов, план</w:t>
      </w:r>
      <w:r w:rsidRPr="00CA4934" w:rsidR="00386FBB">
        <w:rPr>
          <w:rFonts w:ascii="Times New Roman" w:hAnsi="Times New Roman"/>
          <w:sz w:val="28"/>
          <w:szCs w:val="28"/>
          <w:lang w:val="ru-RU"/>
        </w:rPr>
        <w:t>ов</w:t>
      </w:r>
      <w:r w:rsidRPr="00CA4934" w:rsidR="00386FBB">
        <w:rPr>
          <w:rFonts w:ascii="Times New Roman" w:hAnsi="Times New Roman"/>
          <w:sz w:val="28"/>
          <w:szCs w:val="28"/>
        </w:rPr>
        <w:t xml:space="preserve"> и (или) иллюстраци</w:t>
      </w:r>
      <w:r w:rsidRPr="00CA4934" w:rsidR="00386FBB">
        <w:rPr>
          <w:rFonts w:ascii="Times New Roman" w:hAnsi="Times New Roman"/>
          <w:sz w:val="28"/>
          <w:szCs w:val="28"/>
          <w:lang w:val="ru-RU"/>
        </w:rPr>
        <w:t>й</w:t>
      </w:r>
      <w:r w:rsidRPr="00CA4934" w:rsidR="00386FBB">
        <w:rPr>
          <w:rFonts w:ascii="Times New Roman" w:hAnsi="Times New Roman"/>
          <w:sz w:val="28"/>
          <w:szCs w:val="28"/>
        </w:rPr>
        <w:t>, фотографи</w:t>
      </w:r>
      <w:r w:rsidRPr="00CA4934" w:rsidR="00386FBB">
        <w:rPr>
          <w:rFonts w:ascii="Times New Roman" w:hAnsi="Times New Roman"/>
          <w:sz w:val="28"/>
          <w:szCs w:val="28"/>
          <w:lang w:val="ru-RU"/>
        </w:rPr>
        <w:t>й</w:t>
      </w:r>
      <w:r w:rsidRPr="00CA4934" w:rsidR="00386FBB">
        <w:rPr>
          <w:rFonts w:ascii="Times New Roman" w:hAnsi="Times New Roman"/>
          <w:sz w:val="28"/>
          <w:szCs w:val="28"/>
        </w:rPr>
        <w:t>, таблиц</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монологического высказывания – 9–10 фраз.</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6.1.2. Аудирование.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 непосредственном общении: понимание на слух речи учителя</w:t>
      </w:r>
      <w:r w:rsidRPr="00CA4934" w:rsidR="00CA4934">
        <w:rPr>
          <w:rFonts w:ascii="Times New Roman" w:hAnsi="Times New Roman"/>
          <w:sz w:val="28"/>
          <w:szCs w:val="28"/>
        </w:rPr>
        <w:t xml:space="preserve"> </w:t>
      </w:r>
      <w:r w:rsidRPr="00CA4934">
        <w:rPr>
          <w:rFonts w:ascii="Times New Roman" w:hAnsi="Times New Roman"/>
          <w:sz w:val="28"/>
          <w:szCs w:val="28"/>
        </w:rPr>
        <w:t>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w:t>
      </w:r>
      <w:r w:rsidRPr="00CA4934" w:rsidR="00CA4934">
        <w:rPr>
          <w:rFonts w:ascii="Times New Roman" w:hAnsi="Times New Roman"/>
          <w:sz w:val="28"/>
          <w:szCs w:val="28"/>
        </w:rPr>
        <w:t xml:space="preserve"> </w:t>
      </w:r>
      <w:r w:rsidRPr="00CA4934">
        <w:rPr>
          <w:rFonts w:ascii="Times New Roman" w:hAnsi="Times New Roman"/>
          <w:sz w:val="28"/>
          <w:szCs w:val="28"/>
        </w:rPr>
        <w:t>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с пониманием основного содержания текста предполагает умение определять основную тему (идею) и главные факты (события)</w:t>
      </w:r>
      <w:r w:rsidRPr="00CA4934" w:rsidR="00CA4934">
        <w:rPr>
          <w:rFonts w:ascii="Times New Roman" w:hAnsi="Times New Roman"/>
          <w:sz w:val="28"/>
          <w:szCs w:val="28"/>
        </w:rPr>
        <w:t xml:space="preserve"> </w:t>
      </w:r>
      <w:r w:rsidRPr="00CA4934">
        <w:rPr>
          <w:rFonts w:ascii="Times New Roman" w:hAnsi="Times New Roman"/>
          <w:sz w:val="28"/>
          <w:szCs w:val="28"/>
        </w:rPr>
        <w:t>в воспринимаемом на слух тексте, отделять главную информацию</w:t>
      </w:r>
      <w:r w:rsidRPr="00CA4934" w:rsidR="00CA4934">
        <w:rPr>
          <w:rFonts w:ascii="Times New Roman" w:hAnsi="Times New Roman"/>
          <w:sz w:val="28"/>
          <w:szCs w:val="28"/>
        </w:rPr>
        <w:t xml:space="preserve"> </w:t>
      </w:r>
      <w:r w:rsidRPr="00CA4934">
        <w:rPr>
          <w:rFonts w:ascii="Times New Roman" w:hAnsi="Times New Roman"/>
          <w:sz w:val="28"/>
          <w:szCs w:val="28"/>
        </w:rPr>
        <w:t xml:space="preserve">от второстепенной, прогнозировать содержание текста по началу </w:t>
      </w:r>
      <w:r w:rsidRPr="00CA4934">
        <w:rPr>
          <w:rFonts w:ascii="Times New Roman" w:hAnsi="Times New Roman"/>
          <w:sz w:val="28"/>
          <w:szCs w:val="28"/>
          <w:lang w:val="ru-RU"/>
        </w:rPr>
        <w:t>аудирования</w:t>
      </w:r>
      <w:r w:rsidRPr="00CA4934">
        <w:rPr>
          <w:rFonts w:ascii="Times New Roman" w:hAnsi="Times New Roman"/>
          <w:sz w:val="28"/>
          <w:szCs w:val="28"/>
        </w:rPr>
        <w:t>, игнорировать незнакомые слова, не существенные для понимания основного содержания.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с пониманием нужной (интересующей, запрашиваемой) информации предполагает умение выделять нужную (интересующую, запрашиваемую</w:t>
      </w:r>
      <w:r w:rsidRPr="00CA4934">
        <w:rPr>
          <w:rFonts w:ascii="Times New Roman" w:hAnsi="Times New Roman"/>
          <w:sz w:val="28"/>
          <w:szCs w:val="28"/>
          <w:lang w:val="ru-RU"/>
        </w:rPr>
        <w:t>)</w:t>
      </w:r>
      <w:r w:rsidRPr="00CA4934">
        <w:rPr>
          <w:rFonts w:ascii="Times New Roman" w:hAnsi="Times New Roman"/>
          <w:sz w:val="28"/>
          <w:szCs w:val="28"/>
        </w:rPr>
        <w:t xml:space="preserve"> информацию, представленную в эксплицитной (явной) форме,</w:t>
      </w:r>
      <w:r w:rsidRPr="00CA4934" w:rsidR="00CA4934">
        <w:rPr>
          <w:rFonts w:ascii="Times New Roman" w:hAnsi="Times New Roman"/>
          <w:sz w:val="28"/>
          <w:szCs w:val="28"/>
        </w:rPr>
        <w:t xml:space="preserve"> </w:t>
      </w:r>
      <w:r w:rsidRPr="00CA4934">
        <w:rPr>
          <w:rFonts w:ascii="Times New Roman" w:hAnsi="Times New Roman"/>
          <w:sz w:val="28"/>
          <w:szCs w:val="28"/>
        </w:rPr>
        <w:t>в воспринимаемом на слух тексте.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аудирования: диалог (беседа), высказывания собеседников</w:t>
      </w:r>
      <w:r w:rsidRPr="00CA4934" w:rsidR="00CA4934">
        <w:rPr>
          <w:rFonts w:ascii="Times New Roman" w:hAnsi="Times New Roman"/>
          <w:sz w:val="28"/>
          <w:szCs w:val="28"/>
        </w:rPr>
        <w:t xml:space="preserve"> </w:t>
      </w:r>
      <w:r w:rsidRPr="00CA4934">
        <w:rPr>
          <w:rFonts w:ascii="Times New Roman" w:hAnsi="Times New Roman"/>
          <w:sz w:val="28"/>
          <w:szCs w:val="28"/>
        </w:rPr>
        <w:t>в ситуациях повседневного общения, рассказ, сообщение информационного характера.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Время звучания текста (текстов) для аудирования – до 2 минут.</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6.1.3. Смысловое чтение.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умения читать про себя и понимать несложные аутентичные тексты разных жанров и стилей, содержащие отдельные неизученные языковые явления,</w:t>
      </w:r>
      <w:r w:rsidRPr="00CA4934" w:rsidR="00CA4934">
        <w:rPr>
          <w:rFonts w:ascii="Times New Roman" w:hAnsi="Times New Roman"/>
          <w:sz w:val="28"/>
          <w:szCs w:val="28"/>
        </w:rPr>
        <w:t xml:space="preserve"> </w:t>
      </w:r>
      <w:r w:rsidRPr="00CA4934">
        <w:rPr>
          <w:rFonts w:ascii="Times New Roman" w:hAnsi="Times New Roman"/>
          <w:sz w:val="28"/>
          <w:szCs w:val="28"/>
        </w:rPr>
        <w:t>с различной глубиной проникновения в их содержание в зависимости</w:t>
      </w:r>
      <w:r w:rsidRPr="00CA4934" w:rsidR="00CA4934">
        <w:rPr>
          <w:rFonts w:ascii="Times New Roman" w:hAnsi="Times New Roman"/>
          <w:sz w:val="28"/>
          <w:szCs w:val="28"/>
        </w:rPr>
        <w:t xml:space="preserve"> </w:t>
      </w:r>
      <w:r w:rsidRPr="00CA4934">
        <w:rPr>
          <w:rFonts w:ascii="Times New Roman" w:hAnsi="Times New Roman"/>
          <w:sz w:val="28"/>
          <w:szCs w:val="28"/>
        </w:rPr>
        <w:t>от поставленной коммуникативной задачи: с пониманием основного содержания,</w:t>
      </w:r>
      <w:r w:rsidRPr="00CA4934" w:rsidR="00CA4934">
        <w:rPr>
          <w:rFonts w:ascii="Times New Roman" w:hAnsi="Times New Roman"/>
          <w:sz w:val="28"/>
          <w:szCs w:val="28"/>
        </w:rPr>
        <w:t xml:space="preserve"> </w:t>
      </w:r>
      <w:r w:rsidRPr="00CA4934">
        <w:rPr>
          <w:rFonts w:ascii="Times New Roman" w:hAnsi="Times New Roman"/>
          <w:sz w:val="28"/>
          <w:szCs w:val="28"/>
        </w:rPr>
        <w:t>с пониманием нужной (интересующей, запрашиваемой) информации, с полным пониманием содержания.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Чтение с пониманием нужной (интересующей, запрашиваемой) информации предполагает умение находить прочитанном тексте и понимать запрашиваемую информацию, представленную в эксплицитной (явной) форме, оценивать найденную информацию с точки зрения её значимости для решения коммуникативной задачи.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несплошных текстов (таблиц, диаграмм, схем) и понимание представленной в них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w:t>
      </w:r>
      <w:r w:rsidRPr="00CA4934" w:rsidR="00CA4934">
        <w:rPr>
          <w:rFonts w:ascii="Times New Roman" w:hAnsi="Times New Roman"/>
          <w:sz w:val="28"/>
          <w:szCs w:val="28"/>
        </w:rPr>
        <w:t xml:space="preserve"> </w:t>
      </w:r>
      <w:r w:rsidRPr="00CA4934">
        <w:rPr>
          <w:rFonts w:ascii="Times New Roman" w:hAnsi="Times New Roman"/>
          <w:sz w:val="28"/>
          <w:szCs w:val="28"/>
        </w:rPr>
        <w:t>на основе его информационной переработки (смыслового и структурного анализа отдельных частей текста, выборочного перевода), устанавливать</w:t>
      </w:r>
      <w:r w:rsidRPr="00CA4934" w:rsidR="00CA4934">
        <w:rPr>
          <w:rFonts w:ascii="Times New Roman" w:hAnsi="Times New Roman"/>
          <w:sz w:val="28"/>
          <w:szCs w:val="28"/>
        </w:rPr>
        <w:t xml:space="preserve"> </w:t>
      </w:r>
      <w:r w:rsidRPr="00CA4934">
        <w:rPr>
          <w:rFonts w:ascii="Times New Roman" w:hAnsi="Times New Roman"/>
          <w:sz w:val="28"/>
          <w:szCs w:val="28"/>
        </w:rPr>
        <w:t>причинно-следственную взаимосвязь изложенных в тексте фактов и событий, восстанавливать текст из разрозненных абзацев.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чтения: интервью, диалог (беседа), рассказ, отрывок</w:t>
      </w:r>
      <w:r w:rsidRPr="00CA4934" w:rsidR="00CA4934">
        <w:rPr>
          <w:rFonts w:ascii="Times New Roman" w:hAnsi="Times New Roman"/>
          <w:sz w:val="28"/>
          <w:szCs w:val="28"/>
        </w:rPr>
        <w:t xml:space="preserve"> </w:t>
      </w:r>
      <w:r w:rsidRPr="00CA4934">
        <w:rPr>
          <w:rFonts w:ascii="Times New Roman" w:hAnsi="Times New Roman"/>
          <w:sz w:val="28"/>
          <w:szCs w:val="28"/>
        </w:rPr>
        <w:t>из художественного произведения, отрывок из статьи научно-популярного характера, сообщение информационного характера, объявление, кулинарный рецепт, меню, электронное сообщение личного характера, стихотворение.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текста (текстов) для чтения – 350–500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6.1.4. Письменная речь.</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умений письменной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составление плана (тезисов) устного или письменного сообщения;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заполнение анкет и формуляров: сообщение о себе основных сведений</w:t>
      </w:r>
      <w:r w:rsidRPr="00CA4934" w:rsidR="00CA4934">
        <w:rPr>
          <w:rFonts w:ascii="Times New Roman" w:hAnsi="Times New Roman"/>
          <w:sz w:val="28"/>
          <w:szCs w:val="28"/>
        </w:rPr>
        <w:t xml:space="preserve"> </w:t>
      </w:r>
      <w:r w:rsidRPr="00CA4934">
        <w:rPr>
          <w:rFonts w:ascii="Times New Roman" w:hAnsi="Times New Roman"/>
          <w:sz w:val="28"/>
          <w:szCs w:val="28"/>
        </w:rPr>
        <w:t>в соответствии с нормами, принятыми в стране (странах) изучаемого языка;</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написание электронного сообщения личного характера</w:t>
      </w:r>
      <w:r w:rsidRPr="00CA4934">
        <w:rPr>
          <w:rFonts w:ascii="Times New Roman" w:hAnsi="Times New Roman"/>
          <w:sz w:val="28"/>
          <w:szCs w:val="28"/>
          <w:lang w:val="ru-RU"/>
        </w:rPr>
        <w:t xml:space="preserve"> </w:t>
      </w:r>
      <w:r w:rsidRPr="00CA4934">
        <w:rPr>
          <w:rFonts w:ascii="Times New Roman" w:hAnsi="Times New Roman"/>
          <w:sz w:val="28"/>
          <w:szCs w:val="28"/>
        </w:rPr>
        <w:t>в соответствии</w:t>
      </w:r>
      <w:r w:rsidRPr="00CA4934" w:rsidR="00CA4934">
        <w:rPr>
          <w:rFonts w:ascii="Times New Roman" w:hAnsi="Times New Roman"/>
          <w:sz w:val="28"/>
          <w:szCs w:val="28"/>
        </w:rPr>
        <w:t xml:space="preserve"> </w:t>
      </w:r>
      <w:r w:rsidRPr="00CA4934">
        <w:rPr>
          <w:rFonts w:ascii="Times New Roman" w:hAnsi="Times New Roman"/>
          <w:sz w:val="28"/>
          <w:szCs w:val="28"/>
        </w:rPr>
        <w:t>с нормами неофициального общения, принятыми в стране (странах) изучаемого языка. Объём письма – до 110 слов;</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создание небольшого письменного высказывания 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образц</w:t>
      </w:r>
      <w:r w:rsidRPr="00CA4934">
        <w:rPr>
          <w:rFonts w:ascii="Times New Roman" w:hAnsi="Times New Roman"/>
          <w:sz w:val="28"/>
          <w:szCs w:val="28"/>
          <w:lang w:val="ru-RU"/>
        </w:rPr>
        <w:t>а</w:t>
      </w:r>
      <w:r w:rsidRPr="00CA4934">
        <w:rPr>
          <w:rFonts w:ascii="Times New Roman" w:hAnsi="Times New Roman"/>
          <w:sz w:val="28"/>
          <w:szCs w:val="28"/>
        </w:rPr>
        <w:t>, план</w:t>
      </w:r>
      <w:r w:rsidRPr="00CA4934">
        <w:rPr>
          <w:rFonts w:ascii="Times New Roman" w:hAnsi="Times New Roman"/>
          <w:sz w:val="28"/>
          <w:szCs w:val="28"/>
          <w:lang w:val="ru-RU"/>
        </w:rPr>
        <w:t>а</w:t>
      </w:r>
      <w:r w:rsidRPr="00CA4934">
        <w:rPr>
          <w:rFonts w:ascii="Times New Roman" w:hAnsi="Times New Roman"/>
          <w:sz w:val="28"/>
          <w:szCs w:val="28"/>
        </w:rPr>
        <w:t>, таблиц</w:t>
      </w:r>
      <w:r w:rsidRPr="00CA4934">
        <w:rPr>
          <w:rFonts w:ascii="Times New Roman" w:hAnsi="Times New Roman"/>
          <w:sz w:val="28"/>
          <w:szCs w:val="28"/>
          <w:lang w:val="ru-RU"/>
        </w:rPr>
        <w:t>ы</w:t>
      </w:r>
      <w:r w:rsidRPr="00CA4934">
        <w:rPr>
          <w:rFonts w:ascii="Times New Roman" w:hAnsi="Times New Roman"/>
          <w:sz w:val="28"/>
          <w:szCs w:val="28"/>
        </w:rPr>
        <w:t xml:space="preserve"> и (или) прочитанн</w:t>
      </w:r>
      <w:r w:rsidRPr="00CA4934">
        <w:rPr>
          <w:rFonts w:ascii="Times New Roman" w:hAnsi="Times New Roman"/>
          <w:sz w:val="28"/>
          <w:szCs w:val="28"/>
          <w:lang w:val="ru-RU"/>
        </w:rPr>
        <w:t>ого</w:t>
      </w:r>
      <w:r w:rsidRPr="00CA4934">
        <w:rPr>
          <w:rFonts w:ascii="Times New Roman" w:hAnsi="Times New Roman"/>
          <w:sz w:val="28"/>
          <w:szCs w:val="28"/>
        </w:rPr>
        <w:t xml:space="preserve"> (прослушанн</w:t>
      </w:r>
      <w:r w:rsidRPr="00CA4934">
        <w:rPr>
          <w:rFonts w:ascii="Times New Roman" w:hAnsi="Times New Roman"/>
          <w:sz w:val="28"/>
          <w:szCs w:val="28"/>
          <w:lang w:val="ru-RU"/>
        </w:rPr>
        <w:t>ого)</w:t>
      </w:r>
      <w:r w:rsidRPr="00CA4934">
        <w:rPr>
          <w:rFonts w:ascii="Times New Roman" w:hAnsi="Times New Roman"/>
          <w:sz w:val="28"/>
          <w:szCs w:val="28"/>
        </w:rPr>
        <w:t xml:space="preserve"> текст</w:t>
      </w:r>
      <w:r w:rsidRPr="00CA4934">
        <w:rPr>
          <w:rFonts w:ascii="Times New Roman" w:hAnsi="Times New Roman"/>
          <w:sz w:val="28"/>
          <w:szCs w:val="28"/>
          <w:lang w:val="ru-RU"/>
        </w:rPr>
        <w:t>а</w:t>
      </w:r>
      <w:r w:rsidRPr="00CA4934">
        <w:rPr>
          <w:rFonts w:ascii="Times New Roman" w:hAnsi="Times New Roman"/>
          <w:sz w:val="28"/>
          <w:szCs w:val="28"/>
        </w:rPr>
        <w:t>. Объём письменного высказывания – до 110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6.2. </w:t>
      </w:r>
      <w:r w:rsidRPr="00CA4934">
        <w:rPr>
          <w:rFonts w:ascii="Times New Roman" w:hAnsi="Times New Roman"/>
          <w:sz w:val="28"/>
          <w:szCs w:val="28"/>
        </w:rPr>
        <w:t>Языковые знания и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6.2.1. Фонетическая сторона речи.</w:t>
      </w:r>
    </w:p>
    <w:p w:rsidR="00EE74B1" w:rsidRPr="00CA4934" w:rsidP="00614A64">
      <w:pPr>
        <w:widowControl/>
        <w:spacing w:after="0"/>
        <w:ind w:firstLine="709"/>
        <w:jc w:val="both"/>
        <w:rPr>
          <w:rFonts w:ascii="Times New Roman" w:hAnsi="Times New Roman"/>
          <w:sz w:val="28"/>
          <w:szCs w:val="28"/>
        </w:rPr>
      </w:pPr>
      <w:r w:rsidRPr="00CA4934" w:rsidR="00386FBB">
        <w:rPr>
          <w:rFonts w:ascii="Times New Roman" w:hAnsi="Times New Roman"/>
          <w:sz w:val="28"/>
          <w:szCs w:val="28"/>
        </w:rPr>
        <w:t xml:space="preserve">Различение на слух, без фонематических </w:t>
      </w:r>
      <w:r w:rsidRPr="00CA4934">
        <w:rPr>
          <w:rFonts w:ascii="Times New Roman" w:hAnsi="Times New Roman"/>
          <w:sz w:val="28"/>
          <w:szCs w:val="28"/>
        </w:rPr>
        <w:t>ошибок, ведущих</w:t>
      </w:r>
      <w:r w:rsidRPr="00CA4934" w:rsidR="00CA4934">
        <w:rPr>
          <w:rFonts w:ascii="Times New Roman" w:hAnsi="Times New Roman"/>
          <w:sz w:val="28"/>
          <w:szCs w:val="28"/>
        </w:rPr>
        <w:t xml:space="preserve"> </w:t>
      </w:r>
      <w:r w:rsidRPr="00CA4934">
        <w:rPr>
          <w:rFonts w:ascii="Times New Roman" w:hAnsi="Times New Roman"/>
          <w:sz w:val="28"/>
          <w:szCs w:val="28"/>
        </w:rPr>
        <w:t>к сбою в коммуникации, произнесение слов с соблюдением правильного ударения</w:t>
      </w:r>
      <w:r w:rsidRPr="00CA4934" w:rsidR="00CA4934">
        <w:rPr>
          <w:rFonts w:ascii="Times New Roman" w:hAnsi="Times New Roman"/>
          <w:sz w:val="28"/>
          <w:szCs w:val="28"/>
        </w:rPr>
        <w:t xml:space="preserve"> </w:t>
      </w:r>
      <w:r w:rsidRPr="00CA4934">
        <w:rPr>
          <w:rFonts w:ascii="Times New Roman" w:hAnsi="Times New Roman"/>
          <w:sz w:val="28"/>
          <w:szCs w:val="28"/>
        </w:rPr>
        <w:t>и фраз с соблюдением их ритмико-интонационных особенностей,</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отсутствия фразового ударения на служебных словах, чтение новых слов согласно основным правилам чтения.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чтения вслух: сообщение информационного характера, отрывок</w:t>
      </w:r>
      <w:r w:rsidRPr="00CA4934" w:rsidR="00CA4934">
        <w:rPr>
          <w:rFonts w:ascii="Times New Roman" w:hAnsi="Times New Roman"/>
          <w:sz w:val="28"/>
          <w:szCs w:val="28"/>
        </w:rPr>
        <w:t xml:space="preserve"> </w:t>
      </w:r>
      <w:r w:rsidRPr="00CA4934">
        <w:rPr>
          <w:rFonts w:ascii="Times New Roman" w:hAnsi="Times New Roman"/>
          <w:sz w:val="28"/>
          <w:szCs w:val="28"/>
        </w:rPr>
        <w:t>из статьи научно-популярного характера, рассказ, диалог (беседа).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текста для чтения вслух – до 110 слов.</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6.2.2. Графика, орфография и пунктуация.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Правильное написание изученных слов.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Правильное использование знаков препинания: точки, вопросительного</w:t>
      </w:r>
      <w:r w:rsidRPr="00CA4934" w:rsidR="00CA4934">
        <w:rPr>
          <w:rFonts w:ascii="Times New Roman" w:hAnsi="Times New Roman"/>
          <w:sz w:val="28"/>
          <w:szCs w:val="28"/>
        </w:rPr>
        <w:t xml:space="preserve"> </w:t>
      </w:r>
      <w:r w:rsidRPr="00CA4934">
        <w:rPr>
          <w:rFonts w:ascii="Times New Roman" w:hAnsi="Times New Roman"/>
          <w:sz w:val="28"/>
          <w:szCs w:val="28"/>
        </w:rPr>
        <w:t>и восклицательного знаков в конце предложения, запятой при перечислении</w:t>
      </w:r>
      <w:r w:rsidRPr="00CA4934" w:rsidR="00CA4934">
        <w:rPr>
          <w:rFonts w:ascii="Times New Roman" w:hAnsi="Times New Roman"/>
          <w:sz w:val="28"/>
          <w:szCs w:val="28"/>
        </w:rPr>
        <w:t xml:space="preserve"> </w:t>
      </w:r>
      <w:r w:rsidRPr="00CA4934">
        <w:rPr>
          <w:rFonts w:ascii="Times New Roman" w:hAnsi="Times New Roman"/>
          <w:sz w:val="28"/>
          <w:szCs w:val="28"/>
        </w:rPr>
        <w:t xml:space="preserve">и обращении, при вводных словах, обозначающих порядок мыслей и их связь (например, в английском языке: </w:t>
      </w:r>
      <w:r w:rsidRPr="00CA4934">
        <w:rPr>
          <w:rFonts w:ascii="Times New Roman" w:hAnsi="Times New Roman"/>
          <w:sz w:val="28"/>
          <w:szCs w:val="28"/>
        </w:rPr>
        <w:t>firstly</w:t>
      </w:r>
      <w:r w:rsidRPr="00CA4934">
        <w:rPr>
          <w:rFonts w:ascii="Times New Roman" w:hAnsi="Times New Roman"/>
          <w:sz w:val="28"/>
          <w:szCs w:val="28"/>
        </w:rPr>
        <w:t>/</w:t>
      </w:r>
      <w:r w:rsidRPr="00CA4934">
        <w:rPr>
          <w:rFonts w:ascii="Times New Roman" w:hAnsi="Times New Roman"/>
          <w:sz w:val="28"/>
          <w:szCs w:val="28"/>
        </w:rPr>
        <w:t>first</w:t>
      </w:r>
      <w:r w:rsidRPr="00CA4934">
        <w:rPr>
          <w:rFonts w:ascii="Times New Roman" w:hAnsi="Times New Roman"/>
          <w:sz w:val="28"/>
          <w:szCs w:val="28"/>
        </w:rPr>
        <w:t xml:space="preserve"> </w:t>
      </w:r>
      <w:r w:rsidRPr="00CA4934">
        <w:rPr>
          <w:rFonts w:ascii="Times New Roman" w:hAnsi="Times New Roman"/>
          <w:sz w:val="28"/>
          <w:szCs w:val="28"/>
        </w:rPr>
        <w:t>of</w:t>
      </w:r>
      <w:r w:rsidRPr="00CA4934">
        <w:rPr>
          <w:rFonts w:ascii="Times New Roman" w:hAnsi="Times New Roman"/>
          <w:sz w:val="28"/>
          <w:szCs w:val="28"/>
        </w:rPr>
        <w:t xml:space="preserve"> </w:t>
      </w:r>
      <w:r w:rsidRPr="00CA4934">
        <w:rPr>
          <w:rFonts w:ascii="Times New Roman" w:hAnsi="Times New Roman"/>
          <w:sz w:val="28"/>
          <w:szCs w:val="28"/>
        </w:rPr>
        <w:t>all</w:t>
      </w:r>
      <w:r w:rsidRPr="00CA4934">
        <w:rPr>
          <w:rFonts w:ascii="Times New Roman" w:hAnsi="Times New Roman"/>
          <w:sz w:val="28"/>
          <w:szCs w:val="28"/>
        </w:rPr>
        <w:t xml:space="preserve">, </w:t>
      </w:r>
      <w:r w:rsidRPr="00CA4934">
        <w:rPr>
          <w:rFonts w:ascii="Times New Roman" w:hAnsi="Times New Roman"/>
          <w:sz w:val="28"/>
          <w:szCs w:val="28"/>
        </w:rPr>
        <w:t>secondly</w:t>
      </w:r>
      <w:r w:rsidRPr="00CA4934">
        <w:rPr>
          <w:rFonts w:ascii="Times New Roman" w:hAnsi="Times New Roman"/>
          <w:sz w:val="28"/>
          <w:szCs w:val="28"/>
        </w:rPr>
        <w:t xml:space="preserve">, </w:t>
      </w:r>
      <w:r w:rsidRPr="00CA4934">
        <w:rPr>
          <w:rFonts w:ascii="Times New Roman" w:hAnsi="Times New Roman"/>
          <w:sz w:val="28"/>
          <w:szCs w:val="28"/>
        </w:rPr>
        <w:t>finally</w:t>
      </w:r>
      <w:r w:rsidRPr="00CA4934">
        <w:rPr>
          <w:rFonts w:ascii="Times New Roman" w:hAnsi="Times New Roman"/>
          <w:sz w:val="28"/>
          <w:szCs w:val="28"/>
        </w:rPr>
        <w:t xml:space="preserve">; </w:t>
      </w:r>
      <w:r w:rsidRPr="00CA4934">
        <w:rPr>
          <w:rFonts w:ascii="Times New Roman" w:hAnsi="Times New Roman"/>
          <w:sz w:val="28"/>
          <w:szCs w:val="28"/>
        </w:rPr>
        <w:t>o</w:t>
      </w:r>
      <w:r w:rsidRPr="00CA4934">
        <w:rPr>
          <w:rFonts w:ascii="Times New Roman" w:hAnsi="Times New Roman"/>
          <w:sz w:val="28"/>
          <w:szCs w:val="28"/>
        </w:rPr>
        <w:t>n</w:t>
      </w:r>
      <w:r w:rsidRPr="00CA4934">
        <w:rPr>
          <w:rFonts w:ascii="Times New Roman" w:hAnsi="Times New Roman"/>
          <w:sz w:val="28"/>
          <w:szCs w:val="28"/>
        </w:rPr>
        <w:t xml:space="preserve"> </w:t>
      </w:r>
      <w:r w:rsidRPr="00CA4934">
        <w:rPr>
          <w:rFonts w:ascii="Times New Roman" w:hAnsi="Times New Roman"/>
          <w:sz w:val="28"/>
          <w:szCs w:val="28"/>
        </w:rPr>
        <w:t>the</w:t>
      </w:r>
      <w:r w:rsidRPr="00CA4934">
        <w:rPr>
          <w:rFonts w:ascii="Times New Roman" w:hAnsi="Times New Roman"/>
          <w:sz w:val="28"/>
          <w:szCs w:val="28"/>
        </w:rPr>
        <w:t xml:space="preserve"> </w:t>
      </w:r>
      <w:r w:rsidRPr="00CA4934">
        <w:rPr>
          <w:rFonts w:ascii="Times New Roman" w:hAnsi="Times New Roman"/>
          <w:sz w:val="28"/>
          <w:szCs w:val="28"/>
        </w:rPr>
        <w:t>one</w:t>
      </w:r>
      <w:r w:rsidRPr="00CA4934">
        <w:rPr>
          <w:rFonts w:ascii="Times New Roman" w:hAnsi="Times New Roman"/>
          <w:sz w:val="28"/>
          <w:szCs w:val="28"/>
        </w:rPr>
        <w:t xml:space="preserve"> </w:t>
      </w:r>
      <w:r w:rsidRPr="00CA4934">
        <w:rPr>
          <w:rFonts w:ascii="Times New Roman" w:hAnsi="Times New Roman"/>
          <w:sz w:val="28"/>
          <w:szCs w:val="28"/>
        </w:rPr>
        <w:t>hand</w:t>
      </w:r>
      <w:r w:rsidRPr="00CA4934">
        <w:rPr>
          <w:rFonts w:ascii="Times New Roman" w:hAnsi="Times New Roman"/>
          <w:sz w:val="28"/>
          <w:szCs w:val="28"/>
        </w:rPr>
        <w:t>,</w:t>
      </w:r>
      <w:r w:rsidRPr="00CA4934" w:rsidR="00CA4934">
        <w:rPr>
          <w:rFonts w:ascii="Times New Roman" w:hAnsi="Times New Roman"/>
          <w:sz w:val="28"/>
          <w:szCs w:val="28"/>
        </w:rPr>
        <w:t xml:space="preserve"> </w:t>
      </w:r>
      <w:r w:rsidRPr="00CA4934">
        <w:rPr>
          <w:rFonts w:ascii="Times New Roman" w:hAnsi="Times New Roman"/>
          <w:sz w:val="28"/>
          <w:szCs w:val="28"/>
        </w:rPr>
        <w:t>on</w:t>
      </w:r>
      <w:r w:rsidRPr="00CA4934">
        <w:rPr>
          <w:rFonts w:ascii="Times New Roman" w:hAnsi="Times New Roman"/>
          <w:sz w:val="28"/>
          <w:szCs w:val="28"/>
        </w:rPr>
        <w:t xml:space="preserve"> </w:t>
      </w:r>
      <w:r w:rsidRPr="00CA4934">
        <w:rPr>
          <w:rFonts w:ascii="Times New Roman" w:hAnsi="Times New Roman"/>
          <w:sz w:val="28"/>
          <w:szCs w:val="28"/>
        </w:rPr>
        <w:t>the</w:t>
      </w:r>
      <w:r w:rsidRPr="00CA4934">
        <w:rPr>
          <w:rFonts w:ascii="Times New Roman" w:hAnsi="Times New Roman"/>
          <w:sz w:val="28"/>
          <w:szCs w:val="28"/>
        </w:rPr>
        <w:t xml:space="preserve"> </w:t>
      </w:r>
      <w:r w:rsidRPr="00CA4934">
        <w:rPr>
          <w:rFonts w:ascii="Times New Roman" w:hAnsi="Times New Roman"/>
          <w:sz w:val="28"/>
          <w:szCs w:val="28"/>
        </w:rPr>
        <w:t>other</w:t>
      </w:r>
      <w:r w:rsidRPr="00CA4934">
        <w:rPr>
          <w:rFonts w:ascii="Times New Roman" w:hAnsi="Times New Roman"/>
          <w:sz w:val="28"/>
          <w:szCs w:val="28"/>
        </w:rPr>
        <w:t xml:space="preserve"> </w:t>
      </w:r>
      <w:r w:rsidRPr="00CA4934">
        <w:rPr>
          <w:rFonts w:ascii="Times New Roman" w:hAnsi="Times New Roman"/>
          <w:sz w:val="28"/>
          <w:szCs w:val="28"/>
        </w:rPr>
        <w:t>hand</w:t>
      </w:r>
      <w:r w:rsidRPr="00CA4934">
        <w:rPr>
          <w:rFonts w:ascii="Times New Roman" w:hAnsi="Times New Roman"/>
          <w:sz w:val="28"/>
          <w:szCs w:val="28"/>
        </w:rPr>
        <w:t>), апострофа.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Пунктуационно правильно в соответствии с нормами речевого этикета, принятыми в стране (странах) изучаемого языка, оформлять электронное сообщение личного характера.</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6.2.3. Лексическая сторона речи.</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w:t>
      </w:r>
      <w:r w:rsidRPr="00CA4934" w:rsidR="00CA4934">
        <w:rPr>
          <w:rFonts w:ascii="Times New Roman" w:hAnsi="Times New Roman"/>
          <w:sz w:val="28"/>
          <w:szCs w:val="28"/>
        </w:rPr>
        <w:t xml:space="preserve"> </w:t>
      </w:r>
      <w:r w:rsidRPr="00CA4934">
        <w:rPr>
          <w:rFonts w:ascii="Times New Roman" w:hAnsi="Times New Roman"/>
          <w:sz w:val="28"/>
          <w:szCs w:val="28"/>
        </w:rPr>
        <w:t>в английском языке нормы лексической сочетаемости</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 1050 лексических единиц для продуктивного использования (включая лексические единицы, изученные ранее) и 1250 лексических единиц</w:t>
      </w:r>
      <w:r w:rsidRPr="00CA4934" w:rsidR="00CA4934">
        <w:rPr>
          <w:rFonts w:ascii="Times New Roman" w:hAnsi="Times New Roman"/>
          <w:sz w:val="28"/>
          <w:szCs w:val="28"/>
        </w:rPr>
        <w:t xml:space="preserve"> </w:t>
      </w:r>
      <w:r w:rsidRPr="00CA4934">
        <w:rPr>
          <w:rFonts w:ascii="Times New Roman" w:hAnsi="Times New Roman"/>
          <w:sz w:val="28"/>
          <w:szCs w:val="28"/>
        </w:rPr>
        <w:t>для рецептивного усвоения (включая 1050 лексических единиц продуктивного минимума).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Основные способы словообразования</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аффиксация: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имен существительных при помощи суффиксов:</w:t>
      </w:r>
      <w:r w:rsidRPr="00CA4934">
        <w:rPr>
          <w:rFonts w:ascii="Times New Roman" w:hAnsi="Times New Roman"/>
          <w:sz w:val="28"/>
          <w:szCs w:val="28"/>
        </w:rPr>
        <w:t xml:space="preserve"> -ance/-ence (performance/residence), -ity (activity); -ship (friendship);</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имен прилагательных при помощи префикса inter</w:t>
      </w:r>
      <w:r w:rsidRPr="00CA4934">
        <w:rPr>
          <w:rFonts w:ascii="Times New Roman" w:hAnsi="Times New Roman"/>
          <w:sz w:val="28"/>
          <w:szCs w:val="28"/>
          <w:lang w:val="ru-RU"/>
        </w:rPr>
        <w:t xml:space="preserve">- </w:t>
      </w:r>
      <w:r w:rsidRPr="00CA4934">
        <w:rPr>
          <w:rFonts w:ascii="Times New Roman" w:hAnsi="Times New Roman"/>
          <w:sz w:val="28"/>
          <w:szCs w:val="28"/>
        </w:rPr>
        <w:t>(international);</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имен прилагательных при помощи -ed и -ing</w:t>
      </w:r>
      <w:r w:rsidRPr="00CA4934" w:rsidR="00CA4934">
        <w:rPr>
          <w:rFonts w:ascii="Times New Roman" w:hAnsi="Times New Roman"/>
          <w:sz w:val="28"/>
          <w:szCs w:val="28"/>
        </w:rPr>
        <w:t xml:space="preserve"> </w:t>
      </w:r>
      <w:r w:rsidRPr="00CA4934">
        <w:rPr>
          <w:rFonts w:ascii="Times New Roman" w:hAnsi="Times New Roman"/>
          <w:sz w:val="28"/>
          <w:szCs w:val="28"/>
        </w:rPr>
        <w:t>(interested/interesting);</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конверсия: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имени существительного от неопределённой формы глагола</w:t>
      </w:r>
      <w:r w:rsidRPr="00CA4934" w:rsidR="00CA4934">
        <w:rPr>
          <w:rFonts w:ascii="Times New Roman" w:hAnsi="Times New Roman"/>
          <w:sz w:val="28"/>
          <w:szCs w:val="28"/>
        </w:rPr>
        <w:t xml:space="preserve"> </w:t>
      </w:r>
      <w:r w:rsidRPr="00CA4934">
        <w:rPr>
          <w:rFonts w:ascii="Times New Roman" w:hAnsi="Times New Roman"/>
          <w:sz w:val="28"/>
          <w:szCs w:val="28"/>
        </w:rPr>
        <w:t>(to walk – a walk);</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глагола от имени существительного (a present – to present);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имени существительного от прилагательного (rich – the rich);</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Многозначные лексические единицы. Синонимы. Антонимы. Интернациональные слова. Наиболее частотные фразовые глаголы. Сокращения</w:t>
      </w:r>
      <w:r w:rsidRPr="00CA4934" w:rsidR="00CA4934">
        <w:rPr>
          <w:rFonts w:ascii="Times New Roman" w:hAnsi="Times New Roman"/>
          <w:sz w:val="28"/>
          <w:szCs w:val="28"/>
        </w:rPr>
        <w:t xml:space="preserve"> </w:t>
      </w:r>
      <w:r w:rsidRPr="00CA4934">
        <w:rPr>
          <w:rFonts w:ascii="Times New Roman" w:hAnsi="Times New Roman"/>
          <w:sz w:val="28"/>
          <w:szCs w:val="28"/>
        </w:rPr>
        <w:t>и аббревиатуры.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Различные средства связи в тексте для обеспечения его целостности</w:t>
      </w:r>
      <w:r w:rsidRPr="00CA4934" w:rsidR="00CA4934">
        <w:rPr>
          <w:rFonts w:ascii="Times New Roman" w:hAnsi="Times New Roman"/>
          <w:sz w:val="28"/>
          <w:szCs w:val="28"/>
        </w:rPr>
        <w:t xml:space="preserve"> </w:t>
      </w:r>
      <w:r w:rsidRPr="00CA4934">
        <w:rPr>
          <w:rFonts w:ascii="Times New Roman" w:hAnsi="Times New Roman"/>
          <w:sz w:val="28"/>
          <w:szCs w:val="28"/>
        </w:rPr>
        <w:t>(firstly, however</w:t>
      </w:r>
      <w:r w:rsidRPr="00CA4934">
        <w:rPr>
          <w:rFonts w:ascii="Times New Roman" w:hAnsi="Times New Roman"/>
          <w:sz w:val="28"/>
          <w:szCs w:val="28"/>
        </w:rPr>
        <w:t>, finally, at last, etc.).</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6.2.4. Грамматическая сторона речи.</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изученных морфологических форм и синтаксических конструкций английского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w:t>
      </w:r>
      <w:r w:rsidRPr="00CA4934">
        <w:rPr>
          <w:rFonts w:ascii="Times New Roman" w:hAnsi="Times New Roman"/>
          <w:sz w:val="28"/>
          <w:szCs w:val="28"/>
        </w:rPr>
        <w:t xml:space="preserve"> </w:t>
      </w:r>
      <w:r w:rsidRPr="00CA4934">
        <w:rPr>
          <w:rFonts w:ascii="Times New Roman" w:hAnsi="Times New Roman"/>
          <w:sz w:val="28"/>
          <w:szCs w:val="28"/>
        </w:rPr>
        <w:t>со</w:t>
      </w:r>
      <w:r w:rsidRPr="00CA4934">
        <w:rPr>
          <w:rFonts w:ascii="Times New Roman" w:hAnsi="Times New Roman"/>
          <w:sz w:val="28"/>
          <w:szCs w:val="28"/>
        </w:rPr>
        <w:t xml:space="preserve"> </w:t>
      </w:r>
      <w:r w:rsidRPr="00CA4934">
        <w:rPr>
          <w:rFonts w:ascii="Times New Roman" w:hAnsi="Times New Roman"/>
          <w:sz w:val="28"/>
          <w:szCs w:val="28"/>
        </w:rPr>
        <w:t>сложным</w:t>
      </w:r>
      <w:r w:rsidRPr="00CA4934">
        <w:rPr>
          <w:rFonts w:ascii="Times New Roman" w:hAnsi="Times New Roman"/>
          <w:sz w:val="28"/>
          <w:szCs w:val="28"/>
        </w:rPr>
        <w:t xml:space="preserve"> </w:t>
      </w:r>
      <w:r w:rsidRPr="00CA4934">
        <w:rPr>
          <w:rFonts w:ascii="Times New Roman" w:hAnsi="Times New Roman"/>
          <w:sz w:val="28"/>
          <w:szCs w:val="28"/>
        </w:rPr>
        <w:t>дополнением</w:t>
      </w:r>
      <w:r w:rsidRPr="00CA4934">
        <w:rPr>
          <w:rFonts w:ascii="Times New Roman" w:hAnsi="Times New Roman"/>
          <w:sz w:val="28"/>
          <w:szCs w:val="28"/>
        </w:rPr>
        <w:t xml:space="preserve"> (Complex Object)</w:t>
      </w:r>
      <w:r w:rsidRPr="00CA4934" w:rsidR="00CA4934">
        <w:rPr>
          <w:rFonts w:ascii="Times New Roman" w:hAnsi="Times New Roman"/>
          <w:sz w:val="28"/>
          <w:szCs w:val="28"/>
        </w:rPr>
        <w:t xml:space="preserve"> </w:t>
      </w:r>
      <w:r w:rsidRPr="00CA4934">
        <w:rPr>
          <w:rFonts w:ascii="Times New Roman" w:hAnsi="Times New Roman"/>
          <w:sz w:val="28"/>
          <w:szCs w:val="28"/>
        </w:rPr>
        <w:t>(I saw her cross/crossing the road.).</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Повествовательные (утвердительные и отрицательные), вопросительные</w:t>
      </w:r>
      <w:r w:rsidRPr="00CA4934" w:rsidR="00CA4934">
        <w:rPr>
          <w:rFonts w:ascii="Times New Roman" w:hAnsi="Times New Roman"/>
          <w:sz w:val="28"/>
          <w:szCs w:val="28"/>
        </w:rPr>
        <w:t xml:space="preserve"> </w:t>
      </w:r>
      <w:r w:rsidRPr="00CA4934">
        <w:rPr>
          <w:rFonts w:ascii="Times New Roman" w:hAnsi="Times New Roman"/>
          <w:sz w:val="28"/>
          <w:szCs w:val="28"/>
        </w:rPr>
        <w:t>и побудительные предложения в косвенной речи в настоящем и прошедшем времени.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Все типы вопросительных предложений в Past Perfect Tense. Согласование времен в рамках сложного предложения.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Согласование подлежащего, выраженного собирательным существительным (family, police) со сказуемым.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Конструкции</w:t>
      </w:r>
      <w:r w:rsidRPr="00CA4934">
        <w:rPr>
          <w:rFonts w:ascii="Times New Roman" w:hAnsi="Times New Roman"/>
          <w:sz w:val="28"/>
          <w:szCs w:val="28"/>
        </w:rPr>
        <w:t xml:space="preserve"> </w:t>
      </w:r>
      <w:r w:rsidRPr="00CA4934">
        <w:rPr>
          <w:rFonts w:ascii="Times New Roman" w:hAnsi="Times New Roman"/>
          <w:sz w:val="28"/>
          <w:szCs w:val="28"/>
        </w:rPr>
        <w:t>с</w:t>
      </w:r>
      <w:r w:rsidRPr="00CA4934">
        <w:rPr>
          <w:rFonts w:ascii="Times New Roman" w:hAnsi="Times New Roman"/>
          <w:sz w:val="28"/>
          <w:szCs w:val="28"/>
        </w:rPr>
        <w:t xml:space="preserve"> </w:t>
      </w:r>
      <w:r w:rsidRPr="00CA4934">
        <w:rPr>
          <w:rFonts w:ascii="Times New Roman" w:hAnsi="Times New Roman"/>
          <w:sz w:val="28"/>
          <w:szCs w:val="28"/>
        </w:rPr>
        <w:t>глаголами</w:t>
      </w:r>
      <w:r w:rsidRPr="00CA4934">
        <w:rPr>
          <w:rFonts w:ascii="Times New Roman" w:hAnsi="Times New Roman"/>
          <w:sz w:val="28"/>
          <w:szCs w:val="28"/>
        </w:rPr>
        <w:t xml:space="preserve"> </w:t>
      </w:r>
      <w:r w:rsidRPr="00CA4934">
        <w:rPr>
          <w:rFonts w:ascii="Times New Roman" w:hAnsi="Times New Roman"/>
          <w:sz w:val="28"/>
          <w:szCs w:val="28"/>
        </w:rPr>
        <w:t>на</w:t>
      </w:r>
      <w:r w:rsidRPr="00CA4934">
        <w:rPr>
          <w:rFonts w:ascii="Times New Roman" w:hAnsi="Times New Roman"/>
          <w:sz w:val="28"/>
          <w:szCs w:val="28"/>
        </w:rPr>
        <w:t xml:space="preserve"> -ing: to love/hate doing something.</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Конструкции</w:t>
      </w:r>
      <w:r w:rsidRPr="00CA4934">
        <w:rPr>
          <w:rFonts w:ascii="Times New Roman" w:hAnsi="Times New Roman"/>
          <w:sz w:val="28"/>
          <w:szCs w:val="28"/>
        </w:rPr>
        <w:t xml:space="preserve">, </w:t>
      </w:r>
      <w:r w:rsidRPr="00CA4934">
        <w:rPr>
          <w:rFonts w:ascii="Times New Roman" w:hAnsi="Times New Roman"/>
          <w:sz w:val="28"/>
          <w:szCs w:val="28"/>
        </w:rPr>
        <w:t>содержащие</w:t>
      </w:r>
      <w:r w:rsidRPr="00CA4934">
        <w:rPr>
          <w:rFonts w:ascii="Times New Roman" w:hAnsi="Times New Roman"/>
          <w:sz w:val="28"/>
          <w:szCs w:val="28"/>
        </w:rPr>
        <w:t xml:space="preserve"> </w:t>
      </w:r>
      <w:r w:rsidRPr="00CA4934">
        <w:rPr>
          <w:rFonts w:ascii="Times New Roman" w:hAnsi="Times New Roman"/>
          <w:sz w:val="28"/>
          <w:szCs w:val="28"/>
        </w:rPr>
        <w:t>глаголы</w:t>
      </w:r>
      <w:r w:rsidRPr="00CA4934">
        <w:rPr>
          <w:rFonts w:ascii="Times New Roman" w:hAnsi="Times New Roman"/>
          <w:sz w:val="28"/>
          <w:szCs w:val="28"/>
        </w:rPr>
        <w:t>-</w:t>
      </w:r>
      <w:r w:rsidRPr="00CA4934">
        <w:rPr>
          <w:rFonts w:ascii="Times New Roman" w:hAnsi="Times New Roman"/>
          <w:sz w:val="28"/>
          <w:szCs w:val="28"/>
        </w:rPr>
        <w:t>связки</w:t>
      </w:r>
      <w:r w:rsidRPr="00CA4934">
        <w:rPr>
          <w:rFonts w:ascii="Times New Roman" w:hAnsi="Times New Roman"/>
          <w:sz w:val="28"/>
          <w:szCs w:val="28"/>
        </w:rPr>
        <w:t xml:space="preserve"> to be/to look/to fe</w:t>
      </w:r>
      <w:r w:rsidRPr="00CA4934">
        <w:rPr>
          <w:rFonts w:ascii="Times New Roman" w:hAnsi="Times New Roman"/>
          <w:sz w:val="28"/>
          <w:szCs w:val="28"/>
        </w:rPr>
        <w:t>el/to seem.</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Конструкции</w:t>
      </w:r>
      <w:r w:rsidRPr="00CA4934">
        <w:rPr>
          <w:rFonts w:ascii="Times New Roman" w:hAnsi="Times New Roman"/>
          <w:sz w:val="28"/>
          <w:szCs w:val="28"/>
        </w:rPr>
        <w:t xml:space="preserve"> be/get used to + </w:t>
      </w:r>
      <w:r w:rsidRPr="00CA4934">
        <w:rPr>
          <w:rFonts w:ascii="Times New Roman" w:hAnsi="Times New Roman"/>
          <w:sz w:val="28"/>
          <w:szCs w:val="28"/>
        </w:rPr>
        <w:t>инфинитив</w:t>
      </w:r>
      <w:r w:rsidRPr="00CA4934">
        <w:rPr>
          <w:rFonts w:ascii="Times New Roman" w:hAnsi="Times New Roman"/>
          <w:sz w:val="28"/>
          <w:szCs w:val="28"/>
        </w:rPr>
        <w:t xml:space="preserve"> </w:t>
      </w:r>
      <w:r w:rsidRPr="00CA4934">
        <w:rPr>
          <w:rFonts w:ascii="Times New Roman" w:hAnsi="Times New Roman"/>
          <w:sz w:val="28"/>
          <w:szCs w:val="28"/>
        </w:rPr>
        <w:t>глагола</w:t>
      </w:r>
      <w:r w:rsidRPr="00CA4934">
        <w:rPr>
          <w:rFonts w:ascii="Times New Roman" w:hAnsi="Times New Roman"/>
          <w:sz w:val="28"/>
          <w:szCs w:val="28"/>
        </w:rPr>
        <w:t xml:space="preserve">, be/get used to + </w:t>
      </w:r>
      <w:r w:rsidRPr="00CA4934">
        <w:rPr>
          <w:rFonts w:ascii="Times New Roman" w:hAnsi="Times New Roman"/>
          <w:sz w:val="28"/>
          <w:szCs w:val="28"/>
        </w:rPr>
        <w:t>инфинитив</w:t>
      </w:r>
      <w:r w:rsidRPr="00CA4934">
        <w:rPr>
          <w:rFonts w:ascii="Times New Roman" w:hAnsi="Times New Roman"/>
          <w:sz w:val="28"/>
          <w:szCs w:val="28"/>
        </w:rPr>
        <w:t xml:space="preserve"> </w:t>
      </w:r>
      <w:r w:rsidRPr="00CA4934">
        <w:rPr>
          <w:rFonts w:ascii="Times New Roman" w:hAnsi="Times New Roman"/>
          <w:sz w:val="28"/>
          <w:szCs w:val="28"/>
        </w:rPr>
        <w:t>глагол</w:t>
      </w:r>
      <w:r w:rsidRPr="00CA4934">
        <w:rPr>
          <w:rFonts w:ascii="Times New Roman" w:hAnsi="Times New Roman"/>
          <w:sz w:val="28"/>
          <w:szCs w:val="28"/>
        </w:rPr>
        <w:t>, be/get used to doing something, be/get used to something.</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Конструкция</w:t>
      </w:r>
      <w:r w:rsidRPr="00CA4934">
        <w:rPr>
          <w:rFonts w:ascii="Times New Roman" w:hAnsi="Times New Roman"/>
          <w:sz w:val="28"/>
          <w:szCs w:val="28"/>
        </w:rPr>
        <w:t xml:space="preserve"> both … and ….</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Конструкции</w:t>
      </w:r>
      <w:r w:rsidRPr="00CA4934">
        <w:rPr>
          <w:rFonts w:ascii="Times New Roman" w:hAnsi="Times New Roman"/>
          <w:sz w:val="28"/>
          <w:szCs w:val="28"/>
        </w:rPr>
        <w:t xml:space="preserve"> c </w:t>
      </w:r>
      <w:r w:rsidRPr="00CA4934">
        <w:rPr>
          <w:rFonts w:ascii="Times New Roman" w:hAnsi="Times New Roman"/>
          <w:sz w:val="28"/>
          <w:szCs w:val="28"/>
        </w:rPr>
        <w:t>глаголами</w:t>
      </w:r>
      <w:r w:rsidRPr="00CA4934">
        <w:rPr>
          <w:rFonts w:ascii="Times New Roman" w:hAnsi="Times New Roman"/>
          <w:sz w:val="28"/>
          <w:szCs w:val="28"/>
        </w:rPr>
        <w:t xml:space="preserve"> to stop, to remember, to forget (</w:t>
      </w:r>
      <w:r w:rsidRPr="00CA4934">
        <w:rPr>
          <w:rFonts w:ascii="Times New Roman" w:hAnsi="Times New Roman"/>
          <w:sz w:val="28"/>
          <w:szCs w:val="28"/>
        </w:rPr>
        <w:t>разница</w:t>
      </w:r>
      <w:r w:rsidRPr="00CA4934">
        <w:rPr>
          <w:rFonts w:ascii="Times New Roman" w:hAnsi="Times New Roman"/>
          <w:sz w:val="28"/>
          <w:szCs w:val="28"/>
        </w:rPr>
        <w:t xml:space="preserve"> </w:t>
      </w:r>
      <w:r w:rsidRPr="00CA4934">
        <w:rPr>
          <w:rFonts w:ascii="Times New Roman" w:hAnsi="Times New Roman"/>
          <w:sz w:val="28"/>
          <w:szCs w:val="28"/>
        </w:rPr>
        <w:t>в</w:t>
      </w:r>
      <w:r w:rsidRPr="00CA4934">
        <w:rPr>
          <w:rFonts w:ascii="Times New Roman" w:hAnsi="Times New Roman"/>
          <w:sz w:val="28"/>
          <w:szCs w:val="28"/>
        </w:rPr>
        <w:t xml:space="preserve"> </w:t>
      </w:r>
      <w:r w:rsidRPr="00CA4934">
        <w:rPr>
          <w:rFonts w:ascii="Times New Roman" w:hAnsi="Times New Roman"/>
          <w:sz w:val="28"/>
          <w:szCs w:val="28"/>
        </w:rPr>
        <w:t>значении</w:t>
      </w:r>
      <w:r w:rsidRPr="00CA4934" w:rsidR="00CA4934">
        <w:rPr>
          <w:rFonts w:ascii="Times New Roman" w:hAnsi="Times New Roman"/>
          <w:sz w:val="28"/>
          <w:szCs w:val="28"/>
        </w:rPr>
        <w:t xml:space="preserve"> </w:t>
      </w:r>
      <w:r w:rsidRPr="00CA4934">
        <w:rPr>
          <w:rFonts w:ascii="Times New Roman" w:hAnsi="Times New Roman"/>
          <w:sz w:val="28"/>
          <w:szCs w:val="28"/>
        </w:rPr>
        <w:t>t</w:t>
      </w:r>
      <w:r w:rsidRPr="00CA4934">
        <w:rPr>
          <w:rFonts w:ascii="Times New Roman" w:hAnsi="Times New Roman"/>
          <w:sz w:val="28"/>
          <w:szCs w:val="28"/>
        </w:rPr>
        <w:t xml:space="preserve">o stop doing smth </w:t>
      </w:r>
      <w:r w:rsidRPr="00CA4934">
        <w:rPr>
          <w:rFonts w:ascii="Times New Roman" w:hAnsi="Times New Roman"/>
          <w:sz w:val="28"/>
          <w:szCs w:val="28"/>
        </w:rPr>
        <w:t>и</w:t>
      </w:r>
      <w:r w:rsidRPr="00CA4934">
        <w:rPr>
          <w:rFonts w:ascii="Times New Roman" w:hAnsi="Times New Roman"/>
          <w:sz w:val="28"/>
          <w:szCs w:val="28"/>
        </w:rPr>
        <w:t xml:space="preserve"> to stop to do smth).</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Глаголы</w:t>
      </w:r>
      <w:r w:rsidRPr="00CA4934">
        <w:rPr>
          <w:rFonts w:ascii="Times New Roman" w:hAnsi="Times New Roman"/>
          <w:sz w:val="28"/>
          <w:szCs w:val="28"/>
        </w:rPr>
        <w:t xml:space="preserve"> </w:t>
      </w:r>
      <w:r w:rsidRPr="00CA4934">
        <w:rPr>
          <w:rFonts w:ascii="Times New Roman" w:hAnsi="Times New Roman"/>
          <w:sz w:val="28"/>
          <w:szCs w:val="28"/>
        </w:rPr>
        <w:t>в</w:t>
      </w:r>
      <w:r w:rsidRPr="00CA4934">
        <w:rPr>
          <w:rFonts w:ascii="Times New Roman" w:hAnsi="Times New Roman"/>
          <w:sz w:val="28"/>
          <w:szCs w:val="28"/>
        </w:rPr>
        <w:t xml:space="preserve"> </w:t>
      </w:r>
      <w:r w:rsidRPr="00CA4934">
        <w:rPr>
          <w:rFonts w:ascii="Times New Roman" w:hAnsi="Times New Roman"/>
          <w:sz w:val="28"/>
          <w:szCs w:val="28"/>
        </w:rPr>
        <w:t>видо</w:t>
      </w:r>
      <w:r w:rsidRPr="00CA4934">
        <w:rPr>
          <w:rFonts w:ascii="Times New Roman" w:hAnsi="Times New Roman"/>
          <w:sz w:val="28"/>
          <w:szCs w:val="28"/>
        </w:rPr>
        <w:t>-</w:t>
      </w:r>
      <w:r w:rsidRPr="00CA4934">
        <w:rPr>
          <w:rFonts w:ascii="Times New Roman" w:hAnsi="Times New Roman"/>
          <w:sz w:val="28"/>
          <w:szCs w:val="28"/>
        </w:rPr>
        <w:t>временных</w:t>
      </w:r>
      <w:r w:rsidRPr="00CA4934">
        <w:rPr>
          <w:rFonts w:ascii="Times New Roman" w:hAnsi="Times New Roman"/>
          <w:sz w:val="28"/>
          <w:szCs w:val="28"/>
        </w:rPr>
        <w:t xml:space="preserve"> </w:t>
      </w:r>
      <w:r w:rsidRPr="00CA4934">
        <w:rPr>
          <w:rFonts w:ascii="Times New Roman" w:hAnsi="Times New Roman"/>
          <w:sz w:val="28"/>
          <w:szCs w:val="28"/>
        </w:rPr>
        <w:t>формах</w:t>
      </w:r>
      <w:r w:rsidRPr="00CA4934">
        <w:rPr>
          <w:rFonts w:ascii="Times New Roman" w:hAnsi="Times New Roman"/>
          <w:sz w:val="28"/>
          <w:szCs w:val="28"/>
        </w:rPr>
        <w:t xml:space="preserve"> </w:t>
      </w:r>
      <w:r w:rsidRPr="00CA4934">
        <w:rPr>
          <w:rFonts w:ascii="Times New Roman" w:hAnsi="Times New Roman"/>
          <w:sz w:val="28"/>
          <w:szCs w:val="28"/>
        </w:rPr>
        <w:t>действительного</w:t>
      </w:r>
      <w:r w:rsidRPr="00CA4934">
        <w:rPr>
          <w:rFonts w:ascii="Times New Roman" w:hAnsi="Times New Roman"/>
          <w:sz w:val="28"/>
          <w:szCs w:val="28"/>
        </w:rPr>
        <w:t xml:space="preserve"> </w:t>
      </w:r>
      <w:r w:rsidRPr="00CA4934">
        <w:rPr>
          <w:rFonts w:ascii="Times New Roman" w:hAnsi="Times New Roman"/>
          <w:sz w:val="28"/>
          <w:szCs w:val="28"/>
        </w:rPr>
        <w:t>залога</w:t>
      </w:r>
      <w:r w:rsidRPr="00CA4934">
        <w:rPr>
          <w:rFonts w:ascii="Times New Roman" w:hAnsi="Times New Roman"/>
          <w:sz w:val="28"/>
          <w:szCs w:val="28"/>
        </w:rPr>
        <w:t xml:space="preserve"> </w:t>
      </w:r>
      <w:r w:rsidRPr="00CA4934">
        <w:rPr>
          <w:rFonts w:ascii="Times New Roman" w:hAnsi="Times New Roman"/>
          <w:sz w:val="28"/>
          <w:szCs w:val="28"/>
        </w:rPr>
        <w:t>в</w:t>
      </w:r>
      <w:r w:rsidRPr="00CA4934">
        <w:rPr>
          <w:rFonts w:ascii="Times New Roman" w:hAnsi="Times New Roman"/>
          <w:sz w:val="28"/>
          <w:szCs w:val="28"/>
        </w:rPr>
        <w:t xml:space="preserve"> </w:t>
      </w:r>
      <w:r w:rsidRPr="00CA4934">
        <w:rPr>
          <w:rFonts w:ascii="Times New Roman" w:hAnsi="Times New Roman"/>
          <w:sz w:val="28"/>
          <w:szCs w:val="28"/>
        </w:rPr>
        <w:t>изъявительном</w:t>
      </w:r>
      <w:r w:rsidRPr="00CA4934">
        <w:rPr>
          <w:rFonts w:ascii="Times New Roman" w:hAnsi="Times New Roman"/>
          <w:sz w:val="28"/>
          <w:szCs w:val="28"/>
        </w:rPr>
        <w:t xml:space="preserve"> </w:t>
      </w:r>
      <w:r w:rsidRPr="00CA4934">
        <w:rPr>
          <w:rFonts w:ascii="Times New Roman" w:hAnsi="Times New Roman"/>
          <w:sz w:val="28"/>
          <w:szCs w:val="28"/>
        </w:rPr>
        <w:t>наклонении</w:t>
      </w:r>
      <w:r w:rsidRPr="00CA4934">
        <w:rPr>
          <w:rFonts w:ascii="Times New Roman" w:hAnsi="Times New Roman"/>
          <w:sz w:val="28"/>
          <w:szCs w:val="28"/>
        </w:rPr>
        <w:t xml:space="preserve"> (Past Perfect Tense, Present Perfect Continuous Tense, Future-in-the-Past).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Модальные глаголы в косвенной речи в настоящем и прошедшем времени.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Неличные формы глагола (инфинитив, герундий, причастия настоящего</w:t>
      </w:r>
      <w:r w:rsidRPr="00CA4934" w:rsidR="00CA4934">
        <w:rPr>
          <w:rFonts w:ascii="Times New Roman" w:hAnsi="Times New Roman"/>
          <w:sz w:val="28"/>
          <w:szCs w:val="28"/>
        </w:rPr>
        <w:t xml:space="preserve"> </w:t>
      </w:r>
      <w:r w:rsidRPr="00CA4934">
        <w:rPr>
          <w:rFonts w:ascii="Times New Roman" w:hAnsi="Times New Roman"/>
          <w:sz w:val="28"/>
          <w:szCs w:val="28"/>
        </w:rPr>
        <w:t>и прошедшего времени).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Наречия too – enough.</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Отрицательные местоимения no (и его производные nobody, nothing</w:t>
      </w:r>
      <w:r w:rsidRPr="00CA4934">
        <w:rPr>
          <w:rFonts w:ascii="Times New Roman" w:hAnsi="Times New Roman"/>
          <w:sz w:val="28"/>
          <w:szCs w:val="28"/>
          <w:lang w:val="ru-RU"/>
        </w:rPr>
        <w:t xml:space="preserve"> и другие</w:t>
      </w:r>
      <w:r w:rsidRPr="00CA4934">
        <w:rPr>
          <w:rFonts w:ascii="Times New Roman" w:hAnsi="Times New Roman"/>
          <w:sz w:val="28"/>
          <w:szCs w:val="28"/>
        </w:rPr>
        <w:t>), none.</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6.3. </w:t>
      </w:r>
      <w:r w:rsidRPr="00CA4934">
        <w:rPr>
          <w:rFonts w:ascii="Times New Roman" w:hAnsi="Times New Roman"/>
          <w:sz w:val="28"/>
          <w:szCs w:val="28"/>
        </w:rPr>
        <w:t>Социокультурные знания и умения</w:t>
      </w:r>
      <w:r w:rsidRPr="00CA4934">
        <w:rPr>
          <w:rFonts w:ascii="Times New Roman" w:hAnsi="Times New Roman"/>
          <w:sz w:val="28"/>
          <w:szCs w:val="28"/>
          <w:lang w:val="ru-RU"/>
        </w:rPr>
        <w:t>.</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Осуществление межличностного и межкультурного общения</w:t>
      </w:r>
      <w:r w:rsidRPr="00CA4934" w:rsidR="00CA4934">
        <w:rPr>
          <w:rFonts w:ascii="Times New Roman" w:hAnsi="Times New Roman"/>
          <w:sz w:val="28"/>
          <w:szCs w:val="28"/>
        </w:rPr>
        <w:t xml:space="preserve"> </w:t>
      </w:r>
      <w:r w:rsidRPr="00CA4934">
        <w:rPr>
          <w:rFonts w:ascii="Times New Roman" w:hAnsi="Times New Roman"/>
          <w:sz w:val="28"/>
          <w:szCs w:val="28"/>
        </w:rPr>
        <w:t>с использованием знаний о национально-культурных особенностях своей страны</w:t>
      </w:r>
      <w:r w:rsidRPr="00CA4934" w:rsidR="00CA4934">
        <w:rPr>
          <w:rFonts w:ascii="Times New Roman" w:hAnsi="Times New Roman"/>
          <w:sz w:val="28"/>
          <w:szCs w:val="28"/>
        </w:rPr>
        <w:t xml:space="preserve"> </w:t>
      </w:r>
      <w:r w:rsidRPr="00CA4934">
        <w:rPr>
          <w:rFonts w:ascii="Times New Roman" w:hAnsi="Times New Roman"/>
          <w:sz w:val="28"/>
          <w:szCs w:val="28"/>
        </w:rPr>
        <w:t>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w:t>
      </w:r>
      <w:r w:rsidRPr="00CA4934" w:rsidR="00CA4934">
        <w:rPr>
          <w:rFonts w:ascii="Times New Roman" w:hAnsi="Times New Roman"/>
          <w:sz w:val="28"/>
          <w:szCs w:val="28"/>
        </w:rPr>
        <w:t xml:space="preserve"> </w:t>
      </w:r>
      <w:r w:rsidRPr="00CA4934">
        <w:rPr>
          <w:rFonts w:ascii="Times New Roman" w:hAnsi="Times New Roman"/>
          <w:sz w:val="28"/>
          <w:szCs w:val="28"/>
        </w:rPr>
        <w:t>и письменной речи наиболее употребительной тематической фоновой лексики</w:t>
      </w:r>
      <w:r w:rsidRPr="00CA4934" w:rsidR="00CA4934">
        <w:rPr>
          <w:rFonts w:ascii="Times New Roman" w:hAnsi="Times New Roman"/>
          <w:sz w:val="28"/>
          <w:szCs w:val="28"/>
        </w:rPr>
        <w:t xml:space="preserve"> </w:t>
      </w:r>
      <w:r w:rsidRPr="00CA4934">
        <w:rPr>
          <w:rFonts w:ascii="Times New Roman" w:hAnsi="Times New Roman"/>
          <w:sz w:val="28"/>
          <w:szCs w:val="28"/>
        </w:rPr>
        <w:t>в рамках тематического содержания.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Понимание речевых различий в ситуациях официального и неофициального общения в рамках отобранного тематического содержания и использование</w:t>
      </w:r>
      <w:r w:rsidRPr="00CA4934" w:rsidR="00CA4934">
        <w:rPr>
          <w:rFonts w:ascii="Times New Roman" w:hAnsi="Times New Roman"/>
          <w:sz w:val="28"/>
          <w:szCs w:val="28"/>
        </w:rPr>
        <w:t xml:space="preserve"> </w:t>
      </w:r>
      <w:r w:rsidRPr="00CA4934">
        <w:rPr>
          <w:rFonts w:ascii="Times New Roman" w:hAnsi="Times New Roman"/>
          <w:sz w:val="28"/>
          <w:szCs w:val="28"/>
        </w:rPr>
        <w:t>лексико-грамматических средств с их учётом.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w:t>
      </w:r>
      <w:r w:rsidRPr="00CA4934">
        <w:rPr>
          <w:rFonts w:ascii="Times New Roman" w:hAnsi="Times New Roman"/>
          <w:sz w:val="28"/>
          <w:szCs w:val="28"/>
          <w:lang w:val="ru-RU"/>
        </w:rPr>
        <w:t>других праздников</w:t>
      </w:r>
      <w:r w:rsidRPr="00CA4934">
        <w:rPr>
          <w:rFonts w:ascii="Times New Roman" w:hAnsi="Times New Roman"/>
          <w:sz w:val="28"/>
          <w:szCs w:val="28"/>
        </w:rPr>
        <w:t>),</w:t>
      </w:r>
      <w:r w:rsidRPr="00CA4934" w:rsidR="00CA4934">
        <w:rPr>
          <w:rFonts w:ascii="Times New Roman" w:hAnsi="Times New Roman"/>
          <w:sz w:val="28"/>
          <w:szCs w:val="28"/>
        </w:rPr>
        <w:t xml:space="preserve"> </w:t>
      </w:r>
      <w:r w:rsidRPr="00CA4934">
        <w:rPr>
          <w:rFonts w:ascii="Times New Roman" w:hAnsi="Times New Roman"/>
          <w:sz w:val="28"/>
          <w:szCs w:val="28"/>
        </w:rPr>
        <w:t>с особенностями образа жизни и культуры страны (стран) изучаемого языка (достопримечательностями; некоторыми выдающимися людьми),</w:t>
      </w:r>
      <w:r w:rsidRPr="00CA4934" w:rsidR="00CA4934">
        <w:rPr>
          <w:rFonts w:ascii="Times New Roman" w:hAnsi="Times New Roman"/>
          <w:sz w:val="28"/>
          <w:szCs w:val="28"/>
        </w:rPr>
        <w:t xml:space="preserve"> </w:t>
      </w:r>
      <w:r w:rsidRPr="00CA4934">
        <w:rPr>
          <w:rFonts w:ascii="Times New Roman" w:hAnsi="Times New Roman"/>
          <w:sz w:val="28"/>
          <w:szCs w:val="28"/>
        </w:rPr>
        <w:t>с доступными в языковом отношении образцами поэзии и прозы для подростков</w:t>
      </w:r>
      <w:r w:rsidRPr="00CA4934" w:rsidR="00CA4934">
        <w:rPr>
          <w:rFonts w:ascii="Times New Roman" w:hAnsi="Times New Roman"/>
          <w:sz w:val="28"/>
          <w:szCs w:val="28"/>
        </w:rPr>
        <w:t xml:space="preserve"> </w:t>
      </w:r>
      <w:r w:rsidRPr="00CA4934">
        <w:rPr>
          <w:rFonts w:ascii="Times New Roman" w:hAnsi="Times New Roman"/>
          <w:sz w:val="28"/>
          <w:szCs w:val="28"/>
        </w:rPr>
        <w:t>на английском языке.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Осуществление межличностного и межкультурного общения</w:t>
      </w:r>
      <w:r w:rsidRPr="00CA4934" w:rsidR="00CA4934">
        <w:rPr>
          <w:rFonts w:ascii="Times New Roman" w:hAnsi="Times New Roman"/>
          <w:sz w:val="28"/>
          <w:szCs w:val="28"/>
        </w:rPr>
        <w:t xml:space="preserve"> </w:t>
      </w:r>
      <w:r w:rsidRPr="00CA4934">
        <w:rPr>
          <w:rFonts w:ascii="Times New Roman" w:hAnsi="Times New Roman"/>
          <w:sz w:val="28"/>
          <w:szCs w:val="28"/>
        </w:rPr>
        <w:t>с использованием знаний о национально-культурных особенностях своей страны</w:t>
      </w:r>
      <w:r w:rsidRPr="00CA4934" w:rsidR="00CA4934">
        <w:rPr>
          <w:rFonts w:ascii="Times New Roman" w:hAnsi="Times New Roman"/>
          <w:sz w:val="28"/>
          <w:szCs w:val="28"/>
        </w:rPr>
        <w:t xml:space="preserve"> </w:t>
      </w:r>
      <w:r w:rsidRPr="00CA4934">
        <w:rPr>
          <w:rFonts w:ascii="Times New Roman" w:hAnsi="Times New Roman"/>
          <w:sz w:val="28"/>
          <w:szCs w:val="28"/>
        </w:rPr>
        <w:t>и страны (стран)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Соблюдение нормы вежливости в межкультурном общении.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Знание социокультурного портрета родной страны и страны (стран) изучаемого языка: символики, достопримечательностей, культурных особенностей (национальные праздники, традиции), образцов поэзии и прозы, доступных</w:t>
      </w:r>
      <w:r w:rsidRPr="00CA4934" w:rsidR="00CA4934">
        <w:rPr>
          <w:rFonts w:ascii="Times New Roman" w:hAnsi="Times New Roman"/>
          <w:sz w:val="28"/>
          <w:szCs w:val="28"/>
        </w:rPr>
        <w:t xml:space="preserve"> </w:t>
      </w:r>
      <w:r w:rsidRPr="00CA4934">
        <w:rPr>
          <w:rFonts w:ascii="Times New Roman" w:hAnsi="Times New Roman"/>
          <w:sz w:val="28"/>
          <w:szCs w:val="28"/>
        </w:rPr>
        <w:t>в языковом отношении.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Россию и страну (страны) изучаемого языка (культурные явления, события, достопримечательности);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рассказывать о некоторых выдающихся людях родной страны</w:t>
      </w:r>
      <w:r w:rsidRPr="00CA4934" w:rsidR="00CA4934">
        <w:rPr>
          <w:rFonts w:ascii="Times New Roman" w:hAnsi="Times New Roman"/>
          <w:sz w:val="28"/>
          <w:szCs w:val="28"/>
        </w:rPr>
        <w:t xml:space="preserve"> </w:t>
      </w:r>
      <w:r w:rsidRPr="00CA4934">
        <w:rPr>
          <w:rFonts w:ascii="Times New Roman" w:hAnsi="Times New Roman"/>
          <w:sz w:val="28"/>
          <w:szCs w:val="28"/>
        </w:rPr>
        <w:t xml:space="preserve">и страны (стран) изучаемого языка (учёных, писателях, поэтах, художниках, музыкантах, спортсменах и </w:t>
      </w:r>
      <w:r w:rsidRPr="00CA4934">
        <w:rPr>
          <w:rFonts w:ascii="Times New Roman" w:hAnsi="Times New Roman"/>
          <w:sz w:val="28"/>
          <w:szCs w:val="28"/>
          <w:lang w:val="ru-RU"/>
        </w:rPr>
        <w:t>других людях</w:t>
      </w:r>
      <w:r w:rsidRPr="00CA4934">
        <w:rPr>
          <w:rFonts w:ascii="Times New Roman" w:hAnsi="Times New Roman"/>
          <w:sz w:val="28"/>
          <w:szCs w:val="28"/>
        </w:rPr>
        <w:t>);</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оказывать помощь </w:t>
      </w:r>
      <w:r w:rsidRPr="00CA4934">
        <w:rPr>
          <w:rFonts w:ascii="Times New Roman" w:hAnsi="Times New Roman"/>
          <w:sz w:val="28"/>
          <w:szCs w:val="28"/>
          <w:lang w:val="ru-RU"/>
        </w:rPr>
        <w:t>иностранным</w:t>
      </w:r>
      <w:r w:rsidRPr="00CA4934">
        <w:rPr>
          <w:rFonts w:ascii="Times New Roman" w:hAnsi="Times New Roman"/>
          <w:sz w:val="28"/>
          <w:szCs w:val="28"/>
        </w:rPr>
        <w:t xml:space="preserve"> гостям в ситуациях повседневного общения (объяснить местонахождение объекта, сообщить возможный маршрут</w:t>
      </w:r>
      <w:r w:rsidRPr="00CA4934">
        <w:rPr>
          <w:rFonts w:ascii="Times New Roman" w:hAnsi="Times New Roman"/>
          <w:sz w:val="28"/>
          <w:szCs w:val="28"/>
          <w:lang w:val="ru-RU"/>
        </w:rPr>
        <w:t xml:space="preserve"> и друг</w:t>
      </w:r>
      <w:r w:rsidRPr="00CA4934" w:rsidR="00F9584C">
        <w:rPr>
          <w:rFonts w:ascii="Times New Roman" w:hAnsi="Times New Roman"/>
          <w:sz w:val="28"/>
          <w:szCs w:val="28"/>
          <w:lang w:val="ru-RU"/>
        </w:rPr>
        <w:t>ие ситуации</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rPr>
        <w:t>6.4. Компенсаторные умения.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Использование при чтении и аудировании языковой,</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контекстуальной, догадки, использование при говорении и письме перифраз (толкование), синонимические средства, описание предмета вместо</w:t>
      </w:r>
      <w:r w:rsidRPr="00CA4934" w:rsidR="00CA4934">
        <w:rPr>
          <w:rFonts w:ascii="Times New Roman" w:hAnsi="Times New Roman"/>
          <w:sz w:val="28"/>
          <w:szCs w:val="28"/>
        </w:rPr>
        <w:t xml:space="preserve"> </w:t>
      </w:r>
      <w:r w:rsidRPr="00CA4934">
        <w:rPr>
          <w:rFonts w:ascii="Times New Roman" w:hAnsi="Times New Roman"/>
          <w:sz w:val="28"/>
          <w:szCs w:val="28"/>
        </w:rPr>
        <w:t>его названия, при непосредственном общении догадываться о значении незнакомых слов с помощью используемых собеседником жестов и мимики.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Переспрашивать, просить повторить, уточняя значение незнакомых слов.</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Использование </w:t>
      </w:r>
      <w:r w:rsidRPr="00CA4934">
        <w:rPr>
          <w:rFonts w:ascii="Times New Roman" w:hAnsi="Times New Roman"/>
          <w:sz w:val="28"/>
          <w:szCs w:val="28"/>
          <w:lang w:val="ru-RU"/>
        </w:rPr>
        <w:t>при формулировании</w:t>
      </w:r>
      <w:r w:rsidRPr="00CA4934">
        <w:rPr>
          <w:rFonts w:ascii="Times New Roman" w:hAnsi="Times New Roman"/>
          <w:sz w:val="28"/>
          <w:szCs w:val="28"/>
        </w:rPr>
        <w:t xml:space="preserve"> собственных высказываний</w:t>
      </w:r>
      <w:r w:rsidRPr="00CA4934">
        <w:rPr>
          <w:rFonts w:ascii="Times New Roman" w:hAnsi="Times New Roman"/>
          <w:sz w:val="28"/>
          <w:szCs w:val="28"/>
          <w:lang w:val="ru-RU"/>
        </w:rPr>
        <w:t>,</w:t>
      </w:r>
      <w:r w:rsidRPr="00CA4934">
        <w:rPr>
          <w:rFonts w:ascii="Times New Roman" w:hAnsi="Times New Roman"/>
          <w:sz w:val="28"/>
          <w:szCs w:val="28"/>
        </w:rPr>
        <w:t xml:space="preserve"> ключевых слов, плана.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Игнорирование информации, не являющейся необходимой для понимания основного содержания прочитанного (прослушанного) текста или для нахождения</w:t>
      </w:r>
      <w:r w:rsidRPr="00CA4934" w:rsidR="00CA4934">
        <w:rPr>
          <w:rFonts w:ascii="Times New Roman" w:hAnsi="Times New Roman"/>
          <w:sz w:val="28"/>
          <w:szCs w:val="28"/>
        </w:rPr>
        <w:t xml:space="preserve"> </w:t>
      </w:r>
      <w:r w:rsidRPr="00CA4934">
        <w:rPr>
          <w:rFonts w:ascii="Times New Roman" w:hAnsi="Times New Roman"/>
          <w:sz w:val="28"/>
          <w:szCs w:val="28"/>
        </w:rPr>
        <w:t>в тексте запрашиваемой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 Содержание обучения в 9 классе.</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7.1. </w:t>
      </w:r>
      <w:r w:rsidRPr="00CA4934">
        <w:rPr>
          <w:rFonts w:ascii="Times New Roman" w:hAnsi="Times New Roman"/>
          <w:sz w:val="28"/>
          <w:szCs w:val="28"/>
        </w:rPr>
        <w:t>Коммуникативные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Взаимоотношения в семье и с друзьями. Конфликты и их разрешение.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Внешность и характер человека (литературного персонажа).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Досуг и увлечения (хобби) современного подростка (чтение,</w:t>
      </w:r>
      <w:r w:rsidRPr="00CA4934">
        <w:rPr>
          <w:rFonts w:ascii="Times New Roman" w:hAnsi="Times New Roman"/>
          <w:sz w:val="28"/>
          <w:szCs w:val="28"/>
          <w:lang w:val="ru-RU"/>
        </w:rPr>
        <w:t xml:space="preserve"> </w:t>
      </w:r>
      <w:r w:rsidRPr="00CA4934">
        <w:rPr>
          <w:rFonts w:ascii="Times New Roman" w:hAnsi="Times New Roman"/>
          <w:sz w:val="28"/>
          <w:szCs w:val="28"/>
        </w:rPr>
        <w:t>кино, театр, музыка, музей, спорт, живопись; компьютерные игры). Роль книги в жизни подростка.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Здоровый образ жизни: режим труда и отдыха, фитнес, сбалансированное питание. Посещение врача.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Покупки: одежда, обувь и продукты питания. Карманные деньги. Молодёжная мода.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Школа, школьная жизнь, изучаемые предметы и отношение к ним. Взаимоотношения в школе: проблемы и их решение. Переписка с </w:t>
      </w:r>
      <w:r w:rsidRPr="00CA4934" w:rsidR="00230E51">
        <w:rPr>
          <w:rFonts w:ascii="Times New Roman" w:hAnsi="Times New Roman"/>
          <w:sz w:val="28"/>
          <w:szCs w:val="28"/>
        </w:rPr>
        <w:t>иностранным</w:t>
      </w:r>
      <w:r w:rsidRPr="00CA4934">
        <w:rPr>
          <w:rFonts w:ascii="Times New Roman" w:hAnsi="Times New Roman"/>
          <w:sz w:val="28"/>
          <w:szCs w:val="28"/>
        </w:rPr>
        <w:t>и сверстниками.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Виды отдыха в различное время года. Путешествия по России и </w:t>
      </w:r>
      <w:r w:rsidRPr="00CA4934" w:rsidR="00230E51">
        <w:rPr>
          <w:rFonts w:ascii="Times New Roman" w:hAnsi="Times New Roman"/>
          <w:sz w:val="28"/>
          <w:szCs w:val="28"/>
        </w:rPr>
        <w:t>иностранным</w:t>
      </w:r>
      <w:r w:rsidRPr="00CA4934">
        <w:rPr>
          <w:rFonts w:ascii="Times New Roman" w:hAnsi="Times New Roman"/>
          <w:sz w:val="28"/>
          <w:szCs w:val="28"/>
        </w:rPr>
        <w:t xml:space="preserve"> странам. Транспорт.</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Природа: флора и фауна. Проблемы экологии. Защита окружающей среды. Климат, погода. Стихийные бедствия.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Средства массовой информации (телевидение, радио, пресса, </w:t>
      </w:r>
      <w:r w:rsidRPr="00CA4934" w:rsidR="004C5B66">
        <w:rPr>
          <w:rFonts w:ascii="Times New Roman" w:hAnsi="Times New Roman"/>
          <w:sz w:val="28"/>
          <w:szCs w:val="28"/>
        </w:rPr>
        <w:t>Интернет</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Выдающиеся люди родной страны и страны (стран) изучаемого языка,</w:t>
      </w:r>
      <w:r w:rsidRPr="00CA4934" w:rsidR="00CA4934">
        <w:rPr>
          <w:rFonts w:ascii="Times New Roman" w:hAnsi="Times New Roman"/>
          <w:sz w:val="28"/>
          <w:szCs w:val="28"/>
        </w:rPr>
        <w:t xml:space="preserve"> </w:t>
      </w:r>
      <w:r w:rsidRPr="00CA4934">
        <w:rPr>
          <w:rFonts w:ascii="Times New Roman" w:hAnsi="Times New Roman"/>
          <w:sz w:val="28"/>
          <w:szCs w:val="28"/>
        </w:rPr>
        <w:t>их вклад в науку и мировую культуру: государственные деятели, учёные, писатели, поэты, художники, музыканты, спортсмены.</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7.1.2. Говорение.</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w:t>
      </w:r>
      <w:r w:rsidR="00394A04">
        <w:rPr>
          <w:rFonts w:ascii="Times New Roman" w:hAnsi="Times New Roman"/>
          <w:sz w:val="28"/>
          <w:szCs w:val="28"/>
          <w:lang w:val="ru-RU"/>
        </w:rPr>
        <w:t>1.7</w:t>
      </w:r>
      <w:r w:rsidRPr="00CA4934" w:rsidR="00CD6052">
        <w:rPr>
          <w:rFonts w:ascii="Times New Roman" w:hAnsi="Times New Roman"/>
          <w:sz w:val="28"/>
          <w:szCs w:val="28"/>
          <w:lang w:val="ru-RU"/>
        </w:rPr>
        <w:t>.</w:t>
      </w:r>
      <w:r w:rsidRPr="00CA4934">
        <w:rPr>
          <w:rFonts w:ascii="Times New Roman" w:hAnsi="Times New Roman"/>
          <w:sz w:val="28"/>
          <w:szCs w:val="28"/>
          <w:lang w:val="ru-RU"/>
        </w:rPr>
        <w:t>7.1.2.1. </w:t>
      </w:r>
      <w:r w:rsidRPr="00CA4934">
        <w:rPr>
          <w:rFonts w:ascii="Times New Roman" w:hAnsi="Times New Roman"/>
          <w:sz w:val="28"/>
          <w:szCs w:val="28"/>
        </w:rPr>
        <w:t>Развитие коммуникативных умений диалогической речи,</w:t>
      </w:r>
      <w:r w:rsidRPr="00CA4934" w:rsidR="00CA4934">
        <w:rPr>
          <w:rFonts w:ascii="Times New Roman" w:hAnsi="Times New Roman"/>
          <w:sz w:val="28"/>
          <w:szCs w:val="28"/>
        </w:rPr>
        <w:t xml:space="preserve"> </w:t>
      </w:r>
      <w:r w:rsidRPr="00CA4934">
        <w:rPr>
          <w:rFonts w:ascii="Times New Roman" w:hAnsi="Times New Roman"/>
          <w:sz w:val="28"/>
          <w:szCs w:val="28"/>
        </w:rPr>
        <w:t>а именно умений вести комбинированный диалог, включающий различные виды диалогов (этикетный диалог, диалог</w:t>
      </w:r>
      <w:r w:rsidRPr="00CA4934">
        <w:rPr>
          <w:rFonts w:ascii="Times New Roman" w:hAnsi="Times New Roman"/>
          <w:sz w:val="28"/>
          <w:szCs w:val="28"/>
          <w:lang w:val="ru-RU"/>
        </w:rPr>
        <w:t>-</w:t>
      </w:r>
      <w:r w:rsidRPr="00CA4934">
        <w:rPr>
          <w:rFonts w:ascii="Times New Roman" w:hAnsi="Times New Roman"/>
          <w:sz w:val="28"/>
          <w:szCs w:val="28"/>
        </w:rPr>
        <w:t>побуждение к действию, диалог-расспрос), диалог</w:t>
      </w:r>
      <w:r w:rsidRPr="00CA4934">
        <w:rPr>
          <w:rFonts w:ascii="Times New Roman" w:hAnsi="Times New Roman"/>
          <w:sz w:val="28"/>
          <w:szCs w:val="28"/>
          <w:lang w:val="ru-RU"/>
        </w:rPr>
        <w:t>-</w:t>
      </w:r>
      <w:r w:rsidRPr="00CA4934">
        <w:rPr>
          <w:rFonts w:ascii="Times New Roman" w:hAnsi="Times New Roman"/>
          <w:sz w:val="28"/>
          <w:szCs w:val="28"/>
        </w:rPr>
        <w:t>обмен мнениями: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 этикетного характера: начинать, поддерживать и заканчивать разговор, вежливо переспрашивать, поздравлять с праздником, выражать пожелания</w:t>
      </w:r>
      <w:r w:rsidRPr="00CA4934" w:rsidR="00CA4934">
        <w:rPr>
          <w:rFonts w:ascii="Times New Roman" w:hAnsi="Times New Roman"/>
          <w:sz w:val="28"/>
          <w:szCs w:val="28"/>
        </w:rPr>
        <w:t xml:space="preserve"> </w:t>
      </w:r>
      <w:r w:rsidRPr="00CA4934">
        <w:rPr>
          <w:rFonts w:ascii="Times New Roman" w:hAnsi="Times New Roman"/>
          <w:sz w:val="28"/>
          <w:szCs w:val="28"/>
        </w:rPr>
        <w:t>и вежливо реагировать на поздравление, выражать благодарность, вежливо соглашаться на предложение и отказываться от предложения собеседника;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w:t>
      </w:r>
      <w:r w:rsidRPr="00CA4934">
        <w:rPr>
          <w:rFonts w:ascii="Times New Roman" w:hAnsi="Times New Roman"/>
          <w:sz w:val="28"/>
          <w:szCs w:val="28"/>
          <w:lang w:val="ru-RU"/>
        </w:rPr>
        <w:t>-</w:t>
      </w:r>
      <w:r w:rsidRPr="00CA4934">
        <w:rPr>
          <w:rFonts w:ascii="Times New Roman" w:hAnsi="Times New Roman"/>
          <w:sz w:val="28"/>
          <w:szCs w:val="28"/>
        </w:rPr>
        <w:t>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диалог</w:t>
      </w:r>
      <w:r w:rsidRPr="00CA4934">
        <w:rPr>
          <w:rFonts w:ascii="Times New Roman" w:hAnsi="Times New Roman"/>
          <w:sz w:val="28"/>
          <w:szCs w:val="28"/>
          <w:lang w:val="ru-RU"/>
        </w:rPr>
        <w:t>-</w:t>
      </w:r>
      <w:r w:rsidRPr="00CA4934">
        <w:rPr>
          <w:rFonts w:ascii="Times New Roman" w:hAnsi="Times New Roman"/>
          <w:sz w:val="28"/>
          <w:szCs w:val="28"/>
        </w:rPr>
        <w:t>обмен мнениями: выражать свою точку мнения и обосновывать</w:t>
      </w:r>
      <w:r w:rsidRPr="00CA4934" w:rsidR="00CA4934">
        <w:rPr>
          <w:rFonts w:ascii="Times New Roman" w:hAnsi="Times New Roman"/>
          <w:sz w:val="28"/>
          <w:szCs w:val="28"/>
        </w:rPr>
        <w:t xml:space="preserve"> </w:t>
      </w:r>
      <w:r w:rsidRPr="00CA4934">
        <w:rPr>
          <w:rFonts w:ascii="Times New Roman" w:hAnsi="Times New Roman"/>
          <w:sz w:val="28"/>
          <w:szCs w:val="28"/>
        </w:rPr>
        <w:t xml:space="preserve">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w:t>
      </w:r>
      <w:r w:rsidRPr="00CA4934">
        <w:rPr>
          <w:rFonts w:ascii="Times New Roman" w:hAnsi="Times New Roman"/>
          <w:sz w:val="28"/>
          <w:szCs w:val="28"/>
          <w:lang w:val="ru-RU"/>
        </w:rPr>
        <w:t>и так далее.</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Данные</w:t>
      </w:r>
      <w:r w:rsidRPr="00CA4934">
        <w:rPr>
          <w:rFonts w:ascii="Times New Roman" w:hAnsi="Times New Roman"/>
          <w:sz w:val="28"/>
          <w:szCs w:val="28"/>
        </w:rPr>
        <w:t xml:space="preserve"> умения диалогической речи развиваются в стандартных ситуациях неофициального общения в рамках тематического содержания речи</w:t>
      </w:r>
      <w:r w:rsidRPr="00CA4934" w:rsidR="00CA4934">
        <w:rPr>
          <w:rFonts w:ascii="Times New Roman" w:hAnsi="Times New Roman"/>
          <w:sz w:val="28"/>
          <w:szCs w:val="28"/>
        </w:rPr>
        <w:t xml:space="preserve"> </w:t>
      </w:r>
      <w:r w:rsidRPr="00CA4934">
        <w:rPr>
          <w:rFonts w:ascii="Times New Roman" w:hAnsi="Times New Roman"/>
          <w:sz w:val="28"/>
          <w:szCs w:val="28"/>
        </w:rPr>
        <w:t xml:space="preserve">с использованием ключевых слов, речевых ситуаций и (или) иллюстраций, фотографий или без </w:t>
      </w:r>
      <w:r w:rsidRPr="00CA4934">
        <w:rPr>
          <w:rFonts w:ascii="Times New Roman" w:hAnsi="Times New Roman"/>
          <w:sz w:val="28"/>
          <w:szCs w:val="28"/>
          <w:lang w:val="ru-RU"/>
        </w:rPr>
        <w:t>их использования</w:t>
      </w:r>
      <w:r w:rsidRPr="00CA4934">
        <w:rPr>
          <w:rFonts w:ascii="Times New Roman" w:hAnsi="Times New Roman"/>
          <w:sz w:val="28"/>
          <w:szCs w:val="28"/>
        </w:rPr>
        <w:t xml:space="preserve"> с соблюдением норм речевого этикета, принятых в стране (странах)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диалога – до 8 реплик со стороны каждого собеседника в рамках комбинированного диалога, до 6 реплик со стороны каждого собеседника в рамках диалога</w:t>
      </w:r>
      <w:r w:rsidRPr="00CA4934">
        <w:rPr>
          <w:rFonts w:ascii="Times New Roman" w:hAnsi="Times New Roman"/>
          <w:sz w:val="28"/>
          <w:szCs w:val="28"/>
          <w:lang w:val="ru-RU"/>
        </w:rPr>
        <w:t>-</w:t>
      </w:r>
      <w:r w:rsidRPr="00CA4934">
        <w:rPr>
          <w:rFonts w:ascii="Times New Roman" w:hAnsi="Times New Roman"/>
          <w:sz w:val="28"/>
          <w:szCs w:val="28"/>
        </w:rPr>
        <w:t>обмена мнениями.</w:t>
      </w:r>
    </w:p>
    <w:p w:rsidR="00EE74B1" w:rsidRPr="00CA4934" w:rsidP="00614A64">
      <w:pPr>
        <w:widowControl/>
        <w:spacing w:after="0"/>
        <w:ind w:firstLine="709"/>
        <w:jc w:val="both"/>
        <w:rPr>
          <w:rFonts w:ascii="Times New Roman" w:hAnsi="Times New Roman"/>
          <w:sz w:val="28"/>
          <w:szCs w:val="28"/>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7.1.2.2.</w:t>
      </w:r>
      <w:r w:rsidRPr="00CA4934">
        <w:rPr>
          <w:rFonts w:ascii="Times New Roman" w:hAnsi="Times New Roman"/>
          <w:sz w:val="28"/>
          <w:szCs w:val="28"/>
          <w:lang w:val="ru-RU"/>
        </w:rPr>
        <w:t> </w:t>
      </w:r>
      <w:r w:rsidRPr="00CA4934">
        <w:rPr>
          <w:rFonts w:ascii="Times New Roman" w:hAnsi="Times New Roman"/>
          <w:sz w:val="28"/>
          <w:szCs w:val="28"/>
        </w:rPr>
        <w:t>Развитие коммуникативных умений монологической речи: создание устных связных монологических высказываний</w:t>
      </w:r>
      <w:r w:rsidRPr="00CA4934">
        <w:rPr>
          <w:rFonts w:ascii="Times New Roman" w:hAnsi="Times New Roman"/>
          <w:sz w:val="28"/>
          <w:szCs w:val="28"/>
          <w:lang w:val="ru-RU"/>
        </w:rPr>
        <w:t xml:space="preserve"> </w:t>
      </w:r>
      <w:r w:rsidRPr="00CA4934">
        <w:rPr>
          <w:rFonts w:ascii="Times New Roman" w:hAnsi="Times New Roman"/>
          <w:sz w:val="28"/>
          <w:szCs w:val="28"/>
        </w:rPr>
        <w:t>с использованием основных коммуникативных типов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описание (предмета, местности, внешности и одежды человека),</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характеристика (черты характера реального человека или литературного персонажа);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повествование (сообщение);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рассуждение;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выражение и краткое аргументирование своего мнения по отношению</w:t>
      </w:r>
      <w:r w:rsidRPr="00CA4934" w:rsidR="00CA4934">
        <w:rPr>
          <w:rFonts w:ascii="Times New Roman" w:hAnsi="Times New Roman"/>
          <w:sz w:val="28"/>
          <w:szCs w:val="28"/>
        </w:rPr>
        <w:t xml:space="preserve"> </w:t>
      </w:r>
      <w:r w:rsidRPr="00CA4934">
        <w:rPr>
          <w:rFonts w:ascii="Times New Roman" w:hAnsi="Times New Roman"/>
          <w:sz w:val="28"/>
          <w:szCs w:val="28"/>
        </w:rPr>
        <w:t>к услышанному (прочитанному);</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составление рассказа по картинкам;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изложение результатов выполненной проектной работы.</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Данные умения монологической речи развиваются в стандартных ситуациях неофициального общения в рамках тематического содержания речи</w:t>
      </w:r>
      <w:r w:rsidRPr="00CA4934" w:rsidR="00CA4934">
        <w:rPr>
          <w:rFonts w:ascii="Times New Roman" w:hAnsi="Times New Roman"/>
          <w:sz w:val="28"/>
          <w:szCs w:val="28"/>
        </w:rPr>
        <w:t xml:space="preserve"> </w:t>
      </w:r>
      <w:r w:rsidRPr="00CA4934">
        <w:rPr>
          <w:rFonts w:ascii="Times New Roman" w:hAnsi="Times New Roman"/>
          <w:sz w:val="28"/>
          <w:szCs w:val="28"/>
        </w:rPr>
        <w:t xml:space="preserve">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вопрос</w:t>
      </w:r>
      <w:r w:rsidRPr="00CA4934">
        <w:rPr>
          <w:rFonts w:ascii="Times New Roman" w:hAnsi="Times New Roman"/>
          <w:sz w:val="28"/>
          <w:szCs w:val="28"/>
          <w:lang w:val="ru-RU"/>
        </w:rPr>
        <w:t>ов</w:t>
      </w:r>
      <w:r w:rsidRPr="00CA4934">
        <w:rPr>
          <w:rFonts w:ascii="Times New Roman" w:hAnsi="Times New Roman"/>
          <w:sz w:val="28"/>
          <w:szCs w:val="28"/>
        </w:rPr>
        <w:t>, ключевы</w:t>
      </w:r>
      <w:r w:rsidRPr="00CA4934">
        <w:rPr>
          <w:rFonts w:ascii="Times New Roman" w:hAnsi="Times New Roman"/>
          <w:sz w:val="28"/>
          <w:szCs w:val="28"/>
          <w:lang w:val="ru-RU"/>
        </w:rPr>
        <w:t>х</w:t>
      </w:r>
      <w:r w:rsidRPr="00CA4934">
        <w:rPr>
          <w:rFonts w:ascii="Times New Roman" w:hAnsi="Times New Roman"/>
          <w:sz w:val="28"/>
          <w:szCs w:val="28"/>
        </w:rPr>
        <w:t xml:space="preserve"> слов, план</w:t>
      </w:r>
      <w:r w:rsidRPr="00CA4934">
        <w:rPr>
          <w:rFonts w:ascii="Times New Roman" w:hAnsi="Times New Roman"/>
          <w:sz w:val="28"/>
          <w:szCs w:val="28"/>
          <w:lang w:val="ru-RU"/>
        </w:rPr>
        <w:t>а</w:t>
      </w:r>
      <w:r w:rsidRPr="00CA4934">
        <w:rPr>
          <w:rFonts w:ascii="Times New Roman" w:hAnsi="Times New Roman"/>
          <w:sz w:val="28"/>
          <w:szCs w:val="28"/>
        </w:rPr>
        <w:t xml:space="preserve"> и (или) иллюстраци</w:t>
      </w:r>
      <w:r w:rsidRPr="00CA4934">
        <w:rPr>
          <w:rFonts w:ascii="Times New Roman" w:hAnsi="Times New Roman"/>
          <w:sz w:val="28"/>
          <w:szCs w:val="28"/>
          <w:lang w:val="ru-RU"/>
        </w:rPr>
        <w:t>й</w:t>
      </w:r>
      <w:r w:rsidRPr="00CA4934">
        <w:rPr>
          <w:rFonts w:ascii="Times New Roman" w:hAnsi="Times New Roman"/>
          <w:sz w:val="28"/>
          <w:szCs w:val="28"/>
        </w:rPr>
        <w:t>, фотографи</w:t>
      </w:r>
      <w:r w:rsidRPr="00CA4934">
        <w:rPr>
          <w:rFonts w:ascii="Times New Roman" w:hAnsi="Times New Roman"/>
          <w:sz w:val="28"/>
          <w:szCs w:val="28"/>
          <w:lang w:val="ru-RU"/>
        </w:rPr>
        <w:t>й</w:t>
      </w:r>
      <w:r w:rsidRPr="00CA4934">
        <w:rPr>
          <w:rFonts w:ascii="Times New Roman" w:hAnsi="Times New Roman"/>
          <w:sz w:val="28"/>
          <w:szCs w:val="28"/>
        </w:rPr>
        <w:t>, таблиц</w:t>
      </w:r>
      <w:r w:rsidRPr="00CA4934">
        <w:rPr>
          <w:rFonts w:ascii="Times New Roman" w:hAnsi="Times New Roman"/>
          <w:sz w:val="28"/>
          <w:szCs w:val="28"/>
          <w:lang w:val="ru-RU"/>
        </w:rPr>
        <w:t xml:space="preserve"> </w:t>
      </w:r>
      <w:r w:rsidRPr="00CA4934">
        <w:rPr>
          <w:rFonts w:ascii="Times New Roman" w:hAnsi="Times New Roman"/>
          <w:sz w:val="28"/>
          <w:szCs w:val="28"/>
        </w:rPr>
        <w:t xml:space="preserve">или без </w:t>
      </w:r>
      <w:r w:rsidRPr="00CA4934">
        <w:rPr>
          <w:rFonts w:ascii="Times New Roman" w:hAnsi="Times New Roman"/>
          <w:sz w:val="28"/>
          <w:szCs w:val="28"/>
          <w:lang w:val="ru-RU"/>
        </w:rPr>
        <w:t>их использования</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монологического высказывания – 10–12 фраз.</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7.1.3. Аудирование.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 непосредственном общении: понимание на слух речи учителя</w:t>
      </w:r>
      <w:r w:rsidRPr="00CA4934" w:rsidR="00CA4934">
        <w:rPr>
          <w:rFonts w:ascii="Times New Roman" w:hAnsi="Times New Roman"/>
          <w:sz w:val="28"/>
          <w:szCs w:val="28"/>
        </w:rPr>
        <w:t xml:space="preserve"> </w:t>
      </w:r>
      <w:r w:rsidRPr="00CA4934">
        <w:rPr>
          <w:rFonts w:ascii="Times New Roman" w:hAnsi="Times New Roman"/>
          <w:sz w:val="28"/>
          <w:szCs w:val="28"/>
        </w:rPr>
        <w:t>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w:t>
      </w:r>
      <w:r w:rsidRPr="00CA4934" w:rsidR="00CA4934">
        <w:rPr>
          <w:rFonts w:ascii="Times New Roman" w:hAnsi="Times New Roman"/>
          <w:sz w:val="28"/>
          <w:szCs w:val="28"/>
        </w:rPr>
        <w:t xml:space="preserve"> </w:t>
      </w:r>
      <w:r w:rsidRPr="00CA4934">
        <w:rPr>
          <w:rFonts w:ascii="Times New Roman" w:hAnsi="Times New Roman"/>
          <w:sz w:val="28"/>
          <w:szCs w:val="28"/>
        </w:rPr>
        <w:t>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с пониманием основного содержания текста предполагает умение определять основную тему (идею) и главные факты (события)</w:t>
      </w:r>
      <w:r w:rsidRPr="00CA4934" w:rsidR="00CA4934">
        <w:rPr>
          <w:rFonts w:ascii="Times New Roman" w:hAnsi="Times New Roman"/>
          <w:sz w:val="28"/>
          <w:szCs w:val="28"/>
        </w:rPr>
        <w:t xml:space="preserve"> </w:t>
      </w:r>
      <w:r w:rsidRPr="00CA4934">
        <w:rPr>
          <w:rFonts w:ascii="Times New Roman" w:hAnsi="Times New Roman"/>
          <w:sz w:val="28"/>
          <w:szCs w:val="28"/>
        </w:rPr>
        <w:t>в воспринимаемом на слух тексте, отделять главную информацию</w:t>
      </w:r>
      <w:r w:rsidRPr="00CA4934" w:rsidR="00CA4934">
        <w:rPr>
          <w:rFonts w:ascii="Times New Roman" w:hAnsi="Times New Roman"/>
          <w:sz w:val="28"/>
          <w:szCs w:val="28"/>
        </w:rPr>
        <w:t xml:space="preserve"> </w:t>
      </w:r>
      <w:r w:rsidRPr="00CA4934">
        <w:rPr>
          <w:rFonts w:ascii="Times New Roman" w:hAnsi="Times New Roman"/>
          <w:sz w:val="28"/>
          <w:szCs w:val="28"/>
        </w:rPr>
        <w:t>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с пониманием нужной (интересующей, запрашиваемой) информации предполагает умение выделять нужную (интересующую,</w:t>
      </w:r>
      <w:r w:rsidRPr="00CA4934" w:rsidR="00CA4934">
        <w:rPr>
          <w:rFonts w:ascii="Times New Roman" w:hAnsi="Times New Roman"/>
          <w:sz w:val="28"/>
          <w:szCs w:val="28"/>
        </w:rPr>
        <w:t xml:space="preserve"> </w:t>
      </w:r>
      <w:r w:rsidRPr="00CA4934">
        <w:rPr>
          <w:rFonts w:ascii="Times New Roman" w:hAnsi="Times New Roman"/>
          <w:sz w:val="28"/>
          <w:szCs w:val="28"/>
        </w:rPr>
        <w:t>запрашиваемую</w:t>
      </w:r>
      <w:r w:rsidRPr="00CA4934">
        <w:rPr>
          <w:rFonts w:ascii="Times New Roman" w:hAnsi="Times New Roman"/>
          <w:sz w:val="28"/>
          <w:szCs w:val="28"/>
          <w:lang w:val="ru-RU"/>
        </w:rPr>
        <w:t>)</w:t>
      </w:r>
      <w:r w:rsidRPr="00CA4934">
        <w:rPr>
          <w:rFonts w:ascii="Times New Roman" w:hAnsi="Times New Roman"/>
          <w:sz w:val="28"/>
          <w:szCs w:val="28"/>
        </w:rPr>
        <w:t xml:space="preserve"> информацию, представленную в эксплицитной (явной) форме,</w:t>
      </w:r>
      <w:r w:rsidRPr="00CA4934" w:rsidR="00CA4934">
        <w:rPr>
          <w:rFonts w:ascii="Times New Roman" w:hAnsi="Times New Roman"/>
          <w:sz w:val="28"/>
          <w:szCs w:val="28"/>
        </w:rPr>
        <w:t xml:space="preserve"> </w:t>
      </w:r>
      <w:r w:rsidRPr="00CA4934">
        <w:rPr>
          <w:rFonts w:ascii="Times New Roman" w:hAnsi="Times New Roman"/>
          <w:sz w:val="28"/>
          <w:szCs w:val="28"/>
        </w:rPr>
        <w:t>в воспринимаемом на слух тексте.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аудирования: диалог (беседа), высказывания собеседников</w:t>
      </w:r>
      <w:r w:rsidRPr="00CA4934" w:rsidR="00CA4934">
        <w:rPr>
          <w:rFonts w:ascii="Times New Roman" w:hAnsi="Times New Roman"/>
          <w:sz w:val="28"/>
          <w:szCs w:val="28"/>
        </w:rPr>
        <w:t xml:space="preserve"> </w:t>
      </w:r>
      <w:r w:rsidRPr="00CA4934">
        <w:rPr>
          <w:rFonts w:ascii="Times New Roman" w:hAnsi="Times New Roman"/>
          <w:sz w:val="28"/>
          <w:szCs w:val="28"/>
        </w:rPr>
        <w:t>в ситуациях повседневного общения, рассказ, сообщение информационного характера.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Языковая сложность текстов для аудирования должна соответствовать базовому уровню (А2 – допороговому уровню по общеевропейской шкале).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Время звучания текста (текстов) для аудирования – до 2 минут.</w:t>
      </w:r>
    </w:p>
    <w:p w:rsidR="00EE74B1" w:rsidRPr="00CA4934" w:rsidP="00614A64">
      <w:pPr>
        <w:widowControl/>
        <w:spacing w:after="0"/>
        <w:ind w:firstLine="709"/>
        <w:jc w:val="both"/>
        <w:rPr>
          <w:rFonts w:ascii="Times New Roman" w:hAnsi="Times New Roman"/>
          <w:sz w:val="28"/>
          <w:szCs w:val="28"/>
          <w:lang w:val="ru-RU"/>
        </w:rPr>
      </w:pPr>
      <w:r w:rsidR="00394A0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7.1.4. Смысловое чтение.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умения читать про себя и понимать несложные аутентичные тексты разных жанров и стилей, содержащие отдельные неизученные языковые явления,</w:t>
      </w:r>
      <w:r w:rsidRPr="00CA4934" w:rsidR="00CA4934">
        <w:rPr>
          <w:rFonts w:ascii="Times New Roman" w:hAnsi="Times New Roman"/>
          <w:sz w:val="28"/>
          <w:szCs w:val="28"/>
        </w:rPr>
        <w:t xml:space="preserve"> </w:t>
      </w:r>
      <w:r w:rsidRPr="00CA4934">
        <w:rPr>
          <w:rFonts w:ascii="Times New Roman" w:hAnsi="Times New Roman"/>
          <w:sz w:val="28"/>
          <w:szCs w:val="28"/>
        </w:rPr>
        <w:t>с различной глубиной проникновения в их содержание в зависимости</w:t>
      </w:r>
      <w:r w:rsidRPr="00CA4934" w:rsidR="00CA4934">
        <w:rPr>
          <w:rFonts w:ascii="Times New Roman" w:hAnsi="Times New Roman"/>
          <w:sz w:val="28"/>
          <w:szCs w:val="28"/>
        </w:rPr>
        <w:t xml:space="preserve"> </w:t>
      </w:r>
      <w:r w:rsidRPr="00CA4934">
        <w:rPr>
          <w:rFonts w:ascii="Times New Roman" w:hAnsi="Times New Roman"/>
          <w:sz w:val="28"/>
          <w:szCs w:val="28"/>
        </w:rPr>
        <w:t>от поставленной коммуникативной задачи: с пониманием основного содержания,</w:t>
      </w:r>
      <w:r w:rsidRPr="00CA4934" w:rsidR="00CA4934">
        <w:rPr>
          <w:rFonts w:ascii="Times New Roman" w:hAnsi="Times New Roman"/>
          <w:sz w:val="28"/>
          <w:szCs w:val="28"/>
        </w:rPr>
        <w:t xml:space="preserve"> </w:t>
      </w:r>
      <w:r w:rsidRPr="00CA4934">
        <w:rPr>
          <w:rFonts w:ascii="Times New Roman" w:hAnsi="Times New Roman"/>
          <w:sz w:val="28"/>
          <w:szCs w:val="28"/>
        </w:rPr>
        <w:t>с пониманием нужной (интересующей, запрашиваемой) информации, с полным пониманием содержания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w:t>
      </w:r>
      <w:r w:rsidRPr="00CA4934" w:rsidR="00CA4934">
        <w:rPr>
          <w:rFonts w:ascii="Times New Roman" w:hAnsi="Times New Roman"/>
          <w:sz w:val="28"/>
          <w:szCs w:val="28"/>
        </w:rPr>
        <w:t xml:space="preserve"> </w:t>
      </w:r>
      <w:r w:rsidRPr="00CA4934">
        <w:rPr>
          <w:rFonts w:ascii="Times New Roman" w:hAnsi="Times New Roman"/>
          <w:sz w:val="28"/>
          <w:szCs w:val="28"/>
        </w:rPr>
        <w:t>(его отдельные части), игнорировать незнакомые слова, несущественные</w:t>
      </w:r>
      <w:r w:rsidRPr="00CA4934" w:rsidR="00CA4934">
        <w:rPr>
          <w:rFonts w:ascii="Times New Roman" w:hAnsi="Times New Roman"/>
          <w:sz w:val="28"/>
          <w:szCs w:val="28"/>
        </w:rPr>
        <w:t xml:space="preserve"> </w:t>
      </w:r>
      <w:r w:rsidRPr="00CA4934">
        <w:rPr>
          <w:rFonts w:ascii="Times New Roman" w:hAnsi="Times New Roman"/>
          <w:sz w:val="28"/>
          <w:szCs w:val="28"/>
        </w:rPr>
        <w:t>для понимания основного содержания, понимать интернациональные слова.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пониманием нужной (интересующей, запрашиваемой) информации предполагает умение находить прочитанном тексте и понимать запрашиваемую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коммуникативной задачи.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несплошных текстов (таблиц, диаграмм, схем) и понимание представленной в них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w:t>
      </w:r>
      <w:r w:rsidRPr="00CA4934" w:rsidR="00CA4934">
        <w:rPr>
          <w:rFonts w:ascii="Times New Roman" w:hAnsi="Times New Roman"/>
          <w:sz w:val="28"/>
          <w:szCs w:val="28"/>
        </w:rPr>
        <w:t xml:space="preserve"> </w:t>
      </w:r>
      <w:r w:rsidRPr="00CA4934">
        <w:rPr>
          <w:rFonts w:ascii="Times New Roman" w:hAnsi="Times New Roman"/>
          <w:sz w:val="28"/>
          <w:szCs w:val="28"/>
        </w:rPr>
        <w:t>на основе его информационной переработки (смыслового и структурного анализа отдельных частей текста, выборочного перевода), устанавливать</w:t>
      </w:r>
      <w:r w:rsidRPr="00CA4934" w:rsidR="00CA4934">
        <w:rPr>
          <w:rFonts w:ascii="Times New Roman" w:hAnsi="Times New Roman"/>
          <w:sz w:val="28"/>
          <w:szCs w:val="28"/>
        </w:rPr>
        <w:t xml:space="preserve"> </w:t>
      </w:r>
      <w:r w:rsidRPr="00CA4934">
        <w:rPr>
          <w:rFonts w:ascii="Times New Roman" w:hAnsi="Times New Roman"/>
          <w:sz w:val="28"/>
          <w:szCs w:val="28"/>
        </w:rPr>
        <w:t>причинно-следственную взаимосвязь изложенных в тексте фактов и событий, восстанавливать текст из разрозненных абзацев или путём добавления выпущенных фрагментов.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чтения: диалог (беседа), интервью, рассказ, отрывок</w:t>
      </w:r>
      <w:r w:rsidRPr="00CA4934" w:rsidR="00CA4934">
        <w:rPr>
          <w:rFonts w:ascii="Times New Roman" w:hAnsi="Times New Roman"/>
          <w:sz w:val="28"/>
          <w:szCs w:val="28"/>
        </w:rPr>
        <w:t xml:space="preserve"> </w:t>
      </w:r>
      <w:r w:rsidRPr="00CA4934">
        <w:rPr>
          <w:rFonts w:ascii="Times New Roman" w:hAnsi="Times New Roman"/>
          <w:sz w:val="28"/>
          <w:szCs w:val="28"/>
        </w:rPr>
        <w:t>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 несплошной текст (таблица, диаграмма).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Языковая сложность текстов для чтения должна соответствовать базовому уровню (А2 – допороговому уровню по общеевропейской шкале).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текста (текстов) для чтения – 500–600 слов.</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7.1.5. Письменная речь.</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умений письменной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составление плана (тезисов) устного или письменного сообщения;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заполнение анкет и формуляров: сообщение о себе основных сведений</w:t>
      </w:r>
      <w:r w:rsidRPr="00CA4934" w:rsidR="00CA4934">
        <w:rPr>
          <w:rFonts w:ascii="Times New Roman" w:hAnsi="Times New Roman"/>
          <w:sz w:val="28"/>
          <w:szCs w:val="28"/>
        </w:rPr>
        <w:t xml:space="preserve"> </w:t>
      </w:r>
      <w:r w:rsidRPr="00CA4934">
        <w:rPr>
          <w:rFonts w:ascii="Times New Roman" w:hAnsi="Times New Roman"/>
          <w:sz w:val="28"/>
          <w:szCs w:val="28"/>
        </w:rPr>
        <w:t>в соответствии с нормами, принятыми в стране (странах) изучаемого языка;</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написание электронного сообщения личного характера</w:t>
      </w:r>
      <w:r w:rsidRPr="00CA4934">
        <w:rPr>
          <w:rFonts w:ascii="Times New Roman" w:hAnsi="Times New Roman"/>
          <w:sz w:val="28"/>
          <w:szCs w:val="28"/>
          <w:lang w:val="ru-RU"/>
        </w:rPr>
        <w:t xml:space="preserve"> </w:t>
      </w:r>
      <w:r w:rsidRPr="00CA4934">
        <w:rPr>
          <w:rFonts w:ascii="Times New Roman" w:hAnsi="Times New Roman"/>
          <w:sz w:val="28"/>
          <w:szCs w:val="28"/>
        </w:rPr>
        <w:t>в соответствии</w:t>
      </w:r>
      <w:r w:rsidRPr="00CA4934" w:rsidR="00CA4934">
        <w:rPr>
          <w:rFonts w:ascii="Times New Roman" w:hAnsi="Times New Roman"/>
          <w:sz w:val="28"/>
          <w:szCs w:val="28"/>
        </w:rPr>
        <w:t xml:space="preserve"> </w:t>
      </w:r>
      <w:r w:rsidRPr="00CA4934">
        <w:rPr>
          <w:rFonts w:ascii="Times New Roman" w:hAnsi="Times New Roman"/>
          <w:sz w:val="28"/>
          <w:szCs w:val="28"/>
        </w:rPr>
        <w:t>с нормами неофициального общения, принятыми в стране (странах) изучаемого языка (объём письма – до 120 слов</w:t>
      </w:r>
      <w:r w:rsidRPr="00CA4934">
        <w:rPr>
          <w:rFonts w:ascii="Times New Roman" w:hAnsi="Times New Roman"/>
          <w:sz w:val="28"/>
          <w:szCs w:val="28"/>
          <w:lang w:val="ru-RU"/>
        </w:rPr>
        <w:t>)</w:t>
      </w:r>
      <w:r w:rsidRPr="00CA4934">
        <w:rPr>
          <w:rFonts w:ascii="Times New Roman" w:hAnsi="Times New Roman"/>
          <w:sz w:val="28"/>
          <w:szCs w:val="28"/>
        </w:rPr>
        <w:t>;</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создание небольшого письменного высказывания 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образц</w:t>
      </w:r>
      <w:r w:rsidRPr="00CA4934">
        <w:rPr>
          <w:rFonts w:ascii="Times New Roman" w:hAnsi="Times New Roman"/>
          <w:sz w:val="28"/>
          <w:szCs w:val="28"/>
          <w:lang w:val="ru-RU"/>
        </w:rPr>
        <w:t>а</w:t>
      </w:r>
      <w:r w:rsidRPr="00CA4934">
        <w:rPr>
          <w:rFonts w:ascii="Times New Roman" w:hAnsi="Times New Roman"/>
          <w:sz w:val="28"/>
          <w:szCs w:val="28"/>
        </w:rPr>
        <w:t>, план</w:t>
      </w:r>
      <w:r w:rsidRPr="00CA4934">
        <w:rPr>
          <w:rFonts w:ascii="Times New Roman" w:hAnsi="Times New Roman"/>
          <w:sz w:val="28"/>
          <w:szCs w:val="28"/>
          <w:lang w:val="ru-RU"/>
        </w:rPr>
        <w:t>а</w:t>
      </w:r>
      <w:r w:rsidRPr="00CA4934">
        <w:rPr>
          <w:rFonts w:ascii="Times New Roman" w:hAnsi="Times New Roman"/>
          <w:sz w:val="28"/>
          <w:szCs w:val="28"/>
        </w:rPr>
        <w:t>, таблиц</w:t>
      </w:r>
      <w:r w:rsidRPr="00CA4934">
        <w:rPr>
          <w:rFonts w:ascii="Times New Roman" w:hAnsi="Times New Roman"/>
          <w:sz w:val="28"/>
          <w:szCs w:val="28"/>
          <w:lang w:val="ru-RU"/>
        </w:rPr>
        <w:t>ы</w:t>
      </w:r>
      <w:r w:rsidRPr="00CA4934">
        <w:rPr>
          <w:rFonts w:ascii="Times New Roman" w:hAnsi="Times New Roman"/>
          <w:sz w:val="28"/>
          <w:szCs w:val="28"/>
        </w:rPr>
        <w:t xml:space="preserve"> и (или) прочитанн</w:t>
      </w:r>
      <w:r w:rsidRPr="00CA4934">
        <w:rPr>
          <w:rFonts w:ascii="Times New Roman" w:hAnsi="Times New Roman"/>
          <w:sz w:val="28"/>
          <w:szCs w:val="28"/>
          <w:lang w:val="ru-RU"/>
        </w:rPr>
        <w:t>ого</w:t>
      </w:r>
      <w:r w:rsidRPr="00CA4934">
        <w:rPr>
          <w:rFonts w:ascii="Times New Roman" w:hAnsi="Times New Roman"/>
          <w:sz w:val="28"/>
          <w:szCs w:val="28"/>
        </w:rPr>
        <w:t>/прослушанн</w:t>
      </w:r>
      <w:r w:rsidRPr="00CA4934">
        <w:rPr>
          <w:rFonts w:ascii="Times New Roman" w:hAnsi="Times New Roman"/>
          <w:sz w:val="28"/>
          <w:szCs w:val="28"/>
          <w:lang w:val="ru-RU"/>
        </w:rPr>
        <w:t>ого</w:t>
      </w:r>
      <w:r w:rsidRPr="00CA4934">
        <w:rPr>
          <w:rFonts w:ascii="Times New Roman" w:hAnsi="Times New Roman"/>
          <w:sz w:val="28"/>
          <w:szCs w:val="28"/>
        </w:rPr>
        <w:t xml:space="preserve"> текст</w:t>
      </w:r>
      <w:r w:rsidRPr="00CA4934">
        <w:rPr>
          <w:rFonts w:ascii="Times New Roman" w:hAnsi="Times New Roman"/>
          <w:sz w:val="28"/>
          <w:szCs w:val="28"/>
          <w:lang w:val="ru-RU"/>
        </w:rPr>
        <w:t>а</w:t>
      </w:r>
      <w:r w:rsidRPr="00CA4934">
        <w:rPr>
          <w:rFonts w:ascii="Times New Roman" w:hAnsi="Times New Roman"/>
          <w:sz w:val="28"/>
          <w:szCs w:val="28"/>
        </w:rPr>
        <w:t xml:space="preserve"> </w:t>
      </w:r>
      <w:r w:rsidRPr="00CA4934">
        <w:rPr>
          <w:rFonts w:ascii="Times New Roman" w:hAnsi="Times New Roman"/>
          <w:sz w:val="28"/>
          <w:szCs w:val="28"/>
          <w:lang w:val="ru-RU"/>
        </w:rPr>
        <w:t>(о</w:t>
      </w:r>
      <w:r w:rsidRPr="00CA4934">
        <w:rPr>
          <w:rFonts w:ascii="Times New Roman" w:hAnsi="Times New Roman"/>
          <w:sz w:val="28"/>
          <w:szCs w:val="28"/>
        </w:rPr>
        <w:t>бъём письменного высказывания – до 120 слов</w:t>
      </w:r>
      <w:r w:rsidRPr="00CA4934">
        <w:rPr>
          <w:rFonts w:ascii="Times New Roman" w:hAnsi="Times New Roman"/>
          <w:sz w:val="28"/>
          <w:szCs w:val="28"/>
          <w:lang w:val="ru-RU"/>
        </w:rPr>
        <w:t>)</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заполнение таблицы с краткой фиксацией содержания прочитанного (прослушанного)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преобразование таблицы, схемы в текстовый вариант представления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письменное представление результатов выполненной проектной работы (объём – 100–120 слов).</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7.2. </w:t>
      </w:r>
      <w:r w:rsidRPr="00CA4934">
        <w:rPr>
          <w:rFonts w:ascii="Times New Roman" w:hAnsi="Times New Roman"/>
          <w:sz w:val="28"/>
          <w:szCs w:val="28"/>
        </w:rPr>
        <w:t>Языковые знания и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7.2.1. Фонетическая сторона речи.</w:t>
      </w:r>
    </w:p>
    <w:p w:rsidR="00EE74B1" w:rsidRPr="00CA4934" w:rsidP="00614A64">
      <w:pPr>
        <w:widowControl/>
        <w:spacing w:after="0"/>
        <w:ind w:firstLine="709"/>
        <w:jc w:val="both"/>
        <w:rPr>
          <w:rFonts w:ascii="Times New Roman" w:hAnsi="Times New Roman"/>
          <w:sz w:val="28"/>
          <w:szCs w:val="28"/>
        </w:rPr>
      </w:pPr>
      <w:r w:rsidRPr="00CA4934" w:rsidR="00386FBB">
        <w:rPr>
          <w:rFonts w:ascii="Times New Roman" w:hAnsi="Times New Roman"/>
          <w:sz w:val="28"/>
          <w:szCs w:val="28"/>
        </w:rPr>
        <w:t>Различение на слух, без фонематических ошибок</w:t>
      </w:r>
      <w:r w:rsidRPr="00CA4934">
        <w:rPr>
          <w:rFonts w:ascii="Times New Roman" w:hAnsi="Times New Roman"/>
          <w:sz w:val="28"/>
          <w:szCs w:val="28"/>
        </w:rPr>
        <w:t>, ведущих</w:t>
      </w:r>
      <w:r w:rsidRPr="00CA4934" w:rsidR="00CA4934">
        <w:rPr>
          <w:rFonts w:ascii="Times New Roman" w:hAnsi="Times New Roman"/>
          <w:sz w:val="28"/>
          <w:szCs w:val="28"/>
        </w:rPr>
        <w:t xml:space="preserve"> </w:t>
      </w:r>
      <w:r w:rsidRPr="00CA4934">
        <w:rPr>
          <w:rFonts w:ascii="Times New Roman" w:hAnsi="Times New Roman"/>
          <w:sz w:val="28"/>
          <w:szCs w:val="28"/>
        </w:rPr>
        <w:t>к сбою в коммуникации, произнесение слов с соблюдением правильного</w:t>
      </w:r>
      <w:r w:rsidRPr="00CA4934" w:rsidR="00CA4934">
        <w:rPr>
          <w:rFonts w:ascii="Times New Roman" w:hAnsi="Times New Roman"/>
          <w:sz w:val="28"/>
          <w:szCs w:val="28"/>
        </w:rPr>
        <w:t xml:space="preserve"> </w:t>
      </w:r>
      <w:r w:rsidRPr="00CA4934">
        <w:rPr>
          <w:rFonts w:ascii="Times New Roman" w:hAnsi="Times New Roman"/>
          <w:sz w:val="28"/>
          <w:szCs w:val="28"/>
        </w:rPr>
        <w:t>ударения и фраз с соблюдением их ритмико-интонационных особенностей,</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отсутствия фразового ударения на служебных словах, чтение новых слов согласно основным правилам чтения.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Выражение модального значения, чувства и эмоции</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Различение на слух британского и американского вариантов произношения</w:t>
      </w:r>
      <w:r w:rsidRPr="00CA4934" w:rsidR="00CA4934">
        <w:rPr>
          <w:rFonts w:ascii="Times New Roman" w:hAnsi="Times New Roman"/>
          <w:sz w:val="28"/>
          <w:szCs w:val="28"/>
        </w:rPr>
        <w:t xml:space="preserve"> </w:t>
      </w:r>
      <w:r w:rsidRPr="00CA4934">
        <w:rPr>
          <w:rFonts w:ascii="Times New Roman" w:hAnsi="Times New Roman"/>
          <w:sz w:val="28"/>
          <w:szCs w:val="28"/>
        </w:rPr>
        <w:t>в прослушанных текстах или услышанных высказываниях.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Тексты для чтения вслух: сообщение информационного характера, отрывок</w:t>
      </w:r>
      <w:r w:rsidRPr="00CA4934" w:rsidR="00CA4934">
        <w:rPr>
          <w:rFonts w:ascii="Times New Roman" w:hAnsi="Times New Roman"/>
          <w:sz w:val="28"/>
          <w:szCs w:val="28"/>
        </w:rPr>
        <w:t xml:space="preserve"> </w:t>
      </w:r>
      <w:r w:rsidRPr="00CA4934">
        <w:rPr>
          <w:rFonts w:ascii="Times New Roman" w:hAnsi="Times New Roman"/>
          <w:sz w:val="28"/>
          <w:szCs w:val="28"/>
        </w:rPr>
        <w:t>из статьи научно-популярного характера, рассказ, диалог (беседа).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текста для чтения вслух – до 110 слов.</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7.2.2. Графика, орфография и пунктуация.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Правильное написание изученных слов.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Правильное использование знаков препинания: точки, вопросительного</w:t>
      </w:r>
      <w:r w:rsidRPr="00CA4934" w:rsidR="00CA4934">
        <w:rPr>
          <w:rFonts w:ascii="Times New Roman" w:hAnsi="Times New Roman"/>
          <w:sz w:val="28"/>
          <w:szCs w:val="28"/>
        </w:rPr>
        <w:t xml:space="preserve"> </w:t>
      </w:r>
      <w:r w:rsidRPr="00CA4934">
        <w:rPr>
          <w:rFonts w:ascii="Times New Roman" w:hAnsi="Times New Roman"/>
          <w:sz w:val="28"/>
          <w:szCs w:val="28"/>
        </w:rPr>
        <w:t>и восклицательного знаков в конце предложения</w:t>
      </w:r>
      <w:r w:rsidRPr="00CA4934">
        <w:rPr>
          <w:rFonts w:ascii="Times New Roman" w:hAnsi="Times New Roman"/>
          <w:sz w:val="28"/>
          <w:szCs w:val="28"/>
          <w:lang w:val="ru-RU"/>
        </w:rPr>
        <w:t>,</w:t>
      </w:r>
      <w:r w:rsidRPr="00CA4934">
        <w:rPr>
          <w:rFonts w:ascii="Times New Roman" w:hAnsi="Times New Roman"/>
          <w:sz w:val="28"/>
          <w:szCs w:val="28"/>
        </w:rPr>
        <w:t xml:space="preserve"> запятой при перечислении</w:t>
      </w:r>
      <w:r w:rsidRPr="00CA4934" w:rsidR="00CA4934">
        <w:rPr>
          <w:rFonts w:ascii="Times New Roman" w:hAnsi="Times New Roman"/>
          <w:sz w:val="28"/>
          <w:szCs w:val="28"/>
        </w:rPr>
        <w:t xml:space="preserve"> </w:t>
      </w:r>
      <w:r w:rsidRPr="00CA4934">
        <w:rPr>
          <w:rFonts w:ascii="Times New Roman" w:hAnsi="Times New Roman"/>
          <w:sz w:val="28"/>
          <w:szCs w:val="28"/>
        </w:rPr>
        <w:t>и обращении, при вводных словах, обозначающих порядок мыслей и их связь (например, в английском языке: firstly/first of all, secondly, finally; on the one hand,</w:t>
      </w:r>
      <w:r w:rsidRPr="00CA4934" w:rsidR="00CA4934">
        <w:rPr>
          <w:rFonts w:ascii="Times New Roman" w:hAnsi="Times New Roman"/>
          <w:sz w:val="28"/>
          <w:szCs w:val="28"/>
        </w:rPr>
        <w:t xml:space="preserve"> </w:t>
      </w:r>
      <w:r w:rsidRPr="00CA4934">
        <w:rPr>
          <w:rFonts w:ascii="Times New Roman" w:hAnsi="Times New Roman"/>
          <w:sz w:val="28"/>
          <w:szCs w:val="28"/>
        </w:rPr>
        <w:t>on the other hand), апострофа.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7.2.3. Лексическая сторона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w:t>
      </w:r>
      <w:r w:rsidRPr="00CA4934" w:rsidR="00CA4934">
        <w:rPr>
          <w:rFonts w:ascii="Times New Roman" w:hAnsi="Times New Roman"/>
          <w:sz w:val="28"/>
          <w:szCs w:val="28"/>
        </w:rPr>
        <w:t xml:space="preserve"> </w:t>
      </w:r>
      <w:r w:rsidRPr="00CA4934">
        <w:rPr>
          <w:rFonts w:ascii="Times New Roman" w:hAnsi="Times New Roman"/>
          <w:sz w:val="28"/>
          <w:szCs w:val="28"/>
        </w:rPr>
        <w:t>в английском языке нормы лексической сочетаемости.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различных средств связи для обеспечения логичности и целостности высказывания.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Объём – 1200 лексических единиц для продуктивного использования (включая 1050 лексических единиц, изученных ранее) и 1350 лексических единиц</w:t>
      </w:r>
      <w:r w:rsidRPr="00CA4934" w:rsidR="00CA4934">
        <w:rPr>
          <w:rFonts w:ascii="Times New Roman" w:hAnsi="Times New Roman"/>
          <w:sz w:val="28"/>
          <w:szCs w:val="28"/>
        </w:rPr>
        <w:t xml:space="preserve"> </w:t>
      </w:r>
      <w:r w:rsidRPr="00CA4934">
        <w:rPr>
          <w:rFonts w:ascii="Times New Roman" w:hAnsi="Times New Roman"/>
          <w:sz w:val="28"/>
          <w:szCs w:val="28"/>
        </w:rPr>
        <w:t>для рецептивного усвоения (включая 1200 лексических единиц продуктивного минимума).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Основные способы словообразования: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аффиксация: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глаголов с помощью префиксов under-, over-, dis-, mis-;</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имён прилагательных с помощью суффиксов -able/-ible;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имён существительных с помощью отрицательных префиксов in-/im-;</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словосложение: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сложных существительных путём соединения основы числительного с основой существительного с добавлением суффикса</w:t>
      </w:r>
      <w:r w:rsidRPr="00CA4934" w:rsidR="00CA4934">
        <w:rPr>
          <w:rFonts w:ascii="Times New Roman" w:hAnsi="Times New Roman"/>
          <w:sz w:val="28"/>
          <w:szCs w:val="28"/>
        </w:rPr>
        <w:t xml:space="preserve"> </w:t>
      </w:r>
      <w:r w:rsidRPr="00CA4934">
        <w:rPr>
          <w:rFonts w:ascii="Times New Roman" w:hAnsi="Times New Roman"/>
          <w:sz w:val="28"/>
          <w:szCs w:val="28"/>
        </w:rPr>
        <w:t>-ed</w:t>
      </w:r>
      <w:r w:rsidRPr="00CA4934" w:rsidR="005E4DB6">
        <w:rPr>
          <w:rFonts w:ascii="Times New Roman" w:hAnsi="Times New Roman"/>
          <w:sz w:val="28"/>
          <w:szCs w:val="28"/>
          <w:lang w:val="ru-RU"/>
        </w:rPr>
        <w:t xml:space="preserve"> </w:t>
      </w:r>
      <w:r w:rsidRPr="00CA4934">
        <w:rPr>
          <w:rFonts w:ascii="Times New Roman" w:hAnsi="Times New Roman"/>
          <w:sz w:val="28"/>
          <w:szCs w:val="28"/>
        </w:rPr>
        <w:t>(eight-legged);</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сложных существительных путём соединения основ существительных с предлогом (father-in-law);</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сложных прилагательных путём соединения основы прилагательного с основой причастия настоящего времени (nice-looking);</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сложных прилагательных путём соединения основы прилагательного с основой причастия прошедшего времени (well-behaved);</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конверсия: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образование глагола от имени прилагательного (cool – to cool). Многозначность лексических единиц. Синонимы. Антонимы. Интернациональные слова. Наиболее частотные фразовые</w:t>
      </w:r>
      <w:r w:rsidRPr="00CA4934">
        <w:rPr>
          <w:rFonts w:ascii="Times New Roman" w:hAnsi="Times New Roman"/>
          <w:sz w:val="28"/>
          <w:szCs w:val="28"/>
          <w:lang w:val="ru-RU"/>
        </w:rPr>
        <w:t xml:space="preserve"> </w:t>
      </w:r>
      <w:r w:rsidRPr="00CA4934">
        <w:rPr>
          <w:rFonts w:ascii="Times New Roman" w:hAnsi="Times New Roman"/>
          <w:sz w:val="28"/>
          <w:szCs w:val="28"/>
        </w:rPr>
        <w:t>глаголы. Сокращения и аббревиатуры.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Различные средства связи в тексте для обеспечения его целостности (firstly, however, finally, at last, etc.).</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7.2.4. Грамматическая сторона речи.</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Распознавание и употребление в устной и письменной речи изученных морфологических форм и синтаксических конструкций английского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w:t>
      </w:r>
      <w:r w:rsidRPr="00CA4934">
        <w:rPr>
          <w:rFonts w:ascii="Times New Roman" w:hAnsi="Times New Roman"/>
          <w:sz w:val="28"/>
          <w:szCs w:val="28"/>
        </w:rPr>
        <w:t xml:space="preserve"> </w:t>
      </w:r>
      <w:r w:rsidRPr="00CA4934">
        <w:rPr>
          <w:rFonts w:ascii="Times New Roman" w:hAnsi="Times New Roman"/>
          <w:sz w:val="28"/>
          <w:szCs w:val="28"/>
        </w:rPr>
        <w:t>со</w:t>
      </w:r>
      <w:r w:rsidRPr="00CA4934">
        <w:rPr>
          <w:rFonts w:ascii="Times New Roman" w:hAnsi="Times New Roman"/>
          <w:sz w:val="28"/>
          <w:szCs w:val="28"/>
        </w:rPr>
        <w:t xml:space="preserve"> </w:t>
      </w:r>
      <w:r w:rsidRPr="00CA4934">
        <w:rPr>
          <w:rFonts w:ascii="Times New Roman" w:hAnsi="Times New Roman"/>
          <w:sz w:val="28"/>
          <w:szCs w:val="28"/>
        </w:rPr>
        <w:t>сложным дополнением (Complex Object) (I want to have</w:t>
      </w:r>
      <w:r w:rsidRPr="00CA4934" w:rsidR="00CA4934">
        <w:rPr>
          <w:rFonts w:ascii="Times New Roman" w:hAnsi="Times New Roman"/>
          <w:sz w:val="28"/>
          <w:szCs w:val="28"/>
        </w:rPr>
        <w:t xml:space="preserve"> </w:t>
      </w:r>
      <w:r w:rsidRPr="00CA4934">
        <w:rPr>
          <w:rFonts w:ascii="Times New Roman" w:hAnsi="Times New Roman"/>
          <w:sz w:val="28"/>
          <w:szCs w:val="28"/>
        </w:rPr>
        <w:t>my hair cut.).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Условные предложения нереального характера (Conditional II).</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Конструкции для выражения предпочтения I prefer …/I’d prefer …/I’d rather ….</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Конструкция I wish ….</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 конструкцией either … or, neither … nor.</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Глаголы в видовременных формах действительного залога в изъявительном наклонении (Present/Past/Future Simple Tense, Present/Past Perfect Tense, Present/Past Continuous Tense, Future-in-the-Past) и наиболее употребительных формах страдательного залога (Present/Past Simple Passive, Present Perfect Passive).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Порядок следования имён прилагательных (nice long blond hair).</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7.3. </w:t>
      </w:r>
      <w:r w:rsidRPr="00CA4934">
        <w:rPr>
          <w:rFonts w:ascii="Times New Roman" w:hAnsi="Times New Roman"/>
          <w:sz w:val="28"/>
          <w:szCs w:val="28"/>
        </w:rPr>
        <w:t>Социокультурные знания и умения</w:t>
      </w:r>
      <w:r w:rsidRPr="00CA4934">
        <w:rPr>
          <w:rFonts w:ascii="Times New Roman" w:hAnsi="Times New Roman"/>
          <w:sz w:val="28"/>
          <w:szCs w:val="28"/>
          <w:lang w:val="ru-RU"/>
        </w:rPr>
        <w:t>.</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Осуществление межличностного и межкультурного общения</w:t>
      </w:r>
      <w:r w:rsidRPr="00CA4934" w:rsidR="00CA4934">
        <w:rPr>
          <w:rFonts w:ascii="Times New Roman" w:hAnsi="Times New Roman"/>
          <w:sz w:val="28"/>
          <w:szCs w:val="28"/>
        </w:rPr>
        <w:t xml:space="preserve"> </w:t>
      </w:r>
      <w:r w:rsidRPr="00CA4934">
        <w:rPr>
          <w:rFonts w:ascii="Times New Roman" w:hAnsi="Times New Roman"/>
          <w:sz w:val="28"/>
          <w:szCs w:val="28"/>
        </w:rPr>
        <w:t>с использованием знаний о национально-культурных особенностях своей страны</w:t>
      </w:r>
      <w:r w:rsidRPr="00CA4934" w:rsidR="00CA4934">
        <w:rPr>
          <w:rFonts w:ascii="Times New Roman" w:hAnsi="Times New Roman"/>
          <w:sz w:val="28"/>
          <w:szCs w:val="28"/>
        </w:rPr>
        <w:t xml:space="preserve"> </w:t>
      </w:r>
      <w:r w:rsidRPr="00CA4934">
        <w:rPr>
          <w:rFonts w:ascii="Times New Roman" w:hAnsi="Times New Roman"/>
          <w:sz w:val="28"/>
          <w:szCs w:val="28"/>
        </w:rPr>
        <w:t>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w:t>
      </w:r>
      <w:r w:rsidRPr="00CA4934" w:rsidR="00CA4934">
        <w:rPr>
          <w:rFonts w:ascii="Times New Roman" w:hAnsi="Times New Roman"/>
          <w:sz w:val="28"/>
          <w:szCs w:val="28"/>
        </w:rPr>
        <w:t xml:space="preserve"> </w:t>
      </w:r>
      <w:r w:rsidRPr="00CA4934">
        <w:rPr>
          <w:rFonts w:ascii="Times New Roman" w:hAnsi="Times New Roman"/>
          <w:sz w:val="28"/>
          <w:szCs w:val="28"/>
        </w:rPr>
        <w:t>и письменной речи наиболее употребительной тематической фоновой лексики</w:t>
      </w:r>
      <w:r w:rsidRPr="00CA4934" w:rsidR="00CA4934">
        <w:rPr>
          <w:rFonts w:ascii="Times New Roman" w:hAnsi="Times New Roman"/>
          <w:sz w:val="28"/>
          <w:szCs w:val="28"/>
        </w:rPr>
        <w:t xml:space="preserve"> </w:t>
      </w:r>
      <w:r w:rsidRPr="00CA4934">
        <w:rPr>
          <w:rFonts w:ascii="Times New Roman" w:hAnsi="Times New Roman"/>
          <w:sz w:val="28"/>
          <w:szCs w:val="28"/>
        </w:rPr>
        <w:t>в рамках отобранного тематического содержания (основные национальные праздники, традиции, обычаи</w:t>
      </w:r>
      <w:r w:rsidRPr="00CA4934">
        <w:rPr>
          <w:rFonts w:ascii="Times New Roman" w:hAnsi="Times New Roman"/>
          <w:sz w:val="28"/>
          <w:szCs w:val="28"/>
          <w:lang w:val="ru-RU"/>
        </w:rPr>
        <w:t>,</w:t>
      </w:r>
      <w:r w:rsidRPr="00CA4934">
        <w:rPr>
          <w:rFonts w:ascii="Times New Roman" w:hAnsi="Times New Roman"/>
          <w:sz w:val="28"/>
          <w:szCs w:val="28"/>
        </w:rPr>
        <w:t xml:space="preserve"> традиции в питании и проведении досуга, система образования).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w:t>
      </w:r>
      <w:r w:rsidRPr="00CA4934">
        <w:rPr>
          <w:rFonts w:ascii="Times New Roman" w:hAnsi="Times New Roman"/>
          <w:sz w:val="28"/>
          <w:szCs w:val="28"/>
          <w:lang w:val="ru-RU"/>
        </w:rPr>
        <w:t>и других праздников</w:t>
      </w:r>
      <w:r w:rsidRPr="00CA4934">
        <w:rPr>
          <w:rFonts w:ascii="Times New Roman" w:hAnsi="Times New Roman"/>
          <w:sz w:val="28"/>
          <w:szCs w:val="28"/>
        </w:rPr>
        <w:t>),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w:t>
      </w:r>
      <w:r w:rsidRPr="00CA4934" w:rsidR="00CA4934">
        <w:rPr>
          <w:rFonts w:ascii="Times New Roman" w:hAnsi="Times New Roman"/>
          <w:sz w:val="28"/>
          <w:szCs w:val="28"/>
        </w:rPr>
        <w:t xml:space="preserve"> </w:t>
      </w:r>
      <w:r w:rsidRPr="00CA4934">
        <w:rPr>
          <w:rFonts w:ascii="Times New Roman" w:hAnsi="Times New Roman"/>
          <w:sz w:val="28"/>
          <w:szCs w:val="28"/>
        </w:rPr>
        <w:t>на английском языке.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Формирование элементарного представление о различных вариантах английского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Осуществление межличностного и межкультурного общения</w:t>
      </w:r>
      <w:r w:rsidRPr="00CA4934" w:rsidR="00CA4934">
        <w:rPr>
          <w:rFonts w:ascii="Times New Roman" w:hAnsi="Times New Roman"/>
          <w:sz w:val="28"/>
          <w:szCs w:val="28"/>
        </w:rPr>
        <w:t xml:space="preserve"> </w:t>
      </w:r>
      <w:r w:rsidRPr="00CA4934">
        <w:rPr>
          <w:rFonts w:ascii="Times New Roman" w:hAnsi="Times New Roman"/>
          <w:sz w:val="28"/>
          <w:szCs w:val="28"/>
        </w:rPr>
        <w:t>с использованием знаний о национально-культурных особенностях своей страны</w:t>
      </w:r>
      <w:r w:rsidRPr="00CA4934" w:rsidR="00CA4934">
        <w:rPr>
          <w:rFonts w:ascii="Times New Roman" w:hAnsi="Times New Roman"/>
          <w:sz w:val="28"/>
          <w:szCs w:val="28"/>
        </w:rPr>
        <w:t xml:space="preserve"> </w:t>
      </w:r>
      <w:r w:rsidRPr="00CA4934">
        <w:rPr>
          <w:rFonts w:ascii="Times New Roman" w:hAnsi="Times New Roman"/>
          <w:sz w:val="28"/>
          <w:szCs w:val="28"/>
        </w:rPr>
        <w:t>и страны (стран) изучаемого языка.</w:t>
      </w:r>
    </w:p>
    <w:p w:rsidR="00386FBB"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 xml:space="preserve">Соблюдение норм вежливости в межкультурном общении. </w:t>
      </w:r>
    </w:p>
    <w:p w:rsidR="00386FBB"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Развитие умений: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писать свои имя и фамилию, а также имена и фамилии своих родственников</w:t>
      </w:r>
      <w:r w:rsidRPr="00CA4934" w:rsidR="00CA4934">
        <w:rPr>
          <w:rFonts w:ascii="Times New Roman" w:hAnsi="Times New Roman"/>
          <w:sz w:val="28"/>
          <w:szCs w:val="28"/>
        </w:rPr>
        <w:t xml:space="preserve"> </w:t>
      </w:r>
      <w:r w:rsidRPr="00CA4934">
        <w:rPr>
          <w:rFonts w:ascii="Times New Roman" w:hAnsi="Times New Roman"/>
          <w:sz w:val="28"/>
          <w:szCs w:val="28"/>
        </w:rPr>
        <w:t>и друзей на английском языке;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 оформлять свой адрес на английском языке (в анкете);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 оформлять электронное сообщение личного характера</w:t>
      </w:r>
      <w:r w:rsidRPr="00CA4934" w:rsidR="00CA4934">
        <w:rPr>
          <w:rFonts w:ascii="Times New Roman" w:hAnsi="Times New Roman"/>
          <w:sz w:val="28"/>
          <w:szCs w:val="28"/>
        </w:rPr>
        <w:t xml:space="preserve"> </w:t>
      </w:r>
      <w:r w:rsidRPr="00CA4934">
        <w:rPr>
          <w:rFonts w:ascii="Times New Roman" w:hAnsi="Times New Roman"/>
          <w:sz w:val="28"/>
          <w:szCs w:val="28"/>
        </w:rPr>
        <w:t>в соответствии с нормами неофициального общения, принятыми в стране (странах)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Россию и страну (страны) изучаемого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некоторые культурные явления родной страны</w:t>
      </w:r>
      <w:r w:rsidRPr="00CA4934" w:rsidR="00CA4934">
        <w:rPr>
          <w:rFonts w:ascii="Times New Roman" w:hAnsi="Times New Roman"/>
          <w:sz w:val="28"/>
          <w:szCs w:val="28"/>
        </w:rPr>
        <w:t xml:space="preserve"> </w:t>
      </w:r>
      <w:r w:rsidRPr="00CA4934">
        <w:rPr>
          <w:rFonts w:ascii="Times New Roman" w:hAnsi="Times New Roman"/>
          <w:sz w:val="28"/>
          <w:szCs w:val="28"/>
        </w:rPr>
        <w:t>и страны (стран) изучаемого языка (основные национальные праздники, традиции</w:t>
      </w:r>
      <w:r w:rsidRPr="00CA4934" w:rsidR="00CA4934">
        <w:rPr>
          <w:rFonts w:ascii="Times New Roman" w:hAnsi="Times New Roman"/>
          <w:sz w:val="28"/>
          <w:szCs w:val="28"/>
        </w:rPr>
        <w:t xml:space="preserve"> </w:t>
      </w:r>
      <w:r w:rsidRPr="00CA4934">
        <w:rPr>
          <w:rFonts w:ascii="Times New Roman" w:hAnsi="Times New Roman"/>
          <w:sz w:val="28"/>
          <w:szCs w:val="28"/>
        </w:rPr>
        <w:t>в проведении досуга и питании, достопримечательности);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некоторых выдающихся людей родной страны</w:t>
      </w:r>
      <w:r w:rsidRPr="00CA4934" w:rsidR="00CA4934">
        <w:rPr>
          <w:rFonts w:ascii="Times New Roman" w:hAnsi="Times New Roman"/>
          <w:sz w:val="28"/>
          <w:szCs w:val="28"/>
        </w:rPr>
        <w:t xml:space="preserve"> </w:t>
      </w:r>
      <w:r w:rsidRPr="00CA4934">
        <w:rPr>
          <w:rFonts w:ascii="Times New Roman" w:hAnsi="Times New Roman"/>
          <w:sz w:val="28"/>
          <w:szCs w:val="28"/>
        </w:rPr>
        <w:t xml:space="preserve">и страны (стран) изучаемого языка (учёных, писателей, поэтов, художников, композиторов, музыкантов, спортсменов </w:t>
      </w:r>
      <w:r w:rsidRPr="00CA4934">
        <w:rPr>
          <w:rFonts w:ascii="Times New Roman" w:hAnsi="Times New Roman"/>
          <w:sz w:val="28"/>
          <w:szCs w:val="28"/>
          <w:lang w:val="ru-RU"/>
        </w:rPr>
        <w:t>и других людей</w:t>
      </w:r>
      <w:r w:rsidRPr="00CA4934">
        <w:rPr>
          <w:rFonts w:ascii="Times New Roman" w:hAnsi="Times New Roman"/>
          <w:sz w:val="28"/>
          <w:szCs w:val="28"/>
        </w:rPr>
        <w:t>);</w:t>
      </w:r>
    </w:p>
    <w:p w:rsidR="00386FBB"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 xml:space="preserve">оказывать помощь </w:t>
      </w:r>
      <w:r w:rsidRPr="00CA4934">
        <w:rPr>
          <w:rFonts w:ascii="Times New Roman" w:hAnsi="Times New Roman"/>
          <w:sz w:val="28"/>
          <w:szCs w:val="28"/>
          <w:lang w:val="ru-RU"/>
        </w:rPr>
        <w:t>иностранным</w:t>
      </w:r>
      <w:r w:rsidRPr="00CA4934">
        <w:rPr>
          <w:rFonts w:ascii="Times New Roman" w:hAnsi="Times New Roman"/>
          <w:sz w:val="28"/>
          <w:szCs w:val="28"/>
        </w:rPr>
        <w:t xml:space="preserve"> гостям в ситуациях повседневного общения (объяснить местонахождение объекта, сообщить возможный маршрут, уточнить часы работы</w:t>
      </w:r>
      <w:r w:rsidRPr="00CA4934">
        <w:rPr>
          <w:rFonts w:ascii="Times New Roman" w:hAnsi="Times New Roman"/>
          <w:sz w:val="28"/>
          <w:szCs w:val="28"/>
          <w:lang w:val="ru-RU"/>
        </w:rPr>
        <w:t xml:space="preserve"> и друг</w:t>
      </w:r>
      <w:r w:rsidRPr="00CA4934" w:rsidR="00F9584C">
        <w:rPr>
          <w:rFonts w:ascii="Times New Roman" w:hAnsi="Times New Roman"/>
          <w:sz w:val="28"/>
          <w:szCs w:val="28"/>
          <w:lang w:val="ru-RU"/>
        </w:rPr>
        <w:t>ие ситуации</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7.4. </w:t>
      </w:r>
      <w:r w:rsidRPr="00CA4934">
        <w:rPr>
          <w:rFonts w:ascii="Times New Roman" w:hAnsi="Times New Roman"/>
          <w:sz w:val="28"/>
          <w:szCs w:val="28"/>
        </w:rPr>
        <w:t>Компенсаторные умения</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Использование при чтении и аудировании языковой,</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контекстуальной, догадки; при говорении и письме – перифраза (толкования</w:t>
      </w:r>
      <w:r w:rsidRPr="00CA4934">
        <w:rPr>
          <w:rFonts w:ascii="Times New Roman" w:hAnsi="Times New Roman"/>
          <w:sz w:val="28"/>
          <w:szCs w:val="28"/>
          <w:lang w:val="ru-RU"/>
        </w:rPr>
        <w:t>)</w:t>
      </w:r>
      <w:r w:rsidRPr="00CA4934">
        <w:rPr>
          <w:rFonts w:ascii="Times New Roman" w:hAnsi="Times New Roman"/>
          <w:sz w:val="28"/>
          <w:szCs w:val="28"/>
        </w:rPr>
        <w:t>, синонимических средств, описание предмета вместо его названия,</w:t>
      </w:r>
      <w:r w:rsidRPr="00CA4934" w:rsidR="00CA4934">
        <w:rPr>
          <w:rFonts w:ascii="Times New Roman" w:hAnsi="Times New Roman"/>
          <w:sz w:val="28"/>
          <w:szCs w:val="28"/>
        </w:rPr>
        <w:t xml:space="preserve"> </w:t>
      </w:r>
      <w:r w:rsidRPr="00CA4934">
        <w:rPr>
          <w:rFonts w:ascii="Times New Roman" w:hAnsi="Times New Roman"/>
          <w:sz w:val="28"/>
          <w:szCs w:val="28"/>
        </w:rPr>
        <w:t>при непосредственном общении догадываться о значении незнакомых слов</w:t>
      </w:r>
      <w:r w:rsidRPr="00CA4934" w:rsidR="00CA4934">
        <w:rPr>
          <w:rFonts w:ascii="Times New Roman" w:hAnsi="Times New Roman"/>
          <w:sz w:val="28"/>
          <w:szCs w:val="28"/>
        </w:rPr>
        <w:t xml:space="preserve"> </w:t>
      </w:r>
      <w:r w:rsidRPr="00CA4934">
        <w:rPr>
          <w:rFonts w:ascii="Times New Roman" w:hAnsi="Times New Roman"/>
          <w:sz w:val="28"/>
          <w:szCs w:val="28"/>
        </w:rPr>
        <w:t>с помощью используемых собеседником жестов и мимики.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Переспрашивать, просить повторить, уточняя значение незнакомых слов.</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Использование </w:t>
      </w:r>
      <w:r w:rsidRPr="00CA4934">
        <w:rPr>
          <w:rFonts w:ascii="Times New Roman" w:hAnsi="Times New Roman"/>
          <w:sz w:val="28"/>
          <w:szCs w:val="28"/>
          <w:lang w:val="ru-RU"/>
        </w:rPr>
        <w:t>при формулировании</w:t>
      </w:r>
      <w:r w:rsidRPr="00CA4934">
        <w:rPr>
          <w:rFonts w:ascii="Times New Roman" w:hAnsi="Times New Roman"/>
          <w:sz w:val="28"/>
          <w:szCs w:val="28"/>
        </w:rPr>
        <w:t xml:space="preserve"> собственных высказываний</w:t>
      </w:r>
      <w:r w:rsidRPr="00CA4934">
        <w:rPr>
          <w:rFonts w:ascii="Times New Roman" w:hAnsi="Times New Roman"/>
          <w:sz w:val="28"/>
          <w:szCs w:val="28"/>
          <w:lang w:val="ru-RU"/>
        </w:rPr>
        <w:t>,</w:t>
      </w:r>
      <w:r w:rsidRPr="00CA4934">
        <w:rPr>
          <w:rFonts w:ascii="Times New Roman" w:hAnsi="Times New Roman"/>
          <w:sz w:val="28"/>
          <w:szCs w:val="28"/>
        </w:rPr>
        <w:t xml:space="preserve"> ключевых слов, плана.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Игнорирование информации, не являющейся необходимой, для понимания основного содержания, прочитанного (прослушанного) текста или для нахождения</w:t>
      </w:r>
      <w:r w:rsidRPr="00CA4934" w:rsidR="00CA4934">
        <w:rPr>
          <w:rFonts w:ascii="Times New Roman" w:hAnsi="Times New Roman"/>
          <w:sz w:val="28"/>
          <w:szCs w:val="28"/>
        </w:rPr>
        <w:t xml:space="preserve"> </w:t>
      </w:r>
      <w:r w:rsidRPr="00CA4934">
        <w:rPr>
          <w:rFonts w:ascii="Times New Roman" w:hAnsi="Times New Roman"/>
          <w:sz w:val="28"/>
          <w:szCs w:val="28"/>
        </w:rPr>
        <w:t>в тексте запрашиваемой информации.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 Планируемые результаты освоения программы по иностранному (английскому) языку на уровне основного общего образования.</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8.1. В результате изучения иностранного (английского) языка на уровне основного общего образования у обучающегося будут сформированы личностные, метапредметные и предметные результаты, обеспечивающие выполнение ФГОС ООО и его успешное дальнейшее образование.</w:t>
      </w:r>
    </w:p>
    <w:p w:rsidR="00EE74B1" w:rsidRPr="00CA4934" w:rsidP="00614A64">
      <w:pPr>
        <w:widowControl/>
        <w:spacing w:after="0"/>
        <w:ind w:firstLine="709"/>
        <w:jc w:val="both"/>
        <w:rPr>
          <w:rFonts w:ascii="Times New Roman" w:hAnsi="Times New Roman"/>
          <w:sz w:val="28"/>
          <w:szCs w:val="28"/>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8.2. </w:t>
      </w:r>
      <w:r w:rsidRPr="00CA4934">
        <w:rPr>
          <w:rFonts w:ascii="Times New Roman" w:hAnsi="Times New Roman"/>
          <w:sz w:val="28"/>
          <w:szCs w:val="28"/>
        </w:rPr>
        <w:t xml:space="preserve">Личностные результаты освоения программы основного общего образования достигаются в единстве учебной и воспитательной деятельности </w:t>
      </w:r>
      <w:r w:rsidRPr="00CA4934">
        <w:rPr>
          <w:rFonts w:ascii="Times New Roman" w:hAnsi="Times New Roman"/>
          <w:sz w:val="28"/>
          <w:szCs w:val="28"/>
          <w:lang w:val="ru-RU"/>
        </w:rPr>
        <w:t>о</w:t>
      </w:r>
      <w:r w:rsidRPr="00CA4934">
        <w:rPr>
          <w:rFonts w:ascii="Times New Roman" w:hAnsi="Times New Roman"/>
          <w:sz w:val="28"/>
          <w:szCs w:val="28"/>
        </w:rPr>
        <w:t>рганизации в соответствии с традиционными российскими социокультурными</w:t>
      </w:r>
      <w:r w:rsidRPr="00CA4934" w:rsidR="00CA4934">
        <w:rPr>
          <w:rFonts w:ascii="Times New Roman" w:hAnsi="Times New Roman"/>
          <w:sz w:val="28"/>
          <w:szCs w:val="28"/>
        </w:rPr>
        <w:t xml:space="preserve"> </w:t>
      </w:r>
      <w:r w:rsidRPr="00CA4934">
        <w:rPr>
          <w:rFonts w:ascii="Times New Roman" w:hAnsi="Times New Roman"/>
          <w:sz w:val="28"/>
          <w:szCs w:val="28"/>
        </w:rPr>
        <w:t>и духовно-нравственными ценностями, принятыми в обществе правилами</w:t>
      </w:r>
      <w:r w:rsidRPr="00CA4934" w:rsidR="00CA4934">
        <w:rPr>
          <w:rFonts w:ascii="Times New Roman" w:hAnsi="Times New Roman"/>
          <w:sz w:val="28"/>
          <w:szCs w:val="28"/>
        </w:rPr>
        <w:t xml:space="preserve"> </w:t>
      </w:r>
      <w:r w:rsidRPr="00CA4934">
        <w:rPr>
          <w:rFonts w:ascii="Times New Roman" w:hAnsi="Times New Roman"/>
          <w:sz w:val="28"/>
          <w:szCs w:val="28"/>
        </w:rPr>
        <w:t>и нормами поведения, и способствуют процессам самопознания, самовоспитания</w:t>
      </w:r>
      <w:r w:rsidRPr="00CA4934" w:rsidR="00CA4934">
        <w:rPr>
          <w:rFonts w:ascii="Times New Roman" w:hAnsi="Times New Roman"/>
          <w:sz w:val="28"/>
          <w:szCs w:val="28"/>
        </w:rPr>
        <w:t xml:space="preserve"> </w:t>
      </w:r>
      <w:r w:rsidRPr="00CA4934">
        <w:rPr>
          <w:rFonts w:ascii="Times New Roman" w:hAnsi="Times New Roman"/>
          <w:sz w:val="28"/>
          <w:szCs w:val="28"/>
        </w:rPr>
        <w:t>и саморазвития, формирования внутренней позиции личности.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Личностные результаты освоения программы основного общего образования отража</w:t>
      </w:r>
      <w:r w:rsidRPr="00CA4934">
        <w:rPr>
          <w:rFonts w:ascii="Times New Roman" w:hAnsi="Times New Roman"/>
          <w:sz w:val="28"/>
          <w:szCs w:val="28"/>
          <w:lang w:val="ru-RU"/>
        </w:rPr>
        <w:t>ю</w:t>
      </w:r>
      <w:r w:rsidRPr="00CA4934">
        <w:rPr>
          <w:rFonts w:ascii="Times New Roman" w:hAnsi="Times New Roman"/>
          <w:sz w:val="28"/>
          <w:szCs w:val="28"/>
        </w:rPr>
        <w:t>т готовность обучающихся руководствоваться системой позитивных ценностных ориентаций и расширение опыта деятельности на её основе</w:t>
      </w:r>
      <w:r w:rsidRPr="00CA4934" w:rsidR="00CA4934">
        <w:rPr>
          <w:rFonts w:ascii="Times New Roman" w:hAnsi="Times New Roman"/>
          <w:sz w:val="28"/>
          <w:szCs w:val="28"/>
        </w:rPr>
        <w:t xml:space="preserve"> </w:t>
      </w:r>
      <w:r w:rsidRPr="00CA4934">
        <w:rPr>
          <w:rFonts w:ascii="Times New Roman" w:hAnsi="Times New Roman"/>
          <w:sz w:val="28"/>
          <w:szCs w:val="28"/>
        </w:rPr>
        <w:t>и в процессе реализации основных направлений воспитательной деятельности,</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w:t>
      </w:r>
      <w:r w:rsidRPr="00CA4934">
        <w:rPr>
          <w:rFonts w:ascii="Times New Roman" w:hAnsi="Times New Roman"/>
          <w:sz w:val="28"/>
          <w:szCs w:val="28"/>
          <w:lang w:val="ru-RU"/>
        </w:rPr>
        <w:t xml:space="preserve"> в части</w:t>
      </w:r>
      <w:r w:rsidRPr="00CA4934">
        <w:rPr>
          <w:rFonts w:ascii="Times New Roman" w:hAnsi="Times New Roman"/>
          <w:sz w:val="28"/>
          <w:szCs w:val="28"/>
        </w:rPr>
        <w:t>:</w:t>
      </w:r>
    </w:p>
    <w:p w:rsidR="00EE74B1" w:rsidRPr="00CA4934" w:rsidP="00614A64">
      <w:pPr>
        <w:widowControl/>
        <w:numPr>
          <w:ilvl w:val="0"/>
          <w:numId w:val="10"/>
        </w:numPr>
        <w:spacing w:after="0"/>
        <w:jc w:val="both"/>
        <w:rPr>
          <w:rFonts w:ascii="Times New Roman" w:hAnsi="Times New Roman"/>
          <w:sz w:val="28"/>
          <w:szCs w:val="28"/>
          <w:lang w:val="ru-RU"/>
        </w:rPr>
      </w:pPr>
      <w:r w:rsidRPr="00CA4934">
        <w:rPr>
          <w:rFonts w:ascii="Times New Roman" w:hAnsi="Times New Roman"/>
          <w:sz w:val="28"/>
          <w:szCs w:val="28"/>
          <w:lang w:val="ru-RU"/>
        </w:rPr>
        <w:t>гражданского воспитания: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готовность к выполнению обязанностей гражданина и реализации его прав, уважение прав, свобод и законных интересов других людей;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активное участие в жизни семьи, организации, местного сообщества, родного края, страны;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неприятие любых форм экстремизма, дискриминации;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понимание роли различных социальных институтов в жизни человека;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представление об основных правах, свободах и обязанностях гражданина, социальных нормах и правилах межличностных отношений в поликультурном</w:t>
      </w:r>
      <w:r w:rsidRPr="00CA4934" w:rsidR="00CA4934">
        <w:rPr>
          <w:rFonts w:ascii="Times New Roman" w:hAnsi="Times New Roman"/>
          <w:sz w:val="28"/>
          <w:szCs w:val="28"/>
        </w:rPr>
        <w:t xml:space="preserve"> </w:t>
      </w:r>
      <w:r w:rsidRPr="00CA4934">
        <w:rPr>
          <w:rFonts w:ascii="Times New Roman" w:hAnsi="Times New Roman"/>
          <w:sz w:val="28"/>
          <w:szCs w:val="28"/>
        </w:rPr>
        <w:t>и многоконфессиональном обществе;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представление о способах противодействия коррупции;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готовность к разнообразной совместной деятельности, стремление</w:t>
      </w:r>
      <w:r w:rsidRPr="00CA4934" w:rsidR="00CA4934">
        <w:rPr>
          <w:rFonts w:ascii="Times New Roman" w:hAnsi="Times New Roman"/>
          <w:sz w:val="28"/>
          <w:szCs w:val="28"/>
        </w:rPr>
        <w:t xml:space="preserve"> </w:t>
      </w:r>
      <w:r w:rsidRPr="00CA4934">
        <w:rPr>
          <w:rFonts w:ascii="Times New Roman" w:hAnsi="Times New Roman"/>
          <w:sz w:val="28"/>
          <w:szCs w:val="28"/>
        </w:rPr>
        <w:t xml:space="preserve">к взаимопониманию и взаимопомощи, активное участие </w:t>
      </w:r>
      <w:r w:rsidRPr="00CA4934" w:rsidR="003143D0">
        <w:rPr>
          <w:rFonts w:ascii="Times New Roman" w:hAnsi="Times New Roman"/>
          <w:sz w:val="28"/>
          <w:szCs w:val="28"/>
        </w:rPr>
        <w:t>в самоуправлении</w:t>
      </w:r>
      <w:r w:rsidRPr="00CA4934" w:rsidR="00CA4934">
        <w:rPr>
          <w:rFonts w:ascii="Times New Roman" w:hAnsi="Times New Roman"/>
          <w:sz w:val="28"/>
          <w:szCs w:val="28"/>
        </w:rPr>
        <w:t xml:space="preserve"> </w:t>
      </w:r>
      <w:r w:rsidRPr="00CA4934" w:rsidR="003143D0">
        <w:rPr>
          <w:rFonts w:ascii="Times New Roman" w:hAnsi="Times New Roman"/>
          <w:sz w:val="28"/>
          <w:szCs w:val="28"/>
        </w:rPr>
        <w:t>в образовательной организации</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готовность к участию в гуманитарной деятельности (волонтёрство, помощь людям, нуждающимся в ней);</w:t>
      </w:r>
    </w:p>
    <w:p w:rsidR="00EE74B1" w:rsidRPr="00CA4934" w:rsidP="00614A64">
      <w:pPr>
        <w:widowControl/>
        <w:numPr>
          <w:ilvl w:val="0"/>
          <w:numId w:val="10"/>
        </w:numPr>
        <w:spacing w:after="0"/>
        <w:jc w:val="both"/>
        <w:rPr>
          <w:rFonts w:ascii="Times New Roman" w:hAnsi="Times New Roman"/>
          <w:sz w:val="28"/>
          <w:szCs w:val="28"/>
        </w:rPr>
      </w:pPr>
      <w:r w:rsidRPr="00CA4934">
        <w:rPr>
          <w:rFonts w:ascii="Times New Roman" w:hAnsi="Times New Roman"/>
          <w:sz w:val="28"/>
          <w:szCs w:val="28"/>
        </w:rPr>
        <w:t>патриотическо</w:t>
      </w:r>
      <w:r w:rsidRPr="00CA4934">
        <w:rPr>
          <w:rFonts w:ascii="Times New Roman" w:hAnsi="Times New Roman"/>
          <w:sz w:val="28"/>
          <w:szCs w:val="28"/>
          <w:lang w:val="ru-RU"/>
        </w:rPr>
        <w:t>го</w:t>
      </w:r>
      <w:r w:rsidRPr="00CA4934">
        <w:rPr>
          <w:rFonts w:ascii="Times New Roman" w:hAnsi="Times New Roman"/>
          <w:sz w:val="28"/>
          <w:szCs w:val="28"/>
        </w:rPr>
        <w:t xml:space="preserve"> воспитани</w:t>
      </w:r>
      <w:r w:rsidRPr="00CA4934">
        <w:rPr>
          <w:rFonts w:ascii="Times New Roman" w:hAnsi="Times New Roman"/>
          <w:sz w:val="28"/>
          <w:szCs w:val="28"/>
          <w:lang w:val="ru-RU"/>
        </w:rPr>
        <w:t>я</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осознание российской гражданской идентичности в поликультурном</w:t>
      </w:r>
      <w:r w:rsidRPr="00CA4934" w:rsidR="00CA4934">
        <w:rPr>
          <w:rFonts w:ascii="Times New Roman" w:hAnsi="Times New Roman"/>
          <w:sz w:val="28"/>
          <w:szCs w:val="28"/>
        </w:rPr>
        <w:t xml:space="preserve"> </w:t>
      </w:r>
      <w:r w:rsidRPr="00CA4934">
        <w:rPr>
          <w:rFonts w:ascii="Times New Roman" w:hAnsi="Times New Roman"/>
          <w:sz w:val="28"/>
          <w:szCs w:val="28"/>
        </w:rPr>
        <w:t>и многоконфессиональном обществе, проявление интереса к познанию родного языка, истории, культуры Российской Федерации, своего края, народов России;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ценностное отношение к достижениям своей Родины – России, к науке, искусству, спорту, технологиям, боевым подвигам и трудовым достижениям народа;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уважение к символам России, государственным праздникам, историческому</w:t>
      </w:r>
      <w:r w:rsidRPr="00CA4934" w:rsidR="00CA4934">
        <w:rPr>
          <w:rFonts w:ascii="Times New Roman" w:hAnsi="Times New Roman"/>
          <w:sz w:val="28"/>
          <w:szCs w:val="28"/>
        </w:rPr>
        <w:t xml:space="preserve"> </w:t>
      </w:r>
      <w:r w:rsidRPr="00CA4934">
        <w:rPr>
          <w:rFonts w:ascii="Times New Roman" w:hAnsi="Times New Roman"/>
          <w:sz w:val="28"/>
          <w:szCs w:val="28"/>
        </w:rPr>
        <w:t>и природному наследию и памятникам, традициям разных народов, проживающих</w:t>
      </w:r>
      <w:r w:rsidRPr="00CA4934" w:rsidR="00CA4934">
        <w:rPr>
          <w:rFonts w:ascii="Times New Roman" w:hAnsi="Times New Roman"/>
          <w:sz w:val="28"/>
          <w:szCs w:val="28"/>
        </w:rPr>
        <w:t xml:space="preserve"> </w:t>
      </w:r>
      <w:r w:rsidRPr="00CA4934">
        <w:rPr>
          <w:rFonts w:ascii="Times New Roman" w:hAnsi="Times New Roman"/>
          <w:sz w:val="28"/>
          <w:szCs w:val="28"/>
        </w:rPr>
        <w:t>в родной стране;</w:t>
      </w:r>
    </w:p>
    <w:p w:rsidR="00EE74B1" w:rsidRPr="00CA4934" w:rsidP="00614A64">
      <w:pPr>
        <w:widowControl/>
        <w:numPr>
          <w:ilvl w:val="0"/>
          <w:numId w:val="10"/>
        </w:numPr>
        <w:spacing w:after="0"/>
        <w:jc w:val="both"/>
        <w:rPr>
          <w:rFonts w:ascii="Times New Roman" w:hAnsi="Times New Roman"/>
          <w:sz w:val="28"/>
          <w:szCs w:val="28"/>
        </w:rPr>
      </w:pPr>
      <w:r w:rsidRPr="00CA4934">
        <w:rPr>
          <w:rFonts w:ascii="Times New Roman" w:hAnsi="Times New Roman"/>
          <w:sz w:val="28"/>
          <w:szCs w:val="28"/>
        </w:rPr>
        <w:t>духовно-нравственно</w:t>
      </w:r>
      <w:r w:rsidRPr="00CA4934">
        <w:rPr>
          <w:rFonts w:ascii="Times New Roman" w:hAnsi="Times New Roman"/>
          <w:sz w:val="28"/>
          <w:szCs w:val="28"/>
          <w:lang w:val="ru-RU"/>
        </w:rPr>
        <w:t xml:space="preserve">го </w:t>
      </w:r>
      <w:r w:rsidRPr="00CA4934">
        <w:rPr>
          <w:rFonts w:ascii="Times New Roman" w:hAnsi="Times New Roman"/>
          <w:sz w:val="28"/>
          <w:szCs w:val="28"/>
        </w:rPr>
        <w:t>воспитани</w:t>
      </w:r>
      <w:r w:rsidRPr="00CA4934">
        <w:rPr>
          <w:rFonts w:ascii="Times New Roman" w:hAnsi="Times New Roman"/>
          <w:sz w:val="28"/>
          <w:szCs w:val="28"/>
          <w:lang w:val="ru-RU"/>
        </w:rPr>
        <w:t>я</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ориентация на моральные ценности и нормы в ситуациях нравственного выбора;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активное неприятие асоциальных поступков, свобода и ответственность личности в условиях индивидуального и общественного пространства;</w:t>
      </w:r>
    </w:p>
    <w:p w:rsidR="00EE74B1" w:rsidRPr="00CA4934" w:rsidP="00614A64">
      <w:pPr>
        <w:widowControl/>
        <w:numPr>
          <w:ilvl w:val="0"/>
          <w:numId w:val="10"/>
        </w:numPr>
        <w:spacing w:after="0"/>
        <w:jc w:val="both"/>
        <w:rPr>
          <w:rFonts w:ascii="Times New Roman" w:hAnsi="Times New Roman"/>
          <w:sz w:val="28"/>
          <w:szCs w:val="28"/>
        </w:rPr>
      </w:pPr>
      <w:r w:rsidRPr="00CA4934">
        <w:rPr>
          <w:rFonts w:ascii="Times New Roman" w:hAnsi="Times New Roman"/>
          <w:sz w:val="28"/>
          <w:szCs w:val="28"/>
        </w:rPr>
        <w:t>эстетическо</w:t>
      </w:r>
      <w:r w:rsidRPr="00CA4934">
        <w:rPr>
          <w:rFonts w:ascii="Times New Roman" w:hAnsi="Times New Roman"/>
          <w:sz w:val="28"/>
          <w:szCs w:val="28"/>
          <w:lang w:val="ru-RU"/>
        </w:rPr>
        <w:t>го</w:t>
      </w:r>
      <w:r w:rsidRPr="00CA4934">
        <w:rPr>
          <w:rFonts w:ascii="Times New Roman" w:hAnsi="Times New Roman"/>
          <w:sz w:val="28"/>
          <w:szCs w:val="28"/>
        </w:rPr>
        <w:t xml:space="preserve"> воспитани</w:t>
      </w:r>
      <w:r w:rsidRPr="00CA4934">
        <w:rPr>
          <w:rFonts w:ascii="Times New Roman" w:hAnsi="Times New Roman"/>
          <w:sz w:val="28"/>
          <w:szCs w:val="28"/>
          <w:lang w:val="ru-RU"/>
        </w:rPr>
        <w:t>я</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восприимчивость к разным видам искусства, традициям и творчеству своего</w:t>
      </w:r>
      <w:r w:rsidRPr="00CA4934" w:rsidR="00CA4934">
        <w:rPr>
          <w:rFonts w:ascii="Times New Roman" w:hAnsi="Times New Roman"/>
          <w:sz w:val="28"/>
          <w:szCs w:val="28"/>
        </w:rPr>
        <w:t xml:space="preserve"> </w:t>
      </w:r>
      <w:r w:rsidRPr="00CA4934">
        <w:rPr>
          <w:rFonts w:ascii="Times New Roman" w:hAnsi="Times New Roman"/>
          <w:sz w:val="28"/>
          <w:szCs w:val="28"/>
        </w:rPr>
        <w:t>и других народов, понимание эмоционального воздействия искусства;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осознание важности художественной культуры как средства коммуникации</w:t>
      </w:r>
      <w:r w:rsidRPr="00CA4934" w:rsidR="00CA4934">
        <w:rPr>
          <w:rFonts w:ascii="Times New Roman" w:hAnsi="Times New Roman"/>
          <w:sz w:val="28"/>
          <w:szCs w:val="28"/>
        </w:rPr>
        <w:t xml:space="preserve"> </w:t>
      </w:r>
      <w:r w:rsidRPr="00CA4934">
        <w:rPr>
          <w:rFonts w:ascii="Times New Roman" w:hAnsi="Times New Roman"/>
          <w:sz w:val="28"/>
          <w:szCs w:val="28"/>
        </w:rPr>
        <w:t>и самовыражения;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понимание ценности отечественного и мирового искусства, роли этнических культурных традиций и народного творчества;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стремление к самовыражению в разных видах искусства;</w:t>
      </w:r>
    </w:p>
    <w:p w:rsidR="00EE74B1" w:rsidRPr="00CA4934" w:rsidP="00614A64">
      <w:pPr>
        <w:widowControl/>
        <w:numPr>
          <w:ilvl w:val="0"/>
          <w:numId w:val="10"/>
        </w:numPr>
        <w:spacing w:after="0"/>
        <w:ind w:left="0" w:firstLine="709"/>
        <w:jc w:val="both"/>
        <w:rPr>
          <w:rFonts w:ascii="Times New Roman" w:hAnsi="Times New Roman"/>
          <w:sz w:val="28"/>
          <w:szCs w:val="28"/>
        </w:rPr>
      </w:pPr>
      <w:r w:rsidRPr="00CA4934">
        <w:rPr>
          <w:rFonts w:ascii="Times New Roman" w:hAnsi="Times New Roman"/>
          <w:sz w:val="28"/>
          <w:szCs w:val="28"/>
        </w:rPr>
        <w:t>физическо</w:t>
      </w:r>
      <w:r w:rsidRPr="00CA4934">
        <w:rPr>
          <w:rFonts w:ascii="Times New Roman" w:hAnsi="Times New Roman"/>
          <w:sz w:val="28"/>
          <w:szCs w:val="28"/>
          <w:lang w:val="ru-RU"/>
        </w:rPr>
        <w:t>го</w:t>
      </w:r>
      <w:r w:rsidRPr="00CA4934">
        <w:rPr>
          <w:rFonts w:ascii="Times New Roman" w:hAnsi="Times New Roman"/>
          <w:sz w:val="28"/>
          <w:szCs w:val="28"/>
        </w:rPr>
        <w:t xml:space="preserve"> воспитания, формировани</w:t>
      </w:r>
      <w:r w:rsidRPr="00CA4934">
        <w:rPr>
          <w:rFonts w:ascii="Times New Roman" w:hAnsi="Times New Roman"/>
          <w:sz w:val="28"/>
          <w:szCs w:val="28"/>
          <w:lang w:val="ru-RU"/>
        </w:rPr>
        <w:t>я</w:t>
      </w:r>
      <w:r w:rsidRPr="00CA4934">
        <w:rPr>
          <w:rFonts w:ascii="Times New Roman" w:hAnsi="Times New Roman"/>
          <w:sz w:val="28"/>
          <w:szCs w:val="28"/>
        </w:rPr>
        <w:t xml:space="preserve"> культуры здоровья</w:t>
      </w:r>
      <w:r w:rsidRPr="00CA4934" w:rsidR="00CA4934">
        <w:rPr>
          <w:rFonts w:ascii="Times New Roman" w:hAnsi="Times New Roman"/>
          <w:sz w:val="28"/>
          <w:szCs w:val="28"/>
        </w:rPr>
        <w:t xml:space="preserve"> </w:t>
      </w:r>
      <w:r w:rsidRPr="00CA4934">
        <w:rPr>
          <w:rFonts w:ascii="Times New Roman" w:hAnsi="Times New Roman"/>
          <w:sz w:val="28"/>
          <w:szCs w:val="28"/>
        </w:rPr>
        <w:t>и эмоционального благополучия: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осознание ценности жизни;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соблюдение правил безопасности, в том числе навыков безопасного поведения в </w:t>
      </w:r>
      <w:r w:rsidRPr="00CA4934" w:rsidR="00B41B3A">
        <w:rPr>
          <w:rFonts w:ascii="Times New Roman" w:hAnsi="Times New Roman"/>
          <w:sz w:val="28"/>
          <w:szCs w:val="28"/>
          <w:lang w:val="ru-RU"/>
        </w:rPr>
        <w:t>Интернет-среде</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умение принимать себя и других, не осуждая;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умение осознавать эмоциональное состояние себя и других, умение управлять собственным эмоциональным состоянием;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сформированность навыка рефлексии, признание своего права на ошибку</w:t>
      </w:r>
      <w:r w:rsidRPr="00CA4934" w:rsidR="00CA4934">
        <w:rPr>
          <w:rFonts w:ascii="Times New Roman" w:hAnsi="Times New Roman"/>
          <w:sz w:val="28"/>
          <w:szCs w:val="28"/>
        </w:rPr>
        <w:t xml:space="preserve"> </w:t>
      </w:r>
      <w:r w:rsidRPr="00CA4934">
        <w:rPr>
          <w:rFonts w:ascii="Times New Roman" w:hAnsi="Times New Roman"/>
          <w:sz w:val="28"/>
          <w:szCs w:val="28"/>
        </w:rPr>
        <w:t>и такого же права другого человека;</w:t>
      </w:r>
    </w:p>
    <w:p w:rsidR="00EE74B1" w:rsidRPr="00CA4934" w:rsidP="00614A64">
      <w:pPr>
        <w:widowControl/>
        <w:numPr>
          <w:ilvl w:val="0"/>
          <w:numId w:val="10"/>
        </w:numPr>
        <w:spacing w:after="0"/>
        <w:jc w:val="both"/>
        <w:rPr>
          <w:rFonts w:ascii="Times New Roman" w:hAnsi="Times New Roman"/>
          <w:sz w:val="28"/>
          <w:szCs w:val="28"/>
        </w:rPr>
      </w:pPr>
      <w:r w:rsidRPr="00CA4934">
        <w:rPr>
          <w:rFonts w:ascii="Times New Roman" w:hAnsi="Times New Roman"/>
          <w:sz w:val="28"/>
          <w:szCs w:val="28"/>
        </w:rPr>
        <w:t>трудово</w:t>
      </w:r>
      <w:r w:rsidRPr="00CA4934">
        <w:rPr>
          <w:rFonts w:ascii="Times New Roman" w:hAnsi="Times New Roman"/>
          <w:sz w:val="28"/>
          <w:szCs w:val="28"/>
          <w:lang w:val="ru-RU"/>
        </w:rPr>
        <w:t>го</w:t>
      </w:r>
      <w:r w:rsidRPr="00CA4934">
        <w:rPr>
          <w:rFonts w:ascii="Times New Roman" w:hAnsi="Times New Roman"/>
          <w:sz w:val="28"/>
          <w:szCs w:val="28"/>
        </w:rPr>
        <w:t xml:space="preserve"> воспитани</w:t>
      </w:r>
      <w:r w:rsidRPr="00CA4934">
        <w:rPr>
          <w:rFonts w:ascii="Times New Roman" w:hAnsi="Times New Roman"/>
          <w:sz w:val="28"/>
          <w:szCs w:val="28"/>
          <w:lang w:val="ru-RU"/>
        </w:rPr>
        <w:t>я</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установка на активное участие в решении практических задач (в рамках семьи, организации, </w:t>
      </w:r>
      <w:r w:rsidRPr="00CA4934" w:rsidR="005D5E77">
        <w:rPr>
          <w:rFonts w:ascii="Times New Roman" w:eastAsia="SchoolBookSanPin" w:hAnsi="Times New Roman"/>
          <w:sz w:val="28"/>
          <w:szCs w:val="28"/>
          <w:lang w:val="ru-RU"/>
        </w:rPr>
        <w:t>населенного пункта,</w:t>
      </w:r>
      <w:r w:rsidRPr="00CA4934" w:rsidR="00A556B9">
        <w:rPr>
          <w:rFonts w:ascii="Times New Roman" w:eastAsia="SchoolBookSanPin" w:hAnsi="Times New Roman"/>
          <w:sz w:val="28"/>
          <w:szCs w:val="28"/>
          <w:lang w:val="ru-RU"/>
        </w:rPr>
        <w:t xml:space="preserve"> родного</w:t>
      </w:r>
      <w:r w:rsidRPr="00CA4934" w:rsidR="005D5E77">
        <w:rPr>
          <w:rFonts w:ascii="Times New Roman" w:eastAsia="SchoolBookSanPin" w:hAnsi="Times New Roman"/>
          <w:sz w:val="28"/>
          <w:szCs w:val="28"/>
          <w:lang w:val="ru-RU"/>
        </w:rPr>
        <w:t xml:space="preserve"> края)</w:t>
      </w:r>
      <w:r w:rsidRPr="00CA4934">
        <w:rPr>
          <w:rFonts w:ascii="Times New Roman" w:hAnsi="Times New Roman"/>
          <w:sz w:val="28"/>
          <w:szCs w:val="28"/>
        </w:rPr>
        <w:t xml:space="preserve"> технологической и социальной направленности, способность инициировать, планировать и самостоятельно выполнять такого рода деятельность;</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интерес к практическому изучению профессий и труда различного рода,</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на основе применения изучаемого предметного знания;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осознание важности обучения на протяжении всей жизни для успешной профессиональной деятельности и развитие необходимых умений для этого;</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готовность адаптироваться в профессиональной среде;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уважение к труду и результатам трудовой деятельности;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осознанный выбор и построение индивидуальной траектории</w:t>
      </w:r>
      <w:r w:rsidRPr="00CA4934">
        <w:rPr>
          <w:rFonts w:ascii="Times New Roman" w:hAnsi="Times New Roman"/>
          <w:sz w:val="28"/>
          <w:szCs w:val="28"/>
          <w:lang w:val="ru-RU"/>
        </w:rPr>
        <w:t xml:space="preserve"> </w:t>
      </w:r>
      <w:r w:rsidRPr="00CA4934">
        <w:rPr>
          <w:rFonts w:ascii="Times New Roman" w:hAnsi="Times New Roman"/>
          <w:sz w:val="28"/>
          <w:szCs w:val="28"/>
        </w:rPr>
        <w:t>образования</w:t>
      </w:r>
      <w:r w:rsidRPr="00CA4934" w:rsidR="00CA4934">
        <w:rPr>
          <w:rFonts w:ascii="Times New Roman" w:hAnsi="Times New Roman"/>
          <w:sz w:val="28"/>
          <w:szCs w:val="28"/>
        </w:rPr>
        <w:t xml:space="preserve"> </w:t>
      </w:r>
      <w:r w:rsidRPr="00CA4934">
        <w:rPr>
          <w:rFonts w:ascii="Times New Roman" w:hAnsi="Times New Roman"/>
          <w:sz w:val="28"/>
          <w:szCs w:val="28"/>
        </w:rPr>
        <w:t>и жизненных планов с учётом личных и общественных интересов, и потребностей;</w:t>
      </w:r>
    </w:p>
    <w:p w:rsidR="00EE74B1" w:rsidRPr="00CA4934" w:rsidP="00614A64">
      <w:pPr>
        <w:widowControl/>
        <w:numPr>
          <w:ilvl w:val="0"/>
          <w:numId w:val="10"/>
        </w:numPr>
        <w:spacing w:after="0"/>
        <w:jc w:val="both"/>
        <w:rPr>
          <w:rFonts w:ascii="Times New Roman" w:hAnsi="Times New Roman"/>
          <w:sz w:val="28"/>
          <w:szCs w:val="28"/>
        </w:rPr>
      </w:pPr>
      <w:r w:rsidRPr="00CA4934">
        <w:rPr>
          <w:rFonts w:ascii="Times New Roman" w:hAnsi="Times New Roman"/>
          <w:sz w:val="28"/>
          <w:szCs w:val="28"/>
        </w:rPr>
        <w:t>экологическо</w:t>
      </w:r>
      <w:r w:rsidRPr="00CA4934">
        <w:rPr>
          <w:rFonts w:ascii="Times New Roman" w:hAnsi="Times New Roman"/>
          <w:sz w:val="28"/>
          <w:szCs w:val="28"/>
          <w:lang w:val="ru-RU"/>
        </w:rPr>
        <w:t>го</w:t>
      </w:r>
      <w:r w:rsidRPr="00CA4934">
        <w:rPr>
          <w:rFonts w:ascii="Times New Roman" w:hAnsi="Times New Roman"/>
          <w:sz w:val="28"/>
          <w:szCs w:val="28"/>
        </w:rPr>
        <w:t xml:space="preserve"> воспитани</w:t>
      </w:r>
      <w:r w:rsidRPr="00CA4934">
        <w:rPr>
          <w:rFonts w:ascii="Times New Roman" w:hAnsi="Times New Roman"/>
          <w:sz w:val="28"/>
          <w:szCs w:val="28"/>
          <w:lang w:val="ru-RU"/>
        </w:rPr>
        <w:t>я</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ориентация на применение знаний из социальных и естественных наук</w:t>
      </w:r>
      <w:r w:rsidRPr="00CA4934" w:rsidR="00CA4934">
        <w:rPr>
          <w:rFonts w:ascii="Times New Roman" w:hAnsi="Times New Roman"/>
          <w:sz w:val="28"/>
          <w:szCs w:val="28"/>
        </w:rPr>
        <w:t xml:space="preserve"> </w:t>
      </w:r>
      <w:r w:rsidRPr="00CA4934">
        <w:rPr>
          <w:rFonts w:ascii="Times New Roman" w:hAnsi="Times New Roman"/>
          <w:sz w:val="28"/>
          <w:szCs w:val="28"/>
        </w:rPr>
        <w:t>для решения задач в области окружающей среды, планирования поступков и оценки их возможных последствий для окружающей среды;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осознание своей роли как гражданина и потребителя в условиях взаимосвязи природной, технологической и социальной сред;</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готовность к участию в практической деятельности экологической направленности;</w:t>
      </w:r>
    </w:p>
    <w:p w:rsidR="00EE74B1" w:rsidRPr="00CA4934" w:rsidP="00614A64">
      <w:pPr>
        <w:widowControl/>
        <w:numPr>
          <w:ilvl w:val="0"/>
          <w:numId w:val="10"/>
        </w:numPr>
        <w:spacing w:after="0"/>
        <w:jc w:val="both"/>
        <w:rPr>
          <w:rFonts w:ascii="Times New Roman" w:hAnsi="Times New Roman"/>
          <w:sz w:val="28"/>
          <w:szCs w:val="28"/>
        </w:rPr>
      </w:pPr>
      <w:r w:rsidRPr="00CA4934">
        <w:rPr>
          <w:rFonts w:ascii="Times New Roman" w:hAnsi="Times New Roman"/>
          <w:sz w:val="28"/>
          <w:szCs w:val="28"/>
        </w:rPr>
        <w:t>ценности научного познания: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овладение языковой и читательской культурой как средством познания мира;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EE74B1" w:rsidRPr="00CA4934" w:rsidP="00614A64">
      <w:pPr>
        <w:widowControl/>
        <w:numPr>
          <w:ilvl w:val="0"/>
          <w:numId w:val="10"/>
        </w:numPr>
        <w:spacing w:after="0"/>
        <w:ind w:left="0" w:firstLine="709"/>
        <w:jc w:val="both"/>
        <w:rPr>
          <w:rFonts w:ascii="Times New Roman" w:hAnsi="Times New Roman"/>
          <w:sz w:val="28"/>
          <w:szCs w:val="28"/>
        </w:rPr>
      </w:pPr>
      <w:r w:rsidRPr="00CA4934">
        <w:rPr>
          <w:rFonts w:ascii="Times New Roman" w:hAnsi="Times New Roman"/>
          <w:sz w:val="28"/>
          <w:szCs w:val="28"/>
        </w:rPr>
        <w:t>адаптаци</w:t>
      </w:r>
      <w:r w:rsidRPr="00CA4934">
        <w:rPr>
          <w:rFonts w:ascii="Times New Roman" w:hAnsi="Times New Roman"/>
          <w:sz w:val="28"/>
          <w:szCs w:val="28"/>
          <w:lang w:val="ru-RU"/>
        </w:rPr>
        <w:t>и</w:t>
      </w:r>
      <w:r w:rsidRPr="00CA4934">
        <w:rPr>
          <w:rFonts w:ascii="Times New Roman" w:hAnsi="Times New Roman"/>
          <w:sz w:val="28"/>
          <w:szCs w:val="28"/>
        </w:rPr>
        <w:t xml:space="preserve"> обучающегося к изменяющимся условиям социальной</w:t>
      </w:r>
      <w:r w:rsidRPr="00CA4934" w:rsidR="00CA4934">
        <w:rPr>
          <w:rFonts w:ascii="Times New Roman" w:hAnsi="Times New Roman"/>
          <w:sz w:val="28"/>
          <w:szCs w:val="28"/>
        </w:rPr>
        <w:t xml:space="preserve"> </w:t>
      </w:r>
      <w:r w:rsidRPr="00CA4934">
        <w:rPr>
          <w:rFonts w:ascii="Times New Roman" w:hAnsi="Times New Roman"/>
          <w:sz w:val="28"/>
          <w:szCs w:val="28"/>
        </w:rPr>
        <w:t>и природной среды: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способность обучающихся взаимодействовать в условиях неопределённости, открытость опыту и знаниям других;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навык выявления и связывания образов, способность формирования новых знаний, в том числе способность формулировать идеи, понятия, гипотезы</w:t>
      </w:r>
      <w:r w:rsidRPr="00CA4934" w:rsidR="00CA4934">
        <w:rPr>
          <w:rFonts w:ascii="Times New Roman" w:hAnsi="Times New Roman"/>
          <w:sz w:val="28"/>
          <w:szCs w:val="28"/>
        </w:rPr>
        <w:t xml:space="preserve"> </w:t>
      </w:r>
      <w:r w:rsidRPr="00CA4934">
        <w:rPr>
          <w:rFonts w:ascii="Times New Roman" w:hAnsi="Times New Roman"/>
          <w:sz w:val="28"/>
          <w:szCs w:val="28"/>
        </w:rPr>
        <w:t>об объектах и явлениях, в том числе ранее не известных, осознавать дефицит собственных знаний и компетентностей, планировать своё развитие;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w:t>
      </w:r>
      <w:r w:rsidRPr="00CA4934" w:rsidR="00CA4934">
        <w:rPr>
          <w:rFonts w:ascii="Times New Roman" w:hAnsi="Times New Roman"/>
          <w:sz w:val="28"/>
          <w:szCs w:val="28"/>
        </w:rPr>
        <w:t xml:space="preserve"> </w:t>
      </w:r>
      <w:r w:rsidRPr="00CA4934">
        <w:rPr>
          <w:rFonts w:ascii="Times New Roman" w:hAnsi="Times New Roman"/>
          <w:sz w:val="28"/>
          <w:szCs w:val="28"/>
        </w:rPr>
        <w:t>и его свойства при решении задач (далее – оперировать понятиями),</w:t>
      </w:r>
      <w:r w:rsidRPr="00CA4934" w:rsidR="00CA4934">
        <w:rPr>
          <w:rFonts w:ascii="Times New Roman" w:hAnsi="Times New Roman"/>
          <w:sz w:val="28"/>
          <w:szCs w:val="28"/>
        </w:rPr>
        <w:t xml:space="preserve"> </w:t>
      </w:r>
      <w:r w:rsidRPr="00CA4934">
        <w:rPr>
          <w:rFonts w:ascii="Times New Roman" w:hAnsi="Times New Roman"/>
          <w:sz w:val="28"/>
          <w:szCs w:val="28"/>
        </w:rPr>
        <w:t>а также оперировать терминами и представлениями в области концепции устойчивого развития;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умение анализировать и выявлять взаимосвязи природы, общества</w:t>
      </w:r>
      <w:r w:rsidRPr="00CA4934" w:rsidR="00CA4934">
        <w:rPr>
          <w:rFonts w:ascii="Times New Roman" w:hAnsi="Times New Roman"/>
          <w:sz w:val="28"/>
          <w:szCs w:val="28"/>
        </w:rPr>
        <w:t xml:space="preserve"> </w:t>
      </w:r>
      <w:r w:rsidRPr="00CA4934">
        <w:rPr>
          <w:rFonts w:ascii="Times New Roman" w:hAnsi="Times New Roman"/>
          <w:sz w:val="28"/>
          <w:szCs w:val="28"/>
        </w:rPr>
        <w:t>и экономики;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способность обучающихся осознавать стрессовую ситуацию, оценивать происходящие изменения и их последствия;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воспринимать стрессовую ситуацию как вызов, требующий контрмер;</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оценивать ситуацию стресса, корректировать принимаемые решения</w:t>
      </w:r>
      <w:r w:rsidRPr="00CA4934" w:rsidR="00CA4934">
        <w:rPr>
          <w:rFonts w:ascii="Times New Roman" w:hAnsi="Times New Roman"/>
          <w:sz w:val="28"/>
          <w:szCs w:val="28"/>
        </w:rPr>
        <w:t xml:space="preserve"> </w:t>
      </w:r>
      <w:r w:rsidRPr="00CA4934">
        <w:rPr>
          <w:rFonts w:ascii="Times New Roman" w:hAnsi="Times New Roman"/>
          <w:sz w:val="28"/>
          <w:szCs w:val="28"/>
        </w:rPr>
        <w:t>и действия;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формулировать и оценивать риски и последствия, формировать опыт, находить позитивное в произошедшей ситуации;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быть готовым действовать в отсутствие гарантий успеха.</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8.3. В результате изучения иностранного (английского)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8.3.1. У обучающегося будут сформированы следующие базовые логические действия как часть познавательных универсальных учебных действий: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выявлять и характеризовать существенные признаки объектов (явлений);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устанавливать существенный признак классификации, основания</w:t>
      </w:r>
      <w:r w:rsidRPr="00CA4934" w:rsidR="00CA4934">
        <w:rPr>
          <w:rFonts w:ascii="Times New Roman" w:hAnsi="Times New Roman"/>
          <w:sz w:val="28"/>
          <w:szCs w:val="28"/>
        </w:rPr>
        <w:t xml:space="preserve"> </w:t>
      </w:r>
      <w:r w:rsidRPr="00CA4934">
        <w:rPr>
          <w:rFonts w:ascii="Times New Roman" w:hAnsi="Times New Roman"/>
          <w:sz w:val="28"/>
          <w:szCs w:val="28"/>
        </w:rPr>
        <w:t>для обобщения и сравнения, критерии проводимого анализа;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 учётом предложенной задачи выявлять закономерности и противоречия</w:t>
      </w:r>
      <w:r w:rsidRPr="00CA4934" w:rsidR="00CA4934">
        <w:rPr>
          <w:rFonts w:ascii="Times New Roman" w:hAnsi="Times New Roman"/>
          <w:sz w:val="28"/>
          <w:szCs w:val="28"/>
        </w:rPr>
        <w:t xml:space="preserve"> </w:t>
      </w:r>
      <w:r w:rsidRPr="00CA4934">
        <w:rPr>
          <w:rFonts w:ascii="Times New Roman" w:hAnsi="Times New Roman"/>
          <w:sz w:val="28"/>
          <w:szCs w:val="28"/>
        </w:rPr>
        <w:t>в рассматриваемых фактах, данных и наблюдениях;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предлагать критерии для выявления закономерностей и противоречий;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выявлять дефицит информации, данных, необходимых для решения поставленной задачи;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выявлять причинно-следственные связи при изучении явлений и процессов;</w:t>
      </w:r>
    </w:p>
    <w:p w:rsidR="00EE74B1" w:rsidRPr="00CA4934" w:rsidP="00614A64">
      <w:pPr>
        <w:widowControl/>
        <w:spacing w:after="0"/>
        <w:ind w:firstLine="709"/>
        <w:jc w:val="both"/>
        <w:rPr>
          <w:rFonts w:ascii="Times New Roman" w:hAnsi="Times New Roman"/>
          <w:sz w:val="28"/>
          <w:szCs w:val="28"/>
        </w:rPr>
      </w:pPr>
      <w:r w:rsidRPr="00CA4934" w:rsidR="00BB7E68">
        <w:rPr>
          <w:rFonts w:ascii="Times New Roman" w:hAnsi="Times New Roman"/>
          <w:sz w:val="28"/>
          <w:szCs w:val="28"/>
        </w:rPr>
        <w:t>проводить</w:t>
      </w:r>
      <w:r w:rsidRPr="00CA4934">
        <w:rPr>
          <w:rFonts w:ascii="Times New Roman" w:hAnsi="Times New Roman"/>
          <w:sz w:val="28"/>
          <w:szCs w:val="28"/>
        </w:rPr>
        <w:t xml:space="preserve"> выводы с использованием дедуктивных и индуктивных умозаключений, умозаключений по аналогии, формулировать гипотезы</w:t>
      </w:r>
      <w:r w:rsidRPr="00CA4934" w:rsidR="00CA4934">
        <w:rPr>
          <w:rFonts w:ascii="Times New Roman" w:hAnsi="Times New Roman"/>
          <w:sz w:val="28"/>
          <w:szCs w:val="28"/>
        </w:rPr>
        <w:t xml:space="preserve"> </w:t>
      </w:r>
      <w:r w:rsidRPr="00CA4934">
        <w:rPr>
          <w:rFonts w:ascii="Times New Roman" w:hAnsi="Times New Roman"/>
          <w:sz w:val="28"/>
          <w:szCs w:val="28"/>
        </w:rPr>
        <w:t>о взаимосвязях;</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8.3.2. У обучающегося будут сформированы следующие базовые исследовательские действия как часть познавательных универсальных учебных действий: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использовать вопросы как исследовательский инструмент познания;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формулировать вопросы, фиксирующие разрыв между реальным</w:t>
      </w:r>
      <w:r w:rsidRPr="00CA4934" w:rsidR="00CA4934">
        <w:rPr>
          <w:rFonts w:ascii="Times New Roman" w:hAnsi="Times New Roman"/>
          <w:sz w:val="28"/>
          <w:szCs w:val="28"/>
        </w:rPr>
        <w:t xml:space="preserve"> </w:t>
      </w:r>
      <w:r w:rsidRPr="00CA4934">
        <w:rPr>
          <w:rFonts w:ascii="Times New Roman" w:hAnsi="Times New Roman"/>
          <w:sz w:val="28"/>
          <w:szCs w:val="28"/>
        </w:rPr>
        <w:t>и желательным состоянием ситуации, объекта, самостоятельно устанавливать искомое и данное;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формулировать гипотезу об истинности собственных суждений и суждений других, аргументировать свою позицию, мнение;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зависимости объектов между собой;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оценивать на применимость и достоверность информацию, полученную в ходе исследования (эксперимента);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прогнозировать возможное дальнейшее развитие процессов, событий</w:t>
      </w:r>
      <w:r w:rsidRPr="00CA4934" w:rsidR="00CA4934">
        <w:rPr>
          <w:rFonts w:ascii="Times New Roman" w:hAnsi="Times New Roman"/>
          <w:sz w:val="28"/>
          <w:szCs w:val="28"/>
        </w:rPr>
        <w:t xml:space="preserve"> </w:t>
      </w:r>
      <w:r w:rsidRPr="00CA4934">
        <w:rPr>
          <w:rFonts w:ascii="Times New Roman" w:hAnsi="Times New Roman"/>
          <w:sz w:val="28"/>
          <w:szCs w:val="28"/>
        </w:rPr>
        <w:t>и их последствия в аналогичных или сходных ситуациях, выдвигать предположения об их развитии в новых условиях и контекстах</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8.3.3. У обучающегося будут сформированы умения работать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информацией как часть познавательных универсальных учебных действий: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применять различные методы, инструменты и запросы при поиске и отборе информации или данных из источников с учётом предложенной учебной задачи</w:t>
      </w:r>
      <w:r w:rsidRPr="00CA4934" w:rsidR="00CA4934">
        <w:rPr>
          <w:rFonts w:ascii="Times New Roman" w:hAnsi="Times New Roman"/>
          <w:sz w:val="28"/>
          <w:szCs w:val="28"/>
        </w:rPr>
        <w:t xml:space="preserve"> </w:t>
      </w:r>
      <w:r w:rsidRPr="00CA4934">
        <w:rPr>
          <w:rFonts w:ascii="Times New Roman" w:hAnsi="Times New Roman"/>
          <w:sz w:val="28"/>
          <w:szCs w:val="28"/>
        </w:rPr>
        <w:t>и заданных критериев;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выбирать, анализировать, систематизировать и интерпретировать информацию различных видов и форм представления;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находить сходные аргументы (подтверждающие или опровергающие</w:t>
      </w:r>
      <w:r w:rsidRPr="00CA4934" w:rsidR="00CA4934">
        <w:rPr>
          <w:rFonts w:ascii="Times New Roman" w:hAnsi="Times New Roman"/>
          <w:sz w:val="28"/>
          <w:szCs w:val="28"/>
        </w:rPr>
        <w:t xml:space="preserve"> </w:t>
      </w:r>
      <w:r w:rsidRPr="00CA4934">
        <w:rPr>
          <w:rFonts w:ascii="Times New Roman" w:hAnsi="Times New Roman"/>
          <w:sz w:val="28"/>
          <w:szCs w:val="28"/>
        </w:rPr>
        <w:t>одну и ту же идею, версию) в различных информационных источниках;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самостоятельно выбирать оптимальную форму представления информации</w:t>
      </w:r>
      <w:r w:rsidRPr="00CA4934" w:rsidR="00CA4934">
        <w:rPr>
          <w:rFonts w:ascii="Times New Roman" w:hAnsi="Times New Roman"/>
          <w:sz w:val="28"/>
          <w:szCs w:val="28"/>
        </w:rPr>
        <w:t xml:space="preserve"> </w:t>
      </w:r>
      <w:r w:rsidRPr="00CA4934">
        <w:rPr>
          <w:rFonts w:ascii="Times New Roman" w:hAnsi="Times New Roman"/>
          <w:sz w:val="28"/>
          <w:szCs w:val="28"/>
        </w:rPr>
        <w:t>и иллюстрировать решаемые задачи несложными схемами, диаграммами, иной графикой и их комбинациями;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оценивать надёжность информации по критериям, предложенным педагогическим работником или сформулированным самостоятельно;</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эффективно запоминать и систематизировать информацию.</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Овладение системой универсальных учебных познавательных действий обеспечивает сформированность когнитивных навыков у обучающихся.</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8.3.4. У обучающегося будут сформированы умения общения как часть коммуникативных универсальных учебных действий: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воспринимать и формулировать суждения, выражать эмоции в соответствии</w:t>
      </w:r>
      <w:r w:rsidRPr="00CA4934" w:rsidR="00CA4934">
        <w:rPr>
          <w:rFonts w:ascii="Times New Roman" w:hAnsi="Times New Roman"/>
          <w:sz w:val="28"/>
          <w:szCs w:val="28"/>
        </w:rPr>
        <w:t xml:space="preserve"> </w:t>
      </w:r>
      <w:r w:rsidRPr="00CA4934">
        <w:rPr>
          <w:rFonts w:ascii="Times New Roman" w:hAnsi="Times New Roman"/>
          <w:sz w:val="28"/>
          <w:szCs w:val="28"/>
        </w:rPr>
        <w:t>с целями и условиями общения;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выражать себя (свою точку зрения) в устных и письменных текстах;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понимать намерения других, проявлять уважительное отношение</w:t>
      </w:r>
      <w:r w:rsidRPr="00CA4934" w:rsidR="00CA4934">
        <w:rPr>
          <w:rFonts w:ascii="Times New Roman" w:hAnsi="Times New Roman"/>
          <w:sz w:val="28"/>
          <w:szCs w:val="28"/>
        </w:rPr>
        <w:t xml:space="preserve"> </w:t>
      </w:r>
      <w:r w:rsidRPr="00CA4934">
        <w:rPr>
          <w:rFonts w:ascii="Times New Roman" w:hAnsi="Times New Roman"/>
          <w:sz w:val="28"/>
          <w:szCs w:val="28"/>
        </w:rPr>
        <w:t>к собеседнику и в корректной форме формулировать свои возражения;</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 ходе диалога и</w:t>
      </w:r>
      <w:r w:rsidRPr="00CA4934">
        <w:rPr>
          <w:rFonts w:ascii="Times New Roman" w:hAnsi="Times New Roman"/>
          <w:sz w:val="28"/>
          <w:szCs w:val="28"/>
          <w:lang w:val="ru-RU"/>
        </w:rPr>
        <w:t xml:space="preserve"> </w:t>
      </w:r>
      <w:r w:rsidRPr="00CA4934">
        <w:rPr>
          <w:rFonts w:ascii="Times New Roman" w:hAnsi="Times New Roman"/>
          <w:sz w:val="28"/>
          <w:szCs w:val="28"/>
        </w:rPr>
        <w:t>(или) дискуссии задавать вопросы по существу обсуждаемой темы и высказывать идеи, нацеленные на решение задачи и поддержание общения;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сопоставлять свои суждения с суждениями других участников диалога, обнаруживать различие и сходство позиций;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публично представлять результаты выполненного опыта (эксперимента, исследования, проекта);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самостоятельно выбирать формат выступления с учётом задач презентации</w:t>
      </w:r>
      <w:r w:rsidRPr="00CA4934" w:rsidR="00CA4934">
        <w:rPr>
          <w:rFonts w:ascii="Times New Roman" w:hAnsi="Times New Roman"/>
          <w:sz w:val="28"/>
          <w:szCs w:val="28"/>
        </w:rPr>
        <w:t xml:space="preserve"> </w:t>
      </w:r>
      <w:r w:rsidRPr="00CA4934">
        <w:rPr>
          <w:rFonts w:ascii="Times New Roman" w:hAnsi="Times New Roman"/>
          <w:sz w:val="28"/>
          <w:szCs w:val="28"/>
        </w:rPr>
        <w:t>и особенностей аудитории и в соответствии с ним составлять устные и письменные тексты с использованием иллюстративных материалов.</w:t>
      </w:r>
    </w:p>
    <w:p w:rsidR="00EE74B1" w:rsidRPr="00CA4934" w:rsidP="00614A64">
      <w:pPr>
        <w:widowControl/>
        <w:spacing w:after="0"/>
        <w:ind w:firstLine="709"/>
        <w:jc w:val="both"/>
        <w:rPr>
          <w:rFonts w:ascii="Times New Roman" w:hAnsi="Times New Roman"/>
          <w:sz w:val="28"/>
          <w:szCs w:val="28"/>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8.3.5. У обучающегося будут сформированы умения совместной деятельности как часть коммуникативных универсальных учебных действий: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принимать цель совместной деятельности, коллективно строить действия</w:t>
      </w:r>
      <w:r w:rsidRPr="00CA4934" w:rsidR="00CA4934">
        <w:rPr>
          <w:rFonts w:ascii="Times New Roman" w:hAnsi="Times New Roman"/>
          <w:sz w:val="28"/>
          <w:szCs w:val="28"/>
        </w:rPr>
        <w:t xml:space="preserve"> </w:t>
      </w:r>
      <w:r w:rsidRPr="00CA4934">
        <w:rPr>
          <w:rFonts w:ascii="Times New Roman" w:hAnsi="Times New Roman"/>
          <w:sz w:val="28"/>
          <w:szCs w:val="28"/>
        </w:rPr>
        <w:t>по её достижению: распределять роли, договариваться, обсуждать процесс</w:t>
      </w:r>
      <w:r w:rsidRPr="00CA4934" w:rsidR="00CA4934">
        <w:rPr>
          <w:rFonts w:ascii="Times New Roman" w:hAnsi="Times New Roman"/>
          <w:sz w:val="28"/>
          <w:szCs w:val="28"/>
        </w:rPr>
        <w:t xml:space="preserve"> </w:t>
      </w:r>
      <w:r w:rsidRPr="00CA4934">
        <w:rPr>
          <w:rFonts w:ascii="Times New Roman" w:hAnsi="Times New Roman"/>
          <w:sz w:val="28"/>
          <w:szCs w:val="28"/>
        </w:rPr>
        <w:t>и результат совместной работы;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обобщать мнения нескольких </w:t>
      </w:r>
      <w:r w:rsidRPr="00CA4934" w:rsidR="00D73B0F">
        <w:rPr>
          <w:rFonts w:ascii="Times New Roman" w:hAnsi="Times New Roman"/>
          <w:sz w:val="28"/>
          <w:szCs w:val="28"/>
          <w:lang w:val="ru-RU"/>
        </w:rPr>
        <w:t>человек</w:t>
      </w:r>
      <w:r w:rsidRPr="00CA4934">
        <w:rPr>
          <w:rFonts w:ascii="Times New Roman" w:hAnsi="Times New Roman"/>
          <w:sz w:val="28"/>
          <w:szCs w:val="28"/>
        </w:rPr>
        <w:t>, проявлять готовность руководить, выполнять поручения, подчиняться;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r w:rsidRPr="00CA4934">
        <w:rPr>
          <w:rFonts w:ascii="Times New Roman" w:hAnsi="Times New Roman"/>
          <w:sz w:val="28"/>
          <w:szCs w:val="28"/>
        </w:rPr>
        <w: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оценивать качество своего вклада в общий продукт по критериям, самостоятельно сформулированным участниками взаимодействия;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сравнивать результаты с исходной задачей и вклад каждого члена команды</w:t>
      </w:r>
      <w:r w:rsidRPr="00CA4934" w:rsidR="00CA4934">
        <w:rPr>
          <w:rFonts w:ascii="Times New Roman" w:hAnsi="Times New Roman"/>
          <w:sz w:val="28"/>
          <w:szCs w:val="28"/>
        </w:rPr>
        <w:t xml:space="preserve"> </w:t>
      </w:r>
      <w:r w:rsidRPr="00CA4934">
        <w:rPr>
          <w:rFonts w:ascii="Times New Roman" w:hAnsi="Times New Roman"/>
          <w:sz w:val="28"/>
          <w:szCs w:val="28"/>
        </w:rPr>
        <w:t>в достижение результатов, разделять сферу ответственности и проявлять готовность к предоставлению отчёта перед группой.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Овладение системой универсальных учебных коммуникативных действий обеспечивает сформированность социальных навыков и эмоционального интеллекта обучающихся.</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8.3.6. У обучающегося будут сформированы умения самоорганизации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часть регулятивных универсальных учебных действий:</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проблемы для решения в жизненных и учебных ситуациях;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ориентироваться в различных подходах принятия решений (индивидуальное, принятие решения в группе, принятие решений группой);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самостоятельно составлять алгоритм решения задачи (или его часть), выбирать способ решения учебной задачи с учётом имеющихся ресурсов</w:t>
      </w:r>
      <w:r w:rsidRPr="00CA4934" w:rsidR="00CA4934">
        <w:rPr>
          <w:rFonts w:ascii="Times New Roman" w:hAnsi="Times New Roman"/>
          <w:sz w:val="28"/>
          <w:szCs w:val="28"/>
        </w:rPr>
        <w:t xml:space="preserve"> </w:t>
      </w:r>
      <w:r w:rsidRPr="00CA4934">
        <w:rPr>
          <w:rFonts w:ascii="Times New Roman" w:hAnsi="Times New Roman"/>
          <w:sz w:val="28"/>
          <w:szCs w:val="28"/>
        </w:rPr>
        <w:t>и собственных возможностей, аргументировать предлагаемые варианты решений;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составлять план действий (план реализации намеченного алгоритма решения), корректировать предложенный алгоритм с учётом получения новых знаний</w:t>
      </w:r>
      <w:r w:rsidRPr="00CA4934" w:rsidR="00CA4934">
        <w:rPr>
          <w:rFonts w:ascii="Times New Roman" w:hAnsi="Times New Roman"/>
          <w:sz w:val="28"/>
          <w:szCs w:val="28"/>
        </w:rPr>
        <w:t xml:space="preserve"> </w:t>
      </w:r>
      <w:r w:rsidRPr="00CA4934">
        <w:rPr>
          <w:rFonts w:ascii="Times New Roman" w:hAnsi="Times New Roman"/>
          <w:sz w:val="28"/>
          <w:szCs w:val="28"/>
        </w:rPr>
        <w:t>об изучаемом объекте;</w:t>
      </w:r>
    </w:p>
    <w:p w:rsidR="00EE74B1" w:rsidRPr="00CA4934" w:rsidP="00614A64">
      <w:pPr>
        <w:widowControl/>
        <w:spacing w:after="0"/>
        <w:ind w:firstLine="709"/>
        <w:jc w:val="both"/>
        <w:rPr>
          <w:rFonts w:ascii="Times New Roman" w:hAnsi="Times New Roman"/>
          <w:sz w:val="28"/>
          <w:szCs w:val="28"/>
        </w:rPr>
      </w:pPr>
      <w:r w:rsidRPr="00CA4934" w:rsidR="00BB7E68">
        <w:rPr>
          <w:rFonts w:ascii="Times New Roman" w:hAnsi="Times New Roman"/>
          <w:sz w:val="28"/>
          <w:szCs w:val="28"/>
        </w:rPr>
        <w:t>проводить</w:t>
      </w:r>
      <w:r w:rsidRPr="00CA4934">
        <w:rPr>
          <w:rFonts w:ascii="Times New Roman" w:hAnsi="Times New Roman"/>
          <w:sz w:val="28"/>
          <w:szCs w:val="28"/>
        </w:rPr>
        <w:t xml:space="preserve"> выбор и брать ответственность за решение.</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8.3.7. У обучающегося будут сформированы умения самоконтроля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часть регулятивных универсальных учебных действий:</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способами самоконтроля, самомотивации и рефлексии;</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давать оценку ситуации и предлагать план её изменения;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учитывать контекст и предвидеть трудности, которые могут возникнуть</w:t>
      </w:r>
      <w:r w:rsidRPr="00CA4934" w:rsidR="00CA4934">
        <w:rPr>
          <w:rFonts w:ascii="Times New Roman" w:hAnsi="Times New Roman"/>
          <w:sz w:val="28"/>
          <w:szCs w:val="28"/>
        </w:rPr>
        <w:t xml:space="preserve"> </w:t>
      </w:r>
      <w:r w:rsidRPr="00CA4934">
        <w:rPr>
          <w:rFonts w:ascii="Times New Roman" w:hAnsi="Times New Roman"/>
          <w:sz w:val="28"/>
          <w:szCs w:val="28"/>
        </w:rPr>
        <w:t>при решении учебной задачи, адаптировать решение к меняющимся обстоятельствам;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объяснять причины достижения (недостижения) результатов деятельности, давать оценку приобретённому опыту, находить позитивное в произошедшей ситуации;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вносить коррективы в деятельность на основе новых обстоятельств, изменившихся ситуаций, установленных ошибок, возникших трудностей;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оценивать соответствие результата цели и условиям.</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8.3.8. У обучающегося будут сформированы умения эмоционального интеллекта как часть регулятивных универсальных учебных действий: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различать, называть и управлять собственными эмоциями и эмоциями других;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выявлять и анализировать причины эмоций;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ставить себя на место другого человека, понимать мотивы и намерения другого;</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регулировать способ выражения эмоций.</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8.3.9. У обучающегося будут сформированы умения принимать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себя и других как часть регулятивных универсальных учебных действий:</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осознанно относиться к другому человеку, его мнению; признавать своё право на ошибку и такое же право другого;</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принимать себя и других, не осуждая;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открытость себе и другим;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осознавать невозможность контролировать всё вокруг.</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Овладение системой универсальных учебных регулятивных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rsidR="00EE74B1" w:rsidRPr="00CA4934" w:rsidP="00614A64">
      <w:pPr>
        <w:widowControl/>
        <w:spacing w:after="0"/>
        <w:ind w:firstLine="709"/>
        <w:jc w:val="both"/>
        <w:rPr>
          <w:rFonts w:ascii="Times New Roman" w:hAnsi="Times New Roman"/>
          <w:sz w:val="28"/>
          <w:szCs w:val="28"/>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8.4. </w:t>
      </w:r>
      <w:r w:rsidRPr="00CA4934">
        <w:rPr>
          <w:rFonts w:ascii="Times New Roman" w:hAnsi="Times New Roman"/>
          <w:sz w:val="28"/>
          <w:szCs w:val="28"/>
        </w:rPr>
        <w:t xml:space="preserve">Предметные результаты </w:t>
      </w:r>
      <w:r w:rsidRPr="00CA4934">
        <w:rPr>
          <w:rFonts w:ascii="Times New Roman" w:hAnsi="Times New Roman"/>
          <w:sz w:val="28"/>
          <w:szCs w:val="28"/>
          <w:lang w:val="ru-RU"/>
        </w:rPr>
        <w:t>освоения программы по и</w:t>
      </w:r>
      <w:r w:rsidRPr="00CA4934">
        <w:rPr>
          <w:rFonts w:ascii="Times New Roman" w:hAnsi="Times New Roman"/>
          <w:sz w:val="28"/>
          <w:szCs w:val="28"/>
        </w:rPr>
        <w:t>ностранному (английскому) языку ориентированы на применение знаний, умений и навыков</w:t>
      </w:r>
      <w:r w:rsidRPr="00CA4934" w:rsidR="00CA4934">
        <w:rPr>
          <w:rFonts w:ascii="Times New Roman" w:hAnsi="Times New Roman"/>
          <w:sz w:val="28"/>
          <w:szCs w:val="28"/>
        </w:rPr>
        <w:t xml:space="preserve"> </w:t>
      </w:r>
      <w:r w:rsidRPr="00CA4934">
        <w:rPr>
          <w:rFonts w:ascii="Times New Roman" w:hAnsi="Times New Roman"/>
          <w:sz w:val="28"/>
          <w:szCs w:val="28"/>
        </w:rPr>
        <w:t>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её составляющих – речевой, языковой, социокультурной, компенсаторной, метапредметной (учебно-познавательной).</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8.4.1. Предметные результаты освоения программы по иностранному (английскому) языку к концу обучения в 5 классе:</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владеть основными видами речевой деятельности: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говорение: вести разные виды диалогов (диалог этикетного характера,</w:t>
      </w:r>
      <w:r w:rsidRPr="00CA4934" w:rsidR="00CA4934">
        <w:rPr>
          <w:rFonts w:ascii="Times New Roman" w:hAnsi="Times New Roman"/>
          <w:sz w:val="28"/>
          <w:szCs w:val="28"/>
        </w:rPr>
        <w:t xml:space="preserve"> </w:t>
      </w:r>
      <w:r w:rsidRPr="00CA4934">
        <w:rPr>
          <w:rFonts w:ascii="Times New Roman" w:hAnsi="Times New Roman"/>
          <w:sz w:val="28"/>
          <w:szCs w:val="28"/>
        </w:rPr>
        <w:t>диалог</w:t>
      </w:r>
      <w:r w:rsidRPr="00CA4934">
        <w:rPr>
          <w:rFonts w:ascii="Times New Roman" w:hAnsi="Times New Roman"/>
          <w:sz w:val="28"/>
          <w:szCs w:val="28"/>
          <w:lang w:val="ru-RU"/>
        </w:rPr>
        <w:t>-</w:t>
      </w:r>
      <w:r w:rsidRPr="00CA4934">
        <w:rPr>
          <w:rFonts w:ascii="Times New Roman" w:hAnsi="Times New Roman"/>
          <w:sz w:val="28"/>
          <w:szCs w:val="28"/>
        </w:rPr>
        <w:t>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w:t>
      </w:r>
      <w:r w:rsidRPr="00CA4934" w:rsidR="00CA4934">
        <w:rPr>
          <w:rFonts w:ascii="Times New Roman" w:hAnsi="Times New Roman"/>
          <w:sz w:val="28"/>
          <w:szCs w:val="28"/>
        </w:rPr>
        <w:t xml:space="preserve"> </w:t>
      </w:r>
      <w:r w:rsidRPr="00CA4934">
        <w:rPr>
          <w:rFonts w:ascii="Times New Roman" w:hAnsi="Times New Roman"/>
          <w:sz w:val="28"/>
          <w:szCs w:val="28"/>
        </w:rPr>
        <w:t>в стране (странах) изучаемого языка (до 5 реплик со стороны каждого собеседника);</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создавать разные виды монологических высказываний (описание,</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характеристика, повествование (сообщение) с вербальными</w:t>
      </w:r>
      <w:r w:rsidRPr="00CA4934" w:rsidR="00CA4934">
        <w:rPr>
          <w:rFonts w:ascii="Times New Roman" w:hAnsi="Times New Roman"/>
          <w:sz w:val="28"/>
          <w:szCs w:val="28"/>
        </w:rPr>
        <w:t xml:space="preserve"> </w:t>
      </w:r>
      <w:r w:rsidRPr="00CA4934">
        <w:rPr>
          <w:rFonts w:ascii="Times New Roman" w:hAnsi="Times New Roman"/>
          <w:sz w:val="28"/>
          <w:szCs w:val="28"/>
        </w:rPr>
        <w:t>и (или) зрительными опорами в рамках тематического содержания речи (объём монологического высказывания – 5–6 фраз), излагать основное содержание прочитанного текста с вербальными и (или) зрительными опорами</w:t>
      </w:r>
      <w:r w:rsidRPr="00CA4934" w:rsidR="00CA4934">
        <w:rPr>
          <w:rFonts w:ascii="Times New Roman" w:hAnsi="Times New Roman"/>
          <w:sz w:val="28"/>
          <w:szCs w:val="28"/>
        </w:rPr>
        <w:t xml:space="preserve"> </w:t>
      </w:r>
      <w:r w:rsidRPr="00CA4934">
        <w:rPr>
          <w:rFonts w:ascii="Times New Roman" w:hAnsi="Times New Roman"/>
          <w:sz w:val="28"/>
          <w:szCs w:val="28"/>
        </w:rPr>
        <w:t>(объём – 5–6 фраз), кратко излагать результаты выполненной проектной работы (объём – до 6 фраз);</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разной глубиной проникновения в их содержание</w:t>
      </w:r>
      <w:r w:rsidRPr="00CA4934" w:rsidR="00CA4934">
        <w:rPr>
          <w:rFonts w:ascii="Times New Roman" w:hAnsi="Times New Roman"/>
          <w:sz w:val="28"/>
          <w:szCs w:val="28"/>
        </w:rPr>
        <w:t xml:space="preserve"> </w:t>
      </w:r>
      <w:r w:rsidRPr="00CA4934">
        <w:rPr>
          <w:rFonts w:ascii="Times New Roman" w:hAnsi="Times New Roman"/>
          <w:sz w:val="28"/>
          <w:szCs w:val="28"/>
        </w:rPr>
        <w:t>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 минуты);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180–200 слов), читать про себя несплошные тексты (таблицы) и понимать представленную</w:t>
      </w:r>
      <w:r w:rsidRPr="00CA4934" w:rsidR="00CA4934">
        <w:rPr>
          <w:rFonts w:ascii="Times New Roman" w:hAnsi="Times New Roman"/>
          <w:sz w:val="28"/>
          <w:szCs w:val="28"/>
        </w:rPr>
        <w:t xml:space="preserve"> </w:t>
      </w:r>
      <w:r w:rsidRPr="00CA4934">
        <w:rPr>
          <w:rFonts w:ascii="Times New Roman" w:hAnsi="Times New Roman"/>
          <w:sz w:val="28"/>
          <w:szCs w:val="28"/>
        </w:rPr>
        <w:t>в них информацию;</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письменная речь: писать короткие поздравления с праздниками,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60 слов);</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 владеть фонетическими навыками: различать на слух,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без ошибок, ведущих к сбою коммуникации, произносить слова с правильным ударением и фразы с соблюдением их ритмико-интонационных особенностей,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90 слов, построенные на изученном языковом материале,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орфографическими навыками: правильно писать изученные слова;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владеть пунктуационными навыками: использовать точку, вопросительный</w:t>
      </w:r>
      <w:r w:rsidRPr="00CA4934" w:rsidR="00CA4934">
        <w:rPr>
          <w:rFonts w:ascii="Times New Roman" w:hAnsi="Times New Roman"/>
          <w:sz w:val="28"/>
          <w:szCs w:val="28"/>
        </w:rPr>
        <w:t xml:space="preserve"> </w:t>
      </w:r>
      <w:r w:rsidRPr="00CA4934">
        <w:rPr>
          <w:rFonts w:ascii="Times New Roman" w:hAnsi="Times New Roman"/>
          <w:sz w:val="28"/>
          <w:szCs w:val="28"/>
        </w:rPr>
        <w:t>и восклицательный знаки в конце предложения, запятую при перечислении</w:t>
      </w:r>
      <w:r w:rsidRPr="00CA4934" w:rsidR="00CA4934">
        <w:rPr>
          <w:rFonts w:ascii="Times New Roman" w:hAnsi="Times New Roman"/>
          <w:sz w:val="28"/>
          <w:szCs w:val="28"/>
        </w:rPr>
        <w:t xml:space="preserve"> </w:t>
      </w:r>
      <w:r w:rsidRPr="00CA4934">
        <w:rPr>
          <w:rFonts w:ascii="Times New Roman" w:hAnsi="Times New Roman"/>
          <w:sz w:val="28"/>
          <w:szCs w:val="28"/>
        </w:rPr>
        <w:t>и обращении, апостроф, пунктуационно правильно оформлять электронное сообщение личного характера;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3) </w:t>
      </w:r>
      <w:r w:rsidRPr="00CA4934" w:rsidR="008E7345">
        <w:rPr>
          <w:rFonts w:ascii="Times New Roman" w:hAnsi="Times New Roman"/>
          <w:sz w:val="28"/>
          <w:szCs w:val="28"/>
          <w:lang w:val="ru-RU"/>
        </w:rPr>
        <w:t xml:space="preserve">распознавать в устной речи и письменном </w:t>
      </w:r>
      <w:r w:rsidRPr="00CA4934">
        <w:rPr>
          <w:rFonts w:ascii="Times New Roman" w:hAnsi="Times New Roman"/>
          <w:sz w:val="28"/>
          <w:szCs w:val="28"/>
          <w:lang w:val="ru-RU"/>
        </w:rPr>
        <w:t>тексте 675 лексических единиц (слов, словосочетаний, речевых клише) и правильно употреблять в устной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письменной речи 625 лексических единиц (включая 500 лексических единиц, освоенных </w:t>
      </w:r>
      <w:r w:rsidRPr="00CA4934" w:rsidR="001B6E08">
        <w:rPr>
          <w:rFonts w:ascii="Times New Roman" w:hAnsi="Times New Roman"/>
          <w:sz w:val="28"/>
          <w:szCs w:val="28"/>
          <w:lang w:val="ru-RU"/>
        </w:rPr>
        <w:t>на уровне начального общего образования</w:t>
      </w:r>
      <w:r w:rsidRPr="00CA4934">
        <w:rPr>
          <w:rFonts w:ascii="Times New Roman" w:hAnsi="Times New Roman"/>
          <w:sz w:val="28"/>
          <w:szCs w:val="28"/>
          <w:lang w:val="ru-RU"/>
        </w:rPr>
        <w:t>), обслуживающих ситуации общения в рамках отобранного тематического содержания, с соблюдением существующей нормы лексической сочетаемости;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родственные слова, образованные с использованием аффиксации: имена существительные</w:t>
      </w:r>
      <w:r w:rsidRPr="00CA4934" w:rsidR="00CA4934">
        <w:rPr>
          <w:rFonts w:ascii="Times New Roman" w:hAnsi="Times New Roman"/>
          <w:sz w:val="28"/>
          <w:szCs w:val="28"/>
        </w:rPr>
        <w:t xml:space="preserve"> </w:t>
      </w:r>
      <w:r w:rsidRPr="00CA4934">
        <w:rPr>
          <w:rFonts w:ascii="Times New Roman" w:hAnsi="Times New Roman"/>
          <w:sz w:val="28"/>
          <w:szCs w:val="28"/>
        </w:rPr>
        <w:t>с суффиксами -er/-or, -ist, -sion/</w:t>
      </w:r>
      <w:r w:rsidRPr="00CA4934">
        <w:rPr>
          <w:rFonts w:ascii="Times New Roman" w:hAnsi="Times New Roman"/>
          <w:sz w:val="28"/>
          <w:szCs w:val="28"/>
          <w:lang w:val="ru-RU"/>
        </w:rPr>
        <w:t>-</w:t>
      </w:r>
      <w:r w:rsidRPr="00CA4934">
        <w:rPr>
          <w:rFonts w:ascii="Times New Roman" w:hAnsi="Times New Roman"/>
          <w:sz w:val="28"/>
          <w:szCs w:val="28"/>
        </w:rPr>
        <w:t>tion, имена прилагательные с суффиксами</w:t>
      </w:r>
      <w:r w:rsidRPr="00CA4934" w:rsidR="00CA4934">
        <w:rPr>
          <w:rFonts w:ascii="Times New Roman" w:hAnsi="Times New Roman"/>
          <w:sz w:val="28"/>
          <w:szCs w:val="28"/>
        </w:rPr>
        <w:t xml:space="preserve"> </w:t>
      </w:r>
      <w:r w:rsidRPr="00CA4934">
        <w:rPr>
          <w:rFonts w:ascii="Times New Roman" w:hAnsi="Times New Roman"/>
          <w:sz w:val="28"/>
          <w:szCs w:val="28"/>
        </w:rPr>
        <w:t xml:space="preserve">-ful, -ian/-an, наречия с суффиксом </w:t>
      </w:r>
      <w:r w:rsidRPr="00CA4934">
        <w:rPr>
          <w:rFonts w:ascii="Times New Roman" w:hAnsi="Times New Roman"/>
          <w:sz w:val="28"/>
          <w:szCs w:val="28"/>
          <w:lang w:val="ru-RU"/>
        </w:rPr>
        <w:t>-</w:t>
      </w:r>
      <w:r w:rsidRPr="00CA4934">
        <w:rPr>
          <w:rFonts w:ascii="Times New Roman" w:hAnsi="Times New Roman"/>
          <w:sz w:val="28"/>
          <w:szCs w:val="28"/>
        </w:rPr>
        <w:t>ly, имена прилагательные, имена существительные и наречия с отрицательным префиксом un-;</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и употреблять в устной и письменной речи изученные синонимы и интернациональные слова;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 несколькими обстоятельствами, следующими в определённом порядке;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вопросительные предложения (альтернативный и разделительный вопросы</w:t>
      </w:r>
      <w:r w:rsidRPr="00CA4934" w:rsidR="00CA4934">
        <w:rPr>
          <w:rFonts w:ascii="Times New Roman" w:hAnsi="Times New Roman"/>
          <w:sz w:val="28"/>
          <w:szCs w:val="28"/>
        </w:rPr>
        <w:t xml:space="preserve"> </w:t>
      </w:r>
      <w:r w:rsidRPr="00CA4934">
        <w:rPr>
          <w:rFonts w:ascii="Times New Roman" w:hAnsi="Times New Roman"/>
          <w:sz w:val="28"/>
          <w:szCs w:val="28"/>
        </w:rPr>
        <w:t>в Present/Past/Future Simple Tense);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глаголы в видо-временных формах действительного залога в изъявительном наклонении в Present Perfect Tense в повествовательных (утвердительных</w:t>
      </w:r>
      <w:r w:rsidRPr="00CA4934" w:rsidR="00CA4934">
        <w:rPr>
          <w:rFonts w:ascii="Times New Roman" w:hAnsi="Times New Roman"/>
          <w:sz w:val="28"/>
          <w:szCs w:val="28"/>
        </w:rPr>
        <w:t xml:space="preserve"> </w:t>
      </w:r>
      <w:r w:rsidRPr="00CA4934">
        <w:rPr>
          <w:rFonts w:ascii="Times New Roman" w:hAnsi="Times New Roman"/>
          <w:sz w:val="28"/>
          <w:szCs w:val="28"/>
        </w:rPr>
        <w:t>и отрицательных) и вопросительных предложениях;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имена существительные во множественном числе, в том числе имена существительные, имеющие форму только множественного числа;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имена существительные с причастиями настоящего и прошедшего времени;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наречия в положительной, сравнительной и превосходной степенях, образованные по правилу, и исключения;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5) владеть социокультурными знаниями и умениями: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понимать и использовать в устной и письменной речи наиболее употребительную лексику, обозначающую фоновую лексику страны (стран) изучаемого языка в рамках тематического содержания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правильно оформлять адрес, писать фамилии и имена (свои, родственников</w:t>
      </w:r>
      <w:r w:rsidRPr="00CA4934" w:rsidR="00CA4934">
        <w:rPr>
          <w:rFonts w:ascii="Times New Roman" w:hAnsi="Times New Roman"/>
          <w:sz w:val="28"/>
          <w:szCs w:val="28"/>
        </w:rPr>
        <w:t xml:space="preserve"> </w:t>
      </w:r>
      <w:r w:rsidRPr="00CA4934">
        <w:rPr>
          <w:rFonts w:ascii="Times New Roman" w:hAnsi="Times New Roman"/>
          <w:sz w:val="28"/>
          <w:szCs w:val="28"/>
        </w:rPr>
        <w:t>и друзей) на английском языке (в анкете, формуляре);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обладать базовыми знаниями о социокультурном портрете родной страны</w:t>
      </w:r>
      <w:r w:rsidRPr="00CA4934" w:rsidR="00CA4934">
        <w:rPr>
          <w:rFonts w:ascii="Times New Roman" w:hAnsi="Times New Roman"/>
          <w:sz w:val="28"/>
          <w:szCs w:val="28"/>
        </w:rPr>
        <w:t xml:space="preserve"> </w:t>
      </w:r>
      <w:r w:rsidRPr="00CA4934">
        <w:rPr>
          <w:rFonts w:ascii="Times New Roman" w:hAnsi="Times New Roman"/>
          <w:sz w:val="28"/>
          <w:szCs w:val="28"/>
        </w:rPr>
        <w:t>и страны (стран) изучаемого языка;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кратко представлять Ро</w:t>
      </w:r>
      <w:r w:rsidRPr="00CA4934">
        <w:rPr>
          <w:rFonts w:ascii="Times New Roman" w:hAnsi="Times New Roman"/>
          <w:sz w:val="28"/>
          <w:szCs w:val="28"/>
          <w:lang w:val="ru-RU"/>
        </w:rPr>
        <w:t>ссию и страны (стран) изучаемого языка;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6) владеть компенсаторными умениями: использовать при чтении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8E7345" w:rsidRPr="00CA4934" w:rsidP="00614A64">
      <w:pPr>
        <w:widowControl/>
        <w:spacing w:after="0"/>
        <w:ind w:firstLine="709"/>
        <w:jc w:val="both"/>
        <w:rPr>
          <w:rFonts w:ascii="Times New Roman" w:hAnsi="Times New Roman"/>
          <w:sz w:val="28"/>
          <w:szCs w:val="28"/>
          <w:lang w:val="ru-RU"/>
        </w:rPr>
      </w:pPr>
      <w:r w:rsidRPr="00CA4934" w:rsidR="00EE74B1">
        <w:rPr>
          <w:rFonts w:ascii="Times New Roman" w:hAnsi="Times New Roman"/>
          <w:sz w:val="28"/>
          <w:szCs w:val="28"/>
          <w:lang w:val="ru-RU"/>
        </w:rPr>
        <w:t>7) </w:t>
      </w:r>
      <w:r w:rsidRPr="00CA4934">
        <w:rPr>
          <w:rFonts w:ascii="Times New Roman" w:hAnsi="Times New Roman"/>
          <w:sz w:val="28"/>
          <w:szCs w:val="28"/>
          <w:lang w:val="ru-RU"/>
        </w:rPr>
        <w:t>участвовать в несложных учебных проектах с использованием материалов на английском языке с применением ИКТ, соблюдая правила информационной безопасности при работе в сети Интернет;</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8) использовать иноязычные словари и справочники, в том числе информационно-справочные системы в электронной форме.</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8.4.2. Предметные результаты освоения программы по иностранному (английскому) языку к концу обучения в 6 классе:</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владеть основными видами речевой деятельности: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говорение: вести разные виды диалогов (диалог этикетного характера,</w:t>
      </w:r>
      <w:r w:rsidRPr="00CA4934" w:rsidR="00CA4934">
        <w:rPr>
          <w:rFonts w:ascii="Times New Roman" w:hAnsi="Times New Roman"/>
          <w:sz w:val="28"/>
          <w:szCs w:val="28"/>
        </w:rPr>
        <w:t xml:space="preserve"> </w:t>
      </w:r>
      <w:r w:rsidRPr="00CA4934">
        <w:rPr>
          <w:rFonts w:ascii="Times New Roman" w:hAnsi="Times New Roman"/>
          <w:sz w:val="28"/>
          <w:szCs w:val="28"/>
        </w:rPr>
        <w:t>диалог</w:t>
      </w:r>
      <w:r w:rsidRPr="00CA4934">
        <w:rPr>
          <w:rFonts w:ascii="Times New Roman" w:hAnsi="Times New Roman"/>
          <w:sz w:val="28"/>
          <w:szCs w:val="28"/>
          <w:lang w:val="ru-RU"/>
        </w:rPr>
        <w:t>-</w:t>
      </w:r>
      <w:r w:rsidRPr="00CA4934">
        <w:rPr>
          <w:rFonts w:ascii="Times New Roman" w:hAnsi="Times New Roman"/>
          <w:sz w:val="28"/>
          <w:szCs w:val="28"/>
        </w:rPr>
        <w:t>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со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создавать разные виды монологических высказываний (описание,</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характеристика, повествование (сообщение)) с вербальными</w:t>
      </w:r>
      <w:r w:rsidRPr="00CA4934" w:rsidR="00CA4934">
        <w:rPr>
          <w:rFonts w:ascii="Times New Roman" w:hAnsi="Times New Roman"/>
          <w:sz w:val="28"/>
          <w:szCs w:val="28"/>
        </w:rPr>
        <w:t xml:space="preserve"> </w:t>
      </w:r>
      <w:r w:rsidRPr="00CA4934">
        <w:rPr>
          <w:rFonts w:ascii="Times New Roman" w:hAnsi="Times New Roman"/>
          <w:sz w:val="28"/>
          <w:szCs w:val="28"/>
        </w:rPr>
        <w:t>и (или) зрительными опорами в рамках тематического содержания речи (объём монологического высказывания – 7–8 фраз), излагать основное содержание прочитанного текста с вербальными и (или) зрительными опорами</w:t>
      </w:r>
      <w:r w:rsidRPr="00CA4934" w:rsidR="00CA4934">
        <w:rPr>
          <w:rFonts w:ascii="Times New Roman" w:hAnsi="Times New Roman"/>
          <w:sz w:val="28"/>
          <w:szCs w:val="28"/>
        </w:rPr>
        <w:t xml:space="preserve"> </w:t>
      </w:r>
      <w:r w:rsidRPr="00CA4934">
        <w:rPr>
          <w:rFonts w:ascii="Times New Roman" w:hAnsi="Times New Roman"/>
          <w:sz w:val="28"/>
          <w:szCs w:val="28"/>
        </w:rPr>
        <w:t>(объём –</w:t>
      </w:r>
      <w:r w:rsidRPr="00CA4934" w:rsidR="005E4DB6">
        <w:rPr>
          <w:rFonts w:ascii="Times New Roman" w:hAnsi="Times New Roman"/>
          <w:sz w:val="28"/>
          <w:szCs w:val="28"/>
          <w:lang w:val="ru-RU"/>
        </w:rPr>
        <w:t xml:space="preserve"> </w:t>
      </w:r>
      <w:r w:rsidRPr="00CA4934">
        <w:rPr>
          <w:rFonts w:ascii="Times New Roman" w:hAnsi="Times New Roman"/>
          <w:sz w:val="28"/>
          <w:szCs w:val="28"/>
        </w:rPr>
        <w:t>7–8 фраз); кратко излагать результаты выполненной проектной работы (объём –</w:t>
      </w:r>
      <w:r w:rsidRPr="00CA4934" w:rsidR="005E4DB6">
        <w:rPr>
          <w:rFonts w:ascii="Times New Roman" w:hAnsi="Times New Roman"/>
          <w:sz w:val="28"/>
          <w:szCs w:val="28"/>
          <w:lang w:val="ru-RU"/>
        </w:rPr>
        <w:t xml:space="preserve"> </w:t>
      </w:r>
      <w:r w:rsidRPr="00CA4934">
        <w:rPr>
          <w:rFonts w:ascii="Times New Roman" w:hAnsi="Times New Roman"/>
          <w:sz w:val="28"/>
          <w:szCs w:val="28"/>
        </w:rPr>
        <w:t>7–8 фраз);</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в зависимости от поставленной коммуникативной задачи:</w:t>
      </w:r>
      <w:r w:rsidRPr="00CA4934" w:rsidR="00CA4934">
        <w:rPr>
          <w:rFonts w:ascii="Times New Roman" w:hAnsi="Times New Roman"/>
          <w:sz w:val="28"/>
          <w:szCs w:val="28"/>
        </w:rPr>
        <w:t xml:space="preserve"> </w:t>
      </w:r>
      <w:r w:rsidRPr="00CA4934">
        <w:rPr>
          <w:rFonts w:ascii="Times New Roman" w:hAnsi="Times New Roman"/>
          <w:sz w:val="28"/>
          <w:szCs w:val="28"/>
        </w:rPr>
        <w:t>с пониманием основного содержания, с пониманием запрашиваемой информации (время звучания текста (текстов) для аудирования – до 1,5 минут);</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250–300 слов), читать про себя несплошные тексты (таблицы) и понимать представленную</w:t>
      </w:r>
      <w:r w:rsidRPr="00CA4934" w:rsidR="00CA4934">
        <w:rPr>
          <w:rFonts w:ascii="Times New Roman" w:hAnsi="Times New Roman"/>
          <w:sz w:val="28"/>
          <w:szCs w:val="28"/>
        </w:rPr>
        <w:t xml:space="preserve"> </w:t>
      </w:r>
      <w:r w:rsidRPr="00CA4934">
        <w:rPr>
          <w:rFonts w:ascii="Times New Roman" w:hAnsi="Times New Roman"/>
          <w:sz w:val="28"/>
          <w:szCs w:val="28"/>
        </w:rPr>
        <w:t>в них информацию, определять тему текста по заголовку;</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письменная речь: заполнять анкеты и формуляры в соответствии с нормами речевого этикета, принятыми в стране (странах) изучаемого языка,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w:t>
      </w:r>
      <w:r w:rsidRPr="00CA4934" w:rsidR="00CA4934">
        <w:rPr>
          <w:rFonts w:ascii="Times New Roman" w:hAnsi="Times New Roman"/>
          <w:sz w:val="28"/>
          <w:szCs w:val="28"/>
        </w:rPr>
        <w:t xml:space="preserve"> </w:t>
      </w:r>
      <w:r w:rsidRPr="00CA4934">
        <w:rPr>
          <w:rFonts w:ascii="Times New Roman" w:hAnsi="Times New Roman"/>
          <w:sz w:val="28"/>
          <w:szCs w:val="28"/>
        </w:rPr>
        <w:t xml:space="preserve">до 70 слов), создавать небольшое письменное высказывание 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образц</w:t>
      </w:r>
      <w:r w:rsidRPr="00CA4934">
        <w:rPr>
          <w:rFonts w:ascii="Times New Roman" w:hAnsi="Times New Roman"/>
          <w:sz w:val="28"/>
          <w:szCs w:val="28"/>
          <w:lang w:val="ru-RU"/>
        </w:rPr>
        <w:t>а</w:t>
      </w:r>
      <w:r w:rsidRPr="00CA4934">
        <w:rPr>
          <w:rFonts w:ascii="Times New Roman" w:hAnsi="Times New Roman"/>
          <w:sz w:val="28"/>
          <w:szCs w:val="28"/>
        </w:rPr>
        <w:t>, план</w:t>
      </w:r>
      <w:r w:rsidRPr="00CA4934">
        <w:rPr>
          <w:rFonts w:ascii="Times New Roman" w:hAnsi="Times New Roman"/>
          <w:sz w:val="28"/>
          <w:szCs w:val="28"/>
          <w:lang w:val="ru-RU"/>
        </w:rPr>
        <w:t>а</w:t>
      </w:r>
      <w:r w:rsidRPr="00CA4934">
        <w:rPr>
          <w:rFonts w:ascii="Times New Roman" w:hAnsi="Times New Roman"/>
          <w:sz w:val="28"/>
          <w:szCs w:val="28"/>
        </w:rPr>
        <w:t>, ключевы</w:t>
      </w:r>
      <w:r w:rsidRPr="00CA4934">
        <w:rPr>
          <w:rFonts w:ascii="Times New Roman" w:hAnsi="Times New Roman"/>
          <w:sz w:val="28"/>
          <w:szCs w:val="28"/>
          <w:lang w:val="ru-RU"/>
        </w:rPr>
        <w:t>х</w:t>
      </w:r>
      <w:r w:rsidRPr="00CA4934">
        <w:rPr>
          <w:rFonts w:ascii="Times New Roman" w:hAnsi="Times New Roman"/>
          <w:sz w:val="28"/>
          <w:szCs w:val="28"/>
        </w:rPr>
        <w:t xml:space="preserve"> слов, картин</w:t>
      </w:r>
      <w:r w:rsidRPr="00CA4934">
        <w:rPr>
          <w:rFonts w:ascii="Times New Roman" w:hAnsi="Times New Roman"/>
          <w:sz w:val="28"/>
          <w:szCs w:val="28"/>
          <w:lang w:val="ru-RU"/>
        </w:rPr>
        <w:t>ок</w:t>
      </w:r>
      <w:r w:rsidRPr="00CA4934">
        <w:rPr>
          <w:rFonts w:ascii="Times New Roman" w:hAnsi="Times New Roman"/>
          <w:sz w:val="28"/>
          <w:szCs w:val="28"/>
        </w:rPr>
        <w:t xml:space="preserve"> (объём высказывания – до 70 слов);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2) владеть фонетическими навыками: различать на слух,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без ошибок, ведущих к сбою коммуникации, произносить слова с правильным ударением и фразы с соблюдением их ритмико-интонационных особенностей,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95 слов, построенные на изученном языковом материале,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 xml:space="preserve">владеть </w:t>
      </w:r>
      <w:r w:rsidRPr="00CA4934">
        <w:rPr>
          <w:rFonts w:ascii="Times New Roman" w:hAnsi="Times New Roman"/>
          <w:sz w:val="28"/>
          <w:szCs w:val="28"/>
        </w:rPr>
        <w:t>орфографическими навыками: правильно писать</w:t>
      </w:r>
      <w:r w:rsidRPr="00CA4934">
        <w:rPr>
          <w:rFonts w:ascii="Times New Roman" w:hAnsi="Times New Roman"/>
          <w:sz w:val="28"/>
          <w:szCs w:val="28"/>
          <w:lang w:val="ru-RU"/>
        </w:rPr>
        <w:t xml:space="preserve"> </w:t>
      </w:r>
      <w:r w:rsidRPr="00CA4934">
        <w:rPr>
          <w:rFonts w:ascii="Times New Roman" w:hAnsi="Times New Roman"/>
          <w:sz w:val="28"/>
          <w:szCs w:val="28"/>
        </w:rPr>
        <w:t>изученные слова;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владеть пунктуационными навыками: использовать точку, вопросительный</w:t>
      </w:r>
      <w:r w:rsidRPr="00CA4934" w:rsidR="00CA4934">
        <w:rPr>
          <w:rFonts w:ascii="Times New Roman" w:hAnsi="Times New Roman"/>
          <w:sz w:val="28"/>
          <w:szCs w:val="28"/>
        </w:rPr>
        <w:t xml:space="preserve"> </w:t>
      </w:r>
      <w:r w:rsidRPr="00CA4934">
        <w:rPr>
          <w:rFonts w:ascii="Times New Roman" w:hAnsi="Times New Roman"/>
          <w:sz w:val="28"/>
          <w:szCs w:val="28"/>
        </w:rPr>
        <w:t>и восклицательный знаки в конце предложения, запятую при перечислении</w:t>
      </w:r>
      <w:r w:rsidRPr="00CA4934" w:rsidR="00CA4934">
        <w:rPr>
          <w:rFonts w:ascii="Times New Roman" w:hAnsi="Times New Roman"/>
          <w:sz w:val="28"/>
          <w:szCs w:val="28"/>
        </w:rPr>
        <w:t xml:space="preserve"> </w:t>
      </w:r>
      <w:r w:rsidRPr="00CA4934">
        <w:rPr>
          <w:rFonts w:ascii="Times New Roman" w:hAnsi="Times New Roman"/>
          <w:sz w:val="28"/>
          <w:szCs w:val="28"/>
        </w:rPr>
        <w:t>и обращении, апостроф, пунктуационно правильно оформлять электронное сообщение личного характера;</w:t>
      </w:r>
    </w:p>
    <w:p w:rsidR="008E7345" w:rsidRPr="00CA4934" w:rsidP="00614A64">
      <w:pPr>
        <w:widowControl/>
        <w:spacing w:after="0"/>
        <w:ind w:firstLine="709"/>
        <w:jc w:val="both"/>
        <w:rPr>
          <w:rFonts w:ascii="Times New Roman" w:hAnsi="Times New Roman"/>
          <w:sz w:val="28"/>
          <w:szCs w:val="28"/>
        </w:rPr>
      </w:pPr>
      <w:r w:rsidRPr="00CA4934" w:rsidR="00EE74B1">
        <w:rPr>
          <w:rFonts w:ascii="Times New Roman" w:hAnsi="Times New Roman"/>
          <w:sz w:val="28"/>
          <w:szCs w:val="28"/>
          <w:lang w:val="ru-RU"/>
        </w:rPr>
        <w:t>3) </w:t>
      </w:r>
      <w:r w:rsidRPr="00CA4934">
        <w:rPr>
          <w:rFonts w:ascii="Times New Roman" w:hAnsi="Times New Roman"/>
          <w:sz w:val="28"/>
          <w:szCs w:val="28"/>
          <w:lang w:val="ru-RU"/>
        </w:rPr>
        <w:t>распознавать в устной речи и письменном тексте 800 лексических единиц (слов, словосочетаний, речевых клише) и правильно употреблять в устной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письменной речи 750 лексических единиц (включая 650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суффикса -ing, имена прилагательные с помощью суффиксов -ing, -less, -ive, -al;</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и употреблять в устной и письменной речи изученные синонимы, антонимы и интернациональные слова;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и употреблять в устной и письменной речи различные средства связи для обеспечения целостности высказывания;</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8E7345"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и употреблять в устной и письменной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сложноподчинённые предложения с придаточными определительными</w:t>
      </w:r>
      <w:r w:rsidRPr="00CA4934" w:rsidR="00CA4934">
        <w:rPr>
          <w:rFonts w:ascii="Times New Roman" w:hAnsi="Times New Roman"/>
          <w:sz w:val="28"/>
          <w:szCs w:val="28"/>
        </w:rPr>
        <w:t xml:space="preserve"> </w:t>
      </w:r>
      <w:r w:rsidRPr="00CA4934">
        <w:rPr>
          <w:rFonts w:ascii="Times New Roman" w:hAnsi="Times New Roman"/>
          <w:sz w:val="28"/>
          <w:szCs w:val="28"/>
        </w:rPr>
        <w:t>с союзными словами who, which, that;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сложноподчинённые предложения с придаточными времени с союзами</w:t>
      </w:r>
      <w:r w:rsidRPr="00CA4934" w:rsidR="00CA4934">
        <w:rPr>
          <w:rFonts w:ascii="Times New Roman" w:hAnsi="Times New Roman"/>
          <w:sz w:val="28"/>
          <w:szCs w:val="28"/>
        </w:rPr>
        <w:t xml:space="preserve"> </w:t>
      </w:r>
      <w:r w:rsidRPr="00CA4934">
        <w:rPr>
          <w:rFonts w:ascii="Times New Roman" w:hAnsi="Times New Roman"/>
          <w:sz w:val="28"/>
          <w:szCs w:val="28"/>
        </w:rPr>
        <w:t>f</w:t>
      </w:r>
      <w:r w:rsidRPr="00CA4934">
        <w:rPr>
          <w:rFonts w:ascii="Times New Roman" w:hAnsi="Times New Roman"/>
          <w:sz w:val="28"/>
          <w:szCs w:val="28"/>
        </w:rPr>
        <w:t>or, since;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 конструкциями as … as, not so … as;</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глаголы в видовременных формах действительного залога в изъявительном наклонении в Present/Past Continuous Tense;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все типы вопросительных предложений (общий, специальный, альтернативный, разделительный вопросы) в Present/ Past Continuous Tense;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модальные глаголы и их эквиваленты (can/be able to, must/ have to, may, should, need);</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cлова, выражающие количество (little/a little, few/a few);</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возвратные, неопределённые местоимения some, any и их производные (somebody, anybody; something, anything, etc.)</w:t>
      </w:r>
      <w:r w:rsidRPr="00CA4934">
        <w:rPr>
          <w:rFonts w:ascii="Times New Roman" w:hAnsi="Times New Roman"/>
          <w:sz w:val="28"/>
          <w:szCs w:val="28"/>
          <w:lang w:val="ru-RU"/>
        </w:rPr>
        <w:t>,</w:t>
      </w:r>
      <w:r w:rsidRPr="00CA4934">
        <w:rPr>
          <w:rFonts w:ascii="Times New Roman" w:hAnsi="Times New Roman"/>
          <w:sz w:val="28"/>
          <w:szCs w:val="28"/>
        </w:rPr>
        <w:t xml:space="preserve"> every и производные (everybody, everything</w:t>
      </w:r>
      <w:r w:rsidRPr="00CA4934">
        <w:rPr>
          <w:rFonts w:ascii="Times New Roman" w:hAnsi="Times New Roman"/>
          <w:sz w:val="28"/>
          <w:szCs w:val="28"/>
          <w:lang w:val="ru-RU"/>
        </w:rPr>
        <w:t xml:space="preserve"> и другие</w:t>
      </w:r>
      <w:r w:rsidRPr="00CA4934">
        <w:rPr>
          <w:rFonts w:ascii="Times New Roman" w:hAnsi="Times New Roman"/>
          <w:sz w:val="28"/>
          <w:szCs w:val="28"/>
        </w:rPr>
        <w:t>) в повествовательных (утвердительных и отрицательных)</w:t>
      </w:r>
      <w:r w:rsidRPr="00CA4934" w:rsidR="00CA4934">
        <w:rPr>
          <w:rFonts w:ascii="Times New Roman" w:hAnsi="Times New Roman"/>
          <w:sz w:val="28"/>
          <w:szCs w:val="28"/>
        </w:rPr>
        <w:t xml:space="preserve"> </w:t>
      </w:r>
      <w:r w:rsidRPr="00CA4934">
        <w:rPr>
          <w:rFonts w:ascii="Times New Roman" w:hAnsi="Times New Roman"/>
          <w:sz w:val="28"/>
          <w:szCs w:val="28"/>
        </w:rPr>
        <w:t>и вопросительных предложениях;</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числительные для обозначения дат и больших чисел (100</w:t>
      </w:r>
      <w:r w:rsidRPr="00CA4934">
        <w:rPr>
          <w:rFonts w:ascii="Times New Roman" w:hAnsi="Times New Roman"/>
          <w:sz w:val="28"/>
          <w:szCs w:val="28"/>
          <w:lang w:val="ru-RU"/>
        </w:rPr>
        <w:t>–</w:t>
      </w:r>
      <w:r w:rsidRPr="00CA4934">
        <w:rPr>
          <w:rFonts w:ascii="Times New Roman" w:hAnsi="Times New Roman"/>
          <w:sz w:val="28"/>
          <w:szCs w:val="28"/>
        </w:rPr>
        <w:t>1000);</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5) владеть социокультурными знаниями и умениями: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 речи;</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понимать и использовать в устной и письменной речи наиболее употребительную лексику</w:t>
      </w:r>
      <w:r w:rsidRPr="00CA4934">
        <w:rPr>
          <w:rFonts w:ascii="Times New Roman" w:hAnsi="Times New Roman"/>
          <w:sz w:val="28"/>
          <w:szCs w:val="28"/>
          <w:lang w:val="ru-RU"/>
        </w:rPr>
        <w:t xml:space="preserve"> </w:t>
      </w:r>
      <w:r w:rsidRPr="00CA4934">
        <w:rPr>
          <w:rFonts w:ascii="Times New Roman" w:hAnsi="Times New Roman"/>
          <w:sz w:val="28"/>
          <w:szCs w:val="28"/>
        </w:rPr>
        <w:t>страны (стран) изучаемого языка в рамках тематического содержания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обладать базовыми знаниями о социокультурном портрете родной страны</w:t>
      </w:r>
      <w:r w:rsidRPr="00CA4934" w:rsidR="00CA4934">
        <w:rPr>
          <w:rFonts w:ascii="Times New Roman" w:hAnsi="Times New Roman"/>
          <w:sz w:val="28"/>
          <w:szCs w:val="28"/>
        </w:rPr>
        <w:t xml:space="preserve"> </w:t>
      </w:r>
      <w:r w:rsidRPr="00CA4934">
        <w:rPr>
          <w:rFonts w:ascii="Times New Roman" w:hAnsi="Times New Roman"/>
          <w:sz w:val="28"/>
          <w:szCs w:val="28"/>
        </w:rPr>
        <w:t>и страны (стран) изучаемого языка;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rPr>
        <w:t>кратко предс</w:t>
      </w:r>
      <w:r w:rsidRPr="00CA4934">
        <w:rPr>
          <w:rFonts w:ascii="Times New Roman" w:hAnsi="Times New Roman"/>
          <w:sz w:val="28"/>
          <w:szCs w:val="28"/>
          <w:lang w:val="ru-RU"/>
        </w:rPr>
        <w:t>тавлять Россию и страну (страны) изучаемого языка;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6) владеть компенсаторными умениями: использовать при чтении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8) использовать иноязычные словари и справочники, в том числе информационно-справочные системы в электронной форме;</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9) достигать взаимопонимания в процессе устного и письменного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носителями иностранного языка, с людьми другой культуры;</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8.4.3. Предметные результаты освоения программы по иностранному (английскому) языку к концу обучения в 7 классе:</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владеть основными видами речевой деятельности: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говорение: вести разные виды диалогов (диалог этикетного характера,</w:t>
      </w:r>
      <w:r w:rsidRPr="00CA4934" w:rsidR="00CA4934">
        <w:rPr>
          <w:rFonts w:ascii="Times New Roman" w:hAnsi="Times New Roman"/>
          <w:sz w:val="28"/>
          <w:szCs w:val="28"/>
        </w:rPr>
        <w:t xml:space="preserve"> </w:t>
      </w:r>
      <w:r w:rsidRPr="00CA4934">
        <w:rPr>
          <w:rFonts w:ascii="Times New Roman" w:hAnsi="Times New Roman"/>
          <w:sz w:val="28"/>
          <w:szCs w:val="28"/>
        </w:rPr>
        <w:t>диалог-побуждение к действию, диалог-расспрос, комбинированный диалог, включающий различные виды диалогов) в рамках тематического содержания речи</w:t>
      </w:r>
      <w:r w:rsidRPr="00CA4934" w:rsidR="00CA4934">
        <w:rPr>
          <w:rFonts w:ascii="Times New Roman" w:hAnsi="Times New Roman"/>
          <w:sz w:val="28"/>
          <w:szCs w:val="28"/>
        </w:rPr>
        <w:t xml:space="preserve"> </w:t>
      </w:r>
      <w:r w:rsidRPr="00CA4934">
        <w:rPr>
          <w:rFonts w:ascii="Times New Roman" w:hAnsi="Times New Roman"/>
          <w:sz w:val="28"/>
          <w:szCs w:val="28"/>
        </w:rPr>
        <w:t>в стандартных ситуациях неофициального общения с вербальными</w:t>
      </w:r>
      <w:r w:rsidRPr="00CA4934" w:rsidR="00CA4934">
        <w:rPr>
          <w:rFonts w:ascii="Times New Roman" w:hAnsi="Times New Roman"/>
          <w:sz w:val="28"/>
          <w:szCs w:val="28"/>
        </w:rPr>
        <w:t xml:space="preserve"> </w:t>
      </w:r>
      <w:r w:rsidRPr="00CA4934">
        <w:rPr>
          <w:rFonts w:ascii="Times New Roman" w:hAnsi="Times New Roman"/>
          <w:sz w:val="28"/>
          <w:szCs w:val="28"/>
        </w:rPr>
        <w:t>и (или) зрительными опорами, с соблюдением норм речевого этикета, принятого</w:t>
      </w:r>
      <w:r w:rsidRPr="00CA4934" w:rsidR="00CA4934">
        <w:rPr>
          <w:rFonts w:ascii="Times New Roman" w:hAnsi="Times New Roman"/>
          <w:sz w:val="28"/>
          <w:szCs w:val="28"/>
        </w:rPr>
        <w:t xml:space="preserve"> </w:t>
      </w:r>
      <w:r w:rsidRPr="00CA4934">
        <w:rPr>
          <w:rFonts w:ascii="Times New Roman" w:hAnsi="Times New Roman"/>
          <w:sz w:val="28"/>
          <w:szCs w:val="28"/>
        </w:rPr>
        <w:t>в стране (странах) изучаемого языка (до 6 реплик со стороны каждого собеседника);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создавать разные виды монологических высказываний (описание,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характеристика, повествование (сообщение)) с вербальными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(или) зрительными опорами в рамках тематического содержания речи (объём монологического высказывания – 8–9 фраз), излагать основное содержание прочитанного (прослушанного) текста с вербальными и (или) зрительными опорами (объём – 8–9 фраз), кратко излагать результаты выполненной проектной работы (объём – 8–9 фраз);</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воспринимать на слух и понимать несложные аутентичные тексты, содержащие отдельные незнакомые слова,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w:t>
      </w:r>
      <w:r w:rsidRPr="00CA4934" w:rsidR="00CA4934">
        <w:rPr>
          <w:rFonts w:ascii="Times New Roman" w:hAnsi="Times New Roman"/>
          <w:sz w:val="28"/>
          <w:szCs w:val="28"/>
        </w:rPr>
        <w:t xml:space="preserve"> </w:t>
      </w:r>
      <w:r w:rsidRPr="00CA4934">
        <w:rPr>
          <w:rFonts w:ascii="Times New Roman" w:hAnsi="Times New Roman"/>
          <w:sz w:val="28"/>
          <w:szCs w:val="28"/>
        </w:rPr>
        <w:t>для аудирования –</w:t>
      </w:r>
      <w:r w:rsidRPr="00CA4934" w:rsidR="005E4DB6">
        <w:rPr>
          <w:rFonts w:ascii="Times New Roman" w:hAnsi="Times New Roman"/>
          <w:sz w:val="28"/>
          <w:szCs w:val="28"/>
          <w:lang w:val="ru-RU"/>
        </w:rPr>
        <w:t xml:space="preserve"> </w:t>
      </w:r>
      <w:r w:rsidRPr="00CA4934">
        <w:rPr>
          <w:rFonts w:ascii="Times New Roman" w:hAnsi="Times New Roman"/>
          <w:sz w:val="28"/>
          <w:szCs w:val="28"/>
        </w:rPr>
        <w:t>до 1,5 минут);</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смысловое чтение: читать про себя и понимать несложные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информации, представленной в тексте в эксплицитной (явной</w:t>
      </w:r>
      <w:r w:rsidRPr="00CA4934">
        <w:rPr>
          <w:rFonts w:ascii="Times New Roman" w:hAnsi="Times New Roman"/>
          <w:sz w:val="28"/>
          <w:szCs w:val="28"/>
          <w:lang w:val="ru-RU"/>
        </w:rPr>
        <w:t>)</w:t>
      </w:r>
      <w:r w:rsidRPr="00CA4934">
        <w:rPr>
          <w:rFonts w:ascii="Times New Roman" w:hAnsi="Times New Roman"/>
          <w:sz w:val="28"/>
          <w:szCs w:val="28"/>
        </w:rPr>
        <w:t xml:space="preserve"> форме (объём текста (текстов)</w:t>
      </w:r>
      <w:r w:rsidRPr="00CA4934" w:rsidR="00CA4934">
        <w:rPr>
          <w:rFonts w:ascii="Times New Roman" w:hAnsi="Times New Roman"/>
          <w:sz w:val="28"/>
          <w:szCs w:val="28"/>
        </w:rPr>
        <w:t xml:space="preserve"> </w:t>
      </w:r>
      <w:r w:rsidRPr="00CA4934">
        <w:rPr>
          <w:rFonts w:ascii="Times New Roman" w:hAnsi="Times New Roman"/>
          <w:sz w:val="28"/>
          <w:szCs w:val="28"/>
        </w:rPr>
        <w:t>для чтения –</w:t>
      </w:r>
      <w:r w:rsidRPr="00CA4934" w:rsidR="005E4DB6">
        <w:rPr>
          <w:rFonts w:ascii="Times New Roman" w:hAnsi="Times New Roman"/>
          <w:sz w:val="28"/>
          <w:szCs w:val="28"/>
          <w:lang w:val="ru-RU"/>
        </w:rPr>
        <w:t xml:space="preserve"> </w:t>
      </w:r>
      <w:r w:rsidRPr="00CA4934">
        <w:rPr>
          <w:rFonts w:ascii="Times New Roman" w:hAnsi="Times New Roman"/>
          <w:sz w:val="28"/>
          <w:szCs w:val="28"/>
        </w:rPr>
        <w:t>до 350 слов), читать про себя несплошные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письменная речь: заполнять анкеты и формуляры с указанием личной информации; писать электронное сообщение личного характера, соблюдая речевой этикет, принятый в стране (странах) изучаемого языка</w:t>
      </w:r>
      <w:r w:rsidRPr="00CA4934" w:rsidR="00CA4934">
        <w:rPr>
          <w:rFonts w:ascii="Times New Roman" w:hAnsi="Times New Roman"/>
          <w:sz w:val="28"/>
          <w:szCs w:val="28"/>
        </w:rPr>
        <w:t xml:space="preserve"> </w:t>
      </w:r>
      <w:r w:rsidRPr="00CA4934">
        <w:rPr>
          <w:rFonts w:ascii="Times New Roman" w:hAnsi="Times New Roman"/>
          <w:sz w:val="28"/>
          <w:szCs w:val="28"/>
        </w:rPr>
        <w:t>(объём сообщения –</w:t>
      </w:r>
      <w:r w:rsidRPr="00CA4934" w:rsidR="005E4DB6">
        <w:rPr>
          <w:rFonts w:ascii="Times New Roman" w:hAnsi="Times New Roman"/>
          <w:sz w:val="28"/>
          <w:szCs w:val="28"/>
          <w:lang w:val="ru-RU"/>
        </w:rPr>
        <w:t xml:space="preserve"> </w:t>
      </w:r>
      <w:r w:rsidRPr="00CA4934">
        <w:rPr>
          <w:rFonts w:ascii="Times New Roman" w:hAnsi="Times New Roman"/>
          <w:sz w:val="28"/>
          <w:szCs w:val="28"/>
        </w:rPr>
        <w:t>до 90 слов), создавать небольшое письменное высказывание</w:t>
      </w:r>
      <w:r w:rsidRPr="00CA4934" w:rsidR="00CA4934">
        <w:rPr>
          <w:rFonts w:ascii="Times New Roman" w:hAnsi="Times New Roman"/>
          <w:sz w:val="28"/>
          <w:szCs w:val="28"/>
        </w:rPr>
        <w:t xml:space="preserve"> </w:t>
      </w:r>
      <w:r w:rsidRPr="00CA4934">
        <w:rPr>
          <w:rFonts w:ascii="Times New Roman" w:hAnsi="Times New Roman"/>
          <w:sz w:val="28"/>
          <w:szCs w:val="28"/>
        </w:rPr>
        <w:t xml:space="preserve">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образц</w:t>
      </w:r>
      <w:r w:rsidRPr="00CA4934">
        <w:rPr>
          <w:rFonts w:ascii="Times New Roman" w:hAnsi="Times New Roman"/>
          <w:sz w:val="28"/>
          <w:szCs w:val="28"/>
          <w:lang w:val="ru-RU"/>
        </w:rPr>
        <w:t>а</w:t>
      </w:r>
      <w:r w:rsidRPr="00CA4934">
        <w:rPr>
          <w:rFonts w:ascii="Times New Roman" w:hAnsi="Times New Roman"/>
          <w:sz w:val="28"/>
          <w:szCs w:val="28"/>
        </w:rPr>
        <w:t>, план</w:t>
      </w:r>
      <w:r w:rsidRPr="00CA4934">
        <w:rPr>
          <w:rFonts w:ascii="Times New Roman" w:hAnsi="Times New Roman"/>
          <w:sz w:val="28"/>
          <w:szCs w:val="28"/>
          <w:lang w:val="ru-RU"/>
        </w:rPr>
        <w:t>а</w:t>
      </w:r>
      <w:r w:rsidRPr="00CA4934">
        <w:rPr>
          <w:rFonts w:ascii="Times New Roman" w:hAnsi="Times New Roman"/>
          <w:sz w:val="28"/>
          <w:szCs w:val="28"/>
        </w:rPr>
        <w:t>, ключевы</w:t>
      </w:r>
      <w:r w:rsidRPr="00CA4934">
        <w:rPr>
          <w:rFonts w:ascii="Times New Roman" w:hAnsi="Times New Roman"/>
          <w:sz w:val="28"/>
          <w:szCs w:val="28"/>
          <w:lang w:val="ru-RU"/>
        </w:rPr>
        <w:t>х</w:t>
      </w:r>
      <w:r w:rsidRPr="00CA4934">
        <w:rPr>
          <w:rFonts w:ascii="Times New Roman" w:hAnsi="Times New Roman"/>
          <w:sz w:val="28"/>
          <w:szCs w:val="28"/>
        </w:rPr>
        <w:t xml:space="preserve"> слов, таблиц</w:t>
      </w:r>
      <w:r w:rsidRPr="00CA4934">
        <w:rPr>
          <w:rFonts w:ascii="Times New Roman" w:hAnsi="Times New Roman"/>
          <w:sz w:val="28"/>
          <w:szCs w:val="28"/>
          <w:lang w:val="ru-RU"/>
        </w:rPr>
        <w:t xml:space="preserve">ы </w:t>
      </w:r>
      <w:r w:rsidRPr="00CA4934">
        <w:rPr>
          <w:rFonts w:ascii="Times New Roman" w:hAnsi="Times New Roman"/>
          <w:sz w:val="28"/>
          <w:szCs w:val="28"/>
        </w:rPr>
        <w:t>(объём</w:t>
      </w:r>
      <w:r w:rsidRPr="00CA4934" w:rsidR="00CA4934">
        <w:rPr>
          <w:rFonts w:ascii="Times New Roman" w:hAnsi="Times New Roman"/>
          <w:sz w:val="28"/>
          <w:szCs w:val="28"/>
        </w:rPr>
        <w:t xml:space="preserve"> </w:t>
      </w:r>
      <w:r w:rsidRPr="00CA4934">
        <w:rPr>
          <w:rFonts w:ascii="Times New Roman" w:hAnsi="Times New Roman"/>
          <w:sz w:val="28"/>
          <w:szCs w:val="28"/>
        </w:rPr>
        <w:t>высказывания – до 90 слов);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 xml:space="preserve">2) владеть фонетическими навыками: различать </w:t>
      </w:r>
      <w:r w:rsidRPr="00CA4934" w:rsidR="008E7345">
        <w:rPr>
          <w:rFonts w:ascii="Times New Roman" w:hAnsi="Times New Roman"/>
          <w:sz w:val="28"/>
          <w:szCs w:val="28"/>
          <w:lang w:val="ru-RU"/>
        </w:rPr>
        <w:t>различать на слух</w:t>
      </w:r>
      <w:r w:rsidRPr="00CA4934">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без ошибок, ведущих к сбою коммуникации, произносить слова с правильным ударением и фразы с соблюдением их ритмико-интонационных особенностей,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применять правила отсутствия фразового ударения на служебных словах, выразительно читать вслух небольшие аутентичные тексты объёмом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до 100 слов, построенные на изученном языковом материале, с соблюдением правил чтения и соответствующей интонацией, читать новые слова согласно основным правилам чтения;</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орфографическими навыками: правильно писать изученные слова;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пунктуационными навыками: использовать точку, вопросительный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восклицательный знаки в конце предложения, запятую при перечислении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обращении, апостроф, пунктуационно правильно оформлять электронное сообщение личного характера;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3) </w:t>
      </w:r>
      <w:r w:rsidRPr="00CA4934" w:rsidR="008E7345">
        <w:rPr>
          <w:rFonts w:ascii="Times New Roman" w:hAnsi="Times New Roman"/>
          <w:sz w:val="28"/>
          <w:szCs w:val="28"/>
          <w:lang w:val="ru-RU"/>
        </w:rPr>
        <w:t xml:space="preserve">распознавать в устной речи и письменном </w:t>
      </w:r>
      <w:r w:rsidRPr="00CA4934">
        <w:rPr>
          <w:rFonts w:ascii="Times New Roman" w:hAnsi="Times New Roman"/>
          <w:sz w:val="28"/>
          <w:szCs w:val="28"/>
          <w:lang w:val="ru-RU"/>
        </w:rPr>
        <w:t>тексте 1000 лексических единиц (слов, словосочетаний, речевых клише) и правильно употреблять в устной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письменной речи 900 лексических единиц, обслуживающих ситуации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рамках тематического содержания, с соблюдением существующей нормы лексической сочетаемости;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суффиксов -ness,</w:t>
      </w:r>
      <w:r w:rsidRPr="00CA4934">
        <w:rPr>
          <w:rFonts w:ascii="Times New Roman" w:hAnsi="Times New Roman"/>
          <w:sz w:val="28"/>
          <w:szCs w:val="28"/>
          <w:lang w:val="ru-RU"/>
        </w:rPr>
        <w:t xml:space="preserve"> </w:t>
      </w:r>
      <w:r w:rsidRPr="00CA4934">
        <w:rPr>
          <w:rFonts w:ascii="Times New Roman" w:hAnsi="Times New Roman"/>
          <w:sz w:val="28"/>
          <w:szCs w:val="28"/>
        </w:rPr>
        <w:t>-ment, имена прилагательные с помощью суффиксов -ous</w:t>
      </w:r>
      <w:r w:rsidRPr="00CA4934">
        <w:rPr>
          <w:rFonts w:ascii="Times New Roman" w:hAnsi="Times New Roman"/>
          <w:sz w:val="28"/>
          <w:szCs w:val="28"/>
        </w:rPr>
        <w:t>, -ly,</w:t>
      </w:r>
      <w:r w:rsidRPr="00CA4934">
        <w:rPr>
          <w:rFonts w:ascii="Times New Roman" w:hAnsi="Times New Roman"/>
          <w:sz w:val="28"/>
          <w:szCs w:val="28"/>
          <w:lang w:val="ru-RU"/>
        </w:rPr>
        <w:t xml:space="preserve"> </w:t>
      </w:r>
      <w:r w:rsidRPr="00CA4934">
        <w:rPr>
          <w:rFonts w:ascii="Times New Roman" w:hAnsi="Times New Roman"/>
          <w:sz w:val="28"/>
          <w:szCs w:val="28"/>
        </w:rPr>
        <w:t>-y, имена прилагательные и наречия с помощью отрицательных префиксов in-/im-, сложные имена прилагательные путем соединения основы прилагательного</w:t>
      </w:r>
      <w:r w:rsidRPr="00CA4934" w:rsidR="00CA4934">
        <w:rPr>
          <w:rFonts w:ascii="Times New Roman" w:hAnsi="Times New Roman"/>
          <w:sz w:val="28"/>
          <w:szCs w:val="28"/>
        </w:rPr>
        <w:t xml:space="preserve"> </w:t>
      </w:r>
      <w:r w:rsidRPr="00CA4934">
        <w:rPr>
          <w:rFonts w:ascii="Times New Roman" w:hAnsi="Times New Roman"/>
          <w:sz w:val="28"/>
          <w:szCs w:val="28"/>
        </w:rPr>
        <w:t>с основой существительного с добавлением суффикса -ed (blue-eyed);</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изученные синонимы, антонимы, многозначные слова, интернациональные слова, наиболее частотные фразовые глаголы;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4) понимать особенности структуры простых и сложных предложений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различных коммуникативных типов предложений английского языка;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и употреблять в устной и письменной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со сложным дополнением (Complex Object);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условные предложения реального (Conditional 0, Conditional I) характера;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 конструкцией to be going to + инфинитив и формы Future Simple Tense и Present Continuous Tense для выражения будущего действия;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конструкцию used to + инфинитив глагола;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глаголы в наиболее употребительных формах страдательного залога (Present/Past Simple Passive);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предлоги, употребляемые с глаголами в страдательном залоге;</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модальный глагол might;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наречия, совпадающие по форме с прилагательными (fast, high; early);</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местоимения other/another, both, all, one;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количественные числительные для обозначения больших чисел (до 1 000 000);</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5) владеть социокультурными знаниями и умениями: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использовать отдельные социокультурные элементы речевого поведенческого этикета, принятые в стране (странах) изучаемого языка в рамках тематического содержания;</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обладать базовыми знаниями о социокультурном портрете и культурном наследии родной страны и страны (стран) изучаемого языка;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кратко представлять Россию и страну (страны) изучаемого языка;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6) владеть компенсаторными умениями: использовать при чтении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аудировании языковую догадку, в том числе контекстуальную,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8) использовать иноязычные словари и справочники,</w:t>
      </w:r>
      <w:r w:rsidRPr="00CA4934" w:rsidR="001B0DB1">
        <w:rPr>
          <w:rFonts w:ascii="Times New Roman" w:hAnsi="Times New Roman"/>
          <w:sz w:val="28"/>
          <w:szCs w:val="28"/>
          <w:lang w:val="ru-RU"/>
        </w:rPr>
        <w:t xml:space="preserve"> </w:t>
      </w:r>
      <w:r w:rsidRPr="00CA4934">
        <w:rPr>
          <w:rFonts w:ascii="Times New Roman" w:hAnsi="Times New Roman"/>
          <w:sz w:val="28"/>
          <w:szCs w:val="28"/>
          <w:lang w:val="ru-RU"/>
        </w:rPr>
        <w:t>в том числе информационно-справочные системы в электронной форме;</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9) достигать взаимопонимания в процессе устного и письменного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носителями иностранного языка, с людьми другой культуры;</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EE74B1" w:rsidRPr="00CA4934" w:rsidP="00614A64">
      <w:pPr>
        <w:widowControl/>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8.4.4. Предметные результаты освоения программы по иностранному (английскому) языку к концу обучения в 8 классе:</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владеть основными видами речевой деятельности:</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говорение: вести разные виды диалогов (диалог этикетного характера,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диалог-побуждение к действию, диалог-расспрос, комбинированный диалог, включающий различные виды диалогов) в рамках тематического содержания речи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стандартных ситуациях неофициального общения с вербальными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(или) зрительными опорами, с соблюдением норм речевого этикета, принятого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стране (странах) изучаемого языка (до 7 реплик со стороны каждого собеседника);</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создавать разные виды монологических высказываний (описание,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характеристика, повествование (сообщение)) с вербальными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(или) зрительными опорами в рамках тематического содержания речи (объём монологического высказывания – до 9–10 фраз), выражать и кратко аргументировать своё мнение, излагать основное содержание прочитанного (прослушанного) текста с вербальными и (или) зрительными опорами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(объём –</w:t>
      </w:r>
      <w:r w:rsidRPr="00CA4934" w:rsidR="005E4DB6">
        <w:rPr>
          <w:rFonts w:ascii="Times New Roman" w:hAnsi="Times New Roman"/>
          <w:sz w:val="28"/>
          <w:szCs w:val="28"/>
          <w:lang w:val="ru-RU"/>
        </w:rPr>
        <w:t xml:space="preserve"> </w:t>
      </w:r>
      <w:r w:rsidRPr="00CA4934">
        <w:rPr>
          <w:rFonts w:ascii="Times New Roman" w:hAnsi="Times New Roman"/>
          <w:sz w:val="28"/>
          <w:szCs w:val="28"/>
          <w:lang w:val="ru-RU"/>
        </w:rPr>
        <w:t>9–10 фраз), излагать результаты выполненной проектной работы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(объём –</w:t>
      </w:r>
      <w:r w:rsidRPr="00CA4934" w:rsidR="005E4DB6">
        <w:rPr>
          <w:rFonts w:ascii="Times New Roman" w:hAnsi="Times New Roman"/>
          <w:sz w:val="28"/>
          <w:szCs w:val="28"/>
          <w:lang w:val="ru-RU"/>
        </w:rPr>
        <w:t xml:space="preserve"> </w:t>
      </w:r>
      <w:r w:rsidRPr="00CA4934">
        <w:rPr>
          <w:rFonts w:ascii="Times New Roman" w:hAnsi="Times New Roman"/>
          <w:sz w:val="28"/>
          <w:szCs w:val="28"/>
          <w:lang w:val="ru-RU"/>
        </w:rPr>
        <w:t>9–10 фраз);</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воспринимать на слух и понимать несложные аутентичные тексты, содержащие отдельные неизученные языковые явления, в зависимости</w:t>
      </w:r>
      <w:r w:rsidRPr="00CA4934" w:rsidR="00CA4934">
        <w:rPr>
          <w:rFonts w:ascii="Times New Roman" w:hAnsi="Times New Roman"/>
          <w:sz w:val="28"/>
          <w:szCs w:val="28"/>
        </w:rPr>
        <w:t xml:space="preserve"> </w:t>
      </w:r>
      <w:r w:rsidRPr="00CA4934">
        <w:rPr>
          <w:rFonts w:ascii="Times New Roman" w:hAnsi="Times New Roman"/>
          <w:sz w:val="28"/>
          <w:szCs w:val="28"/>
        </w:rPr>
        <w:t>от поставленной коммуникативной задачи: с пониманием основного содержания,</w:t>
      </w:r>
      <w:r w:rsidRPr="00CA4934" w:rsidR="00CA4934">
        <w:rPr>
          <w:rFonts w:ascii="Times New Roman" w:hAnsi="Times New Roman"/>
          <w:sz w:val="28"/>
          <w:szCs w:val="28"/>
        </w:rPr>
        <w:t xml:space="preserve"> </w:t>
      </w:r>
      <w:r w:rsidRPr="00CA4934">
        <w:rPr>
          <w:rFonts w:ascii="Times New Roman" w:hAnsi="Times New Roman"/>
          <w:sz w:val="28"/>
          <w:szCs w:val="28"/>
        </w:rPr>
        <w:t>с пониманием нужной (интересующей, запрашиваемой) информации (время звучания текста (текстов) для аудирования – до 2 минут), прогнозировать содержание звучащего текста по началу сообщения;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350–500 слов), читать не 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w:t>
      </w:r>
      <w:r w:rsidRPr="00CA4934">
        <w:rPr>
          <w:rFonts w:ascii="Times New Roman" w:hAnsi="Times New Roman"/>
          <w:sz w:val="28"/>
          <w:szCs w:val="28"/>
          <w:lang w:val="ru-RU"/>
        </w:rPr>
        <w:t xml:space="preserve"> </w:t>
      </w:r>
      <w:r w:rsidRPr="00CA4934">
        <w:rPr>
          <w:rFonts w:ascii="Times New Roman" w:hAnsi="Times New Roman"/>
          <w:sz w:val="28"/>
          <w:szCs w:val="28"/>
        </w:rPr>
        <w:t xml:space="preserve">110 слов), создавать небольшое письменное высказывание 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образц</w:t>
      </w:r>
      <w:r w:rsidRPr="00CA4934">
        <w:rPr>
          <w:rFonts w:ascii="Times New Roman" w:hAnsi="Times New Roman"/>
          <w:sz w:val="28"/>
          <w:szCs w:val="28"/>
          <w:lang w:val="ru-RU"/>
        </w:rPr>
        <w:t>а</w:t>
      </w:r>
      <w:r w:rsidRPr="00CA4934">
        <w:rPr>
          <w:rFonts w:ascii="Times New Roman" w:hAnsi="Times New Roman"/>
          <w:sz w:val="28"/>
          <w:szCs w:val="28"/>
        </w:rPr>
        <w:t>, план</w:t>
      </w:r>
      <w:r w:rsidRPr="00CA4934">
        <w:rPr>
          <w:rFonts w:ascii="Times New Roman" w:hAnsi="Times New Roman"/>
          <w:sz w:val="28"/>
          <w:szCs w:val="28"/>
          <w:lang w:val="ru-RU"/>
        </w:rPr>
        <w:t>а</w:t>
      </w:r>
      <w:r w:rsidRPr="00CA4934">
        <w:rPr>
          <w:rFonts w:ascii="Times New Roman" w:hAnsi="Times New Roman"/>
          <w:sz w:val="28"/>
          <w:szCs w:val="28"/>
        </w:rPr>
        <w:t>, таблиц</w:t>
      </w:r>
      <w:r w:rsidRPr="00CA4934">
        <w:rPr>
          <w:rFonts w:ascii="Times New Roman" w:hAnsi="Times New Roman"/>
          <w:sz w:val="28"/>
          <w:szCs w:val="28"/>
          <w:lang w:val="ru-RU"/>
        </w:rPr>
        <w:t>ы</w:t>
      </w:r>
      <w:r w:rsidRPr="00CA4934">
        <w:rPr>
          <w:rFonts w:ascii="Times New Roman" w:hAnsi="Times New Roman"/>
          <w:sz w:val="28"/>
          <w:szCs w:val="28"/>
        </w:rPr>
        <w:t xml:space="preserve"> и (или) прочитанн</w:t>
      </w:r>
      <w:r w:rsidRPr="00CA4934">
        <w:rPr>
          <w:rFonts w:ascii="Times New Roman" w:hAnsi="Times New Roman"/>
          <w:sz w:val="28"/>
          <w:szCs w:val="28"/>
          <w:lang w:val="ru-RU"/>
        </w:rPr>
        <w:t>ого</w:t>
      </w:r>
      <w:r w:rsidRPr="00CA4934">
        <w:rPr>
          <w:rFonts w:ascii="Times New Roman" w:hAnsi="Times New Roman"/>
          <w:sz w:val="28"/>
          <w:szCs w:val="28"/>
        </w:rPr>
        <w:t xml:space="preserve"> (прослушанн</w:t>
      </w:r>
      <w:r w:rsidRPr="00CA4934">
        <w:rPr>
          <w:rFonts w:ascii="Times New Roman" w:hAnsi="Times New Roman"/>
          <w:sz w:val="28"/>
          <w:szCs w:val="28"/>
          <w:lang w:val="ru-RU"/>
        </w:rPr>
        <w:t>ого)</w:t>
      </w:r>
      <w:r w:rsidRPr="00CA4934">
        <w:rPr>
          <w:rFonts w:ascii="Times New Roman" w:hAnsi="Times New Roman"/>
          <w:sz w:val="28"/>
          <w:szCs w:val="28"/>
        </w:rPr>
        <w:t xml:space="preserve"> текст</w:t>
      </w:r>
      <w:r w:rsidRPr="00CA4934">
        <w:rPr>
          <w:rFonts w:ascii="Times New Roman" w:hAnsi="Times New Roman"/>
          <w:sz w:val="28"/>
          <w:szCs w:val="28"/>
          <w:lang w:val="ru-RU"/>
        </w:rPr>
        <w:t>а</w:t>
      </w:r>
      <w:r w:rsidRPr="00CA4934">
        <w:rPr>
          <w:rFonts w:ascii="Times New Roman" w:hAnsi="Times New Roman"/>
          <w:sz w:val="28"/>
          <w:szCs w:val="28"/>
        </w:rPr>
        <w:t xml:space="preserve"> (объём</w:t>
      </w:r>
      <w:r w:rsidRPr="00CA4934" w:rsidR="00CA4934">
        <w:rPr>
          <w:rFonts w:ascii="Times New Roman" w:hAnsi="Times New Roman"/>
          <w:sz w:val="28"/>
          <w:szCs w:val="28"/>
        </w:rPr>
        <w:t xml:space="preserve"> </w:t>
      </w:r>
      <w:r w:rsidRPr="00CA4934">
        <w:rPr>
          <w:rFonts w:ascii="Times New Roman" w:hAnsi="Times New Roman"/>
          <w:sz w:val="28"/>
          <w:szCs w:val="28"/>
        </w:rPr>
        <w:t>высказывания – до 110 слов);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 xml:space="preserve">2) владеть фонетическими навыками: различать </w:t>
      </w:r>
      <w:r w:rsidRPr="00CA4934" w:rsidR="008E7345">
        <w:rPr>
          <w:rFonts w:ascii="Times New Roman" w:hAnsi="Times New Roman"/>
          <w:sz w:val="28"/>
          <w:szCs w:val="28"/>
          <w:lang w:val="ru-RU"/>
        </w:rPr>
        <w:t>на слух</w:t>
      </w:r>
      <w:r w:rsidRPr="00CA4934">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без ошибок, ведущих к сбою коммуникации, произносить слова с правильным ударением и фразы с соблюдением их ритмико-интонационных особенностей,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110 слов, построенные на изученном языковом материале,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соблюдением правил чтения и соответствующей интонацией, демонстрирующей понимание текста, читать новые слова согласно основным правилам чтения, владеть орфографическими навыками: правильно писать изученные слова;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владеть пунктуационными навыками: использовать точку, вопросительный</w:t>
      </w:r>
      <w:r w:rsidRPr="00CA4934" w:rsidR="00CA4934">
        <w:rPr>
          <w:rFonts w:ascii="Times New Roman" w:hAnsi="Times New Roman"/>
          <w:sz w:val="28"/>
          <w:szCs w:val="28"/>
        </w:rPr>
        <w:t xml:space="preserve"> </w:t>
      </w:r>
      <w:r w:rsidRPr="00CA4934">
        <w:rPr>
          <w:rFonts w:ascii="Times New Roman" w:hAnsi="Times New Roman"/>
          <w:sz w:val="28"/>
          <w:szCs w:val="28"/>
        </w:rPr>
        <w:t>и восклицательный знаки в конце предложения, запятую при перечислении</w:t>
      </w:r>
      <w:r w:rsidRPr="00CA4934" w:rsidR="00CA4934">
        <w:rPr>
          <w:rFonts w:ascii="Times New Roman" w:hAnsi="Times New Roman"/>
          <w:sz w:val="28"/>
          <w:szCs w:val="28"/>
        </w:rPr>
        <w:t xml:space="preserve"> </w:t>
      </w:r>
      <w:r w:rsidRPr="00CA4934">
        <w:rPr>
          <w:rFonts w:ascii="Times New Roman" w:hAnsi="Times New Roman"/>
          <w:sz w:val="28"/>
          <w:szCs w:val="28"/>
        </w:rPr>
        <w:t>и обращении, апостроф, пунктуационно правильно оформлять электронное сообщение личного характера;</w:t>
      </w:r>
    </w:p>
    <w:p w:rsidR="008E7345" w:rsidRPr="00CA4934" w:rsidP="00614A64">
      <w:pPr>
        <w:widowControl/>
        <w:spacing w:after="0"/>
        <w:ind w:firstLine="709"/>
        <w:jc w:val="both"/>
        <w:rPr>
          <w:rFonts w:ascii="Times New Roman" w:hAnsi="Times New Roman"/>
          <w:sz w:val="28"/>
          <w:szCs w:val="28"/>
        </w:rPr>
      </w:pPr>
      <w:r w:rsidRPr="00CA4934" w:rsidR="00EE74B1">
        <w:rPr>
          <w:rFonts w:ascii="Times New Roman" w:hAnsi="Times New Roman"/>
          <w:sz w:val="28"/>
          <w:szCs w:val="28"/>
          <w:lang w:val="ru-RU"/>
        </w:rPr>
        <w:t>3) </w:t>
      </w:r>
      <w:r w:rsidRPr="00CA4934">
        <w:rPr>
          <w:rFonts w:ascii="Times New Roman" w:hAnsi="Times New Roman"/>
          <w:sz w:val="28"/>
          <w:szCs w:val="28"/>
          <w:lang w:val="ru-RU"/>
        </w:rPr>
        <w:t>распознавать в устной речи и письменном тексте 1250 лексических единиц (слов, словосочетаний, речевых клише) и правильно употреблять в устной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письменной речи 1050 лексических единиц, обслуживающих ситуации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рамках тематического содержания, с соблюдением существующих норм лексической сочетаемости;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суффиксов -ity, -ship,</w:t>
      </w:r>
      <w:r w:rsidRPr="00CA4934">
        <w:rPr>
          <w:rFonts w:ascii="Times New Roman" w:hAnsi="Times New Roman"/>
          <w:sz w:val="28"/>
          <w:szCs w:val="28"/>
          <w:lang w:val="ru-RU"/>
        </w:rPr>
        <w:t xml:space="preserve"> </w:t>
      </w:r>
      <w:r w:rsidRPr="00CA4934">
        <w:rPr>
          <w:rFonts w:ascii="Times New Roman" w:hAnsi="Times New Roman"/>
          <w:sz w:val="28"/>
          <w:szCs w:val="28"/>
        </w:rPr>
        <w:t>-ance/-ence, имена прилагательные с помощью префикса inter-;</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родственные слова, образованные с помощью конверсии (имя существительное от неопределённой формы глагола (to walk – a walk), глагол от имени существительного</w:t>
      </w:r>
      <w:r w:rsidRPr="00CA4934" w:rsidR="00CA4934">
        <w:rPr>
          <w:rFonts w:ascii="Times New Roman" w:hAnsi="Times New Roman"/>
          <w:sz w:val="28"/>
          <w:szCs w:val="28"/>
        </w:rPr>
        <w:t xml:space="preserve"> </w:t>
      </w:r>
      <w:r w:rsidRPr="00CA4934">
        <w:rPr>
          <w:rFonts w:ascii="Times New Roman" w:hAnsi="Times New Roman"/>
          <w:sz w:val="28"/>
          <w:szCs w:val="28"/>
        </w:rPr>
        <w:t>(a present – to present), имя существительное от прилагательного (rich – the rich);</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изученные многозначные слова, синонимы, антонимы; наиболее частотные фразовые глаголы, сокращения и аббревиатуры;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4) понимать особенностей структуры простых и сложных предложений английского языка, различных коммуникативных типов предложений английского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со сложным дополнением (Complex Object);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все типы вопросительных предложений в Past Perfect Tense;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повествовательные (утвердительные и отрицательные), вопросительные</w:t>
      </w:r>
      <w:r w:rsidRPr="00CA4934" w:rsidR="00CA4934">
        <w:rPr>
          <w:rFonts w:ascii="Times New Roman" w:hAnsi="Times New Roman"/>
          <w:sz w:val="28"/>
          <w:szCs w:val="28"/>
        </w:rPr>
        <w:t xml:space="preserve"> </w:t>
      </w:r>
      <w:r w:rsidRPr="00CA4934">
        <w:rPr>
          <w:rFonts w:ascii="Times New Roman" w:hAnsi="Times New Roman"/>
          <w:sz w:val="28"/>
          <w:szCs w:val="28"/>
        </w:rPr>
        <w:t>и побудительные предложения в косвенной речи в настоящем и прошедшем времени;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согласование времён в рамках сложного предложения;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согласование подлежащего, выраженного собирательным существительным (family, police), со сказуемым;</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конструкции с глаголами на -ing: to love/hate </w:t>
      </w:r>
      <w:r w:rsidRPr="00CA4934">
        <w:rPr>
          <w:rFonts w:ascii="Times New Roman" w:hAnsi="Times New Roman"/>
          <w:sz w:val="28"/>
          <w:szCs w:val="28"/>
        </w:rPr>
        <w:t>doing something;</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конструкции, содержащие глаголы-связки to be/to look/to feel/to seem;</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конструкции be/get used to do something; be/get used doing something;</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конструкцию both … and …;</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конструкции c глаголами to stop, to remember, to forget (разница в значении</w:t>
      </w:r>
      <w:r w:rsidRPr="00CA4934" w:rsidR="00CA4934">
        <w:rPr>
          <w:rFonts w:ascii="Times New Roman" w:hAnsi="Times New Roman"/>
          <w:sz w:val="28"/>
          <w:szCs w:val="28"/>
        </w:rPr>
        <w:t xml:space="preserve"> </w:t>
      </w:r>
      <w:r w:rsidRPr="00CA4934">
        <w:rPr>
          <w:rFonts w:ascii="Times New Roman" w:hAnsi="Times New Roman"/>
          <w:sz w:val="28"/>
          <w:szCs w:val="28"/>
        </w:rPr>
        <w:t>to stop doing smth и to stop to do smth);</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глаголы в видовременных формах действительного залога в изъявительном наклонении (Past Perfect Tense, Present Perfect Continuous Tense, Future-in-the-Past);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модальные глаголы в косвенной речи в настоящем и прошедшем времени;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неличные формы глагола (инфинитив, герундий, причастия настоящего</w:t>
      </w:r>
      <w:r w:rsidRPr="00CA4934" w:rsidR="00CA4934">
        <w:rPr>
          <w:rFonts w:ascii="Times New Roman" w:hAnsi="Times New Roman"/>
          <w:sz w:val="28"/>
          <w:szCs w:val="28"/>
        </w:rPr>
        <w:t xml:space="preserve"> </w:t>
      </w:r>
      <w:r w:rsidRPr="00CA4934">
        <w:rPr>
          <w:rFonts w:ascii="Times New Roman" w:hAnsi="Times New Roman"/>
          <w:sz w:val="28"/>
          <w:szCs w:val="28"/>
        </w:rPr>
        <w:t>и прошедшего времени);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наречия too – enough;</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отрицательные местоимения no (и его производные nobody, nothing, etc.), none;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5) владеть социокультурными знаниями и умениями: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осуществлять межличностное и межкультурное общение, используя знания</w:t>
      </w:r>
      <w:r w:rsidRPr="00CA4934" w:rsidR="00CA4934">
        <w:rPr>
          <w:rFonts w:ascii="Times New Roman" w:hAnsi="Times New Roman"/>
          <w:sz w:val="28"/>
          <w:szCs w:val="28"/>
        </w:rPr>
        <w:t xml:space="preserve"> </w:t>
      </w:r>
      <w:r w:rsidRPr="00CA4934">
        <w:rPr>
          <w:rFonts w:ascii="Times New Roman" w:hAnsi="Times New Roman"/>
          <w:sz w:val="28"/>
          <w:szCs w:val="28"/>
        </w:rPr>
        <w:t>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кратко представлять родную страну/малую родину и страну (страны) изучаемого языка (культурные явления и события; достопримечательности, выдающиеся люди);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 xml:space="preserve">оказывать помощь </w:t>
      </w:r>
      <w:r w:rsidRPr="00CA4934" w:rsidR="00230E51">
        <w:rPr>
          <w:rFonts w:ascii="Times New Roman" w:hAnsi="Times New Roman"/>
          <w:sz w:val="28"/>
          <w:szCs w:val="28"/>
        </w:rPr>
        <w:t>иностранным</w:t>
      </w:r>
      <w:r w:rsidRPr="00CA4934">
        <w:rPr>
          <w:rFonts w:ascii="Times New Roman" w:hAnsi="Times New Roman"/>
          <w:sz w:val="28"/>
          <w:szCs w:val="28"/>
        </w:rPr>
        <w:t xml:space="preserve"> гостям в ситуациях повседневного общения (объяснить местонахождение объекта, сообщить возможный маршрут);</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6) владеть компенсаторными умениями: использовать при чтении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аудировании языковую, в том числе контекстуальную, догадку,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7) понимать речевые различия в ситуациях официального и неофициального общения в рамках отобранного тематического содержания и использовать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лексико-грамматические средства с их учётом;</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8) рассматривать несколько вариантов решения коммуникативной задачи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продуктивных видах речевой деятельности (говорении и письменной речи);</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9)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10) использовать иноязычные словари и справочники,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информационно-справочные системы в электронной форме;</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11) достигать взаимопонимания в процессе устного и письменного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носителями иностранного языка, людьми другой культуры;</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12)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EE74B1" w:rsidRPr="00CA4934" w:rsidP="00614A64">
      <w:pPr>
        <w:widowControl/>
        <w:spacing w:after="0"/>
        <w:ind w:firstLine="709"/>
        <w:jc w:val="both"/>
        <w:rPr>
          <w:rFonts w:ascii="Times New Roman" w:hAnsi="Times New Roman"/>
          <w:sz w:val="28"/>
          <w:szCs w:val="28"/>
        </w:rPr>
      </w:pPr>
      <w:r w:rsidR="00446A54">
        <w:rPr>
          <w:rFonts w:ascii="Times New Roman" w:hAnsi="Times New Roman"/>
          <w:sz w:val="28"/>
          <w:szCs w:val="28"/>
          <w:lang w:val="ru-RU"/>
        </w:rPr>
        <w:t>2.1.7</w:t>
      </w:r>
      <w:r w:rsidRPr="00CA4934" w:rsidR="00CD6052">
        <w:rPr>
          <w:rFonts w:ascii="Times New Roman" w:hAnsi="Times New Roman"/>
          <w:sz w:val="28"/>
          <w:szCs w:val="28"/>
          <w:lang w:val="ru-RU"/>
        </w:rPr>
        <w:t>.</w:t>
      </w:r>
      <w:r w:rsidRPr="00CA4934">
        <w:rPr>
          <w:rFonts w:ascii="Times New Roman" w:hAnsi="Times New Roman"/>
          <w:sz w:val="28"/>
          <w:szCs w:val="28"/>
          <w:lang w:val="ru-RU"/>
        </w:rPr>
        <w:t>8.4.5. Предметные результаты освоения программы по иностранному (английскому) языку к концу обучения в 9 классе:</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владеть основными видами речевой деятельности: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говорение: вести комбинированный диалог, включающий различные виды диалогов (диалог этикетного характера, диалог</w:t>
      </w:r>
      <w:r w:rsidRPr="00CA4934">
        <w:rPr>
          <w:rFonts w:ascii="Times New Roman" w:hAnsi="Times New Roman"/>
          <w:sz w:val="28"/>
          <w:szCs w:val="28"/>
          <w:lang w:val="ru-RU"/>
        </w:rPr>
        <w:t>-</w:t>
      </w:r>
      <w:r w:rsidRPr="00CA4934">
        <w:rPr>
          <w:rFonts w:ascii="Times New Roman" w:hAnsi="Times New Roman"/>
          <w:sz w:val="28"/>
          <w:szCs w:val="28"/>
        </w:rPr>
        <w:t>побуждение к действию,</w:t>
      </w:r>
      <w:r w:rsidRPr="00CA4934" w:rsidR="00CA4934">
        <w:rPr>
          <w:rFonts w:ascii="Times New Roman" w:hAnsi="Times New Roman"/>
          <w:sz w:val="28"/>
          <w:szCs w:val="28"/>
        </w:rPr>
        <w:t xml:space="preserve"> </w:t>
      </w:r>
      <w:r w:rsidRPr="00CA4934">
        <w:rPr>
          <w:rFonts w:ascii="Times New Roman" w:hAnsi="Times New Roman"/>
          <w:sz w:val="28"/>
          <w:szCs w:val="28"/>
        </w:rPr>
        <w:t>диалог-расспрос), диалог</w:t>
      </w:r>
      <w:r w:rsidRPr="00CA4934">
        <w:rPr>
          <w:rFonts w:ascii="Times New Roman" w:hAnsi="Times New Roman"/>
          <w:sz w:val="28"/>
          <w:szCs w:val="28"/>
          <w:lang w:val="ru-RU"/>
        </w:rPr>
        <w:t>-</w:t>
      </w:r>
      <w:r w:rsidRPr="00CA4934">
        <w:rPr>
          <w:rFonts w:ascii="Times New Roman" w:hAnsi="Times New Roman"/>
          <w:sz w:val="28"/>
          <w:szCs w:val="28"/>
        </w:rPr>
        <w:t>обмен мнениями в рамках тематического содержания речи в стандартных ситуациях неофициального общения с вербальными</w:t>
      </w:r>
      <w:r w:rsidRPr="00CA4934" w:rsidR="00CA4934">
        <w:rPr>
          <w:rFonts w:ascii="Times New Roman" w:hAnsi="Times New Roman"/>
          <w:sz w:val="28"/>
          <w:szCs w:val="28"/>
        </w:rPr>
        <w:t xml:space="preserve"> </w:t>
      </w:r>
      <w:r w:rsidRPr="00CA4934">
        <w:rPr>
          <w:rFonts w:ascii="Times New Roman" w:hAnsi="Times New Roman"/>
          <w:sz w:val="28"/>
          <w:szCs w:val="28"/>
        </w:rPr>
        <w:t>и (или) зрительными опорами или без опор, с соблюдением норм речевого этикета, принятого в стране (странах) изучаемого языка (до 6–8 реплик со стороны каждого собеседника);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создавать разные виды монологических высказываний (описание,</w:t>
      </w:r>
      <w:r w:rsidRPr="00CA4934" w:rsidR="00CA4934">
        <w:rPr>
          <w:rFonts w:ascii="Times New Roman" w:hAnsi="Times New Roman"/>
          <w:sz w:val="28"/>
          <w:szCs w:val="28"/>
        </w:rPr>
        <w:t xml:space="preserve"> </w:t>
      </w:r>
      <w:r w:rsidRPr="00CA4934">
        <w:rPr>
          <w:rFonts w:ascii="Times New Roman" w:hAnsi="Times New Roman"/>
          <w:sz w:val="28"/>
          <w:szCs w:val="28"/>
        </w:rPr>
        <w:t>в том числе характеристика, повествование (сообщение), рассуждение)</w:t>
      </w:r>
      <w:r w:rsidRPr="00CA4934" w:rsidR="00CA4934">
        <w:rPr>
          <w:rFonts w:ascii="Times New Roman" w:hAnsi="Times New Roman"/>
          <w:sz w:val="28"/>
          <w:szCs w:val="28"/>
        </w:rPr>
        <w:t xml:space="preserve"> </w:t>
      </w:r>
      <w:r w:rsidRPr="00CA4934">
        <w:rPr>
          <w:rFonts w:ascii="Times New Roman" w:hAnsi="Times New Roman"/>
          <w:sz w:val="28"/>
          <w:szCs w:val="28"/>
        </w:rPr>
        <w:t>с вербальными и (или) зрительными опорами или без опор в рамках тематического содержания речи (объём монологического высказывания – до 10–12 фраз), излагать основное содержание прочитанного (прослушанного) текста со зрительными</w:t>
      </w:r>
      <w:r w:rsidRPr="00CA4934" w:rsidR="00CA4934">
        <w:rPr>
          <w:rFonts w:ascii="Times New Roman" w:hAnsi="Times New Roman"/>
          <w:sz w:val="28"/>
          <w:szCs w:val="28"/>
        </w:rPr>
        <w:t xml:space="preserve"> </w:t>
      </w:r>
      <w:r w:rsidRPr="00CA4934">
        <w:rPr>
          <w:rFonts w:ascii="Times New Roman" w:hAnsi="Times New Roman"/>
          <w:sz w:val="28"/>
          <w:szCs w:val="28"/>
        </w:rPr>
        <w:t>и (или) вербальными опорами (объём – 10–12 фраз), излагать результаты выполненной проектной работы (объём – 10–12 фраз);</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аудирование: воспринимать на слух и понимать несложные аутентичные тексты, содержащие отдельные неизученные языковые явления, в зависимости</w:t>
      </w:r>
      <w:r w:rsidRPr="00CA4934" w:rsidR="00CA4934">
        <w:rPr>
          <w:rFonts w:ascii="Times New Roman" w:hAnsi="Times New Roman"/>
          <w:sz w:val="28"/>
          <w:szCs w:val="28"/>
        </w:rPr>
        <w:t xml:space="preserve"> </w:t>
      </w:r>
      <w:r w:rsidRPr="00CA4934">
        <w:rPr>
          <w:rFonts w:ascii="Times New Roman" w:hAnsi="Times New Roman"/>
          <w:sz w:val="28"/>
          <w:szCs w:val="28"/>
        </w:rPr>
        <w:t>от поставленной коммуникативной задачи: с пониманием основного содержания,</w:t>
      </w:r>
      <w:r w:rsidRPr="00CA4934" w:rsidR="00CA4934">
        <w:rPr>
          <w:rFonts w:ascii="Times New Roman" w:hAnsi="Times New Roman"/>
          <w:sz w:val="28"/>
          <w:szCs w:val="28"/>
        </w:rPr>
        <w:t xml:space="preserve"> </w:t>
      </w:r>
      <w:r w:rsidRPr="00CA4934">
        <w:rPr>
          <w:rFonts w:ascii="Times New Roman" w:hAnsi="Times New Roman"/>
          <w:sz w:val="28"/>
          <w:szCs w:val="28"/>
        </w:rPr>
        <w:t>с пониманием нужной (интересующей, запрашиваемой) информации (время звучания текста (текстов) для аудирования – до 2 минут);</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500–600 слов), читать про себя несплошные тексты (таблицы, диаграммы) и понимать представленную</w:t>
      </w:r>
      <w:r w:rsidRPr="00CA4934" w:rsidR="00CA4934">
        <w:rPr>
          <w:rFonts w:ascii="Times New Roman" w:hAnsi="Times New Roman"/>
          <w:sz w:val="28"/>
          <w:szCs w:val="28"/>
        </w:rPr>
        <w:t xml:space="preserve"> </w:t>
      </w:r>
      <w:r w:rsidRPr="00CA4934">
        <w:rPr>
          <w:rFonts w:ascii="Times New Roman" w:hAnsi="Times New Roman"/>
          <w:sz w:val="28"/>
          <w:szCs w:val="28"/>
        </w:rPr>
        <w:t>в них информацию, обобщать и оценивать полученную при чтении информацию;</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w:t>
      </w:r>
      <w:r w:rsidRPr="00CA4934">
        <w:rPr>
          <w:rFonts w:ascii="Times New Roman" w:hAnsi="Times New Roman"/>
          <w:sz w:val="28"/>
          <w:szCs w:val="28"/>
          <w:lang w:val="ru-RU"/>
        </w:rPr>
        <w:t xml:space="preserve"> </w:t>
      </w:r>
      <w:r w:rsidRPr="00CA4934">
        <w:rPr>
          <w:rFonts w:ascii="Times New Roman" w:hAnsi="Times New Roman"/>
          <w:sz w:val="28"/>
          <w:szCs w:val="28"/>
        </w:rPr>
        <w:t xml:space="preserve">120 слов), создавать небольшое письменное высказывание с </w:t>
      </w:r>
      <w:r w:rsidRPr="00CA4934">
        <w:rPr>
          <w:rFonts w:ascii="Times New Roman" w:hAnsi="Times New Roman"/>
          <w:sz w:val="28"/>
          <w:szCs w:val="28"/>
          <w:lang w:val="ru-RU"/>
        </w:rPr>
        <w:t>использованием</w:t>
      </w:r>
      <w:r w:rsidRPr="00CA4934">
        <w:rPr>
          <w:rFonts w:ascii="Times New Roman" w:hAnsi="Times New Roman"/>
          <w:sz w:val="28"/>
          <w:szCs w:val="28"/>
        </w:rPr>
        <w:t xml:space="preserve"> образц</w:t>
      </w:r>
      <w:r w:rsidRPr="00CA4934">
        <w:rPr>
          <w:rFonts w:ascii="Times New Roman" w:hAnsi="Times New Roman"/>
          <w:sz w:val="28"/>
          <w:szCs w:val="28"/>
          <w:lang w:val="ru-RU"/>
        </w:rPr>
        <w:t>а</w:t>
      </w:r>
      <w:r w:rsidRPr="00CA4934">
        <w:rPr>
          <w:rFonts w:ascii="Times New Roman" w:hAnsi="Times New Roman"/>
          <w:sz w:val="28"/>
          <w:szCs w:val="28"/>
        </w:rPr>
        <w:t>, план</w:t>
      </w:r>
      <w:r w:rsidRPr="00CA4934">
        <w:rPr>
          <w:rFonts w:ascii="Times New Roman" w:hAnsi="Times New Roman"/>
          <w:sz w:val="28"/>
          <w:szCs w:val="28"/>
          <w:lang w:val="ru-RU"/>
        </w:rPr>
        <w:t>а</w:t>
      </w:r>
      <w:r w:rsidRPr="00CA4934">
        <w:rPr>
          <w:rFonts w:ascii="Times New Roman" w:hAnsi="Times New Roman"/>
          <w:sz w:val="28"/>
          <w:szCs w:val="28"/>
        </w:rPr>
        <w:t>, таблиц</w:t>
      </w:r>
      <w:r w:rsidRPr="00CA4934">
        <w:rPr>
          <w:rFonts w:ascii="Times New Roman" w:hAnsi="Times New Roman"/>
          <w:sz w:val="28"/>
          <w:szCs w:val="28"/>
          <w:lang w:val="ru-RU"/>
        </w:rPr>
        <w:t>ы</w:t>
      </w:r>
      <w:r w:rsidRPr="00CA4934">
        <w:rPr>
          <w:rFonts w:ascii="Times New Roman" w:hAnsi="Times New Roman"/>
          <w:sz w:val="28"/>
          <w:szCs w:val="28"/>
        </w:rPr>
        <w:t>, прочитанн</w:t>
      </w:r>
      <w:r w:rsidRPr="00CA4934">
        <w:rPr>
          <w:rFonts w:ascii="Times New Roman" w:hAnsi="Times New Roman"/>
          <w:sz w:val="28"/>
          <w:szCs w:val="28"/>
          <w:lang w:val="ru-RU"/>
        </w:rPr>
        <w:t>ого</w:t>
      </w:r>
      <w:r w:rsidRPr="00CA4934">
        <w:rPr>
          <w:rFonts w:ascii="Times New Roman" w:hAnsi="Times New Roman"/>
          <w:sz w:val="28"/>
          <w:szCs w:val="28"/>
        </w:rPr>
        <w:t xml:space="preserve"> (прослушанн</w:t>
      </w:r>
      <w:r w:rsidRPr="00CA4934">
        <w:rPr>
          <w:rFonts w:ascii="Times New Roman" w:hAnsi="Times New Roman"/>
          <w:sz w:val="28"/>
          <w:szCs w:val="28"/>
          <w:lang w:val="ru-RU"/>
        </w:rPr>
        <w:t>ого)</w:t>
      </w:r>
      <w:r w:rsidRPr="00CA4934">
        <w:rPr>
          <w:rFonts w:ascii="Times New Roman" w:hAnsi="Times New Roman"/>
          <w:sz w:val="28"/>
          <w:szCs w:val="28"/>
        </w:rPr>
        <w:t xml:space="preserve"> текст</w:t>
      </w:r>
      <w:r w:rsidRPr="00CA4934">
        <w:rPr>
          <w:rFonts w:ascii="Times New Roman" w:hAnsi="Times New Roman"/>
          <w:sz w:val="28"/>
          <w:szCs w:val="28"/>
          <w:lang w:val="ru-RU"/>
        </w:rPr>
        <w:t>а</w:t>
      </w:r>
      <w:r w:rsidRPr="00CA4934">
        <w:rPr>
          <w:rFonts w:ascii="Times New Roman" w:hAnsi="Times New Roman"/>
          <w:sz w:val="28"/>
          <w:szCs w:val="28"/>
        </w:rPr>
        <w:t xml:space="preserve"> (объём</w:t>
      </w:r>
      <w:r w:rsidRPr="00CA4934" w:rsidR="00CA4934">
        <w:rPr>
          <w:rFonts w:ascii="Times New Roman" w:hAnsi="Times New Roman"/>
          <w:sz w:val="28"/>
          <w:szCs w:val="28"/>
        </w:rPr>
        <w:t xml:space="preserve"> </w:t>
      </w:r>
      <w:r w:rsidRPr="00CA4934">
        <w:rPr>
          <w:rFonts w:ascii="Times New Roman" w:hAnsi="Times New Roman"/>
          <w:sz w:val="28"/>
          <w:szCs w:val="28"/>
        </w:rPr>
        <w:t>высказывания – до 120 слов), заполнять таблицу, кратко фиксируя содержание прочитанного (прослушанного) текста, письменно представлять результаты выполненной проектной работы (объём – 100–120 слов);</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 xml:space="preserve">2) владеть фонетическими навыками: различать </w:t>
      </w:r>
      <w:r w:rsidRPr="00CA4934" w:rsidR="008E7345">
        <w:rPr>
          <w:rFonts w:ascii="Times New Roman" w:hAnsi="Times New Roman"/>
          <w:sz w:val="28"/>
          <w:szCs w:val="28"/>
          <w:lang w:val="ru-RU"/>
        </w:rPr>
        <w:t>на слух</w:t>
      </w:r>
      <w:r w:rsidRPr="00CA4934">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без ошибок, ведущих к сбою коммуникации, произносить слова с правильным ударением и фразы с соблюдением их ритмико-интонационных особенностей,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120 слов, построенные на изученном языковом материале,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орфографическими навыками: правильно писать изученные слова;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владеть пунктуационными навыками: использовать точку, вопросительный</w:t>
      </w:r>
      <w:r w:rsidRPr="00CA4934" w:rsidR="00CA4934">
        <w:rPr>
          <w:rFonts w:ascii="Times New Roman" w:hAnsi="Times New Roman"/>
          <w:sz w:val="28"/>
          <w:szCs w:val="28"/>
        </w:rPr>
        <w:t xml:space="preserve"> </w:t>
      </w:r>
      <w:r w:rsidRPr="00CA4934">
        <w:rPr>
          <w:rFonts w:ascii="Times New Roman" w:hAnsi="Times New Roman"/>
          <w:sz w:val="28"/>
          <w:szCs w:val="28"/>
        </w:rPr>
        <w:t>и восклицательный знаки в конце предложения, запятую при перечислении</w:t>
      </w:r>
      <w:r w:rsidRPr="00CA4934" w:rsidR="00CA4934">
        <w:rPr>
          <w:rFonts w:ascii="Times New Roman" w:hAnsi="Times New Roman"/>
          <w:sz w:val="28"/>
          <w:szCs w:val="28"/>
        </w:rPr>
        <w:t xml:space="preserve"> </w:t>
      </w:r>
      <w:r w:rsidRPr="00CA4934">
        <w:rPr>
          <w:rFonts w:ascii="Times New Roman" w:hAnsi="Times New Roman"/>
          <w:sz w:val="28"/>
          <w:szCs w:val="28"/>
        </w:rPr>
        <w:t>и обращении, апостроф, пунктуационно правильно оформлять электронное сообщение личного характера;</w:t>
      </w:r>
    </w:p>
    <w:p w:rsidR="008E7345" w:rsidRPr="00CA4934" w:rsidP="00614A64">
      <w:pPr>
        <w:widowControl/>
        <w:spacing w:after="0"/>
        <w:ind w:firstLine="709"/>
        <w:jc w:val="both"/>
        <w:rPr>
          <w:rFonts w:ascii="Times New Roman" w:hAnsi="Times New Roman"/>
          <w:sz w:val="28"/>
          <w:szCs w:val="28"/>
        </w:rPr>
      </w:pPr>
      <w:r w:rsidRPr="00CA4934" w:rsidR="00EE74B1">
        <w:rPr>
          <w:rFonts w:ascii="Times New Roman" w:hAnsi="Times New Roman"/>
          <w:sz w:val="28"/>
          <w:szCs w:val="28"/>
          <w:lang w:val="ru-RU"/>
        </w:rPr>
        <w:t>3) </w:t>
      </w:r>
      <w:r w:rsidRPr="00CA4934">
        <w:rPr>
          <w:rFonts w:ascii="Times New Roman" w:hAnsi="Times New Roman"/>
          <w:sz w:val="28"/>
          <w:szCs w:val="28"/>
          <w:lang w:val="ru-RU"/>
        </w:rPr>
        <w:t>распознавать в усной речи и письменном тексте 1350 лексических единиц (слов, словосочетаний, речевых клише) и правильно употреблять в устной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письменной речи 1200 лексических единиц, обслуживающих ситуации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рамках тематического содержания, с соблюдением существующей нормы лексической сочетаемости;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родственные слова, образованные с использованием аффиксации: глаголы с помощью префиксов under-, over-, dis-, mis-, имена прилагательные с помощью суффиксов -able/-ible, имена существительные с помощью отрицательных префиксов in-/im-, сложное прилагательное путём соединения основы числительного с основой существительного с добавлением суффикса -ed (eight-legged), сложное существительное путём соединения основ существительного с предлогом</w:t>
      </w:r>
      <w:r w:rsidRPr="00CA4934" w:rsidR="00CA4934">
        <w:rPr>
          <w:rFonts w:ascii="Times New Roman" w:hAnsi="Times New Roman"/>
          <w:sz w:val="28"/>
          <w:szCs w:val="28"/>
        </w:rPr>
        <w:t xml:space="preserve"> </w:t>
      </w:r>
      <w:r w:rsidRPr="00CA4934">
        <w:rPr>
          <w:rFonts w:ascii="Times New Roman" w:hAnsi="Times New Roman"/>
          <w:sz w:val="28"/>
          <w:szCs w:val="28"/>
        </w:rPr>
        <w:t>(mother-in-law), сложное прилагательное путём соединения основы прилагательного с основой причастия I (nice-looking), сложное прилагательное путём соединения наречия с основой причастия II (well-behaved), глагол от прилагательного</w:t>
      </w:r>
      <w:r w:rsidRPr="00CA4934" w:rsidR="00CA4934">
        <w:rPr>
          <w:rFonts w:ascii="Times New Roman" w:hAnsi="Times New Roman"/>
          <w:sz w:val="28"/>
          <w:szCs w:val="28"/>
        </w:rPr>
        <w:t xml:space="preserve"> </w:t>
      </w:r>
      <w:r w:rsidRPr="00CA4934">
        <w:rPr>
          <w:rFonts w:ascii="Times New Roman" w:hAnsi="Times New Roman"/>
          <w:sz w:val="28"/>
          <w:szCs w:val="28"/>
        </w:rPr>
        <w:t>(cool – to cool);</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изученные синонимы, антонимы, интернациональные слова, наиболее частотные фразовые глаголы, сокращения и аббревиатуры;</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 различные средства связи в тексте для обеспечения логичности</w:t>
      </w:r>
      <w:r w:rsidRPr="00CA4934">
        <w:rPr>
          <w:rFonts w:ascii="Times New Roman" w:hAnsi="Times New Roman"/>
          <w:sz w:val="28"/>
          <w:szCs w:val="28"/>
          <w:lang w:val="ru-RU"/>
        </w:rPr>
        <w:t xml:space="preserve"> </w:t>
      </w:r>
      <w:r w:rsidRPr="00CA4934">
        <w:rPr>
          <w:rFonts w:ascii="Times New Roman" w:hAnsi="Times New Roman"/>
          <w:sz w:val="28"/>
          <w:szCs w:val="28"/>
        </w:rPr>
        <w:t>и целостности высказывания;</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4) понимать особенности структуры простых и сложных предложений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различных коммуникативных типов предложений английского языка;</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распознавать и употреблять в устной и письменной речи: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со сложным дополнением (Complex Object)</w:t>
      </w:r>
      <w:r w:rsidRPr="00CA4934" w:rsidR="00CA4934">
        <w:rPr>
          <w:rFonts w:ascii="Times New Roman" w:hAnsi="Times New Roman"/>
          <w:sz w:val="28"/>
          <w:szCs w:val="28"/>
        </w:rPr>
        <w:t xml:space="preserve"> </w:t>
      </w:r>
      <w:r w:rsidRPr="00CA4934">
        <w:rPr>
          <w:rFonts w:ascii="Times New Roman" w:hAnsi="Times New Roman"/>
          <w:sz w:val="28"/>
          <w:szCs w:val="28"/>
        </w:rPr>
        <w:t>(I want to have my hair cut.);</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 I wish;</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условные предложения нереального характера (Conditional II);</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конструкцию для выражения предпочтения I prefer …/I’d prefer …/I’d rather…;</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предложения с конструкцией either … or, neither … nor;</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формы страдательного залога Present Perfect Passive;</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порядок следования имён прилагательных (nice long blond hair);</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lang w:val="ru-RU"/>
        </w:rPr>
        <w:t>5) владеть социокультурными знаниями и умениями:</w:t>
      </w:r>
    </w:p>
    <w:p w:rsidR="008E7345"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выражать модальные значения, чувства и эмоции;</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иметь элементарные представления о различных вариантах английского языка;</w:t>
      </w:r>
    </w:p>
    <w:p w:rsidR="00EE74B1" w:rsidRPr="00CA4934" w:rsidP="00614A64">
      <w:pPr>
        <w:widowControl/>
        <w:spacing w:after="0"/>
        <w:ind w:firstLine="709"/>
        <w:jc w:val="both"/>
        <w:rPr>
          <w:rFonts w:ascii="Times New Roman" w:hAnsi="Times New Roman"/>
          <w:sz w:val="28"/>
          <w:szCs w:val="28"/>
        </w:rPr>
      </w:pPr>
      <w:r w:rsidRPr="00CA4934">
        <w:rPr>
          <w:rFonts w:ascii="Times New Roman" w:hAnsi="Times New Roman"/>
          <w:sz w:val="28"/>
          <w:szCs w:val="28"/>
        </w:rPr>
        <w:t>обладать базовыми знаниями о социокультурном портрете и культурном наследии родной страны и страны (стран) изучаемого языка, представлять Россию</w:t>
      </w:r>
      <w:r w:rsidRPr="00CA4934" w:rsidR="00CA4934">
        <w:rPr>
          <w:rFonts w:ascii="Times New Roman" w:hAnsi="Times New Roman"/>
          <w:sz w:val="28"/>
          <w:szCs w:val="28"/>
        </w:rPr>
        <w:t xml:space="preserve"> </w:t>
      </w:r>
      <w:r w:rsidRPr="00CA4934">
        <w:rPr>
          <w:rFonts w:ascii="Times New Roman" w:hAnsi="Times New Roman"/>
          <w:sz w:val="28"/>
          <w:szCs w:val="28"/>
        </w:rPr>
        <w:t xml:space="preserve">и страну (страны) изучаемого языка, оказывать помощь </w:t>
      </w:r>
      <w:r w:rsidRPr="00CA4934" w:rsidR="00230E51">
        <w:rPr>
          <w:rFonts w:ascii="Times New Roman" w:hAnsi="Times New Roman"/>
          <w:sz w:val="28"/>
          <w:szCs w:val="28"/>
        </w:rPr>
        <w:t>иностранным</w:t>
      </w:r>
      <w:r w:rsidRPr="00CA4934">
        <w:rPr>
          <w:rFonts w:ascii="Times New Roman" w:hAnsi="Times New Roman"/>
          <w:sz w:val="28"/>
          <w:szCs w:val="28"/>
        </w:rPr>
        <w:t xml:space="preserve"> гостям</w:t>
      </w:r>
      <w:r w:rsidRPr="00CA4934" w:rsidR="00CA4934">
        <w:rPr>
          <w:rFonts w:ascii="Times New Roman" w:hAnsi="Times New Roman"/>
          <w:sz w:val="28"/>
          <w:szCs w:val="28"/>
        </w:rPr>
        <w:t xml:space="preserve"> </w:t>
      </w:r>
      <w:r w:rsidRPr="00CA4934">
        <w:rPr>
          <w:rFonts w:ascii="Times New Roman" w:hAnsi="Times New Roman"/>
          <w:sz w:val="28"/>
          <w:szCs w:val="28"/>
        </w:rPr>
        <w:t>в ситуациях повседневного общения;</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6) 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7) рассматривать несколько вариантов решения коммуникативной задачи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продуктивных видах речевой деятельности (говорении и письменной речи);</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8)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9) использовать иноязычные словари и справочники, в том числе информационно-справочные системы в электронной форме;</w:t>
      </w:r>
    </w:p>
    <w:p w:rsidR="00EE74B1"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10) достигать взаимопонимания в процессе устного и письменного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носителями иностранного языка, людьми другой культуры;</w:t>
      </w:r>
    </w:p>
    <w:p w:rsidR="00446A54" w:rsidP="00614A64">
      <w:pPr>
        <w:widowControl/>
        <w:spacing w:after="0"/>
        <w:ind w:firstLine="709"/>
        <w:jc w:val="both"/>
        <w:rPr>
          <w:rFonts w:ascii="Times New Roman" w:hAnsi="Times New Roman"/>
          <w:sz w:val="28"/>
          <w:szCs w:val="28"/>
          <w:lang w:val="ru-RU"/>
        </w:rPr>
      </w:pPr>
      <w:r w:rsidRPr="00CA4934" w:rsidR="00EE74B1">
        <w:rPr>
          <w:rFonts w:ascii="Times New Roman" w:hAnsi="Times New Roman"/>
          <w:sz w:val="28"/>
          <w:szCs w:val="28"/>
          <w:lang w:val="ru-RU"/>
        </w:rPr>
        <w:t>11) сравнивать (в том числе устанавливать основания для сравнения) объекты, явления, процессы, их элементы и основные функции в рамка</w:t>
      </w:r>
      <w:bookmarkStart w:id="21" w:name="_Toc124426183"/>
      <w:r>
        <w:rPr>
          <w:rFonts w:ascii="Times New Roman" w:hAnsi="Times New Roman"/>
          <w:sz w:val="28"/>
          <w:szCs w:val="28"/>
          <w:lang w:val="ru-RU"/>
        </w:rPr>
        <w:t>х изученной тематики.</w:t>
      </w:r>
    </w:p>
    <w:p w:rsidR="000A4BCF" w:rsidRPr="00446A54" w:rsidP="00614A64">
      <w:pPr>
        <w:widowControl/>
        <w:spacing w:after="0"/>
        <w:ind w:firstLine="709"/>
        <w:jc w:val="both"/>
        <w:rPr>
          <w:rFonts w:ascii="Times New Roman" w:hAnsi="Times New Roman"/>
          <w:b/>
          <w:sz w:val="28"/>
          <w:szCs w:val="28"/>
          <w:lang w:val="ru-RU"/>
        </w:rPr>
      </w:pPr>
      <w:r w:rsidRPr="00446A54" w:rsidR="00446A54">
        <w:rPr>
          <w:rFonts w:ascii="Times New Roman" w:hAnsi="Times New Roman"/>
          <w:b/>
          <w:sz w:val="28"/>
          <w:szCs w:val="28"/>
          <w:lang w:val="ru-RU"/>
        </w:rPr>
        <w:t>2.1.</w:t>
      </w:r>
      <w:r w:rsidR="00E82AE0">
        <w:rPr>
          <w:rFonts w:ascii="Times New Roman" w:hAnsi="Times New Roman"/>
          <w:b/>
          <w:sz w:val="28"/>
          <w:szCs w:val="28"/>
          <w:lang w:val="ru-RU"/>
        </w:rPr>
        <w:t>8</w:t>
      </w:r>
      <w:r w:rsidRPr="00446A54" w:rsidR="00446A54">
        <w:rPr>
          <w:rFonts w:ascii="Times New Roman" w:hAnsi="Times New Roman"/>
          <w:b/>
          <w:sz w:val="28"/>
          <w:szCs w:val="28"/>
          <w:lang w:val="ru-RU"/>
        </w:rPr>
        <w:t xml:space="preserve">. </w:t>
      </w:r>
      <w:r w:rsidRPr="00446A54">
        <w:rPr>
          <w:rFonts w:ascii="Times New Roman" w:hAnsi="Times New Roman"/>
          <w:b/>
          <w:sz w:val="28"/>
          <w:szCs w:val="28"/>
          <w:lang w:val="ru-RU"/>
        </w:rPr>
        <w:t xml:space="preserve">Федеральная рабочая программа по учебному предмету </w:t>
      </w:r>
      <w:r w:rsidRPr="00446A54" w:rsidR="00446A54">
        <w:rPr>
          <w:rFonts w:ascii="Times New Roman" w:hAnsi="Times New Roman"/>
          <w:b/>
          <w:sz w:val="28"/>
          <w:szCs w:val="28"/>
          <w:lang w:val="ru-RU"/>
        </w:rPr>
        <w:t>«Математика» (базовый уровень)</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A67132">
        <w:rPr>
          <w:rFonts w:ascii="Times New Roman" w:hAnsi="Times New Roman"/>
          <w:sz w:val="28"/>
          <w:szCs w:val="28"/>
          <w:lang w:val="ru-RU"/>
        </w:rPr>
        <w:t>.</w:t>
      </w:r>
      <w:r w:rsidRPr="00CA4934">
        <w:rPr>
          <w:rFonts w:ascii="Times New Roman" w:hAnsi="Times New Roman"/>
          <w:sz w:val="28"/>
          <w:szCs w:val="28"/>
          <w:lang w:val="ru-RU"/>
        </w:rPr>
        <w:t>1. Федеральная рабочая программа по учебному предмету «Математика» (базовый уровень) (предметная область «Математика и информатика»)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(далее соответственно – программа по математике, математика) включает пояснительную записку, содержание обучения, планируемые результаты освоения программы по математике.</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E82AE0">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2. Пояснительная записка.</w:t>
      </w:r>
    </w:p>
    <w:p w:rsidR="000A4BCF" w:rsidRPr="00CA4934" w:rsidP="00614A64">
      <w:pPr>
        <w:spacing w:after="0"/>
        <w:ind w:firstLine="709"/>
        <w:jc w:val="both"/>
        <w:rPr>
          <w:rFonts w:ascii="Times New Roman" w:hAnsi="Times New Roman"/>
          <w:sz w:val="28"/>
          <w:szCs w:val="28"/>
          <w:lang w:val="ru-RU"/>
        </w:rPr>
      </w:pPr>
      <w:bookmarkEnd w:id="21"/>
      <w:r w:rsidR="00446A54">
        <w:rPr>
          <w:rFonts w:ascii="Times New Roman" w:hAnsi="Times New Roman"/>
          <w:sz w:val="28"/>
          <w:szCs w:val="28"/>
          <w:lang w:val="ru-RU"/>
        </w:rPr>
        <w:t>2.1.</w:t>
      </w:r>
      <w:r w:rsidR="00E82AE0">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2.1. Программа по математике для обучающихся 5–9 классов разработана на основе ФГОС ООО</w:t>
      </w:r>
      <w:r w:rsidRPr="00CA4934" w:rsidR="003A2EDD">
        <w:rPr>
          <w:rFonts w:ascii="Times New Roman" w:hAnsi="Times New Roman"/>
          <w:sz w:val="28"/>
          <w:szCs w:val="28"/>
          <w:lang w:val="ru-RU"/>
        </w:rPr>
        <w:t>.</w:t>
      </w:r>
      <w:r w:rsidRPr="00CA4934">
        <w:rPr>
          <w:rFonts w:ascii="Times New Roman" w:hAnsi="Times New Roman"/>
          <w:sz w:val="28"/>
          <w:szCs w:val="28"/>
          <w:lang w:val="ru-RU"/>
        </w:rPr>
        <w:t xml:space="preserve"> В программе по математике учтены идеи и положения </w:t>
      </w:r>
      <w:r w:rsidRPr="00CA4934" w:rsidR="00861A16">
        <w:rPr>
          <w:rFonts w:ascii="Times New Roman" w:hAnsi="Times New Roman"/>
          <w:sz w:val="28"/>
          <w:szCs w:val="28"/>
          <w:lang w:val="ru-RU"/>
        </w:rPr>
        <w:t>концепции</w:t>
      </w:r>
      <w:r w:rsidRPr="00CA4934">
        <w:rPr>
          <w:rFonts w:ascii="Times New Roman" w:hAnsi="Times New Roman"/>
          <w:sz w:val="28"/>
          <w:szCs w:val="28"/>
          <w:lang w:val="ru-RU"/>
        </w:rPr>
        <w:t xml:space="preserve"> развития математического образования в Российской Федерации.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2.2. </w:t>
      </w:r>
      <w:r w:rsidRPr="00CA4934" w:rsidR="009257B2">
        <w:rPr>
          <w:rFonts w:ascii="Times New Roman" w:hAnsi="Times New Roman"/>
          <w:sz w:val="28"/>
          <w:szCs w:val="28"/>
          <w:lang w:val="ru-RU"/>
        </w:rPr>
        <w:t>П</w:t>
      </w:r>
      <w:r w:rsidRPr="00CA4934">
        <w:rPr>
          <w:rFonts w:ascii="Times New Roman" w:hAnsi="Times New Roman"/>
          <w:sz w:val="28"/>
          <w:szCs w:val="28"/>
          <w:lang w:val="ru-RU"/>
        </w:rPr>
        <w:t xml:space="preserve">редметом </w:t>
      </w:r>
      <w:r w:rsidRPr="00CA4934" w:rsidR="009257B2">
        <w:rPr>
          <w:rFonts w:ascii="Times New Roman" w:hAnsi="Times New Roman"/>
          <w:sz w:val="28"/>
          <w:szCs w:val="28"/>
          <w:lang w:val="ru-RU"/>
        </w:rPr>
        <w:t xml:space="preserve">математики </w:t>
      </w:r>
      <w:r w:rsidRPr="00CA4934">
        <w:rPr>
          <w:rFonts w:ascii="Times New Roman" w:hAnsi="Times New Roman"/>
          <w:sz w:val="28"/>
          <w:szCs w:val="28"/>
          <w:lang w:val="ru-RU"/>
        </w:rPr>
        <w:t>являются фундаментальные структуры нашего мира</w:t>
      </w:r>
      <w:r w:rsidRPr="00CA4934" w:rsidR="0090651F">
        <w:rPr>
          <w:rFonts w:ascii="Times New Roman" w:hAnsi="Times New Roman"/>
          <w:sz w:val="28"/>
          <w:szCs w:val="28"/>
          <w:lang w:val="ru-RU"/>
        </w:rPr>
        <w:t xml:space="preserve"> –</w:t>
      </w:r>
      <w:r w:rsidRPr="00CA4934">
        <w:rPr>
          <w:rFonts w:ascii="Times New Roman" w:hAnsi="Times New Roman"/>
          <w:sz w:val="28"/>
          <w:szCs w:val="28"/>
          <w:lang w:val="ru-RU"/>
        </w:rPr>
        <w:t xml:space="preserve"> пространственные формы и количественные отношения </w:t>
      </w:r>
      <w:r w:rsidRPr="00CA4934" w:rsidR="009257B2">
        <w:rPr>
          <w:rFonts w:ascii="Times New Roman" w:hAnsi="Times New Roman"/>
          <w:sz w:val="28"/>
          <w:szCs w:val="28"/>
          <w:lang w:val="ru-RU"/>
        </w:rPr>
        <w:t>(</w:t>
      </w:r>
      <w:r w:rsidRPr="00CA4934">
        <w:rPr>
          <w:rFonts w:ascii="Times New Roman" w:hAnsi="Times New Roman"/>
          <w:sz w:val="28"/>
          <w:szCs w:val="28"/>
          <w:lang w:val="ru-RU"/>
        </w:rPr>
        <w:t>от простейших, усваиваемых в непосредственном опыте, до достаточно сложных, необходимых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развития научных и прикладных идей</w:t>
      </w:r>
      <w:r w:rsidRPr="00CA4934" w:rsidR="009257B2">
        <w:rPr>
          <w:rFonts w:ascii="Times New Roman" w:hAnsi="Times New Roman"/>
          <w:sz w:val="28"/>
          <w:szCs w:val="28"/>
          <w:lang w:val="ru-RU"/>
        </w:rPr>
        <w:t>)</w:t>
      </w:r>
      <w:r w:rsidRPr="00CA4934">
        <w:rPr>
          <w:rFonts w:ascii="Times New Roman" w:hAnsi="Times New Roman"/>
          <w:sz w:val="28"/>
          <w:szCs w:val="28"/>
          <w:lang w:val="ru-RU"/>
        </w:rPr>
        <w:t xml:space="preserve">. </w:t>
      </w:r>
      <w:r w:rsidRPr="00CA4934" w:rsidR="009257B2">
        <w:rPr>
          <w:rFonts w:ascii="Times New Roman" w:hAnsi="Times New Roman"/>
          <w:sz w:val="28"/>
          <w:szCs w:val="28"/>
          <w:lang w:val="ru-RU"/>
        </w:rPr>
        <w:t>М</w:t>
      </w:r>
      <w:r w:rsidRPr="00CA4934">
        <w:rPr>
          <w:rFonts w:ascii="Times New Roman" w:hAnsi="Times New Roman"/>
          <w:sz w:val="28"/>
          <w:szCs w:val="28"/>
          <w:lang w:val="ru-RU"/>
        </w:rPr>
        <w:t>атематически</w:t>
      </w:r>
      <w:r w:rsidRPr="00CA4934" w:rsidR="009257B2">
        <w:rPr>
          <w:rFonts w:ascii="Times New Roman" w:hAnsi="Times New Roman"/>
          <w:sz w:val="28"/>
          <w:szCs w:val="28"/>
          <w:lang w:val="ru-RU"/>
        </w:rPr>
        <w:t>е</w:t>
      </w:r>
      <w:r w:rsidRPr="00CA4934">
        <w:rPr>
          <w:rFonts w:ascii="Times New Roman" w:hAnsi="Times New Roman"/>
          <w:sz w:val="28"/>
          <w:szCs w:val="28"/>
          <w:lang w:val="ru-RU"/>
        </w:rPr>
        <w:t xml:space="preserve"> знани</w:t>
      </w:r>
      <w:r w:rsidRPr="00CA4934" w:rsidR="009257B2">
        <w:rPr>
          <w:rFonts w:ascii="Times New Roman" w:hAnsi="Times New Roman"/>
          <w:sz w:val="28"/>
          <w:szCs w:val="28"/>
          <w:lang w:val="ru-RU"/>
        </w:rPr>
        <w:t>я</w:t>
      </w:r>
      <w:r w:rsidRPr="00CA4934">
        <w:rPr>
          <w:rFonts w:ascii="Times New Roman" w:hAnsi="Times New Roman"/>
          <w:sz w:val="28"/>
          <w:szCs w:val="28"/>
          <w:lang w:val="ru-RU"/>
        </w:rPr>
        <w:t xml:space="preserve"> </w:t>
      </w:r>
      <w:r w:rsidRPr="00CA4934" w:rsidR="009257B2">
        <w:rPr>
          <w:rFonts w:ascii="Times New Roman" w:hAnsi="Times New Roman"/>
          <w:sz w:val="28"/>
          <w:szCs w:val="28"/>
          <w:lang w:val="ru-RU"/>
        </w:rPr>
        <w:t xml:space="preserve">обеспечивают </w:t>
      </w:r>
      <w:r w:rsidRPr="00CA4934">
        <w:rPr>
          <w:rFonts w:ascii="Times New Roman" w:hAnsi="Times New Roman"/>
          <w:sz w:val="28"/>
          <w:szCs w:val="28"/>
          <w:lang w:val="ru-RU"/>
        </w:rPr>
        <w:t>понимание принципов устройства и использования современной техники, восприятие и интерпретаци</w:t>
      </w:r>
      <w:r w:rsidRPr="00CA4934" w:rsidR="009257B2">
        <w:rPr>
          <w:rFonts w:ascii="Times New Roman" w:hAnsi="Times New Roman"/>
          <w:sz w:val="28"/>
          <w:szCs w:val="28"/>
          <w:lang w:val="ru-RU"/>
        </w:rPr>
        <w:t>ю</w:t>
      </w:r>
      <w:r w:rsidRPr="00CA4934">
        <w:rPr>
          <w:rFonts w:ascii="Times New Roman" w:hAnsi="Times New Roman"/>
          <w:sz w:val="28"/>
          <w:szCs w:val="28"/>
          <w:lang w:val="ru-RU"/>
        </w:rPr>
        <w:t xml:space="preserve"> социальной, экономической, политической информации, </w:t>
      </w:r>
      <w:r w:rsidRPr="00CA4934" w:rsidR="009257B2">
        <w:rPr>
          <w:rFonts w:ascii="Times New Roman" w:hAnsi="Times New Roman"/>
          <w:sz w:val="28"/>
          <w:szCs w:val="28"/>
          <w:lang w:val="ru-RU"/>
        </w:rPr>
        <w:t xml:space="preserve">дают возможность </w:t>
      </w:r>
      <w:r w:rsidRPr="00CA4934">
        <w:rPr>
          <w:rFonts w:ascii="Times New Roman" w:hAnsi="Times New Roman"/>
          <w:sz w:val="28"/>
          <w:szCs w:val="28"/>
          <w:lang w:val="ru-RU"/>
        </w:rPr>
        <w:t>выполнять расчёты и составлять алгоритмы, находить и применять формулы, владеть практическими приёмами геометрических измерений и построений, читать информацию, представленную в виде таблиц, диаграмм и графиков, жить в условиях неопределённости и понимать вероятностный характер случайных событий.</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2.3. </w:t>
      </w:r>
      <w:r w:rsidRPr="00CA4934" w:rsidR="00A97F03">
        <w:rPr>
          <w:rFonts w:ascii="Times New Roman" w:hAnsi="Times New Roman"/>
          <w:sz w:val="28"/>
          <w:szCs w:val="28"/>
          <w:lang w:val="ru-RU"/>
        </w:rPr>
        <w:t xml:space="preserve">Изучение математики формирует у обучающихся </w:t>
      </w:r>
      <w:r w:rsidRPr="00CA4934">
        <w:rPr>
          <w:rFonts w:ascii="Times New Roman" w:hAnsi="Times New Roman"/>
          <w:sz w:val="28"/>
          <w:szCs w:val="28"/>
          <w:lang w:val="ru-RU"/>
        </w:rPr>
        <w:t xml:space="preserve">математический стиль мышления, проявляющийся в определённых умственных навыках. </w:t>
      </w:r>
      <w:r w:rsidRPr="00CA4934" w:rsidR="00A97F03">
        <w:rPr>
          <w:rFonts w:ascii="Times New Roman" w:hAnsi="Times New Roman"/>
          <w:sz w:val="28"/>
          <w:szCs w:val="28"/>
          <w:lang w:val="ru-RU"/>
        </w:rPr>
        <w:t xml:space="preserve">Обучающиеся осваивают такие </w:t>
      </w:r>
      <w:r w:rsidRPr="00CA4934">
        <w:rPr>
          <w:rFonts w:ascii="Times New Roman" w:hAnsi="Times New Roman"/>
          <w:sz w:val="28"/>
          <w:szCs w:val="28"/>
          <w:lang w:val="ru-RU"/>
        </w:rPr>
        <w:t>приём</w:t>
      </w:r>
      <w:r w:rsidRPr="00CA4934" w:rsidR="00A97F03">
        <w:rPr>
          <w:rFonts w:ascii="Times New Roman" w:hAnsi="Times New Roman"/>
          <w:sz w:val="28"/>
          <w:szCs w:val="28"/>
          <w:lang w:val="ru-RU"/>
        </w:rPr>
        <w:t>ы</w:t>
      </w:r>
      <w:r w:rsidRPr="00CA4934">
        <w:rPr>
          <w:rFonts w:ascii="Times New Roman" w:hAnsi="Times New Roman"/>
          <w:sz w:val="28"/>
          <w:szCs w:val="28"/>
          <w:lang w:val="ru-RU"/>
        </w:rPr>
        <w:t xml:space="preserve"> и метод</w:t>
      </w:r>
      <w:r w:rsidRPr="00CA4934" w:rsidR="00A97F03">
        <w:rPr>
          <w:rFonts w:ascii="Times New Roman" w:hAnsi="Times New Roman"/>
          <w:sz w:val="28"/>
          <w:szCs w:val="28"/>
          <w:lang w:val="ru-RU"/>
        </w:rPr>
        <w:t>ы</w:t>
      </w:r>
      <w:r w:rsidRPr="00CA4934">
        <w:rPr>
          <w:rFonts w:ascii="Times New Roman" w:hAnsi="Times New Roman"/>
          <w:sz w:val="28"/>
          <w:szCs w:val="28"/>
          <w:lang w:val="ru-RU"/>
        </w:rPr>
        <w:t xml:space="preserve"> мышления</w:t>
      </w:r>
      <w:r w:rsidRPr="00CA4934" w:rsidR="00A97F03">
        <w:rPr>
          <w:rFonts w:ascii="Times New Roman" w:hAnsi="Times New Roman"/>
          <w:sz w:val="28"/>
          <w:szCs w:val="28"/>
          <w:lang w:val="ru-RU"/>
        </w:rPr>
        <w:t xml:space="preserve">, как </w:t>
      </w:r>
      <w:r w:rsidRPr="00CA4934">
        <w:rPr>
          <w:rFonts w:ascii="Times New Roman" w:hAnsi="Times New Roman"/>
          <w:sz w:val="28"/>
          <w:szCs w:val="28"/>
          <w:lang w:val="ru-RU"/>
        </w:rPr>
        <w:t>индукция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дедукция, обобщение и конкретизация, анализ и синтез, классификация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систематизация, абстрагирование и аналогия. Объекты математических умозаключений, правила их конструирования раскрывают механизм логических построений, способствуют выработке умения формулировать, обосновывать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доказывать суждения, тем самым развивают логическое мышление. </w:t>
      </w:r>
      <w:r w:rsidRPr="00CA4934" w:rsidR="00A97F03">
        <w:rPr>
          <w:rFonts w:ascii="Times New Roman" w:hAnsi="Times New Roman"/>
          <w:sz w:val="28"/>
          <w:szCs w:val="28"/>
          <w:lang w:val="ru-RU"/>
        </w:rPr>
        <w:t xml:space="preserve">Изучение </w:t>
      </w:r>
      <w:r w:rsidRPr="00CA4934">
        <w:rPr>
          <w:rFonts w:ascii="Times New Roman" w:hAnsi="Times New Roman"/>
          <w:sz w:val="28"/>
          <w:szCs w:val="28"/>
          <w:lang w:val="ru-RU"/>
        </w:rPr>
        <w:t>математик</w:t>
      </w:r>
      <w:r w:rsidRPr="00CA4934" w:rsidR="00A97F03">
        <w:rPr>
          <w:rFonts w:ascii="Times New Roman" w:hAnsi="Times New Roman"/>
          <w:sz w:val="28"/>
          <w:szCs w:val="28"/>
          <w:lang w:val="ru-RU"/>
        </w:rPr>
        <w:t>и</w:t>
      </w:r>
      <w:r w:rsidRPr="00CA4934">
        <w:rPr>
          <w:rFonts w:ascii="Times New Roman" w:hAnsi="Times New Roman"/>
          <w:sz w:val="28"/>
          <w:szCs w:val="28"/>
          <w:lang w:val="ru-RU"/>
        </w:rPr>
        <w:t xml:space="preserve"> </w:t>
      </w:r>
      <w:r w:rsidRPr="00CA4934" w:rsidR="00A97F03">
        <w:rPr>
          <w:rFonts w:ascii="Times New Roman" w:hAnsi="Times New Roman"/>
          <w:sz w:val="28"/>
          <w:szCs w:val="28"/>
          <w:lang w:val="ru-RU"/>
        </w:rPr>
        <w:t xml:space="preserve">обеспечивает </w:t>
      </w:r>
      <w:r w:rsidRPr="00CA4934">
        <w:rPr>
          <w:rFonts w:ascii="Times New Roman" w:hAnsi="Times New Roman"/>
          <w:sz w:val="28"/>
          <w:szCs w:val="28"/>
          <w:lang w:val="ru-RU"/>
        </w:rPr>
        <w:t>формировани</w:t>
      </w:r>
      <w:r w:rsidRPr="00CA4934" w:rsidR="00A97F03">
        <w:rPr>
          <w:rFonts w:ascii="Times New Roman" w:hAnsi="Times New Roman"/>
          <w:sz w:val="28"/>
          <w:szCs w:val="28"/>
          <w:lang w:val="ru-RU"/>
        </w:rPr>
        <w:t>е</w:t>
      </w:r>
      <w:r w:rsidRPr="00CA4934">
        <w:rPr>
          <w:rFonts w:ascii="Times New Roman" w:hAnsi="Times New Roman"/>
          <w:sz w:val="28"/>
          <w:szCs w:val="28"/>
          <w:lang w:val="ru-RU"/>
        </w:rPr>
        <w:t xml:space="preserve"> алгоритмической компоненты мышления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воспитани</w:t>
      </w:r>
      <w:r w:rsidRPr="00CA4934" w:rsidR="00A97F03">
        <w:rPr>
          <w:rFonts w:ascii="Times New Roman" w:hAnsi="Times New Roman"/>
          <w:sz w:val="28"/>
          <w:szCs w:val="28"/>
          <w:lang w:val="ru-RU"/>
        </w:rPr>
        <w:t>е</w:t>
      </w:r>
      <w:r w:rsidRPr="00CA4934">
        <w:rPr>
          <w:rFonts w:ascii="Times New Roman" w:hAnsi="Times New Roman"/>
          <w:sz w:val="28"/>
          <w:szCs w:val="28"/>
          <w:lang w:val="ru-RU"/>
        </w:rPr>
        <w:t xml:space="preserve"> умений действовать по заданным алгоритмам, совершенствовать известные и конструировать новые. В процессе решения задач – основой учебной деятельности на уроках математики – развиваются творческая и прикладная стороны мышления.</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2.4. Обучение математике даёт возможность развивать у обучающихся точную, рациональную и информативную речь, умение отбирать наиболее подходящие языковые, символические, графические средства для выражения суждений и наглядного их представления.</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2.5. </w:t>
      </w:r>
      <w:r w:rsidRPr="00CA4934" w:rsidR="00A97F03">
        <w:rPr>
          <w:rFonts w:ascii="Times New Roman" w:hAnsi="Times New Roman"/>
          <w:sz w:val="28"/>
          <w:szCs w:val="28"/>
          <w:lang w:val="ru-RU"/>
        </w:rPr>
        <w:t xml:space="preserve">При изучении математики осуществляется </w:t>
      </w:r>
      <w:r w:rsidRPr="00CA4934">
        <w:rPr>
          <w:rFonts w:ascii="Times New Roman" w:hAnsi="Times New Roman"/>
          <w:sz w:val="28"/>
          <w:szCs w:val="28"/>
          <w:lang w:val="ru-RU"/>
        </w:rPr>
        <w:t>общее знакомство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методами познания действительности, представлени</w:t>
      </w:r>
      <w:r w:rsidRPr="00CA4934" w:rsidR="00A97F03">
        <w:rPr>
          <w:rFonts w:ascii="Times New Roman" w:hAnsi="Times New Roman"/>
          <w:sz w:val="28"/>
          <w:szCs w:val="28"/>
          <w:lang w:val="ru-RU"/>
        </w:rPr>
        <w:t>ями</w:t>
      </w:r>
      <w:r w:rsidRPr="00CA4934">
        <w:rPr>
          <w:rFonts w:ascii="Times New Roman" w:hAnsi="Times New Roman"/>
          <w:sz w:val="28"/>
          <w:szCs w:val="28"/>
          <w:lang w:val="ru-RU"/>
        </w:rPr>
        <w:t xml:space="preserve"> о предмете и методах математики, их отличи</w:t>
      </w:r>
      <w:r w:rsidRPr="00CA4934" w:rsidR="00A97F03">
        <w:rPr>
          <w:rFonts w:ascii="Times New Roman" w:hAnsi="Times New Roman"/>
          <w:sz w:val="28"/>
          <w:szCs w:val="28"/>
          <w:lang w:val="ru-RU"/>
        </w:rPr>
        <w:t>и</w:t>
      </w:r>
      <w:r w:rsidRPr="00CA4934">
        <w:rPr>
          <w:rFonts w:ascii="Times New Roman" w:hAnsi="Times New Roman"/>
          <w:sz w:val="28"/>
          <w:szCs w:val="28"/>
          <w:lang w:val="ru-RU"/>
        </w:rPr>
        <w:t xml:space="preserve"> от методов других естественных и гуманитарных наук,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об особенностях применения математики для решения научных и прикладных задач. </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2.6. Приоритетными целями обучения математике в 5–9 классах являются: </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центральных математических понятий (число, величина, геометрическая фигура, переменная, вероятность, функция), обеспечивающих преемственность и перспективность математического образования обучающихся;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подведение обучающихся на доступном для них уровне к осознанию взаимосвязи математики и окружающего мира, понимание математики как части общей культуры человечества;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 математики;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функциональной математической грамотности: умения распознавать проявления математических понятий, объектов и закономерностей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реальных жизненных ситуациях и при изучении других учебных предметов, проявления зависимостей и закономерностей, формулировать их на языке математики и создавать математические модели, применять освоенный математический аппарат для решения практико-ориентированных задач, интерпретировать и оценивать полученные результаты.</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2.7. Основные линии содержания программы по математике в 5–9 классах: «Числа и вычисления», «Алгебра» («Алгебраические выражения», «Уравнения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неравенства»), «Функции», «Геометрия» («Геометрические фигуры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свойства», «Измерение геометрических величин»), «Вероятность и статистика». Данные линии развиваются параллельно, каждая в соответствии с собственной логикой, однако не независимо одна от другой, а в тесном контакте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взаимодействии. </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Содержание программы по математике, распределённ</w:t>
      </w:r>
      <w:r w:rsidRPr="00CA4934" w:rsidR="00FC53F2">
        <w:rPr>
          <w:rFonts w:ascii="Times New Roman" w:hAnsi="Times New Roman"/>
          <w:sz w:val="28"/>
          <w:szCs w:val="28"/>
          <w:lang w:val="ru-RU"/>
        </w:rPr>
        <w:t>ое</w:t>
      </w:r>
      <w:r w:rsidRPr="00CA4934">
        <w:rPr>
          <w:rFonts w:ascii="Times New Roman" w:hAnsi="Times New Roman"/>
          <w:sz w:val="28"/>
          <w:szCs w:val="28"/>
          <w:lang w:val="ru-RU"/>
        </w:rPr>
        <w:t xml:space="preserve"> по годам обучения, структурировано таким образом, чтобы ко всем основным, принципиальным вопросам обучающиеся обращались неоднократно, чтобы овладение математическими понятиями и навыками осуществлялось последовательно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поступательно, с соблюдением принципа преемственности, а новые знания включались в общую систему математических представлений обучающихся, расширяя и углубляя её, образуя прочные множественные связи.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2.8. В соответствии с ФГОС ООО математика является обязательным учебным предметом на уровне основного общего образования. В 5–9 классах математика традиционно изучается в рамках следующих учебных курсов: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5–6 классах – курса «Математика», в 7–9 классах – курсов «Алгебра» (включая элементы статистики и теории вероятностей) и «Геометрия». Программой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математике вводится самостоятельный учебный курс «Вероятность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статистика».</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2.9. Общее число часов, рекомендованных для изучения математики (базовый уровень) на уровне основного общего образования, – 952 часа: в 5 классе – 170 часов (5 часов в неделю), в 6 классе – 170 часов (5 часов в неделю), в 7 классе – 204 часа (6 часов в неделю), в 8 классе – 204 часа (6 часов в неделю), в 9 классе –</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204 часа (6 часов в неделю).</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 Изучение математики на уровне основного общего образования направлено на достижение обучающимися личностных, метапредметных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предметных образовательных результатов освоения учебного предмета</w:t>
      </w:r>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2.1.7</w:t>
      </w:r>
      <w:r w:rsidRPr="00CA4934" w:rsidR="00A67132">
        <w:rPr>
          <w:rFonts w:ascii="Times New Roman" w:hAnsi="Times New Roman"/>
          <w:sz w:val="28"/>
          <w:szCs w:val="28"/>
          <w:lang w:val="ru-RU"/>
        </w:rPr>
        <w:t>.</w:t>
      </w:r>
      <w:r w:rsidRPr="00CA4934">
        <w:rPr>
          <w:rFonts w:ascii="Times New Roman" w:hAnsi="Times New Roman"/>
          <w:sz w:val="28"/>
          <w:szCs w:val="28"/>
          <w:lang w:val="ru-RU"/>
        </w:rPr>
        <w:t>3.1. Личностные результаты освоения программы по математике характеризуются: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патриотическое воспитание: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прикладных сферах;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 гражданское и духовно-нравственное воспитание: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(например, выборы, опросы), 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учёного;</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3) трудовое воспитание: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построением индивидуальной траектории образования и жизненных планов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учётом личных интересов и общественных потребностей;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4) эстетическое воспитание: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5) ценности научного познания: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её развития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значимости для развития цивилизации, овладением языком математики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математической культурой как средством познания мира, овладением простейшими навыками исследовательской деятельности;</w:t>
      </w:r>
    </w:p>
    <w:p w:rsidR="000A4BCF" w:rsidRPr="00CA4934" w:rsidP="00614A64">
      <w:pPr>
        <w:spacing w:after="0"/>
        <w:ind w:firstLine="709"/>
        <w:jc w:val="both"/>
        <w:rPr>
          <w:rFonts w:ascii="Times New Roman" w:hAnsi="Times New Roman"/>
          <w:sz w:val="28"/>
          <w:szCs w:val="28"/>
          <w:lang w:val="ru-RU"/>
        </w:rPr>
      </w:pPr>
      <w:r w:rsidRPr="00CA4934" w:rsidR="00861A16">
        <w:rPr>
          <w:rFonts w:ascii="Times New Roman" w:hAnsi="Times New Roman"/>
          <w:sz w:val="28"/>
          <w:szCs w:val="28"/>
          <w:lang w:val="ru-RU"/>
        </w:rPr>
        <w:t xml:space="preserve">6) физическое </w:t>
      </w:r>
      <w:r w:rsidRPr="00CA4934">
        <w:rPr>
          <w:rFonts w:ascii="Times New Roman" w:hAnsi="Times New Roman"/>
          <w:sz w:val="28"/>
          <w:szCs w:val="28"/>
          <w:lang w:val="ru-RU"/>
        </w:rPr>
        <w:t>воспитание, формирование культуры здоровья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эмоционального благополучия: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сформированностью навыка рефлексии, признанием своего права на ошибку и такого же права другого человека;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7) экологическое воспитание: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ориентацией на применение математических знаний для решения задач</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области сохранности окружающей среды, планирования поступков и оценки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возможных последствий для окружающей среды, осознанием глобального характера экологических проблем и путей их решения;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8) адаптация к изменяющимся условиям социальной и природной среды: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необходимостью в формировании новых знаний, в том числе формулировать идеи, понятия, гипотезы об объектах и явлениях, в том числе ранее не известных, осознавать дефициты собственных знаний и компетентностей, планировать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своё развитие;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способностью осознавать стрессовую ситуацию, воспринимать стрессовую ситуацию как вызов, требующий контрмер, корректировать принимаемые решения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действия, формулировать и оценивать риски и последствия, формировать опыт.</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 В результате освоения программы по математике на уровне основного общего образования у обучающегося будут сформированы метапредметные результаты, характеризующиеся овладением универсальными познавательными действиями, универсальными коммуникативными действиями и универсальными регулятивными действиями.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3.2.1. Универсальные познавательные действия обеспечивают формирование базовых когнитивных процессов обучающихся (освоение методов познания окружающего мира, применение логических, исследовательских операций, умений работать с информацией).</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3.2.2. У обучающегося будут сформированы следующие базовые логические действия как часть универсальных познавательных учебных действий: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существенный признак классификации, основания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обобщения и сравнения, критерии проводимого анализа;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формулировать и преобразовывать суждения: утвердительные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отрицательные, единичные, частные и общие, условные;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математические закономерности, взаимосвязи и противоречия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фактах, данных, наблюдениях и утверждениях, предлагать критерии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выявления закономерностей и противоречий;</w:t>
      </w:r>
    </w:p>
    <w:p w:rsidR="000A4BCF" w:rsidRPr="00CA4934" w:rsidP="00614A64">
      <w:pPr>
        <w:spacing w:after="0"/>
        <w:ind w:firstLine="709"/>
        <w:jc w:val="both"/>
        <w:rPr>
          <w:rFonts w:ascii="Times New Roman" w:hAnsi="Times New Roman"/>
          <w:sz w:val="28"/>
          <w:szCs w:val="28"/>
          <w:lang w:val="ru-RU"/>
        </w:rPr>
      </w:pP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с использованием законов логики, дедуктивных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индуктивных умозаключений, умозаключений по аналогии;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разбирать доказательства математических утверждений (прямые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от противного), проводить самостоятельно несложные доказательства математических фактов, выстраивать аргументацию, приводить примеры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контрпримеры, обосновывать собственные рассуждения;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3.2.3. У обучающегося будут сформированы следующие базовые исследовательские действия как часть универсальных познавательных учебных действий: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вопросы как исследовательский инструмент познания, формулировать вопросы, фиксирующие противоречие, проблему, самостоятельно устанавливать искомое и данное, формировать гипотезу, аргументировать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свою позицию, мнение;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прогнозировать возможное развитие процесса, а также выдвигать предположения о его развитии в новых условиях.</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3.2.4. У обучающегося будут сформированы умения работать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информацией как часть универсальных познавательных учебных действий: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недостаточность и избыточность информации, данных, необходимых для решения задачи;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выбирать, анализировать, систематизировать и интерпретировать информацию различных видов и форм представления;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выбирать форму представления информации и иллюстрировать решаемые задачи схемами, диаграммами, иной графикой и их комбинациями;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надёжность информации по критериям, предложенным учителем или сформулированным самостоятельно.</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3.2.5. Универсальные коммуникативные действия обеспечивают сформированность социальных навыков обучающихся.</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3.2.6. У обучающегося будут сформированы умения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часть универсальных коммуникативных учебных действий: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и формулировать суждения в соответствии с условиями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целями общения, ясно, точно, грамотно выражать свою точку зрения в устных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письменных текстах, давать пояснения по ходу решения задачи</w:t>
      </w:r>
      <w:r w:rsidRPr="00CA4934" w:rsidR="00AE336A">
        <w:rPr>
          <w:rFonts w:ascii="Times New Roman" w:hAnsi="Times New Roman"/>
          <w:sz w:val="28"/>
          <w:szCs w:val="28"/>
          <w:lang w:val="ru-RU"/>
        </w:rPr>
        <w:t xml:space="preserve"> и</w:t>
      </w:r>
      <w:r w:rsidRPr="00CA4934">
        <w:rPr>
          <w:rFonts w:ascii="Times New Roman" w:hAnsi="Times New Roman"/>
          <w:sz w:val="28"/>
          <w:szCs w:val="28"/>
          <w:lang w:val="ru-RU"/>
        </w:rPr>
        <w:t xml:space="preserve"> полученны</w:t>
      </w:r>
      <w:r w:rsidRPr="00CA4934" w:rsidR="00AE336A">
        <w:rPr>
          <w:rFonts w:ascii="Times New Roman" w:hAnsi="Times New Roman"/>
          <w:sz w:val="28"/>
          <w:szCs w:val="28"/>
          <w:lang w:val="ru-RU"/>
        </w:rPr>
        <w:t>м</w:t>
      </w:r>
      <w:r w:rsidRPr="00CA4934">
        <w:rPr>
          <w:rFonts w:ascii="Times New Roman" w:hAnsi="Times New Roman"/>
          <w:sz w:val="28"/>
          <w:szCs w:val="28"/>
          <w:lang w:val="ru-RU"/>
        </w:rPr>
        <w:t xml:space="preserve"> результат</w:t>
      </w:r>
      <w:r w:rsidRPr="00CA4934" w:rsidR="00AE336A">
        <w:rPr>
          <w:rFonts w:ascii="Times New Roman" w:hAnsi="Times New Roman"/>
          <w:sz w:val="28"/>
          <w:szCs w:val="28"/>
          <w:lang w:val="ru-RU"/>
        </w:rPr>
        <w:t>ам</w:t>
      </w:r>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3.2.7. У обучающегося будут сформированы умения сотрудничества как часть универсальных коммуникативных учебных действий: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понимать и использовать преимущества командной и индивидуальной работы при решении учебных математических задач; </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принимать цель совместной деятельности, планировать организацию совместной работы, распределять виды работ, договариваться, обсуждать процесс</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результат работы, обобщать мнения нескольких </w:t>
      </w:r>
      <w:r w:rsidRPr="00CA4934" w:rsidR="00D73B0F">
        <w:rPr>
          <w:rFonts w:ascii="Times New Roman" w:hAnsi="Times New Roman"/>
          <w:sz w:val="28"/>
          <w:szCs w:val="28"/>
          <w:lang w:val="ru-RU"/>
        </w:rPr>
        <w:t>человек</w:t>
      </w:r>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участвовать в групповых формах работы (обсуждения, обмен мнениями, мозговые штурмы и другие),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3.2.8. Универсальные регулятивные действия обеспечивают формирование смысловых установок и жизненных навыков личности.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3.2.9. У обучающегося будут сформированы умения самоорганизации как часть универсальных регулятивных учебных действий: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3.2.10. У обучающегося будут сформированы умения самоконтроля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часть универсальных регулятивных учебных действий: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способами самопроверки, самоконтроля процесса и результата решения математической задачи;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соответствие результата деятельности поставленной цели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условиям, объяснять причины достижения или недостижения цели, находить ошибку, давать оценку приобретённому опыту.</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3.3. Предметные результаты освоения программы по математике представлены по годам обучения в рамках отдельных учебных курсов: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5–6 классах – курса «Математика», в 7–9 классах – курсов «Алгебра», «Геометрия», «Вероятность и статистика».</w:t>
      </w:r>
    </w:p>
    <w:p w:rsidR="000A4BCF" w:rsidRPr="00CA4934" w:rsidP="00614A64">
      <w:pPr>
        <w:spacing w:after="0"/>
        <w:ind w:firstLine="709"/>
        <w:jc w:val="both"/>
        <w:rPr>
          <w:rFonts w:ascii="Times New Roman" w:hAnsi="Times New Roman"/>
          <w:sz w:val="28"/>
          <w:szCs w:val="28"/>
          <w:lang w:val="ru-RU"/>
        </w:rPr>
      </w:pPr>
      <w:bookmarkStart w:id="22" w:name="_Toc124426190"/>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 Федеральная рабочая программа учебного курса</w:t>
      </w:r>
      <w:bookmarkEnd w:id="22"/>
      <w:r w:rsidRPr="00CA4934">
        <w:rPr>
          <w:rFonts w:ascii="Times New Roman" w:hAnsi="Times New Roman"/>
          <w:sz w:val="28"/>
          <w:szCs w:val="28"/>
          <w:lang w:val="ru-RU"/>
        </w:rPr>
        <w:t xml:space="preserve"> «Математика»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5–6 классах (далее соответственно – программа учебного курса «Математика», учебный курс).</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4.1. Пояснительная записка.</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4.1.1. Приоритетными целями обучения математике в 5–6 классах являются: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продолжение формирования основных математических понятий (число, величина, геометрическая фигура), обеспечивающих преемственность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перспективность математического образования обучающихся;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интеллектуальных и творческих способностей обучающихся, познавательной активности, исследовательских умений, интереса к изучению математики;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подведение обучающихся на доступном для них уровне к осознанию взаимосвязи математики и окружающего мира;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функциональной математической грамотности: умения распознавать математические объекты в реальных жизненных ситуациях, применять освоенные умения для решения практико-ориентированных задач, интерпретировать полученные результаты и оценивать их на соответствие практической ситуации.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4.1.2. Основные линии содержания курса математики в 5–6 классах – арифметическая и геометрическая, которые развиваются параллельно, каждая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соответствии с собственной логикой, однако, не независимо одна от другой,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в тесном контакте и взаимодействии. Также в курсе</w:t>
      </w:r>
      <w:r w:rsidRPr="00CA4934" w:rsidR="00FC53F2">
        <w:rPr>
          <w:rFonts w:ascii="Times New Roman" w:hAnsi="Times New Roman"/>
          <w:sz w:val="28"/>
          <w:szCs w:val="28"/>
          <w:lang w:val="ru-RU"/>
        </w:rPr>
        <w:t xml:space="preserve"> математики </w:t>
      </w:r>
      <w:r w:rsidRPr="00CA4934">
        <w:rPr>
          <w:rFonts w:ascii="Times New Roman" w:hAnsi="Times New Roman"/>
          <w:sz w:val="28"/>
          <w:szCs w:val="28"/>
          <w:lang w:val="ru-RU"/>
        </w:rPr>
        <w:t>происходит знакомство с элементами алгебры и описательной статистики.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4.1.3. Изучение арифметического материал</w:t>
      </w:r>
      <w:r w:rsidRPr="00CA4934" w:rsidR="00286A55">
        <w:rPr>
          <w:rFonts w:ascii="Times New Roman" w:hAnsi="Times New Roman"/>
          <w:sz w:val="28"/>
          <w:szCs w:val="28"/>
          <w:lang w:val="ru-RU"/>
        </w:rPr>
        <w:t>а начинается</w:t>
      </w:r>
      <w:r w:rsidRPr="00CA4934" w:rsidR="00CA4934">
        <w:rPr>
          <w:rFonts w:ascii="Times New Roman" w:hAnsi="Times New Roman"/>
          <w:sz w:val="28"/>
          <w:szCs w:val="28"/>
          <w:lang w:val="ru-RU"/>
        </w:rPr>
        <w:t xml:space="preserve"> </w:t>
      </w:r>
      <w:r w:rsidRPr="00CA4934" w:rsidR="00286A55">
        <w:rPr>
          <w:rFonts w:ascii="Times New Roman" w:hAnsi="Times New Roman"/>
          <w:sz w:val="28"/>
          <w:szCs w:val="28"/>
          <w:lang w:val="ru-RU"/>
        </w:rPr>
        <w:t xml:space="preserve">со систематизации </w:t>
      </w:r>
      <w:r w:rsidRPr="00CA4934">
        <w:rPr>
          <w:rFonts w:ascii="Times New Roman" w:hAnsi="Times New Roman"/>
          <w:sz w:val="28"/>
          <w:szCs w:val="28"/>
          <w:lang w:val="ru-RU"/>
        </w:rPr>
        <w:t>и развития знаний о натуральных числах, полученных на уровне начального общего образования. При этом совершенст</w:t>
      </w:r>
      <w:r w:rsidRPr="00CA4934" w:rsidR="00286A55">
        <w:rPr>
          <w:rFonts w:ascii="Times New Roman" w:hAnsi="Times New Roman"/>
          <w:sz w:val="28"/>
          <w:szCs w:val="28"/>
          <w:lang w:val="ru-RU"/>
        </w:rPr>
        <w:t xml:space="preserve">вование вычислительной техники </w:t>
      </w:r>
      <w:r w:rsidRPr="00CA4934">
        <w:rPr>
          <w:rFonts w:ascii="Times New Roman" w:hAnsi="Times New Roman"/>
          <w:sz w:val="28"/>
          <w:szCs w:val="28"/>
          <w:lang w:val="ru-RU"/>
        </w:rPr>
        <w:t>и формирование новых теоретических знаний сочетается с развитием вычислительной культуры, в частности с обучением простейшим приёмам прикидки и оценки результатов вычислений. Изучение натуральных чисел продолжается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6 классе знакомством с начальными понятиями теории делимости.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4.1.4. Начало изучения обыкновенных и десятичных дробей отнесено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5 классу. Это первый этап в освоении дробей, когда происходит знакомство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основными идеями, понятиями темы. При этом рассмотрение обыкновенных дробей в полном объёме предшествует изучению десятичных дробей,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что целесообразно с точки зрения логики изложения числовой линии, когда правила действий с десятичными дробями можно обосновать уже известными алгоритмами выполнения действий с обыкновенными дробями.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 К 6 классу отнесён второй этап в изучении дробей, где происходит совершенствование навыков сравнения и преобразования дробей, освоение новых вычислительных алгоритмов, оттачивание техники вычислений, в том числе значений выражений, содержащих и обыкновенные, и десятичные дроби, установление связей между ними, рассмотрение приёмов решения задач на дроби.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начале 6 класса происходит знакомство с понятием процента.</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4.1.5. Особенностью изучения положительных и отрицательных чисел является то, что они также могут рассматриваться в несколько этапов. В 6 классе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начале изучения темы «Положительные и отрицательные числа» выделяется подтема «Целые числа», в рамках которой знакомство с отрицательными числами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действиями с положительными и отрицательными числами происходит на основе содержательного подхода. Это позволяет на доступном уровне познакомить обучающихся практически со всеми основными понятиями темы,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и с правилами знаков при выполнении арифметических действий. Изучение рациональных чисел будет продолжено в курсе алгебры 7 класса</w:t>
      </w:r>
      <w:r w:rsidRPr="00CA4934" w:rsidR="003A2EDD">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4.1.6. При обучении решению текстовых задач в 5–6 классах используются арифметические приёмы решения. </w:t>
      </w:r>
      <w:r w:rsidRPr="00CA4934" w:rsidR="0040128B">
        <w:rPr>
          <w:rFonts w:ascii="Times New Roman" w:hAnsi="Times New Roman"/>
          <w:sz w:val="28"/>
          <w:szCs w:val="28"/>
          <w:lang w:val="ru-RU"/>
        </w:rPr>
        <w:t>П</w:t>
      </w:r>
      <w:r w:rsidRPr="00CA4934">
        <w:rPr>
          <w:rFonts w:ascii="Times New Roman" w:hAnsi="Times New Roman"/>
          <w:sz w:val="28"/>
          <w:szCs w:val="28"/>
          <w:lang w:val="ru-RU"/>
        </w:rPr>
        <w:t>ри отработке вычислительных навыков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5–6 классах рассматриваются </w:t>
      </w:r>
      <w:r w:rsidRPr="00CA4934" w:rsidR="0040128B">
        <w:rPr>
          <w:rFonts w:ascii="Times New Roman" w:hAnsi="Times New Roman"/>
          <w:sz w:val="28"/>
          <w:szCs w:val="28"/>
          <w:lang w:val="ru-RU"/>
        </w:rPr>
        <w:t xml:space="preserve">текстовые </w:t>
      </w:r>
      <w:r w:rsidRPr="00CA4934">
        <w:rPr>
          <w:rFonts w:ascii="Times New Roman" w:hAnsi="Times New Roman"/>
          <w:sz w:val="28"/>
          <w:szCs w:val="28"/>
          <w:lang w:val="ru-RU"/>
        </w:rPr>
        <w:t>задачи следующих видов: задачи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 движение, на части, на покупки, на работу и производительность, на проценты, на отношения и пропорции. </w:t>
      </w:r>
      <w:r w:rsidRPr="00CA4934" w:rsidR="0040128B">
        <w:rPr>
          <w:rFonts w:ascii="Times New Roman" w:hAnsi="Times New Roman"/>
          <w:sz w:val="28"/>
          <w:szCs w:val="28"/>
          <w:lang w:val="ru-RU"/>
        </w:rPr>
        <w:t>О</w:t>
      </w:r>
      <w:r w:rsidRPr="00CA4934">
        <w:rPr>
          <w:rFonts w:ascii="Times New Roman" w:hAnsi="Times New Roman"/>
          <w:sz w:val="28"/>
          <w:szCs w:val="28"/>
          <w:lang w:val="ru-RU"/>
        </w:rPr>
        <w:t>бучающиеся знакомятся с приёмами решения задач перебором возможных вариантов, учатся работать с информацией, представленной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форме таблиц или диаграмм.</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4.1.7. В программе учебного курса «Математика» предусмотрено формирование пропедевтических алгебраических представлений. Буква как символ некоторого числа в зависимости от математического контекста вводится постепенно. Буквенная символика широко используется прежде всего для записи общих утверждений и предложений, формул, в частности для вычисления геометрических величин, в качестве «заместителя» числа.</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4.1.8. В программе учебного курса «Математика» представлена наглядная геометрия, направленная на развитие образного мышления, пространственного воображения, изобразительных умений. Это важный этап в изучении геометрии, который осуществляется на наглядно-практическом уровне, опирается на наглядно-образное мышление обучающихся. Большая роль отводится практической деятельности, опыту, эксперименту, моделированию. Обучающиеся знакомятся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геометрическими фигурами на плоскости и в пространстве, с их простейшими конфигурациями, учатся изображать их на нелинованной и клетчатой бумаге, рассматривают их простейшие свойства. В процессе изучения наглядной геометрии знания, полученные обучающимися на уровне начального общего образования, систематизируются и расширяются.</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4.1.9. Согласно учебному плану в 5–6 классах изучается интегрированный предмет «Математика», который включает арифметический материал и наглядную геометрию, а также пропедевтические сведения из алгебры, элементы логики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начала описательной статистики.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4.1.10. Общее число часов, рекомендованных для изучения </w:t>
      </w:r>
      <w:r w:rsidRPr="00CA4934" w:rsidR="00CC5563">
        <w:rPr>
          <w:rFonts w:ascii="Times New Roman" w:hAnsi="Times New Roman"/>
          <w:sz w:val="28"/>
          <w:szCs w:val="28"/>
          <w:lang w:val="ru-RU"/>
        </w:rPr>
        <w:t>математики</w:t>
      </w:r>
      <w:r w:rsidRPr="00CA4934">
        <w:rPr>
          <w:rFonts w:ascii="Times New Roman" w:hAnsi="Times New Roman"/>
          <w:sz w:val="28"/>
          <w:szCs w:val="28"/>
          <w:lang w:val="ru-RU"/>
        </w:rPr>
        <w:t>, – 340 часов: в 5 классе – 170 часов (5 часов в неделю), в 6 классе – 170 часов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(5 часов в неделю).</w:t>
      </w:r>
    </w:p>
    <w:p w:rsidR="000A4BCF" w:rsidRPr="00CA4934" w:rsidP="00614A64">
      <w:pPr>
        <w:spacing w:after="0"/>
        <w:ind w:firstLine="709"/>
        <w:jc w:val="both"/>
        <w:rPr>
          <w:rFonts w:ascii="Times New Roman" w:hAnsi="Times New Roman"/>
          <w:sz w:val="28"/>
          <w:szCs w:val="28"/>
          <w:lang w:val="ru-RU"/>
        </w:rPr>
      </w:pPr>
      <w:bookmarkStart w:id="23" w:name="_Toc124426195"/>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4.2. Содержание обучения в 5 классе.</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4.2.1. Натуральные числа и нуль</w:t>
      </w:r>
      <w:bookmarkEnd w:id="23"/>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Натуральное число. Ряд натуральных чисел. Число 0. Изображение натуральных чисел точками на координатной (числовой) прямой.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Позиционная система счисления. Римская нумерация как пример непозиционной системы счисления. Десятичная система счисления.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Сравнение натуральных чисел, сравнение натуральных чисел с нулём. Способы сравнения. Округление натуральных чисел.</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Сложение натуральных чисел, свойство нуля при сложении. Вычитание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действие, обратное сложению. Умножение натуральных чисел, свойства нуля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единицы при умножении. Деление как действие, обратное умножению. Компоненты действий, связь между ними. Проверка результата арифметического действия. Переместительное и сочетательное свойства (законы) сложения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умножения, распределительное свойство (закон) умножения.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Использование букв для обозначения неизвестного компонента и записи свойств арифметических действий.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Делители и кратные числа, разложение на множители. Простые и составные числа. Признаки делимости на 2, 5, 10, 3, 9. Деление с остатком.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Степень с натуральным показателем. Запись числа в виде суммы разрядных слагаемых.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Числовое выражение. Вычисление значений числовых выражений, порядок выполнения действий. Использование при вычислениях переместительного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сочетательного свойств (законов) сложения и умножения, распределительного свойства умножения.</w:t>
      </w:r>
    </w:p>
    <w:p w:rsidR="000A4BCF" w:rsidRPr="00CA4934" w:rsidP="00614A64">
      <w:pPr>
        <w:spacing w:after="0"/>
        <w:ind w:firstLine="709"/>
        <w:jc w:val="both"/>
        <w:rPr>
          <w:rFonts w:ascii="Times New Roman" w:hAnsi="Times New Roman"/>
          <w:sz w:val="28"/>
          <w:szCs w:val="28"/>
          <w:lang w:val="ru-RU"/>
        </w:rPr>
      </w:pPr>
      <w:bookmarkStart w:id="24" w:name="_Toc124426196"/>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4.2.2. Дроби</w:t>
      </w:r>
      <w:bookmarkEnd w:id="24"/>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Представление о дроби как способе записи части величины. Обыкновенные дроби. Правильные и неправильные дроби. Смешанная дробь, представление смешанной дроби в виде неправильной дроби и выделение целой части числа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неправильной дроби. Изображение дробей точками на числовой прямой. Основное свойство дроби. Сокращение дробей. Приведение дроби к новому знаменателю. Сравнение дробей.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Сложение и вычитание дробей. Умножение и деление дробей,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взаимно-обратные дроби. Нахождение части целого и целого по его части.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Десятичная запись дробей. Представление десятичной дроби в виде обыкновенной. Изображение десятичных дробей точками на числовой прямой. Сравнение десятичных дробей.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Арифметические действия с десятичными дробями. Округление десятичных дробей.</w:t>
      </w:r>
    </w:p>
    <w:p w:rsidR="000A4BCF" w:rsidRPr="00CA4934" w:rsidP="00614A64">
      <w:pPr>
        <w:spacing w:after="0"/>
        <w:ind w:firstLine="709"/>
        <w:jc w:val="both"/>
        <w:rPr>
          <w:rFonts w:ascii="Times New Roman" w:hAnsi="Times New Roman"/>
          <w:sz w:val="28"/>
          <w:szCs w:val="28"/>
          <w:lang w:val="ru-RU"/>
        </w:rPr>
      </w:pPr>
      <w:bookmarkStart w:id="25" w:name="_Toc124426197"/>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4.2.3. Решение текстовых задач</w:t>
      </w:r>
      <w:bookmarkEnd w:id="25"/>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текстовых задач арифметическим способом. Решение логических задач. Решение задач перебором всех возможных вариантов. Использование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решении задач таблиц и схем.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задач, содержащих зависимости, связывающие величины: скорость, время, расстояние, цена, количество, стоимость. Единицы измерения: массы, объёма, цены, расстояния, времени, скорости. Связь между единицами измерения каждой величины.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основных задач на дроби.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Представление данных в виде таблиц, столбчатых диаграмм.</w:t>
      </w:r>
    </w:p>
    <w:p w:rsidR="000A4BCF" w:rsidRPr="00CA4934" w:rsidP="00614A64">
      <w:pPr>
        <w:spacing w:after="0"/>
        <w:ind w:firstLine="709"/>
        <w:jc w:val="both"/>
        <w:rPr>
          <w:rFonts w:ascii="Times New Roman" w:hAnsi="Times New Roman"/>
          <w:sz w:val="28"/>
          <w:szCs w:val="28"/>
          <w:lang w:val="ru-RU"/>
        </w:rPr>
      </w:pPr>
      <w:bookmarkStart w:id="26" w:name="_Toc124426198"/>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4.2.4. Наглядная геометрия</w:t>
      </w:r>
      <w:bookmarkEnd w:id="26"/>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Наглядные представления о фигурах на плоскости: точка, прямая, отрезок, луч, угол, ломаная, многоугольник, окружность, круг. Угол. Прямой, острый, тупой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развёрнутый углы.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Длина отрезка, метрические единицы длины. Длина ломаной, периметр многоугольника. Измерение и построение углов с помощью транспортира.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Наглядные представления о фигурах на плоскости: многоугольник, прямоугольник, квадрат, треугольник, о равенстве фигур.</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Изображение фигур, в том числе на клетчатой бумаге. Построение конфигураций из частей прямой, окружности на нелинованной и клетчатой бумаге. Использование свойств сторон и углов прямоугольника, квадрата.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Площадь прямоугольника и многоугольников, составленных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прямоугольников, в том числе фигур, изображённых на клетчатой бумаге. Единицы измерения площади.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Наглядные представления о пространственных фигурах: прямоугольный параллелепипед, куб, многогранники. Изображение простейших многогранников. Развёртки куба и параллелепипеда. Создание моделей многогранников (из бумаги, проволоки, пластилина и других материалов).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Объём прямоугольного параллелепипеда, куба. Единицы измерения объёма.</w:t>
      </w:r>
    </w:p>
    <w:p w:rsidR="000A4BCF" w:rsidRPr="00CA4934" w:rsidP="00614A64">
      <w:pPr>
        <w:spacing w:after="0"/>
        <w:ind w:firstLine="709"/>
        <w:jc w:val="both"/>
        <w:rPr>
          <w:rFonts w:ascii="Times New Roman" w:hAnsi="Times New Roman"/>
          <w:sz w:val="28"/>
          <w:szCs w:val="28"/>
          <w:lang w:val="ru-RU"/>
        </w:rPr>
      </w:pPr>
      <w:bookmarkStart w:id="27" w:name="_Toc124426200"/>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4.3. Содержание обучения в 6 классе.</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4.3.1. Натуральные числа</w:t>
      </w:r>
      <w:bookmarkEnd w:id="27"/>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Арифметические действия с многозначными натуральными числами. Числовые выражения, порядок действий, использование скобок. Использование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вычислениях переместительного и сочетательного свойств сложения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умножения, распределительного свойства умножения. Округление натуральных чисел. </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Делители и кратные числа, наибольший общий делитель и наименьшее общее кратное. Делимость суммы и произведения. Деление с остатком.</w:t>
      </w:r>
    </w:p>
    <w:p w:rsidR="000A4BCF" w:rsidRPr="00CA4934" w:rsidP="00614A64">
      <w:pPr>
        <w:spacing w:after="0"/>
        <w:ind w:firstLine="709"/>
        <w:jc w:val="both"/>
        <w:rPr>
          <w:rFonts w:ascii="Times New Roman" w:hAnsi="Times New Roman"/>
          <w:sz w:val="28"/>
          <w:szCs w:val="28"/>
          <w:lang w:val="ru-RU"/>
        </w:rPr>
      </w:pPr>
      <w:bookmarkStart w:id="28" w:name="_Toc124426201"/>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4.3.2. Дроби</w:t>
      </w:r>
      <w:bookmarkEnd w:id="28"/>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Обыкновенная дробь, основное свойство дроби, сокращение дробей. Сравнение и упорядочивание дробей. Решение задач на нахождение части от целого и целого по его части. Дробное число как результат деления. Представление десятичной дроби в виде обыкновенной дроби и возможность представления обыкновенной дроби в виде десятичной. Десятичные дроби и метрическая система мер. Арифметические действия и числовые выражения с обыкновенными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десятичными дробями.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Отношение. Деление в данном отношении. Масштаб, пропорция. Применение пропорций при решении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процента. Вычисление процента от величины и величины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её проценту. Выражение процентов десятичными дробями. Решение задач</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проценты. Выражение отношения величин в процентах.</w:t>
      </w:r>
    </w:p>
    <w:p w:rsidR="000A4BCF" w:rsidRPr="00CA4934" w:rsidP="00614A64">
      <w:pPr>
        <w:spacing w:after="0"/>
        <w:ind w:firstLine="709"/>
        <w:jc w:val="both"/>
        <w:rPr>
          <w:rFonts w:ascii="Times New Roman" w:hAnsi="Times New Roman"/>
          <w:sz w:val="28"/>
          <w:szCs w:val="28"/>
          <w:lang w:val="ru-RU"/>
        </w:rPr>
      </w:pPr>
      <w:bookmarkStart w:id="29" w:name="_Toc124426202"/>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4.3.3. Положительные и отрицательные числа</w:t>
      </w:r>
      <w:bookmarkEnd w:id="29"/>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Положительные и отрицательные числа. Целые числа. Модуль числа, геометрическая интерпретация модуля числа. Изображение чисел на координатной прямой. Числовые промежутки. Сравнение чисел. Арифметические 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положительными и отрицательными числами.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Прямоугольная система координат на плоскости. Координаты точки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плоскости, абсцисса и ордината. Построение точек и фигур на координатной плоскости.</w:t>
      </w:r>
    </w:p>
    <w:p w:rsidR="000A4BCF" w:rsidRPr="00CA4934" w:rsidP="00614A64">
      <w:pPr>
        <w:spacing w:after="0"/>
        <w:ind w:firstLine="709"/>
        <w:jc w:val="both"/>
        <w:rPr>
          <w:rFonts w:ascii="Times New Roman" w:hAnsi="Times New Roman"/>
          <w:sz w:val="28"/>
          <w:szCs w:val="28"/>
          <w:lang w:val="ru-RU"/>
        </w:rPr>
      </w:pPr>
      <w:bookmarkStart w:id="30" w:name="_Toc124426203"/>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4.3.4. Буквенные выражения</w:t>
      </w:r>
      <w:bookmarkEnd w:id="30"/>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Применение букв для записи математических выражений и предложений. Свойства арифметических действий. Буквенные выражения и числовые подстановки. Буквенные равенства, нахождение неизвестного компонента. Формулы, формулы периметра и площади прямоугольника, квадрата, объёма параллелепипеда и куба.</w:t>
      </w:r>
    </w:p>
    <w:p w:rsidR="000A4BCF" w:rsidRPr="00CA4934" w:rsidP="00614A64">
      <w:pPr>
        <w:spacing w:after="0"/>
        <w:ind w:firstLine="709"/>
        <w:jc w:val="both"/>
        <w:rPr>
          <w:rFonts w:ascii="Times New Roman" w:hAnsi="Times New Roman"/>
          <w:sz w:val="28"/>
          <w:szCs w:val="28"/>
          <w:lang w:val="ru-RU"/>
        </w:rPr>
      </w:pPr>
      <w:bookmarkStart w:id="31" w:name="_Toc124426204"/>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4.3.5. Решение текстовых задач</w:t>
      </w:r>
      <w:bookmarkEnd w:id="31"/>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текстовых задач арифметическим способом. Решение логических задач. Решение задач перебором всех возможных вариантов.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задач, содержащих зависимости, связывающих величины: скорость, время, расстояние, цена, количество, стоимость, производительность, время, объём работы. Единицы измерения: массы, стоимости, расстояния, времени, скорости. Связь между единицами измерения каждой величины.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задач, связанных с отношением, пропорциональностью величин, процентами; решение основных задач на дроби и проценты.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Оценка и прикидка, округление результата. Составление буквенных выражений по условию задачи.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Представление данных с помощью таблиц и диаграмм. Столбчатые диаграммы: чтение и построение. Чтение круговых диаграмм.</w:t>
      </w:r>
    </w:p>
    <w:p w:rsidR="000A4BCF" w:rsidRPr="00CA4934" w:rsidP="00614A64">
      <w:pPr>
        <w:spacing w:after="0"/>
        <w:ind w:firstLine="709"/>
        <w:jc w:val="both"/>
        <w:rPr>
          <w:rFonts w:ascii="Times New Roman" w:hAnsi="Times New Roman"/>
          <w:sz w:val="28"/>
          <w:szCs w:val="28"/>
          <w:lang w:val="ru-RU"/>
        </w:rPr>
      </w:pPr>
      <w:bookmarkStart w:id="32" w:name="_Toc124426205"/>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4.3.6. Наглядная геометрия</w:t>
      </w:r>
      <w:bookmarkEnd w:id="32"/>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Наглядные представления о фигурах на плоскости: точка, прямая, отрезок, луч, угол, ломаная, многоугольник, четырёхугольник, треугольник, окружность, круг.</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Взаимное расположение двух прямых на плоскости, параллельные прямые, перпендикулярные прямые. Измерение расстояний: между двумя точками, от точки до прямой, длина маршрута на квадратной сетке.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Измерение и построение углов с помощью транспортира. Виды треугольников: остроугольный, прямоугольный, тупоугольный, равнобедренный, равносторонний. Четырёхугольник, примеры четырёхугольников. Прямоугольник, квадрат: использование свойств сторон, углов, диагоналей. Изображение геометрических фигур на нелинованной бумаге с использованием циркуля, линейки, угольника, транспортира. Построения на клетчатой бумаге.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Периметр многоугольника. Понятие площади фигуры, единицы измерения площади. Приближённое измерение площади фигур, в том числе на квадратной сетке. Приближённое измерение длины окружности, площади круга.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Симметрия: центральная, осевая и зеркальная симметрии.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Построение симметричных фигур.</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Наглядные представления о пространственных фигурах: параллелепипед, куб, призма, пирамида, конус, цилиндр, шар и сфера. Изображение пространственных фигур. Примеры развёрток многогранников, цилиндра и конуса. Создание моделей пространственных фигур (из бумаги, проволоки, пластилина и других материалов).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объёма, единицы измерения объёма. Объём прямоугольного параллелепипеда, куба.</w:t>
      </w:r>
    </w:p>
    <w:p w:rsidR="000A4BCF" w:rsidRPr="00CA4934" w:rsidP="00614A64">
      <w:pPr>
        <w:spacing w:after="0"/>
        <w:ind w:firstLine="709"/>
        <w:jc w:val="both"/>
        <w:rPr>
          <w:rFonts w:ascii="Times New Roman" w:hAnsi="Times New Roman"/>
          <w:sz w:val="28"/>
          <w:szCs w:val="28"/>
          <w:lang w:val="ru-RU"/>
        </w:rPr>
      </w:pPr>
      <w:bookmarkStart w:id="33" w:name="_Toc124426206"/>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4.4. Предметные результаты освоения программы учебного курса</w:t>
      </w:r>
      <w:bookmarkEnd w:id="33"/>
      <w:r w:rsidRPr="00CA4934">
        <w:rPr>
          <w:rFonts w:ascii="Times New Roman" w:hAnsi="Times New Roman"/>
          <w:sz w:val="28"/>
          <w:szCs w:val="28"/>
          <w:lang w:val="ru-RU"/>
        </w:rPr>
        <w:t xml:space="preserve"> «Математика».</w:t>
      </w:r>
    </w:p>
    <w:p w:rsidR="000A4BCF" w:rsidRPr="00CA4934" w:rsidP="00614A64">
      <w:pPr>
        <w:spacing w:after="0"/>
        <w:ind w:firstLine="709"/>
        <w:jc w:val="both"/>
        <w:rPr>
          <w:rFonts w:ascii="Times New Roman" w:hAnsi="Times New Roman"/>
          <w:sz w:val="28"/>
          <w:szCs w:val="28"/>
          <w:lang w:val="ru-RU"/>
        </w:rPr>
      </w:pPr>
      <w:bookmarkStart w:id="34" w:name="_Toc124426207"/>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4.4.1.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5 класс</w:t>
      </w:r>
      <w:bookmarkEnd w:id="34"/>
      <w:r w:rsidRPr="00CA4934">
        <w:rPr>
          <w:rFonts w:ascii="Times New Roman" w:hAnsi="Times New Roman"/>
          <w:sz w:val="28"/>
          <w:szCs w:val="28"/>
          <w:lang w:val="ru-RU"/>
        </w:rPr>
        <w:t>е.</w:t>
      </w:r>
    </w:p>
    <w:p w:rsidR="000A4BCF" w:rsidRPr="00CA4934" w:rsidP="00614A64">
      <w:pPr>
        <w:spacing w:after="0"/>
        <w:ind w:firstLine="709"/>
        <w:jc w:val="both"/>
        <w:rPr>
          <w:rFonts w:ascii="Times New Roman" w:hAnsi="Times New Roman"/>
          <w:sz w:val="28"/>
          <w:szCs w:val="28"/>
          <w:lang w:val="ru-RU"/>
        </w:rPr>
      </w:pPr>
      <w:bookmarkStart w:id="35" w:name="_Toc124426208"/>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4.4.1.1. Числа и вычисления</w:t>
      </w:r>
      <w:bookmarkEnd w:id="35"/>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правильно употреблять термины, связанные с натуральными числами, обыкновенными и десятичными дробями.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и упорядочивать натуральные числа, сравнивать в простейших случаях обыкновенные дроби, десятичные дроби.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Соотносить точку на координатной (числовой) прямой с соответствующим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ей числом и изображать натуральные числа точками на координатной (числовой) прямой.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арифметические действия с натуральными числами,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обыкновенными дробями в простейших случаях.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проверку, прикидку результата вычислений.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Округлять натуральные числа.</w:t>
      </w:r>
    </w:p>
    <w:p w:rsidR="000A4BCF" w:rsidRPr="00CA4934" w:rsidP="00614A64">
      <w:pPr>
        <w:spacing w:after="0"/>
        <w:ind w:firstLine="709"/>
        <w:jc w:val="both"/>
        <w:rPr>
          <w:rFonts w:ascii="Times New Roman" w:hAnsi="Times New Roman"/>
          <w:sz w:val="28"/>
          <w:szCs w:val="28"/>
          <w:lang w:val="ru-RU"/>
        </w:rPr>
      </w:pPr>
      <w:bookmarkStart w:id="36" w:name="_Toc124426209"/>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4.4.1.2. Решение текстовых задач</w:t>
      </w:r>
      <w:bookmarkEnd w:id="36"/>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текстовые задачи арифметическим способом и с помощью организованного конечного перебора всех возможных вариантов.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задачи, содержащие зависимости, связывающие величины: скорость, время, расстояние, цена, количество, стоимость.</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краткие записи, схемы, таблицы, обозначения при решении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основными единицами измерения: цены, массы, расстояния, времени, скорости, выражать одни единицы величины через другие.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Извлекать, анализировать, оценивать информацию, представленную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таблице, на столбчатой диаграмме, интерпретировать представленные данные, использовать данные при решении задач.</w:t>
      </w:r>
    </w:p>
    <w:p w:rsidR="000A4BCF" w:rsidRPr="00CA4934" w:rsidP="00614A64">
      <w:pPr>
        <w:spacing w:after="0"/>
        <w:ind w:firstLine="709"/>
        <w:jc w:val="both"/>
        <w:rPr>
          <w:rFonts w:ascii="Times New Roman" w:hAnsi="Times New Roman"/>
          <w:sz w:val="28"/>
          <w:szCs w:val="28"/>
          <w:lang w:val="ru-RU"/>
        </w:rPr>
      </w:pPr>
      <w:bookmarkStart w:id="37" w:name="_Toc124426210"/>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4.4.1.3. Наглядная геометрия</w:t>
      </w:r>
      <w:bookmarkEnd w:id="37"/>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геометрическими понятиями: точка, прямая, отрезок, луч, угол, многоугольник, окружность, круг.</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объектов окружающего мира, имеющих форму изученных геометрических фигур.</w:t>
      </w:r>
    </w:p>
    <w:p w:rsidR="00861A1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терминологию, связанную с углами: вершина, сторона;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многоугольниками: угол, вершина, сторона, диагональ; с окружностью: радиус, диаметр, центр.</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Изображать изученные геометрические фигуры на нелинованной и клетчатой бумаге с помощью циркуля и линейки.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длины отрезков непосредственным измерением с помощью линейки, строить отрезки заданной длины; строить окружность заданного радиуса.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свойства сторон и углов прямоугольника, квадрата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их построения, вычисления площади и периметра.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Вычислять периметр и площадь квадрата, прямоугольника, фигур, составленных из прямоугольников, в том числе фигур, изображённых на клетчатой бумаге.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основными метрическими единицами измерения длины, площади; выражать одни единицы величины через другие.</w:t>
      </w:r>
    </w:p>
    <w:p w:rsidR="00861A1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параллелепипед, куб, использовать терминологию: вершина, ребро, грань, измерения, находить измерения параллелепипеда, куба.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Вычислять объём куба, параллелепипеда по заданным измерениям, пользоваться единицами измерения объёма.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несложные задачи на измерение геометрических величин</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практических ситуациях.</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4.4.2.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6 классе.</w:t>
      </w:r>
    </w:p>
    <w:p w:rsidR="000A4BCF" w:rsidRPr="00CA4934" w:rsidP="00614A64">
      <w:pPr>
        <w:spacing w:after="0"/>
        <w:ind w:firstLine="709"/>
        <w:jc w:val="both"/>
        <w:rPr>
          <w:rFonts w:ascii="Times New Roman" w:hAnsi="Times New Roman"/>
          <w:sz w:val="28"/>
          <w:szCs w:val="28"/>
          <w:lang w:val="ru-RU"/>
        </w:rPr>
      </w:pPr>
      <w:bookmarkStart w:id="38" w:name="_Toc124426211"/>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4.4.2.1. Числа и вычисления</w:t>
      </w:r>
      <w:bookmarkEnd w:id="38"/>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термины, связанные с различными видами чисел</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способами их записи, переходить (если это возможно) от одной формы записи числа к другой.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и упорядочивать целые числа, обыкновенные и десятичные дроби, сравнивать числа одного и разных знаков.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сочетая устные и письменные приёмы, арифметические 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натуральными и целыми числами, обыкновенными и десятичными дробями, положительными и отрицательными числами.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Вычислять значения числовых выражений, выполнять прикидку и оценку результата вычислений, выполнять преобразования числовых выражений на основе свойств арифметических действий.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Соотносить точку на координатной прямой с соответствующим ей числом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изображать числа точками на координатной прямой, находить модуль числа. </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Соотносить точки в прямоугольной системе координат с координатами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этой точки.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Округлять целые числа и десятичные дроби, находить приближения чисел.</w:t>
      </w:r>
    </w:p>
    <w:p w:rsidR="000A4BCF" w:rsidRPr="00CA4934" w:rsidP="00614A64">
      <w:pPr>
        <w:spacing w:after="0"/>
        <w:ind w:firstLine="709"/>
        <w:jc w:val="both"/>
        <w:rPr>
          <w:rFonts w:ascii="Times New Roman" w:hAnsi="Times New Roman"/>
          <w:sz w:val="28"/>
          <w:szCs w:val="28"/>
          <w:lang w:val="ru-RU"/>
        </w:rPr>
      </w:pPr>
      <w:bookmarkStart w:id="39" w:name="_Toc124426212"/>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4.4.2.2. Числовые и буквенные выражения</w:t>
      </w:r>
      <w:bookmarkEnd w:id="39"/>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употреблять термины, связанные с записью степени числа, находить квадрат и куб числа, вычислять значения числовых выражений, содержащих степени.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признаками делимости, раскладывать натуральные числа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простые множители.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Пользоваться масштабом, составлять пропорции и отношения. </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буквы для обозначения чисел при записи математических выражений, составлять буквенные выражения и формулы, находить значения буквенных выражений, осуществляя необходимые подстановки и преобразования.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неизвестный компонент равенства.</w:t>
      </w:r>
    </w:p>
    <w:p w:rsidR="000A4BCF" w:rsidRPr="00CA4934" w:rsidP="00614A64">
      <w:pPr>
        <w:spacing w:after="0"/>
        <w:ind w:firstLine="709"/>
        <w:jc w:val="both"/>
        <w:rPr>
          <w:rFonts w:ascii="Times New Roman" w:hAnsi="Times New Roman"/>
          <w:sz w:val="28"/>
          <w:szCs w:val="28"/>
          <w:lang w:val="ru-RU"/>
        </w:rPr>
      </w:pPr>
      <w:bookmarkStart w:id="40" w:name="_Toc124426213"/>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4.4.2.3. Решение текстовых задач</w:t>
      </w:r>
      <w:bookmarkEnd w:id="40"/>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многошаговые текстовые задачи арифметическим способом.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задачи, связанные с отношением, пропорциональностью величин, процентами, решать три основные задачи на дроби и проценты.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задачи, содержащие зависимости, связывающие величины: скорость, время, расстояние, цена, количество, стоимость, производительность, время, объёма работы, используя арифметические действия, оценку, прикидку, пользоваться единицами измерения соответствующих величин.</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буквенные выражения по условию задачи.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Извлекать информацию, представленную в таблицах, на линейной, столбчатой или круговой диаграммах, интерпретировать представленные данные, использовать данные при решении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Представлять информацию с помощью таблиц, линейной и столбчатой диаграмм.</w:t>
      </w:r>
    </w:p>
    <w:p w:rsidR="000A4BCF" w:rsidRPr="00CA4934" w:rsidP="00614A64">
      <w:pPr>
        <w:spacing w:after="0"/>
        <w:ind w:firstLine="709"/>
        <w:jc w:val="both"/>
        <w:rPr>
          <w:rFonts w:ascii="Times New Roman" w:hAnsi="Times New Roman"/>
          <w:sz w:val="28"/>
          <w:szCs w:val="28"/>
          <w:lang w:val="ru-RU"/>
        </w:rPr>
      </w:pPr>
      <w:bookmarkStart w:id="41" w:name="_Toc124426214"/>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4.4.2.4. Наглядная геометрия</w:t>
      </w:r>
      <w:bookmarkEnd w:id="41"/>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объектов окружающего мира, имеющих форму изученных геометрических плоских и пространственных фигур, примеры равных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симметричных фигур.</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Изображать с помощью циркуля, линейки, транспортира на нелинованной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клетчатой бумаге изученные плоские геометрические фигуры и конфигурации, симметричные фигуры.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геометрическими понятиями: равенство фигур, симметрия, использовать терминологию, связанную с симметрией: ось симметрии, центр симметрии.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величины углов измерением с помощью транспортира, строить углы заданной величины, пользоваться при решении задач градусной мерой углов, распознавать на чертежах острый, прямой, развёрнутый и тупой углы.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Вычислять длину ломаной, периметр многоугольника, пользоваться единицами измерения длины, выражать одни единицы измерения длины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через другие.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используя чертёжные инструменты, расстояния: между двумя точками, от точки до прямой, длину пути на квадратной сетке.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Вычислять площадь фигур, составленных из прямоугольников, использовать разбиение на прямоугольники, на равные фигуры, достраивание до прямоугольника, пользоваться основными единицами измерения площади, выражать одни единицы измерения площади через другие.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на моделях и изображениях пирамиду, конус, цилиндр, использовать терминологию: вершина, ребро, грань, основание, развёртка.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Изображать на клетчатой бумаге прямоугольный параллелепипед.</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Вычислять объём прямоугольного параллелепипеда, куба, пользоваться основными единицами измерения объёма; </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несложные задачи на нахождение геометрических величин</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практических ситуациях.</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 Федеральная рабочая программа учебного курса «Алгебра»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7–9 классах (далее соответственно – программа учебного курса «Алгебра», учебный курс).</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5.1. Пояснительная записка.</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5.1.1. Алгебра является одним из опорных курсов основного общего образования: она обеспечивает изучение других дисциплин, как естественно-научного, так и гуманитарного циклов, её освоение необходимо для продолжения образования и в повседневной жизни. Развитие у обучающихся научных представлений о происхождении и сущности алгебраических абстракций, способе отражения математической наукой явлений и процессов в природе и обществе, роли математического моделирования в научном познании и в практике способствует формированию научного мировоззрения и качеств мышления, необходимых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адаптации в современном цифровом обществе. Изучение алгебры обеспечивает развитие умения наблюдать, сравнивать, находить закономерности, требует критичности мышления, способности аргументированно обосновывать свои действия и выводы, формулировать утверждения. Освоение курса алгебры обеспечивает развитие логического мышления обучающихся: они используют дедуктивные и индуктивные рассуждения, обобщение и конкретизацию, абстрагирование и аналогию. Обучение алгебре предполагает значительный объём самостоятельной деятельности обучающихся, поэтому самостоятельное решение задач является реализацией деятельностного принципа обучения.</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5.1.2. В структуре программы учебного курса «Алгебра» для основного общего образования основное место занимают содержательно-методические линии: «Числа и вычисления», «Алгебраические выражения», «Уравнения и неравенства», «Функции». Каждая из этих содержательно-методических линий развивается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протяжении трёх лет изучения курса, взаимодействуя с другими его линиями.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ходе изучения учебного курса обучающимся приходится логически рассуждать, использовать теоретико-множественный язык. В связи с этим в программу </w:t>
      </w:r>
      <w:r w:rsidRPr="00CA4934" w:rsidR="000F7628">
        <w:rPr>
          <w:rFonts w:ascii="Times New Roman" w:hAnsi="Times New Roman"/>
          <w:sz w:val="28"/>
          <w:szCs w:val="28"/>
          <w:lang w:val="ru-RU"/>
        </w:rPr>
        <w:t xml:space="preserve">учебного курса «Алгебра» включены </w:t>
      </w:r>
      <w:r w:rsidRPr="00CA4934">
        <w:rPr>
          <w:rFonts w:ascii="Times New Roman" w:hAnsi="Times New Roman"/>
          <w:sz w:val="28"/>
          <w:szCs w:val="28"/>
          <w:lang w:val="ru-RU"/>
        </w:rPr>
        <w:t xml:space="preserve">некоторые основы логики, </w:t>
      </w:r>
      <w:r w:rsidRPr="00CA4934" w:rsidR="000F7628">
        <w:rPr>
          <w:rFonts w:ascii="Times New Roman" w:hAnsi="Times New Roman"/>
          <w:sz w:val="28"/>
          <w:szCs w:val="28"/>
          <w:lang w:val="ru-RU"/>
        </w:rPr>
        <w:t xml:space="preserve">представленные во </w:t>
      </w:r>
      <w:r w:rsidRPr="00CA4934">
        <w:rPr>
          <w:rFonts w:ascii="Times New Roman" w:hAnsi="Times New Roman"/>
          <w:sz w:val="28"/>
          <w:szCs w:val="28"/>
          <w:lang w:val="ru-RU"/>
        </w:rPr>
        <w:t>все</w:t>
      </w:r>
      <w:r w:rsidRPr="00CA4934" w:rsidR="000F7628">
        <w:rPr>
          <w:rFonts w:ascii="Times New Roman" w:hAnsi="Times New Roman"/>
          <w:sz w:val="28"/>
          <w:szCs w:val="28"/>
          <w:lang w:val="ru-RU"/>
        </w:rPr>
        <w:t>х</w:t>
      </w:r>
      <w:r w:rsidRPr="00CA4934">
        <w:rPr>
          <w:rFonts w:ascii="Times New Roman" w:hAnsi="Times New Roman"/>
          <w:sz w:val="28"/>
          <w:szCs w:val="28"/>
          <w:lang w:val="ru-RU"/>
        </w:rPr>
        <w:t xml:space="preserve"> основны</w:t>
      </w:r>
      <w:r w:rsidRPr="00CA4934" w:rsidR="000F7628">
        <w:rPr>
          <w:rFonts w:ascii="Times New Roman" w:hAnsi="Times New Roman"/>
          <w:sz w:val="28"/>
          <w:szCs w:val="28"/>
          <w:lang w:val="ru-RU"/>
        </w:rPr>
        <w:t>х</w:t>
      </w:r>
      <w:r w:rsidRPr="00CA4934">
        <w:rPr>
          <w:rFonts w:ascii="Times New Roman" w:hAnsi="Times New Roman"/>
          <w:sz w:val="28"/>
          <w:szCs w:val="28"/>
          <w:lang w:val="ru-RU"/>
        </w:rPr>
        <w:t xml:space="preserve"> раздел</w:t>
      </w:r>
      <w:r w:rsidRPr="00CA4934" w:rsidR="000F7628">
        <w:rPr>
          <w:rFonts w:ascii="Times New Roman" w:hAnsi="Times New Roman"/>
          <w:sz w:val="28"/>
          <w:szCs w:val="28"/>
          <w:lang w:val="ru-RU"/>
        </w:rPr>
        <w:t>ах</w:t>
      </w:r>
      <w:r w:rsidRPr="00CA4934">
        <w:rPr>
          <w:rFonts w:ascii="Times New Roman" w:hAnsi="Times New Roman"/>
          <w:sz w:val="28"/>
          <w:szCs w:val="28"/>
          <w:lang w:val="ru-RU"/>
        </w:rPr>
        <w:t xml:space="preserve"> математического образования и способствующие овладению обучающимися основ универсального математического языка. </w:t>
      </w:r>
      <w:r w:rsidRPr="00CA4934" w:rsidR="002B0F89">
        <w:rPr>
          <w:rFonts w:ascii="Times New Roman" w:hAnsi="Times New Roman"/>
          <w:sz w:val="28"/>
          <w:szCs w:val="28"/>
          <w:lang w:val="ru-RU"/>
        </w:rPr>
        <w:t>С</w:t>
      </w:r>
      <w:r w:rsidRPr="00CA4934">
        <w:rPr>
          <w:rFonts w:ascii="Times New Roman" w:hAnsi="Times New Roman"/>
          <w:sz w:val="28"/>
          <w:szCs w:val="28"/>
          <w:lang w:val="ru-RU"/>
        </w:rPr>
        <w:t>одержательной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структурной особенностью уче</w:t>
      </w:r>
      <w:r w:rsidRPr="00CA4934" w:rsidR="00286A55">
        <w:rPr>
          <w:rFonts w:ascii="Times New Roman" w:hAnsi="Times New Roman"/>
          <w:sz w:val="28"/>
          <w:szCs w:val="28"/>
          <w:lang w:val="ru-RU"/>
        </w:rPr>
        <w:t>бного курса «Алгебра» является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интегрированный характер.</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5.1.3. Содержание линии «Числа и вычисления» служит основой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дальнейшего изучения математики, способствует развитию у обучающихся логического мышления, формированию умения пользоваться алгоритмами,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также приобретению практических навыков, необходимых для повседневной жизни. Развитие понятия о числе на уровне основного общего образования связано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рациональными и иррациональными числами, формированием представлений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действительном числе. Завершение освоения числовой линии отнесено к среднему общему образованию.</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5.1.4. Содержание двух алгебраических линий – «Алгебраические выражения» и «Уравнения и неравенства» способствует формированию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у обучающихся математического аппарата, необходимого для решения задач математики, смежных предметов и практико-ориентированных задач. </w:t>
      </w:r>
      <w:r w:rsidRPr="00CA4934" w:rsidR="00541CDD">
        <w:rPr>
          <w:rFonts w:ascii="Times New Roman" w:hAnsi="Times New Roman"/>
          <w:sz w:val="28"/>
          <w:szCs w:val="28"/>
          <w:lang w:val="ru-RU"/>
        </w:rPr>
        <w:t xml:space="preserve">На уровне основного общего образования </w:t>
      </w:r>
      <w:r w:rsidRPr="00CA4934">
        <w:rPr>
          <w:rFonts w:ascii="Times New Roman" w:hAnsi="Times New Roman"/>
          <w:sz w:val="28"/>
          <w:szCs w:val="28"/>
          <w:lang w:val="ru-RU"/>
        </w:rPr>
        <w:t>учебный материал группируется вокруг рациональных выражений. Алгебра демонстрирует значение математики как языка для построения математических моделей, описания процессов и явлений реального мира. В задачи обучения алгебре входят также дальнейшее развитие алгоритмического мышления, необходимого, в частности</w:t>
      </w:r>
      <w:r w:rsidRPr="00CA4934" w:rsidR="00541CDD">
        <w:rPr>
          <w:rFonts w:ascii="Times New Roman" w:hAnsi="Times New Roman"/>
          <w:sz w:val="28"/>
          <w:szCs w:val="28"/>
          <w:lang w:val="ru-RU"/>
        </w:rPr>
        <w:t>,</w:t>
      </w:r>
      <w:r w:rsidRPr="00CA4934">
        <w:rPr>
          <w:rFonts w:ascii="Times New Roman" w:hAnsi="Times New Roman"/>
          <w:sz w:val="28"/>
          <w:szCs w:val="28"/>
          <w:lang w:val="ru-RU"/>
        </w:rPr>
        <w:t xml:space="preserve"> для освоения курса информатики, и овладение навыками дедуктивных рассуждений. Преобразование символьных форм </w:t>
      </w:r>
      <w:r w:rsidRPr="00CA4934" w:rsidR="002B0F89">
        <w:rPr>
          <w:rFonts w:ascii="Times New Roman" w:hAnsi="Times New Roman"/>
          <w:sz w:val="28"/>
          <w:szCs w:val="28"/>
          <w:lang w:val="ru-RU"/>
        </w:rPr>
        <w:t xml:space="preserve">способствует </w:t>
      </w:r>
      <w:r w:rsidRPr="00CA4934">
        <w:rPr>
          <w:rFonts w:ascii="Times New Roman" w:hAnsi="Times New Roman"/>
          <w:sz w:val="28"/>
          <w:szCs w:val="28"/>
          <w:lang w:val="ru-RU"/>
        </w:rPr>
        <w:t>развити</w:t>
      </w:r>
      <w:r w:rsidRPr="00CA4934" w:rsidR="002B0F89">
        <w:rPr>
          <w:rFonts w:ascii="Times New Roman" w:hAnsi="Times New Roman"/>
          <w:sz w:val="28"/>
          <w:szCs w:val="28"/>
          <w:lang w:val="ru-RU"/>
        </w:rPr>
        <w:t>ю</w:t>
      </w:r>
      <w:r w:rsidRPr="00CA4934">
        <w:rPr>
          <w:rFonts w:ascii="Times New Roman" w:hAnsi="Times New Roman"/>
          <w:sz w:val="28"/>
          <w:szCs w:val="28"/>
          <w:lang w:val="ru-RU"/>
        </w:rPr>
        <w:t xml:space="preserve"> воображения, способностей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математическому творчеству.</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5.1.5. Содержание функционально-графической линии нацелено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получение обучающимися знаний о функциях как важнейшей математической модели для описания и исследования разнообразных процессов и явлений в природе и обществе. Изучение материала способствует развитию у обучающихся умения использовать различные выразительные средства языка математики – словесные, символические, графические, вносит вклад в формирование представлений о роли математики в развитии цивилизации и культуры.</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5.1.6. Согласно учебному плану в 7–9 классах изучается учебный курс «Алгебра», который включает следующие основные разделы содержания: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«Числа и вычисления», «Алгебраические выражения», «Уравнения и неравенства», «Функции».</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5.1.7. Общее число часов, рекомендованных для изучения учебного курса «Алгебра», – 306 часов: в 7 классе – 102 часа (3 часа в неделю), в 8 классе – 102 часа (3 часа в неделю), в 9 классе – 102 часа (3 часа в неделю).</w:t>
      </w:r>
    </w:p>
    <w:p w:rsidR="000A4BCF" w:rsidRPr="00CA4934" w:rsidP="00614A64">
      <w:pPr>
        <w:spacing w:after="0"/>
        <w:ind w:firstLine="709"/>
        <w:jc w:val="both"/>
        <w:rPr>
          <w:rFonts w:ascii="Times New Roman" w:hAnsi="Times New Roman"/>
          <w:sz w:val="28"/>
          <w:szCs w:val="28"/>
          <w:lang w:val="ru-RU"/>
        </w:rPr>
      </w:pPr>
      <w:bookmarkStart w:id="42" w:name="_Toc124426220"/>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5.2. Содержание обучения в 7 классе.</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5.2.1. Числа и вычисления</w:t>
      </w:r>
      <w:bookmarkEnd w:id="42"/>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Дроби обыкновенные и десятичные, переход от одной формы записи дробей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другой. Понятие рационального числа, запись, сравнение, упорядочивание рациональных чисел. Арифметические действия с рациональными числами. Решение задач из реальной практики на части, на дроби.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Степень с натуральным показателем: определение, преобразование выражений на основе определения, запись больших чисел. Проценты, запись процентов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виде дроби и дроби в виде процентов. Три основные задачи на проценты, решение задач из реальной практики.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Применение признаков делимости, разложение на множители натуральных чисел.</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Реальные зависимости, в том числе прямая и обратная пропорциональности.</w:t>
      </w:r>
    </w:p>
    <w:p w:rsidR="000A4BCF" w:rsidRPr="00CA4934" w:rsidP="00614A64">
      <w:pPr>
        <w:spacing w:after="0"/>
        <w:ind w:firstLine="709"/>
        <w:jc w:val="both"/>
        <w:rPr>
          <w:rFonts w:ascii="Times New Roman" w:hAnsi="Times New Roman"/>
          <w:sz w:val="28"/>
          <w:szCs w:val="28"/>
          <w:lang w:val="ru-RU"/>
        </w:rPr>
      </w:pPr>
      <w:bookmarkStart w:id="43" w:name="_Toc124426221"/>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5.2.2. Алгебраические выражения</w:t>
      </w:r>
      <w:bookmarkEnd w:id="43"/>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Переменные, числовое значение выражения с переменной. Допустимые значения переменных. Представление зависимости между величинами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виде формулы. Вычисления по формулам. Преобразование буквенных выражений, тождественно равные выражения, правила преобразования сумм и произведений, правила раскрытия скобок и приведения подобных слагаемых.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Свойства степени с натуральным показателем.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Одночлены и многочлены. Степень многочлена. Сложение, вычитание, умножение многочленов. Формулы сокращённого умножения: квадрат суммы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квадрат разности. Формула разности квадратов. Разложение многочленов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множители.</w:t>
      </w:r>
    </w:p>
    <w:p w:rsidR="000A4BCF" w:rsidRPr="00CA4934" w:rsidP="00614A64">
      <w:pPr>
        <w:spacing w:after="0"/>
        <w:ind w:firstLine="709"/>
        <w:jc w:val="both"/>
        <w:rPr>
          <w:rFonts w:ascii="Times New Roman" w:hAnsi="Times New Roman"/>
          <w:sz w:val="28"/>
          <w:szCs w:val="28"/>
          <w:lang w:val="ru-RU"/>
        </w:rPr>
      </w:pPr>
      <w:bookmarkStart w:id="44" w:name="_Toc124426222"/>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5.2.3. Уравнения</w:t>
      </w:r>
      <w:bookmarkEnd w:id="44"/>
      <w:r w:rsidRPr="00CA4934" w:rsidR="007678BB">
        <w:rPr>
          <w:rFonts w:ascii="Times New Roman" w:hAnsi="Times New Roman"/>
          <w:sz w:val="28"/>
          <w:szCs w:val="28"/>
          <w:lang w:val="ru-RU"/>
        </w:rPr>
        <w:t xml:space="preserve"> и неравенства.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Уравнение, корень уравнения, правила преобразования уравнения, равносильность уравнений.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Линейное уравнение с одной переменной, число корней линейного уравнения, решение линейных уравнений. Составление уравнений по условию задачи. Решение текстовых задач с помощью уравнений.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Линейное уравнение с двумя переменными и его график. Система двух линейных уравнений с двумя переменными. Решение систем уравнений способом подстановки. Примеры решения текстовых задач с помощью систем уравнений.</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sidR="007678BB">
        <w:rPr>
          <w:rFonts w:ascii="Times New Roman" w:hAnsi="Times New Roman"/>
          <w:sz w:val="28"/>
          <w:szCs w:val="28"/>
          <w:lang w:val="ru-RU"/>
        </w:rPr>
        <w:t>5.2.4. </w:t>
      </w:r>
      <w:r w:rsidRPr="00CA4934">
        <w:rPr>
          <w:rFonts w:ascii="Times New Roman" w:hAnsi="Times New Roman"/>
          <w:sz w:val="28"/>
          <w:szCs w:val="28"/>
          <w:lang w:val="ru-RU"/>
        </w:rPr>
        <w:t>Функции</w:t>
      </w:r>
      <w:r w:rsidRPr="00CA4934" w:rsidR="007678BB">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Координата точки на прямой. Числовые промежутки. Расстояние между двумя точками координатной прямой.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Прямоугольная система координат, оси </w:t>
      </w:r>
      <w:r w:rsidRPr="00CA4934">
        <w:rPr>
          <w:rFonts w:ascii="Times New Roman" w:hAnsi="Times New Roman"/>
          <w:i/>
          <w:sz w:val="28"/>
          <w:szCs w:val="28"/>
        </w:rPr>
        <w:t>Ox</w:t>
      </w:r>
      <w:r w:rsidRPr="00CA4934">
        <w:rPr>
          <w:rFonts w:ascii="Times New Roman" w:hAnsi="Times New Roman"/>
          <w:i/>
          <w:sz w:val="28"/>
          <w:szCs w:val="28"/>
          <w:lang w:val="ru-RU"/>
        </w:rPr>
        <w:t xml:space="preserve"> </w:t>
      </w:r>
      <w:r w:rsidRPr="00CA4934">
        <w:rPr>
          <w:rFonts w:ascii="Times New Roman" w:hAnsi="Times New Roman"/>
          <w:sz w:val="28"/>
          <w:szCs w:val="28"/>
          <w:lang w:val="ru-RU"/>
        </w:rPr>
        <w:t xml:space="preserve">и </w:t>
      </w:r>
      <w:r w:rsidRPr="00CA4934">
        <w:rPr>
          <w:rFonts w:ascii="Times New Roman" w:hAnsi="Times New Roman"/>
          <w:i/>
          <w:sz w:val="28"/>
          <w:szCs w:val="28"/>
        </w:rPr>
        <w:t>Oy</w:t>
      </w:r>
      <w:r w:rsidRPr="00CA4934">
        <w:rPr>
          <w:rFonts w:ascii="Times New Roman" w:hAnsi="Times New Roman"/>
          <w:sz w:val="28"/>
          <w:szCs w:val="28"/>
          <w:lang w:val="ru-RU"/>
        </w:rPr>
        <w:t>. Абсцисса и ордината точки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 координатной плоскости. Примеры графиков, заданных формулами. Чтение графиков реальных зависимостей. Понятие функции. График функции. Свойства функций. Линейная функция, её график. График функции </w:t>
      </w:r>
      <m:oMathPara>
        <m:oMath>
          <m:r>
            <w:rPr>
              <w:rFonts w:ascii="Cambria Math" w:hAnsi="Cambria Math"/>
              <w:i/>
              <w:sz w:val="28"/>
              <w:szCs w:val="28"/>
              <w:lang w:val="ru-RU"/>
            </w:rPr>
            <m:t>y</m:t>
          </m:r>
          <m:r>
            <m:rPr>
              <m:sty m:val="p"/>
            </m:rPr>
            <w:rPr>
              <w:rFonts w:ascii="Cambria Math" w:hAnsi="Cambria Math"/>
              <w:sz w:val="28"/>
              <w:szCs w:val="28"/>
              <w:lang w:val="ru-RU"/>
            </w:rPr>
            <m:t>=|</m:t>
          </m:r>
          <m:r>
            <w:rPr>
              <w:rFonts w:ascii="Cambria Math" w:hAnsi="Cambria Math"/>
              <w:i/>
              <w:sz w:val="28"/>
              <w:szCs w:val="28"/>
              <w:lang w:val="ru-RU"/>
            </w:rPr>
            <m:t>x</m:t>
          </m:r>
          <m:r>
            <m:rPr>
              <m:sty m:val="p"/>
            </m:rPr>
            <w:rPr>
              <w:rFonts w:ascii="Cambria Math" w:hAnsi="Cambria Math"/>
              <w:sz w:val="28"/>
              <w:szCs w:val="28"/>
              <w:lang w:val="ru-RU"/>
            </w:rPr>
            <m:t>|</m:t>
          </m:r>
        </m:oMath>
      </m:oMathPara>
      <w:r w:rsidRPr="00CA4934">
        <w:rPr>
          <w:rFonts w:ascii="Times New Roman" w:hAnsi="Times New Roman"/>
          <w:sz w:val="28"/>
          <w:szCs w:val="28"/>
          <w:lang w:val="ru-RU"/>
        </w:rPr>
        <w:t>. Графическое решение линейных уравнений и систем линейных уравнений.</w:t>
      </w:r>
    </w:p>
    <w:p w:rsidR="000A4BCF" w:rsidRPr="00CA4934" w:rsidP="00614A64">
      <w:pPr>
        <w:spacing w:after="0"/>
        <w:ind w:firstLine="709"/>
        <w:jc w:val="both"/>
        <w:rPr>
          <w:rFonts w:ascii="Times New Roman" w:hAnsi="Times New Roman"/>
          <w:sz w:val="28"/>
          <w:szCs w:val="28"/>
          <w:lang w:val="ru-RU"/>
        </w:rPr>
      </w:pPr>
      <w:bookmarkStart w:id="45" w:name="_Toc124426224"/>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5.3. Содержание обучения в 8 классе.</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Pr>
          <w:rFonts w:ascii="Times New Roman" w:hAnsi="Times New Roman"/>
          <w:sz w:val="28"/>
          <w:szCs w:val="28"/>
          <w:lang w:val="ru-RU"/>
        </w:rPr>
        <w:t>5.3.1. Числа и вычисления</w:t>
      </w:r>
      <w:bookmarkEnd w:id="45"/>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Квадратный корень из числа. Понятие об иррациональном числе. Десятичные приближения иррациональных чисел. Свойства арифметических квадратных корней и их применение к преобразованию числовых выражений и вычислениям. Действительные числа.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Степень с целым показателем и её свойства. Стандартная запись числа.</w:t>
      </w:r>
    </w:p>
    <w:p w:rsidR="000A4BCF" w:rsidRPr="00CA4934" w:rsidP="00614A64">
      <w:pPr>
        <w:spacing w:after="0"/>
        <w:ind w:firstLine="709"/>
        <w:jc w:val="both"/>
        <w:rPr>
          <w:rFonts w:ascii="Times New Roman" w:hAnsi="Times New Roman"/>
          <w:sz w:val="28"/>
          <w:szCs w:val="28"/>
          <w:lang w:val="ru-RU"/>
        </w:rPr>
      </w:pPr>
      <w:bookmarkStart w:id="46" w:name="_Toc124426225"/>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5.3.2. Алгебраические выражения</w:t>
      </w:r>
      <w:bookmarkEnd w:id="46"/>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Квадратный трёхчлен, разложение квадратного трёхчлена на множители.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Алгебраическая дробь. Основное свойство алгебраической дроби. Сложение, вычитание, умножение, деление алгебраических дробей. Рациональные выражения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преобразование.</w:t>
      </w:r>
    </w:p>
    <w:p w:rsidR="000A4BCF" w:rsidRPr="00CA4934" w:rsidP="00614A64">
      <w:pPr>
        <w:spacing w:after="0"/>
        <w:ind w:firstLine="709"/>
        <w:jc w:val="both"/>
        <w:rPr>
          <w:rFonts w:ascii="Times New Roman" w:hAnsi="Times New Roman"/>
          <w:sz w:val="28"/>
          <w:szCs w:val="28"/>
          <w:lang w:val="ru-RU"/>
        </w:rPr>
      </w:pPr>
      <w:bookmarkStart w:id="47" w:name="_Toc124426226"/>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5.3.3. Уравнения и неравенства</w:t>
      </w:r>
      <w:bookmarkEnd w:id="47"/>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Квадратное уравнение, формула корней квадратного уравнения. Теорема Виета. Решение уравнений, сводящихся к линейным и квадратным. Простейшие дробно-рациональные уравнения.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Графическая интерпретация уравнений с двумя переменными и систем линейных уравнений с двумя переменными. Примеры решения систем нелинейных уравнений с двумя переменными.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текстовых задач алгебраическим способом.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Числовые неравенства и их свойства. Неравенство с одной переменной. Равносильность неравенств. Линейные неравенства с одной переменной. Системы линейных неравенств с одной переменной.</w:t>
      </w:r>
    </w:p>
    <w:p w:rsidR="000A4BCF" w:rsidRPr="00CA4934" w:rsidP="00614A64">
      <w:pPr>
        <w:spacing w:after="0"/>
        <w:ind w:firstLine="709"/>
        <w:jc w:val="both"/>
        <w:rPr>
          <w:rFonts w:ascii="Times New Roman" w:hAnsi="Times New Roman"/>
          <w:sz w:val="28"/>
          <w:szCs w:val="28"/>
          <w:lang w:val="ru-RU"/>
        </w:rPr>
      </w:pPr>
      <w:bookmarkStart w:id="48" w:name="_Toc124426227"/>
      <w:r w:rsidR="00E82AE0">
        <w:rPr>
          <w:rFonts w:ascii="Times New Roman" w:hAnsi="Times New Roman"/>
          <w:sz w:val="28"/>
          <w:szCs w:val="28"/>
          <w:lang w:val="ru-RU"/>
        </w:rPr>
        <w:t>2.1</w:t>
      </w:r>
      <w:r w:rsidR="00E82AE0">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5.3.4. Функции</w:t>
      </w:r>
      <w:bookmarkEnd w:id="48"/>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функции. Область определения и множество значений функции. Способы задания функций.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График функции. Чтение свойств функции по её графику. Примеры графиков функций, отражающих реальные процессы.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Функции, описывающие прямую и обратную пропорциональные зависимости, их графики. Функции </w:t>
      </w:r>
      <w:r w:rsidRPr="00CA4934">
        <w:rPr>
          <w:rFonts w:ascii="Times New Roman" w:hAnsi="Times New Roman"/>
          <w:i/>
          <w:sz w:val="28"/>
          <w:szCs w:val="28"/>
        </w:rPr>
        <w:t>y</w:t>
      </w:r>
      <w:r w:rsidRPr="00CA4934">
        <w:rPr>
          <w:rFonts w:ascii="Times New Roman" w:hAnsi="Times New Roman"/>
          <w:i/>
          <w:sz w:val="28"/>
          <w:szCs w:val="28"/>
          <w:lang w:val="ru-RU"/>
        </w:rPr>
        <w:t xml:space="preserve"> = </w:t>
      </w:r>
      <w:r w:rsidRPr="00CA4934">
        <w:rPr>
          <w:rFonts w:ascii="Times New Roman" w:hAnsi="Times New Roman"/>
          <w:i/>
          <w:sz w:val="28"/>
          <w:szCs w:val="28"/>
        </w:rPr>
        <w:t>x</w:t>
      </w:r>
      <w:r w:rsidRPr="00CA4934">
        <w:rPr>
          <w:rFonts w:ascii="Times New Roman" w:hAnsi="Times New Roman"/>
          <w:i/>
          <w:sz w:val="28"/>
          <w:szCs w:val="28"/>
          <w:vertAlign w:val="superscript"/>
          <w:lang w:val="ru-RU"/>
        </w:rPr>
        <w:t>2</w:t>
      </w:r>
      <w:r w:rsidRPr="00CA4934">
        <w:rPr>
          <w:rFonts w:ascii="Times New Roman" w:hAnsi="Times New Roman"/>
          <w:i/>
          <w:sz w:val="28"/>
          <w:szCs w:val="28"/>
          <w:lang w:val="ru-RU"/>
        </w:rPr>
        <w:t xml:space="preserve">, </w:t>
      </w:r>
      <w:r w:rsidRPr="00CA4934">
        <w:rPr>
          <w:rFonts w:ascii="Times New Roman" w:hAnsi="Times New Roman"/>
          <w:i/>
          <w:sz w:val="28"/>
          <w:szCs w:val="28"/>
        </w:rPr>
        <w:t>y</w:t>
      </w:r>
      <w:r w:rsidRPr="00CA4934">
        <w:rPr>
          <w:rFonts w:ascii="Times New Roman" w:hAnsi="Times New Roman"/>
          <w:i/>
          <w:sz w:val="28"/>
          <w:szCs w:val="28"/>
          <w:lang w:val="ru-RU"/>
        </w:rPr>
        <w:t xml:space="preserve"> = </w:t>
      </w:r>
      <w:r w:rsidRPr="00CA4934">
        <w:rPr>
          <w:rFonts w:ascii="Times New Roman" w:hAnsi="Times New Roman"/>
          <w:i/>
          <w:sz w:val="28"/>
          <w:szCs w:val="28"/>
        </w:rPr>
        <w:t>x</w:t>
      </w:r>
      <w:r w:rsidRPr="00CA4934">
        <w:rPr>
          <w:rFonts w:ascii="Times New Roman" w:hAnsi="Times New Roman"/>
          <w:i/>
          <w:sz w:val="28"/>
          <w:szCs w:val="28"/>
          <w:vertAlign w:val="superscript"/>
          <w:lang w:val="ru-RU"/>
        </w:rPr>
        <w:t>3</w:t>
      </w:r>
      <w:r w:rsidRPr="00CA4934">
        <w:rPr>
          <w:rFonts w:ascii="Times New Roman" w:hAnsi="Times New Roman"/>
          <w:i/>
          <w:sz w:val="28"/>
          <w:szCs w:val="28"/>
          <w:lang w:val="ru-RU"/>
        </w:rPr>
        <w:t xml:space="preserve">, </w:t>
      </w:r>
      <w:r w:rsidRPr="00CA4934">
        <w:rPr>
          <w:rFonts w:ascii="Times New Roman" w:hAnsi="Times New Roman"/>
          <w:i/>
          <w:sz w:val="28"/>
          <w:szCs w:val="28"/>
        </w:rPr>
        <w:t>y</w:t>
      </w:r>
      <w:r w:rsidRPr="00CA4934">
        <w:rPr>
          <w:rFonts w:ascii="Times New Roman" w:hAnsi="Times New Roman"/>
          <w:i/>
          <w:sz w:val="28"/>
          <w:szCs w:val="28"/>
          <w:lang w:val="ru-RU"/>
        </w:rPr>
        <w:t xml:space="preserve"> =</w:t>
      </w:r>
      <m:oMathPara>
        <m:oMath>
          <m:rad>
            <m:radPr>
              <m:degHide/>
              <m:ctrlPr>
                <w:rPr>
                  <w:rFonts w:ascii="Cambria Math"/>
                  <w:i/>
                  <w:sz w:val="24"/>
                </w:rPr>
              </m:ctrlPr>
            </m:radPr>
            <m:deg/>
            <m:e>
              <m:r>
                <w:rPr>
                  <w:rFonts w:ascii="Cambria Math" w:hAnsi="Cambria Math"/>
                  <w:i/>
                  <w:sz w:val="24"/>
                  <w:szCs w:val="24"/>
                </w:rPr>
                <m:t>x</m:t>
              </m:r>
            </m:e>
          </m:rad>
        </m:oMath>
      </m:oMathPara>
      <w:r w:rsidRPr="00CA4934">
        <w:rPr>
          <w:rFonts w:ascii="Times New Roman" w:hAnsi="Times New Roman"/>
          <w:i/>
          <w:sz w:val="28"/>
          <w:szCs w:val="28"/>
          <w:lang w:val="ru-RU"/>
        </w:rPr>
        <w:t xml:space="preserve">, </w:t>
      </w:r>
      <w:r w:rsidRPr="00CA4934">
        <w:rPr>
          <w:rFonts w:ascii="Times New Roman" w:hAnsi="Times New Roman"/>
          <w:i/>
          <w:sz w:val="28"/>
          <w:szCs w:val="28"/>
        </w:rPr>
        <w:t>y</w:t>
      </w:r>
      <w:r w:rsidRPr="00CA4934">
        <w:rPr>
          <w:rFonts w:ascii="Times New Roman" w:hAnsi="Times New Roman"/>
          <w:i/>
          <w:sz w:val="28"/>
          <w:szCs w:val="28"/>
          <w:lang w:val="ru-RU"/>
        </w:rPr>
        <w:t>=|</w:t>
      </w:r>
      <w:r w:rsidRPr="00CA4934">
        <w:rPr>
          <w:rFonts w:ascii="Times New Roman" w:hAnsi="Times New Roman"/>
          <w:i/>
          <w:sz w:val="28"/>
          <w:szCs w:val="28"/>
        </w:rPr>
        <w:t>x</w:t>
      </w:r>
      <w:r w:rsidRPr="00CA4934">
        <w:rPr>
          <w:rFonts w:ascii="Times New Roman" w:hAnsi="Times New Roman"/>
          <w:i/>
          <w:sz w:val="28"/>
          <w:szCs w:val="28"/>
          <w:lang w:val="ru-RU"/>
        </w:rPr>
        <w:t>|</w:t>
      </w:r>
      <w:r w:rsidRPr="00CA4934">
        <w:rPr>
          <w:rFonts w:ascii="Times New Roman" w:hAnsi="Times New Roman"/>
          <w:sz w:val="28"/>
          <w:szCs w:val="28"/>
          <w:lang w:val="ru-RU"/>
        </w:rPr>
        <w:t>. Графическое решение уравнений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систем уравнений.</w:t>
      </w:r>
    </w:p>
    <w:p w:rsidR="000A4BCF" w:rsidRPr="00CA4934" w:rsidP="00614A64">
      <w:pPr>
        <w:spacing w:after="0"/>
        <w:ind w:firstLine="709"/>
        <w:jc w:val="both"/>
        <w:rPr>
          <w:rFonts w:ascii="Times New Roman" w:hAnsi="Times New Roman"/>
          <w:sz w:val="28"/>
          <w:szCs w:val="28"/>
          <w:lang w:val="ru-RU"/>
        </w:rPr>
      </w:pPr>
      <w:bookmarkStart w:id="49" w:name="_Toc124426229"/>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5.4. Содержание обучения в 9 классе.</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5.4.1. Числа и вычисления</w:t>
      </w:r>
      <w:bookmarkEnd w:id="49"/>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Рациональные числа, иррациональные числа, конечные и бесконечные десятичные дроби. Множество действительных чисел, действительные числа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бесконечные десятичные дроби. Взаимно однозначное соответствие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между множеством действительных чисел и координатной прямой.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Сравнение действительных чисел, арифметические 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действительными числами.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Размеры объектов окружающего мира, длительность процессов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окружающем мире.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Приближённое значение величины, точность приближения. Округление чисел. Прикидка и оценка результатов вычислений.</w:t>
      </w:r>
    </w:p>
    <w:p w:rsidR="000A4BCF" w:rsidRPr="00CA4934" w:rsidP="00614A64">
      <w:pPr>
        <w:spacing w:after="0"/>
        <w:ind w:firstLine="709"/>
        <w:jc w:val="both"/>
        <w:rPr>
          <w:rFonts w:ascii="Times New Roman" w:hAnsi="Times New Roman"/>
          <w:sz w:val="28"/>
          <w:szCs w:val="28"/>
          <w:lang w:val="ru-RU"/>
        </w:rPr>
      </w:pPr>
      <w:bookmarkStart w:id="50" w:name="_Toc124426230"/>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5.4.2. Уравнения и неравенства</w:t>
      </w:r>
      <w:bookmarkEnd w:id="50"/>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Линейное уравнение. Решение уравнений, сводящихся к линейным.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Квадратное уравнение. Решение уравнений, сводящихся к квадратным. Биквадратное уравнение. Примеры решения уравнений третьей и четвёртой степеней разложением на множители.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дробно-рациональных уравнений. Решение текстовых задач алгебраическим методом.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Уравнение с двумя переменными и его график. Решение систем двух линейных уравнений с двумя переменными. Решение систем двух уравнений, одно из которых линейное, а другое – второй степени. Графическая интерпретация системы уравнений с двумя переменными.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текстовых задач алгебраическим способом.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Числовые неравенства и их свойства.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линейных неравенств с одной переменной. Решение систем линейных неравенств с одной переменной. Квадратные неравенства. Графическая интерпретация неравенств и систем неравенств с двумя переменными.</w:t>
      </w:r>
    </w:p>
    <w:p w:rsidR="000A4BCF" w:rsidRPr="00CA4934" w:rsidP="00614A64">
      <w:pPr>
        <w:spacing w:after="0"/>
        <w:ind w:firstLine="709"/>
        <w:jc w:val="both"/>
        <w:rPr>
          <w:rFonts w:ascii="Times New Roman" w:hAnsi="Times New Roman"/>
          <w:sz w:val="28"/>
          <w:szCs w:val="28"/>
          <w:lang w:val="ru-RU"/>
        </w:rPr>
      </w:pPr>
      <w:bookmarkStart w:id="51" w:name="_Toc124426231"/>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5.4.3. Функции</w:t>
      </w:r>
      <w:bookmarkEnd w:id="51"/>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Квадратичная функция, её график и свойства. Парабола, координаты вершины параболы, ось симметрии параболы.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Графики функций: </w:t>
      </w:r>
      <m:oMathPara>
        <m:oMath>
          <m:r>
            <m:rPr>
              <m:scr m:val="script"/>
            </m:rPr>
            <w:rPr>
              <w:rFonts w:ascii="Cambria Math" w:hAnsi="Cambria Math"/>
              <w:i/>
              <w:sz w:val="28"/>
              <w:szCs w:val="28"/>
              <w:lang w:val="ru-RU"/>
            </w:rPr>
            <m:t>у= k</m:t>
          </m:r>
          <m:r>
            <w:rPr>
              <w:rFonts w:ascii="Cambria Math" w:hAnsi="Cambria Math"/>
              <w:i/>
              <w:sz w:val="28"/>
              <w:szCs w:val="28"/>
            </w:rPr>
            <m:t>x</m:t>
          </m:r>
          <m:r>
            <w:rPr>
              <w:rFonts w:ascii="Cambria Math" w:hAnsi="Cambria Math"/>
              <w:i/>
              <w:sz w:val="28"/>
              <w:szCs w:val="28"/>
              <w:lang w:val="ru-RU"/>
            </w:rPr>
            <m:t xml:space="preserve">,  y= </m:t>
          </m:r>
          <m:r>
            <m:rPr>
              <m:scr m:val="script"/>
            </m:rPr>
            <w:rPr>
              <w:rFonts w:ascii="Cambria Math" w:hAnsi="Cambria Math"/>
              <w:i/>
              <w:sz w:val="28"/>
              <w:szCs w:val="28"/>
              <w:lang w:val="ru-RU"/>
            </w:rPr>
            <m:t>k</m:t>
          </m:r>
          <m:r>
            <w:rPr>
              <w:rFonts w:ascii="Cambria Math" w:hAnsi="Cambria Math"/>
              <w:i/>
              <w:sz w:val="28"/>
              <w:szCs w:val="28"/>
              <w:lang w:val="ru-RU"/>
            </w:rPr>
            <m:t xml:space="preserve">x+b,  y= </m:t>
          </m:r>
          <m:f>
            <m:fPr>
              <m:ctrlPr>
                <w:rPr>
                  <w:rFonts w:ascii="Cambria Math"/>
                  <w:i/>
                  <w:sz w:val="28"/>
                </w:rPr>
              </m:ctrlPr>
            </m:fPr>
            <m:num>
              <m:r>
                <m:rPr>
                  <m:scr m:val="script"/>
                </m:rPr>
                <w:rPr>
                  <w:rFonts w:ascii="Cambria Math" w:hAnsi="Cambria Math"/>
                  <w:i/>
                  <w:sz w:val="28"/>
                  <w:szCs w:val="28"/>
                  <w:lang w:val="ru-RU"/>
                </w:rPr>
                <m:t>k</m:t>
              </m:r>
            </m:num>
            <m:den>
              <m:r>
                <w:rPr>
                  <w:rFonts w:ascii="Cambria Math" w:hAnsi="Cambria Math"/>
                  <w:i/>
                  <w:sz w:val="28"/>
                  <w:szCs w:val="28"/>
                  <w:lang w:val="ru-RU"/>
                </w:rPr>
                <m:t>x</m:t>
              </m:r>
            </m:den>
          </m:f>
          <m:r>
            <w:rPr>
              <w:rFonts w:ascii="Cambria Math" w:hAnsi="Cambria Math"/>
              <w:i/>
              <w:sz w:val="28"/>
              <w:szCs w:val="28"/>
              <w:lang w:val="ru-RU"/>
            </w:rPr>
            <m:t xml:space="preserve">,  y= </m:t>
          </m:r>
          <m:sSup>
            <m:sSupPr>
              <m:ctrlPr>
                <w:rPr>
                  <w:rFonts w:ascii="Cambria Math"/>
                  <w:i/>
                  <w:sz w:val="28"/>
                </w:rPr>
              </m:ctrlPr>
            </m:sSupPr>
            <m:e>
              <m:r>
                <w:rPr>
                  <w:rFonts w:ascii="Cambria Math" w:hAnsi="Cambria Math"/>
                  <w:i/>
                  <w:sz w:val="28"/>
                  <w:szCs w:val="28"/>
                  <w:lang w:val="ru-RU"/>
                </w:rPr>
                <m:t>x</m:t>
              </m:r>
            </m:e>
            <m:sup>
              <m:r>
                <w:rPr>
                  <w:rFonts w:ascii="Cambria Math" w:hAnsi="Cambria Math"/>
                  <w:i/>
                  <w:sz w:val="28"/>
                  <w:szCs w:val="28"/>
                  <w:lang w:val="ru-RU"/>
                </w:rPr>
                <m:t>3</m:t>
              </m:r>
            </m:sup>
          </m:sSup>
          <m:r>
            <w:rPr>
              <w:rFonts w:ascii="Cambria Math" w:hAnsi="Cambria Math"/>
              <w:i/>
              <w:sz w:val="28"/>
              <w:szCs w:val="28"/>
              <w:lang w:val="ru-RU"/>
            </w:rPr>
            <m:t xml:space="preserve">, y= </m:t>
          </m:r>
          <m:rad>
            <m:radPr>
              <m:degHide/>
              <m:ctrlPr>
                <w:rPr>
                  <w:rFonts w:ascii="Cambria Math"/>
                  <w:i/>
                  <w:sz w:val="28"/>
                </w:rPr>
              </m:ctrlPr>
            </m:radPr>
            <m:deg/>
            <m:e>
              <m:r>
                <w:rPr>
                  <w:rFonts w:ascii="Cambria Math" w:hAnsi="Cambria Math"/>
                  <w:i/>
                  <w:sz w:val="28"/>
                  <w:szCs w:val="28"/>
                  <w:lang w:val="ru-RU"/>
                </w:rPr>
                <m:t>x</m:t>
              </m:r>
            </m:e>
          </m:rad>
          <m:r>
            <w:rPr>
              <w:rFonts w:ascii="Cambria Math" w:hAnsi="Cambria Math"/>
              <w:i/>
              <w:sz w:val="28"/>
              <w:szCs w:val="28"/>
              <w:lang w:val="ru-RU"/>
            </w:rPr>
            <m:t>,  y=|x|</m:t>
          </m:r>
        </m:oMath>
      </m:oMathPara>
      <w:r w:rsidRPr="00CA4934">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свойства.</w:t>
      </w:r>
    </w:p>
    <w:p w:rsidR="000A4BCF" w:rsidRPr="00CA4934" w:rsidP="00614A64">
      <w:pPr>
        <w:spacing w:after="0"/>
        <w:ind w:firstLine="709"/>
        <w:jc w:val="both"/>
        <w:rPr>
          <w:rFonts w:ascii="Times New Roman" w:hAnsi="Times New Roman"/>
          <w:sz w:val="28"/>
          <w:szCs w:val="28"/>
          <w:lang w:val="ru-RU"/>
        </w:rPr>
      </w:pPr>
      <w:bookmarkStart w:id="52" w:name="_Toc124426232"/>
      <w:r w:rsidR="00446A54">
        <w:rPr>
          <w:rFonts w:ascii="Times New Roman" w:hAnsi="Times New Roman"/>
          <w:sz w:val="28"/>
          <w:szCs w:val="28"/>
          <w:lang w:val="ru-RU"/>
        </w:rPr>
        <w:t>2.1.</w:t>
      </w:r>
      <w:r w:rsidR="00E82AE0">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5.4.4. Числовые последовательности</w:t>
      </w:r>
      <w:bookmarkEnd w:id="52"/>
      <w:r w:rsidRPr="00CA4934" w:rsidR="007678BB">
        <w:rPr>
          <w:rFonts w:ascii="Times New Roman" w:hAnsi="Times New Roman"/>
          <w:sz w:val="28"/>
          <w:szCs w:val="28"/>
          <w:lang w:val="ru-RU"/>
        </w:rPr>
        <w:t xml:space="preserve"> и прогрессии</w:t>
      </w:r>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Понятие числовой последовательности. Задание последовательности рекуррентной формулой и формулой </w:t>
      </w:r>
      <w:r w:rsidRPr="00CA4934">
        <w:rPr>
          <w:rFonts w:ascii="Times New Roman" w:hAnsi="Times New Roman"/>
          <w:i/>
          <w:sz w:val="28"/>
          <w:szCs w:val="28"/>
        </w:rPr>
        <w:t>n</w:t>
      </w:r>
      <w:r w:rsidRPr="00CA4934">
        <w:rPr>
          <w:rFonts w:ascii="Times New Roman" w:hAnsi="Times New Roman"/>
          <w:sz w:val="28"/>
          <w:szCs w:val="28"/>
          <w:lang w:val="ru-RU"/>
        </w:rPr>
        <w:t>-го члена.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Арифметическая и геометрическая прогрессии. Формулы </w:t>
      </w:r>
      <w:r w:rsidRPr="00CA4934">
        <w:rPr>
          <w:rFonts w:ascii="Times New Roman" w:hAnsi="Times New Roman"/>
          <w:i/>
          <w:sz w:val="28"/>
          <w:szCs w:val="28"/>
        </w:rPr>
        <w:t>n</w:t>
      </w:r>
      <w:r w:rsidRPr="00CA4934">
        <w:rPr>
          <w:rFonts w:ascii="Times New Roman" w:hAnsi="Times New Roman"/>
          <w:sz w:val="28"/>
          <w:szCs w:val="28"/>
          <w:lang w:val="ru-RU"/>
        </w:rPr>
        <w:t xml:space="preserve">-го члена арифметической и геометрической прогрессий, суммы первых </w:t>
      </w:r>
      <w:r w:rsidRPr="00CA4934">
        <w:rPr>
          <w:rFonts w:ascii="Times New Roman" w:hAnsi="Times New Roman"/>
          <w:i/>
          <w:sz w:val="28"/>
          <w:szCs w:val="28"/>
        </w:rPr>
        <w:t>n</w:t>
      </w:r>
      <w:r w:rsidRPr="00CA4934">
        <w:rPr>
          <w:rFonts w:ascii="Times New Roman" w:hAnsi="Times New Roman"/>
          <w:i/>
          <w:sz w:val="28"/>
          <w:szCs w:val="28"/>
          <w:lang w:val="ru-RU"/>
        </w:rPr>
        <w:t xml:space="preserve"> </w:t>
      </w:r>
      <w:r w:rsidRPr="00CA4934">
        <w:rPr>
          <w:rFonts w:ascii="Times New Roman" w:hAnsi="Times New Roman"/>
          <w:sz w:val="28"/>
          <w:szCs w:val="28"/>
          <w:lang w:val="ru-RU"/>
        </w:rPr>
        <w:t>членов.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Изображение членов арифметической и геометрической прогрессий точками на координатной плоскости. Линейный и экспоненциальный рост. Сложные проценты.</w:t>
      </w:r>
    </w:p>
    <w:p w:rsidR="000A4BCF" w:rsidRPr="00CA4934" w:rsidP="00614A64">
      <w:pPr>
        <w:spacing w:after="0"/>
        <w:ind w:firstLine="709"/>
        <w:jc w:val="both"/>
        <w:rPr>
          <w:rFonts w:ascii="Times New Roman" w:hAnsi="Times New Roman"/>
          <w:sz w:val="28"/>
          <w:szCs w:val="28"/>
          <w:lang w:val="ru-RU"/>
        </w:rPr>
      </w:pPr>
      <w:bookmarkStart w:id="53" w:name="_Toc124426233"/>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5.5. </w:t>
      </w:r>
      <w:bookmarkEnd w:id="53"/>
      <w:r w:rsidRPr="00CA4934">
        <w:rPr>
          <w:rFonts w:ascii="Times New Roman" w:hAnsi="Times New Roman"/>
          <w:sz w:val="28"/>
          <w:szCs w:val="28"/>
          <w:lang w:val="ru-RU"/>
        </w:rPr>
        <w:t>Предметные результаты освоения программы учебного курса «Алгебра».</w:t>
      </w:r>
    </w:p>
    <w:p w:rsidR="000A4BCF" w:rsidRPr="00CA4934" w:rsidP="00614A64">
      <w:pPr>
        <w:spacing w:after="0"/>
        <w:ind w:firstLine="709"/>
        <w:jc w:val="both"/>
        <w:rPr>
          <w:rFonts w:ascii="Times New Roman" w:hAnsi="Times New Roman"/>
          <w:sz w:val="28"/>
          <w:szCs w:val="28"/>
          <w:lang w:val="ru-RU"/>
        </w:rPr>
      </w:pPr>
      <w:bookmarkStart w:id="54" w:name="_Toc124426234"/>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5.5.1.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7 классе.</w:t>
      </w:r>
    </w:p>
    <w:p w:rsidR="000A4BCF" w:rsidRPr="00CA4934" w:rsidP="00614A64">
      <w:pPr>
        <w:spacing w:after="0"/>
        <w:ind w:firstLine="709"/>
        <w:jc w:val="both"/>
        <w:rPr>
          <w:rFonts w:ascii="Times New Roman" w:hAnsi="Times New Roman"/>
          <w:sz w:val="28"/>
          <w:szCs w:val="28"/>
          <w:lang w:val="ru-RU"/>
        </w:rPr>
      </w:pPr>
      <w:bookmarkStart w:id="55" w:name="_Toc124426235"/>
      <w:bookmarkEnd w:id="54"/>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5.5.1.1. Числа и вычисления</w:t>
      </w:r>
      <w:bookmarkEnd w:id="55"/>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сочетая устные и письменные приёмы, арифметические 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рациональными числами.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значения числовых выражений, применять разнообразные способы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приёмы вычисления значений дробных выражений, содержащих обыкновенные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десятичные дроби.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Переходить от одной формы записи чисел к другой (преобразовывать десятичную дробь в обыкновенную, обыкновенную в десятичную, в частности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бесконечную десятичную дробь).</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и упорядочивать рациональные числа.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Округлять числа.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прикидку и оценку результата вычислений, оценку значений числовых выражений. Выполнять действия со степенями с натуральными показателями.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признаки делимости, разложение на множители натуральных чисел.</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практико-ориентированные задачи, связанные с отношением величин, пропорциональностью величин, процентами, интерпретировать результаты решения задач с учётом ограничений, связанных со свойствами рассматриваемых объектов.</w:t>
      </w:r>
    </w:p>
    <w:p w:rsidR="000A4BCF" w:rsidRPr="00CA4934" w:rsidP="00614A64">
      <w:pPr>
        <w:spacing w:after="0"/>
        <w:ind w:firstLine="709"/>
        <w:jc w:val="both"/>
        <w:rPr>
          <w:rFonts w:ascii="Times New Roman" w:hAnsi="Times New Roman"/>
          <w:sz w:val="28"/>
          <w:szCs w:val="28"/>
          <w:lang w:val="ru-RU"/>
        </w:rPr>
      </w:pPr>
      <w:bookmarkStart w:id="56" w:name="_Toc124426236"/>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5.5.1.2. Алгебраические выражения</w:t>
      </w:r>
      <w:bookmarkEnd w:id="56"/>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алгебраическую терминологию и символику, применять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её в процессе освоения учебного материала.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значения буквенных выражений при заданных значениях переменных.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преобразования целого выражения в многочлен приведением подобных слагаемых, раскрытием скобок.</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умножение одночлена на многочлен и многочлена на многочлен, применять формулы квадрата суммы и квадрата разности.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Осуществлять разложение многочленов на множители с помощью вынесения за скобки общего множителя, группировки слагаемых, применения формул сокращённого умножения.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преобразования многочленов для решения различных задач</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математики, смежных предметов, из реальной практики.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свойства степеней с натуральными показателями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преобразования выражений.</w:t>
      </w:r>
    </w:p>
    <w:p w:rsidR="000A4BCF" w:rsidRPr="00CA4934" w:rsidP="00614A64">
      <w:pPr>
        <w:spacing w:after="0"/>
        <w:ind w:firstLine="709"/>
        <w:jc w:val="both"/>
        <w:rPr>
          <w:rFonts w:ascii="Times New Roman" w:hAnsi="Times New Roman"/>
          <w:sz w:val="28"/>
          <w:szCs w:val="28"/>
          <w:lang w:val="ru-RU"/>
        </w:rPr>
      </w:pPr>
      <w:bookmarkStart w:id="57" w:name="_Toc124426237"/>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5.5.1.3. Уравнения и неравенства</w:t>
      </w:r>
      <w:bookmarkEnd w:id="57"/>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линейные уравнения с одной переменной, применяя правила перехода от исходного уравнения к равносильному ему. Проверять, является ли число корнем уравнения.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графические методы при решении линейных уравнений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систем.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Подбирать примеры пар чисел, являющихся решением линейного уравнения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двумя переменными.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Строить в координатной плоскости график линейного уравнения с двумя переменными, пользуясь графиком, приводить примеры решения уравнения.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системы двух линейных уравнений с двумя переменными,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графически.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и решать линейное уравнение или систему линейных уравнений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условию задачи, интерпретировать в соответствии с контекстом задачи полученный результат.</w:t>
      </w:r>
    </w:p>
    <w:p w:rsidR="000A4BCF" w:rsidRPr="00CA4934" w:rsidP="00614A64">
      <w:pPr>
        <w:spacing w:after="0"/>
        <w:ind w:firstLine="709"/>
        <w:jc w:val="both"/>
        <w:rPr>
          <w:rFonts w:ascii="Times New Roman" w:hAnsi="Times New Roman"/>
          <w:sz w:val="28"/>
          <w:szCs w:val="28"/>
          <w:lang w:val="ru-RU"/>
        </w:rPr>
      </w:pPr>
      <w:bookmarkStart w:id="58" w:name="_Toc124426238"/>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sidR="007678BB">
        <w:rPr>
          <w:rFonts w:ascii="Times New Roman" w:hAnsi="Times New Roman"/>
          <w:sz w:val="28"/>
          <w:szCs w:val="28"/>
          <w:lang w:val="ru-RU"/>
        </w:rPr>
        <w:t>5.5.1.4. </w:t>
      </w:r>
      <w:r w:rsidRPr="00CA4934">
        <w:rPr>
          <w:rFonts w:ascii="Times New Roman" w:hAnsi="Times New Roman"/>
          <w:sz w:val="28"/>
          <w:szCs w:val="28"/>
          <w:lang w:val="ru-RU"/>
        </w:rPr>
        <w:t>Функции</w:t>
      </w:r>
      <w:bookmarkEnd w:id="58"/>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Изображать на координатной прямой точки, соответствующие заданным координатам, лучи, отрезки, интервалы, записывать числовые промежутки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алгебраическом языке.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Отмечать в координатной плоскости точки по заданным координатам, строить графики линейных функций. Строить график функции </w:t>
      </w:r>
      <w:r w:rsidRPr="00CA4934">
        <w:rPr>
          <w:rFonts w:ascii="Times New Roman" w:hAnsi="Times New Roman"/>
          <w:i/>
          <w:sz w:val="28"/>
          <w:szCs w:val="28"/>
        </w:rPr>
        <w:t>y</w:t>
      </w:r>
      <w:r w:rsidRPr="00CA4934">
        <w:rPr>
          <w:rFonts w:ascii="Times New Roman" w:hAnsi="Times New Roman"/>
          <w:i/>
          <w:sz w:val="28"/>
          <w:szCs w:val="28"/>
          <w:lang w:val="ru-RU"/>
        </w:rPr>
        <w:t xml:space="preserve"> = |х|.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с помощью функций известные зависимости между величинами: скорость, время, расстояние, цена, количество, стоимость, производительность, время, объём работы.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значение функции по значению её аргумента.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графический способ представления и анализа информации, извлекать и интерпретировать информацию из графиков реальных процессов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зависимостей.</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5.5.2.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8 классе.</w:t>
      </w:r>
    </w:p>
    <w:p w:rsidR="000A4BCF" w:rsidRPr="00CA4934" w:rsidP="00614A64">
      <w:pPr>
        <w:spacing w:after="0"/>
        <w:ind w:firstLine="709"/>
        <w:jc w:val="both"/>
        <w:rPr>
          <w:rFonts w:ascii="Times New Roman" w:hAnsi="Times New Roman"/>
          <w:sz w:val="28"/>
          <w:szCs w:val="28"/>
          <w:lang w:val="ru-RU"/>
        </w:rPr>
      </w:pPr>
      <w:bookmarkStart w:id="59" w:name="_Toc124426240"/>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5.5.2.1. Числа и вычисления</w:t>
      </w:r>
      <w:bookmarkEnd w:id="59"/>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начальные представления о множестве действительных чисел</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сравнения, округления и вычислений, изображать действительные числа точками на координатной прямой.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понятие арифметического квадратного корня, находить квадратные корни, используя при необходимости калькулятор, выполнять преобразования выражений, содержащих квадратные корни, используя свойства корней.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записи больших и малых чисел с помощью десятичных дробей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степеней числа 10.</w:t>
      </w:r>
    </w:p>
    <w:p w:rsidR="000A4BCF" w:rsidRPr="00CA4934" w:rsidP="00614A64">
      <w:pPr>
        <w:spacing w:after="0"/>
        <w:ind w:firstLine="709"/>
        <w:jc w:val="both"/>
        <w:rPr>
          <w:rFonts w:ascii="Times New Roman" w:hAnsi="Times New Roman"/>
          <w:sz w:val="28"/>
          <w:szCs w:val="28"/>
          <w:lang w:val="ru-RU"/>
        </w:rPr>
      </w:pPr>
      <w:bookmarkStart w:id="60" w:name="_Toc124426241"/>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5.5.2.2. Алгебраические выражения</w:t>
      </w:r>
      <w:bookmarkEnd w:id="60"/>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понятие степени с целым показателем, выполнять преобразования выражений, содержащих степени с целым показателем.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тождественные преобразования рациональных выражений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основе правил действий над многочленами и алгебраическими дробями.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Раскладывать квадратный трёхчлен на множители.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преобразования выражений для решения различных задач</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математики, смежных предметов, из реальной практики.</w:t>
      </w:r>
    </w:p>
    <w:p w:rsidR="000A4BCF" w:rsidRPr="00CA4934" w:rsidP="00614A64">
      <w:pPr>
        <w:spacing w:after="0"/>
        <w:ind w:firstLine="709"/>
        <w:jc w:val="both"/>
        <w:rPr>
          <w:rFonts w:ascii="Times New Roman" w:hAnsi="Times New Roman"/>
          <w:sz w:val="28"/>
          <w:szCs w:val="28"/>
          <w:lang w:val="ru-RU"/>
        </w:rPr>
      </w:pPr>
      <w:bookmarkStart w:id="61" w:name="_Toc124426242"/>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5.5.2.3. Уравнения и неравенства</w:t>
      </w:r>
      <w:bookmarkEnd w:id="61"/>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линейные, квадратные уравнения и рациональные уравнения, сводящиеся к ним, системы двух уравнений с двумя переменными.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простейшие исследования уравнений и систем уравнений,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с применением графических представлений (устанавливать,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имеет ли уравнение или система уравнений решения, если имеет, то сколько,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прочее).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Переходить от словесной формулировки задачи к её алгебраической модели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помощью составления уравнения или системы уравнений, интерпретировать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соответствии с контекстом задачи полученный результат.</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свойства числовых неравенств для сравнения, оценки, решать линейные неравенства с одной переменной и их системы, давать графическую иллюстрацию множества решений неравенства, системы неравенств.</w:t>
      </w:r>
    </w:p>
    <w:p w:rsidR="000A4BCF" w:rsidRPr="00CA4934" w:rsidP="00614A64">
      <w:pPr>
        <w:spacing w:after="0"/>
        <w:ind w:firstLine="709"/>
        <w:jc w:val="both"/>
        <w:rPr>
          <w:rFonts w:ascii="Times New Roman" w:hAnsi="Times New Roman"/>
          <w:sz w:val="28"/>
          <w:szCs w:val="28"/>
          <w:lang w:val="ru-RU"/>
        </w:rPr>
      </w:pPr>
      <w:bookmarkStart w:id="62" w:name="_Toc124426243"/>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5.5.2.4. Функции</w:t>
      </w:r>
      <w:bookmarkEnd w:id="62"/>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использовать функциональные понятия и язык (термины, символические обозначения), определять значение функции по значению аргумента, определять свойства функции по её графику.</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Строить графики элементарных функций вида:</w:t>
      </w:r>
    </w:p>
    <w:p w:rsidR="000A4BCF" w:rsidRPr="00CA4934" w:rsidP="00614A64">
      <w:pPr>
        <w:spacing w:after="0"/>
        <w:ind w:firstLine="709"/>
        <w:jc w:val="both"/>
        <w:rPr>
          <w:rFonts w:ascii="Times New Roman" w:hAnsi="Times New Roman"/>
          <w:sz w:val="28"/>
          <w:szCs w:val="28"/>
          <w:lang w:val="ru-RU"/>
        </w:rPr>
      </w:pPr>
      <m:oMathPara>
        <m:oMath>
          <m:r>
            <w:rPr>
              <w:rFonts w:ascii="Cambria Math" w:hAnsi="Cambria Math"/>
              <w:i/>
              <w:sz w:val="28"/>
              <w:szCs w:val="28"/>
              <w:lang w:val="ru-RU"/>
            </w:rPr>
            <m:t xml:space="preserve">y= </m:t>
          </m:r>
          <m:f>
            <m:fPr>
              <m:ctrlPr>
                <w:rPr>
                  <w:rFonts w:ascii="Cambria Math"/>
                  <w:i/>
                  <w:sz w:val="28"/>
                </w:rPr>
              </m:ctrlPr>
            </m:fPr>
            <m:num>
              <m:r>
                <m:rPr>
                  <m:scr m:val="script"/>
                </m:rPr>
                <w:rPr>
                  <w:rFonts w:ascii="Cambria Math" w:hAnsi="Cambria Math"/>
                  <w:i/>
                  <w:sz w:val="28"/>
                  <w:szCs w:val="28"/>
                  <w:lang w:val="ru-RU"/>
                </w:rPr>
                <m:t>k</m:t>
              </m:r>
            </m:num>
            <m:den>
              <m:r>
                <w:rPr>
                  <w:rFonts w:ascii="Cambria Math" w:hAnsi="Cambria Math"/>
                  <w:i/>
                  <w:sz w:val="28"/>
                  <w:szCs w:val="28"/>
                  <w:lang w:val="ru-RU"/>
                </w:rPr>
                <m:t>x</m:t>
              </m:r>
            </m:den>
          </m:f>
          <m:r>
            <w:rPr>
              <w:rFonts w:ascii="Cambria Math" w:hAnsi="Cambria Math"/>
              <w:i/>
              <w:sz w:val="28"/>
              <w:szCs w:val="28"/>
              <w:lang w:val="ru-RU"/>
            </w:rPr>
            <m:t xml:space="preserve">,  y= </m:t>
          </m:r>
          <m:sSup>
            <m:sSupPr>
              <m:ctrlPr>
                <w:rPr>
                  <w:rFonts w:ascii="Cambria Math"/>
                  <w:i/>
                  <w:sz w:val="28"/>
                </w:rPr>
              </m:ctrlPr>
            </m:sSupPr>
            <m:e>
              <m:r>
                <w:rPr>
                  <w:rFonts w:ascii="Cambria Math" w:hAnsi="Cambria Math"/>
                  <w:i/>
                  <w:sz w:val="28"/>
                  <w:szCs w:val="28"/>
                  <w:lang w:val="ru-RU"/>
                </w:rPr>
                <m:t>x</m:t>
              </m:r>
            </m:e>
            <m:sup>
              <m:r>
                <w:rPr>
                  <w:rFonts w:ascii="Cambria Math" w:hAnsi="Cambria Math"/>
                  <w:i/>
                  <w:sz w:val="28"/>
                  <w:szCs w:val="28"/>
                  <w:lang w:val="ru-RU"/>
                </w:rPr>
                <m:t>2</m:t>
              </m:r>
            </m:sup>
          </m:sSup>
          <m:r>
            <w:rPr>
              <w:rFonts w:ascii="Cambria Math" w:hAnsi="Cambria Math"/>
              <w:i/>
              <w:sz w:val="28"/>
              <w:szCs w:val="28"/>
              <w:lang w:val="ru-RU"/>
            </w:rPr>
            <m:t xml:space="preserve">,  y= </m:t>
          </m:r>
          <m:sSup>
            <m:sSupPr>
              <m:ctrlPr>
                <w:rPr>
                  <w:rFonts w:ascii="Cambria Math"/>
                  <w:i/>
                  <w:sz w:val="28"/>
                </w:rPr>
              </m:ctrlPr>
            </m:sSupPr>
            <m:e>
              <m:r>
                <w:rPr>
                  <w:rFonts w:ascii="Cambria Math" w:hAnsi="Cambria Math"/>
                  <w:i/>
                  <w:sz w:val="28"/>
                  <w:szCs w:val="28"/>
                  <w:lang w:val="ru-RU"/>
                </w:rPr>
                <m:t>x</m:t>
              </m:r>
            </m:e>
            <m:sup>
              <m:r>
                <w:rPr>
                  <w:rFonts w:ascii="Cambria Math" w:hAnsi="Cambria Math"/>
                  <w:i/>
                  <w:sz w:val="28"/>
                  <w:szCs w:val="28"/>
                  <w:lang w:val="ru-RU"/>
                </w:rPr>
                <m:t>3</m:t>
              </m:r>
            </m:sup>
          </m:sSup>
          <m:r>
            <w:rPr>
              <w:rFonts w:ascii="Cambria Math" w:hAnsi="Cambria Math"/>
              <w:i/>
              <w:sz w:val="28"/>
              <w:szCs w:val="28"/>
              <w:lang w:val="ru-RU"/>
            </w:rPr>
            <m:t xml:space="preserve">, y= </m:t>
          </m:r>
          <m:rad>
            <m:radPr>
              <m:degHide/>
              <m:ctrlPr>
                <w:rPr>
                  <w:rFonts w:ascii="Cambria Math"/>
                  <w:i/>
                  <w:sz w:val="28"/>
                </w:rPr>
              </m:ctrlPr>
            </m:radPr>
            <m:deg/>
            <m:e>
              <m:r>
                <w:rPr>
                  <w:rFonts w:ascii="Cambria Math" w:hAnsi="Cambria Math"/>
                  <w:i/>
                  <w:sz w:val="28"/>
                  <w:szCs w:val="28"/>
                  <w:lang w:val="ru-RU"/>
                </w:rPr>
                <m:t>x</m:t>
              </m:r>
            </m:e>
          </m:rad>
          <m:r>
            <w:rPr>
              <w:rFonts w:ascii="Cambria Math" w:hAnsi="Cambria Math"/>
              <w:i/>
              <w:sz w:val="28"/>
              <w:szCs w:val="28"/>
              <w:lang w:val="ru-RU"/>
            </w:rPr>
            <m:t>,  y=</m:t>
          </m:r>
          <m:d>
            <m:dPr>
              <m:begChr m:val="|"/>
              <m:endChr m:val="|"/>
              <m:ctrlPr>
                <w:rPr>
                  <w:rFonts w:ascii="Cambria Math"/>
                  <w:i/>
                  <w:sz w:val="28"/>
                </w:rPr>
              </m:ctrlPr>
            </m:dPr>
            <m:e>
              <m:r>
                <w:rPr>
                  <w:rFonts w:ascii="Cambria Math" w:hAnsi="Cambria Math"/>
                  <w:i/>
                  <w:sz w:val="28"/>
                  <w:szCs w:val="28"/>
                  <w:lang w:val="ru-RU"/>
                </w:rPr>
                <m:t>x</m:t>
              </m:r>
            </m:e>
          </m:d>
        </m:oMath>
      </m:oMathPara>
      <w:r w:rsidRPr="00CA4934">
        <w:rPr>
          <w:rFonts w:ascii="Times New Roman" w:hAnsi="Times New Roman"/>
          <w:i/>
          <w:sz w:val="28"/>
          <w:szCs w:val="28"/>
          <w:lang w:val="ru-RU"/>
        </w:rPr>
        <w:t>,</w:t>
      </w:r>
      <w:r w:rsidRPr="00CA4934">
        <w:rPr>
          <w:rFonts w:ascii="Times New Roman" w:hAnsi="Times New Roman"/>
          <w:sz w:val="28"/>
          <w:szCs w:val="28"/>
          <w:lang w:val="ru-RU"/>
        </w:rPr>
        <w:t xml:space="preserve"> описывать свойства числовой функции по её графику.</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Pr>
          <w:rFonts w:ascii="Times New Roman" w:hAnsi="Times New Roman"/>
          <w:sz w:val="28"/>
          <w:szCs w:val="28"/>
          <w:lang w:val="ru-RU"/>
        </w:rPr>
        <w:t>5.5.3.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9 классе.</w:t>
      </w:r>
    </w:p>
    <w:p w:rsidR="000A4BCF" w:rsidRPr="00CA4934" w:rsidP="00614A64">
      <w:pPr>
        <w:spacing w:after="0"/>
        <w:ind w:firstLine="709"/>
        <w:jc w:val="both"/>
        <w:rPr>
          <w:rFonts w:ascii="Times New Roman" w:hAnsi="Times New Roman"/>
          <w:sz w:val="28"/>
          <w:szCs w:val="28"/>
          <w:lang w:val="ru-RU"/>
        </w:rPr>
      </w:pPr>
      <w:bookmarkStart w:id="63" w:name="_Toc124426245"/>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5.5.3.1. Числа и вычисления</w:t>
      </w:r>
      <w:bookmarkEnd w:id="63"/>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и упорядочивать рациональные и иррациональные числа.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арифметические действия с рациональными числами, сочетая устные и письменные приёмы, выполнять вычисления с иррациональными числами.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значения степеней с целыми показателями и корней, вычислять значения числовых выражений.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Округлять действительные числа, выполнять прикидку результата вычислений, оценку числовых выражений.</w:t>
      </w:r>
    </w:p>
    <w:p w:rsidR="000A4BCF" w:rsidRPr="00CA4934" w:rsidP="00614A64">
      <w:pPr>
        <w:spacing w:after="0"/>
        <w:ind w:firstLine="709"/>
        <w:jc w:val="both"/>
        <w:rPr>
          <w:rFonts w:ascii="Times New Roman" w:hAnsi="Times New Roman"/>
          <w:sz w:val="28"/>
          <w:szCs w:val="28"/>
          <w:lang w:val="ru-RU"/>
        </w:rPr>
      </w:pPr>
      <w:bookmarkStart w:id="64" w:name="_Toc124426246"/>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5.5.3.2. Уравнения и неравенства</w:t>
      </w:r>
      <w:bookmarkEnd w:id="64"/>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линейные и квадратные уравнения, уравнения, сводящиеся к ним, простейшие дробно-рациональные уравнения.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системы двух линейных уравнений с двумя переменными и системы двух уравнений, в которых одно уравнение не является линейным.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текстовые задачи алгебраическим способом с помощью составления уравнения или системы двух уравнений с двумя переменными.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простейшие исследования уравнений и систем уравнений,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с применением графических представлений (устанавливать,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имеет ли уравнение или система уравнений решения, если имеет, то сколько,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прочее).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линейные неравенства, квадратные неравенства, изображать решение неравенств на числовой прямой, записывать решение с помощью символов.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системы линейных неравенств, системы неравенств, включающие квадратное неравенство, изображать решение системы неравенств на числовой прямой, записывать решение с помощью символов.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неравенства при решении различных задач.</w:t>
      </w:r>
    </w:p>
    <w:p w:rsidR="000A4BCF" w:rsidRPr="00CA4934" w:rsidP="00614A64">
      <w:pPr>
        <w:spacing w:after="0"/>
        <w:ind w:firstLine="709"/>
        <w:jc w:val="both"/>
        <w:rPr>
          <w:rFonts w:ascii="Times New Roman" w:hAnsi="Times New Roman"/>
          <w:sz w:val="28"/>
          <w:szCs w:val="28"/>
          <w:lang w:val="ru-RU"/>
        </w:rPr>
      </w:pPr>
      <w:bookmarkStart w:id="65" w:name="_Toc124426247"/>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5.5.3.3. Функции</w:t>
      </w:r>
      <w:bookmarkEnd w:id="65"/>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функции изученных видов. Показывать схематически расположение на координатной плоскости графиков функций вида:</w:t>
      </w:r>
      <w:r w:rsidRPr="00CA4934" w:rsidR="00CA4934">
        <w:rPr>
          <w:rFonts w:ascii="Times New Roman" w:hAnsi="Times New Roman"/>
          <w:sz w:val="28"/>
          <w:szCs w:val="28"/>
          <w:lang w:val="ru-RU"/>
        </w:rPr>
        <w:t xml:space="preserve"> </w:t>
      </w:r>
      <m:oMathPara>
        <m:oMath>
          <m:r>
            <w:rPr>
              <w:rFonts w:ascii="Cambria Math" w:hAnsi="Cambria Math"/>
              <w:i/>
              <w:sz w:val="28"/>
              <w:szCs w:val="28"/>
              <w:lang w:val="ru-RU"/>
            </w:rPr>
            <m:t>y</m:t>
          </m:r>
          <m:r>
            <m:rPr>
              <m:scr m:val="script"/>
              <m:sty m:val="p"/>
            </m:rPr>
            <w:rPr>
              <w:rFonts w:ascii="Cambria Math" w:hAnsi="Cambria Math"/>
              <w:sz w:val="28"/>
              <w:szCs w:val="28"/>
              <w:lang w:val="ru-RU"/>
            </w:rPr>
            <m:t>= k</m:t>
          </m:r>
          <m:r>
            <w:rPr>
              <w:rFonts w:ascii="Cambria Math" w:hAnsi="Cambria Math"/>
              <w:i/>
              <w:sz w:val="28"/>
              <w:szCs w:val="28"/>
              <w:lang w:val="ru-RU"/>
            </w:rPr>
            <m:t>x</m:t>
          </m:r>
          <m:r>
            <m:rPr>
              <m:sty m:val="p"/>
            </m:rPr>
            <w:rPr>
              <w:rFonts w:ascii="Cambria Math" w:hAnsi="Cambria Math"/>
              <w:sz w:val="28"/>
              <w:szCs w:val="28"/>
              <w:lang w:val="ru-RU"/>
            </w:rPr>
            <m:t xml:space="preserve">,  </m:t>
          </m:r>
          <m:r>
            <w:rPr>
              <w:rFonts w:ascii="Cambria Math" w:hAnsi="Cambria Math"/>
              <w:i/>
              <w:sz w:val="28"/>
              <w:szCs w:val="28"/>
              <w:lang w:val="ru-RU"/>
            </w:rPr>
            <m:t>y</m:t>
          </m:r>
          <m:r>
            <m:rPr>
              <m:scr m:val="script"/>
              <m:sty m:val="p"/>
            </m:rPr>
            <w:rPr>
              <w:rFonts w:ascii="Cambria Math" w:hAnsi="Cambria Math"/>
              <w:sz w:val="28"/>
              <w:szCs w:val="28"/>
              <w:lang w:val="ru-RU"/>
            </w:rPr>
            <m:t>= k</m:t>
          </m:r>
          <m:r>
            <w:rPr>
              <w:rFonts w:ascii="Cambria Math" w:hAnsi="Cambria Math"/>
              <w:i/>
              <w:sz w:val="28"/>
              <w:szCs w:val="28"/>
              <w:lang w:val="ru-RU"/>
            </w:rPr>
            <m:t>x</m:t>
          </m:r>
          <m:r>
            <m:rPr>
              <m:sty m:val="p"/>
            </m:rPr>
            <w:rPr>
              <w:rFonts w:ascii="Cambria Math" w:hAnsi="Cambria Math"/>
              <w:sz w:val="28"/>
              <w:szCs w:val="28"/>
              <w:lang w:val="ru-RU"/>
            </w:rPr>
            <m:t>+</m:t>
          </m:r>
          <m:r>
            <w:rPr>
              <w:rFonts w:ascii="Cambria Math" w:hAnsi="Cambria Math"/>
              <w:i/>
              <w:sz w:val="28"/>
              <w:szCs w:val="28"/>
              <w:lang w:val="ru-RU"/>
            </w:rPr>
            <m:t>b</m:t>
          </m:r>
          <m:r>
            <m:rPr>
              <m:sty m:val="p"/>
            </m:rPr>
            <w:rPr>
              <w:rFonts w:ascii="Cambria Math" w:hAnsi="Cambria Math"/>
              <w:sz w:val="28"/>
              <w:szCs w:val="28"/>
              <w:lang w:val="ru-RU"/>
            </w:rPr>
            <m:t xml:space="preserve">,  </m:t>
          </m:r>
          <m:r>
            <w:rPr>
              <w:rFonts w:ascii="Cambria Math" w:hAnsi="Cambria Math"/>
              <w:i/>
              <w:sz w:val="28"/>
              <w:szCs w:val="28"/>
              <w:lang w:val="ru-RU"/>
            </w:rPr>
            <m:t>y</m:t>
          </m:r>
          <m:r>
            <m:rPr>
              <m:sty m:val="p"/>
            </m:rPr>
            <w:rPr>
              <w:rFonts w:ascii="Cambria Math" w:hAnsi="Cambria Math"/>
              <w:sz w:val="28"/>
              <w:szCs w:val="28"/>
              <w:lang w:val="ru-RU"/>
            </w:rPr>
            <m:t xml:space="preserve">= </m:t>
          </m:r>
          <m:f>
            <m:fPr>
              <m:ctrlPr>
                <w:rPr>
                  <w:rFonts w:ascii="Cambria Math"/>
                  <w:sz w:val="28"/>
                </w:rPr>
              </m:ctrlPr>
            </m:fPr>
            <m:num>
              <m:r>
                <m:rPr>
                  <m:scr m:val="script"/>
                  <m:sty m:val="p"/>
                </m:rPr>
                <w:rPr>
                  <w:rFonts w:ascii="Cambria Math" w:hAnsi="Cambria Math"/>
                  <w:sz w:val="28"/>
                  <w:szCs w:val="28"/>
                  <w:lang w:val="ru-RU"/>
                </w:rPr>
                <m:t>k</m:t>
              </m:r>
            </m:num>
            <m:den>
              <m:r>
                <w:rPr>
                  <w:rFonts w:ascii="Cambria Math" w:hAnsi="Cambria Math"/>
                  <w:i/>
                  <w:sz w:val="28"/>
                  <w:szCs w:val="28"/>
                  <w:lang w:val="ru-RU"/>
                </w:rPr>
                <m:t>x</m:t>
              </m:r>
            </m:den>
          </m:f>
          <m:r>
            <m:rPr>
              <m:sty m:val="p"/>
            </m:rPr>
            <w:rPr>
              <w:rFonts w:ascii="Cambria Math" w:hAnsi="Cambria Math"/>
              <w:sz w:val="28"/>
              <w:szCs w:val="28"/>
              <w:lang w:val="ru-RU"/>
            </w:rPr>
            <m:t xml:space="preserve">,          </m:t>
          </m:r>
          <m:r>
            <w:rPr>
              <w:rFonts w:ascii="Cambria Math" w:hAnsi="Cambria Math"/>
              <w:i/>
              <w:sz w:val="28"/>
              <w:szCs w:val="28"/>
              <w:lang w:val="ru-RU"/>
            </w:rPr>
            <m:t>y</m:t>
          </m:r>
          <m:r>
            <m:rPr>
              <m:sty m:val="p"/>
            </m:rPr>
            <w:rPr>
              <w:rFonts w:ascii="Cambria Math" w:hAnsi="Cambria Math"/>
              <w:sz w:val="28"/>
              <w:szCs w:val="28"/>
              <w:lang w:val="ru-RU"/>
            </w:rPr>
            <m:t>=</m:t>
          </m:r>
          <m:r>
            <w:rPr>
              <w:rFonts w:ascii="Cambria Math" w:hAnsi="Cambria Math"/>
              <w:i/>
              <w:sz w:val="28"/>
              <w:szCs w:val="28"/>
              <w:lang w:val="ru-RU"/>
            </w:rPr>
            <m:t>a</m:t>
          </m:r>
          <m:sSup>
            <m:sSupPr>
              <m:ctrlPr>
                <w:rPr>
                  <w:rFonts w:ascii="Cambria Math"/>
                  <w:sz w:val="28"/>
                </w:rPr>
              </m:ctrlPr>
            </m:sSupPr>
            <m:e>
              <m:r>
                <w:rPr>
                  <w:rFonts w:ascii="Cambria Math" w:hAnsi="Cambria Math"/>
                  <w:i/>
                  <w:sz w:val="28"/>
                  <w:szCs w:val="28"/>
                  <w:lang w:val="ru-RU"/>
                </w:rPr>
                <m:t>x</m:t>
              </m:r>
            </m:e>
            <m:sup>
              <m:r>
                <m:rPr>
                  <m:sty m:val="p"/>
                </m:rPr>
                <w:rPr>
                  <w:rFonts w:ascii="Cambria Math" w:hAnsi="Cambria Math"/>
                  <w:sz w:val="28"/>
                  <w:szCs w:val="28"/>
                  <w:lang w:val="ru-RU"/>
                </w:rPr>
                <m:t>2</m:t>
              </m:r>
            </m:sup>
          </m:sSup>
          <m:r>
            <m:rPr>
              <m:sty m:val="p"/>
            </m:rPr>
            <w:rPr>
              <w:rFonts w:ascii="Cambria Math" w:hAnsi="Cambria Math"/>
              <w:sz w:val="28"/>
              <w:szCs w:val="28"/>
              <w:lang w:val="ru-RU"/>
            </w:rPr>
            <m:t>+</m:t>
          </m:r>
          <m:r>
            <w:rPr>
              <w:rFonts w:ascii="Cambria Math" w:hAnsi="Cambria Math"/>
              <w:i/>
              <w:sz w:val="28"/>
              <w:szCs w:val="28"/>
              <w:lang w:val="ru-RU"/>
            </w:rPr>
            <m:t>bx</m:t>
          </m:r>
          <m:r>
            <m:rPr>
              <m:sty m:val="p"/>
            </m:rPr>
            <w:rPr>
              <w:rFonts w:ascii="Cambria Math" w:hAnsi="Cambria Math"/>
              <w:sz w:val="28"/>
              <w:szCs w:val="28"/>
              <w:lang w:val="ru-RU"/>
            </w:rPr>
            <m:t>+</m:t>
          </m:r>
          <m:r>
            <w:rPr>
              <w:rFonts w:ascii="Cambria Math" w:hAnsi="Cambria Math"/>
              <w:i/>
              <w:sz w:val="28"/>
              <w:szCs w:val="28"/>
              <w:lang w:val="ru-RU"/>
            </w:rPr>
            <m:t>c</m:t>
          </m:r>
          <m:r>
            <m:rPr>
              <m:sty m:val="p"/>
            </m:rPr>
            <w:rPr>
              <w:rFonts w:ascii="Cambria Math" w:hAnsi="Cambria Math"/>
              <w:sz w:val="28"/>
              <w:szCs w:val="28"/>
              <w:lang w:val="ru-RU"/>
            </w:rPr>
            <m:t xml:space="preserve">,  </m:t>
          </m:r>
          <m:r>
            <w:rPr>
              <w:rFonts w:ascii="Cambria Math" w:hAnsi="Cambria Math"/>
              <w:i/>
              <w:sz w:val="28"/>
              <w:szCs w:val="28"/>
              <w:lang w:val="ru-RU"/>
            </w:rPr>
            <m:t>y</m:t>
          </m:r>
          <m:r>
            <m:rPr>
              <m:sty m:val="p"/>
            </m:rPr>
            <w:rPr>
              <w:rFonts w:ascii="Cambria Math" w:hAnsi="Cambria Math"/>
              <w:sz w:val="28"/>
              <w:szCs w:val="28"/>
              <w:lang w:val="ru-RU"/>
            </w:rPr>
            <m:t xml:space="preserve">= </m:t>
          </m:r>
          <m:sSup>
            <m:sSupPr>
              <m:ctrlPr>
                <w:rPr>
                  <w:rFonts w:ascii="Cambria Math"/>
                  <w:sz w:val="28"/>
                </w:rPr>
              </m:ctrlPr>
            </m:sSupPr>
            <m:e>
              <m:r>
                <w:rPr>
                  <w:rFonts w:ascii="Cambria Math" w:hAnsi="Cambria Math"/>
                  <w:i/>
                  <w:sz w:val="28"/>
                  <w:szCs w:val="28"/>
                  <w:lang w:val="ru-RU"/>
                </w:rPr>
                <m:t>x</m:t>
              </m:r>
            </m:e>
            <m:sup>
              <m:r>
                <m:rPr>
                  <m:sty m:val="p"/>
                </m:rPr>
                <w:rPr>
                  <w:rFonts w:ascii="Cambria Math" w:hAnsi="Cambria Math"/>
                  <w:sz w:val="28"/>
                  <w:szCs w:val="28"/>
                  <w:lang w:val="ru-RU"/>
                </w:rPr>
                <m:t>3</m:t>
              </m:r>
            </m:sup>
          </m:sSup>
        </m:oMath>
      </m:oMathPara>
      <w:r w:rsidRPr="00CA4934">
        <w:rPr>
          <w:rFonts w:ascii="Times New Roman" w:hAnsi="Times New Roman"/>
          <w:sz w:val="28"/>
          <w:szCs w:val="28"/>
          <w:lang w:val="ru-RU"/>
        </w:rPr>
        <w:t>,</w:t>
      </w:r>
      <w:r w:rsidRPr="00CA4934" w:rsidR="00700AA7">
        <w:rPr>
          <w:rFonts w:ascii="Times New Roman" w:hAnsi="Times New Roman"/>
          <w:sz w:val="28"/>
          <w:szCs w:val="28"/>
          <w:lang w:val="ru-RU"/>
        </w:rPr>
        <w:t xml:space="preserve"> </w:t>
      </w:r>
      <m:oMathPara>
        <m:oMath>
          <m:r>
            <w:rPr>
              <w:rFonts w:ascii="Cambria Math" w:hAnsi="Cambria Math"/>
              <w:i/>
              <w:sz w:val="28"/>
              <w:szCs w:val="28"/>
              <w:lang w:val="ru-RU"/>
            </w:rPr>
            <m:t>y</m:t>
          </m:r>
          <m:r>
            <m:rPr>
              <m:sty m:val="p"/>
            </m:rPr>
            <w:rPr>
              <w:rFonts w:ascii="Cambria Math" w:hAnsi="Cambria Math"/>
              <w:sz w:val="28"/>
              <w:szCs w:val="28"/>
              <w:lang w:val="ru-RU"/>
            </w:rPr>
            <m:t xml:space="preserve">= </m:t>
          </m:r>
          <m:rad>
            <m:radPr>
              <m:degHide/>
              <m:ctrlPr>
                <w:rPr>
                  <w:rFonts w:ascii="Cambria Math"/>
                  <w:sz w:val="28"/>
                </w:rPr>
              </m:ctrlPr>
            </m:radPr>
            <m:deg/>
            <m:e>
              <m:r>
                <w:rPr>
                  <w:rFonts w:ascii="Cambria Math" w:hAnsi="Cambria Math"/>
                  <w:i/>
                  <w:sz w:val="28"/>
                  <w:szCs w:val="28"/>
                  <w:lang w:val="ru-RU"/>
                </w:rPr>
                <m:t>x</m:t>
              </m:r>
            </m:e>
          </m:rad>
          <m:r>
            <m:rPr>
              <m:sty m:val="p"/>
            </m:rPr>
            <w:rPr>
              <w:rFonts w:ascii="Cambria Math" w:hAnsi="Cambria Math"/>
              <w:sz w:val="28"/>
              <w:szCs w:val="28"/>
              <w:lang w:val="ru-RU"/>
            </w:rPr>
            <m:t xml:space="preserve">,  </m:t>
          </m:r>
          <m:r>
            <w:rPr>
              <w:rFonts w:ascii="Cambria Math" w:hAnsi="Cambria Math"/>
              <w:i/>
              <w:sz w:val="28"/>
              <w:szCs w:val="28"/>
              <w:lang w:val="ru-RU"/>
            </w:rPr>
            <m:t>y</m:t>
          </m:r>
          <m:r>
            <m:rPr>
              <m:sty m:val="p"/>
            </m:rPr>
            <w:rPr>
              <w:rFonts w:ascii="Cambria Math" w:hAnsi="Cambria Math"/>
              <w:sz w:val="28"/>
              <w:szCs w:val="28"/>
              <w:lang w:val="ru-RU"/>
            </w:rPr>
            <m:t>=|</m:t>
          </m:r>
          <m:r>
            <w:rPr>
              <w:rFonts w:ascii="Cambria Math" w:hAnsi="Cambria Math"/>
              <w:i/>
              <w:sz w:val="28"/>
              <w:szCs w:val="28"/>
              <w:lang w:val="ru-RU"/>
            </w:rPr>
            <m:t>x</m:t>
          </m:r>
          <m:r>
            <m:rPr>
              <m:sty m:val="p"/>
            </m:rPr>
            <w:rPr>
              <w:rFonts w:ascii="Cambria Math" w:hAnsi="Cambria Math"/>
              <w:sz w:val="28"/>
              <w:szCs w:val="28"/>
              <w:lang w:val="ru-RU"/>
            </w:rPr>
            <m:t>|</m:t>
          </m:r>
        </m:oMath>
      </m:oMathPara>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зависимости от значений коэффициентов, описывать свойства функций.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Строить и изображать схематически графики квадратичных функций, описывать свойства квадратичных функций по их графикам.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квадратичную функцию по формуле, приводить примеры квадратичных функций из реальной жизни, физики, геометрии.</w:t>
      </w:r>
    </w:p>
    <w:p w:rsidR="000A4BCF" w:rsidRPr="00CA4934" w:rsidP="00614A64">
      <w:pPr>
        <w:spacing w:after="0"/>
        <w:ind w:firstLine="709"/>
        <w:jc w:val="both"/>
        <w:rPr>
          <w:rFonts w:ascii="Times New Roman" w:hAnsi="Times New Roman"/>
          <w:sz w:val="28"/>
          <w:szCs w:val="28"/>
          <w:lang w:val="ru-RU"/>
        </w:rPr>
      </w:pPr>
      <w:bookmarkStart w:id="66" w:name="_Toc124426248"/>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5.5.3.4. </w:t>
      </w:r>
      <w:r w:rsidRPr="00CA4934" w:rsidR="007678BB">
        <w:rPr>
          <w:rFonts w:ascii="Times New Roman" w:hAnsi="Times New Roman"/>
          <w:sz w:val="28"/>
          <w:szCs w:val="28"/>
          <w:lang w:val="ru-RU"/>
        </w:rPr>
        <w:t>Числовые последовательности и</w:t>
      </w:r>
      <w:r w:rsidRPr="00CA4934">
        <w:rPr>
          <w:rFonts w:ascii="Times New Roman" w:hAnsi="Times New Roman"/>
          <w:sz w:val="28"/>
          <w:szCs w:val="28"/>
          <w:lang w:val="ru-RU"/>
        </w:rPr>
        <w:t xml:space="preserve"> прогрессии</w:t>
      </w:r>
      <w:bookmarkEnd w:id="66"/>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арифметическую и геометрическую прогрессии при разных способах задания.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Выполнять вычисления с использованием формул </w:t>
      </w:r>
      <w:r w:rsidRPr="00CA4934">
        <w:rPr>
          <w:rFonts w:ascii="Times New Roman" w:hAnsi="Times New Roman"/>
          <w:sz w:val="28"/>
          <w:szCs w:val="28"/>
        </w:rPr>
        <w:t>n</w:t>
      </w:r>
      <w:r w:rsidRPr="00CA4934">
        <w:rPr>
          <w:rFonts w:ascii="Times New Roman" w:hAnsi="Times New Roman"/>
          <w:sz w:val="28"/>
          <w:szCs w:val="28"/>
          <w:lang w:val="ru-RU"/>
        </w:rPr>
        <w:t xml:space="preserve">-го члена арифметической и геометрической прогрессий, суммы первых </w:t>
      </w:r>
      <w:r w:rsidRPr="00CA4934">
        <w:rPr>
          <w:rFonts w:ascii="Times New Roman" w:hAnsi="Times New Roman"/>
          <w:sz w:val="28"/>
          <w:szCs w:val="28"/>
        </w:rPr>
        <w:t>n</w:t>
      </w:r>
      <w:r w:rsidRPr="00CA4934">
        <w:rPr>
          <w:rFonts w:ascii="Times New Roman" w:hAnsi="Times New Roman"/>
          <w:sz w:val="28"/>
          <w:szCs w:val="28"/>
          <w:lang w:val="ru-RU"/>
        </w:rPr>
        <w:t xml:space="preserve"> членов.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Изображать члены последовательности точками на координатной плоскости.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задачи, связанные с числовыми последовательностями,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задачи из реальной жизни (с использованием калькулятора, цифровых технологий).</w:t>
      </w:r>
    </w:p>
    <w:p w:rsidR="000A4BCF" w:rsidRPr="00CA4934" w:rsidP="00614A64">
      <w:pPr>
        <w:spacing w:after="0"/>
        <w:ind w:firstLine="709"/>
        <w:jc w:val="both"/>
        <w:rPr>
          <w:rFonts w:ascii="Times New Roman" w:hAnsi="Times New Roman"/>
          <w:sz w:val="28"/>
          <w:szCs w:val="28"/>
          <w:lang w:val="ru-RU"/>
        </w:rPr>
      </w:pPr>
      <w:bookmarkStart w:id="67" w:name="_Toc124426249"/>
      <w:r w:rsidR="00446A54">
        <w:rPr>
          <w:rFonts w:ascii="Times New Roman" w:hAnsi="Times New Roman"/>
          <w:sz w:val="28"/>
          <w:szCs w:val="28"/>
          <w:lang w:val="ru-RU"/>
        </w:rPr>
        <w:t>2.1.</w:t>
      </w:r>
      <w:r w:rsidR="00E82AE0">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6. Федеральная рабочая программа</w:t>
      </w:r>
      <w:bookmarkEnd w:id="67"/>
      <w:r w:rsidRPr="00CA4934">
        <w:rPr>
          <w:rFonts w:ascii="Times New Roman" w:hAnsi="Times New Roman"/>
          <w:sz w:val="28"/>
          <w:szCs w:val="28"/>
          <w:lang w:val="ru-RU"/>
        </w:rPr>
        <w:t xml:space="preserve"> учебного курса «Геометрия»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7–9 классах (далее соответственно – программа учебного курса «Геометрия», учебный курс).</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E82AE0">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6.1. Пояснительная записка.</w:t>
      </w:r>
    </w:p>
    <w:p w:rsidR="00D37627"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E82AE0">
        <w:rPr>
          <w:rFonts w:ascii="Times New Roman" w:hAnsi="Times New Roman"/>
          <w:sz w:val="28"/>
          <w:szCs w:val="28"/>
          <w:lang w:val="ru-RU"/>
        </w:rPr>
        <w:t>8</w:t>
      </w:r>
      <w:r w:rsidRPr="00CA4934" w:rsidR="00A67132">
        <w:rPr>
          <w:rFonts w:ascii="Times New Roman" w:hAnsi="Times New Roman"/>
          <w:sz w:val="28"/>
          <w:szCs w:val="28"/>
          <w:lang w:val="ru-RU"/>
        </w:rPr>
        <w:t>.</w:t>
      </w:r>
      <w:r w:rsidRPr="00CA4934" w:rsidR="000A4BCF">
        <w:rPr>
          <w:rFonts w:ascii="Times New Roman" w:hAnsi="Times New Roman"/>
          <w:sz w:val="28"/>
          <w:szCs w:val="28"/>
          <w:lang w:val="ru-RU"/>
        </w:rPr>
        <w:t>6.1.1.</w:t>
      </w:r>
      <w:r w:rsidRPr="00CA4934" w:rsidR="00B648F7">
        <w:rPr>
          <w:rFonts w:ascii="Times New Roman" w:hAnsi="Times New Roman"/>
          <w:sz w:val="28"/>
          <w:szCs w:val="28"/>
          <w:lang w:val="ru-RU"/>
        </w:rPr>
        <w:t xml:space="preserve"> Геометрия как один из основных разделов школьной математики, имеющий своей целью обеспечить изучение свойств и размеров фигур,</w:t>
      </w:r>
      <w:r w:rsidRPr="00CA4934" w:rsidR="00CA4934">
        <w:rPr>
          <w:rFonts w:ascii="Times New Roman" w:hAnsi="Times New Roman"/>
          <w:sz w:val="28"/>
          <w:szCs w:val="28"/>
          <w:lang w:val="ru-RU"/>
        </w:rPr>
        <w:t xml:space="preserve"> </w:t>
      </w:r>
      <w:r w:rsidRPr="00CA4934" w:rsidR="00B648F7">
        <w:rPr>
          <w:rFonts w:ascii="Times New Roman" w:hAnsi="Times New Roman"/>
          <w:sz w:val="28"/>
          <w:szCs w:val="28"/>
          <w:lang w:val="ru-RU"/>
        </w:rPr>
        <w:t>их отношений и взаимное расположение, опирается на логическую, доказательную линию.</w:t>
      </w:r>
      <w:r w:rsidRPr="00CA4934" w:rsidR="00AE5B19">
        <w:rPr>
          <w:rFonts w:ascii="Times New Roman" w:hAnsi="Times New Roman"/>
          <w:sz w:val="28"/>
          <w:szCs w:val="28"/>
          <w:lang w:val="ru-RU"/>
        </w:rPr>
        <w:t xml:space="preserve"> Ценность изучения геометрии на уровне основного общего образования заключается в том, что обучающийся учится проводить доказательные рассуждения, строить логические умозаключения, доказывать истинные утверждения и строить контрпримеры к ложным, проводить рассуждения «от противного», отличать свойства от признаков, формулировать обратные утверждения.</w:t>
      </w:r>
      <w:r w:rsidRPr="00CA4934">
        <w:rPr>
          <w:rFonts w:ascii="Times New Roman" w:hAnsi="Times New Roman"/>
          <w:color w:val="FF0000"/>
          <w:sz w:val="28"/>
          <w:szCs w:val="28"/>
          <w:lang w:val="ru-RU"/>
        </w:rPr>
        <w:t xml:space="preserve"> </w:t>
      </w:r>
    </w:p>
    <w:p w:rsidR="00861A16"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E82AE0">
        <w:rPr>
          <w:rFonts w:ascii="Times New Roman" w:hAnsi="Times New Roman"/>
          <w:sz w:val="28"/>
          <w:szCs w:val="28"/>
          <w:lang w:val="ru-RU"/>
        </w:rPr>
        <w:t>8</w:t>
      </w:r>
      <w:r w:rsidRPr="00CA4934" w:rsidR="00EF4A94">
        <w:rPr>
          <w:rFonts w:ascii="Times New Roman" w:hAnsi="Times New Roman"/>
          <w:sz w:val="28"/>
          <w:szCs w:val="28"/>
          <w:lang w:val="ru-RU"/>
        </w:rPr>
        <w:t>.6.1.2. </w:t>
      </w:r>
      <w:r w:rsidRPr="00CA4934">
        <w:rPr>
          <w:rFonts w:ascii="Times New Roman" w:hAnsi="Times New Roman"/>
          <w:sz w:val="28"/>
          <w:szCs w:val="28"/>
          <w:lang w:val="ru-RU"/>
        </w:rPr>
        <w:t>Целью изучения геометрии является использование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её как инструмента при решении как математических, так и практических задач, встречающихся в реальной жизни. Обучающийся должен научиться определять геометрическую фигуру, описывать словами чертёж или рисунок, найти площадь земельного участка, рассчитать необходимую длину оптоволоконного кабеля или требуемые размеры гаража для автомобиля. При решении задач практического характера обучающийся учится строить математические модели реальных жизненных ситуаций, проводить вычисления и оценивать полученн</w:t>
      </w:r>
      <w:r w:rsidRPr="00CA4934" w:rsidR="00FC3042">
        <w:rPr>
          <w:rFonts w:ascii="Times New Roman" w:hAnsi="Times New Roman"/>
          <w:sz w:val="28"/>
          <w:szCs w:val="28"/>
          <w:lang w:val="ru-RU"/>
        </w:rPr>
        <w:t>ый</w:t>
      </w:r>
      <w:r w:rsidRPr="00CA4934">
        <w:rPr>
          <w:rFonts w:ascii="Times New Roman" w:hAnsi="Times New Roman"/>
          <w:sz w:val="28"/>
          <w:szCs w:val="28"/>
          <w:lang w:val="ru-RU"/>
        </w:rPr>
        <w:t xml:space="preserve"> результат. </w:t>
      </w:r>
    </w:p>
    <w:p w:rsidR="00861A16"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Важно подчёркивать связи геометрии с другими учебными предметами, мотивировать использовать определения геометрических фигур</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понятий, демонстрировать применение полученных умений в физике и технике. Эти связи наиболее ярко видны в темах «Векторы», «Тригонометрические соотношения», «Метод координат» и «Теорема Пифагора».</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E82AE0">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6.1.</w:t>
      </w:r>
      <w:r w:rsidRPr="00CA4934" w:rsidR="002B4775">
        <w:rPr>
          <w:rFonts w:ascii="Times New Roman" w:hAnsi="Times New Roman"/>
          <w:sz w:val="28"/>
          <w:szCs w:val="28"/>
          <w:lang w:val="ru-RU"/>
        </w:rPr>
        <w:t>3</w:t>
      </w:r>
      <w:r w:rsidRPr="00CA4934">
        <w:rPr>
          <w:rFonts w:ascii="Times New Roman" w:hAnsi="Times New Roman"/>
          <w:sz w:val="28"/>
          <w:szCs w:val="28"/>
          <w:lang w:val="ru-RU"/>
        </w:rPr>
        <w:t>. </w:t>
      </w:r>
      <w:r w:rsidRPr="00CA4934" w:rsidR="00964291">
        <w:rPr>
          <w:rFonts w:ascii="Times New Roman" w:hAnsi="Times New Roman"/>
          <w:sz w:val="28"/>
          <w:szCs w:val="28"/>
          <w:lang w:val="ru-RU"/>
        </w:rPr>
        <w:t>У</w:t>
      </w:r>
      <w:r w:rsidRPr="00CA4934">
        <w:rPr>
          <w:rFonts w:ascii="Times New Roman" w:hAnsi="Times New Roman"/>
          <w:sz w:val="28"/>
          <w:szCs w:val="28"/>
          <w:lang w:val="ru-RU"/>
        </w:rPr>
        <w:t>чебный курс «Геометрия»</w:t>
      </w:r>
      <w:r w:rsidRPr="00CA4934" w:rsidR="00DF23D4">
        <w:rPr>
          <w:rFonts w:ascii="Times New Roman" w:hAnsi="Times New Roman"/>
          <w:sz w:val="28"/>
          <w:szCs w:val="28"/>
          <w:lang w:val="ru-RU"/>
        </w:rPr>
        <w:t xml:space="preserve"> </w:t>
      </w:r>
      <w:r w:rsidRPr="00CA4934">
        <w:rPr>
          <w:rFonts w:ascii="Times New Roman" w:hAnsi="Times New Roman"/>
          <w:sz w:val="28"/>
          <w:szCs w:val="28"/>
          <w:lang w:val="ru-RU"/>
        </w:rPr>
        <w:t>включает следующие основные разделы содержания: «Геометрические фигуры и их свойства», «Изме</w:t>
      </w:r>
      <w:r w:rsidRPr="00CA4934" w:rsidR="00DF23D4">
        <w:rPr>
          <w:rFonts w:ascii="Times New Roman" w:hAnsi="Times New Roman"/>
          <w:sz w:val="28"/>
          <w:szCs w:val="28"/>
          <w:lang w:val="ru-RU"/>
        </w:rPr>
        <w:t xml:space="preserve">рение геометрических величин», </w:t>
      </w:r>
      <w:r w:rsidRPr="00CA4934">
        <w:rPr>
          <w:rFonts w:ascii="Times New Roman" w:hAnsi="Times New Roman"/>
          <w:sz w:val="28"/>
          <w:szCs w:val="28"/>
          <w:lang w:val="ru-RU"/>
        </w:rPr>
        <w:t xml:space="preserve">«Декартовы координаты на плоскости», </w:t>
      </w:r>
      <w:r w:rsidRPr="00CA4934" w:rsidR="002B4775">
        <w:rPr>
          <w:rFonts w:ascii="Times New Roman" w:hAnsi="Times New Roman"/>
          <w:sz w:val="28"/>
          <w:szCs w:val="28"/>
          <w:lang w:val="ru-RU"/>
        </w:rPr>
        <w:t>«Векторы», «Движения плоскости»,</w:t>
      </w:r>
      <w:r w:rsidRPr="00CA4934">
        <w:rPr>
          <w:rFonts w:ascii="Times New Roman" w:hAnsi="Times New Roman"/>
          <w:sz w:val="28"/>
          <w:szCs w:val="28"/>
          <w:lang w:val="ru-RU"/>
        </w:rPr>
        <w:t xml:space="preserve"> «Преобразования подобия».</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E82AE0">
        <w:rPr>
          <w:rFonts w:ascii="Times New Roman" w:hAnsi="Times New Roman"/>
          <w:sz w:val="28"/>
          <w:szCs w:val="28"/>
          <w:lang w:val="ru-RU"/>
        </w:rPr>
        <w:t>8.</w:t>
      </w:r>
      <w:r w:rsidRPr="00CA4934">
        <w:rPr>
          <w:rFonts w:ascii="Times New Roman" w:hAnsi="Times New Roman"/>
          <w:sz w:val="28"/>
          <w:szCs w:val="28"/>
          <w:lang w:val="ru-RU"/>
        </w:rPr>
        <w:t>6.1.</w:t>
      </w:r>
      <w:r w:rsidRPr="00CA4934" w:rsidR="002B4775">
        <w:rPr>
          <w:rFonts w:ascii="Times New Roman" w:hAnsi="Times New Roman"/>
          <w:sz w:val="28"/>
          <w:szCs w:val="28"/>
          <w:lang w:val="ru-RU"/>
        </w:rPr>
        <w:t>4</w:t>
      </w:r>
      <w:r w:rsidRPr="00CA4934">
        <w:rPr>
          <w:rFonts w:ascii="Times New Roman" w:hAnsi="Times New Roman"/>
          <w:sz w:val="28"/>
          <w:szCs w:val="28"/>
          <w:lang w:val="ru-RU"/>
        </w:rPr>
        <w:t>. Общее число часов, рекомендованных для изучения учебного курса «Геометрия», – 204 часа: в 7 классе – 68 часов (2 часа в неделю),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8 классе – 68 часов (2 часа в неделю), в 9 классе – 68 часов (2 часа в неделю)</w:t>
      </w:r>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6.2. Содержание обучения в 7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Начальные понятия геометрии. Точка, прямая, отрезок, луч. Угол. Виды углов. Вертикальные и смежные углы. Биссектриса угла. Ломаная, многоугольник. Параллельность и перпендикулярность прямых.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Симметричные фигуры. Основные свойства осевой симметрии. Примеры симметрии в окружающем мире.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построения с помощью циркуля и линейки. Треугольник. Высота, медиана, биссектриса, их свойства.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Равнобедренный и равносторонний треугольники. Неравенство треугольника.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Свойства и признаки равнобедренного треугольника. Признаки равенства треугольников.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Свойства и признаки параллельных прямых. Сумма углов треугольника. Внешние углы треугольника.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Прямоугольный треугольник. Свойство медианы прямоугольного треугольника, проведённой к гипотенузе. Признаки равенства прямоугольных треугольников. Прямоугольный треугольник с углом в 30°.</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Неравенства в геометрии: неравенство треугольника, неравенство о длине ломаной, теорема о большем угле и большей стороне треугольника. Перпендикуляр и наклонная.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Геометрическое место точек. Биссектриса угла и серединный перпендикуляр</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отрезку как геометрические места точек.</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Окружность и круг, хорда и диаметр, их свойства. Взаимное расположение окружности и прямой. Касательная и секущая к окружности. Окружность, вписанная в угол. Вписанная и описанная окружности треугольника.</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6.3. Содержание обучения в 8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Четырёхугольники. Параллелограмм, его признаки и свойства. Частные случаи параллелограммов (прямоугольник, ромб, квадрат), их признаки и свойства. Трапеция, равнобокая трапеция, её свойства и признаки. Прямоугольная трапеция.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Метод удвоения медианы. Центральная симметрия. Теорема Фалеса и теорема о пропорциональных отрезках.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Средние линии треугольника и трапеции. Центр масс треугольника.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Подобие треугольников, коэффициент подобия. Признаки подобия треугольников. Применение подобия при решении практических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Свойства площадей геометрических фигур. Формулы для площади треугольника, параллелограмма, ромба и трапеции. Отношение площадей подобных фигур.</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Вычисление площадей треугольников и многоугольников на клетчатой бумаге.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Теорема Пифагора. Применение теоремы Пифагора при решении практических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Синус, косинус, тангенс острого угла прямоугольного треугольника. Основное тригонометрическое тождество. Тригонометрические функции углов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30°, 45° и 60°.</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Вписанные и центральные углы, угол между касательной и хордой. Углы между хордами и секущими. Вписанные и описанные четырёхугольники. Взаимное расположение двух окружностей. Касание окружностей. Общие касательные к двум окружностям.</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6.4. Содержание обучения в 9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Синус, косинус, тангенс углов от 0 до 180°. Основное тригонометрическое тождество. Формулы приведения.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Решение треугольников. Теорема косинусов и теорема синусов. Решение практических задач с использованием теоремы косинусов и теоремы синусов.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Преобразование подобия. Подобие соответственных элементов.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Теорема о произведении отрезков хорд, теоремы о произведении отрезков секущих, теорема о квадрате касательной.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Вектор, длина (модуль) вектора, сонаправленные векторы, противоположно направленные векторы, коллинеарность векторов, равенство векторов, операции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над векторами. Разложение вектора по двум неколлинеарным векторам. Координаты вектора. Скалярное произведение векторов, применение для нахождения длин</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углов.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Декартовы координаты на плоскости. Уравнения прямой и окружности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координатах, пересечение окружностей и прямых. Метод координат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применение.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Правильные многоугольники. Длина окружности. Градусная и радианная мера угла, вычисление длин дуг окружностей. Площадь круга, сектора, сегмента.</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Движения плоскости и внутренние симметрии фигур (элементарные представления). Параллельный перенос. Поворот.</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6.5. Предметные результаты освоения программы учебного курса «Геометрия».</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6.5.1.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7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на вычисление длин отрезков и величин углов.</w:t>
      </w:r>
    </w:p>
    <w:p w:rsidR="000A4BCF" w:rsidRPr="00CA4934" w:rsidP="00614A64">
      <w:pPr>
        <w:spacing w:after="0"/>
        <w:ind w:firstLine="709"/>
        <w:jc w:val="both"/>
        <w:rPr>
          <w:rFonts w:ascii="Times New Roman" w:hAnsi="Times New Roman"/>
          <w:sz w:val="28"/>
          <w:szCs w:val="28"/>
          <w:lang w:val="ru-RU"/>
        </w:rPr>
      </w:pP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грубую оценку линейных и угловых величин предметов в реальной жизни, размеров природных объектов. Различать размеры этих объектов по порядку величины.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Строить чертежи к геометрическим задачам.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признаками равенства треугольников, использовать признаки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свойства равнобедренных треугольников при решении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логические рассуждения с использованием геометрических теорем.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признаками равенства прямоугольных треугольников, свойством медианы, проведённой к гипотенузе прямоугольного треугольника,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решении геометрических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параллельность прямых с помощью углов, которые образует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ними секущая. Определять параллельность прямых с помощью равенства расстояний от точек одной прямой до точек другой прямой.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задачи на клетчатой бумаге.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вычисления и находить числовые и буквенные значения углов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геометрических задачах с использованием суммы углов треугольников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многоугольников, свойств углов, образованных при пересечении двух параллельных прямых секущей. Решать практические задачи на нахождение углов.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понятием геометрического места точек. Уметь определять биссектрису угла и серединный перпендикуляр к отрезку как геометрические места точек.</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определения окружности и круга, хорды и диаметра окружности, пользоваться их свойствами. Уметь применять эти свойства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решении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понятием описанной около треугольника окружности, уметь находить её центр. Пользоваться фактами о том, что биссектрисы углов треугольника пересекаются в одной точке, и о том, что серединные перпендикуляры к сторонам треугольника пересекаются в одной точке.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понятием касательной к окружности, пользоваться теоремой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перпендикулярности касательной и радиуса, проведённого к точке касания.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простейшими геометрическими неравенствами, понимать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практический смысл.</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основные геометрические построения с помощью циркуля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линейки.</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w:t>
      </w:r>
      <w:r w:rsidR="00446A54">
        <w:rPr>
          <w:rFonts w:ascii="Times New Roman" w:hAnsi="Times New Roman"/>
          <w:sz w:val="28"/>
          <w:szCs w:val="28"/>
          <w:lang w:val="ru-RU"/>
        </w:rPr>
        <w:t>.1.</w:t>
      </w:r>
      <w:r w:rsidR="00E82AE0">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6.5.2.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8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основные виды четырёхугольников, их элементы, пользоваться их свойствами при решении геометрических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свойства точки пересечения медиан треугольника (центра масс)</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решении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понятием средней линии треугольника и трапеции, применять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свойства при решении геометрических задач. Пользоваться теоремой Фалеса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теоремой о пропорциональных отрезках, применять их для решения практических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признаки подобия треугольников в решении геометрических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теоремой Пифагора для решения геометрических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практических задач. Строить математическую модель в практических задачах, самостоятельно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чертёж и находить соответствующие длины.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понятиями синуса, косинуса и тангенса острого угла прямоугольного треугольника. Пользоваться этими понятиями для решения практических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Вычислять (различными способами) площадь треугольника и площади многоугольных фигур (пользуясь, где необходимо, калькулятором). Применять полученные умения в практических задачах.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понятиями вписанного и центрального угла, использовать теоремы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вписанных углах, углах между хордами (секущими) и угле между касательной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хордой при решении геометрических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понятием описанного четырёхугольника, применять свойства описанного четырёхугольника при решении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полученные знания на практике – строить математические модели для задач реальной жизни и проводить соответствующие вычисления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применением подобия и тригонометрии (пользуясь, где необходимо, калькулятором).</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6.5.3.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9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тригонометрические функции острых углов, находить с их помощью различные элементы прямоугольного треугольника («решение прямоугольных треугольников»). Находить (с помощью калькулятора) длины и углы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нетабличных значений.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формулами приведения и основным тригонометрическим тождеством для нахождения соотношений между тригонометрическими величинами.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теоремы синусов и косинусов для нахождения различных элементов треугольника («решение треугольников»), применять их при решении геометрических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понятиями преобразования подобия, соответственных элементов подобных фигур. Пользоваться свойствами подобия произвольных фигур, уметь вычислять длины и находить углы у подобных фигур. Применять свойства подобия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практических задачах. Уметь приводить примеры подобных фигур в окружающем мире.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теоремами о произведении отрезков хорд, о произведении отрезков секущих, о квадрате касательной.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векторами, понимать их геометрический и физический смысл, применять их в решении геометрических и физических задач. Применять скалярное произведение векторов для нахождения длин и углов.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Пользоваться методом координат на плоскости, применять его в решении геометрических и практических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понятиями правильного многоугольника, длины окружности, длины дуги окружности и радианной меры угла, уметь вычислять площадь круга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частей. Применять полученные умения в практических задачах.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оси (или центры) симметрии фигур, применять движения плоскости в простейших случаях.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полученные знания на практике – строить математические модели для задач реальной жизни и проводить соответствующие вычисления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применением подобия и тригонометрических функций (пользуясь,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где необходимо, калькулятором).</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7. Федеральная рабочая программа учебного курса «Вероятность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статистика» в 7–9 классах (далее соответственно – программа учебного курса «Вероятность и статистика», учебный курс).</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7.1. Пояснительная записка.</w:t>
      </w:r>
    </w:p>
    <w:p w:rsidR="000A4BCF" w:rsidRPr="00CA4934" w:rsidP="00614A64">
      <w:pPr>
        <w:spacing w:after="0"/>
        <w:ind w:firstLine="709"/>
        <w:jc w:val="both"/>
        <w:rPr>
          <w:rFonts w:ascii="Times New Roman" w:hAnsi="Times New Roman"/>
          <w:sz w:val="28"/>
          <w:szCs w:val="28"/>
          <w:lang w:val="ru-RU"/>
        </w:rPr>
      </w:pPr>
      <w:r w:rsidR="00E82AE0">
        <w:rPr>
          <w:rFonts w:ascii="Times New Roman" w:hAnsi="Times New Roman"/>
          <w:sz w:val="28"/>
          <w:szCs w:val="28"/>
          <w:lang w:val="ru-RU"/>
        </w:rPr>
        <w:t>2.1.8</w:t>
      </w:r>
      <w:r w:rsidRPr="00CA4934" w:rsidR="00A67132">
        <w:rPr>
          <w:rFonts w:ascii="Times New Roman" w:hAnsi="Times New Roman"/>
          <w:sz w:val="28"/>
          <w:szCs w:val="28"/>
          <w:lang w:val="ru-RU"/>
        </w:rPr>
        <w:t>.</w:t>
      </w:r>
      <w:r w:rsidRPr="00CA4934">
        <w:rPr>
          <w:rFonts w:ascii="Times New Roman" w:hAnsi="Times New Roman"/>
          <w:sz w:val="28"/>
          <w:szCs w:val="28"/>
          <w:lang w:val="ru-RU"/>
        </w:rPr>
        <w:t>7.1.1. В современном цифровом мире вероятность и статистика приобретают всё большую значимость, как с точки зрения практических приложений, так и их роли в образовании, необходимом каждому человеку. Возрастает число профессий, при овладении которыми требуется хорошая базовая подготовка в области вероятности и статистики, такая подготовка важна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продолжения образования и для успешной профессиональной карьеры.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Каждый человек постоянно принимает решения на основе имеющихся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него данных. А для обоснованного принятия решения в условиях недостатка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избытка информации необходимо в том числе хорошо сформированное вероятностное и статистическое мышление.</w:t>
      </w:r>
    </w:p>
    <w:p w:rsidR="0094607A" w:rsidRPr="00CA4934" w:rsidP="00614A64">
      <w:pPr>
        <w:spacing w:after="0"/>
        <w:ind w:firstLine="709"/>
        <w:jc w:val="both"/>
        <w:rPr>
          <w:rFonts w:ascii="Times New Roman" w:hAnsi="Times New Roman"/>
          <w:sz w:val="28"/>
          <w:szCs w:val="28"/>
          <w:lang w:val="ru-RU"/>
        </w:rPr>
      </w:pPr>
      <w:r w:rsidRPr="00CA4934" w:rsidR="000A4BCF">
        <w:rPr>
          <w:rFonts w:ascii="Times New Roman" w:hAnsi="Times New Roman"/>
          <w:sz w:val="28"/>
          <w:szCs w:val="28"/>
          <w:lang w:val="ru-RU"/>
        </w:rPr>
        <w:t>Именно поэтому остро встала необходимость сформировать</w:t>
      </w:r>
      <w:r w:rsidRPr="00CA4934" w:rsidR="00CA4934">
        <w:rPr>
          <w:rFonts w:ascii="Times New Roman" w:hAnsi="Times New Roman"/>
          <w:sz w:val="28"/>
          <w:szCs w:val="28"/>
          <w:lang w:val="ru-RU"/>
        </w:rPr>
        <w:t xml:space="preserve"> </w:t>
      </w:r>
      <w:r w:rsidRPr="00CA4934" w:rsidR="000A4BCF">
        <w:rPr>
          <w:rFonts w:ascii="Times New Roman" w:hAnsi="Times New Roman"/>
          <w:sz w:val="28"/>
          <w:szCs w:val="28"/>
          <w:lang w:val="ru-RU"/>
        </w:rPr>
        <w:t xml:space="preserve">у обучающихся функциональную грамотность, включающую в себя в качестве неотъемлемой составляющей умение воспринимать и критически анализировать информацию, представленную в различных формах, понимать вероятностный характер многих реальных процессов и зависимостей, производить простейшие вероятностные расчёты. </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Знакомство </w:t>
      </w:r>
      <w:r w:rsidRPr="00CA4934" w:rsidR="0094607A">
        <w:rPr>
          <w:rFonts w:ascii="Times New Roman" w:hAnsi="Times New Roman"/>
          <w:sz w:val="28"/>
          <w:szCs w:val="28"/>
          <w:lang w:val="ru-RU"/>
        </w:rPr>
        <w:t xml:space="preserve">в учебном курсе </w:t>
      </w:r>
      <w:r w:rsidRPr="00CA4934">
        <w:rPr>
          <w:rFonts w:ascii="Times New Roman" w:hAnsi="Times New Roman"/>
          <w:sz w:val="28"/>
          <w:szCs w:val="28"/>
          <w:lang w:val="ru-RU"/>
        </w:rPr>
        <w:t>с основными принципами сбора, анализа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представления данных из различных сфер жизни общества и государства приобщает обучающихся к общественным интересам. Изучение основ комбинаторики развивает навыки организации перебора и подсчёта числа вариантов, в том числе в прикладных задачах. Знакомство с основами теории графов создаёт математический фундамент для формирования компетенций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области информатики и цифровых технологий. </w:t>
      </w:r>
      <w:r w:rsidRPr="00CA4934" w:rsidR="0094607A">
        <w:rPr>
          <w:rFonts w:ascii="Times New Roman" w:hAnsi="Times New Roman"/>
          <w:sz w:val="28"/>
          <w:szCs w:val="28"/>
          <w:lang w:val="ru-RU"/>
        </w:rPr>
        <w:t>П</w:t>
      </w:r>
      <w:r w:rsidRPr="00CA4934">
        <w:rPr>
          <w:rFonts w:ascii="Times New Roman" w:hAnsi="Times New Roman"/>
          <w:sz w:val="28"/>
          <w:szCs w:val="28"/>
          <w:lang w:val="ru-RU"/>
        </w:rPr>
        <w:t>ри изучении статистики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вероятности обогащаются представления обучающихся о современной картине мира и методах его исследования, формируется понимание роли статистики как источника социально значимой информации и закладываются основы вероятностного мышления.</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DF2F8A">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7.1.2. В соответствии с данными целями в структуре программы учебного курса «Вероятность и статистика» основного общего образования выделены следующие содержательно-методические линии: «Представление данных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описательная статистика», «Вероятность», «Элементы комбинаторики», «Введение в теорию графов».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Содержание линии «Представление данных и описательная статистика» служит основой для формирования навыков работы с информацией: от чтения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интерпретации информации, представленной в таблицах, на диаграммах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графиках</w:t>
      </w:r>
      <w:r w:rsidRPr="00CA4934" w:rsidR="0094607A">
        <w:rPr>
          <w:rFonts w:ascii="Times New Roman" w:hAnsi="Times New Roman"/>
          <w:sz w:val="28"/>
          <w:szCs w:val="28"/>
          <w:lang w:val="ru-RU"/>
        </w:rPr>
        <w:t>,</w:t>
      </w:r>
      <w:r w:rsidRPr="00CA4934">
        <w:rPr>
          <w:rFonts w:ascii="Times New Roman" w:hAnsi="Times New Roman"/>
          <w:sz w:val="28"/>
          <w:szCs w:val="28"/>
          <w:lang w:val="ru-RU"/>
        </w:rPr>
        <w:t xml:space="preserve"> до сбора, представления и анализа данных с использованием статистических характеристик средних и рассеивания. Работая с данными, обучающиеся учатся считывать и интерпретировать данные, выдвигать, аргументировать и критиковать простейшие гипотезы, размышлять над факторами, вызывающими изменчивость, и оценивать их влияние на рассматриваемые величины и процессы.</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Интуитивное представление о случайной изменчивости, исследование закономерностей и тенденций становится мотивирующей основой для изучения теории вероятностей. Большое значение имеют практические задания,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частности опыты с классическими вероятностными моделями.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Понятие вероятности вводится как мера правдоподобия случайного события. При изучении </w:t>
      </w:r>
      <w:r w:rsidRPr="00CA4934" w:rsidR="0094607A">
        <w:rPr>
          <w:rFonts w:ascii="Times New Roman" w:hAnsi="Times New Roman"/>
          <w:sz w:val="28"/>
          <w:szCs w:val="28"/>
          <w:lang w:val="ru-RU"/>
        </w:rPr>
        <w:t xml:space="preserve">учебного </w:t>
      </w:r>
      <w:r w:rsidRPr="00CA4934">
        <w:rPr>
          <w:rFonts w:ascii="Times New Roman" w:hAnsi="Times New Roman"/>
          <w:sz w:val="28"/>
          <w:szCs w:val="28"/>
          <w:lang w:val="ru-RU"/>
        </w:rPr>
        <w:t>курса обучающиеся знакомятся с простейшими методами вычисления вероятностей в случайных экспериментах с равновозможными элементарными исходами, вероятностными законами, позволяющими ставить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решать более сложные задачи. В </w:t>
      </w:r>
      <w:r w:rsidRPr="00CA4934" w:rsidR="0094607A">
        <w:rPr>
          <w:rFonts w:ascii="Times New Roman" w:hAnsi="Times New Roman"/>
          <w:sz w:val="28"/>
          <w:szCs w:val="28"/>
          <w:lang w:val="ru-RU"/>
        </w:rPr>
        <w:t xml:space="preserve">учебный </w:t>
      </w:r>
      <w:r w:rsidRPr="00CA4934">
        <w:rPr>
          <w:rFonts w:ascii="Times New Roman" w:hAnsi="Times New Roman"/>
          <w:sz w:val="28"/>
          <w:szCs w:val="28"/>
          <w:lang w:val="ru-RU"/>
        </w:rPr>
        <w:t>курс входят начальные представления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случайных величинах и их числовых характеристиках.</w:t>
      </w:r>
    </w:p>
    <w:p w:rsidR="000A4BCF" w:rsidRPr="00CA4934" w:rsidP="00614A64">
      <w:pPr>
        <w:spacing w:after="0"/>
        <w:ind w:firstLine="709"/>
        <w:jc w:val="both"/>
        <w:rPr>
          <w:rFonts w:ascii="Times New Roman" w:hAnsi="Times New Roman"/>
          <w:sz w:val="28"/>
          <w:szCs w:val="28"/>
          <w:lang w:val="ru-RU"/>
        </w:rPr>
      </w:pPr>
      <w:r w:rsidRPr="00CA4934" w:rsidR="002B4775">
        <w:rPr>
          <w:rFonts w:ascii="Times New Roman" w:hAnsi="Times New Roman"/>
          <w:sz w:val="28"/>
          <w:szCs w:val="28"/>
          <w:lang w:val="ru-RU"/>
        </w:rPr>
        <w:t>В</w:t>
      </w:r>
      <w:r w:rsidRPr="00CA4934">
        <w:rPr>
          <w:rFonts w:ascii="Times New Roman" w:hAnsi="Times New Roman"/>
          <w:sz w:val="28"/>
          <w:szCs w:val="28"/>
          <w:lang w:val="ru-RU"/>
        </w:rPr>
        <w:t xml:space="preserve"> рамках учебного курса осуществляется знакомство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множествами и основными операциями над множествами, рассматриваются примеры применения для решения задач, а также использования в других математических курсах и учебных предметах.</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DF2F8A">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7.1.3. В 7–9 классах изучается </w:t>
      </w:r>
      <w:r w:rsidRPr="00CA4934" w:rsidR="004E3D89">
        <w:rPr>
          <w:rFonts w:ascii="Times New Roman" w:hAnsi="Times New Roman"/>
          <w:sz w:val="28"/>
          <w:szCs w:val="28"/>
          <w:lang w:val="ru-RU"/>
        </w:rPr>
        <w:t xml:space="preserve">учебный </w:t>
      </w:r>
      <w:r w:rsidRPr="00CA4934">
        <w:rPr>
          <w:rFonts w:ascii="Times New Roman" w:hAnsi="Times New Roman"/>
          <w:sz w:val="28"/>
          <w:szCs w:val="28"/>
          <w:lang w:val="ru-RU"/>
        </w:rPr>
        <w:t>курс «Вероятность и статистика»,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который входят разделы: «Представление данных и описательная статистика», «Вероятность», «Элементы комбинаторики», «Введение в теорию графов».</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DF2F8A">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7.1.4. Общее число часов, рекомендованных для изучения учебного курса «Вероятность и статистика», – 102 часа: в 7 классе – 34 часа (1 час в неделю),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8 классе – 34 часа (1 час в неделю), в 9 классе – 34 часа (1 час в неделю).</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DF2F8A">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7.2. Содержание обучения в 7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Представление данных в виде таблиц, диаграмм, графиков. Заполнение таблиц, чтение и построение диаграмм (столбиковых (столбчатых) и круговых). Чтение графиков реальных процессов. Извлечение информации из диаграмм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таблиц, использование и интерпретация данных.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Описательная статистика: среднее арифметическое, медиана, размах, наибольшее и наименьшее значения набора числовых данных. Примеры случайной изменчивости.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Случайный эксперимент (опыт) и случайное событие. Вероятность и частота. Роль маловероятных и практически достоверных событий в природе и в обществе. Монета и игральная кость в теории вероятностей.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Граф, вершина, ребро. Степень вершины. Число рёбер и суммарная степень вершин. Представление о связности графа. Цепи и циклы. Пути в графах. Обход графа (эйлеров путь). Представление об ориентированном графе. Решение задач</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помощью графов.</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DF2F8A">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7.3. Содержание обучения в 8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Представление данных в виде таблиц, диаграмм, графиков.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Множество, элемент множества, подмножество. Операции над множествами: объединение, пересечение, дополнение. Свойства операций над множествами: переместительное, сочетательное, распределительное, включения. Использование графического представления множеств для описания реальных процессов и явлений, при решении задач.</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Измерение рассеивания данных. Дисперсия и стандартное отклонение числовых наборов. Диаграмма рассеивания.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Элементарные события случайного опыта. Случайные события. Вероятности событий. Опыты с равновозможными элементарными событиями. Случайный выбор. Связь между маловероятными и практически достоверными событиями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природе, обществе и науке.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Дерево. Свойства деревьев: единственность пути, существование висячей вершины, связь между числом вершин и числом рёбер. Правило умножения. Решение задач с помощью графов.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Противоположные события. Диаграмма Эйлера. Объединение и пересечение событий. Несовместные события. Формула сложения вероятностей. Условная вероятность. Правило умножения. Независимые события. Представление эксперимента в виде дерева. Решение задач на нахождение вероятностей с помощью дерева случайного эксперимента, диаграмм Эйлера.</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DF2F8A">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7.4. Содержание обучения в 9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Представление данных в виде таблиц, диаграмм, графиков, интерпретация данных. Чтение и построение таблиц, диаграмм, графиков по реальным данным.</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Перестановки и факториал. Сочетания и число сочетаний. Треугольник Паскаля. Решение задач с использованием комбинаторики.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Геометрическая вероятность. Случайный выбор точки из фигуры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плоскости, из отрезка и из дуги окружности.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Испытание. Успех и неудача. Серия испытаний до первого успеха. Серия испытаний Бернулли. Вероятности событий в серии испытаний Бернулли.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Случайная величина и распределение вероятностей. Математическое ожидание и дисперсия. Примеры математического ожидания как теоретического среднего значения величины. Математическое ожидание и дисперсия случайной величины «число успехов в серии испытаний Бернулли»</w:t>
      </w:r>
      <w:r w:rsidRPr="00CA4934">
        <w:rPr>
          <w:rFonts w:ascii="Times New Roman" w:hAnsi="Times New Roman"/>
          <w:sz w:val="28"/>
          <w:szCs w:val="28"/>
          <w:lang w:val="ru-RU"/>
        </w:rPr>
        <w:t>.</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 законе больших чисел. Измерение вероятностей с помощью частот. Роль и значение закона больших чисел в природе и обществе.</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DF2F8A">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7.5. Предметные результаты освоения программы учебного курса «Вероятность и статистика».</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DF2F8A">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7.5.1.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7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Читать информацию, представленную в таблицах, на диаграммах, представлять данные в виде таблиц, строить диаграммы (столбиковые (столбчатые) и круговые) по массивам значений.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и интерпретировать реальные числовые данные, представленные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таблицах, на диаграммах, графиках.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для описания данных статистические характеристики: среднее арифметическое, медиана, наибольшее и наименьшее значения, размах.</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случайной изменчивости на примерах цен, физических величин, антропометрических данных, иметь представление о статистической устойчивости.</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DF2F8A">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7.5.2.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8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Извлекать и преобразовывать информацию, представленную в виде таблиц, диаграмм, графиков, представлять данные в виде таблиц, диаграмм, графиков.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данные с помощью статистических показателей: средних значений и мер рассеивания (размах, дисперсия и стандартное отклонение).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частоты числовых значений и частоты событий,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по результатам измерений и наблюдений.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вероятности случайных событий в опытах, зная вероятности элементарных событий, в том числе в опытах с равновозможными элементарными событиями.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графические модели: дерево случайного эксперимента, диаграммы Эйлера, числовая прямая.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Оперировать понятиями: множество, подмножество, выполнять операции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над множествами: объединение, пересечение, дополнение, перечислять элементы множеств, применять свойства множеств.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графическое представление множеств и связей между ними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описания процессов и явлений, в том числе при решении задач из других учебных предметов и курсов.</w:t>
      </w:r>
    </w:p>
    <w:p w:rsidR="000A4BCF" w:rsidRPr="00CA4934" w:rsidP="00614A64">
      <w:pPr>
        <w:spacing w:after="0"/>
        <w:ind w:firstLine="709"/>
        <w:jc w:val="both"/>
        <w:rPr>
          <w:rFonts w:ascii="Times New Roman" w:hAnsi="Times New Roman"/>
          <w:sz w:val="28"/>
          <w:szCs w:val="28"/>
          <w:lang w:val="ru-RU"/>
        </w:rPr>
      </w:pPr>
      <w:r w:rsidR="00446A54">
        <w:rPr>
          <w:rFonts w:ascii="Times New Roman" w:hAnsi="Times New Roman"/>
          <w:sz w:val="28"/>
          <w:szCs w:val="28"/>
          <w:lang w:val="ru-RU"/>
        </w:rPr>
        <w:t>2.1.</w:t>
      </w:r>
      <w:r w:rsidR="00DF2F8A">
        <w:rPr>
          <w:rFonts w:ascii="Times New Roman" w:hAnsi="Times New Roman"/>
          <w:sz w:val="28"/>
          <w:szCs w:val="28"/>
          <w:lang w:val="ru-RU"/>
        </w:rPr>
        <w:t>8</w:t>
      </w:r>
      <w:r w:rsidRPr="00CA4934" w:rsidR="00A67132">
        <w:rPr>
          <w:rFonts w:ascii="Times New Roman" w:hAnsi="Times New Roman"/>
          <w:sz w:val="28"/>
          <w:szCs w:val="28"/>
          <w:lang w:val="ru-RU"/>
        </w:rPr>
        <w:t>.</w:t>
      </w:r>
      <w:r w:rsidRPr="00CA4934">
        <w:rPr>
          <w:rFonts w:ascii="Times New Roman" w:hAnsi="Times New Roman"/>
          <w:sz w:val="28"/>
          <w:szCs w:val="28"/>
          <w:lang w:val="ru-RU"/>
        </w:rPr>
        <w:t>7.5.3. Предметные результаты освоения программы учебного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концу обучения в 9 классе.</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Извлекать и преобразовывать информацию, представленную в различных источниках в виде таблиц, диаграмм, графиков, представлять данные в виде таблиц, диаграмм, графиков.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задачи организованным перебором вариантов, а также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комбинаторных правил и методов.</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описательные характеристики для массивов числовых данных,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средние значения и меры рассеивания.</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частоты значений и частоты события, в том числе пользуясь результатами проведённых измерений и наблюдений.</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вероятности случайных событий в изученных опытах,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в опытах с равновозможными элементарными событиями, в сериях испытаний до первого успеха, в сериях испытаний Бернулли.</w:t>
      </w:r>
    </w:p>
    <w:p w:rsidR="000A4BCF"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случайной величине и о распределении вероятностей.</w:t>
      </w:r>
    </w:p>
    <w:p w:rsidR="00446A54" w:rsidP="00614A64">
      <w:pPr>
        <w:spacing w:after="0"/>
        <w:ind w:firstLine="709"/>
        <w:jc w:val="both"/>
        <w:rPr>
          <w:rFonts w:ascii="Times New Roman" w:hAnsi="Times New Roman"/>
          <w:sz w:val="28"/>
          <w:szCs w:val="28"/>
          <w:lang w:val="ru-RU"/>
        </w:rPr>
      </w:pPr>
      <w:r w:rsidRPr="00CA4934" w:rsidR="000A4BCF">
        <w:rPr>
          <w:rFonts w:ascii="Times New Roman" w:hAnsi="Times New Roman"/>
          <w:sz w:val="28"/>
          <w:szCs w:val="28"/>
          <w:lang w:val="ru-RU"/>
        </w:rPr>
        <w:t>Иметь представление о законе больших чисел как о проявлении закономерности в случайной изменчивости и о роли закона больших чисел</w:t>
      </w:r>
      <w:r w:rsidRPr="00CA4934" w:rsidR="00CA4934">
        <w:rPr>
          <w:rFonts w:ascii="Times New Roman" w:hAnsi="Times New Roman"/>
          <w:sz w:val="28"/>
          <w:szCs w:val="28"/>
          <w:lang w:val="ru-RU"/>
        </w:rPr>
        <w:t xml:space="preserve"> </w:t>
      </w:r>
      <w:r>
        <w:rPr>
          <w:rFonts w:ascii="Times New Roman" w:hAnsi="Times New Roman"/>
          <w:sz w:val="28"/>
          <w:szCs w:val="28"/>
          <w:lang w:val="ru-RU"/>
        </w:rPr>
        <w:t>в природе и обществе.</w:t>
      </w:r>
    </w:p>
    <w:p w:rsidR="00446A54" w:rsidRPr="00446A54" w:rsidP="00614A64">
      <w:pPr>
        <w:spacing w:after="0"/>
        <w:ind w:firstLine="709"/>
        <w:jc w:val="both"/>
        <w:rPr>
          <w:rFonts w:ascii="Times New Roman" w:hAnsi="Times New Roman"/>
          <w:b/>
          <w:sz w:val="28"/>
          <w:szCs w:val="28"/>
          <w:lang w:val="ru-RU"/>
        </w:rPr>
      </w:pPr>
      <w:r w:rsidRPr="00446A54">
        <w:rPr>
          <w:rFonts w:ascii="Times New Roman" w:hAnsi="Times New Roman"/>
          <w:b/>
          <w:sz w:val="28"/>
          <w:szCs w:val="28"/>
          <w:lang w:val="ru-RU"/>
        </w:rPr>
        <w:t>2.1.</w:t>
      </w:r>
      <w:r w:rsidR="00DF2F8A">
        <w:rPr>
          <w:rFonts w:ascii="Times New Roman" w:hAnsi="Times New Roman"/>
          <w:b/>
          <w:sz w:val="28"/>
          <w:szCs w:val="28"/>
          <w:lang w:val="ru-RU"/>
        </w:rPr>
        <w:t>9</w:t>
      </w:r>
      <w:r w:rsidRPr="00446A54">
        <w:rPr>
          <w:rFonts w:ascii="Times New Roman" w:hAnsi="Times New Roman"/>
          <w:b/>
          <w:sz w:val="28"/>
          <w:szCs w:val="28"/>
          <w:lang w:val="ru-RU"/>
        </w:rPr>
        <w:t xml:space="preserve">. </w:t>
      </w:r>
      <w:r w:rsidRPr="00446A54" w:rsidR="00134744">
        <w:rPr>
          <w:rFonts w:ascii="Times New Roman" w:hAnsi="Times New Roman"/>
          <w:b/>
          <w:sz w:val="28"/>
          <w:szCs w:val="28"/>
          <w:lang w:val="ru-RU"/>
        </w:rPr>
        <w:t>Федеральная рабочая программа по учебному предмету «Информатика»</w:t>
      </w:r>
      <w:r w:rsidRPr="00446A54" w:rsidR="00214856">
        <w:rPr>
          <w:rFonts w:ascii="Times New Roman" w:hAnsi="Times New Roman"/>
          <w:b/>
          <w:sz w:val="28"/>
          <w:szCs w:val="28"/>
          <w:lang w:val="ru-RU"/>
        </w:rPr>
        <w:t xml:space="preserve"> (базовый уровень)</w:t>
      </w:r>
    </w:p>
    <w:p w:rsidR="00134744" w:rsidRPr="00446A5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446A54" w:rsidR="00446A54">
        <w:rPr>
          <w:rFonts w:ascii="Times New Roman" w:hAnsi="Times New Roman"/>
          <w:sz w:val="28"/>
          <w:szCs w:val="28"/>
          <w:lang w:val="ru-RU"/>
        </w:rPr>
        <w:t>.1.</w:t>
      </w:r>
      <w:r w:rsidRPr="00446A54">
        <w:rPr>
          <w:rFonts w:ascii="Times New Roman" w:hAnsi="Times New Roman"/>
          <w:sz w:val="28"/>
          <w:szCs w:val="28"/>
          <w:lang w:val="ru-RU"/>
        </w:rPr>
        <w:t xml:space="preserve">Федеральная рабочая программа по учебному предмету «Информатика» </w:t>
      </w:r>
      <w:r w:rsidRPr="00446A54" w:rsidR="00214856">
        <w:rPr>
          <w:rFonts w:ascii="Times New Roman" w:hAnsi="Times New Roman"/>
          <w:sz w:val="28"/>
          <w:szCs w:val="28"/>
          <w:lang w:val="ru-RU"/>
        </w:rPr>
        <w:t xml:space="preserve">(базовый уровень) </w:t>
      </w:r>
      <w:r w:rsidRPr="00446A54">
        <w:rPr>
          <w:rFonts w:ascii="Times New Roman" w:hAnsi="Times New Roman"/>
          <w:sz w:val="28"/>
          <w:szCs w:val="28"/>
          <w:lang w:val="ru-RU"/>
        </w:rPr>
        <w:t>(предметная область «Математика и информатика») (далее соответственно – программа по информатике, информатика) включает пояснительную записку, содержание обучения, планируемые</w:t>
      </w:r>
      <w:r w:rsidRPr="00446A54" w:rsidR="00214856">
        <w:rPr>
          <w:rFonts w:ascii="Times New Roman" w:hAnsi="Times New Roman"/>
          <w:sz w:val="28"/>
          <w:szCs w:val="28"/>
          <w:lang w:val="ru-RU"/>
        </w:rPr>
        <w:t xml:space="preserve"> результаты освоения программы </w:t>
      </w:r>
      <w:r w:rsidRPr="00446A54">
        <w:rPr>
          <w:rFonts w:ascii="Times New Roman" w:hAnsi="Times New Roman"/>
          <w:sz w:val="28"/>
          <w:szCs w:val="28"/>
          <w:lang w:val="ru-RU"/>
        </w:rPr>
        <w:t>по информатике.</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2. Пояснительная записка.</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2.1. Программа по информатике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а также федеральной </w:t>
      </w:r>
      <w:r w:rsidRPr="00CA4934" w:rsidR="009F6827">
        <w:rPr>
          <w:rFonts w:ascii="Times New Roman" w:hAnsi="Times New Roman"/>
          <w:sz w:val="28"/>
          <w:szCs w:val="28"/>
          <w:lang w:val="ru-RU"/>
        </w:rPr>
        <w:t xml:space="preserve">рабочей </w:t>
      </w:r>
      <w:r w:rsidRPr="00CA4934">
        <w:rPr>
          <w:rFonts w:ascii="Times New Roman" w:hAnsi="Times New Roman"/>
          <w:sz w:val="28"/>
          <w:szCs w:val="28"/>
          <w:lang w:val="ru-RU"/>
        </w:rPr>
        <w:t>программы воспитания.</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2.2. </w:t>
      </w:r>
      <w:r w:rsidRPr="00CA4934" w:rsidR="00F307CC">
        <w:rPr>
          <w:rFonts w:ascii="Times New Roman" w:hAnsi="Times New Roman"/>
          <w:sz w:val="28"/>
          <w:szCs w:val="28"/>
          <w:lang w:val="ru-RU"/>
        </w:rPr>
        <w:t>Программа по информатике даёт представление о целях, общей стратегии обучения, воспитания и развития обучающихся средствами информатики на базовом уровне, устанавливает обязательное предметное содержание, предусматривает его структурирование по разделам и темам</w:t>
      </w:r>
      <w:r w:rsidRPr="00CA4934" w:rsidR="003A2EDD">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Программа по информатике определяет количественные и качественные характеристики учебного материала для каждого года изучения, в том числе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содержательного наполнения разного вида контроля (промежуточной аттестации обучающихся, всероссийских проверочных работ, государственной итоговой аттестации).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Программа по информатике является основой для составления авторских учебных программ, тематического планирования курса учителем.</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2.3.</w:t>
      </w:r>
      <w:r w:rsidRPr="00CA4934">
        <w:rPr>
          <w:rFonts w:ascii="Times New Roman" w:hAnsi="Times New Roman"/>
          <w:sz w:val="28"/>
          <w:szCs w:val="28"/>
        </w:rPr>
        <w:t> </w:t>
      </w:r>
      <w:r w:rsidRPr="00CA4934">
        <w:rPr>
          <w:rFonts w:ascii="Times New Roman" w:hAnsi="Times New Roman"/>
          <w:sz w:val="28"/>
          <w:szCs w:val="28"/>
          <w:lang w:val="ru-RU"/>
        </w:rPr>
        <w:t xml:space="preserve">Целями изучения информатики на уровне основного общего образования являются: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основ мировоззрения, соответствующего современному уровню развития науки информатики, достижениям научно-технического прогресса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общественной практики, за счёт развития представлений об информации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о важнейшем стратегическом ресурсе развития личности, государства, общества, понимания роли информационных процессов, информационных ресурсов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информационных технологий в условиях цифровой трансформации многих сфер жизни современного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обеспечение условий, способствующих развитию алгоритмического мышления как необходимого условия профессиональной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современном информационном обществе, предполагающего способность обучающегося разбивать сложные задачи на более простые подзадачи, сравнивать новые задачи с задачами, решёнными ранее, определять шаги для достижения результата и так далее;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и развитие компетенций обучающихся в области использования информационно-коммуникационных технологий, в том числе знаний, умений и навыков работы с информацией, программирования, коммуникации в современных цифровых средах в условиях обеспечения информационной безопасности личности обучающегося;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ответственного и избирательного отношения к информации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учётом правовых и этических аспектов её распространения, стремления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продолжению образования в области информационных технологий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созидательной деятельности с применением средств информационных технологий.</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2.4. Информатика в основном общем образовании отражает: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сущность информатики как научной дисциплины, изучающей закономерности протекания и возможности автоматизации информационных процессов в различных системах;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области применения информатики, прежде всего информационные технологии, управление и социальную сферу;</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междисциплинарный характер информатики и информационной деятельности.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2.5. </w:t>
      </w:r>
      <w:r w:rsidRPr="00CA4934" w:rsidR="00393392">
        <w:rPr>
          <w:rFonts w:ascii="Times New Roman" w:hAnsi="Times New Roman"/>
          <w:sz w:val="28"/>
          <w:szCs w:val="28"/>
          <w:lang w:val="ru-RU"/>
        </w:rPr>
        <w:t xml:space="preserve">Изучение информатики </w:t>
      </w:r>
      <w:r w:rsidRPr="00CA4934">
        <w:rPr>
          <w:rFonts w:ascii="Times New Roman" w:hAnsi="Times New Roman"/>
          <w:sz w:val="28"/>
          <w:szCs w:val="28"/>
          <w:lang w:val="ru-RU"/>
        </w:rPr>
        <w:t>оказывает существенное влияние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формирование мировоззрения обучающегося, его жизненную позицию, закладывает основы понимания принципов функционирования и использования информационных технологий как необходимого инструмента практически любой деятельности и одного из наиболее значимых технологических достижений современной цивилизации. Многие предметные знания и способы деятельности, освоенные обучающимися при изучении информатики, находят применение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в рамках образовательного процесса при изучении других предметных областей, так и в иных жизненных ситуациях, становятся значимыми для формирования качеств личности, то есть ориентированы на формирование метапредметных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личностных результатов обучения.</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2.6. Основны</w:t>
      </w:r>
      <w:r w:rsidRPr="00CA4934" w:rsidR="00C93542">
        <w:rPr>
          <w:rFonts w:ascii="Times New Roman" w:hAnsi="Times New Roman"/>
          <w:sz w:val="28"/>
          <w:szCs w:val="28"/>
          <w:lang w:val="ru-RU"/>
        </w:rPr>
        <w:t>е</w:t>
      </w:r>
      <w:r w:rsidRPr="00CA4934">
        <w:rPr>
          <w:rFonts w:ascii="Times New Roman" w:hAnsi="Times New Roman"/>
          <w:sz w:val="28"/>
          <w:szCs w:val="28"/>
          <w:lang w:val="ru-RU"/>
        </w:rPr>
        <w:t xml:space="preserve"> задачи учебного предмета «Информатика» – сформировать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обучающихся:</w:t>
      </w:r>
      <w:r w:rsidRPr="00CA4934" w:rsidR="00BD4BD4">
        <w:rPr>
          <w:rFonts w:ascii="Times New Roman" w:hAnsi="Times New Roman"/>
          <w:sz w:val="28"/>
          <w:szCs w:val="28"/>
          <w:lang w:val="ru-RU"/>
        </w:rPr>
        <w:t xml:space="preserve">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принципов устройства и функционирования объектов цифрового окружения, представления об истории и тенденциях развития информатики периода цифровой трансформации современного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знания, умения и навыки грамотной постановки задач, возникающих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практической деятельности, для их решения с помощью информационных технологий, умения и навыки формализованного описания поставленных задач;</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базовые знания об информационном моделировании, в том числе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математическом моделировании;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знание основных алгоритмических структур и умение применять эти знания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построения алгоритмов решения задач по их математическим моделям;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умения и навыки составления простых программ по построенному алгоритму на одном из языков программирования высокого уровня;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умения и навыки эффективного использования основных типов прикладных программ (приложений) общего назначения и информационных систем для решения с их помощью практических задач, владение базовыми нормами информационной этики и права, основами информационной безопасности;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грамотно интерпретировать результаты решения практических задач</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помощью информационных технологий, применять полученные результаты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практической деятельности.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2.7. Цели и задачи изучения информатики на уровне основного общего образования определяют структуру основного содержания учебного предмета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виде следующих четырёх тематических разделов: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цифровая грамотность;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теоретические основы информатики;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алгоритмы и программирование;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информационные технологии.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3A2EDD">
        <w:rPr>
          <w:rFonts w:ascii="Times New Roman" w:hAnsi="Times New Roman"/>
          <w:sz w:val="28"/>
          <w:szCs w:val="28"/>
          <w:lang w:val="ru-RU"/>
        </w:rPr>
        <w:t>8</w:t>
      </w:r>
      <w:r w:rsidRPr="00CA4934">
        <w:rPr>
          <w:rFonts w:ascii="Times New Roman" w:hAnsi="Times New Roman"/>
          <w:sz w:val="28"/>
          <w:szCs w:val="28"/>
          <w:lang w:val="ru-RU"/>
        </w:rPr>
        <w:t>. </w:t>
      </w:r>
      <w:r w:rsidRPr="00CA4934" w:rsidR="00F307CC">
        <w:rPr>
          <w:rFonts w:ascii="Times New Roman" w:hAnsi="Times New Roman"/>
          <w:sz w:val="28"/>
          <w:szCs w:val="28"/>
          <w:lang w:val="ru-RU"/>
        </w:rPr>
        <w:t>Общее число часов, рекомендованных для изучения информатики</w:t>
      </w:r>
      <w:r w:rsidRPr="00CA4934" w:rsidR="00CA4934">
        <w:rPr>
          <w:rFonts w:ascii="Times New Roman" w:hAnsi="Times New Roman"/>
          <w:sz w:val="28"/>
          <w:szCs w:val="28"/>
          <w:lang w:val="ru-RU"/>
        </w:rPr>
        <w:t xml:space="preserve"> </w:t>
      </w:r>
      <w:r w:rsidRPr="00CA4934" w:rsidR="00F307CC">
        <w:rPr>
          <w:rFonts w:ascii="Times New Roman" w:hAnsi="Times New Roman"/>
          <w:sz w:val="28"/>
          <w:szCs w:val="28"/>
          <w:lang w:val="ru-RU"/>
        </w:rPr>
        <w:t>на базовом уровне, – 102 часа: в 7 классе – 34 часа (1 час в неделю),</w:t>
      </w:r>
      <w:r w:rsidRPr="00CA4934" w:rsidR="00CA4934">
        <w:rPr>
          <w:rFonts w:ascii="Times New Roman" w:hAnsi="Times New Roman"/>
          <w:sz w:val="28"/>
          <w:szCs w:val="28"/>
          <w:lang w:val="ru-RU"/>
        </w:rPr>
        <w:t xml:space="preserve"> </w:t>
      </w:r>
      <w:r w:rsidRPr="00CA4934" w:rsidR="00F307CC">
        <w:rPr>
          <w:rFonts w:ascii="Times New Roman" w:hAnsi="Times New Roman"/>
          <w:sz w:val="28"/>
          <w:szCs w:val="28"/>
          <w:lang w:val="ru-RU"/>
        </w:rPr>
        <w:t>в 8 классе –</w:t>
      </w:r>
      <w:r w:rsidRPr="00CA4934" w:rsidR="00700AA7">
        <w:rPr>
          <w:rFonts w:ascii="Times New Roman" w:hAnsi="Times New Roman"/>
          <w:sz w:val="28"/>
          <w:szCs w:val="28"/>
          <w:lang w:val="ru-RU"/>
        </w:rPr>
        <w:t xml:space="preserve"> </w:t>
      </w:r>
      <w:r w:rsidRPr="00CA4934" w:rsidR="00F307CC">
        <w:rPr>
          <w:rFonts w:ascii="Times New Roman" w:hAnsi="Times New Roman"/>
          <w:sz w:val="28"/>
          <w:szCs w:val="28"/>
          <w:lang w:val="ru-RU"/>
        </w:rPr>
        <w:t>34 часа (1 час в неделю), в 9 классе – 34 часа (1 час в неделю).</w:t>
      </w:r>
    </w:p>
    <w:p w:rsidR="00134744" w:rsidRPr="00CA4934" w:rsidP="00614A64">
      <w:pPr>
        <w:spacing w:after="0"/>
        <w:ind w:firstLine="709"/>
        <w:jc w:val="both"/>
        <w:rPr>
          <w:rFonts w:ascii="Times New Roman" w:hAnsi="Times New Roman"/>
          <w:sz w:val="28"/>
          <w:szCs w:val="28"/>
          <w:lang w:val="ru-RU"/>
        </w:rPr>
      </w:pPr>
      <w:bookmarkStart w:id="68" w:name="_TOC_250014"/>
      <w:bookmarkEnd w:id="68"/>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 Содержание обучения в 7 классе.</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3.1. Цифровая грамотность.</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3.1.1. Компьютер – универсальное устройство обработки данных.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Компьютер – универсальное вычислительное устройство, работающее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программе. Типы компьютеров: персональные компьютеры, встроенные компьютеры, суперкомпьютеры. Мобильные устройства.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компоненты компьютера и их назначение. Процессор. Оперативная и долговременная память. Устройства ввода и вывода. Сенсорный ввод, датчики мобильных устройств, средства биометрической аутентификации.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История развития компьютеров и программного обеспечения. Поколения компьютеров. Современные тенденции развития компьютеров. Суперкомпьютеры.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Параллельные вычисления.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Персональный компьютер. Процессор и его характеристики (тактовая частота, разрядность). Оперативная память. Долговременная память. Устройства ввода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вывода. Объём хранимых данных (оперативная память компьютера, жёсткий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твердотельный диск, постоянная память смартфона) и скорость доступа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различных видов носителей.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Техника безопасности и правила работы на компьютере.</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3.1.2. Программы и данные.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Программное обеспечение компьютера. Прикладное программное обеспечение. Системное программное обеспечение. Системы программирования. Правовая охрана программ и данных. Бесплатные и условно-бесплатные программы. Свободное программное обеспечение</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Файлы и папки (каталоги). Принципы построения файловых систем. Полное имя файла (папки). Путь к файлу (папке). Работа с файлами и каталогами средствами операционной системы: создание, копирование, перемещение, переименование и удаление файлов и папок (каталогов). Типы файлов. Свойства файлов. Характерные размеры файлов различных типов (страница текста, электронная книга, фотография, запись песни, видеоклип, полнометражный фильм). Архивация данных. Использование программ-архиваторов. Файловый менеджер. Поиск файлов средствами операционной системы.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Компьютерные вирусы и другие вредоносные программы.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защиты от вирусов.</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3.1.3. Компьютерные сети.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Объединение компьютеров в сеть. Сеть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 Веб-страница, веб-сайт. Структура адресов веб-ресурсов. Браузер. Поисковые системы. Поиск информации по ключевым словам и по изображению. Достоверность информации, полученной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из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Современные сервисы </w:t>
      </w:r>
      <w:r w:rsidRPr="00CA4934" w:rsidR="00242D99">
        <w:rPr>
          <w:rFonts w:ascii="Times New Roman" w:hAnsi="Times New Roman"/>
          <w:sz w:val="28"/>
          <w:szCs w:val="28"/>
          <w:lang w:val="ru-RU"/>
        </w:rPr>
        <w:t>интернет-</w:t>
      </w:r>
      <w:r w:rsidRPr="00CA4934">
        <w:rPr>
          <w:rFonts w:ascii="Times New Roman" w:hAnsi="Times New Roman"/>
          <w:sz w:val="28"/>
          <w:szCs w:val="28"/>
          <w:lang w:val="ru-RU"/>
        </w:rPr>
        <w:t>коммуникаций.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Сетевой этикет, базовые нормы информационной этики и права при работе</w:t>
      </w:r>
      <w:r w:rsidRPr="00CA4934" w:rsidR="00CA4934">
        <w:rPr>
          <w:rFonts w:ascii="Times New Roman" w:hAnsi="Times New Roman"/>
          <w:sz w:val="28"/>
          <w:szCs w:val="28"/>
          <w:lang w:val="ru-RU"/>
        </w:rPr>
        <w:t xml:space="preserve"> </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 xml:space="preserve">. Стратегии безопасного поведения в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е.</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3.2. Теоретические основы информатики.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3.2.1. Информация и информационные процессы.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Информация – одно из основных понятий современной науки.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Информация как сведения, предназначенные для восприятия человеком,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информация как данные, которые могут быть обработаны автоматизированной системой.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Дискретность данных. Возможность описания непрерывных объектов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процессов с помощью дискретных данных.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Информационные процессы – процессы, связанные с хранением, преобразованием и передачей данных.</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DF2F8A">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3.2.2. Представление информации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Символ. Алфавит. Мощность алфавита. Разнообразие языков и алфавитов. Естественные и формальные языки. Алфавит текстов на русском языке. Двоичный алфавит. Количество всевозможных слов (кодовых комбинаций) фиксированной длины в двоичном алфавите. Преобразование любого алфавита к двоичному. Количество различных слов фиксированной длины в алфавите определённой мощности.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Кодирование символов одного алфавита с помощью кодовых слов в другом алфавите, кодовая таблица, декодирование.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Двоичный код. Представление данных в компьютере как текстов в двоичном алфавите.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Информационный объём данных. Бит – минимальная единица количества информации – двоичный разряд. Единицы измерения информационного объёма данных. Бит, байт, килобайт, мегабайт, гигабайт.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Скорость передачи данных. Единицы скорости передачи данных.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Кодирование текстов. Равномерный код. Неравномерный код. Кодировка ASCII. Восьмибитные кодировки. Понятие о кодировках UNICODE. Декодирование сообщений с использованием равномерного и неравномерного кода. Информационный объём текста.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Искажение информации при передаче.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Общее представление о цифровом представлении аудиовизуальных и других непрерывных данных.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Кодирование цвета. Цветовые модели. Модель RGB. Глубина кодирования. Палитра.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Растровое и векторное представление изображений. Пиксель. Оценка информационного объёма графических данных для растрового изображения.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Кодирование звука. Разрядность и частота записи. Количество каналов записи.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Оценка количественных параметров, связанных с представлением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хранением звуковых файлов.</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3.3. Информационные технологии.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3.3.1. Текстовые документы.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Текстовые документы и их структурные элементы (страница, абзац, строка, слово, символ).</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Текстовый процессор – инструмент создания, редактирования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форматирования текстов. Правила набора текста. Редактирование текста. Свойства символов. Шрифт. Типы шрифтов (рубленые, с засечками, моноширинные). Полужирное и курсивное начертание. Свойства абзацев: границы, абзацный отступ, интервал, выравнивание. Параметры страницы. Стилевое форматирование.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Структурирование информации с помощью списков и таблиц. Многоуровневые списки. Добавление таблиц в текстовые документы.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Вставка изображений в текстовые документы. Обтекание изображений текстом. Включение в текстовый документ диаграмм, формул, нумерации страниц, колонтитулов, ссылок и других элементов.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Проверка правописания. Расстановка переносов. Голосовой ввод текста. Оптическое распознавание текста. Компьютерный перевод. Использование сервисо</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 xml:space="preserve"> для обработки текста.</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3.3.2. Компьютерная графика.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Знакомство с графическими редакторами. Растровые рисунки. Использование графических примитивов.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Операции редактирования графических объектов, в том числе цифровых фотографий: изменение размера, обрезка, поворот, отражение, работа с областями (выделение, копирование, заливка цветом), коррекция цвета, яркости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контрастности.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Векторная графика. Создание векторных рисунков встроенными средствами текстового процессора или других программ (приложений). Добавление векторных рисунков в документы.</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3.3.3. Мультимедийные презентации.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Подготовка мультимедийных презентаций. Слайд. Добавление на слайд текста и изображений. Работа с несколькими слайдами.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Добавление на слайд аудиовизуальных данных. Анимация. Гиперссылки.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4. Содержание обучения в 8 классе.</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4.1. Теоретические основы информатики.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4.1.1. Системы счисления.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Непозиционные и позиционные системы счисления. Алфавит. Основание. Развёрнутая форма записи числа. Перевод в десятичную систему чисел, записанных в других системах счисления.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Римская система счисления.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Двоичная система счисления. Перевод целых чисел в пределах от 0 до 1024</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двоичную систему счисления. Восьмеричная система счисления. Перевод чисел</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восьмеричной системы в двоичную и десятичную системы и обратно. Шестнадцатеричная система счисления. Перевод чисел из шестнадцатеричной системы в двоичную, восьмеричную и десятичную системы и обратно.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Арифметические операции в двоичной системе счисления.</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4.1.2. Элементы математической логики.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Логические высказывания. Логические значения высказываний. Элементарные и составные высказывания. Логические операции: «и» (конъюнкция, логическое умножение), «или» (дизъюнкция, логическое сложение</w:t>
      </w:r>
      <w:r w:rsidRPr="00CA4934">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«не» (логическое отрицание). Приоритет логических операций. Определение истинности составного высказывания, если известны значения истинности входящих в него элементарных высказываний. Логические выражения. Правила записи логических выражений. Построение таблиц истинности логических выражений.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Логические элементы. Знакомство с логическими основами компьютера.</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4.2. Алгоритмы и программирование.</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4.2.1. Исполнители и алгоритмы. Алгоритмические конструкции.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алгоритма. Исполнители алгоритмов. Алгоритм как план управления исполнителем.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Свойства алгоритма. Способы записи алгоритма (словесный, в виде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блок-схемы, программа).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Алгоритмические конструкции. Конструкция «следование». Линейный алгоритм. Ограниченность линейных алгоритмов: невозможность предусмотреть зависимость последовательности выполняемых действий от исходных данных.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Конструкция «ветвление»: полная и неполная формы. Выполнение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невыполнение условия (истинность и ложность высказывания). Простые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составные условия.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Конструкция «повторения»: циклы с заданным числом повторений,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условием выполнения, с переменной цикла.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Разработка для формального исполнителя алгоритма, приводящего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требуемому результату при конкретных исходных данных. Разработка несложных алгоритмов с использованием циклов и ветвлений для управления формальными исполнителями, такими как Робот, Черепашка, Чертёжник. Выполнение алгоритмов вручную и на компьютере. Синтаксические и логические ошибки. Отказы.</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4.2.2. Язык программирования.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Язык программирования (Python, C++, Паскаль, Java, C#, Школьный Алгоритмический Язык).</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Система программирования: редактор текста программ, транслятор, отладчик.</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Переменная: тип, имя, значение. Целые, вещественные и символьные переменные.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Оператор присваивания. Арифметические выражения и порядок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вычисления. Операции с целыми числами: целочисленное деление, остаток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деления.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Ветвления. Составные условия (запись логических выражений на изучаемом языке программирования). Нахождение минимума и максимума из двух, трёх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четырёх чисел. Решение квадратного уравнения, имеющего вещественные корни.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Диалоговая отладка программ: пошаговое выполнение, просмотр значений величин, отладочный вывод, выбор точки останова.</w:t>
      </w:r>
    </w:p>
    <w:p w:rsidR="00F307CC" w:rsidRPr="00CA4934"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Цикл с условием. Алгоритм Евклида для нахождения наибольшего общего делителя двух натуральных чисел. Разбиение записи натурального числа</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 xml:space="preserve">в позиционной системе с основанием, меньшим или равным 10, на отдельные цифры.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Цикл с переменной. Алгоритмы проверки делимости одного целого числа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другое, проверки натурального числа на простоту.</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Обработка символьных данных. Символьные (строковые) переменные. Посимвольная обработка строк. Подсчёт частоты появления символа в строке. Встроенные функции для обработки строк.</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4.2.3. Анализ алгоритмов.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возможных результатов работы алгоритма при данном множестве входных данных, определение возможных входных данных, приводящих к данному результату.</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 Содержание обучения в 9 классе.</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5.1. Цифровая грамотность.</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5.1.1. Глобальная сеть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 xml:space="preserve"> и стратегии безопасного поведения в ней.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Глобальная сеть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 xml:space="preserve">. IP-адреса узлов. Сетевое хранение данных. Методы индивидуального и коллективного размещения новой информации </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 Большие данные (</w:t>
      </w:r>
      <w:r w:rsidRPr="00CA4934" w:rsidR="00242D99">
        <w:rPr>
          <w:rFonts w:ascii="Times New Roman" w:hAnsi="Times New Roman"/>
          <w:sz w:val="28"/>
          <w:szCs w:val="28"/>
          <w:lang w:val="ru-RU"/>
        </w:rPr>
        <w:t>интернет-</w:t>
      </w:r>
      <w:r w:rsidRPr="00CA4934">
        <w:rPr>
          <w:rFonts w:ascii="Times New Roman" w:hAnsi="Times New Roman"/>
          <w:sz w:val="28"/>
          <w:szCs w:val="28"/>
          <w:lang w:val="ru-RU"/>
        </w:rPr>
        <w:t>данные, в частности данные социальных сетей).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Понятие об информационной безопасности. Угрозы информационной безопасности при работе в глобальной сети и методы противодействия им. Правила безопасной аутентификации. Защита личной информации </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 xml:space="preserve">. Безопасные стратегии поведения </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 Предупреждение вовлечения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деструктивные и криминальные формы сетевой активности (кибербуллинг, фишинг и другие формы).</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5.1.2. Работа в информационном пространстве.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Виды деятельности </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 xml:space="preserve">. </w:t>
      </w:r>
      <w:r w:rsidRPr="00CA4934" w:rsidR="00242D99">
        <w:rPr>
          <w:rFonts w:ascii="Times New Roman" w:hAnsi="Times New Roman"/>
          <w:sz w:val="28"/>
          <w:szCs w:val="28"/>
          <w:lang w:val="ru-RU"/>
        </w:rPr>
        <w:t>интернет-</w:t>
      </w:r>
      <w:r w:rsidRPr="00CA4934">
        <w:rPr>
          <w:rFonts w:ascii="Times New Roman" w:hAnsi="Times New Roman"/>
          <w:sz w:val="28"/>
          <w:szCs w:val="28"/>
          <w:lang w:val="ru-RU"/>
        </w:rPr>
        <w:t>сервисы: коммуникационные сервисы (почтовая служба, видео-конференц-связь и другие), справочные службы (карты, расписания и другие), поисковые службы, службы обновления программного обеспечения и другие службы. Сервисы государственных услуг. Облачные хранилища данных. Средства совместной разработки документов (онлайн-офисы). Программное обеспечение как веб-сервис: онлайновые текстовые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графические редакторы, среды разработки программ.</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5.2. Теоретические основы информатики.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5.2.1. Моделирование как метод познания.</w:t>
      </w:r>
    </w:p>
    <w:p w:rsidR="00F307CC" w:rsidRPr="00CA4934"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Модель. Задачи, решаемые с помощью моделирования. Классификации моделе</w:t>
      </w:r>
      <w:r w:rsidRPr="00CA4934">
        <w:rPr>
          <w:rFonts w:ascii="Times New Roman" w:hAnsi="Times New Roman"/>
          <w:sz w:val="28"/>
          <w:szCs w:val="28"/>
          <w:lang w:val="ru-RU"/>
        </w:rPr>
        <w:t>й. Материальные (натурные) и ин</w:t>
      </w:r>
      <w:r w:rsidRPr="00CA4934" w:rsidR="00134744">
        <w:rPr>
          <w:rFonts w:ascii="Times New Roman" w:hAnsi="Times New Roman"/>
          <w:sz w:val="28"/>
          <w:szCs w:val="28"/>
          <w:lang w:val="ru-RU"/>
        </w:rPr>
        <w:t>формационные модели. Непрерывные</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 xml:space="preserve">и дискретные модели. Имитационные модели. Игровые модели. Оценка </w:t>
      </w:r>
      <w:r w:rsidRPr="00CA4934" w:rsidR="00FC3042">
        <w:rPr>
          <w:rFonts w:ascii="Times New Roman" w:hAnsi="Times New Roman"/>
          <w:sz w:val="28"/>
          <w:szCs w:val="28"/>
          <w:lang w:val="ru-RU"/>
        </w:rPr>
        <w:t>соответствия</w:t>
      </w:r>
      <w:r w:rsidRPr="00CA4934" w:rsidR="00134744">
        <w:rPr>
          <w:rFonts w:ascii="Times New Roman" w:hAnsi="Times New Roman"/>
          <w:sz w:val="28"/>
          <w:szCs w:val="28"/>
          <w:lang w:val="ru-RU"/>
        </w:rPr>
        <w:t xml:space="preserve"> модели моделируемому объекту и целям моделирования.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Табличные модели. Таблица как представление отношения.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Базы данных. Отбор в таблице строк, удовлетворяющих заданному условию.</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Граф. Вершина, ребро, путь. Ориентированные и неориентированные графы. Длина (вес) ребра. Весовая матрица графа. Длина пути между вершинами графа. Поиск оптимального пути в графе. Начальная вершина (источник) и конечная вершина (сток) в ориентированном графе. Вычисление количества путей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направленном ациклическом графе.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Дерево. Корень, вершина (узел), лист, ребро (дуга) дерева. Высота дерева. Поддерево. Примеры использования деревьев. Перебор вариантов с помощью дерева.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математической модели. Задачи, решаемые с помощью математического (компьютерного) моделирования. Отличие математической модели от натурной модели и от словесного (литературного) описания объекта.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Этапы компьютерного моделирования: постановка задачи, построение математической модели, программная реализация, тестирование, проведение компьютерного эксперимента, анализ его результатов, уточнение модели.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5.3. Алгоритмы и программирование.</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5.3.1. Разработка алгоритмов и программ.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Разбиение задачи на подзадачи. Составление алгоритмов и программ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ветвлений, циклов и вспомогательных алгоритмов для управления исполнителем Робот или другими исполнителями, такими как Черепашка, Чертёжник и другими.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Табличные величины (массивы). Одномерные массивы. Составление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отладка программ, реализующих типовые алгоритмы обработки одномерных числовых массивов, на одном из языков программирования (Python, C++, Паскаль, Java, C#, Школьный Алгоритмический Язык): заполнение числового массива случайными числами, в соответствии с формулой или путём ввода чисел, нахождение суммы элементов массива, линейный поиск заданного значения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массиве, подсчёт элементов массива, удовлетворяющих заданному условию, нахождение минимального (максимального) элемента массива. Сортировка массива.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Обработка потока данных: вычисление количества, суммы, среднего арифметического, минимального и максимального значения элементов последовательности, удовлетворяющих заданному условию.</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Pr="00446A54" w:rsidR="00446A54">
        <w:rPr>
          <w:rFonts w:ascii="Times New Roman" w:hAnsi="Times New Roman"/>
          <w:sz w:val="28"/>
          <w:szCs w:val="28"/>
          <w:lang w:val="ru-RU"/>
        </w:rPr>
        <w:t>.</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5.3.2. Управление.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Управление. Сигнал. Обратная связь. Получение сигналов от цифровых датчиков (касания, расстояния, света, звука и другого). Примеры использования принципа обратной связи в системах управления техническими устройствами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помощью датчиков, в том числе в робототехнике.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Примеры роботизированных систем (система управления движением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транспортной системе, сварочная линия автозавода, автоматизированное управление отопления дома, автономная система управления транспортным средством и другие системы).</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5.4. Информационные технологии.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5.4.1. Электронные таблицы.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об электронных таблицах. Типы данных в ячейках электронной таблицы. Редактирование и форматирование таблиц. Встроенные функции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поиска максимума, минимума, суммы и среднего арифметического. Сортировка данных в выделенном диапазоне. Построение диаграмм (гистограмма, круговая диаграмма, точечная диаграмма). Выбор типа диаграммы.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Преобразование формул при копировании. Относительная, абсолютная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смешанная адресация.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Условные вычисления в электронных таблицах. Суммирование и подсчёт значений, отвечающих заданному условию. Обработка больших наборов данных. Численное моделирование в электронных таблицах.</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5.4.2. Информационные технологии в современном обществе.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информационных технологий в развитии экономики мира, страны, региона. Открытые образовательные ресурсы.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Профессии, связанные с информатикой и информационными технологиями: веб-дизайнер, программист, разработчик мобильных приложений, тестировщик, архитектор программного обеспечения, специалист по анализу данных, системный администратор.</w:t>
      </w:r>
    </w:p>
    <w:p w:rsidR="00134744" w:rsidRPr="00CA4934" w:rsidP="00614A64">
      <w:pPr>
        <w:spacing w:after="0"/>
        <w:ind w:firstLine="709"/>
        <w:jc w:val="both"/>
        <w:rPr>
          <w:rFonts w:ascii="Times New Roman" w:hAnsi="Times New Roman"/>
          <w:sz w:val="28"/>
          <w:szCs w:val="28"/>
          <w:lang w:val="ru-RU"/>
        </w:rPr>
      </w:pPr>
      <w:bookmarkStart w:id="69" w:name="_TOC_250011"/>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 Планируемые результаты освоения информатики на уровне основного общего образования.</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6.1. Изучение информатики на уровне основного общего образования направлено на достижение обучающимися личностных, метапредметных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предметных результатов освоения содержания учебного предмета.</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6.2.</w:t>
      </w:r>
      <w:r w:rsidRPr="00CA4934">
        <w:rPr>
          <w:rFonts w:ascii="Times New Roman" w:hAnsi="Times New Roman"/>
          <w:sz w:val="28"/>
          <w:szCs w:val="28"/>
        </w:rPr>
        <w:t> </w:t>
      </w:r>
      <w:bookmarkEnd w:id="69"/>
      <w:r w:rsidRPr="00CA4934">
        <w:rPr>
          <w:rFonts w:ascii="Times New Roman" w:hAnsi="Times New Roman"/>
          <w:sz w:val="28"/>
          <w:szCs w:val="28"/>
          <w:lang w:val="ru-RU"/>
        </w:rPr>
        <w:t>Личностные результаты имеют направленность на решение задач воспитания, развития и социализации обучающихся средствами учебного предмета.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результате изучения информатики на уровне основного общего образования у обучающегося будут сформированы следующие личностные результаты в части:</w:t>
      </w:r>
    </w:p>
    <w:p w:rsidR="00134744" w:rsidRPr="00CA4934" w:rsidP="00614A64">
      <w:pPr>
        <w:numPr>
          <w:ilvl w:val="0"/>
          <w:numId w:val="16"/>
        </w:numPr>
        <w:spacing w:after="0"/>
        <w:jc w:val="both"/>
        <w:rPr>
          <w:rFonts w:ascii="Times New Roman" w:hAnsi="Times New Roman"/>
          <w:sz w:val="28"/>
          <w:szCs w:val="28"/>
          <w:lang w:val="ru-RU"/>
        </w:rPr>
      </w:pPr>
      <w:r w:rsidRPr="00CA4934">
        <w:rPr>
          <w:rFonts w:ascii="Times New Roman" w:hAnsi="Times New Roman"/>
          <w:sz w:val="28"/>
          <w:szCs w:val="28"/>
          <w:lang w:val="ru-RU"/>
        </w:rPr>
        <w:t>патриотического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ценностное отношение к отечественному культурному, историческому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научному наследию, понимание значения информатики как науки в жизни современного общества, владение достоверной информацией о передовых мировых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отечественных достижениях в области информатики и информационных технологий, заинтересованность в научных знаниях о цифровой трансформации современного общества;</w:t>
      </w:r>
    </w:p>
    <w:p w:rsidR="00134744" w:rsidRPr="00CA4934" w:rsidP="00614A64">
      <w:pPr>
        <w:spacing w:after="0"/>
        <w:ind w:firstLine="708"/>
        <w:jc w:val="both"/>
        <w:rPr>
          <w:rFonts w:ascii="Times New Roman" w:hAnsi="Times New Roman"/>
          <w:sz w:val="28"/>
          <w:szCs w:val="28"/>
          <w:lang w:val="ru-RU"/>
        </w:rPr>
      </w:pPr>
      <w:r w:rsidRPr="00CA4934" w:rsidR="00F307CC">
        <w:rPr>
          <w:rFonts w:ascii="Times New Roman" w:hAnsi="Times New Roman"/>
          <w:sz w:val="28"/>
          <w:szCs w:val="28"/>
          <w:lang w:val="ru-RU"/>
        </w:rPr>
        <w:t>2)</w:t>
      </w:r>
      <w:r w:rsidRPr="00CA4934">
        <w:rPr>
          <w:rFonts w:ascii="Times New Roman" w:hAnsi="Times New Roman"/>
          <w:sz w:val="28"/>
          <w:szCs w:val="28"/>
          <w:lang w:val="ru-RU"/>
        </w:rPr>
        <w:t> духовно-нравственного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на моральные ценности и нормы в ситуациях нравственного выбора, готовность оценивать своё поведение и поступки, а также поведение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поступки других людей с позиции нравственных и правовых норм с учётом осознания последствий поступков, активное неприятие асоциальных поступков,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том числе </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w:t>
      </w:r>
      <w:r w:rsidRPr="00CA4934" w:rsidR="00F307CC">
        <w:rPr>
          <w:rFonts w:ascii="Times New Roman" w:hAnsi="Times New Roman"/>
          <w:sz w:val="28"/>
          <w:szCs w:val="28"/>
          <w:lang w:val="ru-RU"/>
        </w:rPr>
        <w:t xml:space="preserve"> </w:t>
      </w:r>
    </w:p>
    <w:p w:rsidR="00134744" w:rsidRPr="00CA4934" w:rsidP="00614A64">
      <w:pPr>
        <w:spacing w:after="0"/>
        <w:ind w:firstLine="708"/>
        <w:jc w:val="both"/>
        <w:rPr>
          <w:rFonts w:ascii="Times New Roman" w:hAnsi="Times New Roman"/>
          <w:sz w:val="28"/>
          <w:szCs w:val="28"/>
          <w:lang w:val="ru-RU"/>
        </w:rPr>
      </w:pPr>
      <w:r w:rsidRPr="00CA4934" w:rsidR="00F307CC">
        <w:rPr>
          <w:rFonts w:ascii="Times New Roman" w:hAnsi="Times New Roman"/>
          <w:sz w:val="28"/>
          <w:szCs w:val="28"/>
          <w:lang w:val="ru-RU"/>
        </w:rPr>
        <w:t>3)</w:t>
      </w:r>
      <w:r w:rsidRPr="00CA4934">
        <w:rPr>
          <w:rFonts w:ascii="Times New Roman" w:hAnsi="Times New Roman"/>
          <w:sz w:val="28"/>
          <w:szCs w:val="28"/>
        </w:rPr>
        <w:t> </w:t>
      </w:r>
      <w:r w:rsidRPr="00CA4934">
        <w:rPr>
          <w:rFonts w:ascii="Times New Roman" w:hAnsi="Times New Roman"/>
          <w:sz w:val="28"/>
          <w:szCs w:val="28"/>
          <w:lang w:val="ru-RU"/>
        </w:rPr>
        <w:t>гражданского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представление о социальных нормах и правилах межличностных отношений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коллективе, в том числе в социальных сообществах, соблюдение правил безопасности, в том числе навыков безопасного поведения в </w:t>
      </w:r>
      <w:r w:rsidRPr="00CA4934" w:rsidR="00B41B3A">
        <w:rPr>
          <w:rFonts w:ascii="Times New Roman" w:hAnsi="Times New Roman"/>
          <w:sz w:val="28"/>
          <w:szCs w:val="28"/>
          <w:lang w:val="ru-RU"/>
        </w:rPr>
        <w:t>Интернет-среде</w:t>
      </w:r>
      <w:r w:rsidRPr="00CA4934">
        <w:rPr>
          <w:rFonts w:ascii="Times New Roman" w:hAnsi="Times New Roman"/>
          <w:sz w:val="28"/>
          <w:szCs w:val="28"/>
          <w:lang w:val="ru-RU"/>
        </w:rPr>
        <w:t>, готовность к разнообразной совместной деятельности при выполнении учебных, познавательных задач, создании учебных проектов, стремление к взаимопониманию и взаимопомощи в процессе этой учебной деятельности, готовность оценивать своё поведение и поступки своих товарищей с позиции нравственных и правовых норм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учётом осознания последствий поступков;</w:t>
      </w:r>
    </w:p>
    <w:p w:rsidR="00134744" w:rsidRPr="00CA4934" w:rsidP="00614A64">
      <w:pPr>
        <w:spacing w:after="0"/>
        <w:ind w:firstLine="708"/>
        <w:jc w:val="both"/>
        <w:rPr>
          <w:rFonts w:ascii="Times New Roman" w:hAnsi="Times New Roman"/>
          <w:sz w:val="28"/>
          <w:szCs w:val="28"/>
          <w:lang w:val="ru-RU"/>
        </w:rPr>
      </w:pPr>
      <w:r w:rsidRPr="00CA4934" w:rsidR="00F307CC">
        <w:rPr>
          <w:rFonts w:ascii="Times New Roman" w:hAnsi="Times New Roman"/>
          <w:sz w:val="28"/>
          <w:szCs w:val="28"/>
          <w:lang w:val="ru-RU"/>
        </w:rPr>
        <w:t xml:space="preserve">4) </w:t>
      </w:r>
      <w:r w:rsidRPr="00CA4934">
        <w:rPr>
          <w:rFonts w:ascii="Times New Roman" w:hAnsi="Times New Roman"/>
          <w:sz w:val="28"/>
          <w:szCs w:val="28"/>
          <w:lang w:val="ru-RU"/>
        </w:rPr>
        <w:t>ценност</w:t>
      </w:r>
      <w:r w:rsidRPr="00CA4934" w:rsidR="00F307CC">
        <w:rPr>
          <w:rFonts w:ascii="Times New Roman" w:hAnsi="Times New Roman"/>
          <w:sz w:val="28"/>
          <w:szCs w:val="28"/>
          <w:lang w:val="ru-RU"/>
        </w:rPr>
        <w:t>ей</w:t>
      </w:r>
      <w:r w:rsidRPr="00CA4934">
        <w:rPr>
          <w:rFonts w:ascii="Times New Roman" w:hAnsi="Times New Roman"/>
          <w:sz w:val="28"/>
          <w:szCs w:val="28"/>
          <w:lang w:val="ru-RU"/>
        </w:rPr>
        <w:t xml:space="preserve"> научного познания: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сформированность мировоззренческих представлений об информации, информационных процессах и информационных технологиях, соответствующих современному уровню развития науки и общественной практики и составляющих базовую основу для понимания сущности научной картины мира;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интерес к обучению и познанию, любознательность, готовность и способность к самообразованию, осознанному выбору направленности и уровня обучения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дальнейшем;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основными навыками исследовательской деятельности, установка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осмысление опыта, наблюдений, поступков и стремление совершенствовать пути достижения индивидуального и коллективного благополучия;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сформированность информационной культуры, в том числе навыков самостоятельной работы с учебными текстами, справочной литературой, разнообразными средствами информационных технологий, а также умения самостоятельно определять цели своего обучения, ставить и формулировать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себя новые задачи в учёбе и познавательной деятельности, развивать мотивы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интересы своей познавательной деятельности</w:t>
      </w:r>
      <w:r w:rsidRPr="00CA4934">
        <w:rPr>
          <w:rFonts w:ascii="Times New Roman" w:hAnsi="Times New Roman"/>
          <w:sz w:val="28"/>
          <w:szCs w:val="28"/>
          <w:lang w:val="ru-RU"/>
        </w:rPr>
        <w:t>;</w:t>
      </w:r>
    </w:p>
    <w:p w:rsidR="00134744" w:rsidRPr="00CA4934" w:rsidP="00614A64">
      <w:pPr>
        <w:spacing w:after="0"/>
        <w:ind w:firstLine="708"/>
        <w:jc w:val="both"/>
        <w:rPr>
          <w:rFonts w:ascii="Times New Roman" w:hAnsi="Times New Roman"/>
          <w:sz w:val="28"/>
          <w:szCs w:val="28"/>
          <w:lang w:val="ru-RU"/>
        </w:rPr>
      </w:pPr>
      <w:r w:rsidRPr="00CA4934" w:rsidR="00F307CC">
        <w:rPr>
          <w:rFonts w:ascii="Times New Roman" w:hAnsi="Times New Roman"/>
          <w:sz w:val="28"/>
          <w:szCs w:val="28"/>
          <w:lang w:val="ru-RU"/>
        </w:rPr>
        <w:t xml:space="preserve">5) </w:t>
      </w:r>
      <w:r w:rsidRPr="00CA4934">
        <w:rPr>
          <w:rFonts w:ascii="Times New Roman" w:hAnsi="Times New Roman"/>
          <w:sz w:val="28"/>
          <w:szCs w:val="28"/>
          <w:lang w:val="ru-RU"/>
        </w:rPr>
        <w:t>формирования культуры здоровья: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ценности жизни, ответственное отношение к своему здоровью, установка на здоровый образ жизни, в том числе и за счёт освоения и соблюдения требований безопасной эксплуатации средств информационных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коммуникационных технологий;</w:t>
      </w:r>
    </w:p>
    <w:p w:rsidR="00134744" w:rsidRPr="00CA4934" w:rsidP="00614A64">
      <w:pPr>
        <w:spacing w:after="0"/>
        <w:ind w:firstLine="708"/>
        <w:jc w:val="both"/>
        <w:rPr>
          <w:rFonts w:ascii="Times New Roman" w:hAnsi="Times New Roman"/>
          <w:sz w:val="28"/>
          <w:szCs w:val="28"/>
          <w:lang w:val="ru-RU"/>
        </w:rPr>
      </w:pPr>
      <w:r w:rsidRPr="00CA4934" w:rsidR="00F307CC">
        <w:rPr>
          <w:rFonts w:ascii="Times New Roman" w:hAnsi="Times New Roman"/>
          <w:sz w:val="28"/>
          <w:szCs w:val="28"/>
          <w:lang w:val="ru-RU"/>
        </w:rPr>
        <w:t xml:space="preserve">6) </w:t>
      </w:r>
      <w:r w:rsidRPr="00CA4934">
        <w:rPr>
          <w:rFonts w:ascii="Times New Roman" w:hAnsi="Times New Roman"/>
          <w:sz w:val="28"/>
          <w:szCs w:val="28"/>
          <w:lang w:val="ru-RU"/>
        </w:rPr>
        <w:t>трудового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интерес к практическому изучению профессий и труда в сферах профессиональной деятельности, связанных с информатикой, программированием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информационными технологиями, основанными на достижениях науки информатики и научно-технического прогресса;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осознанный выбор и построение индивидуальной траектории образования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жизненных планов с учётом личных и общественных интересов и потребностей;</w:t>
      </w:r>
    </w:p>
    <w:p w:rsidR="00134744" w:rsidRPr="00CA4934" w:rsidP="00614A64">
      <w:pPr>
        <w:spacing w:after="0"/>
        <w:ind w:firstLine="708"/>
        <w:jc w:val="both"/>
        <w:rPr>
          <w:rFonts w:ascii="Times New Roman" w:hAnsi="Times New Roman"/>
          <w:sz w:val="28"/>
          <w:szCs w:val="28"/>
          <w:lang w:val="ru-RU"/>
        </w:rPr>
      </w:pPr>
      <w:r w:rsidRPr="00CA4934" w:rsidR="00F307CC">
        <w:rPr>
          <w:rFonts w:ascii="Times New Roman" w:hAnsi="Times New Roman"/>
          <w:sz w:val="28"/>
          <w:szCs w:val="28"/>
          <w:lang w:val="ru-RU"/>
        </w:rPr>
        <w:t xml:space="preserve">7) </w:t>
      </w:r>
      <w:r w:rsidRPr="00CA4934">
        <w:rPr>
          <w:rFonts w:ascii="Times New Roman" w:hAnsi="Times New Roman"/>
          <w:sz w:val="28"/>
          <w:szCs w:val="28"/>
          <w:lang w:val="ru-RU"/>
        </w:rPr>
        <w:t>экологического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глобального характера экологических проблем и путей их решения, в том числе с учётом возможностей информационных и коммуникационных технологий;</w:t>
      </w:r>
    </w:p>
    <w:p w:rsidR="00134744" w:rsidRPr="00CA4934" w:rsidP="00614A64">
      <w:pPr>
        <w:spacing w:after="0"/>
        <w:ind w:firstLine="708"/>
        <w:jc w:val="both"/>
        <w:rPr>
          <w:rFonts w:ascii="Times New Roman" w:hAnsi="Times New Roman"/>
          <w:sz w:val="28"/>
          <w:szCs w:val="28"/>
          <w:lang w:val="ru-RU"/>
        </w:rPr>
      </w:pPr>
      <w:r w:rsidRPr="00CA4934" w:rsidR="00F307CC">
        <w:rPr>
          <w:rFonts w:ascii="Times New Roman" w:hAnsi="Times New Roman"/>
          <w:sz w:val="28"/>
          <w:szCs w:val="28"/>
          <w:lang w:val="ru-RU"/>
        </w:rPr>
        <w:t xml:space="preserve">8) </w:t>
      </w:r>
      <w:r w:rsidRPr="00CA4934">
        <w:rPr>
          <w:rFonts w:ascii="Times New Roman" w:hAnsi="Times New Roman"/>
          <w:sz w:val="28"/>
          <w:szCs w:val="28"/>
          <w:lang w:val="ru-RU"/>
        </w:rPr>
        <w:t>адаптации обучающегося к из</w:t>
      </w:r>
      <w:r w:rsidRPr="00CA4934" w:rsidR="00565606">
        <w:rPr>
          <w:rFonts w:ascii="Times New Roman" w:hAnsi="Times New Roman"/>
          <w:sz w:val="28"/>
          <w:szCs w:val="28"/>
          <w:lang w:val="ru-RU"/>
        </w:rPr>
        <w:t>меняющимся условиям социальной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w:t>
      </w:r>
      <w:r w:rsidRPr="00CA4934" w:rsidR="00F307CC">
        <w:rPr>
          <w:rFonts w:ascii="Times New Roman" w:hAnsi="Times New Roman"/>
          <w:sz w:val="28"/>
          <w:szCs w:val="28"/>
          <w:lang w:val="ru-RU"/>
        </w:rPr>
        <w:t>п</w:t>
      </w:r>
      <w:r w:rsidRPr="00CA4934">
        <w:rPr>
          <w:rFonts w:ascii="Times New Roman" w:hAnsi="Times New Roman"/>
          <w:sz w:val="28"/>
          <w:szCs w:val="28"/>
          <w:lang w:val="ru-RU"/>
        </w:rPr>
        <w:t>риродной среды: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существующих в виртуальном пространстве.</w:t>
      </w:r>
    </w:p>
    <w:p w:rsidR="00134744" w:rsidRPr="00CA4934" w:rsidP="00614A64">
      <w:pPr>
        <w:spacing w:after="0"/>
        <w:ind w:firstLine="709"/>
        <w:jc w:val="both"/>
        <w:rPr>
          <w:rFonts w:ascii="Times New Roman" w:hAnsi="Times New Roman"/>
          <w:sz w:val="28"/>
          <w:szCs w:val="28"/>
          <w:lang w:val="ru-RU"/>
        </w:rPr>
      </w:pPr>
      <w:bookmarkStart w:id="70" w:name="_TOC_250008"/>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6.3. </w:t>
      </w:r>
      <w:bookmarkEnd w:id="70"/>
      <w:r w:rsidRPr="00CA4934">
        <w:rPr>
          <w:rFonts w:ascii="Times New Roman" w:hAnsi="Times New Roman"/>
          <w:sz w:val="28"/>
          <w:szCs w:val="28"/>
          <w:lang w:val="ru-RU"/>
        </w:rPr>
        <w:t>Метапредметные результаты освоения программы по информатике отражают овладение универсальными учебными действиями – познавательными, коммуникативными, регулятивными.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6.3.1. </w:t>
      </w:r>
      <w:r w:rsidRPr="00CA4934" w:rsidR="00F307CC">
        <w:rPr>
          <w:rFonts w:ascii="Times New Roman" w:hAnsi="Times New Roman"/>
          <w:sz w:val="28"/>
          <w:szCs w:val="28"/>
          <w:lang w:val="ru-RU"/>
        </w:rPr>
        <w:t>Овладение</w:t>
      </w:r>
      <w:r w:rsidRPr="00CA4934">
        <w:rPr>
          <w:rFonts w:ascii="Times New Roman" w:hAnsi="Times New Roman"/>
          <w:sz w:val="28"/>
          <w:szCs w:val="28"/>
          <w:lang w:val="ru-RU"/>
        </w:rPr>
        <w:t xml:space="preserve"> универсальны</w:t>
      </w:r>
      <w:r w:rsidRPr="00CA4934" w:rsidR="00F307CC">
        <w:rPr>
          <w:rFonts w:ascii="Times New Roman" w:hAnsi="Times New Roman"/>
          <w:sz w:val="28"/>
          <w:szCs w:val="28"/>
          <w:lang w:val="ru-RU"/>
        </w:rPr>
        <w:t>ми</w:t>
      </w:r>
      <w:r w:rsidRPr="00CA4934">
        <w:rPr>
          <w:rFonts w:ascii="Times New Roman" w:hAnsi="Times New Roman"/>
          <w:sz w:val="28"/>
          <w:szCs w:val="28"/>
          <w:lang w:val="ru-RU"/>
        </w:rPr>
        <w:t xml:space="preserve"> учебны</w:t>
      </w:r>
      <w:r w:rsidRPr="00CA4934" w:rsidR="00F307CC">
        <w:rPr>
          <w:rFonts w:ascii="Times New Roman" w:hAnsi="Times New Roman"/>
          <w:sz w:val="28"/>
          <w:szCs w:val="28"/>
          <w:lang w:val="ru-RU"/>
        </w:rPr>
        <w:t>ми</w:t>
      </w:r>
      <w:r w:rsidRPr="00CA4934">
        <w:rPr>
          <w:rFonts w:ascii="Times New Roman" w:hAnsi="Times New Roman"/>
          <w:sz w:val="28"/>
          <w:szCs w:val="28"/>
          <w:lang w:val="ru-RU"/>
        </w:rPr>
        <w:t xml:space="preserve"> </w:t>
      </w:r>
      <w:r w:rsidRPr="00CA4934" w:rsidR="00F307CC">
        <w:rPr>
          <w:rFonts w:ascii="Times New Roman" w:hAnsi="Times New Roman"/>
          <w:sz w:val="28"/>
          <w:szCs w:val="28"/>
          <w:lang w:val="ru-RU"/>
        </w:rPr>
        <w:t xml:space="preserve">познавательными </w:t>
      </w:r>
      <w:r w:rsidRPr="00CA4934">
        <w:rPr>
          <w:rFonts w:ascii="Times New Roman" w:hAnsi="Times New Roman"/>
          <w:sz w:val="28"/>
          <w:szCs w:val="28"/>
          <w:lang w:val="ru-RU"/>
        </w:rPr>
        <w:t>действи</w:t>
      </w:r>
      <w:r w:rsidRPr="00CA4934" w:rsidR="00F307CC">
        <w:rPr>
          <w:rFonts w:ascii="Times New Roman" w:hAnsi="Times New Roman"/>
          <w:sz w:val="28"/>
          <w:szCs w:val="28"/>
          <w:lang w:val="ru-RU"/>
        </w:rPr>
        <w:t>ями</w:t>
      </w:r>
      <w:r w:rsidRPr="00CA4934">
        <w:rPr>
          <w:rFonts w:ascii="Times New Roman" w:hAnsi="Times New Roman"/>
          <w:sz w:val="28"/>
          <w:szCs w:val="28"/>
          <w:lang w:val="ru-RU"/>
        </w:rPr>
        <w:t>:</w:t>
      </w:r>
    </w:p>
    <w:p w:rsidR="00F307CC"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базовые логические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определять понятия, создавать обобщения, устанавливать аналогии, классифицировать, самостоятельно выбирать основания и критерии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для классификации, устанавливать причинно-следственные связи, строить логические рассуждения,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умозаключения (индуктивные, дедуктивные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 аналогии) и выводы</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создавать, применять и преобразовывать знаки и символы, модели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схемы для решения учебных и познавательных задач;</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134744" w:rsidRPr="00CA4934" w:rsidP="00614A64">
      <w:pPr>
        <w:spacing w:after="0"/>
        <w:ind w:left="708"/>
        <w:jc w:val="both"/>
        <w:rPr>
          <w:rFonts w:ascii="Times New Roman" w:hAnsi="Times New Roman"/>
          <w:sz w:val="28"/>
          <w:szCs w:val="28"/>
          <w:lang w:val="ru-RU"/>
        </w:rPr>
      </w:pPr>
      <w:r w:rsidRPr="00CA4934" w:rsidR="00F307CC">
        <w:rPr>
          <w:rFonts w:ascii="Times New Roman" w:hAnsi="Times New Roman"/>
          <w:sz w:val="28"/>
          <w:szCs w:val="28"/>
          <w:lang w:val="ru-RU"/>
        </w:rPr>
        <w:t xml:space="preserve">2) </w:t>
      </w:r>
      <w:r w:rsidRPr="00CA4934">
        <w:rPr>
          <w:rFonts w:ascii="Times New Roman" w:hAnsi="Times New Roman"/>
          <w:sz w:val="28"/>
          <w:szCs w:val="28"/>
          <w:lang w:val="ru-RU"/>
        </w:rPr>
        <w:t>базовые исследовательские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вопросы, фиксирующие разрыв между реальным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желательным состоянием ситуации, объекта, и самостоятельно устанавливать искомое и данное;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 применимость и достоверность информацию, полученную в ходе исследования;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прогнозировать возможное дальнейшее развитие процессов, событий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последствия в аналогичных или сходных ситуациях, а также выдвигать предположения об их развитии в новых условиях и контекстах.</w:t>
      </w:r>
    </w:p>
    <w:p w:rsidR="00134744" w:rsidRPr="00CA4934" w:rsidP="00614A64">
      <w:pPr>
        <w:spacing w:after="0"/>
        <w:ind w:firstLine="709"/>
        <w:jc w:val="both"/>
        <w:rPr>
          <w:rFonts w:ascii="Times New Roman" w:hAnsi="Times New Roman"/>
          <w:sz w:val="28"/>
          <w:szCs w:val="28"/>
          <w:lang w:val="ru-RU"/>
        </w:rPr>
      </w:pPr>
      <w:r w:rsidRPr="00CA4934" w:rsidR="00F307CC">
        <w:rPr>
          <w:rFonts w:ascii="Times New Roman" w:hAnsi="Times New Roman"/>
          <w:sz w:val="28"/>
          <w:szCs w:val="28"/>
          <w:lang w:val="ru-RU"/>
        </w:rPr>
        <w:t>3)</w:t>
      </w:r>
      <w:r w:rsidRPr="00CA4934" w:rsidR="00B32708">
        <w:rPr>
          <w:rFonts w:ascii="Times New Roman" w:hAnsi="Times New Roman"/>
          <w:sz w:val="28"/>
          <w:szCs w:val="28"/>
          <w:lang w:val="ru-RU"/>
        </w:rPr>
        <w:t xml:space="preserve"> </w:t>
      </w:r>
      <w:r w:rsidRPr="00CA4934" w:rsidR="00F307CC">
        <w:rPr>
          <w:rFonts w:ascii="Times New Roman" w:hAnsi="Times New Roman"/>
          <w:sz w:val="28"/>
          <w:szCs w:val="28"/>
          <w:lang w:val="ru-RU"/>
        </w:rPr>
        <w:t xml:space="preserve">работа </w:t>
      </w:r>
      <w:r w:rsidRPr="00CA4934">
        <w:rPr>
          <w:rFonts w:ascii="Times New Roman" w:hAnsi="Times New Roman"/>
          <w:sz w:val="28"/>
          <w:szCs w:val="28"/>
          <w:lang w:val="ru-RU"/>
        </w:rPr>
        <w:t>с информацией: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дефицит информации, данных, необходимых для решения поставленной задачи;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заданных критериев;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выбирать, анализировать, систематизировать и интерпретировать информацию различных видов и форм представления;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оптимальную форму представления информации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иллюстрировать решаемые задачи несложными схемами, диаграммами, иной графикой и их комбинациями;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надёжность информации по критериям, предложенным учителем или сформулированным самостоятельно;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эффективно запоминать и систематизировать информацию.</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6.3.</w:t>
      </w:r>
      <w:r w:rsidRPr="00CA4934" w:rsidR="00F307CC">
        <w:rPr>
          <w:rFonts w:ascii="Times New Roman" w:hAnsi="Times New Roman"/>
          <w:sz w:val="28"/>
          <w:szCs w:val="28"/>
          <w:lang w:val="ru-RU"/>
        </w:rPr>
        <w:t>2</w:t>
      </w:r>
      <w:r w:rsidRPr="00CA4934">
        <w:rPr>
          <w:rFonts w:ascii="Times New Roman" w:hAnsi="Times New Roman"/>
          <w:sz w:val="28"/>
          <w:szCs w:val="28"/>
          <w:lang w:val="ru-RU"/>
        </w:rPr>
        <w:t>. </w:t>
      </w:r>
      <w:r w:rsidRPr="00CA4934" w:rsidR="00F307CC">
        <w:rPr>
          <w:rFonts w:ascii="Times New Roman" w:hAnsi="Times New Roman"/>
          <w:sz w:val="28"/>
          <w:szCs w:val="28"/>
          <w:lang w:val="ru-RU"/>
        </w:rPr>
        <w:t xml:space="preserve">Овладение </w:t>
      </w:r>
      <w:r w:rsidRPr="00CA4934">
        <w:rPr>
          <w:rFonts w:ascii="Times New Roman" w:hAnsi="Times New Roman"/>
          <w:sz w:val="28"/>
          <w:szCs w:val="28"/>
          <w:lang w:val="ru-RU"/>
        </w:rPr>
        <w:t>универсальны</w:t>
      </w:r>
      <w:r w:rsidRPr="00CA4934" w:rsidR="00F307CC">
        <w:rPr>
          <w:rFonts w:ascii="Times New Roman" w:hAnsi="Times New Roman"/>
          <w:sz w:val="28"/>
          <w:szCs w:val="28"/>
          <w:lang w:val="ru-RU"/>
        </w:rPr>
        <w:t xml:space="preserve">ми </w:t>
      </w:r>
      <w:r w:rsidRPr="00CA4934">
        <w:rPr>
          <w:rFonts w:ascii="Times New Roman" w:hAnsi="Times New Roman"/>
          <w:sz w:val="28"/>
          <w:szCs w:val="28"/>
          <w:lang w:val="ru-RU"/>
        </w:rPr>
        <w:t>учебны</w:t>
      </w:r>
      <w:r w:rsidRPr="00CA4934" w:rsidR="00F307CC">
        <w:rPr>
          <w:rFonts w:ascii="Times New Roman" w:hAnsi="Times New Roman"/>
          <w:sz w:val="28"/>
          <w:szCs w:val="28"/>
          <w:lang w:val="ru-RU"/>
        </w:rPr>
        <w:t>ми</w:t>
      </w:r>
      <w:r w:rsidRPr="00CA4934">
        <w:rPr>
          <w:rFonts w:ascii="Times New Roman" w:hAnsi="Times New Roman"/>
          <w:sz w:val="28"/>
          <w:szCs w:val="28"/>
          <w:lang w:val="ru-RU"/>
        </w:rPr>
        <w:t xml:space="preserve"> </w:t>
      </w:r>
      <w:r w:rsidRPr="00CA4934" w:rsidR="00F307CC">
        <w:rPr>
          <w:rFonts w:ascii="Times New Roman" w:hAnsi="Times New Roman"/>
          <w:sz w:val="28"/>
          <w:szCs w:val="28"/>
          <w:lang w:val="ru-RU"/>
        </w:rPr>
        <w:t xml:space="preserve">коммуникативными </w:t>
      </w:r>
      <w:r w:rsidRPr="00CA4934">
        <w:rPr>
          <w:rFonts w:ascii="Times New Roman" w:hAnsi="Times New Roman"/>
          <w:sz w:val="28"/>
          <w:szCs w:val="28"/>
          <w:lang w:val="ru-RU"/>
        </w:rPr>
        <w:t>действи</w:t>
      </w:r>
      <w:r w:rsidRPr="00CA4934" w:rsidR="00F307CC">
        <w:rPr>
          <w:rFonts w:ascii="Times New Roman" w:hAnsi="Times New Roman"/>
          <w:sz w:val="28"/>
          <w:szCs w:val="28"/>
          <w:lang w:val="ru-RU"/>
        </w:rPr>
        <w:t>ями</w:t>
      </w:r>
      <w:r w:rsidRPr="00CA4934">
        <w:rPr>
          <w:rFonts w:ascii="Times New Roman" w:hAnsi="Times New Roman"/>
          <w:sz w:val="28"/>
          <w:szCs w:val="28"/>
          <w:lang w:val="ru-RU"/>
        </w:rPr>
        <w:t>:</w:t>
      </w:r>
    </w:p>
    <w:p w:rsidR="00F307CC"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общение: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свои суждения с суждениями других участников диалога, обнаруживать различие и сходство позиций;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публично представлять результаты выполненного опыта (эксперимента, исследования, проекта);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формат выступления с учётом задач презентации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особенностей аудитории и в соответствии с ним составлять устные и письменные тексты с использованием иллюстративных материалов.</w:t>
      </w:r>
    </w:p>
    <w:p w:rsidR="00134744" w:rsidRPr="00CA4934" w:rsidP="00614A64">
      <w:pPr>
        <w:spacing w:after="0"/>
        <w:ind w:firstLine="709"/>
        <w:jc w:val="both"/>
        <w:rPr>
          <w:rFonts w:ascii="Times New Roman" w:hAnsi="Times New Roman"/>
          <w:sz w:val="28"/>
          <w:szCs w:val="28"/>
          <w:lang w:val="ru-RU"/>
        </w:rPr>
      </w:pPr>
      <w:r w:rsidRPr="00CA4934" w:rsidR="00F307CC">
        <w:rPr>
          <w:rFonts w:ascii="Times New Roman" w:hAnsi="Times New Roman"/>
          <w:sz w:val="28"/>
          <w:szCs w:val="28"/>
          <w:lang w:val="ru-RU"/>
        </w:rPr>
        <w:t xml:space="preserve">2) </w:t>
      </w:r>
      <w:r w:rsidRPr="00CA4934">
        <w:rPr>
          <w:rFonts w:ascii="Times New Roman" w:hAnsi="Times New Roman"/>
          <w:sz w:val="28"/>
          <w:szCs w:val="28"/>
          <w:lang w:val="ru-RU"/>
        </w:rPr>
        <w:t>совместн</w:t>
      </w:r>
      <w:r w:rsidRPr="00CA4934" w:rsidR="00F307CC">
        <w:rPr>
          <w:rFonts w:ascii="Times New Roman" w:hAnsi="Times New Roman"/>
          <w:sz w:val="28"/>
          <w:szCs w:val="28"/>
          <w:lang w:val="ru-RU"/>
        </w:rPr>
        <w:t>ая</w:t>
      </w:r>
      <w:r w:rsidRPr="00CA4934">
        <w:rPr>
          <w:rFonts w:ascii="Times New Roman" w:hAnsi="Times New Roman"/>
          <w:sz w:val="28"/>
          <w:szCs w:val="28"/>
          <w:lang w:val="ru-RU"/>
        </w:rPr>
        <w:t xml:space="preserve"> деятельност</w:t>
      </w:r>
      <w:r w:rsidRPr="00CA4934" w:rsidR="00F307CC">
        <w:rPr>
          <w:rFonts w:ascii="Times New Roman" w:hAnsi="Times New Roman"/>
          <w:sz w:val="28"/>
          <w:szCs w:val="28"/>
          <w:lang w:val="ru-RU"/>
        </w:rPr>
        <w:t>ь</w:t>
      </w:r>
      <w:r w:rsidRPr="00CA4934">
        <w:rPr>
          <w:rFonts w:ascii="Times New Roman" w:hAnsi="Times New Roman"/>
          <w:sz w:val="28"/>
          <w:szCs w:val="28"/>
          <w:lang w:val="ru-RU"/>
        </w:rPr>
        <w:t xml:space="preserve"> (сотрудничеств</w:t>
      </w:r>
      <w:r w:rsidRPr="00CA4934" w:rsidR="00F307CC">
        <w:rPr>
          <w:rFonts w:ascii="Times New Roman" w:hAnsi="Times New Roman"/>
          <w:sz w:val="28"/>
          <w:szCs w:val="28"/>
          <w:lang w:val="ru-RU"/>
        </w:rPr>
        <w:t>о</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использовать преимущества командной и индивидуальной работы при решении конкретной проблемы, в том числе при создании информационного продукта;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принимать цель совместной информационной деятельности по сбору, обработке, передаче, формализации информации, коллективно строить 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её достижению: распределять роли, договариваться, обсуждать процесс</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результат совместной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свою часть работы с информацией или информационным продуктом, достигая качественного результата по своему направлению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координируя свои действия с другими членами команды;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качество своего вклада в общий информационный продукт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критериям, самостоятельно сформулированным участниками взаимодействия;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результаты с исходной задачей и вклад каждого члена команды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достижение результатов, разделять сферу ответственности и проявлять готовность к предоставлению отчёта перед группой.</w:t>
      </w:r>
    </w:p>
    <w:p w:rsidR="00F307CC"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6.3.3. Овладение универсальными учебными регулятивными действиями:</w:t>
      </w:r>
    </w:p>
    <w:p w:rsidR="00134744" w:rsidRPr="00CA4934" w:rsidP="00614A64">
      <w:pPr>
        <w:spacing w:after="0"/>
        <w:ind w:firstLine="709"/>
        <w:jc w:val="both"/>
        <w:rPr>
          <w:rFonts w:ascii="Times New Roman" w:hAnsi="Times New Roman"/>
          <w:sz w:val="28"/>
          <w:szCs w:val="28"/>
          <w:lang w:val="ru-RU"/>
        </w:rPr>
      </w:pPr>
      <w:r w:rsidRPr="00CA4934" w:rsidR="00F307CC">
        <w:rPr>
          <w:rFonts w:ascii="Times New Roman" w:hAnsi="Times New Roman"/>
          <w:sz w:val="28"/>
          <w:szCs w:val="28"/>
          <w:lang w:val="ru-RU"/>
        </w:rPr>
        <w:t xml:space="preserve">1) </w:t>
      </w:r>
      <w:r w:rsidRPr="00CA4934">
        <w:rPr>
          <w:rFonts w:ascii="Times New Roman" w:hAnsi="Times New Roman"/>
          <w:sz w:val="28"/>
          <w:szCs w:val="28"/>
          <w:lang w:val="ru-RU"/>
        </w:rPr>
        <w:t>самоорганизаци</w:t>
      </w:r>
      <w:r w:rsidRPr="00CA4934" w:rsidR="00F307CC">
        <w:rPr>
          <w:rFonts w:ascii="Times New Roman" w:hAnsi="Times New Roman"/>
          <w:sz w:val="28"/>
          <w:szCs w:val="28"/>
          <w:lang w:val="ru-RU"/>
        </w:rPr>
        <w:t>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в жизненных и учебных ситуациях проблемы, требующие решения;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ориентироваться в различных подходах к принятию решений (индивидуальное принятие решений, принятие решений в группе);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составлять алгоритм решения задачи (или его часть), выбирать способ решения учебной задачи с учётом имеющихся ресурсов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собственных возможностей, аргументировать предлагаемые варианты решений;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 изучаемом объекте;</w:t>
      </w:r>
    </w:p>
    <w:p w:rsidR="00134744" w:rsidRPr="00CA4934" w:rsidP="00614A64">
      <w:pPr>
        <w:spacing w:after="0"/>
        <w:ind w:firstLine="709"/>
        <w:jc w:val="both"/>
        <w:rPr>
          <w:rFonts w:ascii="Times New Roman" w:hAnsi="Times New Roman"/>
          <w:sz w:val="28"/>
          <w:szCs w:val="28"/>
          <w:lang w:val="ru-RU"/>
        </w:rPr>
      </w:pP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выбор в условиях противоречивой информации и брать ответственность за решение.</w:t>
      </w:r>
    </w:p>
    <w:p w:rsidR="00134744" w:rsidRPr="00CA4934" w:rsidP="00614A64">
      <w:pPr>
        <w:spacing w:after="0"/>
        <w:ind w:firstLine="709"/>
        <w:jc w:val="both"/>
        <w:rPr>
          <w:rFonts w:ascii="Times New Roman" w:hAnsi="Times New Roman"/>
          <w:sz w:val="28"/>
          <w:szCs w:val="28"/>
          <w:lang w:val="ru-RU"/>
        </w:rPr>
      </w:pPr>
      <w:r w:rsidRPr="00CA4934" w:rsidR="00F307CC">
        <w:rPr>
          <w:rFonts w:ascii="Times New Roman" w:hAnsi="Times New Roman"/>
          <w:sz w:val="28"/>
          <w:szCs w:val="28"/>
          <w:lang w:val="ru-RU"/>
        </w:rPr>
        <w:t>2)</w:t>
      </w:r>
      <w:r w:rsidRPr="00CA4934">
        <w:rPr>
          <w:rFonts w:ascii="Times New Roman" w:hAnsi="Times New Roman"/>
          <w:sz w:val="28"/>
          <w:szCs w:val="28"/>
          <w:lang w:val="ru-RU"/>
        </w:rPr>
        <w:t xml:space="preserve"> самоконтрол</w:t>
      </w:r>
      <w:r w:rsidRPr="00CA4934" w:rsidR="00F307CC">
        <w:rPr>
          <w:rFonts w:ascii="Times New Roman" w:hAnsi="Times New Roman"/>
          <w:sz w:val="28"/>
          <w:szCs w:val="28"/>
          <w:lang w:val="ru-RU"/>
        </w:rPr>
        <w:t>ь</w:t>
      </w:r>
      <w:r w:rsidRPr="00CA4934">
        <w:rPr>
          <w:rFonts w:ascii="Times New Roman" w:hAnsi="Times New Roman"/>
          <w:sz w:val="28"/>
          <w:szCs w:val="28"/>
          <w:lang w:val="ru-RU"/>
        </w:rPr>
        <w:t xml:space="preserve"> (рефлекси</w:t>
      </w:r>
      <w:r w:rsidRPr="00CA4934" w:rsidR="00F307CC">
        <w:rPr>
          <w:rFonts w:ascii="Times New Roman" w:hAnsi="Times New Roman"/>
          <w:sz w:val="28"/>
          <w:szCs w:val="28"/>
          <w:lang w:val="ru-RU"/>
        </w:rPr>
        <w:t>я</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способами самоконтроля, самомотивации и рефлексии;</w:t>
      </w:r>
    </w:p>
    <w:p w:rsidR="00B701C7"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давать оценку ситуации и предлагать план её изменения;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учитывать контекст и предвидеть трудности, которые могут возникнуть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решении учебной задачи, адаптировать решение к меняющимся обстоятельствам;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причины достижения (недостижения) результатов информационной деятельности, давать оценку приобретённому опыту, уметь находить позитивное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произошедшей ситуации;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соответствие результата цели и условиям.</w:t>
      </w:r>
    </w:p>
    <w:p w:rsidR="00134744" w:rsidRPr="00CA4934" w:rsidP="00614A64">
      <w:pPr>
        <w:spacing w:after="0"/>
        <w:ind w:firstLine="709"/>
        <w:jc w:val="both"/>
        <w:rPr>
          <w:rFonts w:ascii="Times New Roman" w:hAnsi="Times New Roman"/>
          <w:sz w:val="28"/>
          <w:szCs w:val="28"/>
          <w:lang w:val="ru-RU"/>
        </w:rPr>
      </w:pPr>
      <w:r w:rsidRPr="00CA4934" w:rsidR="00F307CC">
        <w:rPr>
          <w:rFonts w:ascii="Times New Roman" w:hAnsi="Times New Roman"/>
          <w:sz w:val="28"/>
          <w:szCs w:val="28"/>
          <w:lang w:val="ru-RU"/>
        </w:rPr>
        <w:t xml:space="preserve">3) </w:t>
      </w:r>
      <w:r w:rsidRPr="00CA4934">
        <w:rPr>
          <w:rFonts w:ascii="Times New Roman" w:hAnsi="Times New Roman"/>
          <w:sz w:val="28"/>
          <w:szCs w:val="28"/>
          <w:lang w:val="ru-RU"/>
        </w:rPr>
        <w:t>эмоциональн</w:t>
      </w:r>
      <w:r w:rsidRPr="00CA4934" w:rsidR="00F307CC">
        <w:rPr>
          <w:rFonts w:ascii="Times New Roman" w:hAnsi="Times New Roman"/>
          <w:sz w:val="28"/>
          <w:szCs w:val="28"/>
          <w:lang w:val="ru-RU"/>
        </w:rPr>
        <w:t>ый</w:t>
      </w:r>
      <w:r w:rsidRPr="00CA4934">
        <w:rPr>
          <w:rFonts w:ascii="Times New Roman" w:hAnsi="Times New Roman"/>
          <w:sz w:val="28"/>
          <w:szCs w:val="28"/>
          <w:lang w:val="ru-RU"/>
        </w:rPr>
        <w:t xml:space="preserve"> интеллект: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ставить себя на место другого человека, понимать мотивы и намерения другого.</w:t>
      </w:r>
    </w:p>
    <w:p w:rsidR="00134744" w:rsidRPr="00CA4934" w:rsidP="00614A64">
      <w:pPr>
        <w:spacing w:after="0"/>
        <w:ind w:firstLine="709"/>
        <w:jc w:val="both"/>
        <w:rPr>
          <w:rFonts w:ascii="Times New Roman" w:hAnsi="Times New Roman"/>
          <w:sz w:val="28"/>
          <w:szCs w:val="28"/>
          <w:lang w:val="ru-RU"/>
        </w:rPr>
      </w:pPr>
      <w:r w:rsidRPr="00CA4934" w:rsidR="00F307CC">
        <w:rPr>
          <w:rFonts w:ascii="Times New Roman" w:hAnsi="Times New Roman"/>
          <w:sz w:val="28"/>
          <w:szCs w:val="28"/>
          <w:lang w:val="ru-RU"/>
        </w:rPr>
        <w:t xml:space="preserve">4) </w:t>
      </w:r>
      <w:r w:rsidRPr="00CA4934">
        <w:rPr>
          <w:rFonts w:ascii="Times New Roman" w:hAnsi="Times New Roman"/>
          <w:sz w:val="28"/>
          <w:szCs w:val="28"/>
          <w:lang w:val="ru-RU"/>
        </w:rPr>
        <w:t>приняти</w:t>
      </w:r>
      <w:r w:rsidRPr="00CA4934" w:rsidR="00F307CC">
        <w:rPr>
          <w:rFonts w:ascii="Times New Roman" w:hAnsi="Times New Roman"/>
          <w:sz w:val="28"/>
          <w:szCs w:val="28"/>
          <w:lang w:val="ru-RU"/>
        </w:rPr>
        <w:t>е</w:t>
      </w:r>
      <w:r w:rsidRPr="00CA4934">
        <w:rPr>
          <w:rFonts w:ascii="Times New Roman" w:hAnsi="Times New Roman"/>
          <w:sz w:val="28"/>
          <w:szCs w:val="28"/>
          <w:lang w:val="ru-RU"/>
        </w:rPr>
        <w:t xml:space="preserve"> себя и других: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невозможность контролировать всё вокруг даже в условиях открытого доступа к любым объёмам информации.</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6.4. Предметные результаты освоения программы по информатике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уровне основного общего образования.</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6.4.1. </w:t>
      </w:r>
      <w:r w:rsidRPr="00CA4934" w:rsidR="000D0D55">
        <w:rPr>
          <w:rFonts w:ascii="Times New Roman" w:hAnsi="Times New Roman"/>
          <w:sz w:val="28"/>
          <w:szCs w:val="28"/>
          <w:lang w:val="ru-RU"/>
        </w:rPr>
        <w:t>К концу обучения в 7 классе у обучающегося буду</w:t>
      </w:r>
      <w:r w:rsidRPr="00CA4934" w:rsidR="00A60DB6">
        <w:rPr>
          <w:rFonts w:ascii="Times New Roman" w:hAnsi="Times New Roman"/>
          <w:sz w:val="28"/>
          <w:szCs w:val="28"/>
          <w:lang w:val="ru-RU"/>
        </w:rPr>
        <w:t>т</w:t>
      </w:r>
      <w:r w:rsidRPr="00CA4934" w:rsidR="000D0D55">
        <w:rPr>
          <w:rFonts w:ascii="Times New Roman" w:hAnsi="Times New Roman"/>
          <w:sz w:val="28"/>
          <w:szCs w:val="28"/>
          <w:lang w:val="ru-RU"/>
        </w:rPr>
        <w:t xml:space="preserve"> сформированы умения</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пояснять на примерах смысл понятий «информация», «информационный процесс», «обработка информации», «хранение информации», «передача информации»;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кодировать и декодировать сообщения по заданным правилам, демонстрировать понимание основных принципов кодирования информации различной природы (текстовой, графической, аудио);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длины сообщений, записанных в различных алфавитах, оперировать единицами измерения информационного объёма и скорости передачи данных;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и сравнивать размеры текстовых, графических, звуковых файлов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видеофайлов;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современных устройств хранения и передачи информации, сравнивать их количественные характеристики;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основные этапы в истории и понимать тенденции развития компьютеров и программного обеспечения;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получать и использовать информацию о характеристиках персонального компьютера и его основных элементах (процессор, оперативная память, долговременная память, устройства ввода-вывода);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соотносить характеристики компьютера с задачами, решаемыми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его помощью;</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ориентироваться в иерархической структуре файловой системы (записывать полное имя файла (каталога), путь к файлу (каталогу) по имеющемуся описанию файловой структуры некоторого информационного носителя);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работать с файловой системой персонального компьютера с использованием графического интерфейса, а именно: создавать, копировать, перемещать, переименовывать, удалять и архивировать файлы и каталоги, использовать антивирусную программу;</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представлять результаты своей деятельности в виде структурированных иллюстрированных документов, мультимедийных презентаций;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искать информацию </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 xml:space="preserve"> (в том числе по ключевым словам,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изображению), критически относиться к найденной информации, осознавая опасность для личности и общества распространения вредоносной информации,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экстремистского и террористического характера;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структуру адресов веб-ресурсов;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использовать современные сервисы </w:t>
      </w:r>
      <w:r w:rsidRPr="00CA4934" w:rsidR="00242D99">
        <w:rPr>
          <w:rFonts w:ascii="Times New Roman" w:hAnsi="Times New Roman"/>
          <w:sz w:val="28"/>
          <w:szCs w:val="28"/>
          <w:lang w:val="ru-RU"/>
        </w:rPr>
        <w:t>интернет-</w:t>
      </w:r>
      <w:r w:rsidRPr="00CA4934">
        <w:rPr>
          <w:rFonts w:ascii="Times New Roman" w:hAnsi="Times New Roman"/>
          <w:sz w:val="28"/>
          <w:szCs w:val="28"/>
          <w:lang w:val="ru-RU"/>
        </w:rPr>
        <w:t>коммуникаций;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требования безопасной эксплуатации технических средств информационных и коммуникационных технологий, соблюдать сетевой этикет, базовые нормы информационной этики и права при работе с приложениями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 любых устройствах и </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 выбирать безопасные стратегии поведения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сети;</w:t>
      </w:r>
    </w:p>
    <w:p w:rsidR="00134744" w:rsidRPr="00CA4934" w:rsidP="00614A64">
      <w:pPr>
        <w:spacing w:after="0"/>
        <w:ind w:firstLine="709"/>
        <w:jc w:val="both"/>
        <w:rPr>
          <w:rFonts w:ascii="Times New Roman" w:hAnsi="Times New Roman"/>
          <w:sz w:val="28"/>
          <w:szCs w:val="28"/>
          <w:lang w:val="ru-RU"/>
        </w:rPr>
      </w:pPr>
      <w:r w:rsidRPr="00CA4934" w:rsidR="007D79DF">
        <w:rPr>
          <w:rFonts w:ascii="Times New Roman" w:hAnsi="Times New Roman"/>
          <w:sz w:val="28"/>
          <w:szCs w:val="28"/>
          <w:lang w:val="ru-RU"/>
        </w:rPr>
        <w:t>применять методы профилактики негативного влияния средств информационных и коммуникационных технологий на здоровье пользователя</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bookmarkStart w:id="71" w:name="_TOC_250005"/>
      <w:bookmarkEnd w:id="71"/>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6.4.2. </w:t>
      </w:r>
      <w:r w:rsidRPr="00CA4934" w:rsidR="007D79DF">
        <w:rPr>
          <w:rFonts w:ascii="Times New Roman" w:hAnsi="Times New Roman"/>
          <w:sz w:val="28"/>
          <w:szCs w:val="28"/>
          <w:lang w:val="ru-RU"/>
        </w:rPr>
        <w:t>К концу обучения в 8 классе у обучающегося буду</w:t>
      </w:r>
      <w:r w:rsidRPr="00CA4934" w:rsidR="00A60DB6">
        <w:rPr>
          <w:rFonts w:ascii="Times New Roman" w:hAnsi="Times New Roman"/>
          <w:sz w:val="28"/>
          <w:szCs w:val="28"/>
          <w:lang w:val="ru-RU"/>
        </w:rPr>
        <w:t>т</w:t>
      </w:r>
      <w:r w:rsidRPr="00CA4934" w:rsidR="007D79DF">
        <w:rPr>
          <w:rFonts w:ascii="Times New Roman" w:hAnsi="Times New Roman"/>
          <w:sz w:val="28"/>
          <w:szCs w:val="28"/>
          <w:lang w:val="ru-RU"/>
        </w:rPr>
        <w:t xml:space="preserve"> сформированы умения: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пояснять на примерах различия между позиционными и непозиционными системами счисления;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записывать и сравнивать целые числа от 0 до 1024 в различных позиционных системах счисления (с основаниями 2, 8, 16), выполнять арифметические операции над ними;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смысл понятий «высказывание», «логическая операция», «логическое выражение»;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записывать логические выражения с использованием дизъюнкции, конъюнкции и отрицания, определять истинность логических выражений,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если известны значения истинности входящих в него переменных, строить таблицы истинности для логических выражений;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смысл понятий «исполнитель», «алгоритм», «программа», понимая разницу между употреблением этих терминов в обыденной речи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 информатике;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алгоритм решения задачи различными способами,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в виде блок-схемы;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выполнять вручную и на компьютере несложные алгоритмы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ветвлений и циклов для управления исполнителями,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такими</w:t>
      </w:r>
      <w:r w:rsidRPr="00CA4934" w:rsidR="00C61FF7">
        <w:rPr>
          <w:rFonts w:ascii="Times New Roman" w:hAnsi="Times New Roman"/>
          <w:sz w:val="28"/>
          <w:szCs w:val="28"/>
          <w:lang w:val="ru-RU"/>
        </w:rPr>
        <w:t>,</w:t>
      </w:r>
      <w:r w:rsidRPr="00CA4934">
        <w:rPr>
          <w:rFonts w:ascii="Times New Roman" w:hAnsi="Times New Roman"/>
          <w:sz w:val="28"/>
          <w:szCs w:val="28"/>
          <w:lang w:val="ru-RU"/>
        </w:rPr>
        <w:t xml:space="preserve"> как </w:t>
      </w:r>
      <w:r w:rsidRPr="00CA4934" w:rsidR="00C61FF7">
        <w:rPr>
          <w:rFonts w:ascii="Times New Roman" w:hAnsi="Times New Roman"/>
          <w:sz w:val="28"/>
          <w:szCs w:val="28"/>
          <w:lang w:val="ru-RU"/>
        </w:rPr>
        <w:t>«</w:t>
      </w:r>
      <w:r w:rsidRPr="00CA4934">
        <w:rPr>
          <w:rFonts w:ascii="Times New Roman" w:hAnsi="Times New Roman"/>
          <w:sz w:val="28"/>
          <w:szCs w:val="28"/>
          <w:lang w:val="ru-RU"/>
        </w:rPr>
        <w:t>Робот</w:t>
      </w:r>
      <w:r w:rsidRPr="00CA4934" w:rsidR="00C61FF7">
        <w:rPr>
          <w:rFonts w:ascii="Times New Roman" w:hAnsi="Times New Roman"/>
          <w:sz w:val="28"/>
          <w:szCs w:val="28"/>
          <w:lang w:val="ru-RU"/>
        </w:rPr>
        <w:t>»</w:t>
      </w:r>
      <w:r w:rsidRPr="00CA4934">
        <w:rPr>
          <w:rFonts w:ascii="Times New Roman" w:hAnsi="Times New Roman"/>
          <w:sz w:val="28"/>
          <w:szCs w:val="28"/>
          <w:lang w:val="ru-RU"/>
        </w:rPr>
        <w:t xml:space="preserve">, </w:t>
      </w:r>
      <w:r w:rsidRPr="00CA4934" w:rsidR="00C61FF7">
        <w:rPr>
          <w:rFonts w:ascii="Times New Roman" w:hAnsi="Times New Roman"/>
          <w:sz w:val="28"/>
          <w:szCs w:val="28"/>
          <w:lang w:val="ru-RU"/>
        </w:rPr>
        <w:t>«</w:t>
      </w:r>
      <w:r w:rsidRPr="00CA4934">
        <w:rPr>
          <w:rFonts w:ascii="Times New Roman" w:hAnsi="Times New Roman"/>
          <w:sz w:val="28"/>
          <w:szCs w:val="28"/>
          <w:lang w:val="ru-RU"/>
        </w:rPr>
        <w:t>Черепашка</w:t>
      </w:r>
      <w:r w:rsidRPr="00CA4934" w:rsidR="00C61FF7">
        <w:rPr>
          <w:rFonts w:ascii="Times New Roman" w:hAnsi="Times New Roman"/>
          <w:sz w:val="28"/>
          <w:szCs w:val="28"/>
          <w:lang w:val="ru-RU"/>
        </w:rPr>
        <w:t>»</w:t>
      </w:r>
      <w:r w:rsidRPr="00CA4934">
        <w:rPr>
          <w:rFonts w:ascii="Times New Roman" w:hAnsi="Times New Roman"/>
          <w:sz w:val="28"/>
          <w:szCs w:val="28"/>
          <w:lang w:val="ru-RU"/>
        </w:rPr>
        <w:t xml:space="preserve">, </w:t>
      </w:r>
      <w:r w:rsidRPr="00CA4934" w:rsidR="00C61FF7">
        <w:rPr>
          <w:rFonts w:ascii="Times New Roman" w:hAnsi="Times New Roman"/>
          <w:sz w:val="28"/>
          <w:szCs w:val="28"/>
          <w:lang w:val="ru-RU"/>
        </w:rPr>
        <w:t>«</w:t>
      </w:r>
      <w:r w:rsidRPr="00CA4934">
        <w:rPr>
          <w:rFonts w:ascii="Times New Roman" w:hAnsi="Times New Roman"/>
          <w:sz w:val="28"/>
          <w:szCs w:val="28"/>
          <w:lang w:val="ru-RU"/>
        </w:rPr>
        <w:t>Чертёжник</w:t>
      </w:r>
      <w:r w:rsidRPr="00CA4934" w:rsidR="00C61FF7">
        <w:rPr>
          <w:rFonts w:ascii="Times New Roman" w:hAnsi="Times New Roman"/>
          <w:sz w:val="28"/>
          <w:szCs w:val="28"/>
          <w:lang w:val="ru-RU"/>
        </w:rPr>
        <w:t>»</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константы и переменные различных типов (числовых, логических, символьных), а также содержащие их выражения, использовать оператор присваивания;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при разработке программ логические значения, операции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выражения с ними;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анализировать предложенные алгоритмы, в том числе определять,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какие результаты возможны при заданном множестве исходных значений;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создавать и отлаживать программы на одном из языков программирования (Python, C++, Паскаль, Java, C#, Школьный Алгоритмический Язык), реализующие несложные алгоритмы обработки числовых данных с использованием циклов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ветвлений, в том числе реализующие проверку делимости одного целого числа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другое, проверку натурального числа на простоту, выделения цифр</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натурального числа.</w:t>
      </w:r>
    </w:p>
    <w:p w:rsidR="00134744" w:rsidRPr="00CA4934" w:rsidP="00614A64">
      <w:pPr>
        <w:spacing w:after="0"/>
        <w:ind w:firstLine="709"/>
        <w:jc w:val="both"/>
        <w:rPr>
          <w:rFonts w:ascii="Times New Roman" w:hAnsi="Times New Roman"/>
          <w:sz w:val="28"/>
          <w:szCs w:val="28"/>
          <w:lang w:val="ru-RU"/>
        </w:rPr>
      </w:pPr>
      <w:r w:rsidRPr="00446A54" w:rsidR="00446A54">
        <w:rPr>
          <w:rFonts w:ascii="Times New Roman" w:hAnsi="Times New Roman"/>
          <w:sz w:val="28"/>
          <w:szCs w:val="28"/>
          <w:lang w:val="ru-RU"/>
        </w:rPr>
        <w:t>2.1.</w:t>
      </w:r>
      <w:r w:rsidR="0028338E">
        <w:rPr>
          <w:rFonts w:ascii="Times New Roman" w:hAnsi="Times New Roman"/>
          <w:sz w:val="28"/>
          <w:szCs w:val="28"/>
          <w:lang w:val="ru-RU"/>
        </w:rPr>
        <w:t>9</w:t>
      </w:r>
      <w:r w:rsidRPr="00CA4934" w:rsidR="00A67132">
        <w:rPr>
          <w:rFonts w:ascii="Times New Roman" w:hAnsi="Times New Roman"/>
          <w:sz w:val="28"/>
          <w:szCs w:val="28"/>
          <w:lang w:val="ru-RU"/>
        </w:rPr>
        <w:t>.</w:t>
      </w:r>
      <w:r w:rsidRPr="00CA4934">
        <w:rPr>
          <w:rFonts w:ascii="Times New Roman" w:hAnsi="Times New Roman"/>
          <w:sz w:val="28"/>
          <w:szCs w:val="28"/>
          <w:lang w:val="ru-RU"/>
        </w:rPr>
        <w:t>6.4.3. </w:t>
      </w:r>
      <w:r w:rsidRPr="00CA4934" w:rsidR="007D79DF">
        <w:rPr>
          <w:rFonts w:ascii="Times New Roman" w:hAnsi="Times New Roman"/>
          <w:sz w:val="28"/>
          <w:szCs w:val="28"/>
          <w:lang w:val="ru-RU"/>
        </w:rPr>
        <w:t>К концу обучения в 9 классе у обучающегося буду</w:t>
      </w:r>
      <w:r w:rsidRPr="00CA4934" w:rsidR="00A60DB6">
        <w:rPr>
          <w:rFonts w:ascii="Times New Roman" w:hAnsi="Times New Roman"/>
          <w:sz w:val="28"/>
          <w:szCs w:val="28"/>
          <w:lang w:val="ru-RU"/>
        </w:rPr>
        <w:t>т</w:t>
      </w:r>
      <w:r w:rsidRPr="00CA4934" w:rsidR="007D79DF">
        <w:rPr>
          <w:rFonts w:ascii="Times New Roman" w:hAnsi="Times New Roman"/>
          <w:sz w:val="28"/>
          <w:szCs w:val="28"/>
          <w:lang w:val="ru-RU"/>
        </w:rPr>
        <w:t xml:space="preserve"> сформированы умения: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разбивать задачи на подзадачи, составлять, выполнять вручную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 компьютере несложные алгоритмы с использованием ветвлений, циклов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вспомогательных алгоритмов для управления исполнителями, такими как Робот, Черепашка, Чертёжник;</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и отлаживать программы, реализующие типовые алгоритмы обработки числовых последовательностей или одномерных числовых массивов (поиск максимумов, минимумов, суммы или количества элементов с заданными свойствами) на одном из языков программирования (Python, C++, Паскаль, Java, C#, Школьный Алгоритмический Язык);</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раскрывать смысл понятий «модель», «моделирование», определять виды моделей, оценивать </w:t>
      </w:r>
      <w:r w:rsidRPr="00CA4934" w:rsidR="00FC3042">
        <w:rPr>
          <w:rFonts w:ascii="Times New Roman" w:hAnsi="Times New Roman"/>
          <w:sz w:val="28"/>
          <w:szCs w:val="28"/>
          <w:lang w:val="ru-RU"/>
        </w:rPr>
        <w:t>соответствие</w:t>
      </w:r>
      <w:r w:rsidRPr="00CA4934">
        <w:rPr>
          <w:rFonts w:ascii="Times New Roman" w:hAnsi="Times New Roman"/>
          <w:sz w:val="28"/>
          <w:szCs w:val="28"/>
          <w:lang w:val="ru-RU"/>
        </w:rPr>
        <w:t xml:space="preserve"> модели моделируемому объекту и целям моделирования;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графы и деревья для моделирования систем сетевой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иерархической структуры, находить кратчайший путь в графе;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выбирать способ представления данных в соответствии с поставленной задачей (таблицы, схемы, графики, диаграммы) с использованием соответствующих программных средств обработки данных;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электронные таблицы для обработки, анализа и визуализации числовых данных, в том числе с выделением диапазона таблицы и упорядочиванием (сортировкой) его элементов;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создавать и применять в электронных таблицах формулы для расчётов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встроенных арифметических функций (суммирование и подсчёт значений, отвечающих заданному условию, среднее арифметическое, поиск максимального и минимального значения), абсолютной, относительной, смешанной адресации;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электронные таблицы для численного моделирования в простых задачах из разных предметных областей;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использовать современные </w:t>
      </w:r>
      <w:r w:rsidRPr="00CA4934" w:rsidR="00242D99">
        <w:rPr>
          <w:rFonts w:ascii="Times New Roman" w:hAnsi="Times New Roman"/>
          <w:sz w:val="28"/>
          <w:szCs w:val="28"/>
          <w:lang w:val="ru-RU"/>
        </w:rPr>
        <w:t>интернет-</w:t>
      </w:r>
      <w:r w:rsidRPr="00CA4934">
        <w:rPr>
          <w:rFonts w:ascii="Times New Roman" w:hAnsi="Times New Roman"/>
          <w:sz w:val="28"/>
          <w:szCs w:val="28"/>
          <w:lang w:val="ru-RU"/>
        </w:rPr>
        <w:t>сервисы (в том числе коммуникационные сервисы, облачные хранилища данных, онлайн-программы (текстовые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графические редакторы, среды разработки)) в учебной и повседневной деятельности;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использования геоинформационных сервисов, сервисов государственных услуг, образовательных сервисо</w:t>
      </w:r>
      <w:r w:rsidRPr="00CA4934" w:rsidR="00015EE0">
        <w:rPr>
          <w:rFonts w:ascii="Times New Roman" w:hAnsi="Times New Roman"/>
          <w:sz w:val="28"/>
          <w:szCs w:val="28"/>
          <w:lang w:val="ru-RU"/>
        </w:rPr>
        <w:t xml:space="preserve">в </w:t>
      </w:r>
      <w:r w:rsidRPr="00CA4934" w:rsidR="0071369A">
        <w:rPr>
          <w:rFonts w:ascii="Times New Roman" w:hAnsi="Times New Roman"/>
          <w:sz w:val="28"/>
          <w:szCs w:val="28"/>
          <w:lang w:val="ru-RU"/>
        </w:rPr>
        <w:t>Интернета</w:t>
      </w:r>
      <w:r w:rsidRPr="00CA4934">
        <w:rPr>
          <w:rFonts w:ascii="Times New Roman" w:hAnsi="Times New Roman"/>
          <w:sz w:val="28"/>
          <w:szCs w:val="28"/>
          <w:lang w:val="ru-RU"/>
        </w:rPr>
        <w:t xml:space="preserve"> в учебной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повседневной деятельности;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использовать различные средства защиты от вредоносного программного обеспечения, защищать персональную информацию от несанкционированного доступа и его последствий (разглашения, подмены, утраты данных) с учётом основных технологических и социально-психологических аспектов использования сети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 xml:space="preserve"> (сетевая анонимность, цифровой след, аутентичность субъектов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ресурсов, опасность вредоносного кода);</w:t>
      </w:r>
    </w:p>
    <w:p w:rsidR="00446A54" w:rsidRPr="0028338E" w:rsidP="00614A64">
      <w:pPr>
        <w:spacing w:after="0"/>
        <w:ind w:firstLine="709"/>
        <w:jc w:val="both"/>
        <w:rPr>
          <w:rFonts w:ascii="Times New Roman" w:eastAsia="SchoolBookSanPin" w:hAnsi="Times New Roman"/>
          <w:sz w:val="28"/>
          <w:szCs w:val="28"/>
          <w:lang w:val="ru-RU"/>
        </w:rPr>
      </w:pPr>
      <w:r w:rsidRPr="00446A54" w:rsidR="00134744">
        <w:rPr>
          <w:rFonts w:ascii="Times New Roman" w:eastAsia="SchoolBookSanPin" w:hAnsi="Times New Roman"/>
          <w:sz w:val="28"/>
          <w:szCs w:val="28"/>
          <w:lang w:val="ru-RU"/>
        </w:rPr>
        <w:t>распознавать попытки и предупреждать вовлечение себя и окружающих</w:t>
      </w:r>
      <w:r w:rsidRPr="00446A54" w:rsidR="00CA4934">
        <w:rPr>
          <w:rFonts w:ascii="Times New Roman" w:eastAsia="SchoolBookSanPin" w:hAnsi="Times New Roman"/>
          <w:sz w:val="28"/>
          <w:szCs w:val="28"/>
          <w:lang w:val="ru-RU"/>
        </w:rPr>
        <w:t xml:space="preserve"> </w:t>
      </w:r>
      <w:r w:rsidRPr="00446A54" w:rsidR="00134744">
        <w:rPr>
          <w:rFonts w:ascii="Times New Roman" w:eastAsia="SchoolBookSanPin" w:hAnsi="Times New Roman"/>
          <w:sz w:val="28"/>
          <w:szCs w:val="28"/>
          <w:lang w:val="ru-RU"/>
        </w:rPr>
        <w:t xml:space="preserve">в </w:t>
      </w:r>
      <w:r w:rsidRPr="0028338E" w:rsidR="00134744">
        <w:rPr>
          <w:rFonts w:ascii="Times New Roman" w:eastAsia="SchoolBookSanPin" w:hAnsi="Times New Roman"/>
          <w:sz w:val="28"/>
          <w:szCs w:val="28"/>
          <w:lang w:val="ru-RU"/>
        </w:rPr>
        <w:t>деструктивные и криминальные формы сетевой активности (в т</w:t>
      </w:r>
      <w:r w:rsidRPr="0028338E">
        <w:rPr>
          <w:rFonts w:ascii="Times New Roman" w:eastAsia="SchoolBookSanPin" w:hAnsi="Times New Roman"/>
          <w:sz w:val="28"/>
          <w:szCs w:val="28"/>
          <w:lang w:val="ru-RU"/>
        </w:rPr>
        <w:t>ом числе кибербуллинг, фишинг).</w:t>
      </w:r>
    </w:p>
    <w:p w:rsidR="00134744" w:rsidRPr="0028338E" w:rsidP="00614A64">
      <w:pPr>
        <w:spacing w:after="0"/>
        <w:ind w:firstLine="709"/>
        <w:jc w:val="both"/>
        <w:rPr>
          <w:rFonts w:ascii="Times New Roman" w:eastAsia="SchoolBookSanPin" w:hAnsi="Times New Roman"/>
          <w:b/>
          <w:sz w:val="28"/>
          <w:szCs w:val="28"/>
          <w:lang w:val="ru-RU"/>
        </w:rPr>
      </w:pPr>
      <w:r w:rsidRPr="0028338E" w:rsidR="00446A54">
        <w:rPr>
          <w:rFonts w:ascii="Times New Roman" w:eastAsia="SchoolBookSanPin" w:hAnsi="Times New Roman"/>
          <w:b/>
          <w:sz w:val="28"/>
          <w:szCs w:val="28"/>
          <w:lang w:val="ru-RU"/>
        </w:rPr>
        <w:t>2.1.</w:t>
      </w:r>
      <w:r w:rsidRPr="0028338E" w:rsidR="0028338E">
        <w:rPr>
          <w:rFonts w:ascii="Times New Roman" w:eastAsia="SchoolBookSanPin" w:hAnsi="Times New Roman"/>
          <w:b/>
          <w:sz w:val="28"/>
          <w:szCs w:val="28"/>
          <w:lang w:val="ru-RU"/>
        </w:rPr>
        <w:t>10</w:t>
      </w:r>
      <w:r w:rsidRPr="0028338E" w:rsidR="00446A54">
        <w:rPr>
          <w:rFonts w:ascii="Times New Roman" w:eastAsia="SchoolBookSanPin" w:hAnsi="Times New Roman"/>
          <w:b/>
          <w:sz w:val="28"/>
          <w:szCs w:val="28"/>
          <w:lang w:val="ru-RU"/>
        </w:rPr>
        <w:t xml:space="preserve">. </w:t>
      </w:r>
      <w:r w:rsidRPr="0028338E">
        <w:rPr>
          <w:rFonts w:ascii="Times New Roman" w:eastAsia="SchoolBookSanPin" w:hAnsi="Times New Roman"/>
          <w:b/>
          <w:sz w:val="28"/>
          <w:szCs w:val="28"/>
          <w:lang w:val="ru-RU"/>
        </w:rPr>
        <w:t> Федеральная рабочая программа</w:t>
      </w:r>
      <w:r w:rsidRPr="0028338E" w:rsidR="00446A54">
        <w:rPr>
          <w:rFonts w:ascii="Times New Roman" w:eastAsia="SchoolBookSanPin" w:hAnsi="Times New Roman"/>
          <w:b/>
          <w:sz w:val="28"/>
          <w:szCs w:val="28"/>
          <w:lang w:val="ru-RU"/>
        </w:rPr>
        <w:t xml:space="preserve"> по учебному предмету «История»</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28338E" w:rsidR="00446A54">
        <w:rPr>
          <w:rFonts w:ascii="Times New Roman" w:eastAsia="SchoolBookSanPin" w:hAnsi="Times New Roman"/>
          <w:sz w:val="28"/>
          <w:szCs w:val="28"/>
          <w:lang w:val="ru-RU"/>
        </w:rPr>
        <w:t xml:space="preserve">.1. </w:t>
      </w:r>
      <w:r w:rsidRPr="0028338E">
        <w:rPr>
          <w:rFonts w:ascii="Times New Roman" w:eastAsia="SchoolBookSanPin" w:hAnsi="Times New Roman"/>
          <w:sz w:val="28"/>
          <w:szCs w:val="28"/>
          <w:lang w:val="ru-RU"/>
        </w:rPr>
        <w:t>Федеральная рабочая программа по учебному предмету «История» (предметная область «Общественно-научные предметы») (далее соответственно –</w:t>
      </w:r>
      <w:r w:rsidRPr="00CA4934">
        <w:rPr>
          <w:rFonts w:ascii="Times New Roman" w:eastAsia="SchoolBookSanPin" w:hAnsi="Times New Roman"/>
          <w:sz w:val="28"/>
          <w:szCs w:val="28"/>
          <w:lang w:val="ru-RU"/>
        </w:rPr>
        <w:t xml:space="preserve"> программа по истории, история) включает пояснительную записку, содержание обучения, планируемые результаты освоения программы по истории.</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2. </w:t>
      </w:r>
      <w:r w:rsidRPr="00CA4934">
        <w:rPr>
          <w:rFonts w:ascii="Times New Roman" w:eastAsia="OfficinaSansBoldITC" w:hAnsi="Times New Roman"/>
          <w:sz w:val="28"/>
          <w:szCs w:val="28"/>
          <w:lang w:val="ru-RU"/>
        </w:rPr>
        <w:t>Пояснительная записка.</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2.1. </w:t>
      </w:r>
      <w:r w:rsidRPr="00CA4934" w:rsidR="00346B8E">
        <w:rPr>
          <w:rFonts w:ascii="Times New Roman" w:eastAsia="SchoolBookSanPin" w:hAnsi="Times New Roman"/>
          <w:sz w:val="28"/>
          <w:szCs w:val="28"/>
          <w:lang w:val="ru-RU"/>
        </w:rPr>
        <w:t xml:space="preserve">Программа учебного предмета «История» </w:t>
      </w:r>
      <w:r w:rsidRPr="00CA4934">
        <w:rPr>
          <w:rFonts w:ascii="Times New Roman" w:eastAsia="SchoolBookSanPin" w:hAnsi="Times New Roman"/>
          <w:sz w:val="28"/>
          <w:szCs w:val="28"/>
          <w:lang w:val="ru-RU"/>
        </w:rPr>
        <w:t>разработана с целью оказания методической помощи учителю истории в создании рабочей программы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учебному предмету, ориентированной на современные тенденции в образовании и активные методики обучения.</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 xml:space="preserve">2.2. Программа </w:t>
      </w:r>
      <w:r w:rsidRPr="00CA4934" w:rsidR="00346B8E">
        <w:rPr>
          <w:rFonts w:ascii="Times New Roman" w:eastAsia="SchoolBookSanPin" w:hAnsi="Times New Roman"/>
          <w:sz w:val="28"/>
          <w:szCs w:val="28"/>
          <w:lang w:val="ru-RU"/>
        </w:rPr>
        <w:t xml:space="preserve">учебного предмета «История» </w:t>
      </w:r>
      <w:r w:rsidRPr="00CA4934">
        <w:rPr>
          <w:rFonts w:ascii="Times New Roman" w:eastAsia="SchoolBookSanPin" w:hAnsi="Times New Roman"/>
          <w:sz w:val="28"/>
          <w:szCs w:val="28"/>
          <w:lang w:val="ru-RU"/>
        </w:rPr>
        <w:t xml:space="preserve">дает представление о целях, общей стратегии обучения, воспитания и развития обучающихся средствами </w:t>
      </w:r>
      <w:r w:rsidRPr="00CA4934" w:rsidR="00346B8E">
        <w:rPr>
          <w:rFonts w:ascii="Times New Roman" w:eastAsia="SchoolBookSanPin" w:hAnsi="Times New Roman"/>
          <w:sz w:val="28"/>
          <w:szCs w:val="28"/>
          <w:lang w:val="ru-RU"/>
        </w:rPr>
        <w:t>учебного предмета «История»</w:t>
      </w:r>
      <w:r w:rsidRPr="00CA4934">
        <w:rPr>
          <w:rFonts w:ascii="Times New Roman" w:eastAsia="SchoolBookSanPin" w:hAnsi="Times New Roman"/>
          <w:sz w:val="28"/>
          <w:szCs w:val="28"/>
          <w:lang w:val="ru-RU"/>
        </w:rPr>
        <w:t>,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 xml:space="preserve">2.3. Место </w:t>
      </w:r>
      <w:r w:rsidRPr="00CA4934" w:rsidR="00346B8E">
        <w:rPr>
          <w:rFonts w:ascii="Times New Roman" w:eastAsia="SchoolBookSanPin" w:hAnsi="Times New Roman"/>
          <w:sz w:val="28"/>
          <w:szCs w:val="28"/>
          <w:lang w:val="ru-RU"/>
        </w:rPr>
        <w:t xml:space="preserve">учебного предмета «История» </w:t>
      </w:r>
      <w:r w:rsidRPr="00CA4934">
        <w:rPr>
          <w:rFonts w:ascii="Times New Roman" w:eastAsia="SchoolBookSanPin" w:hAnsi="Times New Roman"/>
          <w:sz w:val="28"/>
          <w:szCs w:val="28"/>
          <w:lang w:val="ru-RU"/>
        </w:rPr>
        <w:t>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 xml:space="preserve">2.4. Целью </w:t>
      </w:r>
      <w:r w:rsidRPr="00CA4934">
        <w:rPr>
          <w:rFonts w:ascii="Times New Roman" w:hAnsi="Times New Roman"/>
          <w:sz w:val="28"/>
          <w:szCs w:val="28"/>
          <w:lang w:val="ru-RU"/>
        </w:rPr>
        <w:t>школьного</w:t>
      </w:r>
      <w:r w:rsidRPr="00CA4934">
        <w:rPr>
          <w:rFonts w:ascii="Times New Roman" w:eastAsia="SchoolBookSanPin" w:hAnsi="Times New Roman"/>
          <w:sz w:val="28"/>
          <w:szCs w:val="28"/>
          <w:lang w:val="ru-RU"/>
        </w:rPr>
        <w:t xml:space="preserve"> исторического образования является формирование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развитие личности </w:t>
      </w:r>
      <w:r w:rsidRPr="00CA4934" w:rsidR="00596B0C">
        <w:rPr>
          <w:rFonts w:ascii="Times New Roman" w:hAnsi="Times New Roman"/>
          <w:sz w:val="28"/>
          <w:szCs w:val="28"/>
          <w:lang w:val="ru-RU"/>
        </w:rPr>
        <w:t>обучающегося</w:t>
      </w:r>
      <w:r w:rsidRPr="00CA4934">
        <w:rPr>
          <w:rFonts w:ascii="Times New Roman" w:eastAsia="SchoolBookSanPin" w:hAnsi="Times New Roman"/>
          <w:sz w:val="28"/>
          <w:szCs w:val="28"/>
          <w:lang w:val="ru-RU"/>
        </w:rPr>
        <w:t>, способного к самоидентификации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прошлому и настоящему Отечества.</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2.5. </w:t>
      </w:r>
      <w:r w:rsidRPr="00CA4934">
        <w:rPr>
          <w:rFonts w:ascii="Times New Roman" w:eastAsia="SchoolBookSanPin" w:hAnsi="Times New Roman"/>
          <w:position w:val="1"/>
          <w:sz w:val="28"/>
          <w:szCs w:val="28"/>
          <w:lang w:val="ru-RU"/>
        </w:rPr>
        <w:t>Задачами изучения истории являются: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формирование у молодого поколения ориентиров для гражданской, этнонациональной, социальной, культурной самоидентификации в окружающем мире;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воспитание </w:t>
      </w:r>
      <w:r w:rsidRPr="00CA4934" w:rsidR="003B48E3">
        <w:rPr>
          <w:rFonts w:ascii="Times New Roman" w:hAnsi="Times New Roman"/>
          <w:sz w:val="28"/>
          <w:szCs w:val="28"/>
          <w:lang w:val="ru-RU"/>
        </w:rPr>
        <w:t>обучающихся</w:t>
      </w:r>
      <w:r w:rsidRPr="00CA4934" w:rsidR="003B48E3">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духе патриотизма, уважения к своему Отечеству</w:t>
      </w:r>
      <w:r w:rsidRPr="00CA4934" w:rsidR="00E47B62">
        <w:rPr>
          <w:rFonts w:ascii="Times New Roman" w:eastAsia="SchoolBookSanPin" w:hAnsi="Times New Roman"/>
          <w:position w:val="1"/>
          <w:sz w:val="28"/>
          <w:szCs w:val="28"/>
          <w:lang w:val="ru-RU"/>
        </w:rPr>
        <w:t xml:space="preserve"> – </w:t>
      </w:r>
      <w:r w:rsidRPr="00CA4934">
        <w:rPr>
          <w:rFonts w:ascii="Times New Roman" w:eastAsia="SchoolBookSanPin" w:hAnsi="Times New Roman"/>
          <w:position w:val="1"/>
          <w:sz w:val="28"/>
          <w:szCs w:val="28"/>
          <w:lang w:val="ru-RU"/>
        </w:rPr>
        <w:t>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развитие способностей </w:t>
      </w:r>
      <w:r w:rsidRPr="00CA4934" w:rsidR="003B48E3">
        <w:rPr>
          <w:rFonts w:ascii="Times New Roman" w:hAnsi="Times New Roman"/>
          <w:sz w:val="28"/>
          <w:szCs w:val="28"/>
          <w:lang w:val="ru-RU"/>
        </w:rPr>
        <w:t>обучающихся</w:t>
      </w:r>
      <w:r w:rsidRPr="00CA4934" w:rsidR="003B48E3">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анализировать содержащуюся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различных источниках информацию о событиях и явлениях прошлого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настоящего, рассматривать события в соответствии с принципом историзма,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их динамике, взаимосвязи и взаимообусловленности;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формирование у </w:t>
      </w:r>
      <w:r w:rsidRPr="00CA4934" w:rsidR="00596B0C">
        <w:rPr>
          <w:rFonts w:ascii="Times New Roman" w:hAnsi="Times New Roman"/>
          <w:sz w:val="28"/>
          <w:szCs w:val="28"/>
          <w:lang w:val="ru-RU"/>
        </w:rPr>
        <w:t xml:space="preserve">обучающихся </w:t>
      </w:r>
      <w:r w:rsidRPr="00CA4934">
        <w:rPr>
          <w:rFonts w:ascii="Times New Roman" w:eastAsia="SchoolBookSanPin" w:hAnsi="Times New Roman"/>
          <w:position w:val="1"/>
          <w:sz w:val="28"/>
          <w:szCs w:val="28"/>
          <w:lang w:val="ru-RU"/>
        </w:rPr>
        <w:t>умений применять исторические знания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учебной и внешкольной деятельности, в современном поликультурном, полиэтничном и многоконфессиональном обществе.</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2.6. Общее число часов, рекомендованных для изучения истории, –</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340, в 5</w:t>
      </w:r>
      <w:r w:rsidRPr="00CA4934" w:rsidR="003B48E3">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9 классах по 2 часа в неделю при 34 учебных неделях, в 9 классе рекомендуется предусмотреть 1</w:t>
      </w:r>
      <w:r w:rsidRPr="00CA4934" w:rsidR="00B21D58">
        <w:rPr>
          <w:rFonts w:ascii="Times New Roman" w:eastAsia="SchoolBookSanPin" w:hAnsi="Times New Roman"/>
          <w:sz w:val="28"/>
          <w:szCs w:val="28"/>
          <w:lang w:val="ru-RU"/>
        </w:rPr>
        <w:t>7</w:t>
      </w:r>
      <w:r w:rsidRPr="00CA4934">
        <w:rPr>
          <w:rFonts w:ascii="Times New Roman" w:eastAsia="SchoolBookSanPin" w:hAnsi="Times New Roman"/>
          <w:sz w:val="28"/>
          <w:szCs w:val="28"/>
          <w:lang w:val="ru-RU"/>
        </w:rPr>
        <w:t xml:space="preserve"> часов на изучение модуля «Введение в новейшую историю России». </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w:t>
      </w:r>
      <w:r w:rsidRPr="0028338E" w:rsidR="0028338E">
        <w:rPr>
          <w:rFonts w:ascii="Times New Roman" w:eastAsia="SchoolBookSanPin" w:hAnsi="Times New Roman"/>
          <w:sz w:val="28"/>
          <w:szCs w:val="28"/>
          <w:lang w:val="ru-RU"/>
        </w:rPr>
        <w:t>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2.7. Последовательность изучения тем в рамках программы по истории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пределах одного класса может варьироваться.</w:t>
      </w:r>
    </w:p>
    <w:p w:rsidR="00134744" w:rsidRPr="00CA4934" w:rsidP="00614A64">
      <w:pPr>
        <w:spacing w:after="0"/>
        <w:jc w:val="right"/>
        <w:rPr>
          <w:rFonts w:ascii="Times New Roman" w:eastAsia="SchoolBookSanPin" w:hAnsi="Times New Roman"/>
          <w:bCs/>
          <w:sz w:val="28"/>
          <w:szCs w:val="28"/>
          <w:lang w:val="ru-RU"/>
        </w:rPr>
      </w:pPr>
      <w:r w:rsidRPr="00CA4934">
        <w:rPr>
          <w:rFonts w:ascii="Times New Roman" w:eastAsia="SchoolBookSanPin" w:hAnsi="Times New Roman"/>
          <w:bCs/>
          <w:sz w:val="28"/>
          <w:szCs w:val="28"/>
          <w:lang w:val="ru-RU"/>
        </w:rPr>
        <w:t>Таблица 1</w:t>
      </w:r>
    </w:p>
    <w:p w:rsidR="00134744" w:rsidRPr="00CA4934" w:rsidP="00614A64">
      <w:pPr>
        <w:spacing w:after="0"/>
        <w:jc w:val="center"/>
        <w:rPr>
          <w:rFonts w:ascii="Times New Roman" w:eastAsia="SchoolBookSanPin" w:hAnsi="Times New Roman"/>
          <w:bCs/>
          <w:sz w:val="28"/>
          <w:szCs w:val="28"/>
          <w:lang w:val="ru-RU"/>
        </w:rPr>
      </w:pPr>
      <w:r w:rsidRPr="00CA4934">
        <w:rPr>
          <w:rFonts w:ascii="Times New Roman" w:eastAsia="SchoolBookSanPin" w:hAnsi="Times New Roman"/>
          <w:bCs/>
          <w:sz w:val="28"/>
          <w:szCs w:val="28"/>
          <w:lang w:val="ru-RU"/>
        </w:rPr>
        <w:t>Структура и последовательность изучения курсов</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в рам</w:t>
      </w:r>
      <w:r w:rsidR="00B76610">
        <w:rPr>
          <w:rFonts w:ascii="Times New Roman" w:eastAsia="SchoolBookSanPin" w:hAnsi="Times New Roman"/>
          <w:bCs/>
          <w:sz w:val="28"/>
          <w:szCs w:val="28"/>
          <w:lang w:val="ru-RU"/>
        </w:rPr>
        <w:t>ках учебного предмета «История»</w:t>
      </w:r>
    </w:p>
    <w:tbl>
      <w:tblPr>
        <w:tblStyle w:val="TableNormal"/>
        <w:tblW w:w="0" w:type="auto"/>
        <w:tblInd w:w="-171" w:type="dxa"/>
        <w:tblLayout w:type="fixed"/>
        <w:tblCellMar>
          <w:left w:w="113" w:type="dxa"/>
          <w:right w:w="113" w:type="dxa"/>
        </w:tblCellMar>
        <w:tblLook w:val="01E0"/>
      </w:tblPr>
      <w:tblGrid>
        <w:gridCol w:w="710"/>
        <w:gridCol w:w="7654"/>
        <w:gridCol w:w="1943"/>
      </w:tblGrid>
      <w:tr w:rsidTr="0028338E">
        <w:tblPrEx>
          <w:tblW w:w="0" w:type="auto"/>
          <w:tblInd w:w="-171" w:type="dxa"/>
          <w:tblLayout w:type="fixed"/>
          <w:tblCellMar>
            <w:left w:w="113" w:type="dxa"/>
            <w:right w:w="113" w:type="dxa"/>
          </w:tblCellMar>
          <w:tblLook w:val="01E0"/>
        </w:tblPrEx>
        <w:trPr>
          <w:trHeight w:val="20"/>
        </w:trPr>
        <w:tc>
          <w:tcPr>
            <w:tcW w:w="710" w:type="dxa"/>
            <w:tcBorders>
              <w:top w:val="single" w:sz="4" w:space="0" w:color="231F20"/>
              <w:left w:val="single" w:sz="4" w:space="0" w:color="231F20"/>
              <w:bottom w:val="single" w:sz="4" w:space="0" w:color="231F20"/>
              <w:right w:val="single" w:sz="4" w:space="0" w:color="231F20"/>
            </w:tcBorders>
            <w:vAlign w:val="center"/>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Класс</w:t>
            </w:r>
          </w:p>
        </w:tc>
        <w:tc>
          <w:tcPr>
            <w:tcW w:w="7654" w:type="dxa"/>
            <w:tcBorders>
              <w:top w:val="single" w:sz="4" w:space="0" w:color="231F20"/>
              <w:left w:val="single" w:sz="4" w:space="0" w:color="231F20"/>
              <w:bottom w:val="single" w:sz="4" w:space="0" w:color="231F20"/>
              <w:right w:val="single" w:sz="4" w:space="0" w:color="231F20"/>
            </w:tcBorders>
            <w:vAlign w:val="center"/>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Курсы в рамках учебного предмета «История</w:t>
            </w:r>
            <w:r w:rsidRPr="00CA4934">
              <w:rPr>
                <w:rFonts w:ascii="Times New Roman" w:eastAsia="SchoolBookSanPin" w:hAnsi="Times New Roman"/>
                <w:bCs/>
                <w:sz w:val="26"/>
                <w:szCs w:val="26"/>
                <w:lang w:val="ru-RU"/>
              </w:rPr>
              <w:t>»</w:t>
            </w:r>
          </w:p>
        </w:tc>
        <w:tc>
          <w:tcPr>
            <w:tcW w:w="1943" w:type="dxa"/>
            <w:tcBorders>
              <w:top w:val="single" w:sz="4" w:space="0" w:color="231F20"/>
              <w:left w:val="single" w:sz="4" w:space="0" w:color="231F20"/>
              <w:bottom w:val="single" w:sz="4" w:space="0" w:color="231F20"/>
              <w:right w:val="single" w:sz="4" w:space="0" w:color="231F20"/>
            </w:tcBorders>
            <w:vAlign w:val="center"/>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Примерное количество учебных часов</w:t>
            </w:r>
          </w:p>
        </w:tc>
      </w:tr>
      <w:tr w:rsidTr="0028338E">
        <w:tblPrEx>
          <w:tblW w:w="0" w:type="auto"/>
          <w:tblInd w:w="-171" w:type="dxa"/>
          <w:tblLayout w:type="fixed"/>
          <w:tblCellMar>
            <w:left w:w="113" w:type="dxa"/>
            <w:right w:w="113" w:type="dxa"/>
          </w:tblCellMar>
          <w:tblLook w:val="01E0"/>
        </w:tblPrEx>
        <w:trPr>
          <w:trHeight w:val="20"/>
        </w:trPr>
        <w:tc>
          <w:tcPr>
            <w:tcW w:w="710"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5</w:t>
            </w:r>
          </w:p>
        </w:tc>
        <w:tc>
          <w:tcPr>
            <w:tcW w:w="7654"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Всеобщая история. История Древнего мира</w:t>
            </w:r>
          </w:p>
        </w:tc>
        <w:tc>
          <w:tcPr>
            <w:tcW w:w="1943"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68</w:t>
            </w:r>
          </w:p>
        </w:tc>
      </w:tr>
      <w:tr w:rsidTr="0028338E">
        <w:tblPrEx>
          <w:tblW w:w="0" w:type="auto"/>
          <w:tblInd w:w="-171" w:type="dxa"/>
          <w:tblLayout w:type="fixed"/>
          <w:tblCellMar>
            <w:left w:w="113" w:type="dxa"/>
            <w:right w:w="113" w:type="dxa"/>
          </w:tblCellMar>
          <w:tblLook w:val="01E0"/>
        </w:tblPrEx>
        <w:trPr>
          <w:trHeight w:val="20"/>
        </w:trPr>
        <w:tc>
          <w:tcPr>
            <w:tcW w:w="710" w:type="dxa"/>
            <w:tcBorders>
              <w:top w:val="single" w:sz="4" w:space="0" w:color="231F20"/>
              <w:left w:val="single" w:sz="4" w:space="0" w:color="231F20"/>
              <w:bottom w:val="single" w:sz="4" w:space="0" w:color="231F20"/>
              <w:right w:val="single" w:sz="4" w:space="0" w:color="231F20"/>
            </w:tcBorders>
          </w:tcPr>
          <w:p w:rsidR="008239CB" w:rsidRPr="00CA4934" w:rsidP="00614A64">
            <w:pPr>
              <w:spacing w:after="0"/>
              <w:jc w:val="center"/>
              <w:rPr>
                <w:rFonts w:ascii="Times New Roman" w:eastAsia="SchoolBookSanPin" w:hAnsi="Times New Roman"/>
                <w:sz w:val="26"/>
                <w:szCs w:val="26"/>
                <w:lang w:val="ru-RU"/>
              </w:rPr>
            </w:pPr>
            <w:r>
              <w:rPr>
                <w:rFonts w:ascii="Times New Roman" w:eastAsia="SchoolBookSanPin" w:hAnsi="Times New Roman"/>
                <w:sz w:val="26"/>
                <w:szCs w:val="26"/>
                <w:lang w:val="ru-RU"/>
              </w:rPr>
              <w:t>5</w:t>
            </w:r>
          </w:p>
        </w:tc>
        <w:tc>
          <w:tcPr>
            <w:tcW w:w="7654" w:type="dxa"/>
            <w:tcBorders>
              <w:top w:val="single" w:sz="4" w:space="0" w:color="231F20"/>
              <w:left w:val="single" w:sz="4" w:space="0" w:color="231F20"/>
              <w:bottom w:val="single" w:sz="4" w:space="0" w:color="231F20"/>
              <w:right w:val="single" w:sz="4" w:space="0" w:color="231F20"/>
            </w:tcBorders>
          </w:tcPr>
          <w:p w:rsidR="008239CB" w:rsidRPr="00CA4934" w:rsidP="00614A64">
            <w:pPr>
              <w:spacing w:after="0"/>
              <w:jc w:val="both"/>
              <w:rPr>
                <w:rFonts w:ascii="Times New Roman" w:eastAsia="SchoolBookSanPin" w:hAnsi="Times New Roman"/>
                <w:sz w:val="26"/>
                <w:szCs w:val="26"/>
                <w:lang w:val="ru-RU"/>
              </w:rPr>
            </w:pPr>
            <w:r>
              <w:rPr>
                <w:rFonts w:ascii="Times New Roman" w:eastAsia="SchoolBookSanPin" w:hAnsi="Times New Roman"/>
                <w:sz w:val="26"/>
                <w:szCs w:val="26"/>
                <w:lang w:val="ru-RU"/>
              </w:rPr>
              <w:t>История нашего края. Чувашия.</w:t>
            </w:r>
          </w:p>
        </w:tc>
        <w:tc>
          <w:tcPr>
            <w:tcW w:w="1943" w:type="dxa"/>
            <w:tcBorders>
              <w:top w:val="single" w:sz="4" w:space="0" w:color="231F20"/>
              <w:left w:val="single" w:sz="4" w:space="0" w:color="231F20"/>
              <w:bottom w:val="single" w:sz="4" w:space="0" w:color="231F20"/>
              <w:right w:val="single" w:sz="4" w:space="0" w:color="231F20"/>
            </w:tcBorders>
          </w:tcPr>
          <w:p w:rsidR="008239CB" w:rsidRPr="00CA4934" w:rsidP="00614A64">
            <w:pPr>
              <w:spacing w:after="0"/>
              <w:jc w:val="center"/>
              <w:rPr>
                <w:rFonts w:ascii="Times New Roman" w:eastAsia="SchoolBookSanPin" w:hAnsi="Times New Roman"/>
                <w:sz w:val="26"/>
                <w:szCs w:val="26"/>
                <w:lang w:val="ru-RU"/>
              </w:rPr>
            </w:pPr>
            <w:r>
              <w:rPr>
                <w:rFonts w:ascii="Times New Roman" w:eastAsia="SchoolBookSanPin" w:hAnsi="Times New Roman"/>
                <w:sz w:val="26"/>
                <w:szCs w:val="26"/>
                <w:lang w:val="ru-RU"/>
              </w:rPr>
              <w:t>34</w:t>
            </w:r>
          </w:p>
        </w:tc>
      </w:tr>
      <w:tr w:rsidTr="0028338E">
        <w:tblPrEx>
          <w:tblW w:w="0" w:type="auto"/>
          <w:tblInd w:w="-171" w:type="dxa"/>
          <w:tblLayout w:type="fixed"/>
          <w:tblCellMar>
            <w:left w:w="113" w:type="dxa"/>
            <w:right w:w="113" w:type="dxa"/>
          </w:tblCellMar>
          <w:tblLook w:val="01E0"/>
        </w:tblPrEx>
        <w:trPr>
          <w:trHeight w:val="20"/>
        </w:trPr>
        <w:tc>
          <w:tcPr>
            <w:tcW w:w="710"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6</w:t>
            </w:r>
          </w:p>
        </w:tc>
        <w:tc>
          <w:tcPr>
            <w:tcW w:w="7654" w:type="dxa"/>
            <w:tcBorders>
              <w:top w:val="single" w:sz="4" w:space="0" w:color="231F20"/>
              <w:left w:val="single" w:sz="4" w:space="0" w:color="231F20"/>
              <w:bottom w:val="single" w:sz="4" w:space="0" w:color="231F20"/>
              <w:right w:val="single" w:sz="4" w:space="0" w:color="231F20"/>
            </w:tcBorders>
          </w:tcPr>
          <w:p w:rsidR="008239CB" w:rsidP="00614A64">
            <w:pPr>
              <w:spacing w:after="0"/>
              <w:jc w:val="both"/>
              <w:rPr>
                <w:rFonts w:ascii="Times New Roman" w:eastAsia="SchoolBookSanPin" w:hAnsi="Times New Roman"/>
                <w:sz w:val="26"/>
                <w:szCs w:val="26"/>
                <w:lang w:val="ru-RU"/>
              </w:rPr>
            </w:pPr>
            <w:r w:rsidRPr="008239CB">
              <w:rPr>
                <w:rFonts w:ascii="Times New Roman" w:eastAsia="SchoolBookSanPin" w:hAnsi="Times New Roman"/>
                <w:sz w:val="26"/>
                <w:szCs w:val="26"/>
                <w:lang w:val="ru-RU"/>
              </w:rPr>
              <w:t>История нашего края. Чувашия</w:t>
            </w:r>
          </w:p>
          <w:p w:rsidR="008239CB" w:rsidP="00614A64">
            <w:pPr>
              <w:spacing w:after="0"/>
              <w:jc w:val="both"/>
              <w:rPr>
                <w:rFonts w:ascii="Times New Roman" w:eastAsia="SchoolBookSanPin" w:hAnsi="Times New Roman"/>
                <w:sz w:val="26"/>
                <w:szCs w:val="26"/>
                <w:lang w:val="ru-RU"/>
              </w:rPr>
            </w:pPr>
            <w:r w:rsidRPr="00CA4934" w:rsidR="00134744">
              <w:rPr>
                <w:rFonts w:ascii="Times New Roman" w:eastAsia="SchoolBookSanPin" w:hAnsi="Times New Roman"/>
                <w:sz w:val="26"/>
                <w:szCs w:val="26"/>
                <w:lang w:val="ru-RU"/>
              </w:rPr>
              <w:t xml:space="preserve">Всеобщая история. </w:t>
            </w:r>
          </w:p>
          <w:p w:rsidR="00346B8E" w:rsidRPr="00CA4934" w:rsidP="00614A64">
            <w:pPr>
              <w:spacing w:after="0"/>
              <w:jc w:val="both"/>
              <w:rPr>
                <w:rFonts w:ascii="Times New Roman" w:eastAsia="SchoolBookSanPin" w:hAnsi="Times New Roman"/>
                <w:sz w:val="26"/>
                <w:szCs w:val="26"/>
                <w:lang w:val="ru-RU"/>
              </w:rPr>
            </w:pPr>
            <w:r w:rsidRPr="00CA4934" w:rsidR="00134744">
              <w:rPr>
                <w:rFonts w:ascii="Times New Roman" w:eastAsia="SchoolBookSanPin" w:hAnsi="Times New Roman"/>
                <w:sz w:val="26"/>
                <w:szCs w:val="26"/>
                <w:lang w:val="ru-RU"/>
              </w:rPr>
              <w:t>История Средних веков</w:t>
            </w:r>
            <w:r w:rsidRPr="00CA4934">
              <w:rPr>
                <w:rFonts w:ascii="Times New Roman" w:eastAsia="SchoolBookSanPin" w:hAnsi="Times New Roman"/>
                <w:sz w:val="26"/>
                <w:szCs w:val="26"/>
                <w:lang w:val="ru-RU"/>
              </w:rPr>
              <w:t>.</w:t>
            </w:r>
            <w:r w:rsidRPr="00CA4934" w:rsidR="00134744">
              <w:rPr>
                <w:rFonts w:ascii="Times New Roman" w:eastAsia="SchoolBookSanPin" w:hAnsi="Times New Roman"/>
                <w:sz w:val="26"/>
                <w:szCs w:val="26"/>
                <w:lang w:val="ru-RU"/>
              </w:rPr>
              <w:t xml:space="preserve"> </w:t>
            </w:r>
          </w:p>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История России. От Руси к Российскому государству</w:t>
            </w:r>
          </w:p>
        </w:tc>
        <w:tc>
          <w:tcPr>
            <w:tcW w:w="1943" w:type="dxa"/>
            <w:tcBorders>
              <w:top w:val="single" w:sz="4" w:space="0" w:color="231F20"/>
              <w:left w:val="single" w:sz="4" w:space="0" w:color="231F20"/>
              <w:bottom w:val="single" w:sz="4" w:space="0" w:color="231F20"/>
              <w:right w:val="single" w:sz="4" w:space="0" w:color="231F20"/>
            </w:tcBorders>
          </w:tcPr>
          <w:p w:rsidR="008239CB" w:rsidP="00614A64">
            <w:pPr>
              <w:spacing w:after="0"/>
              <w:jc w:val="center"/>
              <w:rPr>
                <w:rFonts w:ascii="Times New Roman" w:eastAsia="SchoolBookSanPin" w:hAnsi="Times New Roman"/>
                <w:sz w:val="26"/>
                <w:szCs w:val="26"/>
                <w:lang w:val="ru-RU"/>
              </w:rPr>
            </w:pPr>
            <w:r>
              <w:rPr>
                <w:rFonts w:ascii="Times New Roman" w:eastAsia="SchoolBookSanPin" w:hAnsi="Times New Roman"/>
                <w:sz w:val="26"/>
                <w:szCs w:val="26"/>
                <w:lang w:val="ru-RU"/>
              </w:rPr>
              <w:t>17</w:t>
            </w:r>
          </w:p>
          <w:p w:rsidR="00134744" w:rsidRPr="00CA4934" w:rsidP="00614A64">
            <w:pPr>
              <w:spacing w:after="0"/>
              <w:jc w:val="center"/>
              <w:rPr>
                <w:rFonts w:ascii="Times New Roman" w:eastAsia="SchoolBookSanPin" w:hAnsi="Times New Roman"/>
                <w:sz w:val="26"/>
                <w:szCs w:val="26"/>
                <w:lang w:val="ru-RU"/>
              </w:rPr>
            </w:pPr>
            <w:r w:rsidR="008239CB">
              <w:rPr>
                <w:rFonts w:ascii="Times New Roman" w:eastAsia="SchoolBookSanPin" w:hAnsi="Times New Roman"/>
                <w:sz w:val="26"/>
                <w:szCs w:val="26"/>
                <w:lang w:val="ru-RU"/>
              </w:rPr>
              <w:t>28</w:t>
            </w:r>
          </w:p>
          <w:p w:rsidR="00134744" w:rsidRPr="00CA4934" w:rsidP="00614A64">
            <w:pPr>
              <w:spacing w:after="0"/>
              <w:jc w:val="center"/>
              <w:rPr>
                <w:rFonts w:ascii="Times New Roman" w:eastAsia="SchoolBookSanPin" w:hAnsi="Times New Roman"/>
                <w:sz w:val="26"/>
                <w:szCs w:val="26"/>
                <w:lang w:val="ru-RU"/>
              </w:rPr>
            </w:pPr>
            <w:r w:rsidR="008239CB">
              <w:rPr>
                <w:rFonts w:ascii="Times New Roman" w:eastAsia="SchoolBookSanPin" w:hAnsi="Times New Roman"/>
                <w:position w:val="1"/>
                <w:sz w:val="26"/>
                <w:szCs w:val="26"/>
                <w:lang w:val="ru-RU"/>
              </w:rPr>
              <w:t>57</w:t>
            </w:r>
          </w:p>
        </w:tc>
      </w:tr>
      <w:tr w:rsidTr="0028338E">
        <w:tblPrEx>
          <w:tblW w:w="0" w:type="auto"/>
          <w:tblInd w:w="-171" w:type="dxa"/>
          <w:tblLayout w:type="fixed"/>
          <w:tblCellMar>
            <w:left w:w="113" w:type="dxa"/>
            <w:right w:w="113" w:type="dxa"/>
          </w:tblCellMar>
          <w:tblLook w:val="01E0"/>
        </w:tblPrEx>
        <w:trPr>
          <w:trHeight w:val="20"/>
        </w:trPr>
        <w:tc>
          <w:tcPr>
            <w:tcW w:w="710"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7</w:t>
            </w:r>
          </w:p>
        </w:tc>
        <w:tc>
          <w:tcPr>
            <w:tcW w:w="7654" w:type="dxa"/>
            <w:tcBorders>
              <w:top w:val="single" w:sz="4" w:space="0" w:color="231F20"/>
              <w:left w:val="single" w:sz="4" w:space="0" w:color="231F20"/>
              <w:bottom w:val="single" w:sz="4" w:space="0" w:color="231F20"/>
              <w:right w:val="single" w:sz="4" w:space="0" w:color="231F20"/>
            </w:tcBorders>
          </w:tcPr>
          <w:p w:rsidR="008239CB" w:rsidP="00614A64">
            <w:pPr>
              <w:spacing w:after="0"/>
              <w:jc w:val="both"/>
              <w:rPr>
                <w:rFonts w:ascii="Times New Roman" w:eastAsia="SchoolBookSanPin" w:hAnsi="Times New Roman"/>
                <w:sz w:val="26"/>
                <w:szCs w:val="26"/>
                <w:lang w:val="ru-RU"/>
              </w:rPr>
            </w:pPr>
            <w:r w:rsidRPr="008239CB">
              <w:rPr>
                <w:rFonts w:ascii="Times New Roman" w:eastAsia="SchoolBookSanPin" w:hAnsi="Times New Roman"/>
                <w:sz w:val="26"/>
                <w:szCs w:val="26"/>
                <w:lang w:val="ru-RU"/>
              </w:rPr>
              <w:t>История нашего края. Чувашия</w:t>
            </w:r>
          </w:p>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 xml:space="preserve">Всеобщая история. </w:t>
            </w:r>
            <w:r w:rsidRPr="00CA4934" w:rsidR="00215134">
              <w:rPr>
                <w:rFonts w:ascii="Times New Roman" w:eastAsia="SchoolBookSanPin" w:hAnsi="Times New Roman"/>
                <w:sz w:val="26"/>
                <w:szCs w:val="26"/>
                <w:lang w:val="ru-RU"/>
              </w:rPr>
              <w:t>И</w:t>
            </w:r>
            <w:r w:rsidRPr="00CA4934">
              <w:rPr>
                <w:rFonts w:ascii="Times New Roman" w:eastAsia="SchoolBookSanPin" w:hAnsi="Times New Roman"/>
                <w:sz w:val="26"/>
                <w:szCs w:val="26"/>
                <w:lang w:val="ru-RU"/>
              </w:rPr>
              <w:t>стория</w:t>
            </w:r>
            <w:r w:rsidRPr="00CA4934" w:rsidR="00215134">
              <w:rPr>
                <w:rFonts w:ascii="Times New Roman" w:eastAsia="SchoolBookSanPin" w:hAnsi="Times New Roman"/>
                <w:sz w:val="26"/>
                <w:szCs w:val="26"/>
                <w:lang w:val="ru-RU"/>
              </w:rPr>
              <w:t xml:space="preserve"> нового времени</w:t>
            </w:r>
            <w:r w:rsidRPr="00CA4934">
              <w:rPr>
                <w:rFonts w:ascii="Times New Roman" w:eastAsia="SchoolBookSanPin" w:hAnsi="Times New Roman"/>
                <w:sz w:val="26"/>
                <w:szCs w:val="26"/>
                <w:lang w:val="ru-RU"/>
              </w:rPr>
              <w:t xml:space="preserve">. </w:t>
            </w:r>
            <w:r w:rsidRPr="00CA4934" w:rsidR="00215134">
              <w:rPr>
                <w:rFonts w:ascii="Times New Roman" w:eastAsia="SchoolBookSanPin" w:hAnsi="Times New Roman"/>
                <w:sz w:val="26"/>
                <w:szCs w:val="26"/>
                <w:lang w:val="ru-RU"/>
              </w:rPr>
              <w:t xml:space="preserve">Конец </w:t>
            </w:r>
            <w:r w:rsidRPr="00CA4934">
              <w:rPr>
                <w:rFonts w:ascii="Times New Roman" w:eastAsia="SchoolBookSanPin" w:hAnsi="Times New Roman"/>
                <w:sz w:val="26"/>
                <w:szCs w:val="26"/>
              </w:rPr>
              <w:t>XV</w:t>
            </w:r>
            <w:r w:rsidRPr="00CA4934">
              <w:rPr>
                <w:rFonts w:ascii="Times New Roman" w:eastAsia="SchoolBookSanPin" w:hAnsi="Times New Roman"/>
                <w:sz w:val="26"/>
                <w:szCs w:val="26"/>
                <w:lang w:val="ru-RU"/>
              </w:rPr>
              <w:t>—</w:t>
            </w:r>
            <w:r w:rsidRPr="00CA4934">
              <w:rPr>
                <w:rFonts w:ascii="Times New Roman" w:eastAsia="SchoolBookSanPin" w:hAnsi="Times New Roman"/>
                <w:sz w:val="26"/>
                <w:szCs w:val="26"/>
              </w:rPr>
              <w:t>XVII</w:t>
            </w:r>
            <w:r w:rsidRPr="00CA4934">
              <w:rPr>
                <w:rFonts w:ascii="Times New Roman" w:eastAsia="SchoolBookSanPin" w:hAnsi="Times New Roman"/>
                <w:sz w:val="26"/>
                <w:szCs w:val="26"/>
                <w:lang w:val="ru-RU"/>
              </w:rPr>
              <w:t xml:space="preserve"> вв.</w:t>
            </w:r>
          </w:p>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position w:val="1"/>
                <w:sz w:val="26"/>
                <w:szCs w:val="26"/>
                <w:lang w:val="ru-RU"/>
              </w:rPr>
              <w:t xml:space="preserve">История России. Россия в </w:t>
            </w:r>
            <w:r w:rsidRPr="00CA4934">
              <w:rPr>
                <w:rFonts w:ascii="Times New Roman" w:eastAsia="SchoolBookSanPin" w:hAnsi="Times New Roman"/>
                <w:position w:val="1"/>
                <w:sz w:val="26"/>
                <w:szCs w:val="26"/>
              </w:rPr>
              <w:t>XVI</w:t>
            </w:r>
            <w:r w:rsidRPr="00CA4934">
              <w:rPr>
                <w:rFonts w:ascii="Times New Roman" w:eastAsia="SchoolBookSanPin" w:hAnsi="Times New Roman"/>
                <w:position w:val="1"/>
                <w:sz w:val="26"/>
                <w:szCs w:val="26"/>
                <w:lang w:val="ru-RU"/>
              </w:rPr>
              <w:t>—</w:t>
            </w:r>
            <w:r w:rsidRPr="00CA4934">
              <w:rPr>
                <w:rFonts w:ascii="Times New Roman" w:eastAsia="SchoolBookSanPin" w:hAnsi="Times New Roman"/>
                <w:position w:val="1"/>
                <w:sz w:val="26"/>
                <w:szCs w:val="26"/>
              </w:rPr>
              <w:t>XVII</w:t>
            </w:r>
            <w:r w:rsidRPr="00CA4934">
              <w:rPr>
                <w:rFonts w:ascii="Times New Roman" w:eastAsia="SchoolBookSanPin" w:hAnsi="Times New Roman"/>
                <w:position w:val="1"/>
                <w:sz w:val="26"/>
                <w:szCs w:val="26"/>
                <w:lang w:val="ru-RU"/>
              </w:rPr>
              <w:t xml:space="preserve"> вв.: от великого княжества к царству</w:t>
            </w:r>
          </w:p>
        </w:tc>
        <w:tc>
          <w:tcPr>
            <w:tcW w:w="1943" w:type="dxa"/>
            <w:tcBorders>
              <w:top w:val="single" w:sz="4" w:space="0" w:color="231F20"/>
              <w:left w:val="single" w:sz="4" w:space="0" w:color="231F20"/>
              <w:bottom w:val="single" w:sz="4" w:space="0" w:color="231F20"/>
              <w:right w:val="single" w:sz="4" w:space="0" w:color="231F20"/>
            </w:tcBorders>
          </w:tcPr>
          <w:p w:rsidR="008239CB" w:rsidP="00614A64">
            <w:pPr>
              <w:spacing w:after="0"/>
              <w:jc w:val="center"/>
              <w:rPr>
                <w:rFonts w:ascii="Times New Roman" w:eastAsia="SchoolBookSanPin" w:hAnsi="Times New Roman"/>
                <w:sz w:val="26"/>
                <w:szCs w:val="26"/>
                <w:lang w:val="ru-RU"/>
              </w:rPr>
            </w:pPr>
            <w:r>
              <w:rPr>
                <w:rFonts w:ascii="Times New Roman" w:eastAsia="SchoolBookSanPin" w:hAnsi="Times New Roman"/>
                <w:sz w:val="26"/>
                <w:szCs w:val="26"/>
                <w:lang w:val="ru-RU"/>
              </w:rPr>
              <w:t>17</w:t>
            </w:r>
          </w:p>
          <w:p w:rsidR="0013474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lang w:val="ru-RU"/>
              </w:rPr>
              <w:t>2</w:t>
            </w:r>
            <w:r w:rsidR="008239CB">
              <w:rPr>
                <w:rFonts w:ascii="Times New Roman" w:eastAsia="SchoolBookSanPin" w:hAnsi="Times New Roman"/>
                <w:sz w:val="26"/>
                <w:szCs w:val="26"/>
              </w:rPr>
              <w:t>8</w:t>
            </w:r>
          </w:p>
          <w:p w:rsidR="00134744" w:rsidRPr="008239CB"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rPr>
              <w:t>5</w:t>
            </w:r>
            <w:r w:rsidR="008239CB">
              <w:rPr>
                <w:rFonts w:ascii="Times New Roman" w:eastAsia="SchoolBookSanPin" w:hAnsi="Times New Roman"/>
                <w:sz w:val="26"/>
                <w:szCs w:val="26"/>
                <w:lang w:val="ru-RU"/>
              </w:rPr>
              <w:t>7</w:t>
            </w:r>
          </w:p>
        </w:tc>
      </w:tr>
      <w:tr w:rsidTr="0028338E">
        <w:tblPrEx>
          <w:tblW w:w="0" w:type="auto"/>
          <w:tblInd w:w="-171" w:type="dxa"/>
          <w:tblLayout w:type="fixed"/>
          <w:tblCellMar>
            <w:left w:w="113" w:type="dxa"/>
            <w:right w:w="113" w:type="dxa"/>
          </w:tblCellMar>
          <w:tblLook w:val="01E0"/>
        </w:tblPrEx>
        <w:trPr>
          <w:trHeight w:val="20"/>
        </w:trPr>
        <w:tc>
          <w:tcPr>
            <w:tcW w:w="710"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8</w:t>
            </w:r>
          </w:p>
        </w:tc>
        <w:tc>
          <w:tcPr>
            <w:tcW w:w="7654"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 xml:space="preserve">Всеобщая история. </w:t>
            </w:r>
            <w:r w:rsidRPr="00CA4934" w:rsidR="00215134">
              <w:rPr>
                <w:rFonts w:ascii="Times New Roman" w:eastAsia="SchoolBookSanPin" w:hAnsi="Times New Roman"/>
                <w:sz w:val="26"/>
                <w:szCs w:val="26"/>
                <w:lang w:val="ru-RU"/>
              </w:rPr>
              <w:t xml:space="preserve">История нового времени. </w:t>
            </w:r>
            <w:r w:rsidRPr="00CA4934">
              <w:rPr>
                <w:rFonts w:ascii="Times New Roman" w:eastAsia="SchoolBookSanPin" w:hAnsi="Times New Roman"/>
                <w:sz w:val="26"/>
                <w:szCs w:val="26"/>
              </w:rPr>
              <w:t>XVIII</w:t>
            </w:r>
            <w:r w:rsidRPr="00CA4934">
              <w:rPr>
                <w:rFonts w:ascii="Times New Roman" w:eastAsia="SchoolBookSanPin" w:hAnsi="Times New Roman"/>
                <w:sz w:val="26"/>
                <w:szCs w:val="26"/>
                <w:lang w:val="ru-RU"/>
              </w:rPr>
              <w:t xml:space="preserve"> в. История России. Россия в конце </w:t>
            </w:r>
            <w:r w:rsidRPr="00CA4934">
              <w:rPr>
                <w:rFonts w:ascii="Times New Roman" w:eastAsia="SchoolBookSanPin" w:hAnsi="Times New Roman"/>
                <w:sz w:val="26"/>
                <w:szCs w:val="26"/>
              </w:rPr>
              <w:t>XV</w:t>
            </w:r>
            <w:r w:rsidRPr="00CA4934">
              <w:rPr>
                <w:rFonts w:ascii="Times New Roman" w:eastAsia="SchoolBookSanPin" w:hAnsi="Times New Roman"/>
                <w:sz w:val="26"/>
                <w:szCs w:val="26"/>
              </w:rPr>
              <w:t>II</w:t>
            </w:r>
            <w:r w:rsidRPr="00CA4934">
              <w:rPr>
                <w:rFonts w:ascii="Times New Roman" w:eastAsia="SchoolBookSanPin" w:hAnsi="Times New Roman"/>
                <w:sz w:val="26"/>
                <w:szCs w:val="26"/>
                <w:lang w:val="ru-RU"/>
              </w:rPr>
              <w:t xml:space="preserve">— </w:t>
            </w:r>
            <w:r w:rsidRPr="00CA4934">
              <w:rPr>
                <w:rFonts w:ascii="Times New Roman" w:eastAsia="SchoolBookSanPin" w:hAnsi="Times New Roman"/>
                <w:sz w:val="26"/>
                <w:szCs w:val="26"/>
              </w:rPr>
              <w:t>XVIII</w:t>
            </w:r>
            <w:r w:rsidRPr="00CA4934">
              <w:rPr>
                <w:rFonts w:ascii="Times New Roman" w:eastAsia="SchoolBookSanPin" w:hAnsi="Times New Roman"/>
                <w:sz w:val="26"/>
                <w:szCs w:val="26"/>
                <w:lang w:val="ru-RU"/>
              </w:rPr>
              <w:t xml:space="preserve"> вв.:</w:t>
            </w:r>
            <w:r w:rsidRPr="00CA4934" w:rsidR="00CA4934">
              <w:rPr>
                <w:rFonts w:ascii="Times New Roman" w:eastAsia="SchoolBookSanPin" w:hAnsi="Times New Roman"/>
                <w:sz w:val="26"/>
                <w:szCs w:val="26"/>
                <w:lang w:val="ru-RU"/>
              </w:rPr>
              <w:t xml:space="preserve"> </w:t>
            </w:r>
            <w:r w:rsidRPr="00CA4934">
              <w:rPr>
                <w:rFonts w:ascii="Times New Roman" w:eastAsia="SchoolBookSanPin" w:hAnsi="Times New Roman"/>
                <w:sz w:val="26"/>
                <w:szCs w:val="26"/>
                <w:lang w:val="ru-RU"/>
              </w:rPr>
              <w:t>от царства к империи</w:t>
            </w:r>
          </w:p>
        </w:tc>
        <w:tc>
          <w:tcPr>
            <w:tcW w:w="1943"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23</w:t>
            </w:r>
          </w:p>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position w:val="1"/>
                <w:sz w:val="26"/>
                <w:szCs w:val="26"/>
                <w:lang w:val="ru-RU"/>
              </w:rPr>
              <w:t>45</w:t>
            </w:r>
          </w:p>
        </w:tc>
      </w:tr>
      <w:tr w:rsidTr="0028338E">
        <w:tblPrEx>
          <w:tblW w:w="0" w:type="auto"/>
          <w:tblInd w:w="-171" w:type="dxa"/>
          <w:tblLayout w:type="fixed"/>
          <w:tblCellMar>
            <w:left w:w="113" w:type="dxa"/>
            <w:right w:w="113" w:type="dxa"/>
          </w:tblCellMar>
          <w:tblLook w:val="01E0"/>
        </w:tblPrEx>
        <w:trPr>
          <w:trHeight w:val="20"/>
        </w:trPr>
        <w:tc>
          <w:tcPr>
            <w:tcW w:w="710"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9</w:t>
            </w:r>
          </w:p>
        </w:tc>
        <w:tc>
          <w:tcPr>
            <w:tcW w:w="7654"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 xml:space="preserve">Всеобщая история. </w:t>
            </w:r>
            <w:r w:rsidRPr="00CA4934" w:rsidR="00215134">
              <w:rPr>
                <w:rFonts w:ascii="Times New Roman" w:eastAsia="SchoolBookSanPin" w:hAnsi="Times New Roman"/>
                <w:sz w:val="26"/>
                <w:szCs w:val="26"/>
                <w:lang w:val="ru-RU"/>
              </w:rPr>
              <w:t xml:space="preserve">История нового времени. </w:t>
            </w:r>
            <w:r w:rsidRPr="00CA4934">
              <w:rPr>
                <w:rFonts w:ascii="Times New Roman" w:eastAsia="SchoolBookSanPin" w:hAnsi="Times New Roman"/>
                <w:sz w:val="26"/>
                <w:szCs w:val="26"/>
              </w:rPr>
              <w:t>XIX</w:t>
            </w:r>
            <w:r w:rsidRPr="00CA4934">
              <w:rPr>
                <w:rFonts w:ascii="Times New Roman" w:eastAsia="SchoolBookSanPin" w:hAnsi="Times New Roman"/>
                <w:sz w:val="26"/>
                <w:szCs w:val="26"/>
                <w:lang w:val="ru-RU"/>
              </w:rPr>
              <w:t xml:space="preserve"> — начало ХХ в.</w:t>
            </w:r>
          </w:p>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 xml:space="preserve">История России. Российская империя в </w:t>
            </w:r>
            <w:r w:rsidRPr="00CA4934">
              <w:rPr>
                <w:rFonts w:ascii="Times New Roman" w:eastAsia="SchoolBookSanPin" w:hAnsi="Times New Roman"/>
                <w:sz w:val="26"/>
                <w:szCs w:val="26"/>
              </w:rPr>
              <w:t>XIX</w:t>
            </w:r>
            <w:r w:rsidRPr="00CA4934">
              <w:rPr>
                <w:rFonts w:ascii="Times New Roman" w:eastAsia="SchoolBookSanPin" w:hAnsi="Times New Roman"/>
                <w:sz w:val="26"/>
                <w:szCs w:val="26"/>
                <w:lang w:val="ru-RU"/>
              </w:rPr>
              <w:t xml:space="preserve"> — начале ХХ в.</w:t>
            </w:r>
          </w:p>
        </w:tc>
        <w:tc>
          <w:tcPr>
            <w:tcW w:w="1943"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p>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 xml:space="preserve">68 </w:t>
            </w:r>
          </w:p>
        </w:tc>
      </w:tr>
      <w:tr w:rsidTr="0028338E">
        <w:tblPrEx>
          <w:tblW w:w="0" w:type="auto"/>
          <w:tblInd w:w="-171" w:type="dxa"/>
          <w:tblLayout w:type="fixed"/>
          <w:tblCellMar>
            <w:left w:w="113" w:type="dxa"/>
            <w:right w:w="113" w:type="dxa"/>
          </w:tblCellMar>
          <w:tblLook w:val="01E0"/>
        </w:tblPrEx>
        <w:trPr>
          <w:trHeight w:val="20"/>
        </w:trPr>
        <w:tc>
          <w:tcPr>
            <w:tcW w:w="710"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9</w:t>
            </w:r>
          </w:p>
        </w:tc>
        <w:tc>
          <w:tcPr>
            <w:tcW w:w="7654"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Модуль «Введение в новейшую историю России»</w:t>
            </w:r>
          </w:p>
        </w:tc>
        <w:tc>
          <w:tcPr>
            <w:tcW w:w="1943"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1</w:t>
            </w:r>
            <w:r w:rsidRPr="00CA4934" w:rsidR="00B21D58">
              <w:rPr>
                <w:rFonts w:ascii="Times New Roman" w:eastAsia="SchoolBookSanPin" w:hAnsi="Times New Roman"/>
                <w:sz w:val="26"/>
                <w:szCs w:val="26"/>
                <w:lang w:val="ru-RU"/>
              </w:rPr>
              <w:t>7</w:t>
            </w:r>
          </w:p>
        </w:tc>
      </w:tr>
    </w:tbl>
    <w:p w:rsidR="00134744" w:rsidRPr="00CA4934" w:rsidP="00614A64">
      <w:pPr>
        <w:spacing w:after="0"/>
        <w:ind w:firstLine="709"/>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3.</w:t>
      </w:r>
      <w:r w:rsidRPr="00CA4934" w:rsidR="00B32708">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Содержание обучения в 5 классе.</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3.1. История Древнего мира.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Введение</w:t>
      </w:r>
      <w:r w:rsidRPr="00CA4934">
        <w:rPr>
          <w:rFonts w:ascii="Times New Roman" w:eastAsia="SchoolBookSanPin" w:hAnsi="Times New Roman"/>
          <w:sz w:val="28"/>
          <w:szCs w:val="28"/>
          <w:lang w:val="ru-RU"/>
        </w:rPr>
        <w:t xml:space="preserve">. Что изучает история. Источники исторических знаний. Специальные (вспомогательные) исторические дисциплины. Историческая хронология (счет лет «до н. э.» и </w:t>
      </w:r>
      <w:r w:rsidRPr="00CA4934">
        <w:rPr>
          <w:rFonts w:ascii="Times New Roman" w:eastAsia="SchoolBookSanPin" w:hAnsi="Times New Roman"/>
          <w:position w:val="1"/>
          <w:sz w:val="28"/>
          <w:szCs w:val="28"/>
          <w:lang w:val="ru-RU"/>
        </w:rPr>
        <w:t>«н. э.»). Историческая карта.</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3.2. Первобытность.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Происхождение, расселение и эволюция древнейшего человека.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Разложение первобытнообщинных отношений. На пороге цивилизации.</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 Древний мир.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Понятие и хронологические рамки истории Древнего мира. Карта Древнего мира.</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3.3.1. Древний Восток.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Понятие «Древний Восток». Карта </w:t>
      </w:r>
      <w:r w:rsidRPr="00CA4934" w:rsidR="00215134">
        <w:rPr>
          <w:rFonts w:ascii="Times New Roman" w:eastAsia="SchoolBookSanPin" w:hAnsi="Times New Roman"/>
          <w:sz w:val="28"/>
          <w:szCs w:val="28"/>
          <w:lang w:val="ru-RU"/>
        </w:rPr>
        <w:t>д</w:t>
      </w:r>
      <w:r w:rsidRPr="00CA4934">
        <w:rPr>
          <w:rFonts w:ascii="Times New Roman" w:eastAsia="SchoolBookSanPin" w:hAnsi="Times New Roman"/>
          <w:sz w:val="28"/>
          <w:szCs w:val="28"/>
          <w:lang w:val="ru-RU"/>
        </w:rPr>
        <w:t>ревневосточного мира.</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3.3.2. Древний Египет.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Рабы.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Отношения Египта с соседними народами. Египетское войско. Завоевательные походы фараонов; Тутмос </w:t>
      </w:r>
      <w:r w:rsidRPr="00CA4934">
        <w:rPr>
          <w:rFonts w:ascii="Times New Roman" w:eastAsia="SchoolBookSanPin" w:hAnsi="Times New Roman"/>
          <w:sz w:val="28"/>
          <w:szCs w:val="28"/>
        </w:rPr>
        <w:t>III</w:t>
      </w:r>
      <w:r w:rsidRPr="00CA4934">
        <w:rPr>
          <w:rFonts w:ascii="Times New Roman" w:eastAsia="SchoolBookSanPin" w:hAnsi="Times New Roman"/>
          <w:sz w:val="28"/>
          <w:szCs w:val="28"/>
          <w:lang w:val="ru-RU"/>
        </w:rPr>
        <w:t xml:space="preserve">. Могущество Египта при Рамсесе </w:t>
      </w:r>
      <w:r w:rsidRPr="00CA4934">
        <w:rPr>
          <w:rFonts w:ascii="Times New Roman" w:eastAsia="SchoolBookSanPin" w:hAnsi="Times New Roman"/>
          <w:sz w:val="28"/>
          <w:szCs w:val="28"/>
        </w:rPr>
        <w:t>II</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Ж.Ф. Шампольона. Искусство Древнего Египта (архитектура, рельефы, фрески).</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3.3.3. Древние цивилизации Месопотамии.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Природные условия Месопотамии (Междуречья). Занятия населения. Древнейшие города-государства. Создание единого государства. Письменность. Мифы и сказания.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Древний Вавилон. Царь Хаммурапи и его законы.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Ассирия. Завоевания ассирийцев. Создание сильной державы. Культурные сокровища Ниневии. Гибель империи.</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Усиление Нововавилонского царства. Легендарные памятники города Вавилона.</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3.3.4. Восточное Средиземноморье в древности.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Природные условия, их влияние на занятия жителей. Финикия: развитие ремес</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л, караванной и морской торговли. Города-государства. Финикийская колонизация. Финикийский алфавит. Палестина и е</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население. Возникновение Израильского государства. Царь Соломон. Религиозные верования. Ветхозаветные предания.</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3.3.5. Персидская держава.</w:t>
      </w:r>
      <w:r w:rsidRPr="00CA4934">
        <w:rPr>
          <w:rFonts w:ascii="Times New Roman" w:eastAsia="OfficinaSansBoldITC"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Завоевания персов. Государство Ахеменидов. Великие цари: Кир </w:t>
      </w:r>
      <w:r w:rsidRPr="00CA4934">
        <w:rPr>
          <w:rFonts w:ascii="Times New Roman" w:eastAsia="SchoolBookSanPin" w:hAnsi="Times New Roman"/>
          <w:sz w:val="28"/>
          <w:szCs w:val="28"/>
        </w:rPr>
        <w:t>II</w:t>
      </w:r>
      <w:r w:rsidRPr="00CA4934">
        <w:rPr>
          <w:rFonts w:ascii="Times New Roman" w:eastAsia="SchoolBookSanPin" w:hAnsi="Times New Roman"/>
          <w:sz w:val="28"/>
          <w:szCs w:val="28"/>
          <w:lang w:val="ru-RU"/>
        </w:rPr>
        <w:t xml:space="preserve"> Великий, Дарий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Расширение территории державы. Государственное устройство. Центр</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сатрапии, управление империей. Религия персов.</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3.3.6. Древняя Индия.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3.3.7. Древний Китай.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л и торговли. Великий ш</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лковый путь. Религиозно-философские учения. Конфуций. Научные знания и изобретения древних китайцев. Храмы.</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3.3.8. Древняя Греция. Эллинизм. </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3.3.8.1. Древнейшая Греция.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н. Поэмы Гомера «Илиада», «Одиссея».</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3.3.8.2. Греческие полисы.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Подъ</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м хозяйственной жизни после «т</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мных веков». Развитие земледелия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ремесла. Становление полисов, их политическое устройство. Аристократия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демос. Великая греческая колонизация. Метрополии и колонии.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Афины: утверждение демократии. Законы Солона. Реформы Клисфена,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значение. Спарта: основные группы населения, политическое устройство. Организация военного дела. Спартанское воспитание.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Греко-персидские войны. Причины войн. Походы персов на Грецию. Битва при Марафоне, е</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Возвышение Афинского государства. Афины при Перикле. Хозяйственная жизнь. Развитие рабовладения. Пелопоннесская война: причины, участники, итоги. Упадок Эллады.</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3.3.8.3. Культура Древней Греции.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Религия древних греков; пантеон богов. Храмы и жрецы. Развитие наук. Греческая философия. Школа и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3.3.8.4. Македонские завоевания. Эллинизм.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Возвышение Македонии. Политика Филиппа </w:t>
      </w:r>
      <w:r w:rsidRPr="00CA4934">
        <w:rPr>
          <w:rFonts w:ascii="Times New Roman" w:eastAsia="SchoolBookSanPin" w:hAnsi="Times New Roman"/>
          <w:sz w:val="28"/>
          <w:szCs w:val="28"/>
        </w:rPr>
        <w:t>II</w:t>
      </w:r>
      <w:r w:rsidRPr="00CA4934">
        <w:rPr>
          <w:rFonts w:ascii="Times New Roman" w:eastAsia="SchoolBookSanPin" w:hAnsi="Times New Roman"/>
          <w:sz w:val="28"/>
          <w:szCs w:val="28"/>
          <w:lang w:val="ru-RU"/>
        </w:rPr>
        <w:t>. Главенство Македонии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над греческими полисами. Коринфский союз. Александр Македонский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3.3.9. Древний Рим. </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3.3.9.1. Возникновение Римского государства.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3.3.9.2. Римские завоевания в Средиземноморье.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Войны Рима с Карфагеном. Ганнибал; битва при Каннах. Поражение Карфагена. Установление господства Рима в Средиземноморье. Римские провинции.</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3.3.9.3. Поздняя Римская республика. Гражданские войны.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Подъ</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3.3.9.4. Расцвет и падение Римской империи.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распространение христианства. Император Константин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перенос столицы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Константинополь. Разделение Римской империи на Западную и Восточную части.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Начало Великого переселения народов. Рим и варвары. Падение Западной Римской империи.</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3.3.9.5. Культура Древнего Рима. </w:t>
      </w:r>
    </w:p>
    <w:p w:rsidR="0013474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Римская литература, золотой век поэзии. Ораторское </w:t>
      </w:r>
      <w:r w:rsidRPr="00CA4934" w:rsidR="0071369A">
        <w:rPr>
          <w:rFonts w:ascii="Times New Roman" w:eastAsia="SchoolBookSanPin" w:hAnsi="Times New Roman"/>
          <w:sz w:val="28"/>
          <w:szCs w:val="28"/>
          <w:lang w:val="ru-RU"/>
        </w:rPr>
        <w:t>искусство. Цицерон</w:t>
      </w:r>
      <w:r w:rsidRPr="00CA4934">
        <w:rPr>
          <w:rFonts w:ascii="Times New Roman" w:eastAsia="SchoolBookSanPin" w:hAnsi="Times New Roman"/>
          <w:sz w:val="28"/>
          <w:szCs w:val="28"/>
          <w:lang w:val="ru-RU"/>
        </w:rPr>
        <w:t>. Развитие наук. Римские историки. Искусство Древнего Рима: архитектура, скульптура. Пантеон.</w:t>
      </w:r>
    </w:p>
    <w:p w:rsidR="00697266" w:rsidP="00614A64">
      <w:pPr>
        <w:spacing w:after="0"/>
        <w:ind w:firstLine="709"/>
        <w:jc w:val="both"/>
        <w:rPr>
          <w:rFonts w:ascii="Times New Roman" w:eastAsia="SchoolBookSanPin" w:hAnsi="Times New Roman"/>
          <w:sz w:val="28"/>
          <w:szCs w:val="28"/>
          <w:lang w:val="ru-RU"/>
        </w:rPr>
      </w:pPr>
      <w:r>
        <w:rPr>
          <w:rFonts w:ascii="Times New Roman" w:eastAsia="SchoolBookSanPin" w:hAnsi="Times New Roman"/>
          <w:sz w:val="28"/>
          <w:szCs w:val="28"/>
          <w:lang w:val="ru-RU"/>
        </w:rPr>
        <w:t xml:space="preserve">2.1.10.3.3.9.6. </w:t>
      </w:r>
      <w:r w:rsidRPr="00697266">
        <w:rPr>
          <w:rFonts w:ascii="Times New Roman" w:eastAsia="SchoolBookSanPin" w:hAnsi="Times New Roman"/>
          <w:sz w:val="28"/>
          <w:szCs w:val="28"/>
          <w:lang w:val="ru-RU"/>
        </w:rPr>
        <w:t>История нашего края. Чувашия</w:t>
      </w:r>
      <w:r>
        <w:rPr>
          <w:rFonts w:ascii="Times New Roman" w:eastAsia="SchoolBookSanPin" w:hAnsi="Times New Roman"/>
          <w:sz w:val="28"/>
          <w:szCs w:val="28"/>
          <w:lang w:val="ru-RU"/>
        </w:rPr>
        <w:t>.</w:t>
      </w:r>
    </w:p>
    <w:p w:rsidR="00797812" w:rsidRPr="00797812" w:rsidP="00614A64">
      <w:pPr>
        <w:spacing w:after="0"/>
        <w:ind w:firstLine="709"/>
        <w:jc w:val="both"/>
        <w:rPr>
          <w:rFonts w:ascii="Times New Roman" w:eastAsia="SchoolBookSanPin" w:hAnsi="Times New Roman"/>
          <w:sz w:val="28"/>
          <w:szCs w:val="28"/>
          <w:lang w:val="ru-RU"/>
        </w:rPr>
      </w:pPr>
      <w:r>
        <w:rPr>
          <w:rFonts w:ascii="Times New Roman" w:eastAsia="SchoolBookSanPin" w:hAnsi="Times New Roman"/>
          <w:sz w:val="28"/>
          <w:szCs w:val="28"/>
          <w:lang w:val="ru-RU"/>
        </w:rPr>
        <w:t xml:space="preserve">Чувашия – моя малая Родина. Первобытные люди на территории Чувашского края. Чувашский край в древности и средневековье. Чувашский край в </w:t>
      </w:r>
      <w:r>
        <w:rPr>
          <w:rFonts w:ascii="Times New Roman" w:eastAsia="SchoolBookSanPin" w:hAnsi="Times New Roman"/>
          <w:sz w:val="28"/>
          <w:szCs w:val="28"/>
        </w:rPr>
        <w:t>XV</w:t>
      </w:r>
      <w:r>
        <w:rPr>
          <w:rFonts w:ascii="Times New Roman" w:eastAsia="SchoolBookSanPin" w:hAnsi="Times New Roman"/>
          <w:sz w:val="28"/>
          <w:szCs w:val="28"/>
          <w:lang w:val="ru-RU"/>
        </w:rPr>
        <w:t xml:space="preserve"> первой половине </w:t>
      </w:r>
      <w:r>
        <w:rPr>
          <w:rFonts w:ascii="Times New Roman" w:eastAsia="SchoolBookSanPin" w:hAnsi="Times New Roman"/>
          <w:sz w:val="28"/>
          <w:szCs w:val="28"/>
        </w:rPr>
        <w:t>XVI</w:t>
      </w:r>
      <w:r>
        <w:rPr>
          <w:rFonts w:ascii="Times New Roman" w:eastAsia="SchoolBookSanPin" w:hAnsi="Times New Roman"/>
          <w:sz w:val="28"/>
          <w:szCs w:val="28"/>
          <w:lang w:val="ru-RU"/>
        </w:rPr>
        <w:t xml:space="preserve"> века.</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00697266">
        <w:rPr>
          <w:rFonts w:ascii="Times New Roman" w:eastAsia="OfficinaSansBoldITC" w:hAnsi="Times New Roman"/>
          <w:sz w:val="28"/>
          <w:szCs w:val="28"/>
          <w:lang w:val="ru-RU"/>
        </w:rPr>
        <w:t>3.3.9.7</w:t>
      </w:r>
      <w:r w:rsidRPr="00CA4934">
        <w:rPr>
          <w:rFonts w:ascii="Times New Roman" w:eastAsia="OfficinaSansBoldITC" w:hAnsi="Times New Roman"/>
          <w:sz w:val="28"/>
          <w:szCs w:val="28"/>
          <w:lang w:val="ru-RU"/>
        </w:rPr>
        <w:t>. </w:t>
      </w:r>
      <w:r w:rsidRPr="00CA4934">
        <w:rPr>
          <w:rFonts w:ascii="Times New Roman" w:eastAsia="SchoolBookSanPin" w:hAnsi="Times New Roman"/>
          <w:bCs/>
          <w:sz w:val="28"/>
          <w:szCs w:val="28"/>
          <w:lang w:val="ru-RU"/>
        </w:rPr>
        <w:t>Обобщение</w:t>
      </w:r>
      <w:r w:rsidRPr="00CA4934">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Историческое и культурное наследие цивилизаций Древнего мира.</w:t>
      </w:r>
    </w:p>
    <w:p w:rsidR="00134744" w:rsidRPr="00CA4934" w:rsidP="00614A64">
      <w:pPr>
        <w:spacing w:after="0"/>
        <w:ind w:firstLine="709"/>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4.</w:t>
      </w:r>
      <w:r w:rsidRPr="00CA4934" w:rsidR="00B32708">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Содержание обучения в 6 классе.</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4.1. Всеобщая история. История Средних веков. </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4.1.1. </w:t>
      </w:r>
      <w:r w:rsidRPr="00CA4934">
        <w:rPr>
          <w:rFonts w:ascii="Times New Roman" w:eastAsia="SchoolBookSanPin" w:hAnsi="Times New Roman"/>
          <w:bCs/>
          <w:sz w:val="28"/>
          <w:szCs w:val="28"/>
          <w:lang w:val="ru-RU"/>
        </w:rPr>
        <w:t>Введение</w:t>
      </w:r>
      <w:r w:rsidRPr="00CA4934">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Средние века: понятие, хронологические рамки и периодизация Средневековья.</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4.1.2. Народы Европы в раннее Средневековье.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Франкское государство в </w:t>
      </w:r>
      <w:r w:rsidRPr="00CA4934">
        <w:rPr>
          <w:rFonts w:ascii="Times New Roman" w:eastAsia="SchoolBookSanPin" w:hAnsi="Times New Roman"/>
          <w:sz w:val="28"/>
          <w:szCs w:val="28"/>
        </w:rPr>
        <w:t>VIII</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IX</w:t>
      </w:r>
      <w:r w:rsidRPr="00CA4934">
        <w:rPr>
          <w:rFonts w:ascii="Times New Roman" w:eastAsia="SchoolBookSanPin" w:hAnsi="Times New Roman"/>
          <w:sz w:val="28"/>
          <w:szCs w:val="28"/>
          <w:lang w:val="ru-RU"/>
        </w:rPr>
        <w:t xml:space="preserve"> вв. Усиление власти майордомов.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Карл Мартелл и его военная реформа. Завоевания Карла Великого. Управление империей. «Каролингское возрождение». Верденский раздел, его причины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значение.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4.1.3. Византийская империя в </w:t>
      </w:r>
      <w:r w:rsidRPr="00CA4934">
        <w:rPr>
          <w:rFonts w:ascii="Times New Roman" w:eastAsia="OfficinaSansBoldITC" w:hAnsi="Times New Roman"/>
          <w:sz w:val="28"/>
          <w:szCs w:val="28"/>
        </w:rPr>
        <w:t>VI</w:t>
      </w:r>
      <w:r w:rsidRPr="00CA4934">
        <w:rPr>
          <w:rFonts w:ascii="Times New Roman" w:eastAsia="OfficinaSansBoldITC" w:hAnsi="Times New Roman"/>
          <w:sz w:val="28"/>
          <w:szCs w:val="28"/>
          <w:lang w:val="ru-RU"/>
        </w:rPr>
        <w:t>‒Х</w:t>
      </w:r>
      <w:r w:rsidRPr="00CA4934">
        <w:rPr>
          <w:rFonts w:ascii="Times New Roman" w:eastAsia="OfficinaSansBoldITC" w:hAnsi="Times New Roman"/>
          <w:sz w:val="28"/>
          <w:szCs w:val="28"/>
        </w:rPr>
        <w:t>I</w:t>
      </w:r>
      <w:r w:rsidRPr="00CA4934">
        <w:rPr>
          <w:rFonts w:ascii="Times New Roman" w:eastAsia="OfficinaSansBoldITC" w:hAnsi="Times New Roman"/>
          <w:sz w:val="28"/>
          <w:szCs w:val="28"/>
          <w:lang w:val="ru-RU"/>
        </w:rPr>
        <w:t xml:space="preserve"> вв.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4.1.4. Арабы в </w:t>
      </w:r>
      <w:r w:rsidRPr="00CA4934">
        <w:rPr>
          <w:rFonts w:ascii="Times New Roman" w:eastAsia="OfficinaSansBoldITC" w:hAnsi="Times New Roman"/>
          <w:sz w:val="28"/>
          <w:szCs w:val="28"/>
        </w:rPr>
        <w:t>VI</w:t>
      </w:r>
      <w:r w:rsidRPr="00CA4934">
        <w:rPr>
          <w:rFonts w:ascii="Times New Roman" w:eastAsia="OfficinaSansBoldITC" w:hAnsi="Times New Roman"/>
          <w:sz w:val="28"/>
          <w:szCs w:val="28"/>
          <w:lang w:val="ru-RU"/>
        </w:rPr>
        <w:t>‒Х</w:t>
      </w:r>
      <w:r w:rsidRPr="00CA4934">
        <w:rPr>
          <w:rFonts w:ascii="Times New Roman" w:eastAsia="OfficinaSansBoldITC" w:hAnsi="Times New Roman"/>
          <w:sz w:val="28"/>
          <w:szCs w:val="28"/>
        </w:rPr>
        <w:t>I</w:t>
      </w:r>
      <w:r w:rsidRPr="00CA4934">
        <w:rPr>
          <w:rFonts w:ascii="Times New Roman" w:eastAsia="OfficinaSansBoldITC" w:hAnsi="Times New Roman"/>
          <w:sz w:val="28"/>
          <w:szCs w:val="28"/>
          <w:lang w:val="ru-RU"/>
        </w:rPr>
        <w:t xml:space="preserve"> вв.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распад. Культура исламского мира. Образование и наука. Роль арабского языка. Расцвет литературы и искусства. Архитектура.</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4.1.5. Средневековое европейское общество.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Города ‒ центры ремесла, торговли, культуры. Население городов. Цехи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гильдии. Городское управление. Борьба городов за самоуправление. Средневековые города-республики. Развитие торговли. Ярмарки. Торговые пути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Средиземноморье и на Балтике. Ганза. Облик средневековых городов. Образ жизни и быт горожан.</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Церковь и духовенство. Разделение христианства на католицизм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4.1.6. Государства Европы в Х</w:t>
      </w:r>
      <w:r w:rsidRPr="00CA4934">
        <w:rPr>
          <w:rFonts w:ascii="Times New Roman" w:eastAsia="OfficinaSansBoldITC" w:hAnsi="Times New Roman"/>
          <w:sz w:val="28"/>
          <w:szCs w:val="28"/>
        </w:rPr>
        <w:t>II</w:t>
      </w:r>
      <w:r w:rsidRPr="00CA4934">
        <w:rPr>
          <w:rFonts w:ascii="Times New Roman" w:eastAsia="OfficinaSansBoldITC" w:hAnsi="Times New Roman"/>
          <w:sz w:val="28"/>
          <w:szCs w:val="28"/>
          <w:lang w:val="ru-RU"/>
        </w:rPr>
        <w:t>‒Х</w:t>
      </w:r>
      <w:r w:rsidRPr="00CA4934">
        <w:rPr>
          <w:rFonts w:ascii="Times New Roman" w:eastAsia="OfficinaSansBoldITC" w:hAnsi="Times New Roman"/>
          <w:sz w:val="28"/>
          <w:szCs w:val="28"/>
        </w:rPr>
        <w:t>V</w:t>
      </w:r>
      <w:r w:rsidRPr="00CA4934">
        <w:rPr>
          <w:rFonts w:ascii="Times New Roman" w:eastAsia="OfficinaSansBoldITC" w:hAnsi="Times New Roman"/>
          <w:sz w:val="28"/>
          <w:szCs w:val="28"/>
          <w:lang w:val="ru-RU"/>
        </w:rPr>
        <w:t xml:space="preserve"> вв.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Х</w:t>
      </w:r>
      <w:r w:rsidRPr="00CA4934">
        <w:rPr>
          <w:rFonts w:ascii="Times New Roman" w:eastAsia="SchoolBookSanPin" w:hAnsi="Times New Roman"/>
          <w:sz w:val="28"/>
          <w:szCs w:val="28"/>
        </w:rPr>
        <w:t>II</w:t>
      </w:r>
      <w:r w:rsidRPr="00CA4934">
        <w:rPr>
          <w:rFonts w:ascii="Times New Roman" w:eastAsia="SchoolBookSanPin" w:hAnsi="Times New Roman"/>
          <w:sz w:val="28"/>
          <w:szCs w:val="28"/>
          <w:lang w:val="ru-RU"/>
        </w:rPr>
        <w:t>‒Х</w:t>
      </w:r>
      <w:r w:rsidRPr="00CA4934">
        <w:rPr>
          <w:rFonts w:ascii="Times New Roman" w:eastAsia="SchoolBookSanPin" w:hAnsi="Times New Roman"/>
          <w:sz w:val="28"/>
          <w:szCs w:val="28"/>
        </w:rPr>
        <w:t>V</w:t>
      </w:r>
      <w:r w:rsidRPr="00CA4934">
        <w:rPr>
          <w:rFonts w:ascii="Times New Roman" w:eastAsia="SchoolBookSanPin" w:hAnsi="Times New Roman"/>
          <w:sz w:val="28"/>
          <w:szCs w:val="28"/>
          <w:lang w:val="ru-RU"/>
        </w:rPr>
        <w:t xml:space="preserve"> вв. Польско-литовское государство в </w:t>
      </w:r>
      <w:r w:rsidRPr="00CA4934">
        <w:rPr>
          <w:rFonts w:ascii="Times New Roman" w:eastAsia="SchoolBookSanPin" w:hAnsi="Times New Roman"/>
          <w:sz w:val="28"/>
          <w:szCs w:val="28"/>
        </w:rPr>
        <w:t>XIV</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XV</w:t>
      </w:r>
      <w:r w:rsidRPr="00CA4934">
        <w:rPr>
          <w:rFonts w:ascii="Times New Roman" w:eastAsia="SchoolBookSanPin" w:hAnsi="Times New Roman"/>
          <w:sz w:val="28"/>
          <w:szCs w:val="28"/>
          <w:lang w:val="ru-RU"/>
        </w:rPr>
        <w:t xml:space="preserve"> вв. Реконкиста и образование централизованных государств на Пиренейском полуострове. Итальянские государства в </w:t>
      </w:r>
      <w:r w:rsidRPr="00CA4934">
        <w:rPr>
          <w:rFonts w:ascii="Times New Roman" w:eastAsia="SchoolBookSanPin" w:hAnsi="Times New Roman"/>
          <w:sz w:val="28"/>
          <w:szCs w:val="28"/>
        </w:rPr>
        <w:t>XII</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XV</w:t>
      </w:r>
      <w:r w:rsidRPr="00CA4934">
        <w:rPr>
          <w:rFonts w:ascii="Times New Roman" w:eastAsia="SchoolBookSanPin" w:hAnsi="Times New Roman"/>
          <w:sz w:val="28"/>
          <w:szCs w:val="28"/>
          <w:lang w:val="ru-RU"/>
        </w:rPr>
        <w:t xml:space="preserve"> вв. Развитие экономики в европейских странах в период зрелого Средневековья. Обострение социальных противоречий в Х</w:t>
      </w:r>
      <w:r w:rsidRPr="00CA4934">
        <w:rPr>
          <w:rFonts w:ascii="Times New Roman" w:eastAsia="SchoolBookSanPin" w:hAnsi="Times New Roman"/>
          <w:sz w:val="28"/>
          <w:szCs w:val="28"/>
        </w:rPr>
        <w:t>IV</w:t>
      </w:r>
      <w:r w:rsidRPr="00CA4934">
        <w:rPr>
          <w:rFonts w:ascii="Times New Roman" w:eastAsia="SchoolBookSanPin" w:hAnsi="Times New Roman"/>
          <w:sz w:val="28"/>
          <w:szCs w:val="28"/>
          <w:lang w:val="ru-RU"/>
        </w:rPr>
        <w:t xml:space="preserve"> в. (Жакерия, восстание Уота Тайлера). Гуситское движение в Чехии.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Византийская империя и славянские государства в Х</w:t>
      </w:r>
      <w:r w:rsidRPr="00CA4934">
        <w:rPr>
          <w:rFonts w:ascii="Times New Roman" w:eastAsia="SchoolBookSanPin" w:hAnsi="Times New Roman"/>
          <w:sz w:val="28"/>
          <w:szCs w:val="28"/>
        </w:rPr>
        <w:t>II</w:t>
      </w:r>
      <w:r w:rsidRPr="00CA4934">
        <w:rPr>
          <w:rFonts w:ascii="Times New Roman" w:eastAsia="SchoolBookSanPin" w:hAnsi="Times New Roman"/>
          <w:sz w:val="28"/>
          <w:szCs w:val="28"/>
          <w:lang w:val="ru-RU"/>
        </w:rPr>
        <w:t>‒Х</w:t>
      </w:r>
      <w:r w:rsidRPr="00CA4934">
        <w:rPr>
          <w:rFonts w:ascii="Times New Roman" w:eastAsia="SchoolBookSanPin" w:hAnsi="Times New Roman"/>
          <w:sz w:val="28"/>
          <w:szCs w:val="28"/>
        </w:rPr>
        <w:t>V</w:t>
      </w:r>
      <w:r w:rsidRPr="00CA4934">
        <w:rPr>
          <w:rFonts w:ascii="Times New Roman" w:eastAsia="SchoolBookSanPin" w:hAnsi="Times New Roman"/>
          <w:sz w:val="28"/>
          <w:szCs w:val="28"/>
          <w:lang w:val="ru-RU"/>
        </w:rPr>
        <w:t xml:space="preserve"> вв. Экспансия турок-османов. Османские завоевания на Балканах. Падение Константинополя.</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4.1.7. Культура средневековой Европы.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творения. Изобретение европейского книгопечатания; И. Гутенберг.</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w:t>
      </w:r>
      <w:r w:rsidRPr="0028338E" w:rsidR="0028338E">
        <w:rPr>
          <w:rFonts w:ascii="Times New Roman" w:eastAsia="SchoolBookSanPin" w:hAnsi="Times New Roman"/>
          <w:sz w:val="28"/>
          <w:szCs w:val="28"/>
          <w:lang w:val="ru-RU"/>
        </w:rPr>
        <w:t>.10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4.1.8. Страны Востока в Средние века.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Османская империя</w:t>
      </w:r>
      <w:r w:rsidRPr="00CA4934">
        <w:rPr>
          <w:rFonts w:ascii="Times New Roman" w:eastAsia="SchoolBookSanPin" w:hAnsi="Times New Roman"/>
          <w:sz w:val="28"/>
          <w:szCs w:val="28"/>
          <w:lang w:val="ru-RU"/>
        </w:rPr>
        <w:t xml:space="preserve">: завоевания турок-османов (Балканы, падение Византии), управление империей, положение покоренных народов. </w:t>
      </w:r>
      <w:r w:rsidRPr="00CA4934">
        <w:rPr>
          <w:rFonts w:ascii="Times New Roman" w:eastAsia="SchoolBookSanPin" w:hAnsi="Times New Roman"/>
          <w:bCs/>
          <w:sz w:val="28"/>
          <w:szCs w:val="28"/>
          <w:lang w:val="ru-RU"/>
        </w:rPr>
        <w:t>Монгольская держава</w:t>
      </w:r>
      <w:r w:rsidRPr="00CA4934">
        <w:rPr>
          <w:rFonts w:ascii="Times New Roman" w:eastAsia="SchoolBookSanPin" w:hAnsi="Times New Roman"/>
          <w:sz w:val="28"/>
          <w:szCs w:val="28"/>
          <w:lang w:val="ru-RU"/>
        </w:rPr>
        <w:t xml:space="preserve">: общественный строй монгольских племен, завоевания Чингисхана и его потомков, управление подчиненными территориями. </w:t>
      </w:r>
      <w:r w:rsidRPr="00CA4934">
        <w:rPr>
          <w:rFonts w:ascii="Times New Roman" w:eastAsia="SchoolBookSanPin" w:hAnsi="Times New Roman"/>
          <w:bCs/>
          <w:sz w:val="28"/>
          <w:szCs w:val="28"/>
          <w:lang w:val="ru-RU"/>
        </w:rPr>
        <w:t>Китай</w:t>
      </w:r>
      <w:r w:rsidRPr="00CA4934">
        <w:rPr>
          <w:rFonts w:ascii="Times New Roman" w:eastAsia="SchoolBookSanPin" w:hAnsi="Times New Roman"/>
          <w:sz w:val="28"/>
          <w:szCs w:val="28"/>
          <w:lang w:val="ru-RU"/>
        </w:rPr>
        <w:t xml:space="preserve">: империи, правители и подданные, борьба против завоевателей. </w:t>
      </w:r>
      <w:r w:rsidRPr="00CA4934">
        <w:rPr>
          <w:rFonts w:ascii="Times New Roman" w:eastAsia="SchoolBookSanPin" w:hAnsi="Times New Roman"/>
          <w:bCs/>
          <w:sz w:val="28"/>
          <w:szCs w:val="28"/>
          <w:lang w:val="ru-RU"/>
        </w:rPr>
        <w:t xml:space="preserve">Япония </w:t>
      </w:r>
      <w:r w:rsidRPr="00CA4934">
        <w:rPr>
          <w:rFonts w:ascii="Times New Roman" w:eastAsia="SchoolBookSanPin" w:hAnsi="Times New Roman"/>
          <w:sz w:val="28"/>
          <w:szCs w:val="28"/>
          <w:lang w:val="ru-RU"/>
        </w:rPr>
        <w:t>в Средние века: образование государства, власть императоров и управление с</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гунов. </w:t>
      </w:r>
      <w:r w:rsidRPr="00CA4934">
        <w:rPr>
          <w:rFonts w:ascii="Times New Roman" w:eastAsia="SchoolBookSanPin" w:hAnsi="Times New Roman"/>
          <w:bCs/>
          <w:sz w:val="28"/>
          <w:szCs w:val="28"/>
          <w:lang w:val="ru-RU"/>
        </w:rPr>
        <w:t>Индия</w:t>
      </w:r>
      <w:r w:rsidRPr="00CA4934">
        <w:rPr>
          <w:rFonts w:ascii="Times New Roman" w:eastAsia="SchoolBookSanPin" w:hAnsi="Times New Roman"/>
          <w:sz w:val="28"/>
          <w:szCs w:val="28"/>
          <w:lang w:val="ru-RU"/>
        </w:rPr>
        <w:t>: раздробленность индийских княжеств, вторжение мусульман, Делийский султанат.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Культура народов Востока. Литература. Архитектура. Традиционные искусства и ремесла.</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4.1.9. Государства доколумбовой Америки в Средние века.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Цивилизации майя, ацтеков и инков: общественный строй, религиозные верования, культура. Появление европейских завоевателей.</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4.1.10. </w:t>
      </w:r>
      <w:r w:rsidRPr="00CA4934">
        <w:rPr>
          <w:rFonts w:ascii="Times New Roman" w:eastAsia="SchoolBookSanPin" w:hAnsi="Times New Roman"/>
          <w:bCs/>
          <w:sz w:val="28"/>
          <w:szCs w:val="28"/>
          <w:lang w:val="ru-RU"/>
        </w:rPr>
        <w:t>Обобщение</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Историческое и культурное наследие Средних веков.</w:t>
      </w:r>
    </w:p>
    <w:p w:rsidR="00134744" w:rsidRPr="00CA4934" w:rsidP="00614A64">
      <w:pPr>
        <w:spacing w:after="0"/>
        <w:ind w:firstLine="709"/>
        <w:jc w:val="both"/>
        <w:rPr>
          <w:rFonts w:ascii="Times New Roman" w:eastAsia="OfficinaSansBold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4.2. История России. От Руси к Российскому государству. </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4.2.1. </w:t>
      </w:r>
      <w:r w:rsidRPr="00CA4934">
        <w:rPr>
          <w:rFonts w:ascii="Times New Roman" w:eastAsia="SchoolBookSanPin" w:hAnsi="Times New Roman"/>
          <w:bCs/>
          <w:sz w:val="28"/>
          <w:szCs w:val="28"/>
          <w:lang w:val="ru-RU"/>
        </w:rPr>
        <w:t>Введение</w:t>
      </w:r>
      <w:r w:rsidRPr="00CA4934">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Роль и место России в мировой истории. Проблемы периодизации российской истории. Источники по истории России.</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4.2.2. Народы и государства на территории нашей страны </w:t>
      </w:r>
      <w:r w:rsidRPr="00CA4934">
        <w:rPr>
          <w:rFonts w:ascii="Times New Roman" w:eastAsia="OfficinaSansBoldITC" w:hAnsi="Times New Roman"/>
          <w:position w:val="1"/>
          <w:sz w:val="28"/>
          <w:szCs w:val="28"/>
          <w:lang w:val="ru-RU"/>
        </w:rPr>
        <w:t xml:space="preserve">в древности. Восточная Европа в середине </w:t>
      </w:r>
      <w:r w:rsidRPr="00CA4934">
        <w:rPr>
          <w:rFonts w:ascii="Times New Roman" w:eastAsia="OfficinaSansBoldITC" w:hAnsi="Times New Roman"/>
          <w:position w:val="1"/>
          <w:sz w:val="28"/>
          <w:szCs w:val="28"/>
        </w:rPr>
        <w:t>I</w:t>
      </w:r>
      <w:r w:rsidRPr="00CA4934">
        <w:rPr>
          <w:rFonts w:ascii="Times New Roman" w:eastAsia="OfficinaSansBoldITC" w:hAnsi="Times New Roman"/>
          <w:position w:val="1"/>
          <w:sz w:val="28"/>
          <w:szCs w:val="28"/>
          <w:lang w:val="ru-RU"/>
        </w:rPr>
        <w:t xml:space="preserve"> тыс. н. э.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Заселение территории нашей страны человеком. Палеолитическое искусство. Петроглифы Беломорья и Онежского озера. Особенности перехода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от присваивающего хозяйства к производящему. Ареалы древнейшего земледелия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скотоводства. Появление металлических орудий и их влияние на первобытное общество. Центры древнейшей металлургии. Кочевые общества евразийских степей в эпоху бронзы и раннем железном веке. Степь и е</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роль в распространении культурных взаимовлияний. Появление первого в мире кол</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сного транспорта.</w:t>
      </w:r>
      <w:r w:rsidRPr="00CA4934" w:rsidR="00215134">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Народы, проживавшие на этой территории до середины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xml:space="preserve"> тыс. до н. э. Скифы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скифская культура. Античные города-государства Северного Причерноморья. Боспорское царство. Пантикапей. Античный Херсонес. Скифское царство в Крыму. Дербент.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Великое переселение народов. Миграция готов. Нашествие гуннов. Вопрос</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славянской прародине и происхождении славян. Расселение славян, их разделение на три ветви ‒ восточных, западных и южных. Славянские общности Восточной Европы. Их соседи ‒ балты и финно-угры. Хозяйство восточных славян,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общественный строй и политическая организация. Возникновение княжеской власти. Традиционные верования.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Страны и народы Восточной Европы, </w:t>
      </w:r>
      <w:r w:rsidRPr="00CA4934" w:rsidR="0071369A">
        <w:rPr>
          <w:rFonts w:ascii="Times New Roman" w:eastAsia="SchoolBookSanPin" w:hAnsi="Times New Roman"/>
          <w:sz w:val="28"/>
          <w:szCs w:val="28"/>
          <w:lang w:val="ru-RU"/>
        </w:rPr>
        <w:t>Сибири и Дальнего Востока, Тюркский каганат, Хазарский каганат, Волжская Булгария</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4.2.3. Русь в </w:t>
      </w:r>
      <w:r w:rsidRPr="00CA4934">
        <w:rPr>
          <w:rFonts w:ascii="Times New Roman" w:eastAsia="OfficinaSansBoldITC" w:hAnsi="Times New Roman"/>
          <w:sz w:val="28"/>
          <w:szCs w:val="28"/>
        </w:rPr>
        <w:t>IX</w:t>
      </w:r>
      <w:r w:rsidRPr="00CA4934">
        <w:rPr>
          <w:rFonts w:ascii="Times New Roman" w:eastAsia="OfficinaSansBoldITC" w:hAnsi="Times New Roman"/>
          <w:sz w:val="28"/>
          <w:szCs w:val="28"/>
          <w:lang w:val="ru-RU"/>
        </w:rPr>
        <w:t xml:space="preserve"> ‒ начале </w:t>
      </w:r>
      <w:r w:rsidRPr="00CA4934">
        <w:rPr>
          <w:rFonts w:ascii="Times New Roman" w:eastAsia="OfficinaSansBoldITC" w:hAnsi="Times New Roman"/>
          <w:sz w:val="28"/>
          <w:szCs w:val="28"/>
        </w:rPr>
        <w:t>XII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4.2.3.1. </w:t>
      </w:r>
      <w:r w:rsidRPr="00CA4934">
        <w:rPr>
          <w:rFonts w:ascii="Times New Roman" w:eastAsia="SchoolBookSanPin" w:hAnsi="Times New Roman"/>
          <w:bCs/>
          <w:sz w:val="28"/>
          <w:szCs w:val="28"/>
          <w:lang w:val="ru-RU"/>
        </w:rPr>
        <w:t xml:space="preserve">Образование государства Русь. </w:t>
      </w:r>
      <w:r w:rsidRPr="00CA4934">
        <w:rPr>
          <w:rFonts w:ascii="Times New Roman" w:eastAsia="SchoolBookSanPin" w:hAnsi="Times New Roman"/>
          <w:sz w:val="28"/>
          <w:szCs w:val="28"/>
          <w:lang w:val="ru-RU"/>
        </w:rPr>
        <w:t>Исторические условия складывания русской государственности: природно-климатический фактор</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политические процессы в Европе в конце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xml:space="preserve"> тыс. н. э. Формирование новой политической и этнической карты континента.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Первые известия о Руси. Проблема образования государства.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Русь. Скандинавы на Руси. Начало династии Рюриковичей.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Формирование территории государства Русь. Дань и полюдье. Первые русские князья. Отношения с Византийской империей, странами Центральной, Западной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Северной Европы, кочевниками европейских степей. Русь в международной торговле. Путь «из варяг в греки». Волжский торговый путь. Языческий пантеон.</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Принятие христианства и его значение. Византийское наследие на Руси.</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4.2.3.2. </w:t>
      </w:r>
      <w:r w:rsidRPr="00CA4934">
        <w:rPr>
          <w:rFonts w:ascii="Times New Roman" w:eastAsia="SchoolBookSanPin" w:hAnsi="Times New Roman"/>
          <w:bCs/>
          <w:position w:val="1"/>
          <w:sz w:val="28"/>
          <w:szCs w:val="28"/>
          <w:lang w:val="ru-RU"/>
        </w:rPr>
        <w:t xml:space="preserve">Русь в конце </w:t>
      </w:r>
      <w:r w:rsidRPr="00CA4934">
        <w:rPr>
          <w:rFonts w:ascii="Times New Roman" w:eastAsia="SchoolBookSanPin" w:hAnsi="Times New Roman"/>
          <w:bCs/>
          <w:position w:val="1"/>
          <w:sz w:val="28"/>
          <w:szCs w:val="28"/>
        </w:rPr>
        <w:t>X</w:t>
      </w:r>
      <w:r w:rsidRPr="00CA4934">
        <w:rPr>
          <w:rFonts w:ascii="Times New Roman" w:eastAsia="SchoolBookSanPin" w:hAnsi="Times New Roman"/>
          <w:bCs/>
          <w:position w:val="1"/>
          <w:sz w:val="28"/>
          <w:szCs w:val="28"/>
          <w:lang w:val="ru-RU"/>
        </w:rPr>
        <w:t xml:space="preserve"> ‒ начале </w:t>
      </w:r>
      <w:r w:rsidRPr="00CA4934">
        <w:rPr>
          <w:rFonts w:ascii="Times New Roman" w:eastAsia="SchoolBookSanPin" w:hAnsi="Times New Roman"/>
          <w:bCs/>
          <w:position w:val="1"/>
          <w:sz w:val="28"/>
          <w:szCs w:val="28"/>
        </w:rPr>
        <w:t>XII</w:t>
      </w:r>
      <w:r w:rsidRPr="00CA4934">
        <w:rPr>
          <w:rFonts w:ascii="Times New Roman" w:eastAsia="SchoolBookSanPin" w:hAnsi="Times New Roman"/>
          <w:bCs/>
          <w:position w:val="1"/>
          <w:sz w:val="28"/>
          <w:szCs w:val="28"/>
          <w:lang w:val="ru-RU"/>
        </w:rPr>
        <w:t xml:space="preserve"> в. </w:t>
      </w:r>
      <w:r w:rsidRPr="00CA4934">
        <w:rPr>
          <w:rFonts w:ascii="Times New Roman" w:eastAsia="SchoolBookSanPin" w:hAnsi="Times New Roman"/>
          <w:position w:val="1"/>
          <w:sz w:val="28"/>
          <w:szCs w:val="28"/>
          <w:lang w:val="ru-RU"/>
        </w:rPr>
        <w:t>Территория и население государства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Русь (Русская земля). Крупнейшие города Руси.</w:t>
      </w:r>
      <w:r w:rsidRPr="00CA4934" w:rsidR="002151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Общественный строй Руси: дискуссии в исторической науке.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Князья, дружина. Духовенство. Городское население. Купцы.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Категории рядового и зависимого населения. Древнерусское право: Русская Правда, церковные уставы.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Русь в социально-политическом контексте Евразии. Внешняя политика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международные связи: отношения с Византией, печенегами, половцами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(Дешт-и-Кипчак), странами Центральной, Западной и Северной Европы. Херсонес</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культурных контактах Руси и Византии.</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4.2.3.3. </w:t>
      </w:r>
      <w:r w:rsidRPr="00CA4934">
        <w:rPr>
          <w:rFonts w:ascii="Times New Roman" w:eastAsia="SchoolBookSanPin" w:hAnsi="Times New Roman"/>
          <w:bCs/>
          <w:position w:val="1"/>
          <w:sz w:val="28"/>
          <w:szCs w:val="28"/>
          <w:lang w:val="ru-RU"/>
        </w:rPr>
        <w:t xml:space="preserve">Культурное пространство. </w:t>
      </w:r>
      <w:r w:rsidRPr="00CA4934">
        <w:rPr>
          <w:rFonts w:ascii="Times New Roman" w:eastAsia="SchoolBookSanPin" w:hAnsi="Times New Roman"/>
          <w:position w:val="1"/>
          <w:sz w:val="28"/>
          <w:szCs w:val="28"/>
          <w:lang w:val="ru-RU"/>
        </w:rPr>
        <w:t>Русь в общеевропейском культурном контексте. Картина мира средневекового человека.</w:t>
      </w:r>
      <w:r w:rsidRPr="00CA4934" w:rsidR="002151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Повседневная жизнь, сельский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городской быт. Положение женщины. Дети и их воспитание. Календарь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хронология.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«Новгородская псалтирь». «Остромирово Евангелие». Появление древнерусской литературы. «Слово о Законе и Благодати».</w:t>
      </w:r>
      <w:r w:rsidRPr="00CA4934" w:rsidR="00215134">
        <w:rPr>
          <w:rFonts w:ascii="Times New Roman" w:eastAsia="SchoolBookSanPin" w:hAnsi="Times New Roman"/>
          <w:position w:val="1"/>
          <w:sz w:val="28"/>
          <w:szCs w:val="28"/>
          <w:lang w:val="ru-RU"/>
        </w:rPr>
        <w:t xml:space="preserve"> </w:t>
      </w:r>
      <w:r w:rsidRPr="00CA4934">
        <w:rPr>
          <w:rFonts w:ascii="Times New Roman" w:eastAsia="SchoolBookSanPin" w:hAnsi="Times New Roman"/>
          <w:sz w:val="28"/>
          <w:szCs w:val="28"/>
          <w:lang w:val="ru-RU"/>
        </w:rPr>
        <w:t>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4.2.4. Русь в середине </w:t>
      </w:r>
      <w:r w:rsidRPr="00CA4934">
        <w:rPr>
          <w:rFonts w:ascii="Times New Roman" w:eastAsia="OfficinaSansBoldITC" w:hAnsi="Times New Roman"/>
          <w:sz w:val="28"/>
          <w:szCs w:val="28"/>
        </w:rPr>
        <w:t>XII</w:t>
      </w:r>
      <w:r w:rsidRPr="00CA4934">
        <w:rPr>
          <w:rFonts w:ascii="Times New Roman" w:eastAsia="OfficinaSansBoldITC" w:hAnsi="Times New Roman"/>
          <w:sz w:val="28"/>
          <w:szCs w:val="28"/>
          <w:lang w:val="ru-RU"/>
        </w:rPr>
        <w:t xml:space="preserve"> ‒ начале </w:t>
      </w:r>
      <w:r w:rsidRPr="00CA4934">
        <w:rPr>
          <w:rFonts w:ascii="Times New Roman" w:eastAsia="OfficinaSansBoldITC" w:hAnsi="Times New Roman"/>
          <w:sz w:val="28"/>
          <w:szCs w:val="28"/>
        </w:rPr>
        <w:t>XIII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Эволюция общественного строя и права; внешняя политика русских земель.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региональных центров культуры: летописание и памятники литературы: Киево-Печерский патерик, моление Даниила Заточника, «Слово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полку Игореве». Белокаменные храмы Северо-Восточной Руси: Успенский собор во Владимире, церковь Покрова на Нерли, Георгиевский собор Юрьева-Польского.</w:t>
      </w:r>
    </w:p>
    <w:p w:rsidR="00134744" w:rsidRPr="00CA4934" w:rsidP="00614A64">
      <w:pPr>
        <w:spacing w:after="0"/>
        <w:ind w:firstLine="709"/>
        <w:jc w:val="both"/>
        <w:rPr>
          <w:rFonts w:ascii="Times New Roman" w:eastAsia="OfficinaSansBookITC" w:hAnsi="Times New Roman"/>
          <w:sz w:val="28"/>
          <w:szCs w:val="28"/>
          <w:lang w:val="ru-RU"/>
        </w:rPr>
      </w:pPr>
      <w:r w:rsidRPr="0028338E" w:rsidR="0028338E">
        <w:rPr>
          <w:rFonts w:ascii="Times New Roman" w:eastAsia="SchoolBookSanPin" w:hAnsi="Times New Roman"/>
          <w:sz w:val="28"/>
          <w:szCs w:val="28"/>
          <w:lang w:val="ru-RU"/>
        </w:rPr>
        <w:t>2.1</w:t>
      </w:r>
      <w:r w:rsidRPr="0028338E" w:rsidR="0028338E">
        <w:rPr>
          <w:rFonts w:ascii="Times New Roman" w:eastAsia="SchoolBookSanPin" w:hAnsi="Times New Roman"/>
          <w:sz w:val="28"/>
          <w:szCs w:val="28"/>
          <w:lang w:val="ru-RU"/>
        </w:rPr>
        <w:t>.10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4.2.5. Русские земли и их соседи в середине </w:t>
      </w:r>
      <w:r w:rsidRPr="00CA4934">
        <w:rPr>
          <w:rFonts w:ascii="Times New Roman" w:eastAsia="OfficinaSansBoldITC" w:hAnsi="Times New Roman"/>
          <w:sz w:val="28"/>
          <w:szCs w:val="28"/>
        </w:rPr>
        <w:t>XIII</w:t>
      </w:r>
      <w:r w:rsidRPr="00CA4934">
        <w:rPr>
          <w:rFonts w:ascii="Times New Roman" w:eastAsia="OfficinaSansBoldITC" w:hAnsi="Times New Roman"/>
          <w:sz w:val="28"/>
          <w:szCs w:val="28"/>
          <w:lang w:val="ru-RU"/>
        </w:rPr>
        <w:t xml:space="preserve"> ‒ </w:t>
      </w:r>
      <w:r w:rsidRPr="00CA4934">
        <w:rPr>
          <w:rFonts w:ascii="Times New Roman" w:eastAsia="OfficinaSansBoldITC" w:hAnsi="Times New Roman"/>
          <w:sz w:val="28"/>
          <w:szCs w:val="28"/>
        </w:rPr>
        <w:t>XIV</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Возникновение Монгольской империи. Завоевания Чингисхана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(так называемое ордынское иго).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Южные и западные русские земли. Возникновение Литовского государства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включение в его состав части русских земель. Северо-западные земли: Новгородская и Псковская. Политический строй Новгорода и Пскова. Роль вече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князя. Новгород и немецкая Ганза.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Орден</w:t>
      </w:r>
      <w:r w:rsidRPr="00CA4934" w:rsidR="00215134">
        <w:rPr>
          <w:rFonts w:ascii="Times New Roman" w:eastAsia="SchoolBookSanPin" w:hAnsi="Times New Roman"/>
          <w:sz w:val="28"/>
          <w:szCs w:val="28"/>
          <w:lang w:val="ru-RU"/>
        </w:rPr>
        <w:t>ы</w:t>
      </w:r>
      <w:r w:rsidRPr="00CA4934">
        <w:rPr>
          <w:rFonts w:ascii="Times New Roman" w:eastAsia="SchoolBookSanPin" w:hAnsi="Times New Roman"/>
          <w:sz w:val="28"/>
          <w:szCs w:val="28"/>
          <w:lang w:val="ru-RU"/>
        </w:rPr>
        <w:t xml:space="preserve"> крестоносцев и борьба с их экспансией на западных границах Руси. Александр Невский.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Перенос митрополичьей кафедры в Москву. Роль Православной церкви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ордынский период русской истории. Святитель Алексий Московский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преподобный Сергий Радонежский.</w:t>
      </w:r>
    </w:p>
    <w:p w:rsidR="00134744" w:rsidRPr="00CA4934" w:rsidP="00614A64">
      <w:pPr>
        <w:spacing w:after="0"/>
        <w:ind w:firstLine="709"/>
        <w:jc w:val="both"/>
        <w:rPr>
          <w:rFonts w:ascii="Times New Roman" w:eastAsia="SchoolBookSanPin" w:hAnsi="Times New Roman"/>
          <w:sz w:val="28"/>
          <w:szCs w:val="28"/>
          <w:lang w:val="ru-RU"/>
        </w:rPr>
      </w:pPr>
      <w:r w:rsidRPr="0028338E" w:rsidR="0028338E">
        <w:rPr>
          <w:rFonts w:ascii="Times New Roman" w:eastAsia="SchoolBookSanPin" w:hAnsi="Times New Roman"/>
          <w:sz w:val="28"/>
          <w:szCs w:val="28"/>
          <w:lang w:val="ru-RU"/>
        </w:rPr>
        <w:t>2.1.10</w:t>
      </w:r>
      <w:r w:rsidRPr="00CA4934" w:rsidR="00A67132">
        <w:rPr>
          <w:rFonts w:ascii="Times New Roman" w:eastAsia="SchoolBookSanPin" w:hAnsi="Times New Roman"/>
          <w:bCs/>
          <w:sz w:val="28"/>
          <w:szCs w:val="28"/>
          <w:lang w:val="ru-RU"/>
        </w:rPr>
        <w:t>.</w:t>
      </w:r>
      <w:r w:rsidRPr="00CA4934" w:rsidR="00215134">
        <w:rPr>
          <w:rFonts w:ascii="Times New Roman" w:eastAsia="SchoolBookSanPin" w:hAnsi="Times New Roman"/>
          <w:bCs/>
          <w:sz w:val="28"/>
          <w:szCs w:val="28"/>
          <w:lang w:val="ru-RU"/>
        </w:rPr>
        <w:t xml:space="preserve">4.2.5.1. </w:t>
      </w:r>
      <w:r w:rsidRPr="00CA4934">
        <w:rPr>
          <w:rFonts w:ascii="Times New Roman" w:eastAsia="SchoolBookSanPin" w:hAnsi="Times New Roman"/>
          <w:bCs/>
          <w:sz w:val="28"/>
          <w:szCs w:val="28"/>
          <w:lang w:val="ru-RU"/>
        </w:rPr>
        <w:t>Народы и государства степной зоны Восточной Европы и Сибири</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в </w:t>
      </w:r>
      <w:r w:rsidRPr="00CA4934">
        <w:rPr>
          <w:rFonts w:ascii="Times New Roman" w:eastAsia="SchoolBookSanPin" w:hAnsi="Times New Roman"/>
          <w:bCs/>
          <w:sz w:val="28"/>
          <w:szCs w:val="28"/>
        </w:rPr>
        <w:t>XIII</w:t>
      </w:r>
      <w:r w:rsidRPr="00CA4934">
        <w:rPr>
          <w:rFonts w:ascii="Times New Roman" w:eastAsia="SchoolBookSanPin" w:hAnsi="Times New Roman"/>
          <w:bCs/>
          <w:sz w:val="28"/>
          <w:szCs w:val="28"/>
          <w:lang w:val="ru-RU"/>
        </w:rPr>
        <w:t>‒</w:t>
      </w:r>
      <w:r w:rsidRPr="00CA4934">
        <w:rPr>
          <w:rFonts w:ascii="Times New Roman" w:eastAsia="SchoolBookSanPin" w:hAnsi="Times New Roman"/>
          <w:bCs/>
          <w:sz w:val="28"/>
          <w:szCs w:val="28"/>
        </w:rPr>
        <w:t>XV</w:t>
      </w:r>
      <w:r w:rsidRPr="00CA4934">
        <w:rPr>
          <w:rFonts w:ascii="Times New Roman" w:eastAsia="SchoolBookSanPin" w:hAnsi="Times New Roman"/>
          <w:bCs/>
          <w:sz w:val="28"/>
          <w:szCs w:val="28"/>
          <w:lang w:val="ru-RU"/>
        </w:rPr>
        <w:t xml:space="preserve"> вв. </w:t>
      </w:r>
      <w:r w:rsidRPr="00CA4934">
        <w:rPr>
          <w:rFonts w:ascii="Times New Roman" w:eastAsia="SchoolBookSanPin" w:hAnsi="Times New Roman"/>
          <w:sz w:val="28"/>
          <w:szCs w:val="28"/>
          <w:lang w:val="ru-RU"/>
        </w:rPr>
        <w:t xml:space="preserve">Золотая </w:t>
      </w:r>
      <w:r w:rsidRPr="00CA4934" w:rsidR="00215134">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рда: государственный строй, население, экономика, культура. Города и кочевые степи. Принятие ислама. Ослабление государства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во второй половине </w:t>
      </w:r>
      <w:r w:rsidRPr="00CA4934">
        <w:rPr>
          <w:rFonts w:ascii="Times New Roman" w:eastAsia="SchoolBookSanPin" w:hAnsi="Times New Roman"/>
          <w:sz w:val="28"/>
          <w:szCs w:val="28"/>
        </w:rPr>
        <w:t>XIV</w:t>
      </w:r>
      <w:r w:rsidRPr="00CA4934">
        <w:rPr>
          <w:rFonts w:ascii="Times New Roman" w:eastAsia="SchoolBookSanPin" w:hAnsi="Times New Roman"/>
          <w:sz w:val="28"/>
          <w:szCs w:val="28"/>
          <w:lang w:val="ru-RU"/>
        </w:rPr>
        <w:t xml:space="preserve"> в., нашествие Тимура.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Распад Золотой Орды, образование татарских ханств. Казанское ханство. Сибирское ханство. Астраханское ханство. Ногайская Орда. Крымское ханство. Касимовское ханство. Народы Северного Кавказа. Итальянские фактории Причерноморья (Каффа, Тана, Солдайя и другие) и их роль в системе торговых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политических связей Руси с Западом и Востоком.</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SchoolBookSanPin" w:hAnsi="Times New Roman"/>
          <w:bCs/>
          <w:sz w:val="28"/>
          <w:szCs w:val="28"/>
          <w:lang w:val="ru-RU"/>
        </w:rPr>
        <w:t>.</w:t>
      </w:r>
      <w:r w:rsidRPr="00CA4934" w:rsidR="00215134">
        <w:rPr>
          <w:rFonts w:ascii="Times New Roman" w:eastAsia="SchoolBookSanPin" w:hAnsi="Times New Roman"/>
          <w:bCs/>
          <w:sz w:val="28"/>
          <w:szCs w:val="28"/>
          <w:lang w:val="ru-RU"/>
        </w:rPr>
        <w:t xml:space="preserve">4.2.5.2. </w:t>
      </w:r>
      <w:r w:rsidRPr="00CA4934">
        <w:rPr>
          <w:rFonts w:ascii="Times New Roman" w:eastAsia="SchoolBookSanPin" w:hAnsi="Times New Roman"/>
          <w:bCs/>
          <w:sz w:val="28"/>
          <w:szCs w:val="28"/>
          <w:lang w:val="ru-RU"/>
        </w:rPr>
        <w:t xml:space="preserve">Культурное пространство. </w:t>
      </w:r>
      <w:r w:rsidRPr="00CA4934">
        <w:rPr>
          <w:rFonts w:ascii="Times New Roman" w:eastAsia="SchoolBookSanPin" w:hAnsi="Times New Roman"/>
          <w:sz w:val="28"/>
          <w:szCs w:val="28"/>
          <w:lang w:val="ru-RU"/>
        </w:rPr>
        <w:t>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Каменные соборы Кремля. Изобразительное искусство. Феофан Грек. Андрей Рубл</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в.</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4.2.6. Формирование единого Русского государства в </w:t>
      </w:r>
      <w:r w:rsidRPr="00CA4934">
        <w:rPr>
          <w:rFonts w:ascii="Times New Roman" w:eastAsia="OfficinaSansBoldITC" w:hAnsi="Times New Roman"/>
          <w:sz w:val="28"/>
          <w:szCs w:val="28"/>
        </w:rPr>
        <w:t>XV</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w:t>
      </w:r>
      <w:r w:rsidRPr="00CA4934">
        <w:rPr>
          <w:rFonts w:ascii="Times New Roman" w:eastAsia="SchoolBookSanPin" w:hAnsi="Times New Roman"/>
          <w:sz w:val="28"/>
          <w:szCs w:val="28"/>
        </w:rPr>
        <w:t>XV</w:t>
      </w:r>
      <w:r w:rsidRPr="00CA4934">
        <w:rPr>
          <w:rFonts w:ascii="Times New Roman" w:eastAsia="SchoolBookSanPin" w:hAnsi="Times New Roman"/>
          <w:sz w:val="28"/>
          <w:szCs w:val="28"/>
          <w:lang w:val="ru-RU"/>
        </w:rPr>
        <w:t xml:space="preserve"> в. Василий Темный. Новгород и Псков в </w:t>
      </w:r>
      <w:r w:rsidRPr="00CA4934">
        <w:rPr>
          <w:rFonts w:ascii="Times New Roman" w:eastAsia="SchoolBookSanPin" w:hAnsi="Times New Roman"/>
          <w:sz w:val="28"/>
          <w:szCs w:val="28"/>
        </w:rPr>
        <w:t>XV</w:t>
      </w:r>
      <w:r w:rsidRPr="00CA4934">
        <w:rPr>
          <w:rFonts w:ascii="Times New Roman" w:eastAsia="SchoolBookSanPin" w:hAnsi="Times New Roman"/>
          <w:sz w:val="28"/>
          <w:szCs w:val="28"/>
          <w:lang w:val="ru-RU"/>
        </w:rPr>
        <w:t xml:space="preserve"> в.: политический строй, отношения с Москвой, Ливонским орденом, Ганзой, Великим княжеством Литовским. Падение Византии и рост церковно-политической роли Москвы в православном мире. Теория «Москва ‒ третий Рим».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Иван </w:t>
      </w:r>
      <w:r w:rsidRPr="00CA4934">
        <w:rPr>
          <w:rFonts w:ascii="Times New Roman" w:eastAsia="SchoolBookSanPin" w:hAnsi="Times New Roman"/>
          <w:sz w:val="28"/>
          <w:szCs w:val="28"/>
        </w:rPr>
        <w:t>III</w:t>
      </w:r>
      <w:r w:rsidRPr="00CA4934">
        <w:rPr>
          <w:rFonts w:ascii="Times New Roman" w:eastAsia="SchoolBookSanPin" w:hAnsi="Times New Roman"/>
          <w:sz w:val="28"/>
          <w:szCs w:val="28"/>
          <w:lang w:val="ru-RU"/>
        </w:rPr>
        <w:t>.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 и церковное строительство. Московский Кремль.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Культурное пространство</w:t>
      </w:r>
      <w:r w:rsidRPr="00CA4934">
        <w:rPr>
          <w:rFonts w:ascii="Times New Roman" w:eastAsia="SchoolBookSanPin" w:hAnsi="Times New Roman"/>
          <w:sz w:val="28"/>
          <w:szCs w:val="28"/>
          <w:lang w:val="ru-RU"/>
        </w:rPr>
        <w:t>. Изменения восприятия мира. Сакрализация великокняжеской власти. Флорентийская уния. Установление автокефалии Русской церкви. Внутрицерковная борьба (иосифляне и нестяжатели). Ереси. Геннадиевская Библия. Развитие культуры единого Русского государства. Летописание: общерусское и региональное. Житийная литература. «Хожение за три моря» Афанасия Никитина. Архитектура. Русская икона как феномен мирового искусства. Повседневная жизнь горожан и сельских жителей в древнерусский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раннемосковский периоды.</w:t>
      </w:r>
    </w:p>
    <w:p w:rsidR="00CA3648"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sidR="00215134">
        <w:rPr>
          <w:rFonts w:ascii="Times New Roman" w:eastAsia="OfficinaSansBoldITC" w:hAnsi="Times New Roman"/>
          <w:sz w:val="28"/>
          <w:szCs w:val="28"/>
          <w:lang w:val="ru-RU"/>
        </w:rPr>
        <w:t>4.2.7. </w:t>
      </w:r>
      <w:r w:rsidRPr="00CA3648">
        <w:rPr>
          <w:rFonts w:ascii="Times New Roman" w:eastAsia="OfficinaSansBoldITC" w:hAnsi="Times New Roman"/>
          <w:sz w:val="28"/>
          <w:szCs w:val="28"/>
          <w:lang w:val="ru-RU"/>
        </w:rPr>
        <w:t>История нашего края. Чувашия</w:t>
      </w:r>
      <w:r>
        <w:rPr>
          <w:rFonts w:ascii="Times New Roman" w:eastAsia="OfficinaSansBoldITC" w:hAnsi="Times New Roman"/>
          <w:sz w:val="28"/>
          <w:szCs w:val="28"/>
          <w:lang w:val="ru-RU"/>
        </w:rPr>
        <w:t xml:space="preserve">. </w:t>
      </w:r>
    </w:p>
    <w:p w:rsidR="00697266" w:rsidP="00CA3648">
      <w:pPr>
        <w:spacing w:after="0"/>
        <w:ind w:firstLine="709"/>
        <w:jc w:val="both"/>
        <w:rPr>
          <w:rFonts w:ascii="Times New Roman" w:eastAsia="SchoolBookSanPin" w:hAnsi="Times New Roman"/>
          <w:bCs/>
          <w:sz w:val="28"/>
          <w:szCs w:val="28"/>
          <w:lang w:val="ru-RU"/>
        </w:rPr>
      </w:pPr>
      <w:r w:rsidRPr="00CA4934" w:rsidR="00134744">
        <w:rPr>
          <w:rFonts w:ascii="Times New Roman" w:eastAsia="SchoolBookSanPin" w:hAnsi="Times New Roman"/>
          <w:bCs/>
          <w:sz w:val="28"/>
          <w:szCs w:val="28"/>
          <w:lang w:val="ru-RU"/>
        </w:rPr>
        <w:t xml:space="preserve">Наш край </w:t>
      </w:r>
      <w:r w:rsidR="00CA3648">
        <w:rPr>
          <w:rFonts w:ascii="Times New Roman" w:eastAsia="SchoolBookSanPin" w:hAnsi="Times New Roman"/>
          <w:sz w:val="28"/>
          <w:szCs w:val="28"/>
          <w:lang w:val="ru-RU"/>
        </w:rPr>
        <w:t>с древнейших времен в конце</w:t>
      </w:r>
      <w:r w:rsidRPr="00CA4934" w:rsidR="0013474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rPr>
        <w:t>XV</w:t>
      </w:r>
      <w:r w:rsidR="00CA3648">
        <w:rPr>
          <w:rFonts w:ascii="Times New Roman" w:eastAsia="SchoolBookSanPin" w:hAnsi="Times New Roman"/>
          <w:sz w:val="28"/>
          <w:szCs w:val="28"/>
        </w:rPr>
        <w:t>I</w:t>
      </w:r>
      <w:r w:rsidRPr="00CA3648" w:rsidR="00CA3648">
        <w:rPr>
          <w:rFonts w:ascii="Times New Roman" w:eastAsia="SchoolBookSanPin" w:hAnsi="Times New Roman"/>
          <w:sz w:val="28"/>
          <w:szCs w:val="28"/>
          <w:lang w:val="ru-RU"/>
        </w:rPr>
        <w:t>-</w:t>
      </w:r>
      <w:r w:rsidR="00CA3648">
        <w:rPr>
          <w:rFonts w:ascii="Times New Roman" w:eastAsia="SchoolBookSanPin" w:hAnsi="Times New Roman"/>
          <w:sz w:val="28"/>
          <w:szCs w:val="28"/>
        </w:rPr>
        <w:t>XVII</w:t>
      </w:r>
      <w:r w:rsidR="00CA3648">
        <w:rPr>
          <w:rFonts w:ascii="Times New Roman" w:eastAsia="SchoolBookSanPin" w:hAnsi="Times New Roman"/>
          <w:sz w:val="28"/>
          <w:szCs w:val="28"/>
          <w:lang w:val="ru-RU"/>
        </w:rPr>
        <w:t xml:space="preserve"> в</w:t>
      </w:r>
      <w:r w:rsidRPr="00CA4934" w:rsidR="00134744">
        <w:rPr>
          <w:rFonts w:ascii="Times New Roman" w:eastAsia="SchoolBookSanPin" w:hAnsi="Times New Roman"/>
          <w:sz w:val="28"/>
          <w:szCs w:val="28"/>
          <w:lang w:val="ru-RU"/>
        </w:rPr>
        <w:t xml:space="preserve">в. </w:t>
      </w:r>
      <w:r w:rsidRPr="00CA4934" w:rsidR="00134744">
        <w:rPr>
          <w:rFonts w:ascii="Times New Roman" w:eastAsia="SchoolBookSanPin" w:hAnsi="Times New Roman"/>
          <w:bCs/>
          <w:sz w:val="28"/>
          <w:szCs w:val="28"/>
          <w:lang w:val="ru-RU"/>
        </w:rPr>
        <w:t>Материал</w:t>
      </w:r>
      <w:r w:rsidRPr="00CA4934" w:rsidR="00CA4934">
        <w:rPr>
          <w:rFonts w:ascii="Times New Roman" w:eastAsia="SchoolBookSanPin" w:hAnsi="Times New Roman"/>
          <w:bCs/>
          <w:sz w:val="28"/>
          <w:szCs w:val="28"/>
          <w:lang w:val="ru-RU"/>
        </w:rPr>
        <w:t xml:space="preserve"> </w:t>
      </w:r>
      <w:r w:rsidRPr="00CA4934" w:rsidR="00134744">
        <w:rPr>
          <w:rFonts w:ascii="Times New Roman" w:eastAsia="SchoolBookSanPin" w:hAnsi="Times New Roman"/>
          <w:bCs/>
          <w:sz w:val="28"/>
          <w:szCs w:val="28"/>
          <w:lang w:val="ru-RU"/>
        </w:rPr>
        <w:t>по истории своего края привлекается при рассмотрении ключевых событий</w:t>
      </w:r>
      <w:r w:rsidRPr="00CA4934" w:rsidR="00CA4934">
        <w:rPr>
          <w:rFonts w:ascii="Times New Roman" w:eastAsia="SchoolBookSanPin" w:hAnsi="Times New Roman"/>
          <w:bCs/>
          <w:sz w:val="28"/>
          <w:szCs w:val="28"/>
          <w:lang w:val="ru-RU"/>
        </w:rPr>
        <w:t xml:space="preserve"> </w:t>
      </w:r>
      <w:r w:rsidRPr="00CA4934" w:rsidR="00134744">
        <w:rPr>
          <w:rFonts w:ascii="Times New Roman" w:eastAsia="SchoolBookSanPin" w:hAnsi="Times New Roman"/>
          <w:bCs/>
          <w:sz w:val="28"/>
          <w:szCs w:val="28"/>
          <w:lang w:val="ru-RU"/>
        </w:rPr>
        <w:t>и процессов отечественной истории.</w:t>
      </w:r>
    </w:p>
    <w:p w:rsidR="00697266" w:rsidP="00CA3648">
      <w:pPr>
        <w:spacing w:after="0"/>
        <w:jc w:val="both"/>
        <w:rPr>
          <w:rFonts w:ascii="Times New Roman" w:eastAsia="SchoolBookSanPin" w:hAnsi="Times New Roman"/>
          <w:bCs/>
          <w:sz w:val="28"/>
          <w:szCs w:val="28"/>
          <w:lang w:val="ru-RU"/>
        </w:rPr>
      </w:pPr>
      <w:r w:rsidR="00CA3648">
        <w:rPr>
          <w:rFonts w:ascii="Times New Roman" w:eastAsia="SchoolBookSanPin" w:hAnsi="Times New Roman"/>
          <w:bCs/>
          <w:sz w:val="28"/>
          <w:szCs w:val="28"/>
          <w:lang w:val="ru-RU"/>
        </w:rPr>
        <w:t xml:space="preserve">         Чувашия в </w:t>
      </w:r>
      <w:r w:rsidR="00CA3648">
        <w:rPr>
          <w:rFonts w:ascii="Times New Roman" w:eastAsia="SchoolBookSanPin" w:hAnsi="Times New Roman"/>
          <w:bCs/>
          <w:sz w:val="28"/>
          <w:szCs w:val="28"/>
        </w:rPr>
        <w:t>XVII</w:t>
      </w:r>
      <w:r w:rsidR="00CA3648">
        <w:rPr>
          <w:rFonts w:ascii="Times New Roman" w:eastAsia="SchoolBookSanPin" w:hAnsi="Times New Roman"/>
          <w:bCs/>
          <w:sz w:val="28"/>
          <w:szCs w:val="28"/>
          <w:lang w:val="ru-RU"/>
        </w:rPr>
        <w:t xml:space="preserve"> первой половине </w:t>
      </w:r>
      <w:r w:rsidR="00CA3648">
        <w:rPr>
          <w:rFonts w:ascii="Times New Roman" w:eastAsia="SchoolBookSanPin" w:hAnsi="Times New Roman"/>
          <w:bCs/>
          <w:sz w:val="28"/>
          <w:szCs w:val="28"/>
        </w:rPr>
        <w:t>XIX</w:t>
      </w:r>
      <w:r w:rsidR="00CA3648">
        <w:rPr>
          <w:rFonts w:ascii="Times New Roman" w:eastAsia="SchoolBookSanPin" w:hAnsi="Times New Roman"/>
          <w:bCs/>
          <w:sz w:val="28"/>
          <w:szCs w:val="28"/>
          <w:lang w:val="ru-RU"/>
        </w:rPr>
        <w:t xml:space="preserve"> века.</w:t>
      </w:r>
      <w:r>
        <w:rPr>
          <w:rFonts w:ascii="Times New Roman" w:eastAsia="SchoolBookSanPin" w:hAnsi="Times New Roman"/>
          <w:bCs/>
          <w:sz w:val="28"/>
          <w:szCs w:val="28"/>
          <w:lang w:val="ru-RU"/>
        </w:rPr>
        <w:t xml:space="preserve"> Население Чувашии в древности. Древние предки Чувашского народа. Обретение Родины. </w:t>
      </w:r>
    </w:p>
    <w:p w:rsidR="00CA3648" w:rsidRPr="00CA4934" w:rsidP="00CA3648">
      <w:pPr>
        <w:spacing w:after="0"/>
        <w:jc w:val="both"/>
        <w:rPr>
          <w:rFonts w:ascii="Times New Roman" w:eastAsia="SchoolBookSanPin" w:hAnsi="Times New Roman"/>
          <w:bCs/>
          <w:sz w:val="28"/>
          <w:szCs w:val="28"/>
          <w:lang w:val="ru-RU"/>
        </w:rPr>
      </w:pPr>
      <w:r>
        <w:rPr>
          <w:rFonts w:ascii="Times New Roman" w:eastAsia="SchoolBookSanPin" w:hAnsi="Times New Roman"/>
          <w:bCs/>
          <w:sz w:val="28"/>
          <w:szCs w:val="28"/>
          <w:lang w:val="ru-RU"/>
        </w:rPr>
        <w:t xml:space="preserve">           Чувашия во второй половине </w:t>
      </w:r>
      <w:r>
        <w:rPr>
          <w:rFonts w:ascii="Times New Roman" w:eastAsia="SchoolBookSanPin" w:hAnsi="Times New Roman"/>
          <w:bCs/>
          <w:sz w:val="28"/>
          <w:szCs w:val="28"/>
        </w:rPr>
        <w:t>XIX</w:t>
      </w:r>
      <w:r>
        <w:rPr>
          <w:rFonts w:ascii="Times New Roman" w:eastAsia="SchoolBookSanPin" w:hAnsi="Times New Roman"/>
          <w:bCs/>
          <w:sz w:val="28"/>
          <w:szCs w:val="28"/>
          <w:lang w:val="ru-RU"/>
        </w:rPr>
        <w:t xml:space="preserve"> начало </w:t>
      </w:r>
      <w:r>
        <w:rPr>
          <w:rFonts w:ascii="Times New Roman" w:eastAsia="SchoolBookSanPin" w:hAnsi="Times New Roman"/>
          <w:bCs/>
          <w:sz w:val="28"/>
          <w:szCs w:val="28"/>
        </w:rPr>
        <w:t>XX</w:t>
      </w:r>
      <w:r>
        <w:rPr>
          <w:rFonts w:ascii="Times New Roman" w:eastAsia="SchoolBookSanPin" w:hAnsi="Times New Roman"/>
          <w:bCs/>
          <w:sz w:val="28"/>
          <w:szCs w:val="28"/>
          <w:lang w:val="ru-RU"/>
        </w:rPr>
        <w:t xml:space="preserve"> века.</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4.2.</w:t>
      </w:r>
      <w:r w:rsidR="00CA3648">
        <w:rPr>
          <w:rFonts w:ascii="Times New Roman" w:eastAsia="OfficinaSansBoldITC" w:hAnsi="Times New Roman"/>
          <w:sz w:val="28"/>
          <w:szCs w:val="28"/>
          <w:lang w:val="ru-RU"/>
        </w:rPr>
        <w:t>8</w:t>
      </w:r>
      <w:r w:rsidRPr="00CA4934">
        <w:rPr>
          <w:rFonts w:ascii="Times New Roman" w:eastAsia="OfficinaSansBoldITC" w:hAnsi="Times New Roman"/>
          <w:sz w:val="28"/>
          <w:szCs w:val="28"/>
          <w:lang w:val="ru-RU"/>
        </w:rPr>
        <w:t>. </w:t>
      </w:r>
      <w:r w:rsidRPr="00CA4934">
        <w:rPr>
          <w:rFonts w:ascii="Times New Roman" w:eastAsia="SchoolBookSanPin" w:hAnsi="Times New Roman"/>
          <w:bCs/>
          <w:position w:val="1"/>
          <w:sz w:val="28"/>
          <w:szCs w:val="28"/>
          <w:lang w:val="ru-RU"/>
        </w:rPr>
        <w:t xml:space="preserve">Обобщение. </w:t>
      </w:r>
    </w:p>
    <w:p w:rsidR="00134744" w:rsidRPr="00CA4934" w:rsidP="00614A64">
      <w:pPr>
        <w:spacing w:after="0"/>
        <w:ind w:firstLine="709"/>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5.</w:t>
      </w:r>
      <w:r w:rsidRPr="00CA4934" w:rsidR="00B32708">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Содержание обучения в 7 классе.</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5.1. Всеобщая история. История Нового времени. Конец </w:t>
      </w:r>
      <w:r w:rsidRPr="00CA4934">
        <w:rPr>
          <w:rFonts w:ascii="Times New Roman" w:eastAsia="OfficinaSansBoldITC" w:hAnsi="Times New Roman"/>
          <w:sz w:val="28"/>
          <w:szCs w:val="28"/>
        </w:rPr>
        <w:t>XV</w:t>
      </w:r>
      <w:r w:rsidRPr="00CA4934">
        <w:rPr>
          <w:rFonts w:ascii="Times New Roman" w:eastAsia="OfficinaSansBoldITC" w:hAnsi="Times New Roman"/>
          <w:sz w:val="28"/>
          <w:szCs w:val="28"/>
          <w:lang w:val="ru-RU"/>
        </w:rPr>
        <w:t xml:space="preserve"> ‒ </w:t>
      </w:r>
      <w:r w:rsidRPr="00CA4934">
        <w:rPr>
          <w:rFonts w:ascii="Times New Roman" w:eastAsia="OfficinaSansBoldITC" w:hAnsi="Times New Roman"/>
          <w:sz w:val="28"/>
          <w:szCs w:val="28"/>
        </w:rPr>
        <w:t>XVI</w:t>
      </w:r>
      <w:r w:rsidRPr="00CA4934">
        <w:rPr>
          <w:rFonts w:ascii="Times New Roman" w:eastAsia="OfficinaSansBoldITC" w:hAnsi="Times New Roman"/>
          <w:sz w:val="28"/>
          <w:szCs w:val="28"/>
        </w:rPr>
        <w:t>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5.1.1. </w:t>
      </w:r>
      <w:r w:rsidRPr="00CA4934">
        <w:rPr>
          <w:rFonts w:ascii="Times New Roman" w:eastAsia="SchoolBookSanPin" w:hAnsi="Times New Roman"/>
          <w:bCs/>
          <w:sz w:val="28"/>
          <w:szCs w:val="28"/>
          <w:lang w:val="ru-RU"/>
        </w:rPr>
        <w:t>Введение</w:t>
      </w:r>
      <w:r w:rsidRPr="00CA4934">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Понятие «Новое время». Хронологические рамки и периодизация истории Нового времени.</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5.1.2. Великие географические открытия.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w:t>
      </w:r>
      <w:r w:rsidRPr="00CA4934">
        <w:rPr>
          <w:rFonts w:ascii="Times New Roman" w:eastAsia="SchoolBookSanPin" w:hAnsi="Times New Roman"/>
          <w:sz w:val="28"/>
          <w:szCs w:val="28"/>
        </w:rPr>
        <w:t>XV</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XVI</w:t>
      </w:r>
      <w:r w:rsidRPr="00CA4934">
        <w:rPr>
          <w:rFonts w:ascii="Times New Roman" w:eastAsia="SchoolBookSanPin" w:hAnsi="Times New Roman"/>
          <w:sz w:val="28"/>
          <w:szCs w:val="28"/>
          <w:lang w:val="ru-RU"/>
        </w:rPr>
        <w:t xml:space="preserve"> в.</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5.1.3. Изменения в европейском обществе в </w:t>
      </w:r>
      <w:r w:rsidRPr="00CA4934">
        <w:rPr>
          <w:rFonts w:ascii="Times New Roman" w:eastAsia="OfficinaSansBoldITC" w:hAnsi="Times New Roman"/>
          <w:sz w:val="28"/>
          <w:szCs w:val="28"/>
        </w:rPr>
        <w:t>XVI</w:t>
      </w:r>
      <w:r w:rsidRPr="00CA4934">
        <w:rPr>
          <w:rFonts w:ascii="Times New Roman" w:eastAsia="OfficinaSansBoldITC" w:hAnsi="Times New Roman"/>
          <w:sz w:val="28"/>
          <w:szCs w:val="28"/>
          <w:lang w:val="ru-RU"/>
        </w:rPr>
        <w:t>‒</w:t>
      </w:r>
      <w:r w:rsidRPr="00CA4934">
        <w:rPr>
          <w:rFonts w:ascii="Times New Roman" w:eastAsia="OfficinaSansBoldITC" w:hAnsi="Times New Roman"/>
          <w:sz w:val="28"/>
          <w:szCs w:val="28"/>
        </w:rPr>
        <w:t>XVII</w:t>
      </w:r>
      <w:r w:rsidRPr="00CA4934">
        <w:rPr>
          <w:rFonts w:ascii="Times New Roman" w:eastAsia="OfficinaSansBoldITC" w:hAnsi="Times New Roman"/>
          <w:sz w:val="28"/>
          <w:szCs w:val="28"/>
          <w:lang w:val="ru-RU"/>
        </w:rPr>
        <w:t xml:space="preserve"> вв.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5.1.4. Реформация и </w:t>
      </w:r>
      <w:r w:rsidRPr="00CA4934" w:rsidR="0071369A">
        <w:rPr>
          <w:rFonts w:ascii="Times New Roman" w:eastAsia="OfficinaSansBoldITC" w:hAnsi="Times New Roman"/>
          <w:sz w:val="28"/>
          <w:szCs w:val="28"/>
          <w:lang w:val="ru-RU"/>
        </w:rPr>
        <w:t>контрреформация</w:t>
      </w:r>
      <w:r w:rsidRPr="00CA4934">
        <w:rPr>
          <w:rFonts w:ascii="Times New Roman" w:eastAsia="OfficinaSansBoldITC" w:hAnsi="Times New Roman"/>
          <w:sz w:val="28"/>
          <w:szCs w:val="28"/>
          <w:lang w:val="ru-RU"/>
        </w:rPr>
        <w:t xml:space="preserve"> в Европе.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Кальвинизм. Религиозные войны. Борьба католической церкви против реформационного движения. Контрреформация. Инквизиция.</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5.1.5. Государства Европы в </w:t>
      </w:r>
      <w:r w:rsidRPr="00CA4934">
        <w:rPr>
          <w:rFonts w:ascii="Times New Roman" w:eastAsia="OfficinaSansBoldITC" w:hAnsi="Times New Roman"/>
          <w:sz w:val="28"/>
          <w:szCs w:val="28"/>
        </w:rPr>
        <w:t>XVI</w:t>
      </w:r>
      <w:r w:rsidRPr="00CA4934">
        <w:rPr>
          <w:rFonts w:ascii="Times New Roman" w:eastAsia="OfficinaSansBoldITC" w:hAnsi="Times New Roman"/>
          <w:sz w:val="28"/>
          <w:szCs w:val="28"/>
          <w:lang w:val="ru-RU"/>
        </w:rPr>
        <w:t>‒</w:t>
      </w:r>
      <w:r w:rsidRPr="00CA4934">
        <w:rPr>
          <w:rFonts w:ascii="Times New Roman" w:eastAsia="OfficinaSansBoldITC" w:hAnsi="Times New Roman"/>
          <w:sz w:val="28"/>
          <w:szCs w:val="28"/>
        </w:rPr>
        <w:t>XVII</w:t>
      </w:r>
      <w:r w:rsidRPr="00CA4934">
        <w:rPr>
          <w:rFonts w:ascii="Times New Roman" w:eastAsia="OfficinaSansBoldITC" w:hAnsi="Times New Roman"/>
          <w:sz w:val="28"/>
          <w:szCs w:val="28"/>
          <w:lang w:val="ru-RU"/>
        </w:rPr>
        <w:t xml:space="preserve"> вв.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Испания </w:t>
      </w:r>
      <w:r w:rsidRPr="00CA4934">
        <w:rPr>
          <w:rFonts w:ascii="Times New Roman" w:eastAsia="SchoolBookSanPin" w:hAnsi="Times New Roman"/>
          <w:sz w:val="28"/>
          <w:szCs w:val="28"/>
          <w:lang w:val="ru-RU"/>
        </w:rPr>
        <w:t>под властью потомков католических королей. Внутренняя и внешняя политика испанских Габсбургов. Национально-освободительное движение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bCs/>
          <w:sz w:val="28"/>
          <w:szCs w:val="28"/>
          <w:lang w:val="ru-RU"/>
        </w:rPr>
        <w:t>Нидерландах</w:t>
      </w:r>
      <w:r w:rsidRPr="00CA4934">
        <w:rPr>
          <w:rFonts w:ascii="Times New Roman" w:eastAsia="SchoolBookSanPin" w:hAnsi="Times New Roman"/>
          <w:sz w:val="28"/>
          <w:szCs w:val="28"/>
          <w:lang w:val="ru-RU"/>
        </w:rPr>
        <w:t>: цели, участники, формы борьбы. Итоги и значение Нидерландской революции.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Франция: путь к абсолютизму</w:t>
      </w:r>
      <w:r w:rsidRPr="00CA4934">
        <w:rPr>
          <w:rFonts w:ascii="Times New Roman" w:eastAsia="SchoolBookSanPin" w:hAnsi="Times New Roman"/>
          <w:sz w:val="28"/>
          <w:szCs w:val="28"/>
          <w:lang w:val="ru-RU"/>
        </w:rPr>
        <w:t>. Королевская власть и централизация управления страной. Католики и гугеноты. Религиозные войны.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Генрих </w:t>
      </w:r>
      <w:r w:rsidRPr="00CA4934">
        <w:rPr>
          <w:rFonts w:ascii="Times New Roman" w:eastAsia="SchoolBookSanPin" w:hAnsi="Times New Roman"/>
          <w:sz w:val="28"/>
          <w:szCs w:val="28"/>
        </w:rPr>
        <w:t>IV</w:t>
      </w:r>
      <w:r w:rsidRPr="00CA4934">
        <w:rPr>
          <w:rFonts w:ascii="Times New Roman" w:eastAsia="SchoolBookSanPin" w:hAnsi="Times New Roman"/>
          <w:sz w:val="28"/>
          <w:szCs w:val="28"/>
          <w:lang w:val="ru-RU"/>
        </w:rPr>
        <w:t xml:space="preserve">. Нантский эдикт 1598 г. Людовик </w:t>
      </w:r>
      <w:r w:rsidRPr="00CA4934">
        <w:rPr>
          <w:rFonts w:ascii="Times New Roman" w:eastAsia="SchoolBookSanPin" w:hAnsi="Times New Roman"/>
          <w:sz w:val="28"/>
          <w:szCs w:val="28"/>
        </w:rPr>
        <w:t>XIII</w:t>
      </w:r>
      <w:r w:rsidRPr="00CA4934">
        <w:rPr>
          <w:rFonts w:ascii="Times New Roman" w:eastAsia="SchoolBookSanPin" w:hAnsi="Times New Roman"/>
          <w:sz w:val="28"/>
          <w:szCs w:val="28"/>
          <w:lang w:val="ru-RU"/>
        </w:rPr>
        <w:t xml:space="preserve"> и кардинал Ришелье. Фронда. Французский абсолютизм при Людовике </w:t>
      </w:r>
      <w:r w:rsidRPr="00CA4934">
        <w:rPr>
          <w:rFonts w:ascii="Times New Roman" w:eastAsia="SchoolBookSanPin" w:hAnsi="Times New Roman"/>
          <w:sz w:val="28"/>
          <w:szCs w:val="28"/>
        </w:rPr>
        <w:t>XIV</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Англия. </w:t>
      </w:r>
      <w:r w:rsidRPr="00CA4934">
        <w:rPr>
          <w:rFonts w:ascii="Times New Roman" w:eastAsia="SchoolBookSanPin" w:hAnsi="Times New Roman"/>
          <w:sz w:val="28"/>
          <w:szCs w:val="28"/>
          <w:lang w:val="ru-RU"/>
        </w:rPr>
        <w:t>Развитие капиталистического предпринимательства в городах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деревнях. Огораживания. Укрепление королевской власти при Тюдорах. Генрих </w:t>
      </w:r>
      <w:r w:rsidRPr="00CA4934">
        <w:rPr>
          <w:rFonts w:ascii="Times New Roman" w:eastAsia="SchoolBookSanPin" w:hAnsi="Times New Roman"/>
          <w:sz w:val="28"/>
          <w:szCs w:val="28"/>
        </w:rPr>
        <w:t>VIII</w:t>
      </w:r>
      <w:r w:rsidRPr="00CA4934">
        <w:rPr>
          <w:rFonts w:ascii="Times New Roman" w:eastAsia="SchoolBookSanPin" w:hAnsi="Times New Roman"/>
          <w:sz w:val="28"/>
          <w:szCs w:val="28"/>
          <w:lang w:val="ru-RU"/>
        </w:rPr>
        <w:t xml:space="preserve"> и королевская реформация. «Золотой век» Елизаветы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Английская революция середины </w:t>
      </w:r>
      <w:r w:rsidRPr="00CA4934">
        <w:rPr>
          <w:rFonts w:ascii="Times New Roman" w:eastAsia="SchoolBookSanPin" w:hAnsi="Times New Roman"/>
          <w:bCs/>
          <w:sz w:val="28"/>
          <w:szCs w:val="28"/>
        </w:rPr>
        <w:t>XVII</w:t>
      </w:r>
      <w:r w:rsidRPr="00CA4934">
        <w:rPr>
          <w:rFonts w:ascii="Times New Roman" w:eastAsia="SchoolBookSanPin" w:hAnsi="Times New Roman"/>
          <w:bCs/>
          <w:sz w:val="28"/>
          <w:szCs w:val="28"/>
          <w:lang w:val="ru-RU"/>
        </w:rPr>
        <w:t xml:space="preserve"> в</w:t>
      </w:r>
      <w:r w:rsidRPr="00CA4934">
        <w:rPr>
          <w:rFonts w:ascii="Times New Roman" w:eastAsia="SchoolBookSanPin" w:hAnsi="Times New Roman"/>
          <w:sz w:val="28"/>
          <w:szCs w:val="28"/>
          <w:lang w:val="ru-RU"/>
        </w:rPr>
        <w:t>.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Страны Центральной, Южной и Юго-Восточной Европы</w:t>
      </w:r>
      <w:r w:rsidRPr="00CA4934">
        <w:rPr>
          <w:rFonts w:ascii="Times New Roman" w:eastAsia="SchoolBookSanPin" w:hAnsi="Times New Roman"/>
          <w:sz w:val="28"/>
          <w:szCs w:val="28"/>
          <w:lang w:val="ru-RU"/>
        </w:rPr>
        <w:t>. В мире империй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вне его. Германские государства. Итальянские земли. Положение славянских народов. Образование Речи Посполитой.</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5.1.6. Международные отношения в </w:t>
      </w:r>
      <w:r w:rsidRPr="00CA4934">
        <w:rPr>
          <w:rFonts w:ascii="Times New Roman" w:eastAsia="OfficinaSansBoldITC" w:hAnsi="Times New Roman"/>
          <w:sz w:val="28"/>
          <w:szCs w:val="28"/>
        </w:rPr>
        <w:t>XVI</w:t>
      </w:r>
      <w:r w:rsidRPr="00CA4934">
        <w:rPr>
          <w:rFonts w:ascii="Times New Roman" w:eastAsia="OfficinaSansBoldITC" w:hAnsi="Times New Roman"/>
          <w:sz w:val="28"/>
          <w:szCs w:val="28"/>
          <w:lang w:val="ru-RU"/>
        </w:rPr>
        <w:t>‒</w:t>
      </w:r>
      <w:r w:rsidRPr="00CA4934">
        <w:rPr>
          <w:rFonts w:ascii="Times New Roman" w:eastAsia="OfficinaSansBoldITC" w:hAnsi="Times New Roman"/>
          <w:sz w:val="28"/>
          <w:szCs w:val="28"/>
        </w:rPr>
        <w:t>XVII</w:t>
      </w:r>
      <w:r w:rsidRPr="00CA4934">
        <w:rPr>
          <w:rFonts w:ascii="Times New Roman" w:eastAsia="OfficinaSansBoldITC" w:hAnsi="Times New Roman"/>
          <w:sz w:val="28"/>
          <w:szCs w:val="28"/>
          <w:lang w:val="ru-RU"/>
        </w:rPr>
        <w:t xml:space="preserve"> вв.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Борьба за первенство, военные конфликты между европейскими державами. Столкновение интересов в приобретении колониальных владений и господстве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торговых путях. Противостояние османской экспансии в Европе. Образование державы австрийских Габсбургов. Тридцатилетняя война. Вестфальский мир.</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5.1.7. Европейская культура в раннее Новое время.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Высокое Возрождение в Италии: художники и их произведения. Северное Возрождение. Мир человека в литературе раннего Нового времени. М. </w:t>
      </w:r>
      <w:r w:rsidRPr="00CA4934" w:rsidR="0071369A">
        <w:rPr>
          <w:rFonts w:ascii="Times New Roman" w:eastAsia="SchoolBookSanPin" w:hAnsi="Times New Roman"/>
          <w:sz w:val="28"/>
          <w:szCs w:val="28"/>
          <w:lang w:val="ru-RU"/>
        </w:rPr>
        <w:t>Сервантес,</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ные и их открытия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 Коперник, И. Ньютон). Утверждение рационализма.</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5.1.8. Страны Востока в </w:t>
      </w:r>
      <w:r w:rsidRPr="00CA4934">
        <w:rPr>
          <w:rFonts w:ascii="Times New Roman" w:eastAsia="OfficinaSansBoldITC" w:hAnsi="Times New Roman"/>
          <w:sz w:val="28"/>
          <w:szCs w:val="28"/>
        </w:rPr>
        <w:t>XVI</w:t>
      </w:r>
      <w:r w:rsidRPr="00CA4934">
        <w:rPr>
          <w:rFonts w:ascii="Times New Roman" w:eastAsia="OfficinaSansBoldITC" w:hAnsi="Times New Roman"/>
          <w:sz w:val="28"/>
          <w:szCs w:val="28"/>
          <w:lang w:val="ru-RU"/>
        </w:rPr>
        <w:t>‒</w:t>
      </w:r>
      <w:r w:rsidRPr="00CA4934">
        <w:rPr>
          <w:rFonts w:ascii="Times New Roman" w:eastAsia="OfficinaSansBoldITC" w:hAnsi="Times New Roman"/>
          <w:sz w:val="28"/>
          <w:szCs w:val="28"/>
        </w:rPr>
        <w:t>XVII</w:t>
      </w:r>
      <w:r w:rsidRPr="00CA4934">
        <w:rPr>
          <w:rFonts w:ascii="Times New Roman" w:eastAsia="OfficinaSansBoldITC" w:hAnsi="Times New Roman"/>
          <w:sz w:val="28"/>
          <w:szCs w:val="28"/>
          <w:lang w:val="ru-RU"/>
        </w:rPr>
        <w:t xml:space="preserve"> вв.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Османская империя</w:t>
      </w:r>
      <w:r w:rsidRPr="00CA4934">
        <w:rPr>
          <w:rFonts w:ascii="Times New Roman" w:eastAsia="SchoolBookSanPin" w:hAnsi="Times New Roman"/>
          <w:sz w:val="28"/>
          <w:szCs w:val="28"/>
          <w:lang w:val="ru-RU"/>
        </w:rPr>
        <w:t xml:space="preserve">: на вершине могущества. Сулейман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xml:space="preserve"> Великолепный: завоеватель, законодатель. Управление многонациональной империей. Османская армия. </w:t>
      </w:r>
      <w:r w:rsidRPr="00CA4934">
        <w:rPr>
          <w:rFonts w:ascii="Times New Roman" w:eastAsia="SchoolBookSanPin" w:hAnsi="Times New Roman"/>
          <w:bCs/>
          <w:sz w:val="28"/>
          <w:szCs w:val="28"/>
          <w:lang w:val="ru-RU"/>
        </w:rPr>
        <w:t xml:space="preserve">Индия </w:t>
      </w:r>
      <w:r w:rsidRPr="00CA4934">
        <w:rPr>
          <w:rFonts w:ascii="Times New Roman" w:eastAsia="SchoolBookSanPin" w:hAnsi="Times New Roman"/>
          <w:sz w:val="28"/>
          <w:szCs w:val="28"/>
          <w:lang w:val="ru-RU"/>
        </w:rPr>
        <w:t>при Великих Моголах. Начало проникновения европейцев.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Ост-Индские компании. </w:t>
      </w:r>
      <w:r w:rsidRPr="00CA4934">
        <w:rPr>
          <w:rFonts w:ascii="Times New Roman" w:eastAsia="SchoolBookSanPin" w:hAnsi="Times New Roman"/>
          <w:bCs/>
          <w:sz w:val="28"/>
          <w:szCs w:val="28"/>
          <w:lang w:val="ru-RU"/>
        </w:rPr>
        <w:t xml:space="preserve">Китай </w:t>
      </w:r>
      <w:r w:rsidRPr="00CA4934">
        <w:rPr>
          <w:rFonts w:ascii="Times New Roman" w:eastAsia="SchoolBookSanPin" w:hAnsi="Times New Roman"/>
          <w:sz w:val="28"/>
          <w:szCs w:val="28"/>
          <w:lang w:val="ru-RU"/>
        </w:rPr>
        <w:t xml:space="preserve">в эпоху Мин. Экономическая и социальная политика государства. Утверждение маньчжурской династии Цин. </w:t>
      </w:r>
      <w:r w:rsidRPr="00CA4934">
        <w:rPr>
          <w:rFonts w:ascii="Times New Roman" w:eastAsia="SchoolBookSanPin" w:hAnsi="Times New Roman"/>
          <w:bCs/>
          <w:sz w:val="28"/>
          <w:szCs w:val="28"/>
          <w:lang w:val="ru-RU"/>
        </w:rPr>
        <w:t>Япония</w:t>
      </w:r>
      <w:r w:rsidRPr="00CA4934">
        <w:rPr>
          <w:rFonts w:ascii="Times New Roman" w:eastAsia="SchoolBookSanPin" w:hAnsi="Times New Roman"/>
          <w:sz w:val="28"/>
          <w:szCs w:val="28"/>
          <w:lang w:val="ru-RU"/>
        </w:rPr>
        <w:t>: борьба знатных кланов за власть, установление с</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гуната Токугава, укрепление централизованного государства.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«Закрытие» страны для иноземцев. Культура и искусство стран </w:t>
      </w:r>
      <w:r w:rsidRPr="00CA4934">
        <w:rPr>
          <w:rFonts w:ascii="Times New Roman" w:eastAsia="SchoolBookSanPin" w:hAnsi="Times New Roman"/>
          <w:position w:val="1"/>
          <w:sz w:val="28"/>
          <w:szCs w:val="28"/>
          <w:lang w:val="ru-RU"/>
        </w:rPr>
        <w:t>Востока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в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w:t>
      </w:r>
    </w:p>
    <w:p w:rsidR="00134744" w:rsidRPr="00CA4934" w:rsidP="00614A64">
      <w:pPr>
        <w:spacing w:after="0"/>
        <w:ind w:firstLine="709"/>
        <w:jc w:val="both"/>
        <w:rPr>
          <w:rFonts w:ascii="Times New Roman" w:eastAsia="SchoolBookSanPin" w:hAnsi="Times New Roman"/>
          <w:position w:val="1"/>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5.1.9. </w:t>
      </w:r>
      <w:r w:rsidRPr="00CA4934">
        <w:rPr>
          <w:rFonts w:ascii="Times New Roman" w:eastAsia="SchoolBookSanPin" w:hAnsi="Times New Roman"/>
          <w:bCs/>
          <w:position w:val="1"/>
          <w:sz w:val="28"/>
          <w:szCs w:val="28"/>
          <w:lang w:val="ru-RU"/>
        </w:rPr>
        <w:t>Обобщение</w:t>
      </w:r>
      <w:r w:rsidRPr="00CA4934">
        <w:rPr>
          <w:rFonts w:ascii="Times New Roman" w:eastAsia="SchoolBookSanPin" w:hAnsi="Times New Roman"/>
          <w:position w:val="1"/>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Историческое и культурное наследие Раннего Нового времени.</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5.2. История России. Россия в </w:t>
      </w:r>
      <w:r w:rsidRPr="00CA4934">
        <w:rPr>
          <w:rFonts w:ascii="Times New Roman" w:eastAsia="OfficinaSansBoldITC" w:hAnsi="Times New Roman"/>
          <w:sz w:val="28"/>
          <w:szCs w:val="28"/>
        </w:rPr>
        <w:t>XVI</w:t>
      </w:r>
      <w:r w:rsidRPr="00CA4934">
        <w:rPr>
          <w:rFonts w:ascii="Times New Roman" w:eastAsia="OfficinaSansBoldITC" w:hAnsi="Times New Roman"/>
          <w:sz w:val="28"/>
          <w:szCs w:val="28"/>
          <w:lang w:val="ru-RU"/>
        </w:rPr>
        <w:t>‒</w:t>
      </w:r>
      <w:r w:rsidRPr="00CA4934">
        <w:rPr>
          <w:rFonts w:ascii="Times New Roman" w:eastAsia="OfficinaSansBoldITC" w:hAnsi="Times New Roman"/>
          <w:sz w:val="28"/>
          <w:szCs w:val="28"/>
        </w:rPr>
        <w:t>XVII</w:t>
      </w:r>
      <w:r w:rsidRPr="00CA4934">
        <w:rPr>
          <w:rFonts w:ascii="Times New Roman" w:eastAsia="OfficinaSansBoldITC" w:hAnsi="Times New Roman"/>
          <w:sz w:val="28"/>
          <w:szCs w:val="28"/>
          <w:lang w:val="ru-RU"/>
        </w:rPr>
        <w:t xml:space="preserve"> вв.: от Великого княжества</w:t>
      </w:r>
      <w:r w:rsidRPr="00CA4934" w:rsidR="00CA4934">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к царству.</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5.2.1. Россия в </w:t>
      </w:r>
      <w:r w:rsidRPr="00CA4934">
        <w:rPr>
          <w:rFonts w:ascii="Times New Roman" w:eastAsia="OfficinaSansBoldITC" w:hAnsi="Times New Roman"/>
          <w:sz w:val="28"/>
          <w:szCs w:val="28"/>
        </w:rPr>
        <w:t>XVI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5.2.1.1. </w:t>
      </w:r>
      <w:r w:rsidRPr="00CA4934">
        <w:rPr>
          <w:rFonts w:ascii="Times New Roman" w:eastAsia="SchoolBookSanPin" w:hAnsi="Times New Roman"/>
          <w:bCs/>
          <w:sz w:val="28"/>
          <w:szCs w:val="28"/>
          <w:lang w:val="ru-RU"/>
        </w:rPr>
        <w:t>Завершение объединения русских земель</w:t>
      </w:r>
      <w:r w:rsidRPr="00CA4934">
        <w:rPr>
          <w:rFonts w:ascii="Times New Roman" w:eastAsia="SchoolBookSanPin" w:hAnsi="Times New Roman"/>
          <w:sz w:val="28"/>
          <w:szCs w:val="28"/>
          <w:lang w:val="ru-RU"/>
        </w:rPr>
        <w:t xml:space="preserve">. Княжение Василия </w:t>
      </w:r>
      <w:r w:rsidRPr="00CA4934">
        <w:rPr>
          <w:rFonts w:ascii="Times New Roman" w:eastAsia="SchoolBookSanPin" w:hAnsi="Times New Roman"/>
          <w:sz w:val="28"/>
          <w:szCs w:val="28"/>
        </w:rPr>
        <w:t>III</w:t>
      </w:r>
      <w:r w:rsidRPr="00CA4934">
        <w:rPr>
          <w:rFonts w:ascii="Times New Roman" w:eastAsia="SchoolBookSanPin" w:hAnsi="Times New Roman"/>
          <w:sz w:val="28"/>
          <w:szCs w:val="28"/>
          <w:lang w:val="ru-RU"/>
        </w:rPr>
        <w:t>.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первой трети </w:t>
      </w:r>
      <w:r w:rsidRPr="00CA4934">
        <w:rPr>
          <w:rFonts w:ascii="Times New Roman" w:eastAsia="SchoolBookSanPin" w:hAnsi="Times New Roman"/>
          <w:sz w:val="28"/>
          <w:szCs w:val="28"/>
        </w:rPr>
        <w:t>XVI</w:t>
      </w:r>
      <w:r w:rsidRPr="00CA4934">
        <w:rPr>
          <w:rFonts w:ascii="Times New Roman" w:eastAsia="SchoolBookSanPin" w:hAnsi="Times New Roman"/>
          <w:sz w:val="28"/>
          <w:szCs w:val="28"/>
          <w:lang w:val="ru-RU"/>
        </w:rPr>
        <w:t xml:space="preserve"> в.: война с Великим княжеством Литовским, отношения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Крымским и Казанским ханствами, посольства в европейские государства.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Органы государственной власти. Приказная система: формирование первых приказных учреждений. Боярская дума, е</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роль в управлении государством. «Малая дума». Местничество. Местное управление: наместники и волостели, система кормлений. Государство и церковь.</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5.2.1.2. </w:t>
      </w:r>
      <w:r w:rsidRPr="00CA4934">
        <w:rPr>
          <w:rFonts w:ascii="Times New Roman" w:eastAsia="SchoolBookSanPin" w:hAnsi="Times New Roman"/>
          <w:bCs/>
          <w:sz w:val="28"/>
          <w:szCs w:val="28"/>
          <w:lang w:val="ru-RU"/>
        </w:rPr>
        <w:t xml:space="preserve">Царствование Ивана </w:t>
      </w:r>
      <w:r w:rsidRPr="00CA4934">
        <w:rPr>
          <w:rFonts w:ascii="Times New Roman" w:eastAsia="SchoolBookSanPin" w:hAnsi="Times New Roman"/>
          <w:bCs/>
          <w:sz w:val="28"/>
          <w:szCs w:val="28"/>
        </w:rPr>
        <w:t>IV</w:t>
      </w:r>
      <w:r w:rsidRPr="00CA4934">
        <w:rPr>
          <w:rFonts w:ascii="Times New Roman" w:eastAsia="SchoolBookSanPin" w:hAnsi="Times New Roman"/>
          <w:sz w:val="28"/>
          <w:szCs w:val="28"/>
          <w:lang w:val="ru-RU"/>
        </w:rPr>
        <w:t>. Регентство Елены Глинской. Сопротивление удельных князей великокняжеской власти. Унификация денежной системы.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Период боярского правления. Борьба за власть между боярскими кланами. Губная реформа. Московское восстание 1547 г. Ереси.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Принятие Иваном </w:t>
      </w:r>
      <w:r w:rsidRPr="00CA4934">
        <w:rPr>
          <w:rFonts w:ascii="Times New Roman" w:eastAsia="SchoolBookSanPin" w:hAnsi="Times New Roman"/>
          <w:sz w:val="28"/>
          <w:szCs w:val="28"/>
        </w:rPr>
        <w:t>IV</w:t>
      </w:r>
      <w:r w:rsidRPr="00CA4934">
        <w:rPr>
          <w:rFonts w:ascii="Times New Roman" w:eastAsia="SchoolBookSanPin" w:hAnsi="Times New Roman"/>
          <w:sz w:val="28"/>
          <w:szCs w:val="28"/>
          <w:lang w:val="ru-RU"/>
        </w:rPr>
        <w:t xml:space="preserve"> царского титула. Реформы середины </w:t>
      </w:r>
      <w:r w:rsidRPr="00CA4934">
        <w:rPr>
          <w:rFonts w:ascii="Times New Roman" w:eastAsia="SchoolBookSanPin" w:hAnsi="Times New Roman"/>
          <w:sz w:val="28"/>
          <w:szCs w:val="28"/>
        </w:rPr>
        <w:t>XVI</w:t>
      </w:r>
      <w:r w:rsidRPr="00CA4934">
        <w:rPr>
          <w:rFonts w:ascii="Times New Roman" w:eastAsia="SchoolBookSanPin" w:hAnsi="Times New Roman"/>
          <w:sz w:val="28"/>
          <w:szCs w:val="28"/>
          <w:lang w:val="ru-RU"/>
        </w:rPr>
        <w:t xml:space="preserve"> в. «Избранная рада»: е</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состав и значение. Появление Земских соборов: дискуссии о характере народного представительства. Отмена кормлений. Система налогообложения. Судебник 1550 г. Стоглавый собор. Земская реформа ‒ формирование органов местного самоуправления.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Внешняя политика России в </w:t>
      </w:r>
      <w:r w:rsidRPr="00CA4934">
        <w:rPr>
          <w:rFonts w:ascii="Times New Roman" w:eastAsia="SchoolBookSanPin" w:hAnsi="Times New Roman"/>
          <w:sz w:val="28"/>
          <w:szCs w:val="28"/>
        </w:rPr>
        <w:t>XVI</w:t>
      </w:r>
      <w:r w:rsidRPr="00CA4934">
        <w:rPr>
          <w:rFonts w:ascii="Times New Roman" w:eastAsia="SchoolBookSanPin" w:hAnsi="Times New Roman"/>
          <w:sz w:val="28"/>
          <w:szCs w:val="28"/>
          <w:lang w:val="ru-RU"/>
        </w:rPr>
        <w:t xml:space="preserve">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Социальная структура российского общества. Дворянство. Служилые люди. Формирование Государева двора и «служилых городов». Торгово-ремесленное население городов. Духовенство. Начало закрепощения крестьян: Указ</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«заповедных летах». Формирование вольного казачества.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Многонациональный состав населения Русского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Опричнина, дискуссия о е</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причинах и характере. Опричный террор. Разгром Новгорода и Пскова. Московские казни 1570 г. Результаты и последствия опричнины. Противоречивость личности Ивана Грозного. Результаты и цена преобразований.</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5.2.1.3. </w:t>
      </w:r>
      <w:r w:rsidRPr="00CA4934">
        <w:rPr>
          <w:rFonts w:ascii="Times New Roman" w:eastAsia="SchoolBookSanPin" w:hAnsi="Times New Roman"/>
          <w:bCs/>
          <w:sz w:val="28"/>
          <w:szCs w:val="28"/>
          <w:lang w:val="ru-RU"/>
        </w:rPr>
        <w:t xml:space="preserve">Россия в конце </w:t>
      </w:r>
      <w:r w:rsidRPr="00CA4934">
        <w:rPr>
          <w:rFonts w:ascii="Times New Roman" w:eastAsia="SchoolBookSanPin" w:hAnsi="Times New Roman"/>
          <w:bCs/>
          <w:sz w:val="28"/>
          <w:szCs w:val="28"/>
        </w:rPr>
        <w:t>XVI</w:t>
      </w:r>
      <w:r w:rsidRPr="00CA4934">
        <w:rPr>
          <w:rFonts w:ascii="Times New Roman" w:eastAsia="SchoolBookSanPin" w:hAnsi="Times New Roman"/>
          <w:bCs/>
          <w:sz w:val="28"/>
          <w:szCs w:val="28"/>
          <w:lang w:val="ru-RU"/>
        </w:rPr>
        <w:t xml:space="preserve"> в</w:t>
      </w:r>
      <w:r w:rsidRPr="00CA4934">
        <w:rPr>
          <w:rFonts w:ascii="Times New Roman" w:eastAsia="SchoolBookSanPin" w:hAnsi="Times New Roman"/>
          <w:sz w:val="28"/>
          <w:szCs w:val="28"/>
          <w:lang w:val="ru-RU"/>
        </w:rPr>
        <w:t>. Царь Ф</w:t>
      </w:r>
      <w:r w:rsidRPr="00CA4934" w:rsidR="0021513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дор Иванович. Борьба за власть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боярском окружении. Правление Бориса Годунова. Учреждение патриаршества. Тявзинский мирный договор со Швецией: восстановление позиций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Прибалтике. Противостояние с Крымским ханством. Строительство российских крепостей и засечных черт. Продолжение закрепощения крестьянства: Указ</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«урочных летах». Пресечение царской династии Рюриковичей.</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5.2.2. Смута в России.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5.2.2.1. </w:t>
      </w:r>
      <w:r w:rsidRPr="00CA4934">
        <w:rPr>
          <w:rFonts w:ascii="Times New Roman" w:eastAsia="SchoolBookSanPin" w:hAnsi="Times New Roman"/>
          <w:bCs/>
          <w:sz w:val="28"/>
          <w:szCs w:val="28"/>
          <w:lang w:val="ru-RU"/>
        </w:rPr>
        <w:t xml:space="preserve">Накануне Смуты. </w:t>
      </w:r>
      <w:r w:rsidRPr="00CA4934">
        <w:rPr>
          <w:rFonts w:ascii="Times New Roman" w:eastAsia="SchoolBookSanPin" w:hAnsi="Times New Roman"/>
          <w:sz w:val="28"/>
          <w:szCs w:val="28"/>
          <w:lang w:val="ru-RU"/>
        </w:rPr>
        <w:t>Дина</w:t>
      </w:r>
      <w:r w:rsidRPr="00CA4934" w:rsidR="00215134">
        <w:rPr>
          <w:rFonts w:ascii="Times New Roman" w:eastAsia="SchoolBookSanPin" w:hAnsi="Times New Roman"/>
          <w:sz w:val="28"/>
          <w:szCs w:val="28"/>
          <w:lang w:val="ru-RU"/>
        </w:rPr>
        <w:t xml:space="preserve">стический кризис. Земский собор </w:t>
      </w:r>
      <w:r w:rsidRPr="00CA4934">
        <w:rPr>
          <w:rFonts w:ascii="Times New Roman" w:eastAsia="SchoolBookSanPin" w:hAnsi="Times New Roman"/>
          <w:position w:val="1"/>
          <w:sz w:val="28"/>
          <w:szCs w:val="28"/>
          <w:lang w:val="ru-RU"/>
        </w:rPr>
        <w:t>1598 г.</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избрание на царство Бориса Годунова. Политика Бориса Годунова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отношении боярства. Голод 1601-1603 гг. и обострение социально-экономического кризиса.</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5.2.2.2. </w:t>
      </w:r>
      <w:r w:rsidRPr="00CA4934">
        <w:rPr>
          <w:rFonts w:ascii="Times New Roman" w:eastAsia="SchoolBookSanPin" w:hAnsi="Times New Roman"/>
          <w:bCs/>
          <w:position w:val="1"/>
          <w:sz w:val="28"/>
          <w:szCs w:val="28"/>
          <w:lang w:val="ru-RU"/>
        </w:rPr>
        <w:t xml:space="preserve">Смутное время начала </w:t>
      </w:r>
      <w:r w:rsidRPr="00CA4934">
        <w:rPr>
          <w:rFonts w:ascii="Times New Roman" w:eastAsia="SchoolBookSanPin" w:hAnsi="Times New Roman"/>
          <w:bCs/>
          <w:position w:val="1"/>
          <w:sz w:val="28"/>
          <w:szCs w:val="28"/>
        </w:rPr>
        <w:t>XVII</w:t>
      </w:r>
      <w:r w:rsidRPr="00CA4934">
        <w:rPr>
          <w:rFonts w:ascii="Times New Roman" w:eastAsia="SchoolBookSanPin" w:hAnsi="Times New Roman"/>
          <w:bCs/>
          <w:position w:val="1"/>
          <w:sz w:val="28"/>
          <w:szCs w:val="28"/>
          <w:lang w:val="ru-RU"/>
        </w:rPr>
        <w:t xml:space="preserve"> в. </w:t>
      </w:r>
      <w:r w:rsidRPr="00CA4934">
        <w:rPr>
          <w:rFonts w:ascii="Times New Roman" w:eastAsia="SchoolBookSanPin" w:hAnsi="Times New Roman"/>
          <w:position w:val="1"/>
          <w:sz w:val="28"/>
          <w:szCs w:val="28"/>
          <w:lang w:val="ru-RU"/>
        </w:rPr>
        <w:t xml:space="preserve">Дискуссия о его причинах. Самозванцы и самозванство. Личность Лжедмитрия </w:t>
      </w:r>
      <w:r w:rsidRPr="00CA4934">
        <w:rPr>
          <w:rFonts w:ascii="Times New Roman" w:eastAsia="SchoolBookSanPin" w:hAnsi="Times New Roman"/>
          <w:position w:val="1"/>
          <w:sz w:val="28"/>
          <w:szCs w:val="28"/>
        </w:rPr>
        <w:t>I</w:t>
      </w:r>
      <w:r w:rsidRPr="00CA4934">
        <w:rPr>
          <w:rFonts w:ascii="Times New Roman" w:eastAsia="SchoolBookSanPin" w:hAnsi="Times New Roman"/>
          <w:position w:val="1"/>
          <w:sz w:val="28"/>
          <w:szCs w:val="28"/>
          <w:lang w:val="ru-RU"/>
        </w:rPr>
        <w:t xml:space="preserve"> и его политика. Восстание 1606 г. и убийство самозванца.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Царь Василий Шуйский. Восстание Ивана Болотникова. Перерастание внутреннего кризиса в гражданскую войну. Лжедмитрий </w:t>
      </w:r>
      <w:r w:rsidRPr="00CA4934">
        <w:rPr>
          <w:rFonts w:ascii="Times New Roman" w:eastAsia="SchoolBookSanPin" w:hAnsi="Times New Roman"/>
          <w:position w:val="1"/>
          <w:sz w:val="28"/>
          <w:szCs w:val="28"/>
        </w:rPr>
        <w:t>II</w:t>
      </w:r>
      <w:r w:rsidRPr="00CA4934">
        <w:rPr>
          <w:rFonts w:ascii="Times New Roman" w:eastAsia="SchoolBookSanPin" w:hAnsi="Times New Roman"/>
          <w:position w:val="1"/>
          <w:sz w:val="28"/>
          <w:szCs w:val="28"/>
          <w:lang w:val="ru-RU"/>
        </w:rPr>
        <w:t>. Вторжение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территорию России польско-литовских отрядов. Тушинский лагерь самозванца под Москвой.</w:t>
      </w:r>
      <w:r w:rsidRPr="00CA4934" w:rsidR="002151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Оборона Троице-Сергиева монастыря. Выборгский договор между Россией и Швецией. Поход войска М.В. Скопина-Шуйского и Я.-П. Делагарди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распад тушинского лагеря. Открытое вступление Речи Посполитой в войну против России. Оборона Смоленска.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Свержение Васили</w:t>
      </w:r>
      <w:r w:rsidRPr="00CA4934" w:rsidR="00215134">
        <w:rPr>
          <w:rFonts w:ascii="Times New Roman" w:eastAsia="SchoolBookSanPin" w:hAnsi="Times New Roman"/>
          <w:position w:val="1"/>
          <w:sz w:val="28"/>
          <w:szCs w:val="28"/>
          <w:lang w:val="ru-RU"/>
        </w:rPr>
        <w:t>я Шуйского и переход власти к С</w:t>
      </w:r>
      <w:r w:rsidRPr="00CA4934">
        <w:rPr>
          <w:rFonts w:ascii="Times New Roman" w:eastAsia="SchoolBookSanPin" w:hAnsi="Times New Roman"/>
          <w:position w:val="1"/>
          <w:sz w:val="28"/>
          <w:szCs w:val="28"/>
          <w:lang w:val="ru-RU"/>
        </w:rPr>
        <w:t>емибоярщине. Договор</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об избрании на престол польского принца Владислава и вступление польско-литовского гарнизона в Москву. Подъ</w:t>
      </w:r>
      <w:r w:rsidRPr="00CA4934" w:rsidR="0021513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м национально-освободительного движения. Патриарх Гермоген. Московское восстание 1611 г. и сожжение города оккупантами. Первое и второе земские ополчения. Захват Новгорода шведскими войсками. «Совет всея земли».</w:t>
      </w:r>
      <w:r w:rsidRPr="00CA4934" w:rsidR="002151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Освобождение Москвы в 1612 г.</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5.2.2.3. </w:t>
      </w:r>
      <w:r w:rsidRPr="00CA4934">
        <w:rPr>
          <w:rFonts w:ascii="Times New Roman" w:eastAsia="SchoolBookSanPin" w:hAnsi="Times New Roman"/>
          <w:bCs/>
          <w:position w:val="1"/>
          <w:sz w:val="28"/>
          <w:szCs w:val="28"/>
          <w:lang w:val="ru-RU"/>
        </w:rPr>
        <w:t>Окончание Смуты</w:t>
      </w:r>
      <w:r w:rsidRPr="00CA4934">
        <w:rPr>
          <w:rFonts w:ascii="Times New Roman" w:eastAsia="SchoolBookSanPin" w:hAnsi="Times New Roman"/>
          <w:position w:val="1"/>
          <w:sz w:val="28"/>
          <w:szCs w:val="28"/>
          <w:lang w:val="ru-RU"/>
        </w:rPr>
        <w:t>. Земский собор 1613 г. и его роль в укреплении государственности</w:t>
      </w:r>
      <w:r w:rsidRPr="00CA4934" w:rsidR="00B02D5A">
        <w:rPr>
          <w:rFonts w:ascii="Times New Roman" w:eastAsia="SchoolBookSanPin" w:hAnsi="Times New Roman"/>
          <w:position w:val="1"/>
          <w:sz w:val="28"/>
          <w:szCs w:val="28"/>
          <w:lang w:val="ru-RU"/>
        </w:rPr>
        <w:t>. Избрание на царство Михаила Фё</w:t>
      </w:r>
      <w:r w:rsidRPr="00CA4934">
        <w:rPr>
          <w:rFonts w:ascii="Times New Roman" w:eastAsia="SchoolBookSanPin" w:hAnsi="Times New Roman"/>
          <w:position w:val="1"/>
          <w:sz w:val="28"/>
          <w:szCs w:val="28"/>
          <w:lang w:val="ru-RU"/>
        </w:rPr>
        <w:t>доровича Романова. Борьба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казачьими выступлениями против центральной власти. Столбовский мир</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со Швецией: утрата выхода к Балтийскому морю. Продолжение войны с Речью Посполитой. Поход принца Владислава на Москву. Заключение Деулинского перемирия с Речью Посполитой. Итоги и последствия Смутного времени.</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5.2.3. Россия в </w:t>
      </w:r>
      <w:r w:rsidRPr="00CA4934">
        <w:rPr>
          <w:rFonts w:ascii="Times New Roman" w:eastAsia="OfficinaSansBoldITC" w:hAnsi="Times New Roman"/>
          <w:sz w:val="28"/>
          <w:szCs w:val="28"/>
        </w:rPr>
        <w:t>XVII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5.2.3.1. </w:t>
      </w:r>
      <w:r w:rsidRPr="00CA4934">
        <w:rPr>
          <w:rFonts w:ascii="Times New Roman" w:eastAsia="SchoolBookSanPin" w:hAnsi="Times New Roman"/>
          <w:bCs/>
          <w:sz w:val="28"/>
          <w:szCs w:val="28"/>
          <w:lang w:val="ru-RU"/>
        </w:rPr>
        <w:t xml:space="preserve">Россия при первых Романовых. </w:t>
      </w:r>
      <w:r w:rsidRPr="00CA4934">
        <w:rPr>
          <w:rFonts w:ascii="Times New Roman" w:eastAsia="SchoolBookSanPin" w:hAnsi="Times New Roman"/>
          <w:sz w:val="28"/>
          <w:szCs w:val="28"/>
          <w:lang w:val="ru-RU"/>
        </w:rPr>
        <w:t>Царствование Михаила Ф</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Царь Алексей Михайлович. Укрепление самодержавия. Ослабление роли Боярской думы в управлении государством. Развитие приказного строя. Приказ Тайных дел. Усиление воеводской власти в уездах и постепенная ликвидация земского самоуправления. Затухание деятельности Земских соборов.</w:t>
      </w:r>
      <w:r w:rsidRPr="00CA4934" w:rsidR="00B02D5A">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Правительство Б.И. Морозова и И.Д. Милославского: итоги его деятельности. Патриарх Никон,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его конфликт 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5.2.3.2. </w:t>
      </w:r>
      <w:r w:rsidRPr="00CA4934">
        <w:rPr>
          <w:rFonts w:ascii="Times New Roman" w:eastAsia="SchoolBookSanPin" w:hAnsi="Times New Roman"/>
          <w:bCs/>
          <w:sz w:val="28"/>
          <w:szCs w:val="28"/>
          <w:lang w:val="ru-RU"/>
        </w:rPr>
        <w:t xml:space="preserve">Экономическое развитие России в </w:t>
      </w:r>
      <w:r w:rsidRPr="00CA4934">
        <w:rPr>
          <w:rFonts w:ascii="Times New Roman" w:eastAsia="SchoolBookSanPin" w:hAnsi="Times New Roman"/>
          <w:bCs/>
          <w:sz w:val="28"/>
          <w:szCs w:val="28"/>
        </w:rPr>
        <w:t>XVII</w:t>
      </w:r>
      <w:r w:rsidRPr="00CA4934">
        <w:rPr>
          <w:rFonts w:ascii="Times New Roman" w:eastAsia="SchoolBookSanPin" w:hAnsi="Times New Roman"/>
          <w:bCs/>
          <w:sz w:val="28"/>
          <w:szCs w:val="28"/>
          <w:lang w:val="ru-RU"/>
        </w:rPr>
        <w:t xml:space="preserve"> в</w:t>
      </w:r>
      <w:r w:rsidRPr="00CA4934">
        <w:rPr>
          <w:rFonts w:ascii="Times New Roman" w:eastAsia="SchoolBookSanPin" w:hAnsi="Times New Roman"/>
          <w:sz w:val="28"/>
          <w:szCs w:val="28"/>
          <w:lang w:val="ru-RU"/>
        </w:rPr>
        <w:t>.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европейскими странами и Востоком.</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5.2.3.3. </w:t>
      </w:r>
      <w:r w:rsidRPr="00CA4934">
        <w:rPr>
          <w:rFonts w:ascii="Times New Roman" w:eastAsia="SchoolBookSanPin" w:hAnsi="Times New Roman"/>
          <w:bCs/>
          <w:sz w:val="28"/>
          <w:szCs w:val="28"/>
          <w:lang w:val="ru-RU"/>
        </w:rPr>
        <w:t xml:space="preserve">Социальная структура российского общества. </w:t>
      </w:r>
      <w:r w:rsidRPr="00CA4934">
        <w:rPr>
          <w:rFonts w:ascii="Times New Roman" w:eastAsia="SchoolBookSanPin" w:hAnsi="Times New Roman"/>
          <w:sz w:val="28"/>
          <w:szCs w:val="28"/>
          <w:lang w:val="ru-RU"/>
        </w:rPr>
        <w:t xml:space="preserve">Государев двор, служилый город, духовенство, торговые люди, посадское население, стрельцы, служилые иноземцы, казаки, крестьяне, холопы. Русская деревня в </w:t>
      </w:r>
      <w:r w:rsidRPr="00CA4934">
        <w:rPr>
          <w:rFonts w:ascii="Times New Roman" w:eastAsia="SchoolBookSanPin" w:hAnsi="Times New Roman"/>
          <w:sz w:val="28"/>
          <w:szCs w:val="28"/>
        </w:rPr>
        <w:t>XVII</w:t>
      </w:r>
      <w:r w:rsidRPr="00CA4934">
        <w:rPr>
          <w:rFonts w:ascii="Times New Roman" w:eastAsia="SchoolBookSanPin" w:hAnsi="Times New Roman"/>
          <w:sz w:val="28"/>
          <w:szCs w:val="28"/>
          <w:lang w:val="ru-RU"/>
        </w:rPr>
        <w:t xml:space="preserve"> в. Городские восстания середины </w:t>
      </w:r>
      <w:r w:rsidRPr="00CA4934">
        <w:rPr>
          <w:rFonts w:ascii="Times New Roman" w:eastAsia="SchoolBookSanPin" w:hAnsi="Times New Roman"/>
          <w:sz w:val="28"/>
          <w:szCs w:val="28"/>
        </w:rPr>
        <w:t>XVII</w:t>
      </w:r>
      <w:r w:rsidRPr="00CA4934">
        <w:rPr>
          <w:rFonts w:ascii="Times New Roman" w:eastAsia="SchoolBookSanPin" w:hAnsi="Times New Roman"/>
          <w:sz w:val="28"/>
          <w:szCs w:val="28"/>
          <w:lang w:val="ru-RU"/>
        </w:rPr>
        <w:t xml:space="preserve"> в. Соляной бунт в Москве. Псковско-Новгородское восстание. Соборное уложение 1649 г. Завершение оформления крепостного права и территория его распространения. Денежная реформа 1654 г. Медный бунт. Побеги крестьян на Дон и в Сибирь. Восстание Степана Разина.</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5.2.3.4. </w:t>
      </w:r>
      <w:r w:rsidRPr="00CA4934">
        <w:rPr>
          <w:rFonts w:ascii="Times New Roman" w:eastAsia="SchoolBookSanPin" w:hAnsi="Times New Roman"/>
          <w:bCs/>
          <w:sz w:val="28"/>
          <w:szCs w:val="28"/>
          <w:lang w:val="ru-RU"/>
        </w:rPr>
        <w:t xml:space="preserve">Внешняя политика России в </w:t>
      </w:r>
      <w:r w:rsidRPr="00CA4934">
        <w:rPr>
          <w:rFonts w:ascii="Times New Roman" w:eastAsia="SchoolBookSanPin" w:hAnsi="Times New Roman"/>
          <w:bCs/>
          <w:sz w:val="28"/>
          <w:szCs w:val="28"/>
        </w:rPr>
        <w:t>XVII</w:t>
      </w:r>
      <w:r w:rsidRPr="00CA4934">
        <w:rPr>
          <w:rFonts w:ascii="Times New Roman" w:eastAsia="SchoolBookSanPin" w:hAnsi="Times New Roman"/>
          <w:bCs/>
          <w:sz w:val="28"/>
          <w:szCs w:val="28"/>
          <w:lang w:val="ru-RU"/>
        </w:rPr>
        <w:t xml:space="preserve"> в. </w:t>
      </w:r>
      <w:r w:rsidRPr="00CA4934">
        <w:rPr>
          <w:rFonts w:ascii="Times New Roman" w:eastAsia="SchoolBookSanPin" w:hAnsi="Times New Roman"/>
          <w:sz w:val="28"/>
          <w:szCs w:val="28"/>
          <w:lang w:val="ru-RU"/>
        </w:rPr>
        <w:t>Возобновление дипломатических контактов со странами Европы и Азии после Смуты. Смоленская война. Поляновский мир. Контакты с православным населением Речи Посполитой: противодействие полонизации, распространению католичества. Контакты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Запорожской Сечью. Восстание Богдана Хмельницкого. Переяславская рада. Вхождение земель Войска Запорожского в состав России. Война между Россией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Речью Посполитой 1654-1667 гг. Андрусовское перемирие. Русско-шведская война </w:t>
      </w:r>
      <w:r w:rsidRPr="00CA4934">
        <w:rPr>
          <w:rFonts w:ascii="Times New Roman" w:eastAsia="SchoolBookSanPin" w:hAnsi="Times New Roman"/>
          <w:position w:val="1"/>
          <w:sz w:val="28"/>
          <w:szCs w:val="28"/>
          <w:lang w:val="ru-RU"/>
        </w:rPr>
        <w:t>1656-1658 гг. и е</w:t>
      </w:r>
      <w:r w:rsidRPr="00CA4934" w:rsidR="00B02D5A">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 xml:space="preserve"> результаты. Укрепление южных рубежей.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Белгородская засечная черта. Конфликты с Османской империей. «Азовское осадное сидение». «Чигиринская война» и Бахчисарайский мирный договор. Отношения России со странами Западной Европы. Военные столкновения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маньчжурами и империей Цин (Китаем).</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5.2.3.5. </w:t>
      </w:r>
      <w:r w:rsidRPr="00CA4934">
        <w:rPr>
          <w:rFonts w:ascii="Times New Roman" w:eastAsia="SchoolBookSanPin" w:hAnsi="Times New Roman"/>
          <w:bCs/>
          <w:position w:val="1"/>
          <w:sz w:val="28"/>
          <w:szCs w:val="28"/>
          <w:lang w:val="ru-RU"/>
        </w:rPr>
        <w:t xml:space="preserve">Освоение новых территорий. </w:t>
      </w:r>
      <w:r w:rsidRPr="00CA4934">
        <w:rPr>
          <w:rFonts w:ascii="Times New Roman" w:eastAsia="SchoolBookSanPin" w:hAnsi="Times New Roman"/>
          <w:position w:val="1"/>
          <w:sz w:val="28"/>
          <w:szCs w:val="28"/>
          <w:lang w:val="ru-RU"/>
        </w:rPr>
        <w:t xml:space="preserve">Народы России в </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w:t>
      </w:r>
      <w:r w:rsidRPr="00CA4934" w:rsidR="00B02D5A">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Эпоха Великих географических открытий и русские географические открытия. Плавание Сем</w:t>
      </w:r>
      <w:r w:rsidRPr="00CA4934" w:rsidR="00B02D5A">
        <w:rPr>
          <w:rFonts w:ascii="Times New Roman" w:eastAsia="SchoolBookSanPin" w:hAnsi="Times New Roman"/>
          <w:position w:val="1"/>
          <w:sz w:val="28"/>
          <w:szCs w:val="28"/>
          <w:lang w:val="ru-RU"/>
        </w:rPr>
        <w:t>ёна Дежнё</w:t>
      </w:r>
      <w:r w:rsidRPr="00CA4934">
        <w:rPr>
          <w:rFonts w:ascii="Times New Roman" w:eastAsia="SchoolBookSanPin" w:hAnsi="Times New Roman"/>
          <w:position w:val="1"/>
          <w:sz w:val="28"/>
          <w:szCs w:val="28"/>
          <w:lang w:val="ru-RU"/>
        </w:rPr>
        <w:t>ва. Выход к Тихому океану. Походы Ерофея Хабарова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Василия Пояркова и исследование бассейна реки Амур. Освоение Поволжья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Сибири.</w:t>
      </w:r>
      <w:r w:rsidRPr="00CA4934" w:rsidR="00B02D5A">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Калмыцкое ханство. Ясачное налогообложение. Переселение </w:t>
      </w:r>
      <w:r w:rsidRPr="00CA4934">
        <w:rPr>
          <w:rFonts w:ascii="Times New Roman" w:eastAsia="SchoolBookSanPin" w:hAnsi="Times New Roman"/>
          <w:sz w:val="28"/>
          <w:szCs w:val="28"/>
          <w:lang w:val="ru-RU"/>
        </w:rPr>
        <w:t>русских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новые земли. Миссионерство и христианизация. Межэтнические отношения. Формирование многонациональной элиты.</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5.2.4. Культурное пространство </w:t>
      </w:r>
      <w:r w:rsidRPr="00CA4934">
        <w:rPr>
          <w:rFonts w:ascii="Times New Roman" w:eastAsia="OfficinaSansBoldITC" w:hAnsi="Times New Roman"/>
          <w:sz w:val="28"/>
          <w:szCs w:val="28"/>
        </w:rPr>
        <w:t>XVI</w:t>
      </w:r>
      <w:r w:rsidRPr="00CA4934">
        <w:rPr>
          <w:rFonts w:ascii="Times New Roman" w:eastAsia="OfficinaSansBoldITC" w:hAnsi="Times New Roman"/>
          <w:sz w:val="28"/>
          <w:szCs w:val="28"/>
          <w:lang w:val="ru-RU"/>
        </w:rPr>
        <w:t>–</w:t>
      </w:r>
      <w:r w:rsidRPr="00CA4934">
        <w:rPr>
          <w:rFonts w:ascii="Times New Roman" w:eastAsia="OfficinaSansBoldITC" w:hAnsi="Times New Roman"/>
          <w:sz w:val="28"/>
          <w:szCs w:val="28"/>
        </w:rPr>
        <w:t>XVII</w:t>
      </w:r>
      <w:r w:rsidRPr="00CA4934">
        <w:rPr>
          <w:rFonts w:ascii="Times New Roman" w:eastAsia="OfficinaSansBoldITC" w:hAnsi="Times New Roman"/>
          <w:sz w:val="28"/>
          <w:szCs w:val="28"/>
          <w:lang w:val="ru-RU"/>
        </w:rPr>
        <w:t xml:space="preserve"> вв.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Изменения в картине мира человека в </w:t>
      </w:r>
      <w:r w:rsidRPr="00CA4934">
        <w:rPr>
          <w:rFonts w:ascii="Times New Roman" w:eastAsia="SchoolBookSanPin" w:hAnsi="Times New Roman"/>
          <w:sz w:val="28"/>
          <w:szCs w:val="28"/>
        </w:rPr>
        <w:t>XVI</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XVII</w:t>
      </w:r>
      <w:r w:rsidRPr="00CA4934">
        <w:rPr>
          <w:rFonts w:ascii="Times New Roman" w:eastAsia="SchoolBookSanPin" w:hAnsi="Times New Roman"/>
          <w:sz w:val="28"/>
          <w:szCs w:val="28"/>
          <w:lang w:val="ru-RU"/>
        </w:rPr>
        <w:t xml:space="preserve"> вв. и повседневная жизнь. Жилище и предметы быта. Семья и семейные отношения. Религия и суеверия. Проникновение элементов европе</w:t>
      </w:r>
      <w:r w:rsidRPr="00CA4934" w:rsidR="00B02D5A">
        <w:rPr>
          <w:rFonts w:ascii="Times New Roman" w:eastAsia="SchoolBookSanPin" w:hAnsi="Times New Roman"/>
          <w:sz w:val="28"/>
          <w:szCs w:val="28"/>
          <w:lang w:val="ru-RU"/>
        </w:rPr>
        <w:t>йской культуры в быт высших слоё</w:t>
      </w:r>
      <w:r w:rsidRPr="00CA4934">
        <w:rPr>
          <w:rFonts w:ascii="Times New Roman" w:eastAsia="SchoolBookSanPin" w:hAnsi="Times New Roman"/>
          <w:sz w:val="28"/>
          <w:szCs w:val="28"/>
          <w:lang w:val="ru-RU"/>
        </w:rPr>
        <w:t>в населения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Архитектура. Дворцово-храмовый ансамбль Соборной площади в Москве. Шатровый стиль в архитектуре. Антонио Солари, Алевиз Фрязин, Петрок Малой. Собор Покрова на Рву. Монастырские ансамбли (Кирилло-Белозерский, Соловецкий, Ново-Иерусалимский). Крепости (Китай-город, Смоленский, Астр</w:t>
      </w:r>
      <w:r w:rsidRPr="00CA4934" w:rsidR="00B02D5A">
        <w:rPr>
          <w:rFonts w:ascii="Times New Roman" w:eastAsia="SchoolBookSanPin" w:hAnsi="Times New Roman"/>
          <w:sz w:val="28"/>
          <w:szCs w:val="28"/>
          <w:lang w:val="ru-RU"/>
        </w:rPr>
        <w:t>аханский, Ростовский кремли). Фё</w:t>
      </w:r>
      <w:r w:rsidRPr="00CA4934">
        <w:rPr>
          <w:rFonts w:ascii="Times New Roman" w:eastAsia="SchoolBookSanPin" w:hAnsi="Times New Roman"/>
          <w:sz w:val="28"/>
          <w:szCs w:val="28"/>
          <w:lang w:val="ru-RU"/>
        </w:rPr>
        <w:t>дор Конь. Приказ каменных дел. Деревянное зодчество. Изобразительное искусство. Симон Ушаков. Ярославская школа иконописи. Парсунная живопись.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rPr>
        <w:t>XVII</w:t>
      </w:r>
      <w:r w:rsidRPr="00CA4934">
        <w:rPr>
          <w:rFonts w:ascii="Times New Roman" w:eastAsia="SchoolBookSanPin" w:hAnsi="Times New Roman"/>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Развитие образования и научных знаний. Школы при Аптекарском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Посольском приказах. «Синопсис» Иннокентия Гизеля ‒ первое учебное пособие по истории.</w:t>
      </w:r>
    </w:p>
    <w:p w:rsidR="00134744" w:rsidP="00614A64">
      <w:pPr>
        <w:spacing w:after="0"/>
        <w:ind w:firstLine="709"/>
        <w:jc w:val="both"/>
        <w:rPr>
          <w:rFonts w:ascii="Times New Roman" w:eastAsia="SchoolBookSanPin" w:hAnsi="Times New Roman"/>
          <w:position w:val="1"/>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sidR="00B02D5A">
        <w:rPr>
          <w:rFonts w:ascii="Times New Roman" w:eastAsia="OfficinaSansBoldITC" w:hAnsi="Times New Roman"/>
          <w:sz w:val="28"/>
          <w:szCs w:val="28"/>
          <w:lang w:val="ru-RU"/>
        </w:rPr>
        <w:t>5.2.5. </w:t>
      </w:r>
      <w:r w:rsidR="00611B22">
        <w:rPr>
          <w:rFonts w:ascii="Times New Roman" w:eastAsia="OfficinaSansBoldITC" w:hAnsi="Times New Roman"/>
          <w:sz w:val="28"/>
          <w:szCs w:val="28"/>
          <w:lang w:val="ru-RU"/>
        </w:rPr>
        <w:t xml:space="preserve">История </w:t>
      </w:r>
      <w:r w:rsidR="00611B22">
        <w:rPr>
          <w:rFonts w:ascii="Times New Roman" w:eastAsia="SchoolBookSanPin" w:hAnsi="Times New Roman"/>
          <w:bCs/>
          <w:position w:val="1"/>
          <w:sz w:val="28"/>
          <w:szCs w:val="28"/>
          <w:lang w:val="ru-RU"/>
        </w:rPr>
        <w:t>н</w:t>
      </w:r>
      <w:r w:rsidRPr="00CA4934">
        <w:rPr>
          <w:rFonts w:ascii="Times New Roman" w:eastAsia="SchoolBookSanPin" w:hAnsi="Times New Roman"/>
          <w:bCs/>
          <w:position w:val="1"/>
          <w:sz w:val="28"/>
          <w:szCs w:val="28"/>
          <w:lang w:val="ru-RU"/>
        </w:rPr>
        <w:t>аш</w:t>
      </w:r>
      <w:r w:rsidR="00611B22">
        <w:rPr>
          <w:rFonts w:ascii="Times New Roman" w:eastAsia="SchoolBookSanPin" w:hAnsi="Times New Roman"/>
          <w:bCs/>
          <w:position w:val="1"/>
          <w:sz w:val="28"/>
          <w:szCs w:val="28"/>
          <w:lang w:val="ru-RU"/>
        </w:rPr>
        <w:t>его края. Чувашия</w:t>
      </w:r>
      <w:r w:rsidRPr="00CA4934">
        <w:rPr>
          <w:rFonts w:ascii="Times New Roman" w:eastAsia="SchoolBookSanPin" w:hAnsi="Times New Roman"/>
          <w:position w:val="1"/>
          <w:sz w:val="28"/>
          <w:szCs w:val="28"/>
          <w:lang w:val="ru-RU"/>
        </w:rPr>
        <w:t>.</w:t>
      </w:r>
    </w:p>
    <w:p w:rsidR="00CA3648" w:rsidP="00614A64">
      <w:pPr>
        <w:spacing w:after="0"/>
        <w:ind w:firstLine="709"/>
        <w:jc w:val="both"/>
        <w:rPr>
          <w:rFonts w:ascii="Times New Roman" w:eastAsia="SchoolBookSanPin" w:hAnsi="Times New Roman"/>
          <w:position w:val="1"/>
          <w:sz w:val="28"/>
          <w:szCs w:val="28"/>
          <w:lang w:val="ru-RU"/>
        </w:rPr>
      </w:pPr>
      <w:r w:rsidR="00611B22">
        <w:rPr>
          <w:rFonts w:ascii="Times New Roman" w:eastAsia="SchoolBookSanPin" w:hAnsi="Times New Roman"/>
          <w:position w:val="1"/>
          <w:sz w:val="28"/>
          <w:szCs w:val="28"/>
          <w:lang w:val="ru-RU"/>
        </w:rPr>
        <w:t xml:space="preserve">Чувашия в 1914-1945 годах. </w:t>
      </w:r>
    </w:p>
    <w:p w:rsidR="00611B22" w:rsidP="00614A64">
      <w:pPr>
        <w:spacing w:after="0"/>
        <w:ind w:firstLine="709"/>
        <w:jc w:val="both"/>
        <w:rPr>
          <w:rFonts w:ascii="Times New Roman" w:eastAsia="SchoolBookSanPin" w:hAnsi="Times New Roman"/>
          <w:position w:val="1"/>
          <w:sz w:val="28"/>
          <w:szCs w:val="28"/>
          <w:lang w:val="ru-RU"/>
        </w:rPr>
      </w:pPr>
      <w:r>
        <w:rPr>
          <w:rFonts w:ascii="Times New Roman" w:eastAsia="SchoolBookSanPin" w:hAnsi="Times New Roman"/>
          <w:position w:val="1"/>
          <w:sz w:val="28"/>
          <w:szCs w:val="28"/>
          <w:lang w:val="ru-RU"/>
        </w:rPr>
        <w:t>Чувашия в 1945 году- начале 21 века.</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5.2.</w:t>
      </w:r>
      <w:r w:rsidRPr="00CA4934" w:rsidR="00B02D5A">
        <w:rPr>
          <w:rFonts w:ascii="Times New Roman" w:eastAsia="OfficinaSansBoldITC" w:hAnsi="Times New Roman"/>
          <w:sz w:val="28"/>
          <w:szCs w:val="28"/>
          <w:lang w:val="ru-RU"/>
        </w:rPr>
        <w:t>6</w:t>
      </w:r>
      <w:r w:rsidRPr="00CA4934">
        <w:rPr>
          <w:rFonts w:ascii="Times New Roman" w:eastAsia="OfficinaSansBoldITC" w:hAnsi="Times New Roman"/>
          <w:sz w:val="28"/>
          <w:szCs w:val="28"/>
          <w:lang w:val="ru-RU"/>
        </w:rPr>
        <w:t>. </w:t>
      </w:r>
      <w:r w:rsidRPr="00CA4934">
        <w:rPr>
          <w:rFonts w:ascii="Times New Roman" w:eastAsia="SchoolBookSanPin" w:hAnsi="Times New Roman"/>
          <w:bCs/>
          <w:position w:val="1"/>
          <w:sz w:val="28"/>
          <w:szCs w:val="28"/>
          <w:lang w:val="ru-RU"/>
        </w:rPr>
        <w:t xml:space="preserve">Обобщение. </w:t>
      </w:r>
    </w:p>
    <w:p w:rsidR="00134744" w:rsidRPr="00CA4934" w:rsidP="00614A64">
      <w:pPr>
        <w:spacing w:after="0"/>
        <w:ind w:firstLine="709"/>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w:t>
      </w:r>
      <w:r w:rsidRPr="00CA4934" w:rsidR="00B32708">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Содержание обучения в 8 классе.</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6.1. Всеобщая история. История Нового времени. </w:t>
      </w:r>
      <w:r w:rsidRPr="00CA4934">
        <w:rPr>
          <w:rFonts w:ascii="Times New Roman" w:eastAsia="OfficinaSansBoldITC" w:hAnsi="Times New Roman"/>
          <w:sz w:val="28"/>
          <w:szCs w:val="28"/>
        </w:rPr>
        <w:t>XVIII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w:t>
      </w:r>
      <w:r w:rsidRPr="0028338E" w:rsidR="00630380">
        <w:rPr>
          <w:rFonts w:ascii="Times New Roman" w:eastAsia="SchoolBookSanPin" w:hAnsi="Times New Roman"/>
          <w:sz w:val="28"/>
          <w:szCs w:val="28"/>
          <w:lang w:val="ru-RU"/>
        </w:rPr>
        <w:t>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6.1.1. </w:t>
      </w:r>
      <w:r w:rsidRPr="00CA4934">
        <w:rPr>
          <w:rFonts w:ascii="Times New Roman" w:eastAsia="SchoolBookSanPin" w:hAnsi="Times New Roman"/>
          <w:bCs/>
          <w:sz w:val="28"/>
          <w:szCs w:val="28"/>
          <w:lang w:val="ru-RU"/>
        </w:rPr>
        <w:t>Введение</w:t>
      </w:r>
      <w:r w:rsidRPr="00CA4934">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6.1.2. Век Просвещения. </w:t>
      </w:r>
    </w:p>
    <w:p w:rsidR="0071369A"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Истоки европейского Просвещения. Достижения естественных наук</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распространение идей рационализма. Английское Просвещение; Д. Локк</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Т. Гоббс. Секуляризация (обмирщение) сознания. Культ Разума. Франция ‒ центр Просвещения. Философские и политические идеи Ф. Вольтера, Ш. Монтескьё, Ж. Руссо. «Энциклопедия» (Д. Дидро, Ж. Д’Аламбер). Германское Просвещение. Распространение идей Просвещения в Америке. Влияние просветителей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изменение представлений об отношениях власти и общества. «Союз королей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философов».</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6.1.3. Государства Европы в </w:t>
      </w:r>
      <w:r w:rsidRPr="00CA4934">
        <w:rPr>
          <w:rFonts w:ascii="Times New Roman" w:eastAsia="OfficinaSansBoldITC" w:hAnsi="Times New Roman"/>
          <w:sz w:val="28"/>
          <w:szCs w:val="28"/>
        </w:rPr>
        <w:t>XVIII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6.1.3.1. </w:t>
      </w:r>
      <w:r w:rsidRPr="00CA4934">
        <w:rPr>
          <w:rFonts w:ascii="Times New Roman" w:eastAsia="SchoolBookSanPin" w:hAnsi="Times New Roman"/>
          <w:bCs/>
          <w:sz w:val="28"/>
          <w:szCs w:val="28"/>
          <w:lang w:val="ru-RU"/>
        </w:rPr>
        <w:t xml:space="preserve">Монархии в Европе </w:t>
      </w:r>
      <w:r w:rsidRPr="00CA4934">
        <w:rPr>
          <w:rFonts w:ascii="Times New Roman" w:eastAsia="SchoolBookSanPin" w:hAnsi="Times New Roman"/>
          <w:bCs/>
          <w:sz w:val="28"/>
          <w:szCs w:val="28"/>
        </w:rPr>
        <w:t>XVIII</w:t>
      </w:r>
      <w:r w:rsidRPr="00CA4934">
        <w:rPr>
          <w:rFonts w:ascii="Times New Roman" w:eastAsia="SchoolBookSanPin" w:hAnsi="Times New Roman"/>
          <w:bCs/>
          <w:sz w:val="28"/>
          <w:szCs w:val="28"/>
          <w:lang w:val="ru-RU"/>
        </w:rPr>
        <w:t xml:space="preserve"> в</w:t>
      </w:r>
      <w:r w:rsidRPr="00CA4934">
        <w:rPr>
          <w:rFonts w:ascii="Times New Roman" w:eastAsia="SchoolBookSanPin" w:hAnsi="Times New Roman"/>
          <w:sz w:val="28"/>
          <w:szCs w:val="28"/>
          <w:lang w:val="ru-RU"/>
        </w:rPr>
        <w:t>.: абсолютные и парламентские монархии. Просвещ</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нный абсолютизм: правители, идеи, практика. Политика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6.1.3.2. </w:t>
      </w:r>
      <w:r w:rsidRPr="00CA4934">
        <w:rPr>
          <w:rFonts w:ascii="Times New Roman" w:eastAsia="SchoolBookSanPin" w:hAnsi="Times New Roman"/>
          <w:bCs/>
          <w:sz w:val="28"/>
          <w:szCs w:val="28"/>
          <w:lang w:val="ru-RU"/>
        </w:rPr>
        <w:t xml:space="preserve">Великобритания в </w:t>
      </w:r>
      <w:r w:rsidRPr="00CA4934">
        <w:rPr>
          <w:rFonts w:ascii="Times New Roman" w:eastAsia="SchoolBookSanPin" w:hAnsi="Times New Roman"/>
          <w:bCs/>
          <w:sz w:val="28"/>
          <w:szCs w:val="28"/>
        </w:rPr>
        <w:t>XVIII</w:t>
      </w:r>
      <w:r w:rsidRPr="00CA4934">
        <w:rPr>
          <w:rFonts w:ascii="Times New Roman" w:eastAsia="SchoolBookSanPin" w:hAnsi="Times New Roman"/>
          <w:bCs/>
          <w:sz w:val="28"/>
          <w:szCs w:val="28"/>
          <w:lang w:val="ru-RU"/>
        </w:rPr>
        <w:t xml:space="preserve"> в</w:t>
      </w:r>
      <w:r w:rsidRPr="00CA4934">
        <w:rPr>
          <w:rFonts w:ascii="Times New Roman" w:eastAsia="SchoolBookSanPin" w:hAnsi="Times New Roman"/>
          <w:sz w:val="28"/>
          <w:szCs w:val="28"/>
          <w:lang w:val="ru-RU"/>
        </w:rPr>
        <w:t>. Королевская власть и парламент. Тори 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w:t>
      </w:r>
      <w:r w:rsidRPr="00CA4934">
        <w:rPr>
          <w:rFonts w:ascii="Times New Roman" w:eastAsia="OfficinaSansBoldITC" w:hAnsi="Times New Roman"/>
          <w:sz w:val="28"/>
          <w:szCs w:val="28"/>
          <w:lang w:val="ru-RU"/>
        </w:rPr>
        <w:t>1.3.3. </w:t>
      </w:r>
      <w:r w:rsidRPr="00CA4934">
        <w:rPr>
          <w:rFonts w:ascii="Times New Roman" w:eastAsia="SchoolBookSanPin" w:hAnsi="Times New Roman"/>
          <w:bCs/>
          <w:sz w:val="28"/>
          <w:szCs w:val="28"/>
          <w:lang w:val="ru-RU"/>
        </w:rPr>
        <w:t>Франция</w:t>
      </w:r>
      <w:r w:rsidRPr="00CA4934">
        <w:rPr>
          <w:rFonts w:ascii="Times New Roman" w:eastAsia="SchoolBookSanPin" w:hAnsi="Times New Roman"/>
          <w:sz w:val="28"/>
          <w:szCs w:val="28"/>
          <w:lang w:val="ru-RU"/>
        </w:rPr>
        <w:t>. Абсолютная монархия: политика сохранения старого порядка. Попытки проведения реформ. Королевская власть и сословия.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6.1.3.4. </w:t>
      </w:r>
      <w:r w:rsidRPr="00CA4934">
        <w:rPr>
          <w:rFonts w:ascii="Times New Roman" w:eastAsia="SchoolBookSanPin" w:hAnsi="Times New Roman"/>
          <w:bCs/>
          <w:sz w:val="28"/>
          <w:szCs w:val="28"/>
          <w:lang w:val="ru-RU"/>
        </w:rPr>
        <w:t>Германские государства, монархия Габсбургов, итальянские земли</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в </w:t>
      </w:r>
      <w:r w:rsidRPr="00CA4934">
        <w:rPr>
          <w:rFonts w:ascii="Times New Roman" w:eastAsia="SchoolBookSanPin" w:hAnsi="Times New Roman"/>
          <w:bCs/>
          <w:sz w:val="28"/>
          <w:szCs w:val="28"/>
        </w:rPr>
        <w:t>XVIII</w:t>
      </w:r>
      <w:r w:rsidRPr="00CA4934">
        <w:rPr>
          <w:rFonts w:ascii="Times New Roman" w:eastAsia="SchoolBookSanPin" w:hAnsi="Times New Roman"/>
          <w:bCs/>
          <w:sz w:val="28"/>
          <w:szCs w:val="28"/>
          <w:lang w:val="ru-RU"/>
        </w:rPr>
        <w:t xml:space="preserve"> в. </w:t>
      </w:r>
      <w:r w:rsidRPr="00CA4934">
        <w:rPr>
          <w:rFonts w:ascii="Times New Roman" w:eastAsia="SchoolBookSanPin" w:hAnsi="Times New Roman"/>
          <w:sz w:val="28"/>
          <w:szCs w:val="28"/>
          <w:lang w:val="ru-RU"/>
        </w:rPr>
        <w:t xml:space="preserve">Раздробленность Германии. Возвышение Пруссии. Фридрих </w:t>
      </w:r>
      <w:r w:rsidRPr="00CA4934">
        <w:rPr>
          <w:rFonts w:ascii="Times New Roman" w:eastAsia="SchoolBookSanPin" w:hAnsi="Times New Roman"/>
          <w:sz w:val="28"/>
          <w:szCs w:val="28"/>
        </w:rPr>
        <w:t>II</w:t>
      </w:r>
      <w:r w:rsidRPr="00CA4934">
        <w:rPr>
          <w:rFonts w:ascii="Times New Roman" w:eastAsia="SchoolBookSanPin" w:hAnsi="Times New Roman"/>
          <w:sz w:val="28"/>
          <w:szCs w:val="28"/>
          <w:lang w:val="ru-RU"/>
        </w:rPr>
        <w:t xml:space="preserve"> Великий. Габсбургская монархия в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Правление Марии Терезии и Иосифа </w:t>
      </w:r>
      <w:r w:rsidRPr="00CA4934">
        <w:rPr>
          <w:rFonts w:ascii="Times New Roman" w:eastAsia="SchoolBookSanPin" w:hAnsi="Times New Roman"/>
          <w:sz w:val="28"/>
          <w:szCs w:val="28"/>
        </w:rPr>
        <w:t>II</w:t>
      </w:r>
      <w:r w:rsidRPr="00CA4934">
        <w:rPr>
          <w:rFonts w:ascii="Times New Roman" w:eastAsia="SchoolBookSanPin" w:hAnsi="Times New Roman"/>
          <w:sz w:val="28"/>
          <w:szCs w:val="28"/>
          <w:lang w:val="ru-RU"/>
        </w:rPr>
        <w:t>. Реформы просвещ</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нного абсолютизма. Итальянские государства: политическая раздробленность. Усиление власти Габсбургов над частью итальянских земель.</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6.1.3.5. </w:t>
      </w:r>
      <w:r w:rsidRPr="00CA4934">
        <w:rPr>
          <w:rFonts w:ascii="Times New Roman" w:eastAsia="SchoolBookSanPin" w:hAnsi="Times New Roman"/>
          <w:bCs/>
          <w:sz w:val="28"/>
          <w:szCs w:val="28"/>
          <w:lang w:val="ru-RU"/>
        </w:rPr>
        <w:t>Государства Пиренейского полуострова</w:t>
      </w:r>
      <w:r w:rsidRPr="00CA4934">
        <w:rPr>
          <w:rFonts w:ascii="Times New Roman" w:eastAsia="SchoolBookSanPin" w:hAnsi="Times New Roman"/>
          <w:sz w:val="28"/>
          <w:szCs w:val="28"/>
          <w:lang w:val="ru-RU"/>
        </w:rPr>
        <w:t>. Испания: проблемы внутреннего развития, ослабление международных позиций. Реформы в правление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Карла </w:t>
      </w:r>
      <w:r w:rsidRPr="00CA4934">
        <w:rPr>
          <w:rFonts w:ascii="Times New Roman" w:eastAsia="SchoolBookSanPin" w:hAnsi="Times New Roman"/>
          <w:sz w:val="28"/>
          <w:szCs w:val="28"/>
        </w:rPr>
        <w:t>III</w:t>
      </w:r>
      <w:r w:rsidRPr="00CA4934">
        <w:rPr>
          <w:rFonts w:ascii="Times New Roman" w:eastAsia="SchoolBookSanPin" w:hAnsi="Times New Roman"/>
          <w:sz w:val="28"/>
          <w:szCs w:val="28"/>
          <w:lang w:val="ru-RU"/>
        </w:rPr>
        <w:t>. Попытки проведения реформ в Португалии. Управление колониальными владениями Испании и Португалии в Южной Америке. Недовольство населения колоний политикой метрополий.</w:t>
      </w:r>
    </w:p>
    <w:p w:rsidR="00134744" w:rsidRPr="00CA4934" w:rsidP="00614A64">
      <w:pPr>
        <w:spacing w:after="0"/>
        <w:ind w:firstLine="709"/>
        <w:jc w:val="both"/>
        <w:rPr>
          <w:rFonts w:ascii="Times New Roman" w:eastAsia="OfficinaSansBoldITC" w:hAnsi="Times New Roman"/>
          <w:position w:val="1"/>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6.1.4. Британские колонии в Северной Америке: </w:t>
      </w:r>
      <w:r w:rsidRPr="00CA4934">
        <w:rPr>
          <w:rFonts w:ascii="Times New Roman" w:eastAsia="OfficinaSansBoldITC" w:hAnsi="Times New Roman"/>
          <w:position w:val="1"/>
          <w:sz w:val="28"/>
          <w:szCs w:val="28"/>
          <w:lang w:val="ru-RU"/>
        </w:rPr>
        <w:t xml:space="preserve">борьба за независимость.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Создание английских колоний на американской земле. Состав европейских переселенцев. Складывание местного самоуправления. Колонисты и индейцы. Южные и северные колонии: особенности экономического развития и социальных отношений. Противоречия между метрополией и колониями. «Бостонское чаепитие». Первый Континентальный конгресс (1774) и начало Войны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за независимость. Первые сражения войны. Создание регулярной армии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под командованием </w:t>
      </w:r>
      <w:r w:rsidRPr="00CA4934" w:rsidR="0071369A">
        <w:rPr>
          <w:rFonts w:ascii="Times New Roman" w:eastAsia="SchoolBookSanPin" w:hAnsi="Times New Roman"/>
          <w:sz w:val="28"/>
          <w:szCs w:val="28"/>
          <w:lang w:val="ru-RU"/>
        </w:rPr>
        <w:t>Д. Вашингтона</w:t>
      </w:r>
      <w:r w:rsidRPr="00CA4934">
        <w:rPr>
          <w:rFonts w:ascii="Times New Roman" w:eastAsia="SchoolBookSanPin" w:hAnsi="Times New Roman"/>
          <w:sz w:val="28"/>
          <w:szCs w:val="28"/>
          <w:lang w:val="ru-RU"/>
        </w:rPr>
        <w:t>. Принятие Декларации независимости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(1776). Перелом в войне и е</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завершение. Поддержка колонистов со стороны России. Итоги Войны за независимость. Конституция (1787). «Отцы-основатели». Билль о правах (1791). Значение завоевания североамериканскими штатами независимости.</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6.1.5. Французская революция конца </w:t>
      </w:r>
      <w:r w:rsidRPr="00CA4934">
        <w:rPr>
          <w:rFonts w:ascii="Times New Roman" w:eastAsia="OfficinaSansBoldITC" w:hAnsi="Times New Roman"/>
          <w:sz w:val="28"/>
          <w:szCs w:val="28"/>
        </w:rPr>
        <w:t>XVIII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Причины революции. Хронологические рамки и основные этапы революции. Начало революции. Декларация прав человека и гражданина. Политические течения и деятели революции </w:t>
      </w:r>
      <w:r w:rsidRPr="00CA4934" w:rsidR="0071369A">
        <w:rPr>
          <w:rFonts w:ascii="Times New Roman" w:eastAsia="SchoolBookSanPin" w:hAnsi="Times New Roman"/>
          <w:sz w:val="28"/>
          <w:szCs w:val="28"/>
          <w:lang w:val="ru-RU"/>
        </w:rPr>
        <w:t xml:space="preserve">(Ж. Дантон, Ж-П. Марат). </w:t>
      </w:r>
      <w:r w:rsidRPr="00CA4934">
        <w:rPr>
          <w:rFonts w:ascii="Times New Roman" w:eastAsia="SchoolBookSanPin" w:hAnsi="Times New Roman"/>
          <w:sz w:val="28"/>
          <w:szCs w:val="28"/>
          <w:lang w:val="ru-RU"/>
        </w:rPr>
        <w:t>Упразднение монархии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провозглашение республики. Вареннский кризис. Начало войн против европейских монархов. Казнь короля. Вандея. Политическая борьба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годы республики. Конвент и «революционный порядок управления». Комитет общественного спасения. </w:t>
      </w:r>
      <w:r w:rsidRPr="00CA4934" w:rsidR="0071369A">
        <w:rPr>
          <w:rFonts w:ascii="Times New Roman" w:eastAsia="SchoolBookSanPin" w:hAnsi="Times New Roman"/>
          <w:sz w:val="28"/>
          <w:szCs w:val="28"/>
          <w:lang w:val="ru-RU"/>
        </w:rPr>
        <w:t xml:space="preserve">М. Робеспьер. </w:t>
      </w:r>
      <w:r w:rsidRPr="00CA4934">
        <w:rPr>
          <w:rFonts w:ascii="Times New Roman" w:eastAsia="SchoolBookSanPin" w:hAnsi="Times New Roman"/>
          <w:sz w:val="28"/>
          <w:szCs w:val="28"/>
          <w:lang w:val="ru-RU"/>
        </w:rPr>
        <w:t>Террор. Отказ от основ «старого мира»: культ разума, борьба против церкви, новый календарь. Термидорианский переворот (27 июля 1794 г.). Учреждение Директории. Наполеон Бонапарт. Государственный переворот 18-19 брюмера (ноябрь 1799 г.). Установление режима консульства. Итоги и значение революции.</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6.1.6. Европейская культура в </w:t>
      </w:r>
      <w:r w:rsidRPr="00CA4934">
        <w:rPr>
          <w:rFonts w:ascii="Times New Roman" w:eastAsia="OfficinaSansBoldITC" w:hAnsi="Times New Roman"/>
          <w:sz w:val="28"/>
          <w:szCs w:val="28"/>
        </w:rPr>
        <w:t>XVIII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обитателей городов и деревень.</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6.1.7. Международные отношения в </w:t>
      </w:r>
      <w:r w:rsidRPr="00CA4934">
        <w:rPr>
          <w:rFonts w:ascii="Times New Roman" w:eastAsia="OfficinaSansBoldITC" w:hAnsi="Times New Roman"/>
          <w:sz w:val="28"/>
          <w:szCs w:val="28"/>
        </w:rPr>
        <w:t>XVIII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Проблемы европейского баланса сил и дипломатия. Участие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международных отношениях в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Северная война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(1700-1721). Династические войны «за наследство».</w:t>
      </w:r>
      <w:r w:rsidRPr="00CA4934" w:rsidR="00B02D5A">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Семилетняя война (1756-1763). Разделы Речи Посполитой. Войны антифранцузских коалиций против революционной Франции. Колониальные захваты европейских держав.</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6.1.8. Страны Востока в </w:t>
      </w:r>
      <w:r w:rsidRPr="00CA4934">
        <w:rPr>
          <w:rFonts w:ascii="Times New Roman" w:eastAsia="OfficinaSansBoldITC" w:hAnsi="Times New Roman"/>
          <w:sz w:val="28"/>
          <w:szCs w:val="28"/>
        </w:rPr>
        <w:t>XVIII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Османская империя</w:t>
      </w:r>
      <w:r w:rsidRPr="00CA4934">
        <w:rPr>
          <w:rFonts w:ascii="Times New Roman" w:eastAsia="SchoolBookSanPin" w:hAnsi="Times New Roman"/>
          <w:sz w:val="28"/>
          <w:szCs w:val="28"/>
          <w:lang w:val="ru-RU"/>
        </w:rPr>
        <w:t xml:space="preserve">: от могущества к упадку. Положение населения. Попытки проведения реформ; Селим </w:t>
      </w:r>
      <w:r w:rsidRPr="00CA4934">
        <w:rPr>
          <w:rFonts w:ascii="Times New Roman" w:eastAsia="SchoolBookSanPin" w:hAnsi="Times New Roman"/>
          <w:sz w:val="28"/>
          <w:szCs w:val="28"/>
        </w:rPr>
        <w:t>III</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bCs/>
          <w:sz w:val="28"/>
          <w:szCs w:val="28"/>
          <w:lang w:val="ru-RU"/>
        </w:rPr>
        <w:t xml:space="preserve">Индия. </w:t>
      </w:r>
      <w:r w:rsidRPr="00CA4934">
        <w:rPr>
          <w:rFonts w:ascii="Times New Roman" w:eastAsia="SchoolBookSanPin" w:hAnsi="Times New Roman"/>
          <w:sz w:val="28"/>
          <w:szCs w:val="28"/>
          <w:lang w:val="ru-RU"/>
        </w:rPr>
        <w:t xml:space="preserve">Ослабление империи Великих Моголов. Борьба европейцев за владения в Индии. Утверждение британского владычества. </w:t>
      </w:r>
      <w:r w:rsidRPr="00CA4934">
        <w:rPr>
          <w:rFonts w:ascii="Times New Roman" w:eastAsia="SchoolBookSanPin" w:hAnsi="Times New Roman"/>
          <w:bCs/>
          <w:sz w:val="28"/>
          <w:szCs w:val="28"/>
          <w:lang w:val="ru-RU"/>
        </w:rPr>
        <w:t>Китай</w:t>
      </w:r>
      <w:r w:rsidRPr="00CA4934">
        <w:rPr>
          <w:rFonts w:ascii="Times New Roman" w:eastAsia="SchoolBookSanPin" w:hAnsi="Times New Roman"/>
          <w:sz w:val="28"/>
          <w:szCs w:val="28"/>
          <w:lang w:val="ru-RU"/>
        </w:rPr>
        <w:t xml:space="preserve">. Империя Цин в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власть маньчжурских императоров, система управления страной. Внешняя политика империи Цин; отношения с Россией. «Закрытие» Китая для иноземцев. </w:t>
      </w:r>
      <w:r w:rsidRPr="00CA4934">
        <w:rPr>
          <w:rFonts w:ascii="Times New Roman" w:eastAsia="SchoolBookSanPin" w:hAnsi="Times New Roman"/>
          <w:bCs/>
          <w:sz w:val="28"/>
          <w:szCs w:val="28"/>
          <w:lang w:val="ru-RU"/>
        </w:rPr>
        <w:t xml:space="preserve">Япония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С</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гуны и дайме. Положение сословий. Культура стран Востока в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6.1.9</w:t>
      </w:r>
      <w:r w:rsidRPr="00CA4934">
        <w:rPr>
          <w:rFonts w:ascii="Times New Roman" w:eastAsia="OfficinaSansBoldITC" w:hAnsi="Times New Roman"/>
          <w:sz w:val="28"/>
          <w:szCs w:val="28"/>
          <w:lang w:val="ru-RU"/>
        </w:rPr>
        <w:t>. </w:t>
      </w:r>
      <w:r w:rsidRPr="00CA4934">
        <w:rPr>
          <w:rFonts w:ascii="Times New Roman" w:eastAsia="SchoolBookSanPin" w:hAnsi="Times New Roman"/>
          <w:bCs/>
          <w:sz w:val="28"/>
          <w:szCs w:val="28"/>
          <w:lang w:val="ru-RU"/>
        </w:rPr>
        <w:t>Обобщение</w:t>
      </w:r>
      <w:r w:rsidRPr="00CA4934">
        <w:rPr>
          <w:rFonts w:ascii="Times New Roman" w:eastAsia="SchoolBookSanPin" w:hAnsi="Times New Roman"/>
          <w:sz w:val="28"/>
          <w:szCs w:val="28"/>
          <w:lang w:val="ru-RU"/>
        </w:rPr>
        <w:t xml:space="preserve">. Историческое и культурное наследие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6.2. История России. Россия в конце </w:t>
      </w:r>
      <w:r w:rsidRPr="00CA4934">
        <w:rPr>
          <w:rFonts w:ascii="Times New Roman" w:eastAsia="OfficinaSansBoldITC" w:hAnsi="Times New Roman"/>
          <w:sz w:val="28"/>
          <w:szCs w:val="28"/>
        </w:rPr>
        <w:t>XVII</w:t>
      </w:r>
      <w:r w:rsidRPr="00CA4934">
        <w:rPr>
          <w:rFonts w:ascii="Times New Roman" w:eastAsia="OfficinaSansBoldITC" w:hAnsi="Times New Roman"/>
          <w:sz w:val="28"/>
          <w:szCs w:val="28"/>
          <w:lang w:val="ru-RU"/>
        </w:rPr>
        <w:t>‒</w:t>
      </w:r>
      <w:r w:rsidRPr="00CA4934">
        <w:rPr>
          <w:rFonts w:ascii="Times New Roman" w:eastAsia="OfficinaSansBoldITC" w:hAnsi="Times New Roman"/>
          <w:sz w:val="28"/>
          <w:szCs w:val="28"/>
        </w:rPr>
        <w:t>XVIII</w:t>
      </w:r>
      <w:r w:rsidRPr="00CA4934">
        <w:rPr>
          <w:rFonts w:ascii="Times New Roman" w:eastAsia="OfficinaSansBoldITC" w:hAnsi="Times New Roman"/>
          <w:sz w:val="28"/>
          <w:szCs w:val="28"/>
          <w:lang w:val="ru-RU"/>
        </w:rPr>
        <w:t xml:space="preserve"> в.: от царства к империи.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6.2.1. </w:t>
      </w:r>
      <w:r w:rsidRPr="00CA4934">
        <w:rPr>
          <w:rFonts w:ascii="Times New Roman" w:eastAsia="SchoolBookSanPin" w:hAnsi="Times New Roman"/>
          <w:bCs/>
          <w:sz w:val="28"/>
          <w:szCs w:val="28"/>
          <w:lang w:val="ru-RU"/>
        </w:rPr>
        <w:t>Введение</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6.2.2. Россия в эпоху преобразований Петра </w:t>
      </w:r>
      <w:r w:rsidRPr="00CA4934">
        <w:rPr>
          <w:rFonts w:ascii="Times New Roman" w:eastAsia="OfficinaSansBoldITC" w:hAnsi="Times New Roman"/>
          <w:sz w:val="28"/>
          <w:szCs w:val="28"/>
        </w:rPr>
        <w:t>I</w:t>
      </w:r>
      <w:r w:rsidRPr="00CA4934">
        <w:rPr>
          <w:rFonts w:ascii="Times New Roman" w:eastAsia="OfficinaSansBoldITC"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6.2.2.1. </w:t>
      </w:r>
      <w:r w:rsidRPr="00CA4934">
        <w:rPr>
          <w:rFonts w:ascii="Times New Roman" w:eastAsia="SchoolBookSanPin" w:hAnsi="Times New Roman"/>
          <w:bCs/>
          <w:sz w:val="28"/>
          <w:szCs w:val="28"/>
          <w:lang w:val="ru-RU"/>
        </w:rPr>
        <w:t>Причины и предпосылки преобразований</w:t>
      </w:r>
      <w:r w:rsidRPr="00CA4934">
        <w:rPr>
          <w:rFonts w:ascii="Times New Roman" w:eastAsia="SchoolBookSanPin" w:hAnsi="Times New Roman"/>
          <w:sz w:val="28"/>
          <w:szCs w:val="28"/>
          <w:lang w:val="ru-RU"/>
        </w:rPr>
        <w:t>. Россия и Европа в конце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rPr>
        <w:t>XVII</w:t>
      </w:r>
      <w:r w:rsidRPr="00CA4934">
        <w:rPr>
          <w:rFonts w:ascii="Times New Roman" w:eastAsia="SchoolBookSanPin" w:hAnsi="Times New Roman"/>
          <w:sz w:val="28"/>
          <w:szCs w:val="28"/>
          <w:lang w:val="ru-RU"/>
        </w:rPr>
        <w:t xml:space="preserve"> в. Модернизация как жизненно важная национальная задача. Начало царствования Петра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xml:space="preserve">,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6.2.2.2. </w:t>
      </w:r>
      <w:r w:rsidRPr="00CA4934">
        <w:rPr>
          <w:rFonts w:ascii="Times New Roman" w:eastAsia="SchoolBookSanPin" w:hAnsi="Times New Roman"/>
          <w:bCs/>
          <w:sz w:val="28"/>
          <w:szCs w:val="28"/>
          <w:lang w:val="ru-RU"/>
        </w:rPr>
        <w:t xml:space="preserve">Экономическая политика. </w:t>
      </w:r>
      <w:r w:rsidRPr="00CA4934">
        <w:rPr>
          <w:rFonts w:ascii="Times New Roman" w:eastAsia="SchoolBookSanPin" w:hAnsi="Times New Roman"/>
          <w:sz w:val="28"/>
          <w:szCs w:val="28"/>
          <w:lang w:val="ru-RU"/>
        </w:rPr>
        <w:t>Строительство заводов и мануфактур. Создание базы металлургической индустрии на Урале. Оружейные заводы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корабельные верфи. Роль государства в создании промышленности. Преобладание крепостного и подневольного труда. Принципы меркантилизма и протекционизма. Таможенный тариф 1724 г. Введение подушной подати.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6.2.2.3. </w:t>
      </w:r>
      <w:r w:rsidRPr="00CA4934">
        <w:rPr>
          <w:rFonts w:ascii="Times New Roman" w:eastAsia="SchoolBookSanPin" w:hAnsi="Times New Roman"/>
          <w:bCs/>
          <w:sz w:val="28"/>
          <w:szCs w:val="28"/>
          <w:lang w:val="ru-RU"/>
        </w:rPr>
        <w:t xml:space="preserve">Социальная политика. </w:t>
      </w:r>
      <w:r w:rsidRPr="00CA4934">
        <w:rPr>
          <w:rFonts w:ascii="Times New Roman" w:eastAsia="SchoolBookSanPin" w:hAnsi="Times New Roman"/>
          <w:sz w:val="28"/>
          <w:szCs w:val="28"/>
          <w:lang w:val="ru-RU"/>
        </w:rPr>
        <w:t>Консолидация дворянского сословия, повышение его роли в управлении страной. Указ о единонаследии и Табель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6.2.2.4. </w:t>
      </w:r>
      <w:r w:rsidRPr="00CA4934">
        <w:rPr>
          <w:rFonts w:ascii="Times New Roman" w:eastAsia="SchoolBookSanPin" w:hAnsi="Times New Roman"/>
          <w:bCs/>
          <w:sz w:val="28"/>
          <w:szCs w:val="28"/>
          <w:lang w:val="ru-RU"/>
        </w:rPr>
        <w:t>Реформы управления</w:t>
      </w:r>
      <w:r w:rsidRPr="00CA4934">
        <w:rPr>
          <w:rFonts w:ascii="Times New Roman" w:eastAsia="SchoolBookSanPin" w:hAnsi="Times New Roman"/>
          <w:sz w:val="28"/>
          <w:szCs w:val="28"/>
          <w:lang w:val="ru-RU"/>
        </w:rPr>
        <w:t>. Реформы местного управления (бурмистры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Первые гвардейские полки. </w:t>
      </w:r>
      <w:r w:rsidRPr="00CA4934">
        <w:rPr>
          <w:rFonts w:ascii="Times New Roman" w:eastAsia="SchoolBookSanPin" w:hAnsi="Times New Roman"/>
          <w:bCs/>
          <w:sz w:val="28"/>
          <w:szCs w:val="28"/>
          <w:lang w:val="ru-RU"/>
        </w:rPr>
        <w:t>Создание регулярной армии, военного флота</w:t>
      </w:r>
      <w:r w:rsidRPr="00CA4934">
        <w:rPr>
          <w:rFonts w:ascii="Times New Roman" w:eastAsia="SchoolBookSanPin" w:hAnsi="Times New Roman"/>
          <w:sz w:val="28"/>
          <w:szCs w:val="28"/>
          <w:lang w:val="ru-RU"/>
        </w:rPr>
        <w:t>. Рекрутские наборы.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6.2.2.5. </w:t>
      </w:r>
      <w:r w:rsidRPr="00CA4934">
        <w:rPr>
          <w:rFonts w:ascii="Times New Roman" w:eastAsia="SchoolBookSanPin" w:hAnsi="Times New Roman"/>
          <w:bCs/>
          <w:sz w:val="28"/>
          <w:szCs w:val="28"/>
          <w:lang w:val="ru-RU"/>
        </w:rPr>
        <w:t>Церковная реформа</w:t>
      </w:r>
      <w:r w:rsidRPr="00CA4934">
        <w:rPr>
          <w:rFonts w:ascii="Times New Roman" w:eastAsia="SchoolBookSanPin" w:hAnsi="Times New Roman"/>
          <w:sz w:val="28"/>
          <w:szCs w:val="28"/>
          <w:lang w:val="ru-RU"/>
        </w:rPr>
        <w:t>. Упразднение патриаршества, учреждение Синода. Положение инославных конфессий.</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6.2.2.6. </w:t>
      </w:r>
      <w:r w:rsidRPr="00CA4934">
        <w:rPr>
          <w:rFonts w:ascii="Times New Roman" w:eastAsia="SchoolBookSanPin" w:hAnsi="Times New Roman"/>
          <w:bCs/>
          <w:sz w:val="28"/>
          <w:szCs w:val="28"/>
          <w:lang w:val="ru-RU"/>
        </w:rPr>
        <w:t xml:space="preserve">Оппозиция реформам Петра </w:t>
      </w:r>
      <w:r w:rsidRPr="00CA4934">
        <w:rPr>
          <w:rFonts w:ascii="Times New Roman" w:eastAsia="SchoolBookSanPin" w:hAnsi="Times New Roman"/>
          <w:bCs/>
          <w:sz w:val="28"/>
          <w:szCs w:val="28"/>
        </w:rPr>
        <w:t>I</w:t>
      </w:r>
      <w:r w:rsidRPr="00CA4934">
        <w:rPr>
          <w:rFonts w:ascii="Times New Roman" w:eastAsia="SchoolBookSanPin" w:hAnsi="Times New Roman"/>
          <w:sz w:val="28"/>
          <w:szCs w:val="28"/>
          <w:lang w:val="ru-RU"/>
        </w:rPr>
        <w:t xml:space="preserve">. Социальные движения в первой четверти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Восстания в Астрахани, Башкирии, на Дону. Дело царевича Алексея.</w:t>
      </w:r>
    </w:p>
    <w:p w:rsidR="005A558D"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sidR="00134744">
        <w:rPr>
          <w:rFonts w:ascii="Times New Roman" w:eastAsia="OfficinaSansBoldITC" w:hAnsi="Times New Roman"/>
          <w:sz w:val="28"/>
          <w:szCs w:val="28"/>
          <w:lang w:val="ru-RU"/>
        </w:rPr>
        <w:t>6.2.2.7. </w:t>
      </w:r>
      <w:r w:rsidRPr="00CA4934" w:rsidR="0071369A">
        <w:rPr>
          <w:rFonts w:ascii="Times New Roman" w:eastAsia="SchoolBookSanPin" w:hAnsi="Times New Roman"/>
          <w:bCs/>
          <w:sz w:val="28"/>
          <w:szCs w:val="28"/>
          <w:lang w:val="ru-RU"/>
        </w:rPr>
        <w:t>Внешняя политика</w:t>
      </w:r>
      <w:r w:rsidRPr="00CA4934" w:rsidR="0071369A">
        <w:rPr>
          <w:rFonts w:ascii="Times New Roman" w:eastAsia="SchoolBookSanPin" w:hAnsi="Times New Roman"/>
          <w:sz w:val="28"/>
          <w:szCs w:val="28"/>
          <w:lang w:val="ru-RU"/>
        </w:rPr>
        <w:t xml:space="preserve">. Северная война. Причины и цели войны. Неудачи в начале войны и их преодоление. Битва при деревне Лесная и победа под Полтавой. Прутский поход. Борьба за гегемонию на Балтике. Сражения у мыса Гангут и острова Гренгам. Ништадтский мир и его последствия. Закрепление России на берегах Балтики. Провозглашение России империей. Каспийский поход Петра </w:t>
      </w:r>
      <w:r w:rsidRPr="00CA4934" w:rsidR="0071369A">
        <w:rPr>
          <w:rFonts w:ascii="Times New Roman" w:eastAsia="SchoolBookSanPin" w:hAnsi="Times New Roman"/>
          <w:sz w:val="28"/>
          <w:szCs w:val="28"/>
        </w:rPr>
        <w:t>I</w:t>
      </w:r>
      <w:r w:rsidRPr="00CA4934" w:rsidR="0071369A">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6.2.2.8. </w:t>
      </w:r>
      <w:r w:rsidRPr="00CA4934">
        <w:rPr>
          <w:rFonts w:ascii="Times New Roman" w:eastAsia="SchoolBookSanPin" w:hAnsi="Times New Roman"/>
          <w:bCs/>
          <w:sz w:val="28"/>
          <w:szCs w:val="28"/>
          <w:lang w:val="ru-RU"/>
        </w:rPr>
        <w:t xml:space="preserve">Преобразования Петра </w:t>
      </w:r>
      <w:r w:rsidRPr="00CA4934">
        <w:rPr>
          <w:rFonts w:ascii="Times New Roman" w:eastAsia="SchoolBookSanPin" w:hAnsi="Times New Roman"/>
          <w:bCs/>
          <w:sz w:val="28"/>
          <w:szCs w:val="28"/>
        </w:rPr>
        <w:t>I</w:t>
      </w:r>
      <w:r w:rsidRPr="00CA4934">
        <w:rPr>
          <w:rFonts w:ascii="Times New Roman" w:eastAsia="SchoolBookSanPin" w:hAnsi="Times New Roman"/>
          <w:bCs/>
          <w:sz w:val="28"/>
          <w:szCs w:val="28"/>
          <w:lang w:val="ru-RU"/>
        </w:rPr>
        <w:t xml:space="preserve"> в области культуры</w:t>
      </w:r>
      <w:r w:rsidRPr="00CA4934">
        <w:rPr>
          <w:rFonts w:ascii="Times New Roman" w:eastAsia="SchoolBookSanPin" w:hAnsi="Times New Roman"/>
          <w:sz w:val="28"/>
          <w:szCs w:val="28"/>
          <w:lang w:val="ru-RU"/>
        </w:rPr>
        <w:t>. 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Повседневная жизнь и быт правящей элиты и основной массы населения. Перемены в образе жизни российского дворянства. «Юности честное зерцало». Новые формы общения в дворянской среде. Ассамблеи, балы, светские государственные праздники. Европейский стиль в одежде, развлечениях, питании. Изменения в положении женщин.</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Итоги, последствия и значение петровских преобразований. Образ</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Петра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xml:space="preserve"> в русской культуре.</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6.2.3. Россия после Петра </w:t>
      </w:r>
      <w:r w:rsidRPr="00CA4934">
        <w:rPr>
          <w:rFonts w:ascii="Times New Roman" w:eastAsia="OfficinaSansBoldITC" w:hAnsi="Times New Roman"/>
          <w:sz w:val="28"/>
          <w:szCs w:val="28"/>
        </w:rPr>
        <w:t>I</w:t>
      </w:r>
      <w:r w:rsidRPr="00CA4934">
        <w:rPr>
          <w:rFonts w:ascii="Times New Roman" w:eastAsia="OfficinaSansBoldITC" w:hAnsi="Times New Roman"/>
          <w:sz w:val="28"/>
          <w:szCs w:val="28"/>
          <w:lang w:val="ru-RU"/>
        </w:rPr>
        <w:t xml:space="preserve">. Дворцовые перевороты.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Причины нестабильности политического строя. Дворцовые перевороты. Фаворитизм. Создание Верховного тайного совета. Крушение политической карьеры А.Д. Меншикова. Кондиции «верховников» и приход к власти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Анны Иоанновны. Кабинет министров. Роль Э. Бирона, А.И. Остермана,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А.П. Волынского, Б.Х. Миниха в управлении и политической жизни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Укрепление границ империи на восточной и юго-восточной окраинах. Переход Младшего жуза под суверенитет Российской империи. Война с Османской империей.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Россия при Елизавете Петровне</w:t>
      </w:r>
      <w:r w:rsidRPr="00CA4934">
        <w:rPr>
          <w:rFonts w:ascii="Times New Roman" w:eastAsia="SchoolBookSanPin" w:hAnsi="Times New Roman"/>
          <w:sz w:val="28"/>
          <w:szCs w:val="28"/>
          <w:lang w:val="ru-RU"/>
        </w:rPr>
        <w:t>. Экономическая и финансовая политика. Деятельность П.И.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Россия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международных конфликтах 1740-1750-х гг. Участие в Семилетней войне.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Петр </w:t>
      </w:r>
      <w:r w:rsidRPr="00CA4934">
        <w:rPr>
          <w:rFonts w:ascii="Times New Roman" w:eastAsia="SchoolBookSanPin" w:hAnsi="Times New Roman"/>
          <w:bCs/>
          <w:sz w:val="28"/>
          <w:szCs w:val="28"/>
        </w:rPr>
        <w:t>III</w:t>
      </w:r>
      <w:r w:rsidRPr="00CA4934">
        <w:rPr>
          <w:rFonts w:ascii="Times New Roman" w:eastAsia="SchoolBookSanPin" w:hAnsi="Times New Roman"/>
          <w:sz w:val="28"/>
          <w:szCs w:val="28"/>
          <w:lang w:val="ru-RU"/>
        </w:rPr>
        <w:t>. Манифест о вольности дворянства. Причины переворота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28 июня 1762 г.</w:t>
      </w:r>
    </w:p>
    <w:p w:rsidR="00134744" w:rsidRPr="00630380"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6.2.4. Россия в 1760-1790-х гг. </w:t>
      </w:r>
      <w:r w:rsidRPr="00CA4934">
        <w:rPr>
          <w:rFonts w:ascii="Times New Roman" w:eastAsia="OfficinaSansBoldITC" w:hAnsi="Times New Roman"/>
          <w:position w:val="1"/>
          <w:sz w:val="28"/>
          <w:szCs w:val="28"/>
          <w:lang w:val="ru-RU"/>
        </w:rPr>
        <w:t xml:space="preserve">Правление Екатерины </w:t>
      </w:r>
      <w:r w:rsidRPr="00CA4934">
        <w:rPr>
          <w:rFonts w:ascii="Times New Roman" w:eastAsia="OfficinaSansBoldITC" w:hAnsi="Times New Roman"/>
          <w:position w:val="1"/>
          <w:sz w:val="28"/>
          <w:szCs w:val="28"/>
        </w:rPr>
        <w:t>II</w:t>
      </w:r>
      <w:r w:rsidRPr="00CA4934">
        <w:rPr>
          <w:rFonts w:ascii="Times New Roman" w:eastAsia="OfficinaSansBoldITC" w:hAnsi="Times New Roman"/>
          <w:position w:val="1"/>
          <w:sz w:val="28"/>
          <w:szCs w:val="28"/>
          <w:lang w:val="ru-RU"/>
        </w:rPr>
        <w:t xml:space="preserve"> и Павла </w:t>
      </w:r>
      <w:r w:rsidRPr="00CA4934">
        <w:rPr>
          <w:rFonts w:ascii="Times New Roman" w:eastAsia="OfficinaSansBoldITC" w:hAnsi="Times New Roman"/>
          <w:position w:val="1"/>
          <w:sz w:val="28"/>
          <w:szCs w:val="28"/>
        </w:rPr>
        <w:t>I</w:t>
      </w:r>
      <w:r w:rsidRPr="00CA4934">
        <w:rPr>
          <w:rFonts w:ascii="Times New Roman" w:eastAsia="OfficinaSansBoldITC" w:hAnsi="Times New Roman"/>
          <w:position w:val="1"/>
          <w:sz w:val="28"/>
          <w:szCs w:val="28"/>
          <w:lang w:val="ru-RU"/>
        </w:rPr>
        <w:t>.</w:t>
      </w:r>
      <w:r w:rsidRPr="00CA4934">
        <w:rPr>
          <w:rFonts w:ascii="Times New Roman" w:eastAsia="OfficinaSansBoldITC" w:hAnsi="Times New Roman"/>
          <w:color w:val="FF0000"/>
          <w:position w:val="1"/>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6.2.4.1. </w:t>
      </w:r>
      <w:r w:rsidRPr="00CA4934">
        <w:rPr>
          <w:rFonts w:ascii="Times New Roman" w:eastAsia="SchoolBookSanPin" w:hAnsi="Times New Roman"/>
          <w:bCs/>
          <w:sz w:val="28"/>
          <w:szCs w:val="28"/>
          <w:lang w:val="ru-RU"/>
        </w:rPr>
        <w:t>Внутренняя политика Екатерины</w:t>
      </w:r>
      <w:r w:rsidRP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rPr>
        <w:t>II</w:t>
      </w:r>
      <w:r w:rsidRPr="00CA4934">
        <w:rPr>
          <w:rFonts w:ascii="Times New Roman" w:eastAsia="SchoolBookSanPin" w:hAnsi="Times New Roman"/>
          <w:sz w:val="28"/>
          <w:szCs w:val="28"/>
          <w:lang w:val="ru-RU"/>
        </w:rPr>
        <w:t>. Личность императрицы. Идеи Просвещения. «Просвещ</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Национальная политика и народы России в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Унификация управления на окраинах империи. Ликвидация гетманства на Левобережной Украине и Войска Запорожского. Формирование Кубанского казачества. Активизация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привлечению иностранцев в Россию. Расселение колонистов в Новороссии, Поволжье, других регионах. Укрепление веротерпимости по отношению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неправославным и нехристианским конфессиям. Политика по отношению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исламу. Башкирские восстания. Формирование черты оседлости.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6.2.4.2. </w:t>
      </w:r>
      <w:r w:rsidRPr="00CA4934">
        <w:rPr>
          <w:rFonts w:ascii="Times New Roman" w:eastAsia="SchoolBookSanPin" w:hAnsi="Times New Roman"/>
          <w:bCs/>
          <w:sz w:val="28"/>
          <w:szCs w:val="28"/>
          <w:lang w:val="ru-RU"/>
        </w:rPr>
        <w:t xml:space="preserve">Экономическое развитие России во второй половине </w:t>
      </w:r>
      <w:r w:rsidRPr="00CA4934">
        <w:rPr>
          <w:rFonts w:ascii="Times New Roman" w:eastAsia="SchoolBookSanPin" w:hAnsi="Times New Roman"/>
          <w:bCs/>
          <w:sz w:val="28"/>
          <w:szCs w:val="28"/>
        </w:rPr>
        <w:t>XVIII</w:t>
      </w:r>
      <w:r w:rsidRPr="00CA4934">
        <w:rPr>
          <w:rFonts w:ascii="Times New Roman" w:eastAsia="SchoolBookSanPin" w:hAnsi="Times New Roman"/>
          <w:bCs/>
          <w:sz w:val="28"/>
          <w:szCs w:val="28"/>
          <w:lang w:val="ru-RU"/>
        </w:rPr>
        <w:t xml:space="preserve"> в. </w:t>
      </w:r>
      <w:r w:rsidRPr="00CA4934">
        <w:rPr>
          <w:rFonts w:ascii="Times New Roman" w:eastAsia="SchoolBookSanPin" w:hAnsi="Times New Roman"/>
          <w:sz w:val="28"/>
          <w:szCs w:val="28"/>
          <w:lang w:val="ru-RU"/>
        </w:rPr>
        <w:t>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Дворовые люди. Роль крепостного строя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экономике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Промышленность в городе и деревне. Роль государства, купечества, помещиков в развитии промышленности. Крепостной и вольнона</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мный труд. Привлечение крепостных оброчных крестьян к работе на мануфактурах. Развитие крестьянских промыслов.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Внутренняя и внешняя торговля. Торговые пути внутри страны.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Водно-транспортные системы: Вышневолоцкая, Тихвинская, Мариинская и другие Ярмарки и их роль во внутренней торговле. Макарьевская, Ирбитская, Свенская, Коренная ярмарки. Ярмарки Малороссии. Партнеры России во внешней торговле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Европе и в мире. Обеспечение активного внешнеторгового баланса.</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6.2.4.3. </w:t>
      </w:r>
      <w:r w:rsidRPr="00CA4934">
        <w:rPr>
          <w:rFonts w:ascii="Times New Roman" w:eastAsia="SchoolBookSanPin" w:hAnsi="Times New Roman"/>
          <w:bCs/>
          <w:sz w:val="28"/>
          <w:szCs w:val="28"/>
          <w:lang w:val="ru-RU"/>
        </w:rPr>
        <w:t>Обострение социальных противоречий</w:t>
      </w:r>
      <w:r w:rsidRPr="00CA4934">
        <w:rPr>
          <w:rFonts w:ascii="Times New Roman" w:eastAsia="SchoolBookSanPin" w:hAnsi="Times New Roman"/>
          <w:sz w:val="28"/>
          <w:szCs w:val="28"/>
          <w:lang w:val="ru-RU"/>
        </w:rPr>
        <w:t>. Чумной бунт в Москве. Восстание под предводительством Емельяна Пугач</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ва. Антидворянский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антикрепостнический характер движения. Роль казачества, народов Урала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Поволжья в восстании. Влияние восстания на внутреннюю политику и развитие общественной мысли.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6.2.4.4. </w:t>
      </w:r>
      <w:r w:rsidRPr="00CA4934">
        <w:rPr>
          <w:rFonts w:ascii="Times New Roman" w:eastAsia="SchoolBookSanPin" w:hAnsi="Times New Roman"/>
          <w:bCs/>
          <w:sz w:val="28"/>
          <w:szCs w:val="28"/>
          <w:lang w:val="ru-RU"/>
        </w:rPr>
        <w:t xml:space="preserve">Внешняя политика России второй половины </w:t>
      </w:r>
      <w:r w:rsidRPr="00CA4934">
        <w:rPr>
          <w:rFonts w:ascii="Times New Roman" w:eastAsia="SchoolBookSanPin" w:hAnsi="Times New Roman"/>
          <w:bCs/>
          <w:sz w:val="28"/>
          <w:szCs w:val="28"/>
        </w:rPr>
        <w:t>XVIII</w:t>
      </w:r>
      <w:r w:rsidRPr="00CA4934">
        <w:rPr>
          <w:rFonts w:ascii="Times New Roman" w:eastAsia="SchoolBookSanPin" w:hAnsi="Times New Roman"/>
          <w:bCs/>
          <w:sz w:val="28"/>
          <w:szCs w:val="28"/>
          <w:lang w:val="ru-RU"/>
        </w:rPr>
        <w:t xml:space="preserve"> в., е</w:t>
      </w:r>
      <w:r w:rsidRPr="00CA4934" w:rsidR="00B02D5A">
        <w:rPr>
          <w:rFonts w:ascii="Times New Roman" w:eastAsia="SchoolBookSanPin" w:hAnsi="Times New Roman"/>
          <w:bCs/>
          <w:sz w:val="28"/>
          <w:szCs w:val="28"/>
          <w:lang w:val="ru-RU"/>
        </w:rPr>
        <w:t>ё</w:t>
      </w:r>
      <w:r w:rsidRPr="00CA4934">
        <w:rPr>
          <w:rFonts w:ascii="Times New Roman" w:eastAsia="SchoolBookSanPin" w:hAnsi="Times New Roman"/>
          <w:bCs/>
          <w:sz w:val="28"/>
          <w:szCs w:val="28"/>
          <w:lang w:val="ru-RU"/>
        </w:rPr>
        <w:t xml:space="preserve"> основные задачи. </w:t>
      </w:r>
      <w:r w:rsidRPr="00CA4934">
        <w:rPr>
          <w:rFonts w:ascii="Times New Roman" w:eastAsia="SchoolBookSanPin" w:hAnsi="Times New Roman"/>
          <w:sz w:val="28"/>
          <w:szCs w:val="28"/>
          <w:lang w:val="ru-RU"/>
        </w:rPr>
        <w:t>Н.И. Панин и А.А. Безбородко. Борьба России за выход к Черному морю. Войны с Османской империей. П.А. Румянцев, А.В. Суворов, Ф.Ф. 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Г.А. Пот</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мкин. Путешествие Екатерины </w:t>
      </w:r>
      <w:r w:rsidRPr="00CA4934">
        <w:rPr>
          <w:rFonts w:ascii="Times New Roman" w:eastAsia="SchoolBookSanPin" w:hAnsi="Times New Roman"/>
          <w:sz w:val="28"/>
          <w:szCs w:val="28"/>
        </w:rPr>
        <w:t>II</w:t>
      </w:r>
      <w:r w:rsidRPr="00CA4934">
        <w:rPr>
          <w:rFonts w:ascii="Times New Roman" w:eastAsia="SchoolBookSanPin" w:hAnsi="Times New Roman"/>
          <w:sz w:val="28"/>
          <w:szCs w:val="28"/>
          <w:lang w:val="ru-RU"/>
        </w:rPr>
        <w:t xml:space="preserve"> на юг в 1787 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Участие России в разделах Речи Посполитой. Политика России в Польше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до начала 1770-х гг.: стремление к усилению российского влияния в условиях сохранения польского государства. Участие России в разделах Польши вместе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империей Габсбургов и Пруссией. Первый, второй и третий разделы.</w:t>
      </w:r>
      <w:r w:rsidRPr="00CA4934" w:rsidR="00B02D5A">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Борьба поляков за национальную независимость. Восстание под предводительством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Т. Костюшко.</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6.2.4.5. </w:t>
      </w:r>
      <w:r w:rsidRPr="00CA4934">
        <w:rPr>
          <w:rFonts w:ascii="Times New Roman" w:eastAsia="SchoolBookSanPin" w:hAnsi="Times New Roman"/>
          <w:bCs/>
          <w:sz w:val="28"/>
          <w:szCs w:val="28"/>
          <w:lang w:val="ru-RU"/>
        </w:rPr>
        <w:t xml:space="preserve">Россия при Павле </w:t>
      </w:r>
      <w:r w:rsidRPr="00CA4934">
        <w:rPr>
          <w:rFonts w:ascii="Times New Roman" w:eastAsia="SchoolBookSanPin" w:hAnsi="Times New Roman"/>
          <w:bCs/>
          <w:sz w:val="28"/>
          <w:szCs w:val="28"/>
        </w:rPr>
        <w:t>I</w:t>
      </w:r>
      <w:r w:rsidRP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 xml:space="preserve">Личность Павла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xml:space="preserve"> и е</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влияние на политику страны. Основные принципы внутренней политики. Ограничение дворянских привилегий. Укрепление абсолютизма через отказ от принципов «просвещ</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нного абсолютизма» и усиление бюрократического и полицейского характера государства и личной власти императора. Акт о престолонаследии и Манифест о «тр</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хдневной барщине». Политика по отношению к дворянству, взаимоотношения со столичной знатью. Меры в области внешней политики. Причины дворцового переворота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11 марта 1801 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Участие России в борьбе с революционной Францией. Итальянский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Швейцарский походы А.В. Суворова. Действия эскадры Ф.Ф. Ушакова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Средиземном море.</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6.2.5. Культурное пространство Российской империи в </w:t>
      </w:r>
      <w:r w:rsidRPr="00CA4934">
        <w:rPr>
          <w:rFonts w:ascii="Times New Roman" w:eastAsia="OfficinaSansBoldITC" w:hAnsi="Times New Roman"/>
          <w:sz w:val="28"/>
          <w:szCs w:val="28"/>
        </w:rPr>
        <w:t>XVIII</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Идеи Просвещения в российской общественной мысли, публицистике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литературе. Литература народов России в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Первые журналы. Общественные идеи в произведениях А.П. Сумарокова, Г.Р. Державина,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Д.И. Фонвизина. Н.И. Новиков, материалы о положении крепостных крестьян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его журналах. А.Н. Радищев и его «Путешествие из Петербурга в Москву».</w:t>
      </w:r>
    </w:p>
    <w:p w:rsidR="00134744" w:rsidRPr="00CA4934" w:rsidP="00614A64">
      <w:pPr>
        <w:spacing w:after="0"/>
        <w:ind w:firstLine="709"/>
        <w:jc w:val="both"/>
        <w:rPr>
          <w:rFonts w:ascii="Times New Roman" w:eastAsia="SchoolBookSanPin" w:hAnsi="Times New Roman"/>
          <w:sz w:val="28"/>
          <w:szCs w:val="28"/>
          <w:lang w:val="ru-RU"/>
        </w:rPr>
      </w:pPr>
      <w:r w:rsidRPr="00CA4934" w:rsidR="005A558D">
        <w:rPr>
          <w:rFonts w:ascii="Times New Roman" w:eastAsia="SchoolBookSanPin" w:hAnsi="Times New Roman"/>
          <w:sz w:val="28"/>
          <w:szCs w:val="28"/>
          <w:lang w:val="ru-RU"/>
        </w:rPr>
        <w:t xml:space="preserve">Русская культура и культура народов России в </w:t>
      </w:r>
      <w:r w:rsidRPr="00CA4934" w:rsidR="005A558D">
        <w:rPr>
          <w:rFonts w:ascii="Times New Roman" w:eastAsia="SchoolBookSanPin" w:hAnsi="Times New Roman"/>
          <w:sz w:val="28"/>
          <w:szCs w:val="28"/>
        </w:rPr>
        <w:t>XVIII</w:t>
      </w:r>
      <w:r w:rsidRPr="00CA4934" w:rsidR="005A558D">
        <w:rPr>
          <w:rFonts w:ascii="Times New Roman" w:eastAsia="SchoolBookSanPin" w:hAnsi="Times New Roman"/>
          <w:sz w:val="28"/>
          <w:szCs w:val="28"/>
          <w:lang w:val="ru-RU"/>
        </w:rPr>
        <w:t xml:space="preserve"> в. Развитие новой светской культуры после преобразований Петра </w:t>
      </w:r>
      <w:r w:rsidRPr="00CA4934" w:rsidR="005A558D">
        <w:rPr>
          <w:rFonts w:ascii="Times New Roman" w:eastAsia="SchoolBookSanPin" w:hAnsi="Times New Roman"/>
          <w:sz w:val="28"/>
          <w:szCs w:val="28"/>
        </w:rPr>
        <w:t>I</w:t>
      </w:r>
      <w:r w:rsidRPr="00CA4934" w:rsidR="005A558D">
        <w:rPr>
          <w:rFonts w:ascii="Times New Roman" w:eastAsia="SchoolBookSanPin" w:hAnsi="Times New Roman"/>
          <w:sz w:val="28"/>
          <w:szCs w:val="28"/>
          <w:lang w:val="ru-RU"/>
        </w:rPr>
        <w:t>. Укрепление взаимосвязей</w:t>
      </w:r>
      <w:r w:rsidRPr="00CA4934" w:rsidR="00CA4934">
        <w:rPr>
          <w:rFonts w:ascii="Times New Roman" w:eastAsia="SchoolBookSanPin" w:hAnsi="Times New Roman"/>
          <w:sz w:val="28"/>
          <w:szCs w:val="28"/>
          <w:lang w:val="ru-RU"/>
        </w:rPr>
        <w:t xml:space="preserve"> </w:t>
      </w:r>
      <w:r w:rsidRPr="00CA4934" w:rsidR="005A558D">
        <w:rPr>
          <w:rFonts w:ascii="Times New Roman" w:eastAsia="SchoolBookSanPin" w:hAnsi="Times New Roman"/>
          <w:sz w:val="28"/>
          <w:szCs w:val="28"/>
          <w:lang w:val="ru-RU"/>
        </w:rPr>
        <w:t>с культурой стран Европы.</w:t>
      </w:r>
      <w:r w:rsidRPr="00CA4934">
        <w:rPr>
          <w:rFonts w:ascii="Times New Roman" w:eastAsia="SchoolBookSanPin" w:hAnsi="Times New Roman"/>
          <w:sz w:val="28"/>
          <w:szCs w:val="28"/>
          <w:lang w:val="ru-RU"/>
        </w:rPr>
        <w:t xml:space="preserve"> Масонство в России. Распространение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России основных стилей и жанров европейской художественной культуры (барокко, классицизм, рококо). Вклад в развитие русской культуры уч</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ных, художников, мастеров, прибывших из-за рубежа. Усиление внимания к жизни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культуре русского народа и историческому прошлому России к концу столетия.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Культура и быт российских сословий. Дворянство: жизнь и быт дворянской усадьбы. Духовенство. Купечество. Крестьянство.</w:t>
      </w:r>
    </w:p>
    <w:p w:rsidR="00134744" w:rsidRPr="00CA4934" w:rsidP="00614A64">
      <w:pPr>
        <w:spacing w:after="0"/>
        <w:ind w:firstLine="709"/>
        <w:jc w:val="both"/>
        <w:rPr>
          <w:rFonts w:ascii="Times New Roman" w:eastAsia="SchoolBookSanPin" w:hAnsi="Times New Roman"/>
          <w:sz w:val="28"/>
          <w:szCs w:val="28"/>
          <w:lang w:val="ru-RU"/>
        </w:rPr>
      </w:pPr>
      <w:r w:rsidRPr="00CA4934" w:rsidR="005A558D">
        <w:rPr>
          <w:rFonts w:ascii="Times New Roman" w:eastAsia="SchoolBookSanPin" w:hAnsi="Times New Roman"/>
          <w:sz w:val="28"/>
          <w:szCs w:val="28"/>
          <w:lang w:val="ru-RU"/>
        </w:rPr>
        <w:t xml:space="preserve">Российская наука в </w:t>
      </w:r>
      <w:r w:rsidRPr="00CA4934" w:rsidR="005A558D">
        <w:rPr>
          <w:rFonts w:ascii="Times New Roman" w:eastAsia="SchoolBookSanPin" w:hAnsi="Times New Roman"/>
          <w:sz w:val="28"/>
          <w:szCs w:val="28"/>
        </w:rPr>
        <w:t>XVIII</w:t>
      </w:r>
      <w:r w:rsidRPr="00CA4934" w:rsidR="005A558D">
        <w:rPr>
          <w:rFonts w:ascii="Times New Roman" w:eastAsia="SchoolBookSanPin" w:hAnsi="Times New Roman"/>
          <w:sz w:val="28"/>
          <w:szCs w:val="28"/>
          <w:lang w:val="ru-RU"/>
        </w:rPr>
        <w:t xml:space="preserve"> в. Академия наук в Санкт-Петербурге. </w:t>
      </w:r>
      <w:r w:rsidRPr="00CA4934">
        <w:rPr>
          <w:rFonts w:ascii="Times New Roman" w:eastAsia="SchoolBookSanPin" w:hAnsi="Times New Roman"/>
          <w:sz w:val="28"/>
          <w:szCs w:val="28"/>
          <w:lang w:val="ru-RU"/>
        </w:rPr>
        <w:t>Изучение страны ‒ 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Российско-американская компания. Исследования в области отечественной истории. Изучение российской словесности и развитие русского литературного языка. Российская академия. Е.Р. Дашкова.</w:t>
      </w:r>
      <w:r w:rsidRPr="00CA4934" w:rsidR="00B02D5A">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М.В. Ломоносов и его роль в становлении российской науки и образования.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Образование в России в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Основные педагогические идеи. Воспитание «новой породы» людей. Основание воспитательных домов в </w:t>
      </w:r>
      <w:r w:rsidRPr="00CA4934" w:rsidR="00630D8C">
        <w:rPr>
          <w:rFonts w:ascii="Times New Roman" w:eastAsia="SchoolBookSanPin" w:hAnsi="Times New Roman"/>
          <w:sz w:val="28"/>
          <w:szCs w:val="28"/>
          <w:lang w:val="ru-RU"/>
        </w:rPr>
        <w:t>городе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Санкт-Петербурге и </w:t>
      </w:r>
      <w:r w:rsidRPr="00CA4934" w:rsidR="00630D8C">
        <w:rPr>
          <w:rFonts w:ascii="Times New Roman" w:eastAsia="SchoolBookSanPin" w:hAnsi="Times New Roman"/>
          <w:sz w:val="28"/>
          <w:szCs w:val="28"/>
          <w:lang w:val="ru-RU"/>
        </w:rPr>
        <w:t xml:space="preserve">г. </w:t>
      </w:r>
      <w:r w:rsidRPr="00CA4934">
        <w:rPr>
          <w:rFonts w:ascii="Times New Roman" w:eastAsia="SchoolBookSanPin" w:hAnsi="Times New Roman"/>
          <w:sz w:val="28"/>
          <w:szCs w:val="28"/>
          <w:lang w:val="ru-RU"/>
        </w:rPr>
        <w:t>Москве, Института благородных девиц в Смольном монастыре. Сословные учебные заведения для юношества из дворянства. Московский университет ‒ первый российский университет.</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Русская архитектура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Строительство </w:t>
      </w:r>
      <w:r w:rsidRPr="00CA4934" w:rsidR="00630D8C">
        <w:rPr>
          <w:rFonts w:ascii="Times New Roman" w:eastAsia="SchoolBookSanPin" w:hAnsi="Times New Roman"/>
          <w:sz w:val="28"/>
          <w:szCs w:val="28"/>
          <w:lang w:val="ru-RU"/>
        </w:rPr>
        <w:t xml:space="preserve">города </w:t>
      </w:r>
      <w:r w:rsidRPr="00CA4934">
        <w:rPr>
          <w:rFonts w:ascii="Times New Roman" w:eastAsia="SchoolBookSanPin" w:hAnsi="Times New Roman"/>
          <w:sz w:val="28"/>
          <w:szCs w:val="28"/>
          <w:lang w:val="ru-RU"/>
        </w:rPr>
        <w:t xml:space="preserve">Санкт-Петербурга, формирование его городского плана. Регулярный характер застройки </w:t>
      </w:r>
      <w:r w:rsidRPr="00CA4934" w:rsidR="00630D8C">
        <w:rPr>
          <w:rFonts w:ascii="Times New Roman" w:eastAsia="SchoolBookSanPin" w:hAnsi="Times New Roman"/>
          <w:sz w:val="28"/>
          <w:szCs w:val="28"/>
          <w:lang w:val="ru-RU"/>
        </w:rPr>
        <w:t>города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Санкт-Петербурга и других городов. Барокко в архитектуре </w:t>
      </w:r>
      <w:r w:rsidRPr="00CA4934" w:rsidR="00630D8C">
        <w:rPr>
          <w:rFonts w:ascii="Times New Roman" w:eastAsia="SchoolBookSanPin" w:hAnsi="Times New Roman"/>
          <w:sz w:val="28"/>
          <w:szCs w:val="28"/>
          <w:lang w:val="ru-RU"/>
        </w:rPr>
        <w:t xml:space="preserve">города </w:t>
      </w:r>
      <w:r w:rsidRPr="00CA4934">
        <w:rPr>
          <w:rFonts w:ascii="Times New Roman" w:eastAsia="SchoolBookSanPin" w:hAnsi="Times New Roman"/>
          <w:sz w:val="28"/>
          <w:szCs w:val="28"/>
          <w:lang w:val="ru-RU"/>
        </w:rPr>
        <w:t>Москвы и</w:t>
      </w:r>
      <w:r w:rsidRPr="00CA4934">
        <w:rPr>
          <w:rFonts w:ascii="Times New Roman" w:eastAsia="SchoolBookSanPin" w:hAnsi="Times New Roman"/>
          <w:sz w:val="28"/>
          <w:szCs w:val="28"/>
          <w:lang w:val="ru-RU"/>
        </w:rPr>
        <w:t xml:space="preserve"> </w:t>
      </w:r>
      <w:r w:rsidRPr="00CA4934" w:rsidR="00630D8C">
        <w:rPr>
          <w:rFonts w:ascii="Times New Roman" w:eastAsia="SchoolBookSanPin" w:hAnsi="Times New Roman"/>
          <w:sz w:val="28"/>
          <w:szCs w:val="28"/>
          <w:lang w:val="ru-RU"/>
        </w:rPr>
        <w:t xml:space="preserve">города </w:t>
      </w:r>
      <w:r w:rsidRPr="00CA4934">
        <w:rPr>
          <w:rFonts w:ascii="Times New Roman" w:eastAsia="SchoolBookSanPin" w:hAnsi="Times New Roman"/>
          <w:sz w:val="28"/>
          <w:szCs w:val="28"/>
          <w:lang w:val="ru-RU"/>
        </w:rPr>
        <w:t>Санкт-Петербурга. Переход к классицизму, создание архитектурных ансамблей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стиле классицизма в обеих столицах. В.И. Баженов, М.Ф. Казаков, Ф.Ф. Растрелли.</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Изобразительное искусство в России, его выдающиеся мастера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произведения. Академия художеств в </w:t>
      </w:r>
      <w:r w:rsidRPr="00CA4934" w:rsidR="00630D8C">
        <w:rPr>
          <w:rFonts w:ascii="Times New Roman" w:eastAsia="SchoolBookSanPin" w:hAnsi="Times New Roman"/>
          <w:sz w:val="28"/>
          <w:szCs w:val="28"/>
          <w:lang w:val="ru-RU"/>
        </w:rPr>
        <w:t xml:space="preserve">городе </w:t>
      </w:r>
      <w:r w:rsidRPr="00CA4934">
        <w:rPr>
          <w:rFonts w:ascii="Times New Roman" w:eastAsia="SchoolBookSanPin" w:hAnsi="Times New Roman"/>
          <w:sz w:val="28"/>
          <w:szCs w:val="28"/>
          <w:lang w:val="ru-RU"/>
        </w:rPr>
        <w:t xml:space="preserve">Санкт-Петербурге. Расцвет жанра парадного портрета в середине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Новые веяния в изобразительном искусстве в конце столетия.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sidR="00B02D5A">
        <w:rPr>
          <w:rFonts w:ascii="Times New Roman" w:eastAsia="OfficinaSansBoldITC" w:hAnsi="Times New Roman"/>
          <w:sz w:val="28"/>
          <w:szCs w:val="28"/>
          <w:lang w:val="ru-RU"/>
        </w:rPr>
        <w:t>6.2.6. </w:t>
      </w:r>
      <w:r w:rsidRPr="00CA4934">
        <w:rPr>
          <w:rFonts w:ascii="Times New Roman" w:eastAsia="SchoolBookSanPin" w:hAnsi="Times New Roman"/>
          <w:bCs/>
          <w:sz w:val="28"/>
          <w:szCs w:val="28"/>
          <w:lang w:val="ru-RU"/>
        </w:rPr>
        <w:t xml:space="preserve">Наш край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6.2.</w:t>
      </w:r>
      <w:r w:rsidRPr="00CA4934" w:rsidR="00B02D5A">
        <w:rPr>
          <w:rFonts w:ascii="Times New Roman" w:eastAsia="OfficinaSansBoldITC" w:hAnsi="Times New Roman"/>
          <w:sz w:val="28"/>
          <w:szCs w:val="28"/>
          <w:lang w:val="ru-RU"/>
        </w:rPr>
        <w:t>7</w:t>
      </w:r>
      <w:r w:rsidRPr="00CA4934">
        <w:rPr>
          <w:rFonts w:ascii="Times New Roman" w:eastAsia="OfficinaSansBoldITC" w:hAnsi="Times New Roman"/>
          <w:sz w:val="28"/>
          <w:szCs w:val="28"/>
          <w:lang w:val="ru-RU"/>
        </w:rPr>
        <w:t>. </w:t>
      </w:r>
      <w:r w:rsidRPr="00CA4934">
        <w:rPr>
          <w:rFonts w:ascii="Times New Roman" w:eastAsia="SchoolBookSanPin" w:hAnsi="Times New Roman"/>
          <w:bCs/>
          <w:position w:val="1"/>
          <w:sz w:val="28"/>
          <w:szCs w:val="28"/>
          <w:lang w:val="ru-RU"/>
        </w:rPr>
        <w:t>Обобщение</w:t>
      </w:r>
      <w:r w:rsidRPr="00CA4934">
        <w:rPr>
          <w:rFonts w:ascii="Times New Roman" w:eastAsia="SchoolBookSanPin" w:hAnsi="Times New Roman"/>
          <w:position w:val="1"/>
          <w:sz w:val="28"/>
          <w:szCs w:val="28"/>
          <w:lang w:val="ru-RU"/>
        </w:rPr>
        <w:t>.</w:t>
      </w:r>
    </w:p>
    <w:p w:rsidR="00134744" w:rsidRPr="00CA4934" w:rsidP="00614A64">
      <w:pPr>
        <w:spacing w:after="0"/>
        <w:ind w:firstLine="709"/>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7.</w:t>
      </w:r>
      <w:r w:rsidRPr="00CA4934" w:rsidR="00B32708">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Содержание обучения в 9 классе.</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7.1. Всеобщая история. История Нового времени.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 начало ХХ в.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7.1.1. </w:t>
      </w:r>
      <w:r w:rsidRPr="00CA4934">
        <w:rPr>
          <w:rFonts w:ascii="Times New Roman" w:eastAsia="SchoolBookSanPin" w:hAnsi="Times New Roman"/>
          <w:bCs/>
          <w:sz w:val="28"/>
          <w:szCs w:val="28"/>
          <w:lang w:val="ru-RU"/>
        </w:rPr>
        <w:t>Введение</w:t>
      </w:r>
      <w:r w:rsidRPr="00CA4934">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7.1.2. Европа в начале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Провозглашение империи Наполеона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xml:space="preserve"> во Франции. Реформы. Законодательство. Наполеоновские войны. Антинаполеоновские коалиции. Политика Наполеона в заво</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rsidR="00134744" w:rsidRPr="00CA4934" w:rsidP="00614A64">
      <w:pPr>
        <w:spacing w:after="0"/>
        <w:ind w:firstLine="709"/>
        <w:jc w:val="both"/>
        <w:rPr>
          <w:rFonts w:ascii="Times New Roman" w:eastAsia="OfficinaSansBoldITC" w:hAnsi="Times New Roman"/>
          <w:position w:val="1"/>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7.1.3. Развитие индустриального общества в первой половине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 </w:t>
      </w:r>
      <w:r w:rsidRPr="00CA4934">
        <w:rPr>
          <w:rFonts w:ascii="Times New Roman" w:eastAsia="OfficinaSansBoldITC" w:hAnsi="Times New Roman"/>
          <w:position w:val="1"/>
          <w:sz w:val="28"/>
          <w:szCs w:val="28"/>
          <w:lang w:val="ru-RU"/>
        </w:rPr>
        <w:t xml:space="preserve">экономика, социальные отношения, политические процессы.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w:t>
      </w:r>
      <w:r w:rsidRPr="00CA4934" w:rsidR="00B02D5A">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Выступления рабочих. Социальные и национальные движения в странах Европы. Оформление консервативных, либеральных, радикальных политических течений и партий.</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7.1.4. Политическое развитие европейских стран в 1815-1840-е гг</w:t>
      </w:r>
      <w:r w:rsidRPr="00CA4934">
        <w:rPr>
          <w:rFonts w:ascii="Times New Roman" w:eastAsia="OfficinaSansBoldITC"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Франция: Реставрация, Июльская монархия, Вторая республика. Великобритания: борьба за парламентскую реформу; чартизм. Нарастание освободительных движений. Освобождение Греции. Европейские революции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1830 г. и 1848-1849 гг. Возникновение и распространение марксизма.</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7.1.5. Страны Европы и Северной Америки в середине Х</w:t>
      </w:r>
      <w:r w:rsidRPr="00CA4934">
        <w:rPr>
          <w:rFonts w:ascii="Times New Roman" w:eastAsia="OfficinaSansBoldITC" w:hAnsi="Times New Roman"/>
          <w:sz w:val="28"/>
          <w:szCs w:val="28"/>
        </w:rPr>
        <w:t>I</w:t>
      </w:r>
      <w:r w:rsidRPr="00CA4934">
        <w:rPr>
          <w:rFonts w:ascii="Times New Roman" w:eastAsia="OfficinaSansBoldITC" w:hAnsi="Times New Roman"/>
          <w:sz w:val="28"/>
          <w:szCs w:val="28"/>
          <w:lang w:val="ru-RU"/>
        </w:rPr>
        <w:t xml:space="preserve">Х ‒ начале ХХ в.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7.1.5.1. </w:t>
      </w:r>
      <w:r w:rsidRPr="00CA4934">
        <w:rPr>
          <w:rFonts w:ascii="Times New Roman" w:eastAsia="SchoolBookSanPin" w:hAnsi="Times New Roman"/>
          <w:bCs/>
          <w:sz w:val="28"/>
          <w:szCs w:val="28"/>
          <w:lang w:val="ru-RU"/>
        </w:rPr>
        <w:t xml:space="preserve">Великобритания </w:t>
      </w:r>
      <w:r w:rsidRPr="00CA4934">
        <w:rPr>
          <w:rFonts w:ascii="Times New Roman" w:eastAsia="SchoolBookSanPin" w:hAnsi="Times New Roman"/>
          <w:sz w:val="28"/>
          <w:szCs w:val="28"/>
          <w:lang w:val="ru-RU"/>
        </w:rPr>
        <w:t>в Викторианскую эпоху. «Мастерская мира». Рабочее движение. Политические и социальные реформы. Британская колониальная империя; доминионы.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7.1.5.2. </w:t>
      </w:r>
      <w:r w:rsidRPr="00CA4934">
        <w:rPr>
          <w:rFonts w:ascii="Times New Roman" w:eastAsia="SchoolBookSanPin" w:hAnsi="Times New Roman"/>
          <w:bCs/>
          <w:sz w:val="28"/>
          <w:szCs w:val="28"/>
          <w:lang w:val="ru-RU"/>
        </w:rPr>
        <w:t xml:space="preserve">Франция. </w:t>
      </w:r>
      <w:r w:rsidRPr="00CA4934">
        <w:rPr>
          <w:rFonts w:ascii="Times New Roman" w:eastAsia="SchoolBookSanPin" w:hAnsi="Times New Roman"/>
          <w:sz w:val="28"/>
          <w:szCs w:val="28"/>
          <w:lang w:val="ru-RU"/>
        </w:rPr>
        <w:t xml:space="preserve">Империя Наполеона </w:t>
      </w:r>
      <w:r w:rsidRPr="00CA4934">
        <w:rPr>
          <w:rFonts w:ascii="Times New Roman" w:eastAsia="SchoolBookSanPin" w:hAnsi="Times New Roman"/>
          <w:sz w:val="28"/>
          <w:szCs w:val="28"/>
        </w:rPr>
        <w:t>III</w:t>
      </w:r>
      <w:r w:rsidRPr="00CA4934">
        <w:rPr>
          <w:rFonts w:ascii="Times New Roman" w:eastAsia="SchoolBookSanPin" w:hAnsi="Times New Roman"/>
          <w:sz w:val="28"/>
          <w:szCs w:val="28"/>
          <w:lang w:val="ru-RU"/>
        </w:rPr>
        <w:t>: внутренняя и внешняя политика. Активизация колониальной экспансии. Франко-германская война 1870-1871 гг. Парижская коммуна.</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7.1.5.3. </w:t>
      </w:r>
      <w:r w:rsidRPr="00CA4934">
        <w:rPr>
          <w:rFonts w:ascii="Times New Roman" w:eastAsia="SchoolBookSanPin" w:hAnsi="Times New Roman"/>
          <w:bCs/>
          <w:sz w:val="28"/>
          <w:szCs w:val="28"/>
          <w:lang w:val="ru-RU"/>
        </w:rPr>
        <w:t xml:space="preserve">Италия. </w:t>
      </w:r>
      <w:r w:rsidRPr="00CA4934">
        <w:rPr>
          <w:rFonts w:ascii="Times New Roman" w:eastAsia="SchoolBookSanPin" w:hAnsi="Times New Roman"/>
          <w:sz w:val="28"/>
          <w:szCs w:val="28"/>
          <w:lang w:val="ru-RU"/>
        </w:rPr>
        <w:t>Подъ</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м борьбы за независимость итальянских земель.</w:t>
      </w:r>
      <w:r w:rsidRPr="00CA4934" w:rsidR="00CA4934">
        <w:rPr>
          <w:rFonts w:ascii="Times New Roman" w:eastAsia="SchoolBookSanPin" w:hAnsi="Times New Roman"/>
          <w:sz w:val="28"/>
          <w:szCs w:val="28"/>
          <w:lang w:val="ru-RU"/>
        </w:rPr>
        <w:t xml:space="preserve"> </w:t>
      </w:r>
      <w:r w:rsidRPr="00CA4934" w:rsidR="005A558D">
        <w:rPr>
          <w:rFonts w:ascii="Times New Roman" w:eastAsia="SchoolBookSanPin" w:hAnsi="Times New Roman"/>
          <w:sz w:val="28"/>
          <w:szCs w:val="28"/>
          <w:lang w:val="ru-RU"/>
        </w:rPr>
        <w:t xml:space="preserve">К. Кавур, Д. Гарибальди. </w:t>
      </w:r>
      <w:r w:rsidRPr="00CA4934">
        <w:rPr>
          <w:rFonts w:ascii="Times New Roman" w:eastAsia="SchoolBookSanPin" w:hAnsi="Times New Roman"/>
          <w:sz w:val="28"/>
          <w:szCs w:val="28"/>
          <w:lang w:val="ru-RU"/>
        </w:rPr>
        <w:t xml:space="preserve">Образование единого государства. Король Виктор Эммануил </w:t>
      </w:r>
      <w:r w:rsidRPr="00CA4934">
        <w:rPr>
          <w:rFonts w:ascii="Times New Roman" w:eastAsia="SchoolBookSanPin" w:hAnsi="Times New Roman"/>
          <w:sz w:val="28"/>
          <w:szCs w:val="28"/>
        </w:rPr>
        <w:t>II</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7.1.5.4. </w:t>
      </w:r>
      <w:r w:rsidRPr="00CA4934">
        <w:rPr>
          <w:rFonts w:ascii="Times New Roman" w:eastAsia="SchoolBookSanPin" w:hAnsi="Times New Roman"/>
          <w:bCs/>
          <w:sz w:val="28"/>
          <w:szCs w:val="28"/>
          <w:lang w:val="ru-RU"/>
        </w:rPr>
        <w:t xml:space="preserve">Германия. </w:t>
      </w:r>
      <w:r w:rsidRPr="00CA4934">
        <w:rPr>
          <w:rFonts w:ascii="Times New Roman" w:eastAsia="SchoolBookSanPin" w:hAnsi="Times New Roman"/>
          <w:sz w:val="28"/>
          <w:szCs w:val="28"/>
          <w:lang w:val="ru-RU"/>
        </w:rPr>
        <w:t>Движение за объединение германских государств.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Бисмарк. Северогерманский союз. Провозглашение Германской империи. Социальная политика. Включение империи в систему внешнеполитических союзов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колониальные захваты.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7.1.5.5. </w:t>
      </w:r>
      <w:r w:rsidRPr="00CA4934">
        <w:rPr>
          <w:rFonts w:ascii="Times New Roman" w:eastAsia="SchoolBookSanPin" w:hAnsi="Times New Roman"/>
          <w:bCs/>
          <w:sz w:val="28"/>
          <w:szCs w:val="28"/>
          <w:lang w:val="ru-RU"/>
        </w:rPr>
        <w:t>Страны Центральной и Юго-Восто</w:t>
      </w:r>
      <w:r w:rsidRPr="00CA4934" w:rsidR="004F3477">
        <w:rPr>
          <w:rFonts w:ascii="Times New Roman" w:eastAsia="SchoolBookSanPin" w:hAnsi="Times New Roman"/>
          <w:bCs/>
          <w:sz w:val="28"/>
          <w:szCs w:val="28"/>
          <w:lang w:val="ru-RU"/>
        </w:rPr>
        <w:t xml:space="preserve">чной Европы во второй половине </w:t>
      </w:r>
      <w:r w:rsidRPr="00CA4934">
        <w:rPr>
          <w:rFonts w:ascii="Times New Roman" w:eastAsia="SchoolBookSanPin" w:hAnsi="Times New Roman"/>
          <w:bCs/>
          <w:sz w:val="28"/>
          <w:szCs w:val="28"/>
        </w:rPr>
        <w:t>XIX</w:t>
      </w:r>
      <w:r w:rsidRPr="00CA4934">
        <w:rPr>
          <w:rFonts w:ascii="Times New Roman" w:eastAsia="SchoolBookSanPin" w:hAnsi="Times New Roman"/>
          <w:bCs/>
          <w:sz w:val="28"/>
          <w:szCs w:val="28"/>
          <w:lang w:val="ru-RU"/>
        </w:rPr>
        <w:t xml:space="preserve"> ‒ начале </w:t>
      </w:r>
      <w:r w:rsidRPr="00CA4934">
        <w:rPr>
          <w:rFonts w:ascii="Times New Roman" w:eastAsia="SchoolBookSanPin" w:hAnsi="Times New Roman"/>
          <w:bCs/>
          <w:sz w:val="28"/>
          <w:szCs w:val="28"/>
        </w:rPr>
        <w:t>XX</w:t>
      </w:r>
      <w:r w:rsidRPr="00CA4934">
        <w:rPr>
          <w:rFonts w:ascii="Times New Roman" w:eastAsia="SchoolBookSanPin" w:hAnsi="Times New Roman"/>
          <w:bCs/>
          <w:sz w:val="28"/>
          <w:szCs w:val="28"/>
          <w:lang w:val="ru-RU"/>
        </w:rPr>
        <w:t xml:space="preserve"> в</w:t>
      </w:r>
      <w:r w:rsidRPr="00CA4934">
        <w:rPr>
          <w:rFonts w:ascii="Times New Roman" w:eastAsia="SchoolBookSanPin" w:hAnsi="Times New Roman"/>
          <w:sz w:val="28"/>
          <w:szCs w:val="28"/>
          <w:lang w:val="ru-RU"/>
        </w:rPr>
        <w:t>. Габсбургская империя: экономическое и политическое развитие, положение народов, национальные движения. Провозглашение дуалистической Австро-Венгерской монархии (1867)</w:t>
      </w:r>
      <w:r w:rsidRPr="00CA4934" w:rsidR="004F3477">
        <w:rPr>
          <w:rFonts w:ascii="Times New Roman" w:eastAsia="SchoolBookSanPin" w:hAnsi="Times New Roman"/>
          <w:sz w:val="28"/>
          <w:szCs w:val="28"/>
          <w:lang w:val="ru-RU"/>
        </w:rPr>
        <w:t xml:space="preserve">. Югославянские народы: борьба </w:t>
      </w:r>
      <w:r w:rsidRPr="00CA4934">
        <w:rPr>
          <w:rFonts w:ascii="Times New Roman" w:eastAsia="SchoolBookSanPin" w:hAnsi="Times New Roman"/>
          <w:sz w:val="28"/>
          <w:szCs w:val="28"/>
          <w:lang w:val="ru-RU"/>
        </w:rPr>
        <w:t>за освобождение от османского господства. Русско-турецкая война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1877-1878 гг., е</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итоги.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7.1.5.6. </w:t>
      </w:r>
      <w:r w:rsidRPr="00CA4934">
        <w:rPr>
          <w:rFonts w:ascii="Times New Roman" w:eastAsia="SchoolBookSanPin" w:hAnsi="Times New Roman"/>
          <w:bCs/>
          <w:sz w:val="28"/>
          <w:szCs w:val="28"/>
          <w:lang w:val="ru-RU"/>
        </w:rPr>
        <w:t>Соедин</w:t>
      </w:r>
      <w:r w:rsidRPr="00CA4934" w:rsidR="00B02D5A">
        <w:rPr>
          <w:rFonts w:ascii="Times New Roman" w:eastAsia="SchoolBookSanPin" w:hAnsi="Times New Roman"/>
          <w:bCs/>
          <w:sz w:val="28"/>
          <w:szCs w:val="28"/>
          <w:lang w:val="ru-RU"/>
        </w:rPr>
        <w:t>ё</w:t>
      </w:r>
      <w:r w:rsidRPr="00CA4934">
        <w:rPr>
          <w:rFonts w:ascii="Times New Roman" w:eastAsia="SchoolBookSanPin" w:hAnsi="Times New Roman"/>
          <w:bCs/>
          <w:sz w:val="28"/>
          <w:szCs w:val="28"/>
          <w:lang w:val="ru-RU"/>
        </w:rPr>
        <w:t>нные Штаты Америки</w:t>
      </w:r>
      <w:r w:rsidRPr="00CA4934">
        <w:rPr>
          <w:rFonts w:ascii="Times New Roman" w:eastAsia="SchoolBookSanPin" w:hAnsi="Times New Roman"/>
          <w:sz w:val="28"/>
          <w:szCs w:val="28"/>
          <w:lang w:val="ru-RU"/>
        </w:rPr>
        <w:t xml:space="preserve">. Север и Юг: экономика, социальные отношения, политическая жизнь. Проблема рабства; аболиционизм. Гражданская война (1861-1865): причины, участники, итоги. А. Линкольн. Восстановление Юга. Промышленный рост в конце </w:t>
      </w:r>
      <w:r w:rsidRPr="00CA4934">
        <w:rPr>
          <w:rFonts w:ascii="Times New Roman" w:eastAsia="SchoolBookSanPin" w:hAnsi="Times New Roman"/>
          <w:sz w:val="28"/>
          <w:szCs w:val="28"/>
        </w:rPr>
        <w:t>XIX</w:t>
      </w:r>
      <w:r w:rsidRPr="00CA4934">
        <w:rPr>
          <w:rFonts w:ascii="Times New Roman" w:eastAsia="SchoolBookSanPin" w:hAnsi="Times New Roman"/>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7.1.5.7. </w:t>
      </w:r>
      <w:r w:rsidRPr="00CA4934">
        <w:rPr>
          <w:rFonts w:ascii="Times New Roman" w:eastAsia="SchoolBookSanPin" w:hAnsi="Times New Roman"/>
          <w:bCs/>
          <w:sz w:val="28"/>
          <w:szCs w:val="28"/>
          <w:lang w:val="ru-RU"/>
        </w:rPr>
        <w:t>Экономическое и социально-политическое развитие стран Европы</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и США в конце </w:t>
      </w:r>
      <w:r w:rsidRPr="00CA4934">
        <w:rPr>
          <w:rFonts w:ascii="Times New Roman" w:eastAsia="SchoolBookSanPin" w:hAnsi="Times New Roman"/>
          <w:bCs/>
          <w:sz w:val="28"/>
          <w:szCs w:val="28"/>
        </w:rPr>
        <w:t>XIX</w:t>
      </w:r>
      <w:r w:rsidRPr="00CA4934">
        <w:rPr>
          <w:rFonts w:ascii="Times New Roman" w:eastAsia="SchoolBookSanPin" w:hAnsi="Times New Roman"/>
          <w:bCs/>
          <w:sz w:val="28"/>
          <w:szCs w:val="28"/>
          <w:lang w:val="ru-RU"/>
        </w:rPr>
        <w:t xml:space="preserve"> ‒ начале ХХ 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Завершение промышленного переворота. Вторая промышленная революция. Индустриализация. Монополистический капитализм. Технический прогресс</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промышленности и сельском хозяйстве. Развитие транспорта и средств связи. Миграция из Старого в Новый Свет. Положение основных социальных групп. Рабочее движение и профсоюзы. Образование социалистических партий.</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7.1.6. Страны Латинской Америки в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 начале ХХ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Политика метрополий в латиноамериканских владениях. Колониальное общество. Освободительная борьба: задачи, участники, формы выступлений.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Ф.Д. Туссен-Лувертюр, С. Боливар. Провозглашение независимых государств. Влияние США на страны Латинской Америки. Традиционные отношения; латифундизм. Проблемы модернизации. Мексиканская революция 1910-1917 гг.: участники, итоги, значение.</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7.1.7. Страны Азии в Х</w:t>
      </w:r>
      <w:r w:rsidRPr="00CA4934">
        <w:rPr>
          <w:rFonts w:ascii="Times New Roman" w:eastAsia="OfficinaSansBoldITC" w:hAnsi="Times New Roman"/>
          <w:sz w:val="28"/>
          <w:szCs w:val="28"/>
        </w:rPr>
        <w:t>I</w:t>
      </w:r>
      <w:r w:rsidRPr="00CA4934">
        <w:rPr>
          <w:rFonts w:ascii="Times New Roman" w:eastAsia="OfficinaSansBoldITC" w:hAnsi="Times New Roman"/>
          <w:sz w:val="28"/>
          <w:szCs w:val="28"/>
          <w:lang w:val="ru-RU"/>
        </w:rPr>
        <w:t xml:space="preserve">Х ‒ начале ХХ в.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sidR="00B02D5A">
        <w:rPr>
          <w:rFonts w:ascii="Times New Roman" w:eastAsia="OfficinaSansBoldITC" w:hAnsi="Times New Roman"/>
          <w:sz w:val="28"/>
          <w:szCs w:val="28"/>
          <w:lang w:val="ru-RU"/>
        </w:rPr>
        <w:t>7.1.7.1. </w:t>
      </w:r>
      <w:r w:rsidRPr="00CA4934">
        <w:rPr>
          <w:rFonts w:ascii="Times New Roman" w:eastAsia="SchoolBookSanPin" w:hAnsi="Times New Roman"/>
          <w:bCs/>
          <w:sz w:val="28"/>
          <w:szCs w:val="28"/>
          <w:lang w:val="ru-RU"/>
        </w:rPr>
        <w:t xml:space="preserve">Япония. </w:t>
      </w:r>
      <w:r w:rsidRPr="00CA4934">
        <w:rPr>
          <w:rFonts w:ascii="Times New Roman" w:eastAsia="SchoolBookSanPin" w:hAnsi="Times New Roman"/>
          <w:sz w:val="28"/>
          <w:szCs w:val="28"/>
          <w:lang w:val="ru-RU"/>
        </w:rPr>
        <w:t>Внутренняя и внешняя политика сегуната Токугава. «Открытие Японии». Реставрация Мэйдзи. Введение конституции. Модернизация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экономике и социальных отношениях. Переход к политике завоеваний.</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sidR="00B02D5A">
        <w:rPr>
          <w:rFonts w:ascii="Times New Roman" w:eastAsia="OfficinaSansBoldITC" w:hAnsi="Times New Roman"/>
          <w:sz w:val="28"/>
          <w:szCs w:val="28"/>
          <w:lang w:val="ru-RU"/>
        </w:rPr>
        <w:t>7.1.7.2. </w:t>
      </w:r>
      <w:r w:rsidRPr="00CA4934">
        <w:rPr>
          <w:rFonts w:ascii="Times New Roman" w:eastAsia="SchoolBookSanPin" w:hAnsi="Times New Roman"/>
          <w:bCs/>
          <w:sz w:val="28"/>
          <w:szCs w:val="28"/>
          <w:lang w:val="ru-RU"/>
        </w:rPr>
        <w:t xml:space="preserve">Китай. </w:t>
      </w:r>
      <w:r w:rsidRPr="00CA4934">
        <w:rPr>
          <w:rFonts w:ascii="Times New Roman" w:eastAsia="SchoolBookSanPin" w:hAnsi="Times New Roman"/>
          <w:sz w:val="28"/>
          <w:szCs w:val="28"/>
          <w:lang w:val="ru-RU"/>
        </w:rPr>
        <w:t>Империя Цин. «Опиумные войны». Восстание тайпинов. «Открытие» Китая. Политика «самоусиления». Восстание «ихэтуаней». Революция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1911-1913 гг. Сунь Ятсен</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sidR="00B02D5A">
        <w:rPr>
          <w:rFonts w:ascii="Times New Roman" w:eastAsia="OfficinaSansBoldITC" w:hAnsi="Times New Roman"/>
          <w:sz w:val="28"/>
          <w:szCs w:val="28"/>
          <w:lang w:val="ru-RU"/>
        </w:rPr>
        <w:t>7.1.7.3. </w:t>
      </w:r>
      <w:r w:rsidRPr="00CA4934">
        <w:rPr>
          <w:rFonts w:ascii="Times New Roman" w:eastAsia="SchoolBookSanPin" w:hAnsi="Times New Roman"/>
          <w:bCs/>
          <w:sz w:val="28"/>
          <w:szCs w:val="28"/>
          <w:lang w:val="ru-RU"/>
        </w:rPr>
        <w:t>Османская империя</w:t>
      </w:r>
      <w:r w:rsidRPr="00CA4934">
        <w:rPr>
          <w:rFonts w:ascii="Times New Roman" w:eastAsia="SchoolBookSanPin" w:hAnsi="Times New Roman"/>
          <w:sz w:val="28"/>
          <w:szCs w:val="28"/>
          <w:lang w:val="ru-RU"/>
        </w:rPr>
        <w:t>. Традиционные устои и попытки проведения реформ. Политика Танзимата. Принятие конституции. Младотурецкая революция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1908-1909 гг.</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sidR="00B02D5A">
        <w:rPr>
          <w:rFonts w:ascii="Times New Roman" w:eastAsia="OfficinaSansBoldITC" w:hAnsi="Times New Roman"/>
          <w:sz w:val="28"/>
          <w:szCs w:val="28"/>
          <w:lang w:val="ru-RU"/>
        </w:rPr>
        <w:t>7.1.7.4. </w:t>
      </w:r>
      <w:r w:rsidRPr="00CA4934">
        <w:rPr>
          <w:rFonts w:ascii="Times New Roman" w:eastAsia="SchoolBookSanPin" w:hAnsi="Times New Roman"/>
          <w:position w:val="1"/>
          <w:sz w:val="28"/>
          <w:szCs w:val="28"/>
          <w:lang w:val="ru-RU"/>
        </w:rPr>
        <w:t xml:space="preserve">Революция 1905-1911 г. в </w:t>
      </w:r>
      <w:r w:rsidRPr="00CA4934">
        <w:rPr>
          <w:rFonts w:ascii="Times New Roman" w:eastAsia="SchoolBookSanPin" w:hAnsi="Times New Roman"/>
          <w:bCs/>
          <w:position w:val="1"/>
          <w:sz w:val="28"/>
          <w:szCs w:val="28"/>
          <w:lang w:val="ru-RU"/>
        </w:rPr>
        <w:t>Иране.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sidR="00B02D5A">
        <w:rPr>
          <w:rFonts w:ascii="Times New Roman" w:eastAsia="OfficinaSansBoldITC" w:hAnsi="Times New Roman"/>
          <w:sz w:val="28"/>
          <w:szCs w:val="28"/>
          <w:lang w:val="ru-RU"/>
        </w:rPr>
        <w:t>7.1.7.5. </w:t>
      </w:r>
      <w:r w:rsidRPr="00CA4934">
        <w:rPr>
          <w:rFonts w:ascii="Times New Roman" w:eastAsia="SchoolBookSanPin" w:hAnsi="Times New Roman"/>
          <w:bCs/>
          <w:position w:val="1"/>
          <w:sz w:val="28"/>
          <w:szCs w:val="28"/>
          <w:lang w:val="ru-RU"/>
        </w:rPr>
        <w:t xml:space="preserve">Индия. </w:t>
      </w:r>
      <w:r w:rsidRPr="00CA4934">
        <w:rPr>
          <w:rFonts w:ascii="Times New Roman" w:eastAsia="SchoolBookSanPin" w:hAnsi="Times New Roman"/>
          <w:position w:val="1"/>
          <w:sz w:val="28"/>
          <w:szCs w:val="28"/>
          <w:lang w:val="ru-RU"/>
        </w:rPr>
        <w:t xml:space="preserve">Колониальный режим. Индийское национальное движение. Восстание сипаев (1857-1859). Объявление Индии владением британской короны. Политическое развитие Индии во второй половине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в. Создание Индийского национального конгресса. Б. Тилак, М.К. Ганди.</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7.1.8. Народы Африки в Х</w:t>
      </w:r>
      <w:r w:rsidRPr="00CA4934">
        <w:rPr>
          <w:rFonts w:ascii="Times New Roman" w:eastAsia="OfficinaSansBoldITC" w:hAnsi="Times New Roman"/>
          <w:sz w:val="28"/>
          <w:szCs w:val="28"/>
        </w:rPr>
        <w:t>I</w:t>
      </w:r>
      <w:r w:rsidRPr="00CA4934">
        <w:rPr>
          <w:rFonts w:ascii="Times New Roman" w:eastAsia="OfficinaSansBoldITC" w:hAnsi="Times New Roman"/>
          <w:sz w:val="28"/>
          <w:szCs w:val="28"/>
          <w:lang w:val="ru-RU"/>
        </w:rPr>
        <w:t xml:space="preserve">Х ‒ начале ХХ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Завершение колониального раздела мира. Колониальные порядки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традиционные общественные отношения в странах Африки. Выступления против колонизаторов. Англо-бурская война.</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7.1.9. Развитие культуры в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 начале ХХ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Научные открытия и технические изобретения в </w:t>
      </w:r>
      <w:r w:rsidRPr="00CA4934">
        <w:rPr>
          <w:rFonts w:ascii="Times New Roman" w:eastAsia="SchoolBookSanPin" w:hAnsi="Times New Roman"/>
          <w:sz w:val="28"/>
          <w:szCs w:val="28"/>
        </w:rPr>
        <w:t>XIX</w:t>
      </w:r>
      <w:r w:rsidRPr="00CA4934">
        <w:rPr>
          <w:rFonts w:ascii="Times New Roman" w:eastAsia="SchoolBookSanPin" w:hAnsi="Times New Roman"/>
          <w:sz w:val="28"/>
          <w:szCs w:val="28"/>
          <w:lang w:val="ru-RU"/>
        </w:rPr>
        <w:t xml:space="preserve"> ‒ начале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ХХ в. Революция в физике. Достижения естествознания и медицины. Развитие философии, психологии и социологии.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Распространение образования. Технический прогресс и изменения в условиях труда и повседневной жизни людей. Художественная культура </w:t>
      </w:r>
      <w:r w:rsidRPr="00CA4934">
        <w:rPr>
          <w:rFonts w:ascii="Times New Roman" w:eastAsia="SchoolBookSanPin" w:hAnsi="Times New Roman"/>
          <w:sz w:val="28"/>
          <w:szCs w:val="28"/>
        </w:rPr>
        <w:t>XIX</w:t>
      </w:r>
      <w:r w:rsidRPr="00CA4934">
        <w:rPr>
          <w:rFonts w:ascii="Times New Roman" w:eastAsia="SchoolBookSanPin" w:hAnsi="Times New Roman"/>
          <w:sz w:val="28"/>
          <w:szCs w:val="28"/>
          <w:lang w:val="ru-RU"/>
        </w:rPr>
        <w:t xml:space="preserve"> ‒ начала ХХ в. Эволюция стилей в литературе, живописи: классицизм, романтизм, реализм. Импрессионизм. Модернизм. Смена стилей в архитектуре. Музыкальное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театральное искусство. Рождение кинематографа. Деятели культуры: жизнь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творчество.</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7.1.10. Международные отношения в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 начале </w:t>
      </w:r>
      <w:r w:rsidRPr="00CA4934">
        <w:rPr>
          <w:rFonts w:ascii="Times New Roman" w:eastAsia="OfficinaSansBoldITC" w:hAnsi="Times New Roman"/>
          <w:sz w:val="28"/>
          <w:szCs w:val="28"/>
        </w:rPr>
        <w:t>XX</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 Первая Гаагская мирная конференция (1899). Международные конфликты и войны в конце </w:t>
      </w:r>
      <w:r w:rsidRPr="00CA4934">
        <w:rPr>
          <w:rFonts w:ascii="Times New Roman" w:eastAsia="SchoolBookSanPin" w:hAnsi="Times New Roman"/>
          <w:sz w:val="28"/>
          <w:szCs w:val="28"/>
        </w:rPr>
        <w:t>XIX</w:t>
      </w:r>
      <w:r w:rsidRPr="00CA4934">
        <w:rPr>
          <w:rFonts w:ascii="Times New Roman" w:eastAsia="SchoolBookSanPin" w:hAnsi="Times New Roman"/>
          <w:sz w:val="28"/>
          <w:szCs w:val="28"/>
          <w:lang w:val="ru-RU"/>
        </w:rPr>
        <w:t xml:space="preserve"> ‒ начале ХХ в. (испано-американская война, русско-японская война, боснийский кризис). Балканские войны.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7.1.11. </w:t>
      </w:r>
      <w:r w:rsidRPr="00CA4934">
        <w:rPr>
          <w:rFonts w:ascii="Times New Roman" w:eastAsia="SchoolBookSanPin" w:hAnsi="Times New Roman"/>
          <w:bCs/>
          <w:sz w:val="28"/>
          <w:szCs w:val="28"/>
          <w:lang w:val="ru-RU"/>
        </w:rPr>
        <w:t>Обобщение</w:t>
      </w:r>
      <w:r w:rsidRPr="00CA4934">
        <w:rPr>
          <w:rFonts w:ascii="Times New Roman" w:eastAsia="SchoolBookSanPin" w:hAnsi="Times New Roman"/>
          <w:sz w:val="28"/>
          <w:szCs w:val="28"/>
          <w:lang w:val="ru-RU"/>
        </w:rPr>
        <w:t xml:space="preserve">. Историческое и культурное наследие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в.</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7.2. История России. Российская империя в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 начале </w:t>
      </w:r>
      <w:r w:rsidRPr="00CA4934">
        <w:rPr>
          <w:rFonts w:ascii="Times New Roman" w:eastAsia="OfficinaSansBoldITC" w:hAnsi="Times New Roman"/>
          <w:sz w:val="28"/>
          <w:szCs w:val="28"/>
        </w:rPr>
        <w:t>XX</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7.2.1. </w:t>
      </w:r>
      <w:r w:rsidRPr="00CA4934">
        <w:rPr>
          <w:rFonts w:ascii="Times New Roman" w:eastAsia="SchoolBookSanPin" w:hAnsi="Times New Roman"/>
          <w:bCs/>
          <w:sz w:val="28"/>
          <w:szCs w:val="28"/>
          <w:lang w:val="ru-RU"/>
        </w:rPr>
        <w:t>Введение</w:t>
      </w:r>
      <w:r w:rsidRPr="00CA4934">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7.2.2. Александровская эпоха: государственный либерализм.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Проекты либеральных реформ Александра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Внешние и внутренние факторы. Негласный комитет. Реформы государственного управления. М.М. Сперанский.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Внешняя политика России. Война России с Францией 1805-</w:t>
      </w:r>
      <w:r w:rsidRPr="00CA4934">
        <w:rPr>
          <w:rFonts w:ascii="Times New Roman" w:eastAsia="SchoolBookSanPin" w:hAnsi="Times New Roman"/>
          <w:position w:val="1"/>
          <w:sz w:val="28"/>
          <w:szCs w:val="28"/>
          <w:lang w:val="ru-RU"/>
        </w:rPr>
        <w:t>1807 гг. Тильзитский мир. Война со Швецией 1808-1809 г. и присоединение Финляндии. Война с Турцией и Бухарестский мир 1812 г. Отечественная война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1812 г. ‒ важнейшее событие российской и мировой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в. Венский конгресс и его решения. Священный союз. Возрастание роли России в европейской политике после победы над Наполеоном и Венского конгресса.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Либеральные и охранительные тенденции во внутренней политике. Польская конституция 1815 г. Военные поселения.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Дворянская оппозиция самодержавию. Тайные организации:</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Союз спасения, Союз благоденствия, Северное и Южное общества. Восстание декабристов 14 декабря 1825 г.</w:t>
      </w:r>
    </w:p>
    <w:p w:rsidR="00134744" w:rsidRPr="00CA4934" w:rsidP="00614A64">
      <w:pPr>
        <w:spacing w:after="0"/>
        <w:ind w:firstLine="709"/>
        <w:jc w:val="both"/>
        <w:rPr>
          <w:rFonts w:ascii="Times New Roman" w:eastAsia="OfficinaSansBoldITC" w:hAnsi="Times New Roman"/>
          <w:position w:val="1"/>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7.2.3. Николаевское самодержавие: </w:t>
      </w:r>
      <w:r w:rsidRPr="00CA4934">
        <w:rPr>
          <w:rFonts w:ascii="Times New Roman" w:eastAsia="OfficinaSansBoldITC" w:hAnsi="Times New Roman"/>
          <w:position w:val="1"/>
          <w:sz w:val="28"/>
          <w:szCs w:val="28"/>
          <w:lang w:val="ru-RU"/>
        </w:rPr>
        <w:t xml:space="preserve">государственный консерватизм.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Реформаторские и консервативные тенденции в политике Николая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Экономическая политика в условиях политического консерватизма. Государственная регламентация общественной жизни: централизация управления, политическая полиция, кодификация законов, цензура, попечительство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образовании. Крестьянский вопрос. Реформа государственных крестьян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П.Д. Кисел</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ва 1837-1841 гг. Официальная идеология: «православие, самодержавие, народность». Формирование профессиональной бюрократии.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Расширение империи: русско-иранская и русско-турецкая войны. Россия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Западная Европа: особенности взаимного восприятия. «Священный союз». Россия и революции в Европе. Восточный вопрос. Распад Венской системы. Крымская война. Героическая оборона Севастополя. Парижский мир 1856 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Сословная структура российского общества. Крепостное хозяйство. Помещик и крестьянин, конфликты и сотрудничество. Промышленный переворот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его особенности в России. Начало железнодорожного строительства. Москва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Петербург: спор двух столиц. Города как административные, торговые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промышленные центры. Городское самоуправление.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Общественная жизнь в 1830-1850-е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Складывание теории русского социализма.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А.И. Герцен. Влияние немецкой философии и французского социализма на русскую общественную мысль. Россия и Европа как центральный пункт общественных дебатов.</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7.2.4. Культурное пространство империи в первой половине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Культура повседневности: обретение комфорта. Жизнь в городе и в усадьбе. Российская культура как часть европейской культуры.</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7.2.5. Народы России в первой половине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Польское восстание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1830-1831 гг. Присоединение Грузии и Закавказья. Кавказская война. Движение Шамиля.</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7.2.6. Социальная и правовая модернизация страны при Александре </w:t>
      </w:r>
      <w:r w:rsidRPr="00CA4934">
        <w:rPr>
          <w:rFonts w:ascii="Times New Roman" w:eastAsia="OfficinaSansBoldITC" w:hAnsi="Times New Roman"/>
          <w:sz w:val="28"/>
          <w:szCs w:val="28"/>
        </w:rPr>
        <w:t>II</w:t>
      </w:r>
      <w:r w:rsidRPr="00CA4934">
        <w:rPr>
          <w:rFonts w:ascii="Times New Roman" w:eastAsia="OfficinaSansBoldITC"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Реформы 1860-1870-х гг. ‒ движение к правовому государству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гражданскому обществу. Крестьянская реформа 1861 г. и е</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Многовекторность внешней политики империи. Завершение Кавказской войны. Присоединение Средней Азии. Россия и Балканы. Русско-турецкая война 1877-1878 гг. Россия на Дальнем Востоке.</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7.2.7. Россия в 1880-1890-х гг.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«Народное самодержавие» Александра </w:t>
      </w:r>
      <w:r w:rsidRPr="00CA4934">
        <w:rPr>
          <w:rFonts w:ascii="Times New Roman" w:eastAsia="SchoolBookSanPin" w:hAnsi="Times New Roman"/>
          <w:sz w:val="28"/>
          <w:szCs w:val="28"/>
        </w:rPr>
        <w:t>III</w:t>
      </w:r>
      <w:r w:rsidRPr="00CA4934">
        <w:rPr>
          <w:rFonts w:ascii="Times New Roman" w:eastAsia="SchoolBookSanPin" w:hAnsi="Times New Roman"/>
          <w:sz w:val="28"/>
          <w:szCs w:val="28"/>
          <w:lang w:val="ru-RU"/>
        </w:rPr>
        <w:t>. Идеология самобытного развития России. Государс</w:t>
      </w:r>
      <w:r w:rsidRPr="00CA4934" w:rsidR="00B02D5A">
        <w:rPr>
          <w:rFonts w:ascii="Times New Roman" w:eastAsia="SchoolBookSanPin" w:hAnsi="Times New Roman"/>
          <w:sz w:val="28"/>
          <w:szCs w:val="28"/>
          <w:lang w:val="ru-RU"/>
        </w:rPr>
        <w:t xml:space="preserve">твенный национализм. Реформы и </w:t>
      </w:r>
      <w:r w:rsidRPr="00CA4934">
        <w:rPr>
          <w:rFonts w:ascii="Times New Roman" w:eastAsia="SchoolBookSanPin" w:hAnsi="Times New Roman"/>
          <w:sz w:val="28"/>
          <w:szCs w:val="28"/>
          <w:lang w:val="ru-RU"/>
        </w:rPr>
        <w:t>контрреформы. Политика консервативной стабилизации. Ограничение общественной самодеятельности. Местное самоуправление и самодержавие. Независимость суда. Права университетов и власть попечителей. Печать и цензура. Экономическая модернизация через государственное вмешательство в экономику. Форсированное развитие промышленности. Финансовая политика. Консервация аграрных отношений.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Пространство империи. Основные сферы и направления внешнеполитических интересов. Упрочение статуса великой державы. Освоение государственной территории.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Сельское хозяйство и промышленность</w:t>
      </w:r>
      <w:r w:rsidRP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Пореформенная деревня: традиции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новации. Общинное землевладение и крестьянское хозяйство. Взаимозависимость помещичьего и крестьянского хозяйств. Помещичье «оскудение». Социальные типы крестьян и помещиков. Дворяне-предприниматели.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Индустриализация и урбанизация. Железные дороги и их роль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экономической и социальной модернизации. Миграции сельского населения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города. Рабочий вопрос и его особенности в России. Государственные, общественные и частнопредпринимательские способы его решения.</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7.2.8. Культурное пространство империи во второй половине </w:t>
      </w:r>
      <w:r w:rsidRPr="00CA4934">
        <w:rPr>
          <w:rFonts w:ascii="Times New Roman" w:eastAsia="OfficinaSansBoldITC" w:hAnsi="Times New Roman"/>
          <w:sz w:val="28"/>
          <w:szCs w:val="28"/>
        </w:rPr>
        <w:t>XIX</w:t>
      </w:r>
      <w:r w:rsidRPr="00CA4934">
        <w:rPr>
          <w:rFonts w:ascii="Times New Roman" w:eastAsia="OfficinaSansBoldITC" w:hAnsi="Times New Roman"/>
          <w:sz w:val="28"/>
          <w:szCs w:val="28"/>
          <w:lang w:val="ru-RU"/>
        </w:rPr>
        <w:t xml:space="preserve"> 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Культура и быт народов России во второй половине </w:t>
      </w:r>
      <w:r w:rsidRPr="00CA4934">
        <w:rPr>
          <w:rFonts w:ascii="Times New Roman" w:eastAsia="SchoolBookSanPin" w:hAnsi="Times New Roman"/>
          <w:sz w:val="28"/>
          <w:szCs w:val="28"/>
        </w:rPr>
        <w:t>XIX</w:t>
      </w:r>
      <w:r w:rsidRPr="00CA4934">
        <w:rPr>
          <w:rFonts w:ascii="Times New Roman" w:eastAsia="SchoolBookSanPin" w:hAnsi="Times New Roman"/>
          <w:sz w:val="28"/>
          <w:szCs w:val="28"/>
          <w:lang w:val="ru-RU"/>
        </w:rPr>
        <w:t xml:space="preserve">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Роль печатного слова в формировании общественного мнения. Народная, элитарная и массовая культура. Российская культура </w:t>
      </w:r>
      <w:r w:rsidRPr="00CA4934">
        <w:rPr>
          <w:rFonts w:ascii="Times New Roman" w:eastAsia="SchoolBookSanPin" w:hAnsi="Times New Roman"/>
          <w:sz w:val="28"/>
          <w:szCs w:val="28"/>
        </w:rPr>
        <w:t>XIX</w:t>
      </w:r>
      <w:r w:rsidRPr="00CA4934">
        <w:rPr>
          <w:rFonts w:ascii="Times New Roman" w:eastAsia="SchoolBookSanPin" w:hAnsi="Times New Roman"/>
          <w:sz w:val="28"/>
          <w:szCs w:val="28"/>
          <w:lang w:val="ru-RU"/>
        </w:rPr>
        <w:t xml:space="preserve"> 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часть мировой культуры. Становление национальной научной школы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вклад в мировое научное знание. Достижения российской науки. Общественная значимость художественной культуры. Литература, живопись, музыка, театр. Архитектура и градостроительство.</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7.2.9. Этнокультурный облик империи.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регионы и народы Российской империи и их роль в жизни страны. Правовое положение различных этносов и конфессий. Процессы национального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религиозного возрождения у народов Российской империи. Национальные движения народов России. Взаимодействие национальных культур и народов. Национальная политика самодержавия. Укрепление автономии Финляндии. Польское восстание 1863 г. Прибалтика. Еврейский вопрос. Поволжье. Северный Кавказ и Закавказье. Север, Сибирь, Дальний Восток. Средняя Азия. Миссии Русской православной церкви и ее знаменитые миссионеры.</w:t>
      </w:r>
    </w:p>
    <w:p w:rsidR="00134744" w:rsidRPr="00CA4934" w:rsidP="00614A64">
      <w:pPr>
        <w:spacing w:after="0"/>
        <w:ind w:firstLine="709"/>
        <w:jc w:val="both"/>
        <w:rPr>
          <w:rFonts w:ascii="Times New Roman" w:eastAsia="OfficinaSansBoldITC" w:hAnsi="Times New Roman"/>
          <w:position w:val="1"/>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7.2.10. Формирование гражданского общества </w:t>
      </w:r>
      <w:r w:rsidRPr="00CA4934">
        <w:rPr>
          <w:rFonts w:ascii="Times New Roman" w:eastAsia="OfficinaSansBoldITC" w:hAnsi="Times New Roman"/>
          <w:position w:val="1"/>
          <w:sz w:val="28"/>
          <w:szCs w:val="28"/>
          <w:lang w:val="ru-RU"/>
        </w:rPr>
        <w:t xml:space="preserve">и основные направления общественных движений.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Общественная жизнь в 1860-1890-х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Студенческое движение. Рабочее движение. Женское движение.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Народнические кружки: идеология и практика. Большое общество пропаганды. «Хождение в народ». «Земля и воля» и е</w:t>
      </w:r>
      <w:r w:rsidRPr="00CA4934" w:rsidR="00B02D5A">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 xml:space="preserve"> раскол. «Черный передел» и «Народная воля». Политический терроризм. Распространение марксизма и формирование социал-демократии. Группа «Освобождение труда». «Союз борьбы за освобождение рабочего класса».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xml:space="preserve"> съезд РСДРП.</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 xml:space="preserve">7.2.11. Россия на пороге ХХ в.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7.2.11.1. </w:t>
      </w:r>
      <w:r w:rsidRPr="00CA4934">
        <w:rPr>
          <w:rFonts w:ascii="Times New Roman" w:eastAsia="SchoolBookSanPin" w:hAnsi="Times New Roman"/>
          <w:bCs/>
          <w:sz w:val="28"/>
          <w:szCs w:val="28"/>
          <w:lang w:val="ru-RU"/>
        </w:rPr>
        <w:t>На пороге нового века</w:t>
      </w:r>
      <w:r w:rsidRPr="00CA4934">
        <w:rPr>
          <w:rFonts w:ascii="Times New Roman" w:eastAsia="SchoolBookSanPin" w:hAnsi="Times New Roman"/>
          <w:sz w:val="28"/>
          <w:szCs w:val="28"/>
          <w:lang w:val="ru-RU"/>
        </w:rPr>
        <w:t>: динамика и противоречия развития. Экономический рост. Промышленное развитие. Новая география экономики. Урбанизация и облик городов. Отечественный и иностранный капитал, его роль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индустриализации страны. Россия ‒ мировой экспортер хлеба. Аграрный вопрос. 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Положение женщины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обществе. Церковь в условиях кризиса имперской идеологии. Распространение светской этики и культуры.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Имперский центр и регионы. Национальная политика, этнические элиты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национально-культурные движения.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7.2.11.2. </w:t>
      </w:r>
      <w:r w:rsidRPr="00CA4934">
        <w:rPr>
          <w:rFonts w:ascii="Times New Roman" w:eastAsia="SchoolBookSanPin" w:hAnsi="Times New Roman"/>
          <w:bCs/>
          <w:sz w:val="28"/>
          <w:szCs w:val="28"/>
          <w:lang w:val="ru-RU"/>
        </w:rPr>
        <w:t xml:space="preserve">Россия в системе международных отношений. </w:t>
      </w:r>
      <w:r w:rsidRPr="00CA4934">
        <w:rPr>
          <w:rFonts w:ascii="Times New Roman" w:eastAsia="SchoolBookSanPin" w:hAnsi="Times New Roman"/>
          <w:sz w:val="28"/>
          <w:szCs w:val="28"/>
          <w:lang w:val="ru-RU"/>
        </w:rPr>
        <w:t>Политика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Дальнем Востоке. Русско-японская война 1904-1905 гг. Оборона Порт-Артура. Цусимское сражение.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7.2.11.3. </w:t>
      </w:r>
      <w:r w:rsidRPr="00CA4934">
        <w:rPr>
          <w:rFonts w:ascii="Times New Roman" w:eastAsia="SchoolBookSanPin" w:hAnsi="Times New Roman"/>
          <w:bCs/>
          <w:position w:val="1"/>
          <w:sz w:val="28"/>
          <w:szCs w:val="28"/>
          <w:lang w:val="ru-RU"/>
        </w:rPr>
        <w:t xml:space="preserve">Первая российская революция 1905-1907 гг. Начало парламентаризма в России. </w:t>
      </w:r>
      <w:r w:rsidRPr="00CA4934">
        <w:rPr>
          <w:rFonts w:ascii="Times New Roman" w:eastAsia="SchoolBookSanPin" w:hAnsi="Times New Roman"/>
          <w:position w:val="1"/>
          <w:sz w:val="28"/>
          <w:szCs w:val="28"/>
          <w:lang w:val="ru-RU"/>
        </w:rPr>
        <w:t xml:space="preserve">Николай </w:t>
      </w:r>
      <w:r w:rsidRPr="00CA4934">
        <w:rPr>
          <w:rFonts w:ascii="Times New Roman" w:eastAsia="SchoolBookSanPin" w:hAnsi="Times New Roman"/>
          <w:position w:val="1"/>
          <w:sz w:val="28"/>
          <w:szCs w:val="28"/>
        </w:rPr>
        <w:t>II</w:t>
      </w:r>
      <w:r w:rsidRPr="00CA4934">
        <w:rPr>
          <w:rFonts w:ascii="Times New Roman" w:eastAsia="SchoolBookSanPin" w:hAnsi="Times New Roman"/>
          <w:position w:val="1"/>
          <w:sz w:val="28"/>
          <w:szCs w:val="28"/>
          <w:lang w:val="ru-RU"/>
        </w:rPr>
        <w:t xml:space="preserve"> и его окружение.</w:t>
      </w:r>
      <w:r w:rsidRPr="00CA4934" w:rsidR="005848A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Деятельность В.К. Плеве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посту министра внутренних дел.</w:t>
      </w:r>
      <w:r w:rsidRPr="00CA4934" w:rsidR="005848A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Оппозиционное либеральное движение. «Союз освобождения».</w:t>
      </w:r>
      <w:r w:rsidRPr="00CA4934" w:rsidR="005848A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Банкетная кампания.</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Предпосылки Первой российской революции. Формы социальных протестов. Деятельность профессиональных революционеров. Политический терроризм.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«Кровавое воскресенье» 9 января 1905 г. Выступления рабочих, крестьян, средних городских сло</w:t>
      </w:r>
      <w:r w:rsidRPr="00CA4934" w:rsidR="005848A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в, солдат и матросов. Всероссийская октябрьская политическая стачка. Манифест 17 октября 1905 г. Формирование многопартийной системы. Политические партии, массовые движения и их лидеры. Неонароднические партии и организации (социалисты-революционеры). Социал-демократия: большевики и меньшевики. Либеральные партии (кадеты, октябристы). Национальные партии.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1906-1907 гг.</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Избирательный закон 11 декабря 1905 г. Избирательная кампания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в </w:t>
      </w:r>
      <w:r w:rsidRPr="00CA4934">
        <w:rPr>
          <w:rFonts w:ascii="Times New Roman" w:eastAsia="SchoolBookSanPin" w:hAnsi="Times New Roman"/>
          <w:position w:val="1"/>
          <w:sz w:val="28"/>
          <w:szCs w:val="28"/>
        </w:rPr>
        <w:t>I</w:t>
      </w:r>
      <w:r w:rsidRPr="00CA4934">
        <w:rPr>
          <w:rFonts w:ascii="Times New Roman" w:eastAsia="SchoolBookSanPin" w:hAnsi="Times New Roman"/>
          <w:position w:val="1"/>
          <w:sz w:val="28"/>
          <w:szCs w:val="28"/>
          <w:lang w:val="ru-RU"/>
        </w:rPr>
        <w:t xml:space="preserve"> Государственную думу. Основные государственные законы 23 апреля 1906 г. Деятельность </w:t>
      </w:r>
      <w:r w:rsidRPr="00CA4934">
        <w:rPr>
          <w:rFonts w:ascii="Times New Roman" w:eastAsia="SchoolBookSanPin" w:hAnsi="Times New Roman"/>
          <w:position w:val="1"/>
          <w:sz w:val="28"/>
          <w:szCs w:val="28"/>
        </w:rPr>
        <w:t>I</w:t>
      </w:r>
      <w:r w:rsidRPr="00CA4934">
        <w:rPr>
          <w:rFonts w:ascii="Times New Roman" w:eastAsia="SchoolBookSanPin" w:hAnsi="Times New Roman"/>
          <w:position w:val="1"/>
          <w:sz w:val="28"/>
          <w:szCs w:val="28"/>
          <w:lang w:val="ru-RU"/>
        </w:rPr>
        <w:t xml:space="preserve"> и </w:t>
      </w:r>
      <w:r w:rsidRPr="00CA4934">
        <w:rPr>
          <w:rFonts w:ascii="Times New Roman" w:eastAsia="SchoolBookSanPin" w:hAnsi="Times New Roman"/>
          <w:position w:val="1"/>
          <w:sz w:val="28"/>
          <w:szCs w:val="28"/>
        </w:rPr>
        <w:t>II</w:t>
      </w:r>
      <w:r w:rsidRPr="00CA4934">
        <w:rPr>
          <w:rFonts w:ascii="Times New Roman" w:eastAsia="SchoolBookSanPin" w:hAnsi="Times New Roman"/>
          <w:position w:val="1"/>
          <w:sz w:val="28"/>
          <w:szCs w:val="28"/>
          <w:lang w:val="ru-RU"/>
        </w:rPr>
        <w:t xml:space="preserve"> Государственной думы: итоги и уроки.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7.2.11.4. </w:t>
      </w:r>
      <w:r w:rsidRPr="00CA4934">
        <w:rPr>
          <w:rFonts w:ascii="Times New Roman" w:eastAsia="SchoolBookSanPin" w:hAnsi="Times New Roman"/>
          <w:bCs/>
          <w:position w:val="1"/>
          <w:sz w:val="28"/>
          <w:szCs w:val="28"/>
          <w:lang w:val="ru-RU"/>
        </w:rPr>
        <w:t xml:space="preserve">Общество и власть после революции. </w:t>
      </w:r>
      <w:r w:rsidRPr="00CA4934">
        <w:rPr>
          <w:rFonts w:ascii="Times New Roman" w:eastAsia="SchoolBookSanPin" w:hAnsi="Times New Roman"/>
          <w:position w:val="1"/>
          <w:sz w:val="28"/>
          <w:szCs w:val="28"/>
          <w:lang w:val="ru-RU"/>
        </w:rPr>
        <w:t xml:space="preserve">Уроки революции: политическая стабилизация и социальные преобразования. П.А. Столыпин: программа системных реформ, масштаб и результаты. Незавершенность преобразований и нарастание социальных противоречий. </w:t>
      </w:r>
      <w:r w:rsidRPr="00CA4934">
        <w:rPr>
          <w:rFonts w:ascii="Times New Roman" w:eastAsia="SchoolBookSanPin" w:hAnsi="Times New Roman"/>
          <w:position w:val="1"/>
          <w:sz w:val="28"/>
          <w:szCs w:val="28"/>
        </w:rPr>
        <w:t>III</w:t>
      </w:r>
      <w:r w:rsidRPr="00CA4934">
        <w:rPr>
          <w:rFonts w:ascii="Times New Roman" w:eastAsia="SchoolBookSanPin" w:hAnsi="Times New Roman"/>
          <w:position w:val="1"/>
          <w:sz w:val="28"/>
          <w:szCs w:val="28"/>
          <w:lang w:val="ru-RU"/>
        </w:rPr>
        <w:t xml:space="preserve"> и </w:t>
      </w:r>
      <w:r w:rsidRPr="00CA4934">
        <w:rPr>
          <w:rFonts w:ascii="Times New Roman" w:eastAsia="SchoolBookSanPin" w:hAnsi="Times New Roman"/>
          <w:position w:val="1"/>
          <w:sz w:val="28"/>
          <w:szCs w:val="28"/>
        </w:rPr>
        <w:t>IV</w:t>
      </w:r>
      <w:r w:rsidRPr="00CA4934">
        <w:rPr>
          <w:rFonts w:ascii="Times New Roman" w:eastAsia="SchoolBookSanPin" w:hAnsi="Times New Roman"/>
          <w:position w:val="1"/>
          <w:sz w:val="28"/>
          <w:szCs w:val="28"/>
          <w:lang w:val="ru-RU"/>
        </w:rPr>
        <w:t xml:space="preserve"> Государственная дума.</w:t>
      </w:r>
      <w:r w:rsidRPr="00CA4934" w:rsidR="005848A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Идейно-политический спектр. Общественный и социальный подъ</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Обострение международной обстановки. Блоковая система и участие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ней России. Россия в преддверии мировой катастрофы.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7.2.11.5. </w:t>
      </w:r>
      <w:r w:rsidRPr="00CA4934">
        <w:rPr>
          <w:rFonts w:ascii="Times New Roman" w:eastAsia="SchoolBookSanPin" w:hAnsi="Times New Roman"/>
          <w:bCs/>
          <w:position w:val="1"/>
          <w:sz w:val="28"/>
          <w:szCs w:val="28"/>
          <w:lang w:val="ru-RU"/>
        </w:rPr>
        <w:t xml:space="preserve">Серебряный век российской культуры. </w:t>
      </w:r>
      <w:r w:rsidRPr="00CA4934">
        <w:rPr>
          <w:rFonts w:ascii="Times New Roman" w:eastAsia="SchoolBookSanPin" w:hAnsi="Times New Roman"/>
          <w:position w:val="1"/>
          <w:sz w:val="28"/>
          <w:szCs w:val="28"/>
          <w:lang w:val="ru-RU"/>
        </w:rPr>
        <w:t>Новые явления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в художественной литературе и искусстве. Мировоззренческие ценности и стиль жизни. Литература 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 Живопись.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«Мир искусства». Архитектура. Скульптура. Драматический театр: традиции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новаторство. Музыка. «Русские сезоны» в Париже. Зарождение российского кинематографа.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Развитие народного просвещения: попытка преодоления разрыва между образованным обществом и народом. Открытия российских ученых. Достижения гуманитарных наук. Формирование русской философской школы. Вклад России начала</w:t>
      </w:r>
      <w:r w:rsidRPr="00CA4934" w:rsidR="005848A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 в мировую культуру.</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7.2.1</w:t>
      </w:r>
      <w:r w:rsidRPr="00CA4934" w:rsidR="005848A4">
        <w:rPr>
          <w:rFonts w:ascii="Times New Roman" w:eastAsia="OfficinaSansBoldITC" w:hAnsi="Times New Roman"/>
          <w:sz w:val="28"/>
          <w:szCs w:val="28"/>
          <w:lang w:val="ru-RU"/>
        </w:rPr>
        <w:t>2</w:t>
      </w:r>
      <w:r w:rsidRPr="00CA4934">
        <w:rPr>
          <w:rFonts w:ascii="Times New Roman" w:eastAsia="OfficinaSansBoldITC" w:hAnsi="Times New Roman"/>
          <w:sz w:val="28"/>
          <w:szCs w:val="28"/>
          <w:lang w:val="ru-RU"/>
        </w:rPr>
        <w:t>. </w:t>
      </w:r>
      <w:r w:rsidRPr="00CA4934">
        <w:rPr>
          <w:rFonts w:ascii="Times New Roman" w:eastAsia="SchoolBookSanPin" w:hAnsi="Times New Roman"/>
          <w:bCs/>
          <w:position w:val="1"/>
          <w:sz w:val="28"/>
          <w:szCs w:val="28"/>
          <w:lang w:val="ru-RU"/>
        </w:rPr>
        <w:t xml:space="preserve">Наш край </w:t>
      </w:r>
      <w:r w:rsidRPr="00CA4934">
        <w:rPr>
          <w:rFonts w:ascii="Times New Roman" w:eastAsia="SchoolBookSanPin" w:hAnsi="Times New Roman"/>
          <w:position w:val="1"/>
          <w:sz w:val="28"/>
          <w:szCs w:val="28"/>
          <w:lang w:val="ru-RU"/>
        </w:rPr>
        <w:t xml:space="preserve">в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начале ХХ в.</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7.2.1</w:t>
      </w:r>
      <w:r w:rsidRPr="00CA4934" w:rsidR="005848A4">
        <w:rPr>
          <w:rFonts w:ascii="Times New Roman" w:eastAsia="OfficinaSansBoldITC" w:hAnsi="Times New Roman"/>
          <w:sz w:val="28"/>
          <w:szCs w:val="28"/>
          <w:lang w:val="ru-RU"/>
        </w:rPr>
        <w:t>3</w:t>
      </w:r>
      <w:r w:rsidRPr="00CA4934">
        <w:rPr>
          <w:rFonts w:ascii="Times New Roman" w:eastAsia="OfficinaSansBoldITC" w:hAnsi="Times New Roman"/>
          <w:sz w:val="28"/>
          <w:szCs w:val="28"/>
          <w:lang w:val="ru-RU"/>
        </w:rPr>
        <w:t>. </w:t>
      </w:r>
      <w:r w:rsidRPr="00CA4934">
        <w:rPr>
          <w:rFonts w:ascii="Times New Roman" w:eastAsia="SchoolBookSanPin" w:hAnsi="Times New Roman"/>
          <w:bCs/>
          <w:position w:val="1"/>
          <w:sz w:val="28"/>
          <w:szCs w:val="28"/>
          <w:lang w:val="ru-RU"/>
        </w:rPr>
        <w:t xml:space="preserve">Обобщение. </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 Планируемые результаты освоения программы по истории</w:t>
      </w:r>
      <w:r w:rsidRPr="00CA4934" w:rsidR="00CA4934">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на уровне основного общего образования.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 xml:space="preserve">8.1. К важнейшим </w:t>
      </w:r>
      <w:r w:rsidRPr="00CA4934">
        <w:rPr>
          <w:rFonts w:ascii="Times New Roman" w:eastAsia="SchoolBookSanPin" w:hAnsi="Times New Roman"/>
          <w:bCs/>
          <w:sz w:val="28"/>
          <w:szCs w:val="28"/>
          <w:lang w:val="ru-RU"/>
        </w:rPr>
        <w:t xml:space="preserve">личностным результатам </w:t>
      </w:r>
      <w:r w:rsidRPr="00CA4934">
        <w:rPr>
          <w:rFonts w:ascii="Times New Roman" w:eastAsia="SchoolBookSanPin" w:hAnsi="Times New Roman"/>
          <w:sz w:val="28"/>
          <w:szCs w:val="28"/>
          <w:lang w:val="ru-RU"/>
        </w:rPr>
        <w:t>изучения истории относятся: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 в сфере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2) в сфере гражданского воспитания: осмысление исторической традиции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неприятие действий, наносящих ущерб социальной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природной среде;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3) в духовно-нравственной сфере: представление о традиционных духовно-нравственных ценностях народов России; ориентация на моральные ценности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w:t>
      </w:r>
      <w:r w:rsidRPr="00CA4934" w:rsidR="005848A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том осознания последствий поступков; активное неприятие асоциальных поступков;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4) в понимании ценности научного познания: осмысление значения истории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знания о развитии человека и общества, о социальном, культурном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5) в сфере эстетического воспитания: представление о культурном 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мирового искусства, роли этнических культурных традиций и народного творчества; уважение к культуре своего и других народов;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6) в формировании ценностного отношения к жизни и здоровью: осознание ценности жизни и необходимости ее сохранения (в том числе ‒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эпоху Возрождения) и в современную эпоху;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7) в сфере трудового воспитания: понимание на основе знания истории значения трудовой деятельности людей как источника развития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общества; представление о разнообразии существовавших в прошлом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современных профессий; уважение к труду и результатам трудовой деятельности человека; определение сферы профессионально-ориентированных интересов, построение индивидуальной траектории образования и жизненных планов;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8) в сфере экологического воспитания: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9) в сфере адаптации к меняющимся условиям социальной и природной среды: 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rsidR="00134744" w:rsidRPr="00CA4934" w:rsidP="00614A64">
      <w:pPr>
        <w:spacing w:after="0"/>
        <w:ind w:firstLine="709"/>
        <w:jc w:val="both"/>
        <w:rPr>
          <w:rFonts w:ascii="Times New Roman" w:eastAsia="SchoolBookSanPin" w:hAnsi="Times New Roman"/>
          <w:bCs/>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 xml:space="preserve">8.2. В результате изучения истории на уровне основного общего образования у обучающегося будут сформированы </w:t>
      </w:r>
      <w:r w:rsidRPr="00CA4934">
        <w:rPr>
          <w:rFonts w:ascii="Times New Roman" w:eastAsia="SchoolBookSanPin" w:hAnsi="Times New Roman"/>
          <w:bCs/>
          <w:sz w:val="28"/>
          <w:szCs w:val="28"/>
          <w:lang w:val="ru-RU"/>
        </w:rPr>
        <w:t xml:space="preserve">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8.2.1. </w:t>
      </w:r>
      <w:r w:rsidRPr="00CA4934">
        <w:rPr>
          <w:rFonts w:ascii="Times New Roman" w:eastAsia="SchoolBookSanPin" w:hAnsi="Times New Roman"/>
          <w:sz w:val="28"/>
          <w:szCs w:val="28"/>
          <w:lang w:val="ru-RU"/>
        </w:rPr>
        <w:t xml:space="preserve">У обучающегося будут сформированы следующие базовые логические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систематизировать и обобщать исторические факты (в форме таблиц, схем); </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выявлять характерные признаки исторических явлений;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раскрывать причинно-следственные связи событий;</w:t>
      </w:r>
    </w:p>
    <w:p w:rsidR="00134744" w:rsidRPr="00CA4934" w:rsidP="00614A64">
      <w:pPr>
        <w:spacing w:after="0"/>
        <w:ind w:left="708" w:firstLine="1"/>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сравнивать события, ситуации, выявляя общие черты и различия; формулировать и обосновывать выводы.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8.2.2. </w:t>
      </w:r>
      <w:r w:rsidRPr="00CA4934">
        <w:rPr>
          <w:rFonts w:ascii="Times New Roman" w:eastAsia="SchoolBookSanPin" w:hAnsi="Times New Roman"/>
          <w:sz w:val="28"/>
          <w:szCs w:val="28"/>
          <w:lang w:val="ru-RU"/>
        </w:rPr>
        <w:t xml:space="preserve">У обучающегося будут сформированы следующие базовые исследовательские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определять познавательную задачу; </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намечать путь е</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 xml:space="preserve"> решения и осуществлять подбор исторического материала, объекта; </w:t>
      </w:r>
    </w:p>
    <w:p w:rsidR="005848A4"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 xml:space="preserve">систематизировать и анализировать исторические факты, осуществлять реконструкцию исторических событий; </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соотносить полученный результат с имеющимся знанием; </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определять новизну и обоснованность полученного результата;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представлять результаты своей деятельности в различных формах (сообщение, эссе, презентация, реферат, учебный проект и другие).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8.2.3. </w:t>
      </w:r>
      <w:r w:rsidRPr="00CA4934">
        <w:rPr>
          <w:rFonts w:ascii="Times New Roman" w:eastAsia="SchoolBookSanPin" w:hAnsi="Times New Roman"/>
          <w:sz w:val="28"/>
          <w:szCs w:val="28"/>
          <w:lang w:val="ru-RU"/>
        </w:rPr>
        <w:t>У обучающегося будут сформированы умения работать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информацией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осуществлять анализ учебной и внеучебной исторической информации (учебник, тексты исторических источников, научно-популярная литература, </w:t>
      </w:r>
      <w:r w:rsidRPr="00CA4934" w:rsidR="00242D99">
        <w:rPr>
          <w:rFonts w:ascii="Times New Roman" w:eastAsia="SchoolBookSanPin" w:hAnsi="Times New Roman"/>
          <w:position w:val="1"/>
          <w:sz w:val="28"/>
          <w:szCs w:val="28"/>
          <w:lang w:val="ru-RU"/>
        </w:rPr>
        <w:t>интернет-</w:t>
      </w:r>
      <w:r w:rsidRPr="00CA4934">
        <w:rPr>
          <w:rFonts w:ascii="Times New Roman" w:eastAsia="SchoolBookSanPin" w:hAnsi="Times New Roman"/>
          <w:position w:val="1"/>
          <w:sz w:val="28"/>
          <w:szCs w:val="28"/>
          <w:lang w:val="ru-RU"/>
        </w:rPr>
        <w:t>ресурсы и другие) ‒ извлекать информацию из источника;</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различать виды источников исторической информации;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высказывать суждение о достоверности и значении информации источника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(по критериям, предложенным учителем или сформулированным самостоятельно).</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8.2.4. </w:t>
      </w:r>
      <w:r w:rsidRPr="00CA4934">
        <w:rPr>
          <w:rFonts w:ascii="Times New Roman" w:eastAsia="SchoolBookSanPin" w:hAnsi="Times New Roman"/>
          <w:sz w:val="28"/>
          <w:szCs w:val="28"/>
          <w:lang w:val="ru-RU"/>
        </w:rPr>
        <w:t xml:space="preserve">У обучающегося будут сформированы умения общения как часть </w:t>
      </w:r>
      <w:r w:rsidRPr="00CA4934">
        <w:rPr>
          <w:rFonts w:ascii="Times New Roman" w:eastAsia="SchoolBookSanPin" w:hAnsi="Times New Roman"/>
          <w:bCs/>
          <w:sz w:val="28"/>
          <w:szCs w:val="28"/>
          <w:lang w:val="ru-RU"/>
        </w:rPr>
        <w:t>коммуникативных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представлять особенности взаимодействия людей в исторических обществах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современном мире; </w:t>
      </w:r>
    </w:p>
    <w:p w:rsidR="005848A4"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 xml:space="preserve">участвовать в обсуждении событий и личностей прошлого, раскрывать различие и сходство высказываемых оценок; </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выражать и аргументировать свою точку зрения в устном высказывании, письменном тексте;</w:t>
      </w:r>
    </w:p>
    <w:p w:rsidR="005848A4"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 xml:space="preserve">публично представлять результаты выполненного исследования, проекта;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осваивать и применять правила межкультурного взаимодействия в школе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социальном окружении.</w:t>
      </w:r>
    </w:p>
    <w:p w:rsidR="006764E2"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8.2.5. </w:t>
      </w:r>
      <w:r w:rsidRPr="00CA4934">
        <w:rPr>
          <w:rFonts w:ascii="Times New Roman" w:eastAsia="SchoolBookSanPin" w:hAnsi="Times New Roman"/>
          <w:sz w:val="28"/>
          <w:szCs w:val="28"/>
          <w:lang w:val="ru-RU"/>
        </w:rPr>
        <w:t>У обучающегося будут сформированы умения совместной деятельности:</w:t>
      </w:r>
    </w:p>
    <w:p w:rsidR="006764E2"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осознавать на основе исторических примеров значение совместной работы как эффективного средства достижения поставленных целей; </w:t>
      </w:r>
    </w:p>
    <w:p w:rsidR="006764E2"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планировать и осуществлять совместную работу, коллективные учебные проекты по истории, в том числе ‒ на региональном материале; </w:t>
      </w:r>
    </w:p>
    <w:p w:rsidR="006764E2"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свое участие в общей работе и координировать свои действия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с другими членами </w:t>
      </w:r>
      <w:r w:rsidRPr="00CA4934">
        <w:rPr>
          <w:rFonts w:ascii="Times New Roman" w:eastAsia="SchoolBookSanPin" w:hAnsi="Times New Roman"/>
          <w:sz w:val="28"/>
          <w:szCs w:val="28"/>
          <w:lang w:val="ru-RU"/>
        </w:rPr>
        <w:t>команды.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8.2.</w:t>
      </w:r>
      <w:r w:rsidRPr="00CA4934" w:rsidR="006764E2">
        <w:rPr>
          <w:rFonts w:ascii="Times New Roman" w:eastAsia="OfficinaSansBoldITC" w:hAnsi="Times New Roman"/>
          <w:sz w:val="28"/>
          <w:szCs w:val="28"/>
          <w:lang w:val="ru-RU"/>
        </w:rPr>
        <w:t>6</w:t>
      </w:r>
      <w:r w:rsidRPr="00CA4934">
        <w:rPr>
          <w:rFonts w:ascii="Times New Roman" w:eastAsia="OfficinaSansBoldITC" w:hAnsi="Times New Roman"/>
          <w:sz w:val="28"/>
          <w:szCs w:val="28"/>
          <w:lang w:val="ru-RU"/>
        </w:rPr>
        <w:t>. </w:t>
      </w:r>
      <w:r w:rsidRPr="00CA4934">
        <w:rPr>
          <w:rFonts w:ascii="Times New Roman" w:eastAsia="SchoolBookSanPin" w:hAnsi="Times New Roman"/>
          <w:sz w:val="28"/>
          <w:szCs w:val="28"/>
          <w:lang w:val="ru-RU"/>
        </w:rPr>
        <w:t xml:space="preserve">У обучающегося будут сформированы умения в части </w:t>
      </w:r>
      <w:r w:rsidRPr="00CA4934">
        <w:rPr>
          <w:rFonts w:ascii="Times New Roman" w:eastAsia="SchoolBookSanPin" w:hAnsi="Times New Roman"/>
          <w:bCs/>
          <w:sz w:val="28"/>
          <w:szCs w:val="28"/>
          <w:lang w:val="ru-RU"/>
        </w:rPr>
        <w:t>регулятивных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владеть приемами самоорганизации своей учебной и общественной работы (выявление проблемы, требующей решения; составление плана действий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определение способа решения);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владеть при</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мами самоконтроля ‒ осуществление самоконтроля, рефлексии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самооценки полученных результатов;</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вносить коррективы в свою работу с уч</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том установленных ошибок, возникших трудностей.</w:t>
      </w:r>
    </w:p>
    <w:p w:rsidR="00547FD3" w:rsidRPr="00CA4934" w:rsidP="00614A64">
      <w:pPr>
        <w:spacing w:after="0"/>
        <w:ind w:firstLine="709"/>
        <w:jc w:val="both"/>
        <w:rPr>
          <w:rFonts w:ascii="Times New Roman" w:eastAsia="SchoolBookSanPin" w:hAnsi="Times New Roman"/>
          <w:position w:val="1"/>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8.2.7. У обучающегося будут сформированы умения в сфере эмоционального интеллекта, понимания себя и других: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на примерах исторических ситуаций роль эмоций в отношениях между людьми;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ставить себя на место другого человека, понимать мотивы действий другого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исторических ситуациях и окружающей действительности);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регулировать способ выражения своих эмоций с уч</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том позиций и мнений других участников общения.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3. </w:t>
      </w:r>
      <w:r w:rsidRPr="00CA4934">
        <w:rPr>
          <w:rFonts w:ascii="Times New Roman" w:eastAsia="SchoolBookSanPin" w:hAnsi="Times New Roman"/>
          <w:bCs/>
          <w:sz w:val="28"/>
          <w:szCs w:val="28"/>
          <w:lang w:val="ru-RU"/>
        </w:rPr>
        <w:t xml:space="preserve">Предметные результаты освоения программы по истории на уровне основного общего образования </w:t>
      </w:r>
      <w:r w:rsidRPr="00CA4934">
        <w:rPr>
          <w:rFonts w:ascii="Times New Roman" w:eastAsia="SchoolBookSanPin" w:hAnsi="Times New Roman"/>
          <w:sz w:val="28"/>
          <w:szCs w:val="28"/>
          <w:lang w:val="ru-RU"/>
        </w:rPr>
        <w:t>должны обеспечивать: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истории России, определять современников исторических событий, явлений, процессов;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2) умение выявлять особенности развития культуры, быта и нравов народов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различные исторические эпохи;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3) овладение историческими понятиями и их использование для решения учебных и практических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4) умение рассказывать на основе самостоятельно составленного плана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5) умение выявлять существенные черты и характерные признаки исторических событий, явлений, процессов;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6) умение устанавливать причинно-следственные, пространственные, временные связи исторических событий, явлений, процессов изучаемого периода,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их взаимосвязь (при наличии) с важнейшими событиями ХХ ‒ начала </w:t>
      </w:r>
      <w:r w:rsidRPr="00CA4934">
        <w:rPr>
          <w:rFonts w:ascii="Times New Roman" w:eastAsia="SchoolBookSanPin" w:hAnsi="Times New Roman"/>
          <w:sz w:val="28"/>
          <w:szCs w:val="28"/>
        </w:rPr>
        <w:t>XXI</w:t>
      </w:r>
      <w:r w:rsidRPr="00CA4934">
        <w:rPr>
          <w:rFonts w:ascii="Times New Roman" w:eastAsia="SchoolBookSanPin" w:hAnsi="Times New Roman"/>
          <w:sz w:val="28"/>
          <w:szCs w:val="28"/>
          <w:lang w:val="ru-RU"/>
        </w:rPr>
        <w:t xml:space="preserve">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характеризовать итоги и историческое значение событий;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7) умение сравнивать исторические события, явления, процессы в различные исторические эпохи;</w:t>
      </w:r>
    </w:p>
    <w:p w:rsidR="005A558D"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8) </w:t>
      </w:r>
      <w:r w:rsidRPr="00CA4934">
        <w:rPr>
          <w:rFonts w:ascii="Times New Roman" w:eastAsia="SchoolBookSanPin" w:hAnsi="Times New Roman"/>
          <w:sz w:val="28"/>
          <w:szCs w:val="28"/>
          <w:lang w:val="ru-RU"/>
        </w:rPr>
        <w:t>умение определять и аргументировать собственную или предложенную точку зрения с использованием фактического материала, в том числе используя источники разных типов;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9) умение различать основные типы исторических источников: письменные, вещественные, аудиовизуальные;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w:t>
      </w:r>
      <w:r w:rsidRPr="00CA4934" w:rsidR="005848A4">
        <w:rPr>
          <w:rFonts w:ascii="Times New Roman" w:eastAsia="SchoolBookSanPin" w:hAnsi="Times New Roman"/>
          <w:sz w:val="28"/>
          <w:szCs w:val="28"/>
          <w:lang w:val="ru-RU"/>
        </w:rPr>
        <w:t>ё</w:t>
      </w:r>
      <w:r w:rsidRPr="00CA4934">
        <w:rPr>
          <w:rFonts w:ascii="Times New Roman" w:eastAsia="SchoolBookSanPin" w:hAnsi="Times New Roman"/>
          <w:sz w:val="28"/>
          <w:szCs w:val="28"/>
          <w:lang w:val="ru-RU"/>
        </w:rPr>
        <w:t>нную информацию с информацией из других источников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изучении исторических событий, явлений, процессов; привлекать контекстную информацию при работе с историческими источниками;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11) умение читать и анализировать историческую карту (схему); характеризовать на основе исторической карты (схемы) исторические события, явления, процессы; сопоставлять информацию, представленную на исторической карте (схеме), с информацией из других источников;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12) умение анализировать текстовые, визуальные источники исторической информации, представлять историческую информацию в виде таблиц, схем, диаграмм;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13) умение осуществлять с соблюдением правил информационной безопасности поиск исторической информации в справочной литературе, информационно-телекоммуникационной сети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 для решения познавательных задач, оценивать полноту и верифицированность информации;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идеи мира и взаимопонимания между народами, людьми разных культур, уважения к историческому наследию народов России.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4. </w:t>
      </w:r>
      <w:r w:rsidRPr="00CA4934">
        <w:rPr>
          <w:rFonts w:ascii="Times New Roman" w:eastAsia="SchoolBookSanPin" w:hAnsi="Times New Roman"/>
          <w:position w:val="1"/>
          <w:sz w:val="28"/>
          <w:szCs w:val="28"/>
          <w:lang w:val="ru-RU"/>
        </w:rPr>
        <w:t>Положения ФГОС ООО разв</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рнуты и структурированы в программе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по истории в виде планируемых результатов, относящихся к ключевым компонентам познавательной деятельности </w:t>
      </w:r>
      <w:r w:rsidRPr="00CA4934" w:rsidR="00596B0C">
        <w:rPr>
          <w:rFonts w:ascii="Times New Roman" w:eastAsia="SchoolBookSanPin" w:hAnsi="Times New Roman"/>
          <w:sz w:val="28"/>
          <w:szCs w:val="28"/>
          <w:lang w:val="ru-RU"/>
        </w:rPr>
        <w:t>обучающихся</w:t>
      </w:r>
      <w:r w:rsidRPr="00CA4934" w:rsidR="00596B0C">
        <w:rPr>
          <w:rFonts w:ascii="Times New Roman" w:hAnsi="Times New Roman"/>
          <w:sz w:val="28"/>
          <w:szCs w:val="28"/>
          <w:lang w:val="ru-RU"/>
        </w:rPr>
        <w:t xml:space="preserve"> </w:t>
      </w:r>
      <w:r w:rsidRPr="00CA4934">
        <w:rPr>
          <w:rFonts w:ascii="Times New Roman" w:eastAsia="SchoolBookSanPin" w:hAnsi="Times New Roman"/>
          <w:position w:val="1"/>
          <w:sz w:val="28"/>
          <w:szCs w:val="28"/>
          <w:lang w:val="ru-RU"/>
        </w:rPr>
        <w:t>при изучении истории,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от работы с хронологией и историческими фактами до применения знаний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общении, социальной практике.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4.1. </w:t>
      </w:r>
      <w:r w:rsidRPr="00CA4934">
        <w:rPr>
          <w:rFonts w:ascii="Times New Roman" w:eastAsia="SchoolBookSanPin" w:hAnsi="Times New Roman"/>
          <w:bCs/>
          <w:position w:val="1"/>
          <w:sz w:val="28"/>
          <w:szCs w:val="28"/>
          <w:lang w:val="ru-RU"/>
        </w:rPr>
        <w:t xml:space="preserve">Предметные результаты </w:t>
      </w:r>
      <w:r w:rsidRPr="00CA4934">
        <w:rPr>
          <w:rFonts w:ascii="Times New Roman" w:eastAsia="SchoolBookSanPin" w:hAnsi="Times New Roman"/>
          <w:position w:val="1"/>
          <w:sz w:val="28"/>
          <w:szCs w:val="28"/>
          <w:lang w:val="ru-RU"/>
        </w:rPr>
        <w:t xml:space="preserve">изучения </w:t>
      </w:r>
      <w:r w:rsidRPr="00CA4934" w:rsidR="005848A4">
        <w:rPr>
          <w:rFonts w:ascii="Times New Roman" w:eastAsia="SchoolBookSanPin" w:hAnsi="Times New Roman"/>
          <w:position w:val="1"/>
          <w:sz w:val="28"/>
          <w:szCs w:val="28"/>
          <w:lang w:val="ru-RU"/>
        </w:rPr>
        <w:t>учебного предмета «История»</w:t>
      </w:r>
      <w:r w:rsidRPr="00CA4934">
        <w:rPr>
          <w:rFonts w:ascii="Times New Roman" w:eastAsia="SchoolBookSanPin" w:hAnsi="Times New Roman"/>
          <w:position w:val="1"/>
          <w:sz w:val="28"/>
          <w:szCs w:val="28"/>
          <w:lang w:val="ru-RU"/>
        </w:rPr>
        <w:t xml:space="preserve"> включают: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1) целостные представления об историческом пути человечества, разных народов и государств; о преемственности исторических эпох; о месте и роли России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мировой истории;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2) базовые знания об основных этапах и ключевых событиях отечественной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всемирной истории;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3) способность применять понятийный аппарат исторического знания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приемы исторического анализа для раскрытия сущности и значения событий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явлений прошлого и современности;</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4) умение работать с основными видами современных источников исторической информации (учебник, научно-популярная литература, ресурсы </w:t>
      </w:r>
      <w:r w:rsidRPr="00CA4934">
        <w:rPr>
          <w:rFonts w:ascii="Times New Roman" w:eastAsia="SchoolBookSanPin" w:hAnsi="Times New Roman"/>
          <w:sz w:val="28"/>
          <w:szCs w:val="28"/>
          <w:lang w:val="ru-RU"/>
        </w:rPr>
        <w:t>информационно-телекоммуникационной сети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w:t>
      </w:r>
      <w:r w:rsidRPr="00CA4934">
        <w:rPr>
          <w:rFonts w:ascii="Times New Roman" w:eastAsia="SchoolBookSanPin" w:hAnsi="Times New Roman"/>
          <w:position w:val="1"/>
          <w:sz w:val="28"/>
          <w:szCs w:val="28"/>
          <w:lang w:val="ru-RU"/>
        </w:rPr>
        <w:t xml:space="preserve"> </w:t>
      </w:r>
      <w:r w:rsidRPr="00CA4934" w:rsidR="005848A4">
        <w:rPr>
          <w:rFonts w:ascii="Times New Roman" w:eastAsia="SchoolBookSanPin" w:hAnsi="Times New Roman"/>
          <w:position w:val="1"/>
          <w:sz w:val="28"/>
          <w:szCs w:val="28"/>
          <w:lang w:val="ru-RU"/>
        </w:rPr>
        <w:t xml:space="preserve">и </w:t>
      </w:r>
      <w:r w:rsidRPr="00CA4934">
        <w:rPr>
          <w:rFonts w:ascii="Times New Roman" w:eastAsia="SchoolBookSanPin" w:hAnsi="Times New Roman"/>
          <w:position w:val="1"/>
          <w:sz w:val="28"/>
          <w:szCs w:val="28"/>
          <w:lang w:val="ru-RU"/>
        </w:rPr>
        <w:t>другие), оценивая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их информационные особенности и достоверность с применением метапредметного подхода;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5) умение работать историческими (аутентичными) письменными, изобразительными и вещественными источниками ‒ извлекать, анализировать, систематизировать и интерпретировать содержащуюся в них информацию, определять информационную ценность и значимость источника;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6) способность представлять описание (устное или письменное) событий, явлений, процессов истории родного края, истории России и мировой истории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их участников, основанное на знании исторических фактов, дат, понятий;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7) владение при</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мами оценки значения исторических событий и деятельности исторических личностей в отечественной и всемирной истории;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8) способность применять исторические знания как основу диалога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в поликультурной среде, взаимодействовать с людьми другой культуры, </w:t>
      </w:r>
      <w:r w:rsidRPr="00CA4934">
        <w:rPr>
          <w:rFonts w:ascii="Times New Roman" w:eastAsia="SchoolBookSanPin" w:hAnsi="Times New Roman"/>
          <w:sz w:val="28"/>
          <w:szCs w:val="28"/>
          <w:lang w:val="ru-RU"/>
        </w:rPr>
        <w:t>национальной и религиозной принадлежности на основе ценностей современного российского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9) осознание необходимости сохранения исторических и культурных памятников своей страны и мира;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10) умение устанавливать взаимосвязи событий, явлений, процессов прошлого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важнейшими событиями ХХ ‒ начала </w:t>
      </w:r>
      <w:r w:rsidRPr="00CA4934">
        <w:rPr>
          <w:rFonts w:ascii="Times New Roman" w:eastAsia="SchoolBookSanPin" w:hAnsi="Times New Roman"/>
          <w:sz w:val="28"/>
          <w:szCs w:val="28"/>
        </w:rPr>
        <w:t>XXI</w:t>
      </w:r>
      <w:r w:rsidRPr="00CA4934">
        <w:rPr>
          <w:rFonts w:ascii="Times New Roman" w:eastAsia="SchoolBookSanPin" w:hAnsi="Times New Roman"/>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 xml:space="preserve">5. Достижение предметных результатов может быть обеспечено в том числе введением отдельного учебного модуля «Введение в Новейшую историю России», предваряющего систематическое изучение отечественной истории </w:t>
      </w:r>
      <w:r w:rsidRPr="00CA4934">
        <w:rPr>
          <w:rFonts w:ascii="Times New Roman" w:eastAsia="SchoolBookSanPin" w:hAnsi="Times New Roman"/>
          <w:sz w:val="28"/>
          <w:szCs w:val="28"/>
        </w:rPr>
        <w:t>XX</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XXI</w:t>
      </w:r>
      <w:r w:rsidRPr="00CA4934">
        <w:rPr>
          <w:rFonts w:ascii="Times New Roman" w:eastAsia="SchoolBookSanPin" w:hAnsi="Times New Roman"/>
          <w:sz w:val="28"/>
          <w:szCs w:val="28"/>
          <w:lang w:val="ru-RU"/>
        </w:rPr>
        <w:t xml:space="preserve"> вв. в 10-11 классах. Изучение данного модуля призвано сформировать базу для овладения знаниями об основных этапах и ключевых событиях истории России Новейшего времени (Российская революция 1917-1922 гг., Великая Отечественная война 1941-1945 гг., распад СССР, возрождение страны с 2000-х гг., воссоединение Крыма с Россией в 2014 г.).</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6. 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компоненты.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 xml:space="preserve">7. Предметные результаты изучения истории проявляются в освоенных </w:t>
      </w:r>
      <w:r w:rsidRPr="00CA4934" w:rsidR="003B48E3">
        <w:rPr>
          <w:rFonts w:ascii="Times New Roman" w:eastAsia="SchoolBookSanPin" w:hAnsi="Times New Roman"/>
          <w:sz w:val="28"/>
          <w:szCs w:val="28"/>
          <w:lang w:val="ru-RU"/>
        </w:rPr>
        <w:t xml:space="preserve">обучающимися </w:t>
      </w:r>
      <w:r w:rsidRPr="00CA4934">
        <w:rPr>
          <w:rFonts w:ascii="Times New Roman" w:eastAsia="SchoolBookSanPin" w:hAnsi="Times New Roman"/>
          <w:sz w:val="28"/>
          <w:szCs w:val="28"/>
          <w:lang w:val="ru-RU"/>
        </w:rPr>
        <w:t>знаниях и видах деятельности. Они представлены в следующих основных группах:</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 знание хронологии, работа с хронологией: указывать хронологические рамки и периоды ключевых процессов, даты важнейших событий отечественной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всеобщей истории, соотносить год с веком, устанавливать последовательность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длительность исторических событий;</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2) знание исторических фактов, работа с фактами: характеризовать место, обстоятельства, участников, результаты важнейших исторических событий; группировать (классифицировать) факты по различным признакам;</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3) работа с исторической картой (картами, размещенными в учебниках, атласах, на электронных носителях и других): читать историческую карту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использованием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4) работа с историческими источниками (фрагментами аутентичных источников): проводить поиск необходимой информации в одном или нескольких источниках (материальных, письменных, визуальных и другие), сравнивать данные разных источников, выявлять их сходство и различия, высказывать суждение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информационной (художественной) ценности источника;</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5) описание (реконструкция): рассказывать (устно или письменно)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исторических событиях, их участниках; характеризовать условия и образ жизни,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другое;</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6) анализ, объяснение: различать факт (событие) и его описание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(факт источника, факт историка), соотносить единичные исторические факты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общие явления; называть характерные, существенные признаки исторических событий 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7) работа с версиями, оценками: приводить оценки исторических событий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 исторической личности (по предложенному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самостоятельно составленному плану);</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8) 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как основу диалога в поликультурной среде, способствовать сохранению памятников истории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культуры.</w:t>
      </w:r>
    </w:p>
    <w:p w:rsidR="00134744" w:rsidRPr="00CA4934" w:rsidP="00614A64">
      <w:pPr>
        <w:spacing w:after="0"/>
        <w:ind w:firstLine="709"/>
        <w:jc w:val="both"/>
        <w:rPr>
          <w:rFonts w:ascii="Times New Roman" w:eastAsia="OfficinaSansBoldITC" w:hAnsi="Times New Roman"/>
          <w:b/>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 xml:space="preserve">8. Приведенный перечень предметных результатов по истории служит ориентиром для планирования и организации познавательной деятельности </w:t>
      </w:r>
      <w:r w:rsidRPr="00CA4934" w:rsidR="00596B0C">
        <w:rPr>
          <w:rFonts w:ascii="Times New Roman" w:eastAsia="SchoolBookSanPin" w:hAnsi="Times New Roman"/>
          <w:sz w:val="28"/>
          <w:szCs w:val="28"/>
          <w:lang w:val="ru-RU"/>
        </w:rPr>
        <w:t>обучающихся</w:t>
      </w:r>
      <w:r w:rsidRPr="00CA4934" w:rsidR="00596B0C">
        <w:rPr>
          <w:rFonts w:ascii="Times New Roman" w:hAnsi="Times New Roman"/>
          <w:sz w:val="28"/>
          <w:szCs w:val="28"/>
          <w:lang w:val="ru-RU"/>
        </w:rPr>
        <w:t xml:space="preserve"> </w:t>
      </w:r>
      <w:r w:rsidRPr="00CA4934">
        <w:rPr>
          <w:rFonts w:ascii="Times New Roman" w:eastAsia="SchoolBookSanPin" w:hAnsi="Times New Roman"/>
          <w:sz w:val="28"/>
          <w:szCs w:val="28"/>
          <w:lang w:val="ru-RU"/>
        </w:rPr>
        <w:t xml:space="preserve">при изучении истории (в том числе ‒ разработки системы познавательных задач), при измерении и оценке достигнутых </w:t>
      </w:r>
      <w:r w:rsidRPr="00CA4934" w:rsidR="003B48E3">
        <w:rPr>
          <w:rFonts w:ascii="Times New Roman" w:eastAsia="SchoolBookSanPin" w:hAnsi="Times New Roman"/>
          <w:sz w:val="28"/>
          <w:szCs w:val="28"/>
          <w:lang w:val="ru-RU"/>
        </w:rPr>
        <w:t xml:space="preserve">обучающимися </w:t>
      </w:r>
      <w:r w:rsidRPr="00CA4934">
        <w:rPr>
          <w:rFonts w:ascii="Times New Roman" w:eastAsia="SchoolBookSanPin" w:hAnsi="Times New Roman"/>
          <w:sz w:val="28"/>
          <w:szCs w:val="28"/>
          <w:lang w:val="ru-RU"/>
        </w:rPr>
        <w:t>результатов.</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OfficinaSansBoldITC" w:hAnsi="Times New Roman"/>
          <w:sz w:val="28"/>
          <w:szCs w:val="28"/>
          <w:lang w:val="ru-RU"/>
        </w:rPr>
        <w:t xml:space="preserve">Предметные результаты изучения истории </w:t>
      </w:r>
      <w:r w:rsidRPr="00CA4934">
        <w:rPr>
          <w:rFonts w:ascii="Times New Roman" w:eastAsia="SchoolBookSanPin" w:hAnsi="Times New Roman"/>
          <w:sz w:val="28"/>
          <w:szCs w:val="28"/>
          <w:lang w:val="ru-RU"/>
        </w:rPr>
        <w:t xml:space="preserve">в </w:t>
      </w:r>
      <w:r w:rsidRPr="00CA4934" w:rsidR="00DD052C">
        <w:rPr>
          <w:rFonts w:ascii="Times New Roman" w:eastAsia="SchoolBookSanPin" w:hAnsi="Times New Roman"/>
          <w:bCs/>
          <w:sz w:val="28"/>
          <w:szCs w:val="28"/>
          <w:lang w:val="ru-RU"/>
        </w:rPr>
        <w:t>5–9</w:t>
      </w:r>
      <w:r w:rsidRPr="00CA4934">
        <w:rPr>
          <w:rFonts w:ascii="Times New Roman" w:eastAsia="SchoolBookSanPin" w:hAnsi="Times New Roman"/>
          <w:bCs/>
          <w:sz w:val="28"/>
          <w:szCs w:val="28"/>
          <w:lang w:val="ru-RU"/>
        </w:rPr>
        <w:t xml:space="preserve"> классах </w:t>
      </w:r>
      <w:r w:rsidRPr="00CA4934">
        <w:rPr>
          <w:rFonts w:ascii="Times New Roman" w:eastAsia="SchoolBookSanPin" w:hAnsi="Times New Roman"/>
          <w:position w:val="1"/>
          <w:sz w:val="28"/>
          <w:szCs w:val="28"/>
          <w:lang w:val="ru-RU"/>
        </w:rPr>
        <w:t>представлены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в виде общего перечня для курсов отечественной и всеобщей истории, что должно способствовать углублению содержательных связей двух курсов, выстраиванию единой линии развития познавательной деятельности </w:t>
      </w:r>
      <w:r w:rsidRPr="00CA4934" w:rsidR="003B48E3">
        <w:rPr>
          <w:rFonts w:ascii="Times New Roman" w:eastAsia="SchoolBookSanPin" w:hAnsi="Times New Roman"/>
          <w:sz w:val="28"/>
          <w:szCs w:val="28"/>
          <w:lang w:val="ru-RU"/>
        </w:rPr>
        <w:t>обучающихся</w:t>
      </w:r>
      <w:r w:rsidRPr="00CA4934">
        <w:rPr>
          <w:rFonts w:ascii="Times New Roman" w:eastAsia="SchoolBookSanPin" w:hAnsi="Times New Roman"/>
          <w:position w:val="1"/>
          <w:sz w:val="28"/>
          <w:szCs w:val="28"/>
          <w:lang w:val="ru-RU"/>
        </w:rPr>
        <w:t xml:space="preserve">. </w:t>
      </w:r>
      <w:r w:rsidRPr="00CA4934" w:rsidR="00F43298">
        <w:rPr>
          <w:rFonts w:ascii="Times New Roman" w:eastAsia="SchoolBookSanPin" w:hAnsi="Times New Roman"/>
          <w:position w:val="1"/>
          <w:sz w:val="28"/>
          <w:szCs w:val="28"/>
          <w:lang w:val="ru-RU"/>
        </w:rPr>
        <w:t>Данные</w:t>
      </w:r>
      <w:r w:rsidRPr="00CA4934">
        <w:rPr>
          <w:rFonts w:ascii="Times New Roman" w:eastAsia="SchoolBookSanPin" w:hAnsi="Times New Roman"/>
          <w:position w:val="1"/>
          <w:sz w:val="28"/>
          <w:szCs w:val="28"/>
          <w:lang w:val="ru-RU"/>
        </w:rPr>
        <w:t xml:space="preserve"> ниже результаты формируются в работе с комплексом учебных пособий ‒ учебниками, настенными и электронными картами и атласами, хрестоматиями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другими. </w:t>
      </w:r>
    </w:p>
    <w:p w:rsidR="00134744" w:rsidRPr="00CA4934" w:rsidP="00614A64">
      <w:pPr>
        <w:spacing w:after="0"/>
        <w:ind w:firstLine="709"/>
        <w:jc w:val="both"/>
        <w:rPr>
          <w:rFonts w:ascii="Times New Roman" w:eastAsia="SchoolBookSanPin" w:hAnsi="Times New Roman"/>
          <w:bCs/>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9. </w:t>
      </w:r>
      <w:r w:rsidRPr="00CA4934">
        <w:rPr>
          <w:rFonts w:ascii="Times New Roman" w:eastAsia="OfficinaSansBoldITC" w:hAnsi="Times New Roman"/>
          <w:sz w:val="28"/>
          <w:szCs w:val="28"/>
          <w:lang w:val="ru-RU"/>
        </w:rPr>
        <w:t xml:space="preserve">Предметные результаты изучения истории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bCs/>
          <w:sz w:val="28"/>
          <w:szCs w:val="28"/>
          <w:lang w:val="ru-RU"/>
        </w:rPr>
        <w:t>5 классе.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9.1. Знание хронологии, работа с хронологией: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смысл основных хронологических понятий (век, тысячелетие,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до нашей эры, наша эра);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называть даты важнейших событий истории Древнего мира, по дате устанавливать принадлежность события к веку, тысячелетию;</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длительность и последовательность событий, периодов истории Древнего мира, вести сч</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т лет до нашей эры и нашей эры.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9.2. </w:t>
      </w:r>
      <w:r w:rsidRPr="00CA4934">
        <w:rPr>
          <w:rFonts w:ascii="Times New Roman" w:eastAsia="SchoolBookSanPin" w:hAnsi="Times New Roman"/>
          <w:position w:val="1"/>
          <w:sz w:val="28"/>
          <w:szCs w:val="28"/>
          <w:lang w:val="ru-RU"/>
        </w:rPr>
        <w:t>Знание исторических фактов, работа с фактами: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указывать (называть) место, обстоятельства, участников, результаты важнейших событий истории Древнего мира;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группировать, систематизировать факты по заданному признаку.</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9.3. </w:t>
      </w:r>
      <w:r w:rsidRPr="00CA4934">
        <w:rPr>
          <w:rFonts w:ascii="Times New Roman" w:eastAsia="SchoolBookSanPin" w:hAnsi="Times New Roman"/>
          <w:position w:val="1"/>
          <w:sz w:val="28"/>
          <w:szCs w:val="28"/>
          <w:lang w:val="ru-RU"/>
        </w:rPr>
        <w:t>Работа с исторической картой: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устанавливать на основе картографических сведений связь между условиями среды обитания людей и их занятиями.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9.4. </w:t>
      </w:r>
      <w:r w:rsidRPr="00CA4934">
        <w:rPr>
          <w:rFonts w:ascii="Times New Roman" w:eastAsia="SchoolBookSanPin" w:hAnsi="Times New Roman"/>
          <w:position w:val="1"/>
          <w:sz w:val="28"/>
          <w:szCs w:val="28"/>
          <w:lang w:val="ru-RU"/>
        </w:rPr>
        <w:t>Работа с историческими источниками: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называть и различать основные типы исторических источников (письменные, визуальные, вещественные), приводить примеры источников разных типов;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памятники культуры изучаемой эпохи и источники</w:t>
      </w:r>
      <w:r w:rsidRPr="00CA4934">
        <w:rPr>
          <w:rFonts w:ascii="Times New Roman" w:eastAsia="SchoolBookSanPin" w:hAnsi="Times New Roman"/>
          <w:sz w:val="28"/>
          <w:szCs w:val="28"/>
          <w:lang w:val="ru-RU"/>
        </w:rPr>
        <w:t>, созданные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последующие эпохи, приводить примеры;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извлекать из письменного источника исторические факты (имена, названия событий, даты и другие); находить в визуальных памятниках изучаемой эпохи ключевые знаки, символы; раскрывать смысл (главную идею) высказывания, изображения.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w:t>
      </w:r>
      <w:r w:rsidRPr="0028338E" w:rsidR="00630380">
        <w:rPr>
          <w:rFonts w:ascii="Times New Roman" w:eastAsia="SchoolBookSanPin" w:hAnsi="Times New Roman"/>
          <w:sz w:val="28"/>
          <w:szCs w:val="28"/>
          <w:lang w:val="ru-RU"/>
        </w:rPr>
        <w:t>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9.5. </w:t>
      </w:r>
      <w:r w:rsidRPr="00CA4934">
        <w:rPr>
          <w:rFonts w:ascii="Times New Roman" w:eastAsia="SchoolBookSanPin" w:hAnsi="Times New Roman"/>
          <w:position w:val="1"/>
          <w:sz w:val="28"/>
          <w:szCs w:val="28"/>
          <w:lang w:val="ru-RU"/>
        </w:rPr>
        <w:t>Историческое описание (реконструкция):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условия жизни людей в древности;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рассказывать о значительных событиях древней истории, их участниках;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рассказывать об исторических личностях Древнего мира</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ключевых моментах их биографии, роли в исторических событиях);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давать краткое описание памятников культуры эпохи первобытности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древнейших цивилизаций.</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9.6. </w:t>
      </w:r>
      <w:r w:rsidRPr="00CA4934">
        <w:rPr>
          <w:rFonts w:ascii="Times New Roman" w:eastAsia="SchoolBookSanPin" w:hAnsi="Times New Roman"/>
          <w:position w:val="1"/>
          <w:sz w:val="28"/>
          <w:szCs w:val="28"/>
          <w:lang w:val="ru-RU"/>
        </w:rPr>
        <w:t>Анализ, объяснение исторических событий, явлений: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раскрывать существенные черты государственного устройства древних обществ, положения основных групп населения, религиозных верований людей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древности;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сравнивать исторические явления, определять их общие черты;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иллюстрировать общие явления, черты конкретными примерами;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причины и следствия важнейших событий древней истории.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9.7. </w:t>
      </w:r>
      <w:r w:rsidRPr="00CA4934">
        <w:rPr>
          <w:rFonts w:ascii="Times New Roman" w:eastAsia="SchoolBookSanPin" w:hAnsi="Times New Roman"/>
          <w:position w:val="1"/>
          <w:sz w:val="28"/>
          <w:szCs w:val="28"/>
          <w:lang w:val="ru-RU"/>
        </w:rPr>
        <w:t>Рассмотрение исторических версий и оценок, определение своего отношения к наиболее значимым событиям и личностям прошлого: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излагать оценки наиболее значительных событий и личностей древней истории, приводимые в учебной литературе;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высказывать на уровне эмоциональных оценок отношение к поступкам людей прошлого, к памятникам культуры.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9.8. </w:t>
      </w:r>
      <w:r w:rsidRPr="00CA4934">
        <w:rPr>
          <w:rFonts w:ascii="Times New Roman" w:eastAsia="SchoolBookSanPin" w:hAnsi="Times New Roman"/>
          <w:position w:val="1"/>
          <w:sz w:val="28"/>
          <w:szCs w:val="28"/>
          <w:lang w:val="ru-RU"/>
        </w:rPr>
        <w:t>Применение исторических знаний: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раскрывать значение памятников древней истории и культуры, необходимость сохранения их в современном мире;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выполнять учебные проекты по истории Первобытности и Древнего мира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том числе с привлечением регионального материала), оформлять полученные результаты в форме сообщения, альбома, презентации.</w:t>
      </w:r>
    </w:p>
    <w:p w:rsidR="00134744" w:rsidRPr="00CA4934" w:rsidP="00614A64">
      <w:pPr>
        <w:spacing w:after="0"/>
        <w:ind w:firstLine="709"/>
        <w:jc w:val="both"/>
        <w:rPr>
          <w:rFonts w:ascii="Times New Roman" w:eastAsia="SchoolBookSanPin" w:hAnsi="Times New Roman"/>
          <w:bCs/>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10. </w:t>
      </w:r>
      <w:r w:rsidRPr="00CA4934">
        <w:rPr>
          <w:rFonts w:ascii="Times New Roman" w:eastAsia="OfficinaSansBoldITC" w:hAnsi="Times New Roman"/>
          <w:sz w:val="28"/>
          <w:szCs w:val="28"/>
          <w:lang w:val="ru-RU"/>
        </w:rPr>
        <w:t xml:space="preserve">Предметные результаты изучения истории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bCs/>
          <w:sz w:val="28"/>
          <w:szCs w:val="28"/>
          <w:lang w:val="ru-RU"/>
        </w:rPr>
        <w:t>6 классе.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10.1. Знание хронологии, работа с хронологией:</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называть даты важнейших событий Средневековья, определять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их принадлежность к веку, историческому периоду;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называть этапы отечественной и всеобщей истории Средних веков,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хронологические рамки (периоды Средневековья, этапы становления и развития Русского государства);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длительность и синхронность событий истории Руси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всеобщей истории.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10.2. Знание исторических фактов, работа с фактами: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указывать (называть) место, обстоятельства, участников, результаты важнейших событий отечественной и всеобщей истории эпохи Средневековья;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группировать, систематизировать факты по заданному признаку (составление систематических таблиц).</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10.3. </w:t>
      </w:r>
      <w:r w:rsidRPr="00CA4934">
        <w:rPr>
          <w:rFonts w:ascii="Times New Roman" w:eastAsia="SchoolBookSanPin" w:hAnsi="Times New Roman"/>
          <w:position w:val="1"/>
          <w:sz w:val="28"/>
          <w:szCs w:val="28"/>
          <w:lang w:val="ru-RU"/>
        </w:rPr>
        <w:t>Работа с исторической картой: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находить и показывать на карте исторические объекты, используя легенду карты; давать словесное описание их местоположения;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извлекать из карты информацию о территории, экономических и культурных центрах Руси и других государств в</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Средние века, о направлениях крупнейших передвижений людей ‒ походов, завоеваний, колонизаций, о ключевых событиях средневековой истории.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10.4. </w:t>
      </w:r>
      <w:r w:rsidRPr="00CA4934">
        <w:rPr>
          <w:rFonts w:ascii="Times New Roman" w:eastAsia="SchoolBookSanPin" w:hAnsi="Times New Roman"/>
          <w:position w:val="1"/>
          <w:sz w:val="28"/>
          <w:szCs w:val="28"/>
          <w:lang w:val="ru-RU"/>
        </w:rPr>
        <w:t>Работа с историческими источниками: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авторство, время, место создания источника;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находить в визуальном источнике и вещественном памятнике ключевые символы, образы;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позицию автора письменного и визуального исторического источника.</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10.5. </w:t>
      </w:r>
      <w:r w:rsidRPr="00CA4934">
        <w:rPr>
          <w:rFonts w:ascii="Times New Roman" w:eastAsia="SchoolBookSanPin" w:hAnsi="Times New Roman"/>
          <w:position w:val="1"/>
          <w:sz w:val="28"/>
          <w:szCs w:val="28"/>
          <w:lang w:val="ru-RU"/>
        </w:rPr>
        <w:t>Историческое описание (реконструкция):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рассказывать о ключевых событиях отечественной и всеобщей истории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эпоху Средневековья, их участниках;</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рассказывать об образе жизни различных групп населения в средневековых обществах на Руси и в других странах;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описание памятников материальной и художественной культуры изучаемой эпохи.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10.6. Анализ, объяснение исторических событий, явлений: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раскрывать существенные черты экономических и социальных отношений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политического строя на Руси и в других государствах, ценностей, господствовавших в средневековых обществах, представлений средневекового человека о мире;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причины и следствия важнейших событий отечественной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всеобщей истории эпохи Средневековья (находить в учебнике и излагать суждения о причинах и следствиях исторических событий, соотносить объяснение причин и следствий событий, представленное в нескольких текстах);</w:t>
      </w:r>
    </w:p>
    <w:p w:rsidR="003F4DDF"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проводить синхронизацию и сопоставление однотипных событий и процессов отечественной и всеобщей истории</w:t>
      </w:r>
      <w:r w:rsidRPr="00CA4934" w:rsidR="00134744">
        <w:rPr>
          <w:rFonts w:ascii="Times New Roman" w:eastAsia="SchoolBookSanPin" w:hAnsi="Times New Roman"/>
          <w:sz w:val="28"/>
          <w:szCs w:val="28"/>
          <w:lang w:val="ru-RU"/>
        </w:rPr>
        <w:t xml:space="preserve"> (</w:t>
      </w:r>
      <w:r w:rsidRPr="00CA4934" w:rsidR="00134744">
        <w:rPr>
          <w:rFonts w:ascii="Times New Roman" w:eastAsia="SchoolBookSanPin" w:hAnsi="Times New Roman"/>
          <w:position w:val="1"/>
          <w:sz w:val="28"/>
          <w:szCs w:val="28"/>
          <w:lang w:val="ru-RU"/>
        </w:rPr>
        <w:t>по предложенному плану), выделять черты сходства и различия.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10.7. </w:t>
      </w:r>
      <w:r w:rsidRPr="00CA4934">
        <w:rPr>
          <w:rFonts w:ascii="Times New Roman" w:eastAsia="SchoolBookSanPin" w:hAnsi="Times New Roman"/>
          <w:position w:val="1"/>
          <w:sz w:val="28"/>
          <w:szCs w:val="28"/>
          <w:lang w:val="ru-RU"/>
        </w:rPr>
        <w:t>Рассмотрение исторических версий и оценок, определение своего отношения к наиболее значимым событиям и личностям прошлого: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излагать оценки событий и личностей эпохи Средневековья, приводимые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учебной и научно-популярной литературе, объяснять, на каких фактах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они основаны;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высказывать отношение к поступкам и качествам людей средневековой эпохи с учетом исторического контекста и восприятия современного человека.</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10.8. </w:t>
      </w:r>
      <w:r w:rsidRPr="00CA4934">
        <w:rPr>
          <w:rFonts w:ascii="Times New Roman" w:eastAsia="SchoolBookSanPin" w:hAnsi="Times New Roman"/>
          <w:position w:val="1"/>
          <w:sz w:val="28"/>
          <w:szCs w:val="28"/>
          <w:lang w:val="ru-RU"/>
        </w:rPr>
        <w:t>Применение исторических знаний: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значение памятников истории и культуры Руси и других стран эпохи Средневековья, необходимость сохранения их в современном мире;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выполнять учебные проекты по истории Средних веков (в том числе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региональном материале).</w:t>
      </w:r>
    </w:p>
    <w:p w:rsidR="00134744" w:rsidRPr="00CA4934" w:rsidP="00614A64">
      <w:pPr>
        <w:spacing w:after="0"/>
        <w:ind w:firstLine="709"/>
        <w:jc w:val="both"/>
        <w:rPr>
          <w:rFonts w:ascii="Times New Roman" w:eastAsia="SchoolBookSanPin" w:hAnsi="Times New Roman"/>
          <w:bCs/>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11. </w:t>
      </w:r>
      <w:r w:rsidRPr="00CA4934">
        <w:rPr>
          <w:rFonts w:ascii="Times New Roman" w:eastAsia="OfficinaSansBoldITC" w:hAnsi="Times New Roman"/>
          <w:sz w:val="28"/>
          <w:szCs w:val="28"/>
          <w:lang w:val="ru-RU"/>
        </w:rPr>
        <w:t xml:space="preserve">Предметные результаты изучения истории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bCs/>
          <w:sz w:val="28"/>
          <w:szCs w:val="28"/>
          <w:lang w:val="ru-RU"/>
        </w:rPr>
        <w:t>7 классе.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11.1.</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Знание хронологии, работа с хронологией:</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называть этапы отечественной и всеобщей истории Нового времени,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их хронологические рамки;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локализовать во времени ключевые события отечественной и всеобщей истории </w:t>
      </w:r>
      <w:r w:rsidRPr="00CA4934">
        <w:rPr>
          <w:rFonts w:ascii="Times New Roman" w:eastAsia="SchoolBookSanPin" w:hAnsi="Times New Roman"/>
          <w:sz w:val="28"/>
          <w:szCs w:val="28"/>
        </w:rPr>
        <w:t>XVI</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XVII</w:t>
      </w:r>
      <w:r w:rsidRPr="00CA4934">
        <w:rPr>
          <w:rFonts w:ascii="Times New Roman" w:eastAsia="SchoolBookSanPin" w:hAnsi="Times New Roman"/>
          <w:sz w:val="28"/>
          <w:szCs w:val="28"/>
          <w:lang w:val="ru-RU"/>
        </w:rPr>
        <w:t xml:space="preserve"> вв., определять их принадлежность к части века (половина, треть, четверть);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устанавливать синхронность событий отечественной и всеобщей истории </w:t>
      </w:r>
      <w:r w:rsidRPr="00CA4934">
        <w:rPr>
          <w:rFonts w:ascii="Times New Roman" w:eastAsia="SchoolBookSanPin" w:hAnsi="Times New Roman"/>
          <w:sz w:val="28"/>
          <w:szCs w:val="28"/>
        </w:rPr>
        <w:t>XVI</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XVII</w:t>
      </w:r>
      <w:r w:rsidRPr="00CA4934">
        <w:rPr>
          <w:rFonts w:ascii="Times New Roman" w:eastAsia="SchoolBookSanPin" w:hAnsi="Times New Roman"/>
          <w:sz w:val="28"/>
          <w:szCs w:val="28"/>
          <w:lang w:val="ru-RU"/>
        </w:rPr>
        <w:t xml:space="preserve"> вв.</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11.2.</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Знание исторических фактов, работа с фактами: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указывать (называть) место, обстоятельства, участников, результаты важнейших событий отечественной и всеобщей истории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11.3.</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Работа с исторической картой: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11.4.</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Работа с историческими источниками: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виды письменных исторических источников (официальные, личные, литературные и другие);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обстоятельства и цель создания источника, раскрывать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его информационную ценность;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поиск информации в тексте письменного источника, визуальных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вещественных памятниках эпохи;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сопоставлять и систематизировать информацию из нескольких однотипных источников.</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11.5.</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Историческое описание (реконструкция):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рассказывать о ключевых событиях отечественной и всеобщей истории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 их участниках;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составлять краткую характеристику известных персоналий отечественной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всеобщей истории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 (ключевые факты биографии, личные качества, деятельность);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рассказывать об образе жизни различных групп населения в России и других странах в раннее Новое время;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представлять описание памятников материальной и художественной культуры изучаемой эпохи.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11.6.</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Анализ, объяснение исторических событий, явлений: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раскрывать существенные черты экономического, социального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политического развития России и других стран в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 европейской реформации, новых веяний</w:t>
      </w:r>
      <w:r w:rsidRPr="00CA4934">
        <w:rPr>
          <w:rFonts w:ascii="Times New Roman" w:eastAsia="SchoolBookSanPin" w:hAnsi="Times New Roman"/>
          <w:sz w:val="28"/>
          <w:szCs w:val="28"/>
          <w:lang w:val="ru-RU"/>
        </w:rPr>
        <w:t xml:space="preserve"> в духовной жизни общества, культуре, революций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 в европейских странах;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причины и следствия важнейших событий отечественной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всеобщей истории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 (выявлять в историческом тексте и излагать суждения о причинах и следствиях событий, систематизировать объяснение причин и следствий событий, представленное в нескольких текстах);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сопоставление однотипных событий и процессов отечественной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всеобщей истории (раскрывать повторяющиеся черты исторических ситуаций,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выделять черты сходства и различия).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11.7.</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Рассмотрение исторических версий и оценок, определение своего отношения к наиболее значимым событиям и личностям прошлого: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излагать альтернативные оценки событий и личностей отечественной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всеобщей истории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 представленные в учебной литературе; объяснять, на чем основываются отдельные мнения;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выражать отношение к деятельности исторических личностей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уч</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том обстоятельств изучаемой эпохи и в современной шкале ценностей.</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11.8.</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Применение исторических знаний: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раскрывать на примере перехода от средневекового общества к обществу Нового времени, как меняются со сменой исторических эпох представления людей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 мире, системы общественных ценностей;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значение памятников истории и культуры России и других стран</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 для времени, когда они появились, и для современного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выполнять учебные проекты по отечественной и всеобщей истории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XVI</w:t>
      </w:r>
      <w:r w:rsidRPr="00CA493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rPr>
        <w:t>XVII</w:t>
      </w:r>
      <w:r w:rsidRPr="00CA4934">
        <w:rPr>
          <w:rFonts w:ascii="Times New Roman" w:eastAsia="SchoolBookSanPin" w:hAnsi="Times New Roman"/>
          <w:position w:val="1"/>
          <w:sz w:val="28"/>
          <w:szCs w:val="28"/>
          <w:lang w:val="ru-RU"/>
        </w:rPr>
        <w:t xml:space="preserve"> вв. (в том числе на региональном материале).</w:t>
      </w:r>
    </w:p>
    <w:p w:rsidR="00134744" w:rsidRPr="00CA4934" w:rsidP="00614A64">
      <w:pPr>
        <w:spacing w:after="0"/>
        <w:ind w:firstLine="709"/>
        <w:jc w:val="both"/>
        <w:rPr>
          <w:rFonts w:ascii="Times New Roman" w:eastAsia="SchoolBookSanPin" w:hAnsi="Times New Roman"/>
          <w:bCs/>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12. </w:t>
      </w:r>
      <w:r w:rsidRPr="00CA4934">
        <w:rPr>
          <w:rFonts w:ascii="Times New Roman" w:eastAsia="OfficinaSansBoldITC" w:hAnsi="Times New Roman"/>
          <w:sz w:val="28"/>
          <w:szCs w:val="28"/>
          <w:lang w:val="ru-RU"/>
        </w:rPr>
        <w:t xml:space="preserve">Предметные результаты изучения истории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bCs/>
          <w:sz w:val="28"/>
          <w:szCs w:val="28"/>
          <w:lang w:val="ru-RU"/>
        </w:rPr>
        <w:t>8 классе.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12.1. Знание хронологии, работа с хронологией:</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называть даты важнейших событий отечественной и всеобщей истории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 определять их принадлежность к историческому периоду, этапу;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устанавливать синхронность событий отечественной и всеобщей истории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OfficinaSansBoldITC" w:hAnsi="Times New Roman"/>
          <w:sz w:val="28"/>
          <w:szCs w:val="28"/>
          <w:lang w:val="ru-RU"/>
        </w:rPr>
        <w:t>.</w:t>
      </w:r>
      <w:r w:rsidRPr="00CA4934">
        <w:rPr>
          <w:rFonts w:ascii="Times New Roman" w:eastAsia="SchoolBookSanPin" w:hAnsi="Times New Roman"/>
          <w:sz w:val="28"/>
          <w:szCs w:val="28"/>
          <w:lang w:val="ru-RU"/>
        </w:rPr>
        <w:t>12.2. Знание исторических фактов, работа с фактами: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указывать (называть) место, обстоятельства, участников, результаты важнейших событий отечественной и всеобщей истории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w:t>
      </w:r>
    </w:p>
    <w:p w:rsidR="003F4DDF"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position w:val="1"/>
          <w:sz w:val="28"/>
          <w:szCs w:val="28"/>
          <w:lang w:val="ru-RU"/>
        </w:rPr>
        <w:t>группировать, систематизировать факты по заданному признаку</w:t>
      </w:r>
      <w:r w:rsidRPr="00CA4934" w:rsidR="00CA4934">
        <w:rPr>
          <w:rFonts w:ascii="Times New Roman" w:eastAsia="SchoolBookSanPin" w:hAnsi="Times New Roman"/>
          <w:position w:val="1"/>
          <w:sz w:val="28"/>
          <w:szCs w:val="28"/>
          <w:lang w:val="ru-RU"/>
        </w:rPr>
        <w:t xml:space="preserve"> </w:t>
      </w:r>
      <w:r w:rsidRPr="00CA4934" w:rsidR="00134744">
        <w:rPr>
          <w:rFonts w:ascii="Times New Roman" w:eastAsia="SchoolBookSanPin" w:hAnsi="Times New Roman"/>
          <w:position w:val="1"/>
          <w:sz w:val="28"/>
          <w:szCs w:val="28"/>
          <w:lang w:val="ru-RU"/>
        </w:rPr>
        <w:t>(по принадлежности к историческим процессам и другим), составлять систематические таблицы, схемы.</w:t>
      </w:r>
    </w:p>
    <w:p w:rsidR="005848A4" w:rsidRPr="00CA4934" w:rsidP="00614A64">
      <w:pPr>
        <w:spacing w:after="0"/>
        <w:ind w:firstLine="709"/>
        <w:jc w:val="both"/>
        <w:rPr>
          <w:rFonts w:ascii="Times New Roman" w:eastAsia="SchoolBookSanPin" w:hAnsi="Times New Roman"/>
          <w:position w:val="1"/>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sidR="00134744">
        <w:rPr>
          <w:rFonts w:ascii="Times New Roman" w:eastAsia="OfficinaSansBoldITC" w:hAnsi="Times New Roman"/>
          <w:sz w:val="28"/>
          <w:szCs w:val="28"/>
          <w:lang w:val="ru-RU"/>
        </w:rPr>
        <w:t>8.</w:t>
      </w:r>
      <w:r w:rsidRPr="00CA4934" w:rsidR="00134744">
        <w:rPr>
          <w:rFonts w:ascii="Times New Roman" w:eastAsia="SchoolBookSanPin" w:hAnsi="Times New Roman"/>
          <w:sz w:val="28"/>
          <w:szCs w:val="28"/>
          <w:lang w:val="ru-RU"/>
        </w:rPr>
        <w:t>12.3. </w:t>
      </w:r>
      <w:r w:rsidRPr="00CA4934" w:rsidR="00134744">
        <w:rPr>
          <w:rFonts w:ascii="Times New Roman" w:eastAsia="SchoolBookSanPin" w:hAnsi="Times New Roman"/>
          <w:position w:val="1"/>
          <w:sz w:val="28"/>
          <w:szCs w:val="28"/>
          <w:lang w:val="ru-RU"/>
        </w:rPr>
        <w:t xml:space="preserve">Работа с исторической картой: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12.4. </w:t>
      </w:r>
      <w:r w:rsidRPr="00CA4934">
        <w:rPr>
          <w:rFonts w:ascii="Times New Roman" w:eastAsia="SchoolBookSanPin" w:hAnsi="Times New Roman"/>
          <w:position w:val="1"/>
          <w:sz w:val="28"/>
          <w:szCs w:val="28"/>
          <w:lang w:val="ru-RU"/>
        </w:rPr>
        <w:t>Работа с историческими источниками: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источники официального и личного происхождения, публицистические произведения (называть их основные виды, информационные особенности);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назначение исторического источника, раскрывать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его информационную ценность;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извлекать, сопоставлять и систематизировать информацию о событиях отечественной и всеобщей истории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 из взаимодополняющих письменных, визуальных и вещественных источников.</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12.5. </w:t>
      </w:r>
      <w:r w:rsidRPr="00CA4934">
        <w:rPr>
          <w:rFonts w:ascii="Times New Roman" w:eastAsia="SchoolBookSanPin" w:hAnsi="Times New Roman"/>
          <w:position w:val="1"/>
          <w:sz w:val="28"/>
          <w:szCs w:val="28"/>
          <w:lang w:val="ru-RU"/>
        </w:rPr>
        <w:t>Историческое описание (реконструкция):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рассказывать о ключевых событиях отечественной и всеобщей истории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 их участниках;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составлять характеристику (исторический портрет) известных деятелей отечественной и всеобщей истории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 на основе информации учебника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дополнительных материалов;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составлять описание образа жизни различных групп населения в России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других странах в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представлять описание памятников материальной и художественной культуры изучаемой эпохи (в виде сообщения, аннотации).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12.6. </w:t>
      </w:r>
      <w:r w:rsidRPr="00CA4934">
        <w:rPr>
          <w:rFonts w:ascii="Times New Roman" w:eastAsia="SchoolBookSanPin" w:hAnsi="Times New Roman"/>
          <w:position w:val="1"/>
          <w:sz w:val="28"/>
          <w:szCs w:val="28"/>
          <w:lang w:val="ru-RU"/>
        </w:rPr>
        <w:t>Анализ, объяснение исторических событий, явлений: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раскрывать существенные черты экономического, социального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политического развития России и других стран в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 изменений, происшедших в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 в разных сферах жизни российского общества, промышленного переворота в европейских странах, абсолютизма как формы правления, идеологии Просвещения, революций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w:t>
      </w:r>
      <w:r w:rsidRPr="00CA4934">
        <w:rPr>
          <w:rFonts w:ascii="Times New Roman" w:eastAsia="SchoolBookSanPin" w:hAnsi="Times New Roman"/>
          <w:sz w:val="28"/>
          <w:szCs w:val="28"/>
          <w:lang w:val="ru-RU"/>
        </w:rPr>
        <w:t xml:space="preserve"> внешней политики Российской империи в системе международных отношений рассматриваемого периода;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причины и следствия важнейших событий отечественной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всеобщей истории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(выявлять в историческом тексте суждения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причинах и следствиях событий, систематизировать объяснение причин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следствий событий, представленное в нескольких текстах);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сопоставление однотипных событий и процессов отечественной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всеобщей истории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(раскрывать повторяющиеся черты исторических ситуаций, выделять черты сходства и различия).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12.7. Рассмотрение исторических версий и оценок, определение своего отношения к наиболее значимым событиям и личностям прошлого: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анализировать высказывания историков по спорным вопросам отечественной и всеобщей истории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(выявлять обсуждаемую проблему, мнение автора, приводимые аргументы, оценивать степень их убедительности);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различать в описаниях событий и личностей </w:t>
      </w:r>
      <w:r w:rsidRPr="00CA4934">
        <w:rPr>
          <w:rFonts w:ascii="Times New Roman" w:eastAsia="SchoolBookSanPin" w:hAnsi="Times New Roman"/>
          <w:sz w:val="28"/>
          <w:szCs w:val="28"/>
        </w:rPr>
        <w:t>XVIII</w:t>
      </w:r>
      <w:r w:rsidRPr="00CA4934">
        <w:rPr>
          <w:rFonts w:ascii="Times New Roman" w:eastAsia="SchoolBookSanPin" w:hAnsi="Times New Roman"/>
          <w:sz w:val="28"/>
          <w:szCs w:val="28"/>
          <w:lang w:val="ru-RU"/>
        </w:rPr>
        <w:t xml:space="preserve"> в. ценностные категории, значимые для данной эпохи (в том числе для разных социальных слоев), выражать свое отношение к ним.</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12.8. Применение исторических знаний: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раскрывать (объяснять), как сочетались в памятниках культуры России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 европейские влияния и национальные традиции, показывать на примерах;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выполнять учебные проекты по отечественной и всеобщей истории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XVIII</w:t>
      </w:r>
      <w:r w:rsidRPr="00CA4934">
        <w:rPr>
          <w:rFonts w:ascii="Times New Roman" w:eastAsia="SchoolBookSanPin" w:hAnsi="Times New Roman"/>
          <w:position w:val="1"/>
          <w:sz w:val="28"/>
          <w:szCs w:val="28"/>
          <w:lang w:val="ru-RU"/>
        </w:rPr>
        <w:t xml:space="preserve"> в. (в том числе на региональном материале).</w:t>
      </w:r>
    </w:p>
    <w:p w:rsidR="00134744" w:rsidRPr="00CA4934" w:rsidP="00614A64">
      <w:pPr>
        <w:spacing w:after="0"/>
        <w:ind w:firstLine="709"/>
        <w:jc w:val="both"/>
        <w:rPr>
          <w:rFonts w:ascii="Times New Roman" w:eastAsia="SchoolBookSanPin" w:hAnsi="Times New Roman"/>
          <w:bCs/>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13. </w:t>
      </w:r>
      <w:r w:rsidRPr="00CA4934">
        <w:rPr>
          <w:rFonts w:ascii="Times New Roman" w:eastAsia="OfficinaSansBoldITC" w:hAnsi="Times New Roman"/>
          <w:sz w:val="28"/>
          <w:szCs w:val="28"/>
          <w:lang w:val="ru-RU"/>
        </w:rPr>
        <w:t xml:space="preserve">Предметные результаты изучения истории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bCs/>
          <w:sz w:val="28"/>
          <w:szCs w:val="28"/>
          <w:lang w:val="ru-RU"/>
        </w:rPr>
        <w:t>9 классе.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13.1. Знание хронологии, работа с хронологией: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называть даты (хронологические границы) важнейших событий и процессов отечественной и всеобщей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 выделять этапы (периоды)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развитии ключевых событий и процессов;</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выявлять синхронность (асинхронность) исторических процессов отечественной и всеобщей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определять последовательность событий отечественной и всеобщей истории </w:t>
      </w:r>
      <w:r w:rsidRPr="00CA4934">
        <w:rPr>
          <w:rFonts w:ascii="Times New Roman" w:eastAsia="SchoolBookSanPin" w:hAnsi="Times New Roman"/>
          <w:sz w:val="28"/>
          <w:szCs w:val="28"/>
        </w:rPr>
        <w:t>XIX</w:t>
      </w:r>
      <w:r w:rsidRPr="00CA4934">
        <w:rPr>
          <w:rFonts w:ascii="Times New Roman" w:eastAsia="SchoolBookSanPin" w:hAnsi="Times New Roman"/>
          <w:sz w:val="28"/>
          <w:szCs w:val="28"/>
          <w:lang w:val="ru-RU"/>
        </w:rPr>
        <w:t xml:space="preserve"> ‒ начала </w:t>
      </w:r>
      <w:r w:rsidRPr="00CA4934">
        <w:rPr>
          <w:rFonts w:ascii="Times New Roman" w:eastAsia="SchoolBookSanPin" w:hAnsi="Times New Roman"/>
          <w:sz w:val="28"/>
          <w:szCs w:val="28"/>
        </w:rPr>
        <w:t>XX</w:t>
      </w:r>
      <w:r w:rsidRPr="00CA4934">
        <w:rPr>
          <w:rFonts w:ascii="Times New Roman" w:eastAsia="SchoolBookSanPin" w:hAnsi="Times New Roman"/>
          <w:sz w:val="28"/>
          <w:szCs w:val="28"/>
          <w:lang w:val="ru-RU"/>
        </w:rPr>
        <w:t xml:space="preserve"> в. на основе анализа причинно-следственных связей.</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13.2. Знание исторических фактов, работа с фактами: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характеризовать место, обстоятельства, участников, результаты важнейших событий отечественной и всеобщей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группировать, систематизировать факты по самостоятельно определяемому признаку (хронологии, принадлежности к историческим процессам, типологическим основаниям и другим), составлять систематические таблицы.</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13.3. </w:t>
      </w:r>
      <w:r w:rsidRPr="00CA4934">
        <w:rPr>
          <w:rFonts w:ascii="Times New Roman" w:eastAsia="SchoolBookSanPin" w:hAnsi="Times New Roman"/>
          <w:position w:val="1"/>
          <w:sz w:val="28"/>
          <w:szCs w:val="28"/>
          <w:lang w:val="ru-RU"/>
        </w:rPr>
        <w:t>Работа с исторической картой: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на основе карты влияние географического фактора на развитие различных сфер жизни страны (группы стран).</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13.4. </w:t>
      </w:r>
      <w:r w:rsidRPr="00CA4934">
        <w:rPr>
          <w:rFonts w:ascii="Times New Roman" w:eastAsia="SchoolBookSanPin" w:hAnsi="Times New Roman"/>
          <w:position w:val="1"/>
          <w:sz w:val="28"/>
          <w:szCs w:val="28"/>
          <w:lang w:val="ru-RU"/>
        </w:rPr>
        <w:t>Работа с историческими источниками:</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представлять в дополнение к известным ранее видам письменных источников следующие материалы: произведения общественной мысли, газетную публицистику, программы политических партий, статистические данные и другие;</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тип и вид источника (письменного, визуального);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принадлежность источника определенному лицу, социальной группе, общественному течению и другим;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извлекать, сопоставлять и систематизировать информацию о событиях отечественной и всеобщей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 из разных письменных, визуальных и вещественных источников;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в тексте письменных источников факты и интерпретации событий прошлого.</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13.5. </w:t>
      </w:r>
      <w:r w:rsidRPr="00CA4934">
        <w:rPr>
          <w:rFonts w:ascii="Times New Roman" w:eastAsia="SchoolBookSanPin" w:hAnsi="Times New Roman"/>
          <w:position w:val="1"/>
          <w:sz w:val="28"/>
          <w:szCs w:val="28"/>
          <w:lang w:val="ru-RU"/>
        </w:rPr>
        <w:t>Историческое описание (реконструкция):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представлять развернутый рассказ о ключевых событиях отечественной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всеобщей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 с использованием визуальных материалов (устно, письменно в форме короткого эссе, презентации);</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составлять развернутую характеристику исторических личностей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 с описанием и оценкой их деятельности (сообщение, презентация, эссе);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составлять описание образа жизни различных групп населения в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других странах в </w:t>
      </w:r>
      <w:r w:rsidRPr="00CA4934">
        <w:rPr>
          <w:rFonts w:ascii="Times New Roman" w:eastAsia="SchoolBookSanPin" w:hAnsi="Times New Roman"/>
          <w:sz w:val="28"/>
          <w:szCs w:val="28"/>
        </w:rPr>
        <w:t>XIX</w:t>
      </w:r>
      <w:r w:rsidRPr="00CA4934">
        <w:rPr>
          <w:rFonts w:ascii="Times New Roman" w:eastAsia="SchoolBookSanPin" w:hAnsi="Times New Roman"/>
          <w:sz w:val="28"/>
          <w:szCs w:val="28"/>
          <w:lang w:val="ru-RU"/>
        </w:rPr>
        <w:t xml:space="preserve"> ‒ начале </w:t>
      </w:r>
      <w:r w:rsidRPr="00CA4934">
        <w:rPr>
          <w:rFonts w:ascii="Times New Roman" w:eastAsia="SchoolBookSanPin" w:hAnsi="Times New Roman"/>
          <w:sz w:val="28"/>
          <w:szCs w:val="28"/>
        </w:rPr>
        <w:t>XX</w:t>
      </w:r>
      <w:r w:rsidRPr="00CA4934">
        <w:rPr>
          <w:rFonts w:ascii="Times New Roman" w:eastAsia="SchoolBookSanPin" w:hAnsi="Times New Roman"/>
          <w:sz w:val="28"/>
          <w:szCs w:val="28"/>
          <w:lang w:val="ru-RU"/>
        </w:rPr>
        <w:t xml:space="preserve"> в., показывая изменения, происшедшие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течение рассматриваемого периода;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описание памятников материальной и художественной культуры изучаемой эпохи, их назначения, использованных при их создании технических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художественных приемов и другое.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13.6. Анализ, объяснение исторических событий, явлений: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раскрывать существенные черты экономического, социального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политического развития России и других стран в</w:t>
      </w:r>
      <w:r w:rsidRP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начале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процессов модернизации в мире и России, масштабных социальных движений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революций в рассматриваемый период, международных отношений рассматриваемого периода и участия в них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смысл ключевых понятий, относящихся к данной эпохе отечественной и всеобщей истории; соотносить общие понятия и факты;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причины и следствия важнейших событий отечественной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всеобщей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 (выявлять в историческом тексте суждения о причинах и следствиях событий, систематизировать объяснение причин</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следствий событий, представленное в нескольких текстах, определять и объяснять свое отношение к существующим трактовкам причин и следствий исторических событий;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сопоставление однотипных событий и процессов отечественной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всеобщей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 (указывать повторяющиеся черты исторических ситуаций, выделять черты сходства и различия, раскрывать, чем объяснялось своеобразие ситуаций в России, других странах).</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13.7. </w:t>
      </w:r>
      <w:r w:rsidRPr="00CA4934">
        <w:rPr>
          <w:rFonts w:ascii="Times New Roman" w:eastAsia="SchoolBookSanPin" w:hAnsi="Times New Roman"/>
          <w:position w:val="1"/>
          <w:sz w:val="28"/>
          <w:szCs w:val="28"/>
          <w:lang w:val="ru-RU"/>
        </w:rPr>
        <w:t>Рассмотрение исторических версий и оценок, определение своего отношения к наиболее значимым событиям и личностям прошлого: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сопоставлять высказывания историков, содержащие разные мнения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по спорным вопросам отечественной и всеобщей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начала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 объяснять, что могло лежать в их основе;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степень убедительности предложенных точек зрения, формулировать и аргументировать свое мнение;</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объяснять, какими ценностями руководствовались люди в рассматриваемую эпоху (на примерах конкретных ситуаций, персоналий), выражать свое отношение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ним.</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13.8. Применение исторических знаний: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распознавать в окружающей среде, в том числе в родном городе, регионе памятники материальной и художественной культуры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ХХ в., объяснять, в ч</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м заключалось их значение для времени их создания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для современного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выполнять учебные проекты по отечественной и всеобщей истории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ХХ в. (в том числе на региональном материале);</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объяснять, в чем состоит наследие истории </w:t>
      </w:r>
      <w:r w:rsidRPr="00CA4934">
        <w:rPr>
          <w:rFonts w:ascii="Times New Roman" w:eastAsia="SchoolBookSanPin" w:hAnsi="Times New Roman"/>
          <w:position w:val="1"/>
          <w:sz w:val="28"/>
          <w:szCs w:val="28"/>
        </w:rPr>
        <w:t>XIX</w:t>
      </w:r>
      <w:r w:rsidRPr="00CA4934">
        <w:rPr>
          <w:rFonts w:ascii="Times New Roman" w:eastAsia="SchoolBookSanPin" w:hAnsi="Times New Roman"/>
          <w:position w:val="1"/>
          <w:sz w:val="28"/>
          <w:szCs w:val="28"/>
          <w:lang w:val="ru-RU"/>
        </w:rPr>
        <w:t xml:space="preserve"> ‒ начала ХХ в. для России, других стран мира, высказывать и аргументировать сво</w:t>
      </w:r>
      <w:r w:rsidRPr="00CA4934" w:rsidR="005848A4">
        <w:rPr>
          <w:rFonts w:ascii="Times New Roman" w:eastAsia="SchoolBookSanPin" w:hAnsi="Times New Roman"/>
          <w:position w:val="1"/>
          <w:sz w:val="28"/>
          <w:szCs w:val="28"/>
          <w:lang w:val="ru-RU"/>
        </w:rPr>
        <w:t>ё</w:t>
      </w:r>
      <w:r w:rsidRPr="00CA4934">
        <w:rPr>
          <w:rFonts w:ascii="Times New Roman" w:eastAsia="SchoolBookSanPin" w:hAnsi="Times New Roman"/>
          <w:position w:val="1"/>
          <w:sz w:val="28"/>
          <w:szCs w:val="28"/>
          <w:lang w:val="ru-RU"/>
        </w:rPr>
        <w:t xml:space="preserve"> отношение к культурному наследию в общественных обсуждениях.</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 Учебный модуль «Введение в новейшую историю России</w:t>
      </w:r>
      <w:r w:rsidRPr="00CA4934" w:rsidR="005848A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sidR="003F4DDF">
        <w:rPr>
          <w:rFonts w:ascii="Times New Roman" w:eastAsia="SchoolBookSanPin" w:hAnsi="Times New Roman"/>
          <w:sz w:val="28"/>
          <w:szCs w:val="28"/>
          <w:lang w:val="ru-RU"/>
        </w:rPr>
        <w:t>9</w:t>
      </w:r>
      <w:r w:rsidRPr="00CA4934">
        <w:rPr>
          <w:rFonts w:ascii="Times New Roman" w:eastAsia="SchoolBookSanPin" w:hAnsi="Times New Roman"/>
          <w:sz w:val="28"/>
          <w:szCs w:val="28"/>
          <w:lang w:val="ru-RU"/>
        </w:rPr>
        <w:t>.1. </w:t>
      </w:r>
      <w:r w:rsidRPr="00CA4934">
        <w:rPr>
          <w:rFonts w:ascii="Times New Roman" w:eastAsia="OfficinaSansBoldITC" w:hAnsi="Times New Roman"/>
          <w:sz w:val="28"/>
          <w:szCs w:val="28"/>
          <w:lang w:val="ru-RU"/>
        </w:rPr>
        <w:t>Пояснительная записка.</w:t>
      </w:r>
    </w:p>
    <w:p w:rsidR="00F45163"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Программа учебного модуля «Введение в Новейшую историю России»</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(далее ‒ Программа модуля) составлена на основе положений и требований</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 xml:space="preserve">к освоению предметных результатов программы основного общего образования, представленных в ФГОС ООО, с учётом федеральной </w:t>
      </w:r>
      <w:r w:rsidRPr="00CA4934" w:rsidR="00013542">
        <w:rPr>
          <w:rFonts w:ascii="Times New Roman" w:eastAsia="SchoolBookSanPin" w:hAnsi="Times New Roman"/>
          <w:sz w:val="28"/>
          <w:szCs w:val="28"/>
          <w:lang w:val="ru-RU"/>
        </w:rPr>
        <w:t xml:space="preserve">рабочей </w:t>
      </w:r>
      <w:r w:rsidRPr="00CA4934" w:rsidR="00134744">
        <w:rPr>
          <w:rFonts w:ascii="Times New Roman" w:eastAsia="SchoolBookSanPin" w:hAnsi="Times New Roman"/>
          <w:sz w:val="28"/>
          <w:szCs w:val="28"/>
          <w:lang w:val="ru-RU"/>
        </w:rPr>
        <w:t>программы воспитания, Концепции преподавания учебного курса «История России»</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в образовательных организациях, реализующих основны</w:t>
      </w:r>
      <w:r w:rsidRPr="00CA4934">
        <w:rPr>
          <w:rFonts w:ascii="Times New Roman" w:eastAsia="SchoolBookSanPin" w:hAnsi="Times New Roman"/>
          <w:sz w:val="28"/>
          <w:szCs w:val="28"/>
          <w:lang w:val="ru-RU"/>
        </w:rPr>
        <w:t>е общеобразовательные программы.</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9.1.1. </w:t>
      </w:r>
      <w:r w:rsidRPr="00CA4934">
        <w:rPr>
          <w:rFonts w:ascii="Times New Roman" w:eastAsia="OfficinaSansBoldITC" w:hAnsi="Times New Roman"/>
          <w:sz w:val="28"/>
          <w:szCs w:val="28"/>
          <w:lang w:val="ru-RU"/>
        </w:rPr>
        <w:t xml:space="preserve">Общая характеристика учебного модуля </w:t>
      </w:r>
      <w:r w:rsidRPr="00CA4934">
        <w:rPr>
          <w:rFonts w:ascii="Times New Roman" w:eastAsia="OfficinaSansBoldITC" w:hAnsi="Times New Roman"/>
          <w:position w:val="1"/>
          <w:sz w:val="28"/>
          <w:szCs w:val="28"/>
          <w:lang w:val="ru-RU"/>
        </w:rPr>
        <w:t>«Введение в Новейшую историю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Место учебного модуля «Введение в Новейшую историю России» в системе основного общего образования определяется его познавательным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мировоззренческим значением для становления личности выпускника уровня основного общего образования. Содержание учебного модуля, его воспитательный потенциал призван реализовать условия для формирования у подрастающего поколения граждан целостной картины российской истории, осмысления роли современной России в мире, важности вклада каждого народа в общую историю Отечества, позволит создать основу для овладения знаниями об основных этапах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событиях новейшей истории России на уровне среднего общего образования.</w:t>
      </w:r>
    </w:p>
    <w:p w:rsidR="00F4516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 разработке рабочей программы модуля «Введние в новейшую историю России» образовательная организация вправе использовать материалы всероссийского просветительского проекта «Без срока давности», направленные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сохранение исторической памяти о трагедии мирного населения в СССР</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военных преступлений нацистов в годы Великой Отечественной войны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1941 – 1945 гг.</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9.1.2. Учебный модуль «Введение в Новейшую историю России» имеет также историко-просвещенческую направленность, формируя у молодёжи способность и готовность к защите исторической правды и сохранению исторической памяти, противодействию фальсификации исторических фактов</w:t>
      </w:r>
      <w:r>
        <w:rPr>
          <w:rStyle w:val="FootnoteReference"/>
          <w:rFonts w:ascii="Times New Roman" w:eastAsia="SchoolBookSanPin" w:hAnsi="Times New Roman"/>
          <w:sz w:val="28"/>
          <w:szCs w:val="28"/>
          <w:lang w:val="ru-RU"/>
        </w:rPr>
        <w:footnoteReference w:id="18"/>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Программа модуля является основой планирования процесса освоения </w:t>
      </w:r>
      <w:r w:rsidRPr="00CA4934" w:rsidR="00596B0C">
        <w:rPr>
          <w:rFonts w:ascii="Times New Roman" w:eastAsia="SchoolBookSanPin" w:hAnsi="Times New Roman"/>
          <w:sz w:val="28"/>
          <w:szCs w:val="28"/>
          <w:lang w:val="ru-RU"/>
        </w:rPr>
        <w:t>обучающимися</w:t>
      </w:r>
      <w:r w:rsidRPr="00CA4934">
        <w:rPr>
          <w:rFonts w:ascii="Times New Roman" w:eastAsia="SchoolBookSanPin" w:hAnsi="Times New Roman"/>
          <w:sz w:val="28"/>
          <w:szCs w:val="28"/>
          <w:lang w:val="ru-RU"/>
        </w:rPr>
        <w:t xml:space="preserve"> предметного материала до 1914 г. и установлению его взаимосвязей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важнейшими событиями Новейшего периода истории России. </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9.1.3. </w:t>
      </w:r>
      <w:r w:rsidRPr="00CA4934">
        <w:rPr>
          <w:rFonts w:ascii="Times New Roman" w:eastAsia="OfficinaSansBoldITC" w:hAnsi="Times New Roman"/>
          <w:sz w:val="28"/>
          <w:szCs w:val="28"/>
          <w:lang w:val="ru-RU"/>
        </w:rPr>
        <w:t xml:space="preserve">Цели изучения учебного модуля </w:t>
      </w:r>
      <w:r w:rsidRPr="00CA4934">
        <w:rPr>
          <w:rFonts w:ascii="Times New Roman" w:eastAsia="OfficinaSansBoldITC" w:hAnsi="Times New Roman"/>
          <w:position w:val="1"/>
          <w:sz w:val="28"/>
          <w:szCs w:val="28"/>
          <w:lang w:val="ru-RU"/>
        </w:rPr>
        <w:t>«Введение в Новейшую историю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формирование у </w:t>
      </w:r>
      <w:r w:rsidRPr="00CA4934" w:rsidR="00B37BB2">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 xml:space="preserve"> ориентиров для гражданской, этнонациональной, социальной, культурной самоидентификации в окружающем мире;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владение знаниями об основных этапах развития человеческого общества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особом внимании к месту и роли России во всемирно-историческом процессе;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воспитание </w:t>
      </w:r>
      <w:r w:rsidRPr="00CA4934" w:rsidR="003B48E3">
        <w:rPr>
          <w:rFonts w:ascii="Times New Roman" w:eastAsia="SchoolBookSanPin" w:hAnsi="Times New Roman"/>
          <w:sz w:val="28"/>
          <w:szCs w:val="28"/>
          <w:lang w:val="ru-RU"/>
        </w:rPr>
        <w:t xml:space="preserve">обучающихся </w:t>
      </w:r>
      <w:r w:rsidRPr="00CA4934">
        <w:rPr>
          <w:rFonts w:ascii="Times New Roman" w:eastAsia="SchoolBookSanPin" w:hAnsi="Times New Roman"/>
          <w:sz w:val="28"/>
          <w:szCs w:val="28"/>
          <w:lang w:val="ru-RU"/>
        </w:rPr>
        <w:t>в духе патриотизма, гражданственности, уважения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своему Отечеству ‒ многонациональному Российскому государству,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соответствии с идеями взаимопонимания, согласия и мира между людьми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народами, в духе демократических ценностей современного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развитие способностей </w:t>
      </w:r>
      <w:r w:rsidRPr="00CA4934" w:rsidR="003B48E3">
        <w:rPr>
          <w:rFonts w:ascii="Times New Roman" w:eastAsia="SchoolBookSanPin" w:hAnsi="Times New Roman"/>
          <w:sz w:val="28"/>
          <w:szCs w:val="28"/>
          <w:lang w:val="ru-RU"/>
        </w:rPr>
        <w:t xml:space="preserve">обучающихся </w:t>
      </w:r>
      <w:r w:rsidRPr="00CA4934">
        <w:rPr>
          <w:rFonts w:ascii="Times New Roman" w:eastAsia="SchoolBookSanPin" w:hAnsi="Times New Roman"/>
          <w:sz w:val="28"/>
          <w:szCs w:val="28"/>
          <w:lang w:val="ru-RU"/>
        </w:rPr>
        <w:t>анализировать содержащуюся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различных источниках информацию о событиях и явлениях прошлого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настоящего, рассматривать события в соответствии с принципом историзма,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их динамике, взаимосвязи и взаимообусловленности;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формирование у </w:t>
      </w:r>
      <w:r w:rsidRPr="00CA4934" w:rsidR="00596B0C">
        <w:rPr>
          <w:rFonts w:ascii="Times New Roman" w:eastAsia="SchoolBookSanPin" w:hAnsi="Times New Roman"/>
          <w:sz w:val="28"/>
          <w:szCs w:val="28"/>
          <w:lang w:val="ru-RU"/>
        </w:rPr>
        <w:t>обучающихся</w:t>
      </w:r>
      <w:r w:rsidRPr="00CA4934" w:rsidR="00596B0C">
        <w:rPr>
          <w:rFonts w:ascii="Times New Roman" w:hAnsi="Times New Roman"/>
          <w:sz w:val="28"/>
          <w:szCs w:val="28"/>
          <w:lang w:val="ru-RU"/>
        </w:rPr>
        <w:t xml:space="preserve"> </w:t>
      </w:r>
      <w:r w:rsidRPr="00CA4934">
        <w:rPr>
          <w:rFonts w:ascii="Times New Roman" w:eastAsia="SchoolBookSanPin" w:hAnsi="Times New Roman"/>
          <w:sz w:val="28"/>
          <w:szCs w:val="28"/>
          <w:lang w:val="ru-RU"/>
        </w:rPr>
        <w:t>умений применять исторические знания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учебной и внешкольной деятельности, в современном поликультурном, полиэтничном и многоконфессиональном обществе;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личностной позиции обучающихся по отношению не только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прошлому, но и к настоящему родной страны.</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9.1.4. </w:t>
      </w:r>
      <w:r w:rsidRPr="00CA4934">
        <w:rPr>
          <w:rFonts w:ascii="Times New Roman" w:eastAsia="OfficinaSansBoldITC" w:hAnsi="Times New Roman"/>
          <w:sz w:val="28"/>
          <w:szCs w:val="28"/>
          <w:lang w:val="ru-RU"/>
        </w:rPr>
        <w:t xml:space="preserve">Место и роль учебного модуля </w:t>
      </w:r>
      <w:r w:rsidRPr="00CA4934">
        <w:rPr>
          <w:rFonts w:ascii="Times New Roman" w:eastAsia="OfficinaSansBoldITC" w:hAnsi="Times New Roman"/>
          <w:position w:val="1"/>
          <w:sz w:val="28"/>
          <w:szCs w:val="28"/>
          <w:lang w:val="ru-RU"/>
        </w:rPr>
        <w:t>«Введение в Новейшую историю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Учебный модуль «Введение в Новейшую историю России» призван обеспечивать достижение образовательных результатов при изучении истории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уровне основного общего образования.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ФГОС ООО определяет содержание и направленность учебного модуля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развитие умений обучающихся «устанавливать причинно-следственные, пространственные, временные связи исторических событий, явлений, процессов,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их взаимосвязь (при наличии) с важнейшими событиями ХХ ‒ начала </w:t>
      </w:r>
      <w:r w:rsidRPr="00CA4934">
        <w:rPr>
          <w:rFonts w:ascii="Times New Roman" w:eastAsia="SchoolBookSanPin" w:hAnsi="Times New Roman"/>
          <w:sz w:val="28"/>
          <w:szCs w:val="28"/>
        </w:rPr>
        <w:t>XXI</w:t>
      </w:r>
      <w:r w:rsidRPr="00CA4934">
        <w:rPr>
          <w:rFonts w:ascii="Times New Roman" w:eastAsia="SchoolBookSanPin" w:hAnsi="Times New Roman"/>
          <w:sz w:val="28"/>
          <w:szCs w:val="28"/>
          <w:lang w:val="ru-RU"/>
        </w:rPr>
        <w:t xml:space="preserve"> в.; характеризовать итоги и историческое значение событий».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Таким образом, согласно своему назначению учебный модуль призван познакомить обучающихся с ключевыми событиями новейшей истории России, предваряя систематическое изучение отечественной истории ХХ ‒ начала </w:t>
      </w:r>
      <w:r w:rsidRPr="00CA4934">
        <w:rPr>
          <w:rFonts w:ascii="Times New Roman" w:eastAsia="SchoolBookSanPin" w:hAnsi="Times New Roman"/>
          <w:sz w:val="28"/>
          <w:szCs w:val="28"/>
        </w:rPr>
        <w:t>XXI</w:t>
      </w:r>
      <w:r w:rsidRPr="00CA4934">
        <w:rPr>
          <w:rFonts w:ascii="Times New Roman" w:eastAsia="SchoolBookSanPin" w:hAnsi="Times New Roman"/>
          <w:sz w:val="28"/>
          <w:szCs w:val="28"/>
          <w:lang w:val="ru-RU"/>
        </w:rPr>
        <w:t xml:space="preserve"> 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10-11 классах. Кроме того, при изучении региональной истории, при реализации федеральной </w:t>
      </w:r>
      <w:r w:rsidRPr="00CA4934" w:rsidR="00013542">
        <w:rPr>
          <w:rFonts w:ascii="Times New Roman" w:eastAsia="SchoolBookSanPin" w:hAnsi="Times New Roman"/>
          <w:sz w:val="28"/>
          <w:szCs w:val="28"/>
          <w:lang w:val="ru-RU"/>
        </w:rPr>
        <w:t xml:space="preserve">рабочей </w:t>
      </w:r>
      <w:r w:rsidRPr="00CA4934">
        <w:rPr>
          <w:rFonts w:ascii="Times New Roman" w:eastAsia="SchoolBookSanPin" w:hAnsi="Times New Roman"/>
          <w:sz w:val="28"/>
          <w:szCs w:val="28"/>
          <w:lang w:val="ru-RU"/>
        </w:rPr>
        <w:t>программы воспитания и организации внеурочной деятельности педагоги получат возможность опираться на представления обучающихся о наиболее значимых событиях Новейшей истории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их предпосылках (истоках), главных итогах и значении.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9.1.5. Модуль «Введение в Новейшую историю России» может быть реализован в двух вариантах: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 самостоятельном планировании учителем процесса освоения </w:t>
      </w:r>
      <w:r w:rsidRPr="00CA4934" w:rsidR="00596B0C">
        <w:rPr>
          <w:rFonts w:ascii="Times New Roman" w:eastAsia="SchoolBookSanPin" w:hAnsi="Times New Roman"/>
          <w:sz w:val="28"/>
          <w:szCs w:val="28"/>
          <w:lang w:val="ru-RU"/>
        </w:rPr>
        <w:t>обучающимися</w:t>
      </w:r>
      <w:r w:rsidRPr="00CA4934" w:rsidR="00596B0C">
        <w:rPr>
          <w:rFonts w:ascii="Times New Roman" w:hAnsi="Times New Roman"/>
          <w:sz w:val="28"/>
          <w:szCs w:val="28"/>
          <w:lang w:val="ru-RU"/>
        </w:rPr>
        <w:t xml:space="preserve"> </w:t>
      </w:r>
      <w:r w:rsidRPr="00CA4934">
        <w:rPr>
          <w:rFonts w:ascii="Times New Roman" w:eastAsia="SchoolBookSanPin" w:hAnsi="Times New Roman"/>
          <w:sz w:val="28"/>
          <w:szCs w:val="28"/>
          <w:lang w:val="ru-RU"/>
        </w:rPr>
        <w:t>предметного материала до 1914 г. для установления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его взаимосвязей с важнейшими событиями Новейшего периода истории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курсе «История России», включающем темы модуля). В этом случае предполагается, что в тематическом планировании темы, содержащиеся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Программе модуля «Введение в Новейшую историю России», даются в логической и смысловой взаимосвязи с темами, содержащимися в программе по истории. При таком варианте реализации модуля количество часов на изучение курса История России в 9 классе рекомендуется увеличить на 1</w:t>
      </w:r>
      <w:r w:rsidRPr="00CA4934" w:rsidR="00754784">
        <w:rPr>
          <w:rFonts w:ascii="Times New Roman" w:eastAsia="SchoolBookSanPin" w:hAnsi="Times New Roman"/>
          <w:sz w:val="28"/>
          <w:szCs w:val="28"/>
          <w:lang w:val="ru-RU"/>
        </w:rPr>
        <w:t>7</w:t>
      </w:r>
      <w:r w:rsidRPr="00CA4934">
        <w:rPr>
          <w:rFonts w:ascii="Times New Roman" w:eastAsia="SchoolBookSanPin" w:hAnsi="Times New Roman"/>
          <w:sz w:val="28"/>
          <w:szCs w:val="28"/>
          <w:lang w:val="ru-RU"/>
        </w:rPr>
        <w:t xml:space="preserve"> учебных часов;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 виде целостного последовательного учебного курса, изучаемого за счёт части учебного плана, формируемой участниками образовательных отношений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перечня, предлагаемого образовательной организацией, включающей,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(рекомендуемый объём – </w:t>
      </w:r>
      <w:r w:rsidRPr="00CA4934">
        <w:rPr>
          <w:rFonts w:ascii="Times New Roman" w:eastAsia="SchoolBookSanPin" w:hAnsi="Times New Roman"/>
          <w:position w:val="-1"/>
          <w:sz w:val="28"/>
          <w:szCs w:val="28"/>
          <w:lang w:val="ru-RU"/>
        </w:rPr>
        <w:t>1</w:t>
      </w:r>
      <w:r w:rsidRPr="00CA4934" w:rsidR="00754784">
        <w:rPr>
          <w:rFonts w:ascii="Times New Roman" w:eastAsia="SchoolBookSanPin" w:hAnsi="Times New Roman"/>
          <w:position w:val="-1"/>
          <w:sz w:val="28"/>
          <w:szCs w:val="28"/>
          <w:lang w:val="ru-RU"/>
        </w:rPr>
        <w:t>7</w:t>
      </w:r>
      <w:r w:rsidRPr="00CA4934">
        <w:rPr>
          <w:rFonts w:ascii="Times New Roman" w:eastAsia="SchoolBookSanPin" w:hAnsi="Times New Roman"/>
          <w:position w:val="-1"/>
          <w:sz w:val="28"/>
          <w:szCs w:val="28"/>
          <w:lang w:val="ru-RU"/>
        </w:rPr>
        <w:t xml:space="preserve"> учебных часов).</w:t>
      </w:r>
    </w:p>
    <w:p w:rsidR="00134744" w:rsidRPr="00CA4934" w:rsidP="00614A64">
      <w:pPr>
        <w:spacing w:after="0"/>
        <w:ind w:firstLine="709"/>
        <w:jc w:val="right"/>
        <w:rPr>
          <w:rFonts w:ascii="Times New Roman" w:eastAsia="SchoolBookSanPin" w:hAnsi="Times New Roman"/>
          <w:bCs/>
          <w:sz w:val="28"/>
          <w:szCs w:val="28"/>
          <w:lang w:val="ru-RU"/>
        </w:rPr>
      </w:pPr>
      <w:r w:rsidRPr="00CA4934">
        <w:rPr>
          <w:rFonts w:ascii="Times New Roman" w:eastAsia="SchoolBookSanPin" w:hAnsi="Times New Roman"/>
          <w:bCs/>
          <w:sz w:val="28"/>
          <w:szCs w:val="28"/>
          <w:lang w:val="ru-RU"/>
        </w:rPr>
        <w:t xml:space="preserve">Таблица 2 </w:t>
      </w:r>
    </w:p>
    <w:p w:rsidR="00134744" w:rsidRPr="00CA4934" w:rsidP="00614A64">
      <w:pPr>
        <w:spacing w:after="0"/>
        <w:jc w:val="center"/>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Реализация модуля в курсе «История России» 9 класса</w:t>
      </w:r>
    </w:p>
    <w:tbl>
      <w:tblPr>
        <w:tblStyle w:val="TableNormal"/>
        <w:tblW w:w="10207" w:type="dxa"/>
        <w:tblInd w:w="112" w:type="dxa"/>
        <w:tblLayout w:type="fixed"/>
        <w:tblCellMar>
          <w:left w:w="113" w:type="dxa"/>
          <w:right w:w="113" w:type="dxa"/>
        </w:tblCellMar>
        <w:tblLook w:val="01E0"/>
      </w:tblPr>
      <w:tblGrid>
        <w:gridCol w:w="5955"/>
        <w:gridCol w:w="1559"/>
        <w:gridCol w:w="2693"/>
      </w:tblGrid>
      <w:tr w:rsidTr="00630380">
        <w:tblPrEx>
          <w:tblW w:w="10207" w:type="dxa"/>
          <w:tblInd w:w="112" w:type="dxa"/>
          <w:tblLayout w:type="fixed"/>
          <w:tblCellMar>
            <w:left w:w="113" w:type="dxa"/>
            <w:right w:w="113" w:type="dxa"/>
          </w:tblCellMar>
          <w:tblLook w:val="01E0"/>
        </w:tblPrEx>
        <w:trPr>
          <w:trHeight w:val="19"/>
        </w:trPr>
        <w:tc>
          <w:tcPr>
            <w:tcW w:w="5955" w:type="dxa"/>
            <w:tcBorders>
              <w:top w:val="single" w:sz="4" w:space="0" w:color="231F20"/>
              <w:left w:val="single" w:sz="4" w:space="0" w:color="231F20"/>
              <w:bottom w:val="single" w:sz="4" w:space="0" w:color="231F20"/>
              <w:right w:val="single" w:sz="4" w:space="0" w:color="231F20"/>
            </w:tcBorders>
            <w:vAlign w:val="center"/>
          </w:tcPr>
          <w:p w:rsidR="0075478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Программа курса</w:t>
            </w:r>
            <w:r w:rsidRPr="00CA4934" w:rsidR="00CA4934">
              <w:rPr>
                <w:rFonts w:ascii="Times New Roman" w:eastAsia="SchoolBookSanPin" w:hAnsi="Times New Roman"/>
                <w:bCs/>
                <w:sz w:val="26"/>
                <w:szCs w:val="26"/>
                <w:lang w:val="ru-RU"/>
              </w:rPr>
              <w:t xml:space="preserve"> </w:t>
            </w:r>
            <w:r w:rsidRPr="00CA4934">
              <w:rPr>
                <w:rFonts w:ascii="Times New Roman" w:eastAsia="SchoolBookSanPin" w:hAnsi="Times New Roman"/>
                <w:bCs/>
                <w:sz w:val="26"/>
                <w:szCs w:val="26"/>
                <w:lang w:val="ru-RU"/>
              </w:rPr>
              <w:t>«История России» (9 класс)</w:t>
            </w:r>
          </w:p>
        </w:tc>
        <w:tc>
          <w:tcPr>
            <w:tcW w:w="1559" w:type="dxa"/>
            <w:tcBorders>
              <w:top w:val="single" w:sz="4" w:space="0" w:color="231F20"/>
              <w:left w:val="single" w:sz="4" w:space="0" w:color="231F20"/>
              <w:bottom w:val="single" w:sz="4" w:space="0" w:color="231F20"/>
              <w:right w:val="single" w:sz="4" w:space="0" w:color="231F20"/>
            </w:tcBorders>
            <w:vAlign w:val="center"/>
          </w:tcPr>
          <w:p w:rsidR="0075478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Примерное количество часов</w:t>
            </w:r>
          </w:p>
        </w:tc>
        <w:tc>
          <w:tcPr>
            <w:tcW w:w="2693" w:type="dxa"/>
            <w:tcBorders>
              <w:top w:val="single" w:sz="4" w:space="0" w:color="231F20"/>
              <w:left w:val="single" w:sz="4" w:space="0" w:color="231F20"/>
              <w:bottom w:val="single" w:sz="4" w:space="0" w:color="231F20"/>
              <w:right w:val="single" w:sz="4" w:space="0" w:color="231F20"/>
            </w:tcBorders>
            <w:vAlign w:val="center"/>
          </w:tcPr>
          <w:p w:rsidR="0075478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Программа учебного модуля «Введение</w:t>
            </w:r>
            <w:r w:rsidRPr="00CA4934" w:rsidR="00CA4934">
              <w:rPr>
                <w:rFonts w:ascii="Times New Roman" w:eastAsia="SchoolBookSanPin" w:hAnsi="Times New Roman"/>
                <w:bCs/>
                <w:sz w:val="26"/>
                <w:szCs w:val="26"/>
                <w:lang w:val="ru-RU"/>
              </w:rPr>
              <w:t xml:space="preserve"> </w:t>
            </w:r>
            <w:r w:rsidRPr="00CA4934">
              <w:rPr>
                <w:rFonts w:ascii="Times New Roman" w:eastAsia="SchoolBookSanPin" w:hAnsi="Times New Roman"/>
                <w:bCs/>
                <w:sz w:val="26"/>
                <w:szCs w:val="26"/>
                <w:lang w:val="ru-RU"/>
              </w:rPr>
              <w:t>в Новейшую историю России»</w:t>
            </w:r>
          </w:p>
        </w:tc>
      </w:tr>
      <w:tr w:rsidTr="00630380">
        <w:tblPrEx>
          <w:tblW w:w="10207" w:type="dxa"/>
          <w:tblInd w:w="112" w:type="dxa"/>
          <w:tblLayout w:type="fixed"/>
          <w:tblCellMar>
            <w:left w:w="113" w:type="dxa"/>
            <w:right w:w="113" w:type="dxa"/>
          </w:tblCellMar>
          <w:tblLook w:val="01E0"/>
        </w:tblPrEx>
        <w:trPr>
          <w:trHeight w:val="19"/>
        </w:trPr>
        <w:tc>
          <w:tcPr>
            <w:tcW w:w="5955"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Введение</w:t>
            </w:r>
          </w:p>
        </w:tc>
        <w:tc>
          <w:tcPr>
            <w:tcW w:w="1559"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1</w:t>
            </w:r>
          </w:p>
        </w:tc>
        <w:tc>
          <w:tcPr>
            <w:tcW w:w="2693"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Введение</w:t>
            </w:r>
          </w:p>
        </w:tc>
      </w:tr>
      <w:tr w:rsidTr="00630380">
        <w:tblPrEx>
          <w:tblW w:w="10207" w:type="dxa"/>
          <w:tblInd w:w="112" w:type="dxa"/>
          <w:tblLayout w:type="fixed"/>
          <w:tblCellMar>
            <w:left w:w="113" w:type="dxa"/>
            <w:right w:w="113" w:type="dxa"/>
          </w:tblCellMar>
          <w:tblLook w:val="01E0"/>
        </w:tblPrEx>
        <w:trPr>
          <w:trHeight w:val="19"/>
        </w:trPr>
        <w:tc>
          <w:tcPr>
            <w:tcW w:w="5955"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Отечественная война</w:t>
            </w:r>
          </w:p>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position w:val="1"/>
                <w:sz w:val="26"/>
                <w:szCs w:val="26"/>
                <w:lang w:val="ru-RU"/>
              </w:rPr>
              <w:t>1812 г. ‒ важнейшее событие российской и мировой истории</w:t>
            </w:r>
            <w:r w:rsidRPr="00CA4934" w:rsidR="00CA4934">
              <w:rPr>
                <w:rFonts w:ascii="Times New Roman" w:eastAsia="SchoolBookSanPin" w:hAnsi="Times New Roman"/>
                <w:position w:val="1"/>
                <w:sz w:val="26"/>
                <w:szCs w:val="26"/>
                <w:lang w:val="ru-RU"/>
              </w:rPr>
              <w:t xml:space="preserve"> </w:t>
            </w:r>
            <w:r w:rsidRPr="00CA4934">
              <w:rPr>
                <w:rFonts w:ascii="Times New Roman" w:eastAsia="SchoolBookSanPin" w:hAnsi="Times New Roman"/>
                <w:position w:val="1"/>
                <w:sz w:val="26"/>
                <w:szCs w:val="26"/>
              </w:rPr>
              <w:t>XIX</w:t>
            </w:r>
            <w:r w:rsidRPr="00CA4934">
              <w:rPr>
                <w:rFonts w:ascii="Times New Roman" w:eastAsia="SchoolBookSanPin" w:hAnsi="Times New Roman"/>
                <w:position w:val="1"/>
                <w:sz w:val="26"/>
                <w:szCs w:val="26"/>
                <w:lang w:val="ru-RU"/>
              </w:rPr>
              <w:t xml:space="preserve"> в. Крымская война. Героическая оборона Севастополя</w:t>
            </w:r>
            <w:r w:rsidRPr="00CA4934">
              <w:rPr>
                <w:rFonts w:ascii="Times New Roman" w:eastAsia="SchoolBookSanPin" w:hAnsi="Times New Roman"/>
                <w:sz w:val="26"/>
                <w:szCs w:val="26"/>
                <w:lang w:val="ru-RU"/>
              </w:rPr>
              <w:t xml:space="preserve"> </w:t>
            </w:r>
          </w:p>
        </w:tc>
        <w:tc>
          <w:tcPr>
            <w:tcW w:w="1559"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w:t>
            </w:r>
          </w:p>
        </w:tc>
        <w:tc>
          <w:tcPr>
            <w:tcW w:w="2693"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Великая Отечественная война 1941-1945 гг.</w:t>
            </w:r>
          </w:p>
        </w:tc>
      </w:tr>
      <w:tr w:rsidTr="00630380">
        <w:tblPrEx>
          <w:tblW w:w="10207" w:type="dxa"/>
          <w:tblInd w:w="112" w:type="dxa"/>
          <w:tblLayout w:type="fixed"/>
          <w:tblCellMar>
            <w:left w:w="113" w:type="dxa"/>
            <w:right w:w="113" w:type="dxa"/>
          </w:tblCellMar>
          <w:tblLook w:val="01E0"/>
        </w:tblPrEx>
        <w:trPr>
          <w:trHeight w:val="19"/>
        </w:trPr>
        <w:tc>
          <w:tcPr>
            <w:tcW w:w="5955"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 xml:space="preserve">Социальная и правовая модернизация страны при Александре </w:t>
            </w:r>
            <w:r w:rsidRPr="00CA4934">
              <w:rPr>
                <w:rFonts w:ascii="Times New Roman" w:eastAsia="SchoolBookSanPin" w:hAnsi="Times New Roman"/>
                <w:sz w:val="26"/>
                <w:szCs w:val="26"/>
              </w:rPr>
              <w:t>II</w:t>
            </w:r>
            <w:r w:rsidRPr="00CA4934">
              <w:rPr>
                <w:rFonts w:ascii="Times New Roman" w:eastAsia="SchoolBookSanPin" w:hAnsi="Times New Roman"/>
                <w:sz w:val="26"/>
                <w:szCs w:val="26"/>
                <w:lang w:val="ru-RU"/>
              </w:rPr>
              <w:t>. Этнокультурный облик империи. Формирование гражданского общества и основные направления общественных движений</w:t>
            </w:r>
          </w:p>
        </w:tc>
        <w:tc>
          <w:tcPr>
            <w:tcW w:w="1559"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19</w:t>
            </w:r>
          </w:p>
        </w:tc>
        <w:tc>
          <w:tcPr>
            <w:tcW w:w="2693"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Распад СССР. Становление новой России (1992-1999 гг.)</w:t>
            </w:r>
          </w:p>
        </w:tc>
      </w:tr>
      <w:tr w:rsidTr="00630380">
        <w:tblPrEx>
          <w:tblW w:w="10207" w:type="dxa"/>
          <w:tblInd w:w="112" w:type="dxa"/>
          <w:tblLayout w:type="fixed"/>
          <w:tblCellMar>
            <w:left w:w="113" w:type="dxa"/>
            <w:right w:w="113" w:type="dxa"/>
          </w:tblCellMar>
          <w:tblLook w:val="01E0"/>
        </w:tblPrEx>
        <w:trPr>
          <w:trHeight w:hRule="exact" w:val="767"/>
        </w:trPr>
        <w:tc>
          <w:tcPr>
            <w:tcW w:w="5955"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 xml:space="preserve">На пороге нового века </w:t>
            </w:r>
          </w:p>
        </w:tc>
        <w:tc>
          <w:tcPr>
            <w:tcW w:w="1559"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hAnsi="Times New Roman"/>
                <w:sz w:val="26"/>
                <w:szCs w:val="26"/>
                <w:lang w:val="ru-RU"/>
              </w:rPr>
            </w:pPr>
          </w:p>
        </w:tc>
        <w:tc>
          <w:tcPr>
            <w:tcW w:w="2693"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Возрождение страны с 2000-х гг.</w:t>
            </w:r>
            <w:r w:rsidRPr="00CA4934" w:rsidR="00CA4934">
              <w:rPr>
                <w:rFonts w:ascii="Times New Roman" w:eastAsia="SchoolBookSanPin" w:hAnsi="Times New Roman"/>
                <w:sz w:val="26"/>
                <w:szCs w:val="26"/>
                <w:lang w:val="ru-RU"/>
              </w:rPr>
              <w:t xml:space="preserve"> </w:t>
            </w:r>
          </w:p>
        </w:tc>
      </w:tr>
      <w:tr w:rsidTr="00630380">
        <w:tblPrEx>
          <w:tblW w:w="10207" w:type="dxa"/>
          <w:tblInd w:w="112" w:type="dxa"/>
          <w:tblLayout w:type="fixed"/>
          <w:tblCellMar>
            <w:left w:w="113" w:type="dxa"/>
            <w:right w:w="113" w:type="dxa"/>
          </w:tblCellMar>
          <w:tblLook w:val="01E0"/>
        </w:tblPrEx>
        <w:trPr>
          <w:trHeight w:hRule="exact" w:val="2486"/>
        </w:trPr>
        <w:tc>
          <w:tcPr>
            <w:tcW w:w="5955"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Крымская война. Героическая оборона Севастополя.</w:t>
            </w:r>
          </w:p>
          <w:p w:rsidR="0075478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Общество и власть после революции. Уроки революции: политическая стабилизация и социальные преобразования. П. А. Столыпин: программа системных реформ, масштаб и результаты</w:t>
            </w:r>
          </w:p>
        </w:tc>
        <w:tc>
          <w:tcPr>
            <w:tcW w:w="1559"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3</w:t>
            </w:r>
          </w:p>
        </w:tc>
        <w:tc>
          <w:tcPr>
            <w:tcW w:w="2693" w:type="dxa"/>
            <w:tcBorders>
              <w:top w:val="single" w:sz="4" w:space="0" w:color="231F20"/>
              <w:left w:val="single" w:sz="4" w:space="0" w:color="231F20"/>
              <w:bottom w:val="single" w:sz="4" w:space="0" w:color="231F20"/>
              <w:right w:val="single" w:sz="4" w:space="0" w:color="231F20"/>
            </w:tcBorders>
          </w:tcPr>
          <w:p w:rsidR="0075478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Воссоединение</w:t>
            </w:r>
          </w:p>
          <w:p w:rsidR="00754784" w:rsidRPr="00CA4934" w:rsidP="00614A64">
            <w:pPr>
              <w:spacing w:after="0"/>
              <w:rPr>
                <w:rFonts w:ascii="Times New Roman" w:eastAsia="SchoolBookSanPin" w:hAnsi="Times New Roman"/>
                <w:sz w:val="26"/>
                <w:szCs w:val="26"/>
              </w:rPr>
            </w:pPr>
            <w:r w:rsidRPr="00CA4934">
              <w:rPr>
                <w:rFonts w:ascii="Times New Roman" w:eastAsia="SchoolBookSanPin" w:hAnsi="Times New Roman"/>
                <w:position w:val="1"/>
                <w:sz w:val="26"/>
                <w:szCs w:val="26"/>
              </w:rPr>
              <w:t>Крыма с Россией</w:t>
            </w:r>
          </w:p>
        </w:tc>
      </w:tr>
      <w:tr w:rsidTr="00630380">
        <w:tblPrEx>
          <w:tblW w:w="10207" w:type="dxa"/>
          <w:tblInd w:w="112" w:type="dxa"/>
          <w:tblLayout w:type="fixed"/>
          <w:tblCellMar>
            <w:left w:w="113" w:type="dxa"/>
            <w:right w:w="113" w:type="dxa"/>
          </w:tblCellMar>
          <w:tblLook w:val="01E0"/>
        </w:tblPrEx>
        <w:trPr>
          <w:trHeight w:hRule="exact" w:val="2486"/>
        </w:trPr>
        <w:tc>
          <w:tcPr>
            <w:tcW w:w="5955" w:type="dxa"/>
            <w:tcBorders>
              <w:top w:val="single" w:sz="4" w:space="0" w:color="231F20"/>
              <w:left w:val="single" w:sz="4" w:space="0" w:color="231F20"/>
              <w:bottom w:val="single" w:sz="4" w:space="0" w:color="231F20"/>
              <w:right w:val="single" w:sz="4" w:space="0" w:color="231F20"/>
            </w:tcBorders>
          </w:tcPr>
          <w:p w:rsidR="007022E7" w:rsidRPr="00CA4934" w:rsidP="007022E7">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Первая российская революция 1905-1907 гг.</w:t>
            </w:r>
          </w:p>
        </w:tc>
        <w:tc>
          <w:tcPr>
            <w:tcW w:w="1559" w:type="dxa"/>
            <w:tcBorders>
              <w:top w:val="single" w:sz="4" w:space="0" w:color="231F20"/>
              <w:left w:val="single" w:sz="4" w:space="0" w:color="231F20"/>
              <w:bottom w:val="single" w:sz="4" w:space="0" w:color="231F20"/>
              <w:right w:val="single" w:sz="4" w:space="0" w:color="231F20"/>
            </w:tcBorders>
          </w:tcPr>
          <w:p w:rsidR="007022E7" w:rsidRPr="00CA4934" w:rsidP="007022E7">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1</w:t>
            </w:r>
          </w:p>
        </w:tc>
        <w:tc>
          <w:tcPr>
            <w:tcW w:w="2693" w:type="dxa"/>
            <w:tcBorders>
              <w:top w:val="single" w:sz="4" w:space="0" w:color="231F20"/>
              <w:left w:val="single" w:sz="4" w:space="0" w:color="231F20"/>
              <w:bottom w:val="single" w:sz="4" w:space="0" w:color="231F20"/>
              <w:right w:val="single" w:sz="4" w:space="0" w:color="231F20"/>
            </w:tcBorders>
          </w:tcPr>
          <w:p w:rsidR="007022E7" w:rsidRPr="00CA4934" w:rsidP="007022E7">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 xml:space="preserve">Российская революция </w:t>
            </w:r>
          </w:p>
          <w:p w:rsidR="007022E7" w:rsidRPr="00CA4934" w:rsidP="007022E7">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rPr>
              <w:t>1917—1922 гг.</w:t>
            </w:r>
          </w:p>
        </w:tc>
      </w:tr>
      <w:tr w:rsidTr="00630380">
        <w:tblPrEx>
          <w:tblW w:w="10207" w:type="dxa"/>
          <w:tblInd w:w="112" w:type="dxa"/>
          <w:tblLayout w:type="fixed"/>
          <w:tblCellMar>
            <w:left w:w="113" w:type="dxa"/>
            <w:right w:w="113" w:type="dxa"/>
          </w:tblCellMar>
          <w:tblLook w:val="01E0"/>
        </w:tblPrEx>
        <w:trPr>
          <w:trHeight w:hRule="exact" w:val="281"/>
        </w:trPr>
        <w:tc>
          <w:tcPr>
            <w:tcW w:w="5955" w:type="dxa"/>
            <w:tcBorders>
              <w:top w:val="single" w:sz="4" w:space="0" w:color="231F20"/>
              <w:left w:val="single" w:sz="4" w:space="0" w:color="231F20"/>
              <w:bottom w:val="single" w:sz="4" w:space="0" w:color="231F20"/>
              <w:right w:val="single" w:sz="4" w:space="0" w:color="231F20"/>
            </w:tcBorders>
          </w:tcPr>
          <w:p w:rsidR="007022E7" w:rsidRPr="00CA4934" w:rsidP="007022E7">
            <w:pPr>
              <w:spacing w:after="0"/>
              <w:rPr>
                <w:rFonts w:ascii="Times New Roman" w:eastAsia="SchoolBookSanPin" w:hAnsi="Times New Roman"/>
                <w:sz w:val="26"/>
                <w:szCs w:val="26"/>
              </w:rPr>
            </w:pPr>
            <w:r w:rsidRPr="00CA4934">
              <w:rPr>
                <w:rFonts w:ascii="Times New Roman" w:eastAsia="SchoolBookSanPin" w:hAnsi="Times New Roman"/>
                <w:sz w:val="26"/>
                <w:szCs w:val="26"/>
              </w:rPr>
              <w:t>Обобщение</w:t>
            </w:r>
          </w:p>
        </w:tc>
        <w:tc>
          <w:tcPr>
            <w:tcW w:w="1559" w:type="dxa"/>
            <w:tcBorders>
              <w:top w:val="single" w:sz="4" w:space="0" w:color="231F20"/>
              <w:left w:val="single" w:sz="4" w:space="0" w:color="231F20"/>
              <w:bottom w:val="single" w:sz="4" w:space="0" w:color="231F20"/>
              <w:right w:val="single" w:sz="4" w:space="0" w:color="231F20"/>
            </w:tcBorders>
          </w:tcPr>
          <w:p w:rsidR="007022E7" w:rsidRPr="00CA4934" w:rsidP="007022E7">
            <w:pPr>
              <w:spacing w:after="0"/>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2693" w:type="dxa"/>
            <w:tcBorders>
              <w:top w:val="single" w:sz="4" w:space="0" w:color="231F20"/>
              <w:left w:val="single" w:sz="4" w:space="0" w:color="231F20"/>
              <w:bottom w:val="single" w:sz="4" w:space="0" w:color="231F20"/>
              <w:right w:val="single" w:sz="4" w:space="0" w:color="231F20"/>
            </w:tcBorders>
          </w:tcPr>
          <w:p w:rsidR="007022E7" w:rsidRPr="00CA4934" w:rsidP="007022E7">
            <w:pPr>
              <w:spacing w:after="0"/>
              <w:rPr>
                <w:rFonts w:ascii="Times New Roman" w:eastAsia="SchoolBookSanPin" w:hAnsi="Times New Roman"/>
                <w:sz w:val="26"/>
                <w:szCs w:val="26"/>
              </w:rPr>
            </w:pPr>
            <w:r w:rsidRPr="00CA4934">
              <w:rPr>
                <w:rFonts w:ascii="Times New Roman" w:eastAsia="SchoolBookSanPin" w:hAnsi="Times New Roman"/>
                <w:sz w:val="26"/>
                <w:szCs w:val="26"/>
              </w:rPr>
              <w:t>Итоговое повторение</w:t>
            </w:r>
          </w:p>
        </w:tc>
      </w:tr>
    </w:tbl>
    <w:p w:rsidR="00134744" w:rsidRPr="00CA4934" w:rsidP="00614A64">
      <w:pPr>
        <w:spacing w:after="0"/>
        <w:ind w:firstLine="709"/>
        <w:jc w:val="both"/>
        <w:rPr>
          <w:rFonts w:ascii="Times New Roman" w:eastAsia="OfficinaSansBoldITC" w:hAnsi="Times New Roman"/>
          <w:sz w:val="28"/>
          <w:szCs w:val="28"/>
          <w:lang w:val="ru-RU"/>
        </w:rPr>
      </w:pPr>
    </w:p>
    <w:p w:rsidR="00A00008" w:rsidP="00614A64">
      <w:pPr>
        <w:spacing w:after="0"/>
        <w:ind w:firstLine="709"/>
        <w:jc w:val="both"/>
        <w:rPr>
          <w:rFonts w:ascii="Times New Roman" w:eastAsia="SchoolBookSanPin" w:hAnsi="Times New Roman"/>
          <w:sz w:val="28"/>
          <w:szCs w:val="28"/>
          <w:lang w:val="ru-RU"/>
        </w:rPr>
      </w:pP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Pr>
          <w:rFonts w:ascii="Times New Roman" w:eastAsia="SchoolBookSanPin" w:hAnsi="Times New Roman"/>
          <w:sz w:val="28"/>
          <w:szCs w:val="28"/>
          <w:lang w:val="ru-RU"/>
        </w:rPr>
        <w:t>.9.2. </w:t>
      </w:r>
      <w:r w:rsidRPr="00CA4934">
        <w:rPr>
          <w:rFonts w:ascii="Times New Roman" w:eastAsia="OfficinaSansBoldITC" w:hAnsi="Times New Roman"/>
          <w:sz w:val="28"/>
          <w:szCs w:val="28"/>
          <w:lang w:val="ru-RU"/>
        </w:rPr>
        <w:t xml:space="preserve">Содержание учебного модуля </w:t>
      </w:r>
      <w:r w:rsidRPr="00CA4934">
        <w:rPr>
          <w:rFonts w:ascii="Times New Roman" w:eastAsia="OfficinaSansBoldITC" w:hAnsi="Times New Roman"/>
          <w:position w:val="1"/>
          <w:sz w:val="28"/>
          <w:szCs w:val="28"/>
          <w:lang w:val="ru-RU"/>
        </w:rPr>
        <w:t>«Введение в Новейшую историю России».</w:t>
      </w:r>
    </w:p>
    <w:p w:rsidR="00134744" w:rsidRPr="00CA4934" w:rsidP="00614A64">
      <w:pPr>
        <w:spacing w:after="0"/>
        <w:ind w:firstLine="709"/>
        <w:jc w:val="right"/>
        <w:rPr>
          <w:rFonts w:ascii="Times New Roman" w:eastAsia="SchoolBookSanPin" w:hAnsi="Times New Roman"/>
          <w:bCs/>
          <w:sz w:val="28"/>
          <w:szCs w:val="28"/>
          <w:lang w:val="ru-RU"/>
        </w:rPr>
      </w:pPr>
      <w:r w:rsidRPr="00CA4934">
        <w:rPr>
          <w:rFonts w:ascii="Times New Roman" w:eastAsia="SchoolBookSanPin" w:hAnsi="Times New Roman"/>
          <w:bCs/>
          <w:sz w:val="28"/>
          <w:szCs w:val="28"/>
          <w:lang w:val="ru-RU"/>
        </w:rPr>
        <w:t xml:space="preserve">Таблица 3 </w:t>
      </w:r>
    </w:p>
    <w:p w:rsidR="00134744" w:rsidRPr="00CA4934" w:rsidP="00614A64">
      <w:pPr>
        <w:spacing w:after="0"/>
        <w:jc w:val="center"/>
        <w:rPr>
          <w:rFonts w:ascii="Times New Roman" w:eastAsia="SchoolBookSanPin" w:hAnsi="Times New Roman"/>
          <w:bCs/>
          <w:sz w:val="28"/>
          <w:szCs w:val="28"/>
          <w:lang w:val="ru-RU"/>
        </w:rPr>
      </w:pPr>
      <w:r w:rsidRPr="00CA4934">
        <w:rPr>
          <w:rFonts w:ascii="Times New Roman" w:eastAsia="SchoolBookSanPin" w:hAnsi="Times New Roman"/>
          <w:bCs/>
          <w:sz w:val="28"/>
          <w:szCs w:val="28"/>
          <w:lang w:val="ru-RU"/>
        </w:rPr>
        <w:t>Структура и последовательность изучения модуля как целостного</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учебного курса</w:t>
      </w:r>
    </w:p>
    <w:p w:rsidR="00134744" w:rsidRPr="00CA4934" w:rsidP="00614A64">
      <w:pPr>
        <w:spacing w:after="0"/>
        <w:jc w:val="center"/>
        <w:rPr>
          <w:rFonts w:ascii="Times New Roman" w:eastAsia="SchoolBookSanPin" w:hAnsi="Times New Roman"/>
          <w:sz w:val="28"/>
          <w:szCs w:val="28"/>
          <w:lang w:val="ru-RU"/>
        </w:rPr>
      </w:pPr>
    </w:p>
    <w:tbl>
      <w:tblPr>
        <w:tblStyle w:val="TableNormal"/>
        <w:tblW w:w="0" w:type="auto"/>
        <w:tblInd w:w="112" w:type="dxa"/>
        <w:tblLayout w:type="fixed"/>
        <w:tblCellMar>
          <w:left w:w="57" w:type="dxa"/>
          <w:right w:w="57" w:type="dxa"/>
        </w:tblCellMar>
        <w:tblLook w:val="01E0"/>
      </w:tblPr>
      <w:tblGrid>
        <w:gridCol w:w="512"/>
        <w:gridCol w:w="7088"/>
        <w:gridCol w:w="2375"/>
      </w:tblGrid>
      <w:tr w:rsidTr="00630380">
        <w:tblPrEx>
          <w:tblW w:w="0" w:type="auto"/>
          <w:tblInd w:w="112" w:type="dxa"/>
          <w:tblLayout w:type="fixed"/>
          <w:tblCellMar>
            <w:left w:w="57" w:type="dxa"/>
            <w:right w:w="57" w:type="dxa"/>
          </w:tblCellMar>
          <w:tblLook w:val="01E0"/>
        </w:tblPrEx>
        <w:trPr>
          <w:trHeight w:val="18"/>
        </w:trPr>
        <w:tc>
          <w:tcPr>
            <w:tcW w:w="512" w:type="dxa"/>
            <w:tcBorders>
              <w:top w:val="single" w:sz="4" w:space="0" w:color="231F20"/>
              <w:left w:val="single" w:sz="4" w:space="0" w:color="231F20"/>
              <w:bottom w:val="single" w:sz="4" w:space="0" w:color="231F20"/>
              <w:right w:val="single" w:sz="4" w:space="0" w:color="231F20"/>
            </w:tcBorders>
            <w:vAlign w:val="center"/>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w:t>
            </w:r>
          </w:p>
        </w:tc>
        <w:tc>
          <w:tcPr>
            <w:tcW w:w="7088" w:type="dxa"/>
            <w:tcBorders>
              <w:top w:val="single" w:sz="4" w:space="0" w:color="231F20"/>
              <w:left w:val="single" w:sz="4" w:space="0" w:color="231F20"/>
              <w:bottom w:val="single" w:sz="4" w:space="0" w:color="231F20"/>
              <w:right w:val="single" w:sz="4" w:space="0" w:color="231F20"/>
            </w:tcBorders>
            <w:vAlign w:val="center"/>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Темы курса</w:t>
            </w:r>
          </w:p>
        </w:tc>
        <w:tc>
          <w:tcPr>
            <w:tcW w:w="2375" w:type="dxa"/>
            <w:tcBorders>
              <w:top w:val="single" w:sz="4" w:space="0" w:color="231F20"/>
              <w:left w:val="single" w:sz="4" w:space="0" w:color="231F20"/>
              <w:bottom w:val="single" w:sz="4" w:space="0" w:color="231F20"/>
              <w:right w:val="single" w:sz="4" w:space="0" w:color="231F20"/>
            </w:tcBorders>
            <w:vAlign w:val="center"/>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Примерное количество часов</w:t>
            </w:r>
          </w:p>
        </w:tc>
      </w:tr>
      <w:tr w:rsidTr="00630380">
        <w:tblPrEx>
          <w:tblW w:w="0" w:type="auto"/>
          <w:tblInd w:w="112" w:type="dxa"/>
          <w:tblLayout w:type="fixed"/>
          <w:tblCellMar>
            <w:left w:w="57" w:type="dxa"/>
            <w:right w:w="57" w:type="dxa"/>
          </w:tblCellMar>
          <w:tblLook w:val="01E0"/>
        </w:tblPrEx>
        <w:trPr>
          <w:trHeight w:val="18"/>
        </w:trPr>
        <w:tc>
          <w:tcPr>
            <w:tcW w:w="512"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1</w:t>
            </w:r>
          </w:p>
        </w:tc>
        <w:tc>
          <w:tcPr>
            <w:tcW w:w="7088"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Введение</w:t>
            </w:r>
          </w:p>
        </w:tc>
        <w:tc>
          <w:tcPr>
            <w:tcW w:w="2375"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1</w:t>
            </w:r>
          </w:p>
        </w:tc>
      </w:tr>
      <w:tr w:rsidTr="00630380">
        <w:tblPrEx>
          <w:tblW w:w="0" w:type="auto"/>
          <w:tblInd w:w="112" w:type="dxa"/>
          <w:tblLayout w:type="fixed"/>
          <w:tblCellMar>
            <w:left w:w="57" w:type="dxa"/>
            <w:right w:w="57" w:type="dxa"/>
          </w:tblCellMar>
          <w:tblLook w:val="01E0"/>
        </w:tblPrEx>
        <w:trPr>
          <w:trHeight w:val="18"/>
        </w:trPr>
        <w:tc>
          <w:tcPr>
            <w:tcW w:w="512"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w:t>
            </w:r>
          </w:p>
        </w:tc>
        <w:tc>
          <w:tcPr>
            <w:tcW w:w="7088"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sidR="005848A4">
              <w:rPr>
                <w:rFonts w:ascii="Times New Roman" w:eastAsia="SchoolBookSanPin" w:hAnsi="Times New Roman"/>
                <w:sz w:val="26"/>
                <w:szCs w:val="26"/>
                <w:lang w:val="ru-RU"/>
              </w:rPr>
              <w:t xml:space="preserve">Российская революция </w:t>
            </w:r>
            <w:r w:rsidRPr="00CA4934" w:rsidR="005848A4">
              <w:rPr>
                <w:rFonts w:ascii="Times New Roman" w:eastAsia="SchoolBookSanPin" w:hAnsi="Times New Roman"/>
                <w:sz w:val="26"/>
                <w:szCs w:val="26"/>
              </w:rPr>
              <w:t>1917—1922 гг.</w:t>
            </w:r>
          </w:p>
        </w:tc>
        <w:tc>
          <w:tcPr>
            <w:tcW w:w="2375"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sidR="00754784">
              <w:rPr>
                <w:rFonts w:ascii="Times New Roman" w:eastAsia="SchoolBookSanPin" w:hAnsi="Times New Roman"/>
                <w:sz w:val="26"/>
                <w:szCs w:val="26"/>
                <w:lang w:val="ru-RU"/>
              </w:rPr>
              <w:t>5</w:t>
            </w:r>
          </w:p>
        </w:tc>
      </w:tr>
      <w:tr w:rsidTr="00630380">
        <w:tblPrEx>
          <w:tblW w:w="0" w:type="auto"/>
          <w:tblInd w:w="112" w:type="dxa"/>
          <w:tblLayout w:type="fixed"/>
          <w:tblCellMar>
            <w:left w:w="57" w:type="dxa"/>
            <w:right w:w="57" w:type="dxa"/>
          </w:tblCellMar>
          <w:tblLook w:val="01E0"/>
        </w:tblPrEx>
        <w:trPr>
          <w:trHeight w:val="18"/>
        </w:trPr>
        <w:tc>
          <w:tcPr>
            <w:tcW w:w="512"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w:t>
            </w:r>
          </w:p>
        </w:tc>
        <w:tc>
          <w:tcPr>
            <w:tcW w:w="7088"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Великая Отече</w:t>
            </w:r>
            <w:r w:rsidRPr="00CA4934" w:rsidR="005848A4">
              <w:rPr>
                <w:rFonts w:ascii="Times New Roman" w:eastAsia="SchoolBookSanPin" w:hAnsi="Times New Roman"/>
                <w:sz w:val="26"/>
                <w:szCs w:val="26"/>
              </w:rPr>
              <w:t xml:space="preserve">ственная война </w:t>
            </w:r>
            <w:r w:rsidRPr="00CA4934">
              <w:rPr>
                <w:rFonts w:ascii="Times New Roman" w:eastAsia="SchoolBookSanPin" w:hAnsi="Times New Roman"/>
                <w:sz w:val="26"/>
                <w:szCs w:val="26"/>
              </w:rPr>
              <w:t>1941</w:t>
            </w:r>
            <w:r w:rsidRPr="00CA4934">
              <w:rPr>
                <w:rFonts w:ascii="Times New Roman" w:eastAsia="SchoolBookSanPin" w:hAnsi="Times New Roman"/>
                <w:sz w:val="26"/>
                <w:szCs w:val="26"/>
                <w:lang w:val="ru-RU"/>
              </w:rPr>
              <w:t>-</w:t>
            </w:r>
            <w:r w:rsidRPr="00CA4934" w:rsidR="005848A4">
              <w:rPr>
                <w:rFonts w:ascii="Times New Roman" w:eastAsia="SchoolBookSanPin" w:hAnsi="Times New Roman"/>
                <w:sz w:val="26"/>
                <w:szCs w:val="26"/>
              </w:rPr>
              <w:t>1945 гг.</w:t>
            </w:r>
          </w:p>
        </w:tc>
        <w:tc>
          <w:tcPr>
            <w:tcW w:w="2375"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4</w:t>
            </w:r>
          </w:p>
        </w:tc>
      </w:tr>
      <w:tr w:rsidTr="00630380">
        <w:tblPrEx>
          <w:tblW w:w="0" w:type="auto"/>
          <w:tblInd w:w="112" w:type="dxa"/>
          <w:tblLayout w:type="fixed"/>
          <w:tblCellMar>
            <w:left w:w="57" w:type="dxa"/>
            <w:right w:w="57" w:type="dxa"/>
          </w:tblCellMar>
          <w:tblLook w:val="01E0"/>
        </w:tblPrEx>
        <w:trPr>
          <w:trHeight w:val="18"/>
        </w:trPr>
        <w:tc>
          <w:tcPr>
            <w:tcW w:w="512"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rPr>
            </w:pPr>
            <w:r w:rsidRPr="00CA4934">
              <w:rPr>
                <w:rFonts w:ascii="Times New Roman" w:eastAsia="SchoolBookSanPin" w:hAnsi="Times New Roman"/>
                <w:sz w:val="26"/>
                <w:szCs w:val="26"/>
              </w:rPr>
              <w:t>3</w:t>
            </w:r>
          </w:p>
        </w:tc>
        <w:tc>
          <w:tcPr>
            <w:tcW w:w="7088"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Распад СССР. Становление новой России (</w:t>
            </w:r>
            <w:r w:rsidRPr="00CA4934">
              <w:rPr>
                <w:rFonts w:ascii="Times New Roman" w:eastAsia="SchoolBookSanPin" w:hAnsi="Times New Roman"/>
                <w:position w:val="1"/>
                <w:sz w:val="26"/>
                <w:szCs w:val="26"/>
                <w:lang w:val="ru-RU"/>
              </w:rPr>
              <w:t>1992-1999 гг.)</w:t>
            </w:r>
          </w:p>
        </w:tc>
        <w:tc>
          <w:tcPr>
            <w:tcW w:w="2375"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r>
      <w:tr w:rsidTr="00630380">
        <w:tblPrEx>
          <w:tblW w:w="0" w:type="auto"/>
          <w:tblInd w:w="112" w:type="dxa"/>
          <w:tblLayout w:type="fixed"/>
          <w:tblCellMar>
            <w:left w:w="57" w:type="dxa"/>
            <w:right w:w="57" w:type="dxa"/>
          </w:tblCellMar>
          <w:tblLook w:val="01E0"/>
        </w:tblPrEx>
        <w:trPr>
          <w:trHeight w:val="18"/>
        </w:trPr>
        <w:tc>
          <w:tcPr>
            <w:tcW w:w="512"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rPr>
            </w:pPr>
            <w:r w:rsidRPr="00CA4934">
              <w:rPr>
                <w:rFonts w:ascii="Times New Roman" w:eastAsia="SchoolBookSanPin" w:hAnsi="Times New Roman"/>
                <w:sz w:val="26"/>
                <w:szCs w:val="26"/>
              </w:rPr>
              <w:t>4</w:t>
            </w:r>
          </w:p>
        </w:tc>
        <w:tc>
          <w:tcPr>
            <w:tcW w:w="7088"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Возрождение страны с 2000-х гг. Воссоединение</w:t>
            </w:r>
          </w:p>
          <w:p w:rsidR="00134744" w:rsidRPr="00CA4934" w:rsidP="00614A64">
            <w:pPr>
              <w:spacing w:after="0"/>
              <w:jc w:val="both"/>
              <w:rPr>
                <w:rFonts w:ascii="Times New Roman" w:eastAsia="SchoolBookSanPin" w:hAnsi="Times New Roman"/>
                <w:sz w:val="26"/>
                <w:szCs w:val="26"/>
                <w:lang w:val="ru-RU"/>
              </w:rPr>
            </w:pPr>
            <w:r w:rsidRPr="00CA4934">
              <w:rPr>
                <w:rFonts w:ascii="Times New Roman" w:eastAsia="SchoolBookSanPin" w:hAnsi="Times New Roman"/>
                <w:position w:val="1"/>
                <w:sz w:val="26"/>
                <w:szCs w:val="26"/>
                <w:lang w:val="ru-RU"/>
              </w:rPr>
              <w:t>Крыма с Россией</w:t>
            </w:r>
          </w:p>
        </w:tc>
        <w:tc>
          <w:tcPr>
            <w:tcW w:w="2375"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w:t>
            </w:r>
          </w:p>
        </w:tc>
      </w:tr>
      <w:tr w:rsidTr="00630380">
        <w:tblPrEx>
          <w:tblW w:w="0" w:type="auto"/>
          <w:tblInd w:w="112" w:type="dxa"/>
          <w:tblLayout w:type="fixed"/>
          <w:tblCellMar>
            <w:left w:w="57" w:type="dxa"/>
            <w:right w:w="57" w:type="dxa"/>
          </w:tblCellMar>
          <w:tblLook w:val="01E0"/>
        </w:tblPrEx>
        <w:trPr>
          <w:trHeight w:val="18"/>
        </w:trPr>
        <w:tc>
          <w:tcPr>
            <w:tcW w:w="512"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rPr>
            </w:pPr>
            <w:r w:rsidRPr="00CA4934">
              <w:rPr>
                <w:rFonts w:ascii="Times New Roman" w:eastAsia="SchoolBookSanPin" w:hAnsi="Times New Roman"/>
                <w:sz w:val="26"/>
                <w:szCs w:val="26"/>
              </w:rPr>
              <w:t>5</w:t>
            </w:r>
          </w:p>
        </w:tc>
        <w:tc>
          <w:tcPr>
            <w:tcW w:w="7088"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both"/>
              <w:rPr>
                <w:rFonts w:ascii="Times New Roman" w:eastAsia="SchoolBookSanPin" w:hAnsi="Times New Roman"/>
                <w:sz w:val="26"/>
                <w:szCs w:val="26"/>
              </w:rPr>
            </w:pPr>
            <w:r w:rsidRPr="00CA4934">
              <w:rPr>
                <w:rFonts w:ascii="Times New Roman" w:eastAsia="SchoolBookSanPin" w:hAnsi="Times New Roman"/>
                <w:sz w:val="26"/>
                <w:szCs w:val="26"/>
              </w:rPr>
              <w:t>Итоговое повторение</w:t>
            </w:r>
          </w:p>
        </w:tc>
        <w:tc>
          <w:tcPr>
            <w:tcW w:w="2375" w:type="dxa"/>
            <w:tcBorders>
              <w:top w:val="single" w:sz="4" w:space="0" w:color="231F20"/>
              <w:left w:val="single" w:sz="4" w:space="0" w:color="231F20"/>
              <w:bottom w:val="single" w:sz="4" w:space="0" w:color="231F20"/>
              <w:right w:val="single" w:sz="4" w:space="0" w:color="231F20"/>
            </w:tcBorders>
          </w:tcPr>
          <w:p w:rsidR="00134744" w:rsidRPr="00CA4934" w:rsidP="00614A64">
            <w:pPr>
              <w:spacing w:after="0"/>
              <w:jc w:val="center"/>
              <w:rPr>
                <w:rFonts w:ascii="Times New Roman" w:eastAsia="SchoolBookSanPin" w:hAnsi="Times New Roman"/>
                <w:sz w:val="26"/>
                <w:szCs w:val="26"/>
                <w:lang w:val="ru-RU"/>
              </w:rPr>
            </w:pPr>
            <w:r w:rsidRPr="00CA4934" w:rsidR="00754784">
              <w:rPr>
                <w:rFonts w:ascii="Times New Roman" w:eastAsia="SchoolBookSanPin" w:hAnsi="Times New Roman"/>
                <w:sz w:val="26"/>
                <w:szCs w:val="26"/>
                <w:lang w:val="ru-RU"/>
              </w:rPr>
              <w:t>2</w:t>
            </w:r>
          </w:p>
        </w:tc>
      </w:tr>
    </w:tbl>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9.2.1. </w:t>
      </w:r>
      <w:r w:rsidRPr="00CA4934">
        <w:rPr>
          <w:rFonts w:ascii="Times New Roman" w:eastAsia="OfficinaSansBoldITC" w:hAnsi="Times New Roman"/>
          <w:sz w:val="28"/>
          <w:szCs w:val="28"/>
          <w:lang w:val="ru-RU"/>
        </w:rPr>
        <w:t xml:space="preserve">Введение. </w:t>
      </w:r>
    </w:p>
    <w:p w:rsidR="004701E2"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Преемственность всех этапов отечественной истории. Период Новейшей истории страны (с 1914 г. по настоящее время). Важнейшие события, процессы</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 xml:space="preserve">ХХ ‒ начала </w:t>
      </w:r>
      <w:r w:rsidRPr="00CA4934" w:rsidR="00134744">
        <w:rPr>
          <w:rFonts w:ascii="Times New Roman" w:eastAsia="SchoolBookSanPin" w:hAnsi="Times New Roman"/>
          <w:sz w:val="28"/>
          <w:szCs w:val="28"/>
        </w:rPr>
        <w:t>XXI</w:t>
      </w:r>
      <w:r w:rsidRPr="00CA4934">
        <w:rPr>
          <w:rFonts w:ascii="Times New Roman" w:eastAsia="SchoolBookSanPin" w:hAnsi="Times New Roman"/>
          <w:sz w:val="28"/>
          <w:szCs w:val="28"/>
          <w:lang w:val="ru-RU"/>
        </w:rPr>
        <w:t xml:space="preserve"> в.</w:t>
      </w:r>
    </w:p>
    <w:p w:rsidR="004701E2"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9.2.2. Российская революция 1917—1922 гг.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Российская империя накануне Февральской революции </w:t>
      </w:r>
      <w:r w:rsidRPr="00CA4934">
        <w:rPr>
          <w:rFonts w:ascii="Times New Roman" w:eastAsia="SchoolBookSanPin" w:hAnsi="Times New Roman"/>
          <w:position w:val="1"/>
          <w:sz w:val="28"/>
          <w:szCs w:val="28"/>
          <w:lang w:val="ru-RU"/>
        </w:rPr>
        <w:t>1917 г.: общенациональный кризис.</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Февральское восстание в Петрограде. Отречение Николая </w:t>
      </w:r>
      <w:r w:rsidRPr="00CA4934">
        <w:rPr>
          <w:rFonts w:ascii="Times New Roman" w:eastAsia="SchoolBookSanPin" w:hAnsi="Times New Roman"/>
          <w:position w:val="1"/>
          <w:sz w:val="28"/>
          <w:szCs w:val="28"/>
        </w:rPr>
        <w:t>II</w:t>
      </w:r>
      <w:r w:rsidRPr="00CA4934">
        <w:rPr>
          <w:rFonts w:ascii="Times New Roman" w:eastAsia="SchoolBookSanPin" w:hAnsi="Times New Roman"/>
          <w:position w:val="1"/>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Падение монархии. Временное правительство и Советы, их руководители. Демократизация жизни страны. Тяготы войны и обострение внутриполитического кризиса. Угроза территориального распада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Цели и лозунги большевиков. В.И. Ленин как политический деятель. Вооружённое восстание в Петрограде 25 октября (7 ноября) 1917 г. Свержение Временного правительства и взятие власти большевиками. Советское правительство (Совет народных комиссаров) и первые преобразования большевиков. Образование</w:t>
      </w:r>
      <w:r w:rsidRPr="00CA4934">
        <w:rPr>
          <w:rFonts w:ascii="Times New Roman" w:eastAsia="SchoolBookSanPin" w:hAnsi="Times New Roman"/>
          <w:sz w:val="28"/>
          <w:szCs w:val="28"/>
          <w:lang w:val="ru-RU"/>
        </w:rPr>
        <w:t xml:space="preserve"> РККА. Советская национальная политика. Образование РСФСР как добровольного союза народов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Гражданская война как национальная трагедия. Военная интервенция. Политика белых правительств А. В. Колчака, А. И. Деникина и П. Н. Врангеля.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Переход страны к мирной жизни. Образование СССР. Революционные события в России глазами соотечественников и мира. Русское зарубежье.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Влияние революционных событий на общемировые процессы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в., историю народов России.</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9.2.3. </w:t>
      </w:r>
      <w:r w:rsidRPr="00CA4934">
        <w:rPr>
          <w:rFonts w:ascii="Times New Roman" w:eastAsia="OfficinaSansBoldITC" w:hAnsi="Times New Roman"/>
          <w:sz w:val="28"/>
          <w:szCs w:val="28"/>
          <w:lang w:val="ru-RU"/>
        </w:rPr>
        <w:t xml:space="preserve">Великая Отечественная война </w:t>
      </w:r>
      <w:r w:rsidRPr="00CA4934" w:rsidR="004701E2">
        <w:rPr>
          <w:rFonts w:ascii="Times New Roman" w:eastAsia="OfficinaSansBoldITC" w:hAnsi="Times New Roman"/>
          <w:sz w:val="28"/>
          <w:szCs w:val="28"/>
          <w:lang w:val="ru-RU"/>
        </w:rPr>
        <w:t>1941-1945 гг</w:t>
      </w:r>
      <w:r w:rsidRPr="00CA4934">
        <w:rPr>
          <w:rFonts w:ascii="Times New Roman" w:eastAsia="OfficinaSansBoldITC"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План «Барбаросса» и цели гитлеровской Германии в войне с СССР. Нападение на СССР 22 июня 1941 г. Причины отступления Красной Армии в первые месяцы войны. «Всё для фронта! Все для победы!»: мобилизация сил на отпор врагу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перестройка экономики на военный лад.</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Битва за Москву. Парад 7 ноября 1941 г. на Красной площади. Срыв германских планов молниеносной войны.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Блокада Ленинграда. Дорога жизни. Значение героического сопротивления Ленинграда.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Гитлеровский план «Ост». Преступления нацистов и их пособников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территории СССР. Разграбление и уничтожение культурных ценностей. Холокост. Гитлеровские лагеря уничтожения (лагеря смерти).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Коренной перелом в ходе Великой Отечественной войны. Сталинградская битва. Битва на Курской дуге.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Прорыв и снятие блокады Ленинграда. Битва за Днепр. Массовый героизм советских людей, представителей всех народов СССР, на фронте и в тылу. Организация борьбы в тылу врага: партизанское движение и подпольщики. Юные герои фронта и тыла. Патриотическое служение представителей религиозных конфессий. Вклад деятелей культуры, учёных и конструкторов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общенародную борьбу с врагом.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Освобождение оккупированной территории СССР. Белорусская наступательная операция (операция «Багратион») Красной Армии.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СССР и союзники. Ленд-лиз. Высадка союзников в Нормандии и открытие Второго фронта. Освободительная миссия Красной Армии в Европе. Битва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за Берлин. Безоговорочная капитуляция Германии и окончание Великой Отечественной войны.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Разгром милитаристской Японии. 3 сентября ‒ окончание Второй мировой войны.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Источники Победы советского народа. Выдающиеся полководцы Великой Отечественной войны. Решающая роль СССР в победе антигитлеровской коалиции. Людские и материальные потери СССР. Всемирно-историческое значение Победы СССР в Великой Отечественной войне.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Окончание Второй мировой войны. Осуждение главных военных преступников их пособников (Нюрнбергский, Токийский и Хабаровский процессы).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Попытки искажения истории Второй мировой войны и роли советского народа в победе над гитлеровской Германией и её союзниками. Конституция Р</w:t>
      </w:r>
      <w:r w:rsidRPr="00CA4934" w:rsidR="00DA7509">
        <w:rPr>
          <w:rFonts w:ascii="Times New Roman" w:eastAsia="SchoolBookSanPin" w:hAnsi="Times New Roman"/>
          <w:sz w:val="28"/>
          <w:szCs w:val="28"/>
          <w:lang w:val="ru-RU"/>
        </w:rPr>
        <w:t xml:space="preserve">оссийской </w:t>
      </w:r>
      <w:r w:rsidRPr="00CA4934">
        <w:rPr>
          <w:rFonts w:ascii="Times New Roman" w:eastAsia="SchoolBookSanPin" w:hAnsi="Times New Roman"/>
          <w:sz w:val="28"/>
          <w:szCs w:val="28"/>
          <w:lang w:val="ru-RU"/>
        </w:rPr>
        <w:t>Ф</w:t>
      </w:r>
      <w:r w:rsidRPr="00CA4934" w:rsidR="00DA7509">
        <w:rPr>
          <w:rFonts w:ascii="Times New Roman" w:eastAsia="SchoolBookSanPin" w:hAnsi="Times New Roman"/>
          <w:sz w:val="28"/>
          <w:szCs w:val="28"/>
          <w:lang w:val="ru-RU"/>
        </w:rPr>
        <w:t>едерации</w:t>
      </w:r>
      <w:r w:rsidRPr="00CA4934">
        <w:rPr>
          <w:rFonts w:ascii="Times New Roman" w:eastAsia="SchoolBookSanPin" w:hAnsi="Times New Roman"/>
          <w:sz w:val="28"/>
          <w:szCs w:val="28"/>
          <w:lang w:val="ru-RU"/>
        </w:rPr>
        <w:t xml:space="preserve"> о защите исторической правды.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Города-герои. Дни воинской славы и памятные даты в России. Указы Президента Российской Федерации об утверждении почётных званий «Города воинской славы», «Города трудовой доблести», а также других мерах, направленных на увековечивание памяти о Великой Победе.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9 мая 1945 г. ‒ День Победы советского народа в Великой Отечественной войне 1941–1945 гг. Парад на Красной площади и праздничные шествия в честь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Дня Победы. Акции «Георгиевская ленточка» и «Бескозырка», марш «Бессмертный полк» в России и за рубежом. Ответственность за искажение истории Второй мировой войны.</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9.2.4. </w:t>
      </w:r>
      <w:r w:rsidRPr="00CA4934">
        <w:rPr>
          <w:rFonts w:ascii="Times New Roman" w:eastAsia="OfficinaSansBoldITC" w:hAnsi="Times New Roman"/>
          <w:sz w:val="28"/>
          <w:szCs w:val="28"/>
          <w:lang w:val="ru-RU"/>
        </w:rPr>
        <w:t xml:space="preserve">Распад СССР. </w:t>
      </w:r>
      <w:r w:rsidRPr="00CA4934">
        <w:rPr>
          <w:rFonts w:ascii="Times New Roman" w:eastAsia="OfficinaSansBoldITC" w:hAnsi="Times New Roman"/>
          <w:position w:val="1"/>
          <w:sz w:val="28"/>
          <w:szCs w:val="28"/>
          <w:lang w:val="ru-RU"/>
        </w:rPr>
        <w:t xml:space="preserve">Становление новой России (1992-1999 гг.).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Нарастание кризисных явлений в СССР. М.С. Горбачёв. Межнациональные конфликты. «Парад суверенитетов». Принятие Декларации о государственном суверенитете РСФСР.</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Референдум о сохранении С</w:t>
      </w:r>
      <w:r w:rsidRPr="00CA4934" w:rsidR="004701E2">
        <w:rPr>
          <w:rFonts w:ascii="Times New Roman" w:eastAsia="SchoolBookSanPin" w:hAnsi="Times New Roman"/>
          <w:sz w:val="28"/>
          <w:szCs w:val="28"/>
          <w:lang w:val="ru-RU"/>
        </w:rPr>
        <w:t xml:space="preserve">ССР и введении поста Президента </w:t>
      </w:r>
      <w:r w:rsidRPr="00CA4934">
        <w:rPr>
          <w:rFonts w:ascii="Times New Roman" w:eastAsia="SchoolBookSanPin" w:hAnsi="Times New Roman"/>
          <w:position w:val="1"/>
          <w:sz w:val="28"/>
          <w:szCs w:val="28"/>
          <w:lang w:val="ru-RU"/>
        </w:rPr>
        <w:t>РСФСР. Избрание Б. Н. Ельцина Президентом РСФСР.</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Объявление государственной независимости союзными республиками. Юридическое оформление распада СССР и создание Содружества Независимых Государств (Беловежское соглашение). Россия как преемник СССР</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международной арене.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Распад СССР и его последствия для России и мира.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Становление Российской Федерации как суверенного государства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(1991-1993 гг.). Референдум по проекту Конституции.</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России. Принятие Конституции Российской Федерации 1993 г. и её значение.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Сложные 1990-е гг. Трудности и просчёты экономических преобразований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стране. Совершенствование новой российской государственности. Угроза государственному единству.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Россия на постсоветском пространстве. СНГ и Союзное государство. Значение сохранения Россией статуса ядерной державы.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Добровольная отставка Б.Н. Ельцина.</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9.2.5. </w:t>
      </w:r>
      <w:r w:rsidRPr="00CA4934">
        <w:rPr>
          <w:rFonts w:ascii="Times New Roman" w:eastAsia="OfficinaSansBoldITC" w:hAnsi="Times New Roman"/>
          <w:sz w:val="28"/>
          <w:szCs w:val="28"/>
          <w:lang w:val="ru-RU"/>
        </w:rPr>
        <w:t xml:space="preserve">Возрождение страны с 2000-х гг.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9.2.5.1. </w:t>
      </w:r>
      <w:r w:rsidRPr="00CA4934">
        <w:rPr>
          <w:rFonts w:ascii="Times New Roman" w:eastAsia="SchoolBookSanPin" w:hAnsi="Times New Roman"/>
          <w:bCs/>
          <w:sz w:val="28"/>
          <w:szCs w:val="28"/>
          <w:lang w:val="ru-RU"/>
        </w:rPr>
        <w:t xml:space="preserve">Российская Федерация в начале </w:t>
      </w:r>
      <w:r w:rsidRPr="00CA4934">
        <w:rPr>
          <w:rFonts w:ascii="Times New Roman" w:eastAsia="SchoolBookSanPin" w:hAnsi="Times New Roman"/>
          <w:bCs/>
          <w:sz w:val="28"/>
          <w:szCs w:val="28"/>
        </w:rPr>
        <w:t>XXI</w:t>
      </w:r>
      <w:r w:rsidRPr="00CA4934">
        <w:rPr>
          <w:rFonts w:ascii="Times New Roman" w:eastAsia="SchoolBookSanPin" w:hAnsi="Times New Roman"/>
          <w:bCs/>
          <w:sz w:val="28"/>
          <w:szCs w:val="28"/>
          <w:lang w:val="ru-RU"/>
        </w:rPr>
        <w:t xml:space="preserve"> века: на пути восстановления</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и укрепления страны. </w:t>
      </w:r>
      <w:r w:rsidRPr="00CA4934">
        <w:rPr>
          <w:rFonts w:ascii="Times New Roman" w:eastAsia="SchoolBookSanPin" w:hAnsi="Times New Roman"/>
          <w:sz w:val="28"/>
          <w:szCs w:val="28"/>
          <w:lang w:val="ru-RU"/>
        </w:rPr>
        <w:t>Вступление в должность Президента Российской Федерации В.В. Путина. Восстановление единого правового пространства страны. Экономическая интеграция на постсоветском пространстве. Борьба с терроризмом. Укрепление Вооружённых Сил Российской Федерации. Приоритетные национальные проекты.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Восстановление лидирующих позиций России в международных отношениях. Отношения с США и Евросоюзом.</w:t>
      </w:r>
    </w:p>
    <w:p w:rsidR="00134744" w:rsidRPr="00CA4934" w:rsidP="00614A64">
      <w:pPr>
        <w:spacing w:after="0"/>
        <w:ind w:firstLine="709"/>
        <w:jc w:val="both"/>
        <w:rPr>
          <w:rFonts w:ascii="Times New Roman" w:eastAsia="SchoolBookSanPin" w:hAnsi="Times New Roman"/>
          <w:bCs/>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9.2.5.2. </w:t>
      </w:r>
      <w:r w:rsidRPr="00CA4934">
        <w:rPr>
          <w:rFonts w:ascii="Times New Roman" w:eastAsia="SchoolBookSanPin" w:hAnsi="Times New Roman"/>
          <w:bCs/>
          <w:sz w:val="28"/>
          <w:szCs w:val="28"/>
          <w:lang w:val="ru-RU"/>
        </w:rPr>
        <w:t xml:space="preserve">Воссоединение Крыма с Россией.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Крым в составе Российского государства в </w:t>
      </w:r>
      <w:r w:rsidRPr="00CA4934">
        <w:rPr>
          <w:rFonts w:ascii="Times New Roman" w:eastAsia="SchoolBookSanPin" w:hAnsi="Times New Roman"/>
          <w:sz w:val="28"/>
          <w:szCs w:val="28"/>
        </w:rPr>
        <w:t>XX</w:t>
      </w:r>
      <w:r w:rsidRPr="00CA4934">
        <w:rPr>
          <w:rFonts w:ascii="Times New Roman" w:eastAsia="SchoolBookSanPin" w:hAnsi="Times New Roman"/>
          <w:sz w:val="28"/>
          <w:szCs w:val="28"/>
          <w:lang w:val="ru-RU"/>
        </w:rPr>
        <w:t>. Крым в 1991-2014 гг. Государственный переворот в Киеве в феврале 2014 г. Декларация о независимости Автономной Республики Крым и города Севастополя (11 марта 2014 г.). Подписание Договора между Российской Федерацией и Республикой Крым о принятии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Российскую Федерацию Республики Крым и образовании в составе Р</w:t>
      </w:r>
      <w:r w:rsidRPr="00CA4934" w:rsidR="00412A00">
        <w:rPr>
          <w:rFonts w:ascii="Times New Roman" w:eastAsia="SchoolBookSanPin" w:hAnsi="Times New Roman"/>
          <w:sz w:val="28"/>
          <w:szCs w:val="28"/>
          <w:lang w:val="ru-RU"/>
        </w:rPr>
        <w:t xml:space="preserve">оссийской </w:t>
      </w:r>
      <w:r w:rsidRPr="00CA4934">
        <w:rPr>
          <w:rFonts w:ascii="Times New Roman" w:eastAsia="SchoolBookSanPin" w:hAnsi="Times New Roman"/>
          <w:sz w:val="28"/>
          <w:szCs w:val="28"/>
          <w:lang w:val="ru-RU"/>
        </w:rPr>
        <w:t>Ф</w:t>
      </w:r>
      <w:r w:rsidRPr="00CA4934" w:rsidR="00412A00">
        <w:rPr>
          <w:rFonts w:ascii="Times New Roman" w:eastAsia="SchoolBookSanPin" w:hAnsi="Times New Roman"/>
          <w:sz w:val="28"/>
          <w:szCs w:val="28"/>
          <w:lang w:val="ru-RU"/>
        </w:rPr>
        <w:t>едерации</w:t>
      </w:r>
      <w:r w:rsidRPr="00CA4934">
        <w:rPr>
          <w:rFonts w:ascii="Times New Roman" w:eastAsia="SchoolBookSanPin" w:hAnsi="Times New Roman"/>
          <w:sz w:val="28"/>
          <w:szCs w:val="28"/>
          <w:lang w:val="ru-RU"/>
        </w:rPr>
        <w:t xml:space="preserve"> новых субъектов. Федеральный конституционный закон от 21 марта 2014 г. </w:t>
      </w:r>
      <w:r w:rsidRPr="00CA4934" w:rsidR="00C53F3C">
        <w:rPr>
          <w:rFonts w:ascii="Times New Roman" w:eastAsia="SchoolBookSanPin" w:hAnsi="Times New Roman"/>
          <w:sz w:val="28"/>
          <w:szCs w:val="28"/>
          <w:lang w:val="ru-RU"/>
        </w:rPr>
        <w:t>№ 6-ФКЗ «О</w:t>
      </w:r>
      <w:r w:rsidRPr="00CA4934">
        <w:rPr>
          <w:rFonts w:ascii="Times New Roman" w:eastAsia="SchoolBookSanPin" w:hAnsi="Times New Roman"/>
          <w:sz w:val="28"/>
          <w:szCs w:val="28"/>
          <w:lang w:val="ru-RU"/>
        </w:rPr>
        <w:t xml:space="preserve"> принятии в Российскую Федерацию Республики Крым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образовании в составе Российской Федерации новых субъектов ‒ Республики Крым и города федерального значения Севастополя</w:t>
      </w:r>
      <w:r w:rsidRPr="00CA4934" w:rsidR="00C53F3C">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Воссоединение Крыма с Россией, его значение и международные последствия.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9.2.5.3. </w:t>
      </w:r>
      <w:r w:rsidRPr="00CA4934">
        <w:rPr>
          <w:rFonts w:ascii="Times New Roman" w:eastAsia="SchoolBookSanPin" w:hAnsi="Times New Roman"/>
          <w:bCs/>
          <w:sz w:val="28"/>
          <w:szCs w:val="28"/>
          <w:lang w:val="ru-RU"/>
        </w:rPr>
        <w:t xml:space="preserve">Российская Федерация на современном этапе. </w:t>
      </w:r>
      <w:r w:rsidRPr="00CA4934">
        <w:rPr>
          <w:rFonts w:ascii="Times New Roman" w:eastAsia="SchoolBookSanPin" w:hAnsi="Times New Roman"/>
          <w:sz w:val="28"/>
          <w:szCs w:val="28"/>
          <w:lang w:val="ru-RU"/>
        </w:rPr>
        <w:t>«Человеческий капитал», «Комфортная среда для жизни», «Экономический рост» — основные направления национальных проектов 2019-2024 гг. Разработка семейной политики. Пропаганда спорта и здорового образа жизни. Россия в борьбе с короновирусной пандемией. Реализация крупных экономических проектов (строительство Крымского моста, трубопроводов «Сила Сибири», «Северный поток» и другие). Поддержка одарённых детей в России (образовательный центр «Сириус» и другие).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Общероссийское голосование по поправкам к Конституции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(2020 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Признание Россией Д</w:t>
      </w:r>
      <w:r w:rsidRPr="00CA4934" w:rsidR="00C53F3C">
        <w:rPr>
          <w:rFonts w:ascii="Times New Roman" w:eastAsia="SchoolBookSanPin" w:hAnsi="Times New Roman"/>
          <w:sz w:val="28"/>
          <w:szCs w:val="28"/>
          <w:lang w:val="ru-RU"/>
        </w:rPr>
        <w:t xml:space="preserve">онецкой </w:t>
      </w:r>
      <w:r w:rsidRPr="00CA4934">
        <w:rPr>
          <w:rFonts w:ascii="Times New Roman" w:eastAsia="SchoolBookSanPin" w:hAnsi="Times New Roman"/>
          <w:sz w:val="28"/>
          <w:szCs w:val="28"/>
          <w:lang w:val="ru-RU"/>
        </w:rPr>
        <w:t>Н</w:t>
      </w:r>
      <w:r w:rsidRPr="00CA4934" w:rsidR="00C53F3C">
        <w:rPr>
          <w:rFonts w:ascii="Times New Roman" w:eastAsia="SchoolBookSanPin" w:hAnsi="Times New Roman"/>
          <w:sz w:val="28"/>
          <w:szCs w:val="28"/>
          <w:lang w:val="ru-RU"/>
        </w:rPr>
        <w:t xml:space="preserve">ародной </w:t>
      </w:r>
      <w:r w:rsidRPr="00CA4934">
        <w:rPr>
          <w:rFonts w:ascii="Times New Roman" w:eastAsia="SchoolBookSanPin" w:hAnsi="Times New Roman"/>
          <w:sz w:val="28"/>
          <w:szCs w:val="28"/>
          <w:lang w:val="ru-RU"/>
        </w:rPr>
        <w:t>Р</w:t>
      </w:r>
      <w:r w:rsidRPr="00CA4934" w:rsidR="00C53F3C">
        <w:rPr>
          <w:rFonts w:ascii="Times New Roman" w:eastAsia="SchoolBookSanPin" w:hAnsi="Times New Roman"/>
          <w:sz w:val="28"/>
          <w:szCs w:val="28"/>
          <w:lang w:val="ru-RU"/>
        </w:rPr>
        <w:t>еспублики</w:t>
      </w:r>
      <w:r w:rsidRPr="00CA4934">
        <w:rPr>
          <w:rFonts w:ascii="Times New Roman" w:eastAsia="SchoolBookSanPin" w:hAnsi="Times New Roman"/>
          <w:sz w:val="28"/>
          <w:szCs w:val="28"/>
          <w:lang w:val="ru-RU"/>
        </w:rPr>
        <w:t xml:space="preserve"> и Л</w:t>
      </w:r>
      <w:r w:rsidRPr="00CA4934" w:rsidR="00C53F3C">
        <w:rPr>
          <w:rFonts w:ascii="Times New Roman" w:eastAsia="SchoolBookSanPin" w:hAnsi="Times New Roman"/>
          <w:sz w:val="28"/>
          <w:szCs w:val="28"/>
          <w:lang w:val="ru-RU"/>
        </w:rPr>
        <w:t xml:space="preserve">уганской </w:t>
      </w:r>
      <w:r w:rsidRPr="00CA4934">
        <w:rPr>
          <w:rFonts w:ascii="Times New Roman" w:eastAsia="SchoolBookSanPin" w:hAnsi="Times New Roman"/>
          <w:sz w:val="28"/>
          <w:szCs w:val="28"/>
          <w:lang w:val="ru-RU"/>
        </w:rPr>
        <w:t>Н</w:t>
      </w:r>
      <w:r w:rsidRPr="00CA4934" w:rsidR="00C53F3C">
        <w:rPr>
          <w:rFonts w:ascii="Times New Roman" w:eastAsia="SchoolBookSanPin" w:hAnsi="Times New Roman"/>
          <w:sz w:val="28"/>
          <w:szCs w:val="28"/>
          <w:lang w:val="ru-RU"/>
        </w:rPr>
        <w:t xml:space="preserve">ародной </w:t>
      </w:r>
      <w:r w:rsidRPr="00CA4934">
        <w:rPr>
          <w:rFonts w:ascii="Times New Roman" w:eastAsia="SchoolBookSanPin" w:hAnsi="Times New Roman"/>
          <w:sz w:val="28"/>
          <w:szCs w:val="28"/>
          <w:lang w:val="ru-RU"/>
        </w:rPr>
        <w:t>Р</w:t>
      </w:r>
      <w:r w:rsidRPr="00CA4934" w:rsidR="00C53F3C">
        <w:rPr>
          <w:rFonts w:ascii="Times New Roman" w:eastAsia="SchoolBookSanPin" w:hAnsi="Times New Roman"/>
          <w:sz w:val="28"/>
          <w:szCs w:val="28"/>
          <w:lang w:val="ru-RU"/>
        </w:rPr>
        <w:t>еспублики</w:t>
      </w:r>
      <w:r w:rsidRPr="00CA4934">
        <w:rPr>
          <w:rFonts w:ascii="Times New Roman" w:eastAsia="SchoolBookSanPin" w:hAnsi="Times New Roman"/>
          <w:sz w:val="28"/>
          <w:szCs w:val="28"/>
          <w:lang w:val="ru-RU"/>
        </w:rPr>
        <w:t xml:space="preserve"> (2022 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Значение исторических традиций и культурного наследия для современной России. Воссоздание Российского исторического общества (</w:t>
      </w:r>
      <w:r w:rsidRPr="00CA4934" w:rsidR="008D798B">
        <w:rPr>
          <w:rFonts w:ascii="Times New Roman" w:eastAsia="SchoolBookSanPin" w:hAnsi="Times New Roman"/>
          <w:sz w:val="28"/>
          <w:szCs w:val="28"/>
          <w:lang w:val="ru-RU"/>
        </w:rPr>
        <w:t xml:space="preserve">далее ‒ </w:t>
      </w:r>
      <w:r w:rsidRPr="00CA4934">
        <w:rPr>
          <w:rFonts w:ascii="Times New Roman" w:eastAsia="SchoolBookSanPin" w:hAnsi="Times New Roman"/>
          <w:sz w:val="28"/>
          <w:szCs w:val="28"/>
          <w:lang w:val="ru-RU"/>
        </w:rPr>
        <w:t>РИО)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Российского военно-исторического общества (</w:t>
      </w:r>
      <w:r w:rsidRPr="00CA4934" w:rsidR="008D798B">
        <w:rPr>
          <w:rFonts w:ascii="Times New Roman" w:eastAsia="SchoolBookSanPin" w:hAnsi="Times New Roman"/>
          <w:sz w:val="28"/>
          <w:szCs w:val="28"/>
          <w:lang w:val="ru-RU"/>
        </w:rPr>
        <w:t xml:space="preserve">далее ‒ </w:t>
      </w:r>
      <w:r w:rsidRPr="00CA4934">
        <w:rPr>
          <w:rFonts w:ascii="Times New Roman" w:eastAsia="SchoolBookSanPin" w:hAnsi="Times New Roman"/>
          <w:sz w:val="28"/>
          <w:szCs w:val="28"/>
          <w:lang w:val="ru-RU"/>
        </w:rPr>
        <w:t>РВИО). Исторические парки «Россия ‒ Моя история». Военно-патриотический парк культуры и отдыха Вооружённых Сил Российской Федерации «Патриот». Мемориальный парк Победы на Поклонной горе и Ржевский мемориал Советскому Солдату. Всероссийский проект «Без срока давности». Новые информационные ресурсы о Великой Победе.</w:t>
      </w:r>
    </w:p>
    <w:p w:rsidR="00134744" w:rsidRPr="00CA4934" w:rsidP="00614A64">
      <w:pPr>
        <w:spacing w:after="0"/>
        <w:ind w:firstLine="709"/>
        <w:jc w:val="both"/>
        <w:rPr>
          <w:rFonts w:ascii="Times New Roman" w:eastAsia="OfficinaSansBookITC" w:hAnsi="Times New Roman"/>
          <w:sz w:val="28"/>
          <w:szCs w:val="28"/>
          <w:lang w:val="ru-RU"/>
        </w:rPr>
      </w:pPr>
      <w:r w:rsidRPr="0028338E" w:rsidR="00630380">
        <w:rPr>
          <w:rFonts w:ascii="Times New Roman" w:eastAsia="SchoolBookSanPin" w:hAnsi="Times New Roman"/>
          <w:sz w:val="28"/>
          <w:szCs w:val="28"/>
          <w:lang w:val="ru-RU"/>
        </w:rPr>
        <w:t>2.1.10</w:t>
      </w:r>
      <w:r w:rsidRPr="00CA4934">
        <w:rPr>
          <w:rFonts w:ascii="Times New Roman" w:eastAsia="SchoolBookSanPin" w:hAnsi="Times New Roman"/>
          <w:sz w:val="28"/>
          <w:szCs w:val="28"/>
          <w:lang w:val="ru-RU"/>
        </w:rPr>
        <w:t>.9.2.6. </w:t>
      </w:r>
      <w:r w:rsidRPr="00CA4934">
        <w:rPr>
          <w:rFonts w:ascii="Times New Roman" w:eastAsia="OfficinaSansBoldITC" w:hAnsi="Times New Roman"/>
          <w:sz w:val="28"/>
          <w:szCs w:val="28"/>
          <w:lang w:val="ru-RU"/>
        </w:rPr>
        <w:t xml:space="preserve">Итоговое повторение.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История родного края в годы революций и Гражданской войны.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Наши земляки ‒ герои Великой Отечественной войны (</w:t>
      </w:r>
      <w:r w:rsidRPr="00CA4934">
        <w:rPr>
          <w:rFonts w:ascii="Times New Roman" w:eastAsia="SchoolBookSanPin" w:hAnsi="Times New Roman"/>
          <w:position w:val="1"/>
          <w:sz w:val="28"/>
          <w:szCs w:val="28"/>
          <w:lang w:val="ru-RU"/>
        </w:rPr>
        <w:t>1941-1945 гг.).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Наш регион в конце </w:t>
      </w:r>
      <w:r w:rsidRPr="00CA4934">
        <w:rPr>
          <w:rFonts w:ascii="Times New Roman" w:eastAsia="SchoolBookSanPin" w:hAnsi="Times New Roman"/>
          <w:position w:val="1"/>
          <w:sz w:val="28"/>
          <w:szCs w:val="28"/>
        </w:rPr>
        <w:t>XX</w:t>
      </w:r>
      <w:r w:rsidRPr="00CA4934">
        <w:rPr>
          <w:rFonts w:ascii="Times New Roman" w:eastAsia="SchoolBookSanPin" w:hAnsi="Times New Roman"/>
          <w:position w:val="1"/>
          <w:sz w:val="28"/>
          <w:szCs w:val="28"/>
          <w:lang w:val="ru-RU"/>
        </w:rPr>
        <w:t xml:space="preserve"> ‒ начале </w:t>
      </w:r>
      <w:r w:rsidRPr="00CA4934">
        <w:rPr>
          <w:rFonts w:ascii="Times New Roman" w:eastAsia="SchoolBookSanPin" w:hAnsi="Times New Roman"/>
          <w:position w:val="1"/>
          <w:sz w:val="28"/>
          <w:szCs w:val="28"/>
        </w:rPr>
        <w:t>XXI</w:t>
      </w:r>
      <w:r w:rsidRPr="00CA4934">
        <w:rPr>
          <w:rFonts w:ascii="Times New Roman" w:eastAsia="SchoolBookSanPin" w:hAnsi="Times New Roman"/>
          <w:position w:val="1"/>
          <w:sz w:val="28"/>
          <w:szCs w:val="28"/>
          <w:lang w:val="ru-RU"/>
        </w:rPr>
        <w:t xml:space="preserve"> вв.</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Трудовые достижения родного края.</w:t>
      </w:r>
    </w:p>
    <w:p w:rsidR="00134744" w:rsidRPr="00CA4934" w:rsidP="00614A64">
      <w:pPr>
        <w:spacing w:after="0"/>
        <w:ind w:firstLine="709"/>
        <w:jc w:val="both"/>
        <w:rPr>
          <w:rFonts w:ascii="Times New Roman" w:eastAsia="OfficinaSansBoldITC"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9.3. </w:t>
      </w:r>
      <w:r w:rsidRPr="00CA4934">
        <w:rPr>
          <w:rFonts w:ascii="Times New Roman" w:eastAsia="OfficinaSansBoldITC" w:hAnsi="Times New Roman"/>
          <w:sz w:val="28"/>
          <w:szCs w:val="28"/>
          <w:lang w:val="ru-RU"/>
        </w:rPr>
        <w:t xml:space="preserve">Планируемые результаты освоения учебного модуля </w:t>
      </w:r>
      <w:r w:rsidRPr="00CA4934">
        <w:rPr>
          <w:rFonts w:ascii="Times New Roman" w:eastAsia="OfficinaSansBoldITC" w:hAnsi="Times New Roman"/>
          <w:position w:val="1"/>
          <w:sz w:val="28"/>
          <w:szCs w:val="28"/>
          <w:lang w:val="ru-RU"/>
        </w:rPr>
        <w:t>«Введение</w:t>
      </w:r>
      <w:r w:rsidRPr="00CA4934" w:rsidR="00CA4934">
        <w:rPr>
          <w:rFonts w:ascii="Times New Roman" w:eastAsia="OfficinaSansBoldITC" w:hAnsi="Times New Roman"/>
          <w:position w:val="1"/>
          <w:sz w:val="28"/>
          <w:szCs w:val="28"/>
          <w:lang w:val="ru-RU"/>
        </w:rPr>
        <w:t xml:space="preserve"> </w:t>
      </w:r>
      <w:r w:rsidRPr="00CA4934">
        <w:rPr>
          <w:rFonts w:ascii="Times New Roman" w:eastAsia="OfficinaSansBoldITC" w:hAnsi="Times New Roman"/>
          <w:position w:val="1"/>
          <w:sz w:val="28"/>
          <w:szCs w:val="28"/>
          <w:lang w:val="ru-RU"/>
        </w:rPr>
        <w:t xml:space="preserve">в Новейшую историю России».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9.3.1. Личностные и метапредметные результаты являются приоритетными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освоении содержания учебного модуля «Введение в Новейшую историю России».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9.3.2. Содержание учебного модуля «Введение в Новейшую историю России» способствует процессу формирования внутренней позиции личности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особого ценностного отношения к себе, окружающим людям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жизни в целом, готовности </w:t>
      </w:r>
      <w:r w:rsidRPr="00CA4934" w:rsidR="007A1374">
        <w:rPr>
          <w:rFonts w:ascii="Times New Roman" w:eastAsia="SchoolBookSanPin" w:hAnsi="Times New Roman"/>
          <w:sz w:val="28"/>
          <w:szCs w:val="28"/>
          <w:lang w:val="ru-RU"/>
        </w:rPr>
        <w:t>обучающегося</w:t>
      </w:r>
      <w:r w:rsidRPr="00CA4934">
        <w:rPr>
          <w:rFonts w:ascii="Times New Roman" w:eastAsia="SchoolBookSanPin" w:hAnsi="Times New Roman"/>
          <w:sz w:val="28"/>
          <w:szCs w:val="28"/>
          <w:lang w:val="ru-RU"/>
        </w:rPr>
        <w:t xml:space="preserve"> действовать на основе системы позитивных ценностных ориентаций.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 xml:space="preserve">9.3.3. Содержание учебного модуля «Введение в Новейшую историю России» ориентировано на следующие важнейшие убеждения и качества </w:t>
      </w:r>
      <w:r w:rsidRPr="00CA4934" w:rsidR="00596B0C">
        <w:rPr>
          <w:rFonts w:ascii="Times New Roman" w:eastAsia="SchoolBookSanPin" w:hAnsi="Times New Roman"/>
          <w:sz w:val="28"/>
          <w:szCs w:val="28"/>
          <w:lang w:val="ru-RU"/>
        </w:rPr>
        <w:t>обучающегося</w:t>
      </w:r>
      <w:r w:rsidRPr="00CA4934">
        <w:rPr>
          <w:rFonts w:ascii="Times New Roman" w:eastAsia="SchoolBookSanPin" w:hAnsi="Times New Roman"/>
          <w:sz w:val="28"/>
          <w:szCs w:val="28"/>
          <w:lang w:val="ru-RU"/>
        </w:rPr>
        <w:t>, которые должны проявляться как в его учебной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так и при реализации направлений воспитательной деятельности образовательной организации</w:t>
      </w:r>
      <w:r w:rsidRPr="00CA4934">
        <w:rPr>
          <w:rFonts w:ascii="Times New Roman" w:eastAsia="SchoolBookSanPin" w:hAnsi="Times New Roman"/>
          <w:position w:val="6"/>
          <w:sz w:val="28"/>
          <w:szCs w:val="28"/>
          <w:lang w:val="ru-RU"/>
        </w:rPr>
        <w:t xml:space="preserve"> </w:t>
      </w:r>
      <w:r w:rsidRPr="00CA4934">
        <w:rPr>
          <w:rFonts w:ascii="Times New Roman" w:eastAsia="SchoolBookSanPin" w:hAnsi="Times New Roman"/>
          <w:sz w:val="28"/>
          <w:szCs w:val="28"/>
          <w:lang w:val="ru-RU"/>
        </w:rPr>
        <w:t>в сферах: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многоконфессиональном обществе, представление о способах противодействия коррупции; готовность к разнообразной совместной деятельности, стремление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к взаимопониманию и взаимопомощи, активное участие </w:t>
      </w:r>
      <w:r w:rsidRPr="00CA4934" w:rsidR="003143D0">
        <w:rPr>
          <w:rFonts w:ascii="Times New Roman" w:eastAsia="SchoolBookSanPin" w:hAnsi="Times New Roman"/>
          <w:sz w:val="28"/>
          <w:szCs w:val="28"/>
          <w:lang w:val="ru-RU"/>
        </w:rPr>
        <w:t>в самоуправлении</w:t>
      </w:r>
      <w:r w:rsidRPr="00CA4934" w:rsidR="00CA4934">
        <w:rPr>
          <w:rFonts w:ascii="Times New Roman" w:eastAsia="SchoolBookSanPin" w:hAnsi="Times New Roman"/>
          <w:sz w:val="28"/>
          <w:szCs w:val="28"/>
          <w:lang w:val="ru-RU"/>
        </w:rPr>
        <w:t xml:space="preserve"> </w:t>
      </w:r>
      <w:r w:rsidRPr="00CA4934" w:rsidR="003143D0">
        <w:rPr>
          <w:rFonts w:ascii="Times New Roman" w:eastAsia="SchoolBookSanPin" w:hAnsi="Times New Roman"/>
          <w:sz w:val="28"/>
          <w:szCs w:val="28"/>
          <w:lang w:val="ru-RU"/>
        </w:rPr>
        <w:t>в образовательной организации</w:t>
      </w:r>
      <w:r w:rsidRPr="00CA4934">
        <w:rPr>
          <w:rFonts w:ascii="Times New Roman" w:eastAsia="SchoolBookSanPin" w:hAnsi="Times New Roman"/>
          <w:sz w:val="28"/>
          <w:szCs w:val="28"/>
          <w:lang w:val="ru-RU"/>
        </w:rPr>
        <w:t>; готовность к участию в гуманитарной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Родины ‒ России, к науке, искусству, спорту, технологиям, боевым подвигам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трудовым достижениям народа, уважение к символам России, государственным праздникам, историческому и природному наследию, памятникам и символам воинской славы, традициям разных народов, проживающих в родной стране;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3) духовно-нравственного воспитания: ориентация на моральные ценности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нормы в ситуациях нравственного выбора, готовность оценивать своё поведение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поступки, поведение и поступки других людей с позиции нравственных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правовых норм с учетом осознания последствий поступков, активное неприятие асоциальных поступков, свобода и ответственность личности в </w:t>
      </w:r>
      <w:r w:rsidRPr="00CA4934">
        <w:rPr>
          <w:rFonts w:ascii="Times New Roman" w:eastAsia="SchoolBookSanPin" w:hAnsi="Times New Roman"/>
          <w:position w:val="1"/>
          <w:sz w:val="28"/>
          <w:szCs w:val="28"/>
          <w:lang w:val="ru-RU"/>
        </w:rPr>
        <w:t>условиях индивидуального и общественного пространства.</w:t>
      </w:r>
    </w:p>
    <w:p w:rsidR="00134744" w:rsidRPr="00CA4934" w:rsidP="00614A64">
      <w:pPr>
        <w:spacing w:after="0"/>
        <w:ind w:firstLine="709"/>
        <w:jc w:val="both"/>
        <w:rPr>
          <w:rFonts w:ascii="Times New Roman" w:eastAsia="SchoolBookSanPin" w:hAnsi="Times New Roman"/>
          <w:position w:val="1"/>
          <w:sz w:val="28"/>
          <w:szCs w:val="28"/>
          <w:lang w:val="ru-RU"/>
        </w:rPr>
      </w:pPr>
      <w:r w:rsidRPr="0028338E" w:rsidR="00630380">
        <w:rPr>
          <w:rFonts w:ascii="Times New Roman" w:eastAsia="SchoolBookSanPin" w:hAnsi="Times New Roman"/>
          <w:sz w:val="28"/>
          <w:szCs w:val="28"/>
          <w:lang w:val="ru-RU"/>
        </w:rPr>
        <w:t>2.1.10</w:t>
      </w:r>
      <w:r w:rsidRPr="00CA4934">
        <w:rPr>
          <w:rFonts w:ascii="Times New Roman" w:eastAsia="SchoolBookSanPin" w:hAnsi="Times New Roman"/>
          <w:sz w:val="28"/>
          <w:szCs w:val="28"/>
          <w:lang w:val="ru-RU"/>
        </w:rPr>
        <w:t xml:space="preserve">.9.3.4. Содержание учебного модуля «Введение в Новейшую историю России» </w:t>
      </w:r>
      <w:r w:rsidRPr="00CA4934">
        <w:rPr>
          <w:rFonts w:ascii="Times New Roman" w:eastAsia="SchoolBookSanPin" w:hAnsi="Times New Roman"/>
          <w:position w:val="1"/>
          <w:sz w:val="28"/>
          <w:szCs w:val="28"/>
          <w:lang w:val="ru-RU"/>
        </w:rPr>
        <w:t>также ориентировано на понимание роли этнических культурных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традиций ‒ в области эстетического воспитания, на формирование ценностного отношения к здоровью, жизни и осознание необходимости их сохранения, следования правилам безопасного поведения в </w:t>
      </w:r>
      <w:r w:rsidRPr="00CA4934" w:rsidR="00B41B3A">
        <w:rPr>
          <w:rFonts w:ascii="Times New Roman" w:eastAsia="SchoolBookSanPin" w:hAnsi="Times New Roman"/>
          <w:position w:val="1"/>
          <w:sz w:val="28"/>
          <w:szCs w:val="28"/>
          <w:lang w:val="ru-RU"/>
        </w:rPr>
        <w:t>Интернет-среде</w:t>
      </w:r>
      <w:r w:rsidRPr="00CA4934">
        <w:rPr>
          <w:rFonts w:ascii="Times New Roman" w:eastAsia="SchoolBookSanPin" w:hAnsi="Times New Roman"/>
          <w:position w:val="1"/>
          <w:sz w:val="28"/>
          <w:szCs w:val="28"/>
          <w:lang w:val="ru-RU"/>
        </w:rPr>
        <w:t>, активное участие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решении практических задач социальной направленности, уважение к труду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результатам трудовой деятельности, готовность к участию в практической деятельности экологической направленности.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 xml:space="preserve">9.3.5. При освоении содержания учебного модуля «Введение в Новейшую историю России» обучающиеся продолжат осмысление ценности научного познания, освоение системы научных представлений об основных закономерностях развития общества, расширение социального опыта для достижения индивидуального и коллективного благополучия, в том числе в ходе овладения языковой и читательской культурой, основными навыками исследовательской деятельности. Важным также является подготовить </w:t>
      </w:r>
      <w:r w:rsidRPr="00CA4934" w:rsidR="00787739">
        <w:rPr>
          <w:rFonts w:ascii="Times New Roman" w:eastAsia="SchoolBookSanPin" w:hAnsi="Times New Roman"/>
          <w:sz w:val="28"/>
          <w:szCs w:val="28"/>
          <w:lang w:val="ru-RU"/>
        </w:rPr>
        <w:t>обучающегося</w:t>
      </w:r>
      <w:r w:rsidRPr="00CA4934">
        <w:rPr>
          <w:rFonts w:ascii="Times New Roman" w:eastAsia="SchoolBookSanPin" w:hAnsi="Times New Roman"/>
          <w:sz w:val="28"/>
          <w:szCs w:val="28"/>
          <w:lang w:val="ru-RU"/>
        </w:rPr>
        <w:t xml:space="preserve"> к изменяющимся условиям социальной среды, стрессоустойчивость, открытость опыту и знаниям других.</w:t>
      </w:r>
    </w:p>
    <w:p w:rsidR="00134744" w:rsidRPr="00CA4934" w:rsidP="00614A64">
      <w:pPr>
        <w:spacing w:after="0"/>
        <w:ind w:firstLine="709"/>
        <w:jc w:val="both"/>
        <w:rPr>
          <w:rFonts w:ascii="Times New Roman" w:eastAsia="SchoolBookSanPin" w:hAnsi="Times New Roman"/>
          <w:bCs/>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9.3.6.</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результате изучения учебного модуля «Введение в Новейшую историю России» у обучающегося будут сформированы </w:t>
      </w:r>
      <w:r w:rsidRPr="00CA4934">
        <w:rPr>
          <w:rFonts w:ascii="Times New Roman" w:eastAsia="SchoolBookSanPin" w:hAnsi="Times New Roman"/>
          <w:bCs/>
          <w:sz w:val="28"/>
          <w:szCs w:val="28"/>
          <w:lang w:val="ru-RU"/>
        </w:rPr>
        <w:t xml:space="preserve">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9.3.6.1.</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У обучающегося будут сформированы следующие базовые логические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и характеризовать существенные признаки, итоги и значение</w:t>
      </w:r>
      <w:r w:rsidRPr="00CA4934">
        <w:rPr>
          <w:rFonts w:ascii="Times New Roman" w:eastAsia="SchoolBookSanPin" w:hAnsi="Times New Roman"/>
          <w:position w:val="1"/>
          <w:sz w:val="28"/>
          <w:szCs w:val="28"/>
          <w:lang w:val="ru-RU"/>
        </w:rPr>
        <w:t xml:space="preserve"> ключевых событий и процессов Новейшей истории России;</w:t>
      </w:r>
    </w:p>
    <w:p w:rsidR="004701E2"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выявлять причинно-следственные, пространственные и временные связи</w:t>
      </w:r>
      <w:r w:rsidRPr="00CA4934" w:rsidR="00CA4934">
        <w:rPr>
          <w:rFonts w:ascii="Times New Roman" w:eastAsia="SchoolBookSanPin" w:hAnsi="Times New Roman"/>
          <w:position w:val="1"/>
          <w:sz w:val="28"/>
          <w:szCs w:val="28"/>
          <w:lang w:val="ru-RU"/>
        </w:rPr>
        <w:t xml:space="preserve"> </w:t>
      </w:r>
      <w:r w:rsidRPr="00CA4934" w:rsidR="00134744">
        <w:rPr>
          <w:rFonts w:ascii="Times New Roman" w:eastAsia="SchoolBookSanPin" w:hAnsi="Times New Roman"/>
          <w:position w:val="1"/>
          <w:sz w:val="28"/>
          <w:szCs w:val="28"/>
          <w:lang w:val="ru-RU"/>
        </w:rPr>
        <w:t>(при наличии) изученных ранее исторических событий, явлений, процессов</w:t>
      </w:r>
      <w:r w:rsidRPr="00CA4934" w:rsidR="00CA4934">
        <w:rPr>
          <w:rFonts w:ascii="Times New Roman" w:eastAsia="SchoolBookSanPin" w:hAnsi="Times New Roman"/>
          <w:position w:val="1"/>
          <w:sz w:val="28"/>
          <w:szCs w:val="28"/>
          <w:lang w:val="ru-RU"/>
        </w:rPr>
        <w:t xml:space="preserve"> </w:t>
      </w:r>
      <w:r w:rsidRPr="00CA4934" w:rsidR="00134744">
        <w:rPr>
          <w:rFonts w:ascii="Times New Roman" w:eastAsia="SchoolBookSanPin" w:hAnsi="Times New Roman"/>
          <w:position w:val="1"/>
          <w:sz w:val="28"/>
          <w:szCs w:val="28"/>
          <w:lang w:val="ru-RU"/>
        </w:rPr>
        <w:t xml:space="preserve">с историей России </w:t>
      </w:r>
      <w:r w:rsidRPr="00CA4934" w:rsidR="00134744">
        <w:rPr>
          <w:rFonts w:ascii="Times New Roman" w:eastAsia="SchoolBookSanPin" w:hAnsi="Times New Roman"/>
          <w:position w:val="1"/>
          <w:sz w:val="28"/>
          <w:szCs w:val="28"/>
        </w:rPr>
        <w:t>XX</w:t>
      </w:r>
      <w:r w:rsidRPr="00CA4934" w:rsidR="00134744">
        <w:rPr>
          <w:rFonts w:ascii="Times New Roman" w:eastAsia="SchoolBookSanPin" w:hAnsi="Times New Roman"/>
          <w:position w:val="1"/>
          <w:sz w:val="28"/>
          <w:szCs w:val="28"/>
          <w:lang w:val="ru-RU"/>
        </w:rPr>
        <w:t xml:space="preserve"> ‒ начала </w:t>
      </w:r>
      <w:r w:rsidRPr="00CA4934" w:rsidR="00134744">
        <w:rPr>
          <w:rFonts w:ascii="Times New Roman" w:eastAsia="SchoolBookSanPin" w:hAnsi="Times New Roman"/>
          <w:position w:val="1"/>
          <w:sz w:val="28"/>
          <w:szCs w:val="28"/>
        </w:rPr>
        <w:t>XXI</w:t>
      </w:r>
      <w:r w:rsidRPr="00CA4934" w:rsidR="00134744">
        <w:rPr>
          <w:rFonts w:ascii="Times New Roman" w:eastAsia="SchoolBookSanPin" w:hAnsi="Times New Roman"/>
          <w:position w:val="1"/>
          <w:sz w:val="28"/>
          <w:szCs w:val="28"/>
          <w:lang w:val="ru-RU"/>
        </w:rPr>
        <w:t xml:space="preserve"> в.</w:t>
      </w:r>
      <w:r w:rsidRPr="00CA4934">
        <w:rPr>
          <w:rFonts w:ascii="Times New Roman" w:eastAsia="SchoolBookSanPin" w:hAnsi="Times New Roman"/>
          <w:position w:val="1"/>
          <w:sz w:val="28"/>
          <w:szCs w:val="28"/>
          <w:lang w:val="ru-RU"/>
        </w:rPr>
        <w:t xml:space="preserve"> ;</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выявлять закономерности и противоречия в рассматриваемых фактах с учётом предложенной задачи, классифицировать, самостоятельно выбирать основания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критерии для классификации; </w:t>
      </w:r>
    </w:p>
    <w:p w:rsidR="004701E2"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 xml:space="preserve">выявлять дефициты информации, данных, необходимых для решения поставленной задачи; </w:t>
      </w:r>
    </w:p>
    <w:p w:rsidR="004701E2" w:rsidRPr="00CA4934" w:rsidP="00614A64">
      <w:pPr>
        <w:spacing w:after="0"/>
        <w:ind w:firstLine="709"/>
        <w:jc w:val="both"/>
        <w:rPr>
          <w:rFonts w:ascii="Times New Roman" w:eastAsia="SchoolBookSanPin" w:hAnsi="Times New Roman"/>
          <w:position w:val="1"/>
          <w:sz w:val="28"/>
          <w:szCs w:val="28"/>
          <w:lang w:val="ru-RU"/>
        </w:rPr>
      </w:pPr>
      <w:r w:rsidRPr="00CA4934" w:rsidR="00BB7E68">
        <w:rPr>
          <w:rFonts w:ascii="Times New Roman" w:eastAsia="SchoolBookSanPin" w:hAnsi="Times New Roman"/>
          <w:position w:val="1"/>
          <w:sz w:val="28"/>
          <w:szCs w:val="28"/>
          <w:lang w:val="ru-RU"/>
        </w:rPr>
        <w:t>проводить</w:t>
      </w:r>
      <w:r w:rsidRPr="00CA4934" w:rsidR="00134744">
        <w:rPr>
          <w:rFonts w:ascii="Times New Roman" w:eastAsia="SchoolBookSanPin" w:hAnsi="Times New Roman"/>
          <w:position w:val="1"/>
          <w:sz w:val="28"/>
          <w:szCs w:val="28"/>
          <w:lang w:val="ru-RU"/>
        </w:rPr>
        <w:t xml:space="preserve"> выводы, создавать обобщения о взаимосвязях с использованием дедуктивных, индуктивных умозаключений и по аналогии, строить логические рассуждения;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самостоятельно выбирать способ решения учебной задачи.</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9.3.6.</w:t>
      </w:r>
      <w:r w:rsidRPr="00CA4934">
        <w:rPr>
          <w:rFonts w:ascii="Times New Roman" w:eastAsia="OfficinaSansBoldITC" w:hAnsi="Times New Roman"/>
          <w:sz w:val="28"/>
          <w:szCs w:val="28"/>
          <w:lang w:val="ru-RU"/>
        </w:rPr>
        <w:t>2. </w:t>
      </w:r>
      <w:r w:rsidRPr="00CA4934">
        <w:rPr>
          <w:rFonts w:ascii="Times New Roman" w:eastAsia="SchoolBookSanPin" w:hAnsi="Times New Roman"/>
          <w:sz w:val="28"/>
          <w:szCs w:val="28"/>
          <w:lang w:val="ru-RU"/>
        </w:rPr>
        <w:t xml:space="preserve">У обучающегося будут сформированы следующие базовые исследовательские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4701E2"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использовать вопросы как исследовательский инструмент познания</w:t>
      </w:r>
      <w:r w:rsidRPr="00CA4934">
        <w:rPr>
          <w:rFonts w:ascii="Times New Roman" w:eastAsia="SchoolBookSanPin" w:hAnsi="Times New Roman"/>
          <w:position w:val="1"/>
          <w:sz w:val="28"/>
          <w:szCs w:val="28"/>
          <w:lang w:val="ru-RU"/>
        </w:rPr>
        <w:t>;</w:t>
      </w:r>
    </w:p>
    <w:p w:rsidR="004701E2"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формулировать вопросы, фиксирующие разрыв между реальным</w:t>
      </w:r>
      <w:r w:rsidRPr="00CA4934" w:rsidR="00CA4934">
        <w:rPr>
          <w:rFonts w:ascii="Times New Roman" w:eastAsia="SchoolBookSanPin" w:hAnsi="Times New Roman"/>
          <w:position w:val="1"/>
          <w:sz w:val="28"/>
          <w:szCs w:val="28"/>
          <w:lang w:val="ru-RU"/>
        </w:rPr>
        <w:t xml:space="preserve"> </w:t>
      </w:r>
      <w:r w:rsidRPr="00CA4934" w:rsidR="00134744">
        <w:rPr>
          <w:rFonts w:ascii="Times New Roman" w:eastAsia="SchoolBookSanPin" w:hAnsi="Times New Roman"/>
          <w:position w:val="1"/>
          <w:sz w:val="28"/>
          <w:szCs w:val="28"/>
          <w:lang w:val="ru-RU"/>
        </w:rPr>
        <w:t xml:space="preserve">и желательным состоянием ситуации, объекта, самостоятельно устанавливать искомое и данное; </w:t>
      </w:r>
    </w:p>
    <w:p w:rsidR="004701E2"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 xml:space="preserve">формулировать гипотезу об истинности собственных суждений и суждений других, аргументировать свою позицию, мнение; </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проводить по самостоятельно составленному плану небольшое исследование по установлению причинно-следственных связей событий и процессов; </w:t>
      </w:r>
    </w:p>
    <w:p w:rsidR="004701E2"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 xml:space="preserve">оценивать на применимость и достоверность информацию; </w:t>
      </w:r>
    </w:p>
    <w:p w:rsidR="004701E2"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position w:val="1"/>
          <w:sz w:val="28"/>
          <w:szCs w:val="28"/>
          <w:lang w:val="ru-RU"/>
        </w:rPr>
        <w:t>самостоятельно формулировать обобщения</w:t>
      </w:r>
      <w:r w:rsidRPr="00CA4934" w:rsidR="00134744">
        <w:rPr>
          <w:rFonts w:ascii="Times New Roman" w:eastAsia="SchoolBookSanPin" w:hAnsi="Times New Roman"/>
          <w:sz w:val="28"/>
          <w:szCs w:val="28"/>
          <w:lang w:val="ru-RU"/>
        </w:rPr>
        <w:t xml:space="preserve"> и выводы по результатам проведенного небольшого исследования, владеть инструментами оценки достоверности полученных выводов и обобщений;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прогнозировать возможное дальнейшее развитие процессов, событий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последствия, в аналогичных или сходных ситуациях, выдвигать предположения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их развитии в новых условиях и контекстах.</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9.3.6.</w:t>
      </w:r>
      <w:r w:rsidRPr="00CA4934">
        <w:rPr>
          <w:rFonts w:ascii="Times New Roman" w:eastAsia="OfficinaSansBoldITC" w:hAnsi="Times New Roman"/>
          <w:sz w:val="28"/>
          <w:szCs w:val="28"/>
          <w:lang w:val="ru-RU"/>
        </w:rPr>
        <w:t>3. </w:t>
      </w:r>
      <w:r w:rsidRPr="00CA4934">
        <w:rPr>
          <w:rFonts w:ascii="Times New Roman" w:eastAsia="SchoolBookSanPin" w:hAnsi="Times New Roman"/>
          <w:sz w:val="28"/>
          <w:szCs w:val="28"/>
          <w:lang w:val="ru-RU"/>
        </w:rPr>
        <w:t>У обучающегося будут сформированы умения работать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информацией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заданных критериев;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выбирать, анализировать, систематизировать и интерпретировать информацию различных видов и форм представления (справочная, научно-популярная литература, </w:t>
      </w:r>
      <w:r w:rsidRPr="00CA4934" w:rsidR="00242D99">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 xml:space="preserve">ресурсы и другие); </w:t>
      </w:r>
    </w:p>
    <w:p w:rsidR="004701E2"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находить сходные аргументы (подтверждающие или опровергающие одну</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 xml:space="preserve">и ту же идею, версию) в различных информационных источниках; </w:t>
      </w:r>
    </w:p>
    <w:p w:rsidR="004701E2"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самостоятельно выбирать оптимальную форму представления информации</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и иллюстрировать решаемые задачи несложными схемами, диаграммами,</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 xml:space="preserve">иной графикой и их комбинациями; </w:t>
      </w:r>
    </w:p>
    <w:p w:rsidR="004701E2"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оценивать надёжность информации по критериям, предложенным</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 xml:space="preserve">или сформулированным самостоятельно;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эффективно запоминать и систематизировать информацию.</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9.3.6.</w:t>
      </w:r>
      <w:r w:rsidRPr="00CA4934">
        <w:rPr>
          <w:rFonts w:ascii="Times New Roman" w:eastAsia="OfficinaSansBoldITC" w:hAnsi="Times New Roman"/>
          <w:sz w:val="28"/>
          <w:szCs w:val="28"/>
          <w:lang w:val="ru-RU"/>
        </w:rPr>
        <w:t>4. </w:t>
      </w:r>
      <w:r w:rsidRPr="00CA4934">
        <w:rPr>
          <w:rFonts w:ascii="Times New Roman" w:eastAsia="SchoolBookSanPin" w:hAnsi="Times New Roman"/>
          <w:sz w:val="28"/>
          <w:szCs w:val="28"/>
          <w:lang w:val="ru-RU"/>
        </w:rPr>
        <w:t xml:space="preserve">У обучающегося будут сформированы умения общения как часть </w:t>
      </w:r>
      <w:r w:rsidRPr="00CA4934">
        <w:rPr>
          <w:rFonts w:ascii="Times New Roman" w:eastAsia="SchoolBookSanPin" w:hAnsi="Times New Roman"/>
          <w:bCs/>
          <w:sz w:val="28"/>
          <w:szCs w:val="28"/>
          <w:lang w:val="ru-RU"/>
        </w:rPr>
        <w:t>коммуникативных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воспринимать и формулировать суждения, выражать эмоции в соответствии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целями и условиями общения; выражать себя (свою точку зрения) в устных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письменных текстах;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распознавать невербальные средства общения, понимать значение социальных знаков, распознавать предпосылки конфликтных ситуаций и смягчать конфликты;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понимать намерения других, проявлять уважительное отношение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к собеседнику и в корректной форме формулировать свои возражения;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умение формулировать вопросы (в диалоге, дискуссии) по существу обсуждаемой темы и высказывать идеи, нацеленные на решение задачи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поддержание благожелательности общения; сопоставлять свои суждения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суждениями других участников диалога, обнаруживать различие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сходство позиций;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публично представлять результаты выполненного исследования, проекта; самостоятельно выбирать формат выступления с учётом задач презентации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особенностей аудитории и в соответствии с ним составлять устные и письменные тексты с использованием иллюстративных материалов, исторических источников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9.3.6.</w:t>
      </w:r>
      <w:r w:rsidRPr="00CA4934">
        <w:rPr>
          <w:rFonts w:ascii="Times New Roman" w:eastAsia="OfficinaSansBoldITC" w:hAnsi="Times New Roman"/>
          <w:sz w:val="28"/>
          <w:szCs w:val="28"/>
          <w:lang w:val="ru-RU"/>
        </w:rPr>
        <w:t>5. </w:t>
      </w:r>
      <w:r w:rsidRPr="00CA4934">
        <w:rPr>
          <w:rFonts w:ascii="Times New Roman" w:eastAsia="SchoolBookSanPin" w:hAnsi="Times New Roman"/>
          <w:sz w:val="28"/>
          <w:szCs w:val="28"/>
          <w:lang w:val="ru-RU"/>
        </w:rPr>
        <w:t xml:space="preserve">У обучающегося будут сформированы умения в части </w:t>
      </w:r>
      <w:r w:rsidRPr="00CA4934">
        <w:rPr>
          <w:rFonts w:ascii="Times New Roman" w:eastAsia="SchoolBookSanPin" w:hAnsi="Times New Roman"/>
          <w:bCs/>
          <w:sz w:val="28"/>
          <w:szCs w:val="28"/>
          <w:lang w:val="ru-RU"/>
        </w:rPr>
        <w:t>регулятивных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выявлять проблемы для решения в жизненных и учебных ситуациях; ориентироваться в различных подходах к принятию решений (индивидуально,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в группе, групповой); </w:t>
      </w:r>
    </w:p>
    <w:p w:rsidR="004701E2"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самостоятельно составлять алгоритм решения задачи (или его часть), выбирать способ решения учебной задачи с учётом имеющихся ресурсов</w:t>
      </w:r>
      <w:r w:rsidRPr="00CA4934" w:rsidR="00CA4934">
        <w:rPr>
          <w:rFonts w:ascii="Times New Roman" w:eastAsia="SchoolBookSanPin" w:hAnsi="Times New Roman"/>
          <w:position w:val="1"/>
          <w:sz w:val="28"/>
          <w:szCs w:val="28"/>
          <w:lang w:val="ru-RU"/>
        </w:rPr>
        <w:t xml:space="preserve"> </w:t>
      </w:r>
      <w:r w:rsidRPr="00CA4934" w:rsidR="00134744">
        <w:rPr>
          <w:rFonts w:ascii="Times New Roman" w:eastAsia="SchoolBookSanPin" w:hAnsi="Times New Roman"/>
          <w:position w:val="1"/>
          <w:sz w:val="28"/>
          <w:szCs w:val="28"/>
          <w:lang w:val="ru-RU"/>
        </w:rPr>
        <w:t xml:space="preserve">и собственных возможностей, аргументировать предлагаемые варианты решений;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составлять план действий (план реализации намеченного алгоритма решения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или его части), корректировать предложенный алгоритм (или его часть) с учётом получения новых знаний об изучаемом объекте; </w:t>
      </w:r>
      <w:r w:rsidRPr="00CA4934" w:rsidR="00BB7E68">
        <w:rPr>
          <w:rFonts w:ascii="Times New Roman" w:eastAsia="SchoolBookSanPin" w:hAnsi="Times New Roman"/>
          <w:position w:val="1"/>
          <w:sz w:val="28"/>
          <w:szCs w:val="28"/>
          <w:lang w:val="ru-RU"/>
        </w:rPr>
        <w:t>проводить</w:t>
      </w:r>
      <w:r w:rsidRPr="00CA4934">
        <w:rPr>
          <w:rFonts w:ascii="Times New Roman" w:eastAsia="SchoolBookSanPin" w:hAnsi="Times New Roman"/>
          <w:position w:val="1"/>
          <w:sz w:val="28"/>
          <w:szCs w:val="28"/>
          <w:lang w:val="ru-RU"/>
        </w:rPr>
        <w:t xml:space="preserve"> выбор и брать ответственность за решение;</w:t>
      </w:r>
    </w:p>
    <w:p w:rsidR="004701E2"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проявлять способность к самоконтролю, самомотивации и рефлексии,</w:t>
      </w:r>
      <w:r w:rsidRPr="00CA4934" w:rsidR="00CA4934">
        <w:rPr>
          <w:rFonts w:ascii="Times New Roman" w:eastAsia="SchoolBookSanPin" w:hAnsi="Times New Roman"/>
          <w:position w:val="1"/>
          <w:sz w:val="28"/>
          <w:szCs w:val="28"/>
          <w:lang w:val="ru-RU"/>
        </w:rPr>
        <w:t xml:space="preserve"> </w:t>
      </w:r>
      <w:r w:rsidRPr="00CA4934" w:rsidR="00134744">
        <w:rPr>
          <w:rFonts w:ascii="Times New Roman" w:eastAsia="SchoolBookSanPin" w:hAnsi="Times New Roman"/>
          <w:position w:val="1"/>
          <w:sz w:val="28"/>
          <w:szCs w:val="28"/>
          <w:lang w:val="ru-RU"/>
        </w:rPr>
        <w:t xml:space="preserve">к оценке и изменению ситуации; </w:t>
      </w:r>
    </w:p>
    <w:p w:rsidR="004701E2" w:rsidRPr="00CA4934" w:rsidP="00614A64">
      <w:pPr>
        <w:spacing w:after="0"/>
        <w:ind w:firstLine="709"/>
        <w:jc w:val="both"/>
        <w:rPr>
          <w:rFonts w:ascii="Times New Roman" w:eastAsia="SchoolBookSanPin" w:hAnsi="Times New Roman"/>
          <w:position w:val="1"/>
          <w:sz w:val="28"/>
          <w:szCs w:val="28"/>
          <w:lang w:val="ru-RU"/>
        </w:rPr>
      </w:pPr>
      <w:r w:rsidRPr="00CA4934" w:rsidR="00134744">
        <w:rPr>
          <w:rFonts w:ascii="Times New Roman" w:eastAsia="SchoolBookSanPin" w:hAnsi="Times New Roman"/>
          <w:position w:val="1"/>
          <w:sz w:val="28"/>
          <w:szCs w:val="28"/>
          <w:lang w:val="ru-RU"/>
        </w:rPr>
        <w:t xml:space="preserve">объяснять причины достижения (недостижения) результатов деятельности, давать оценку приобретённому опыту, находить позитивное в произошедшей ситуации, вносить коррективы в деятельность на основе новых обстоятельств, изменившихся ситуаций, установленных ошибок, возникших трудностей; </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оценивать соответствие результата цели и условиям;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на примерах исторических ситуаций роль эмоций в отношениях между людьми;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ставить себя на место другого человека, понимать мотивы действий другого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исторических ситуациях и окружающей действительности);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регулировать способ выражения своих эмоций с учетом позиций и мнений других участников общения.</w:t>
      </w:r>
    </w:p>
    <w:p w:rsidR="00134744" w:rsidRPr="00CA4934" w:rsidP="00614A64">
      <w:pPr>
        <w:spacing w:after="0"/>
        <w:ind w:firstLine="709"/>
        <w:jc w:val="both"/>
        <w:rPr>
          <w:rFonts w:ascii="Times New Roman" w:eastAsia="SchoolBookSanPin" w:hAnsi="Times New Roman"/>
          <w:sz w:val="28"/>
          <w:szCs w:val="28"/>
          <w:lang w:val="ru-RU"/>
        </w:rPr>
      </w:pPr>
      <w:r w:rsidRPr="0028338E" w:rsidR="00630380">
        <w:rPr>
          <w:rFonts w:ascii="Times New Roman" w:eastAsia="SchoolBookSanPin" w:hAnsi="Times New Roman"/>
          <w:sz w:val="28"/>
          <w:szCs w:val="28"/>
          <w:lang w:val="ru-RU"/>
        </w:rPr>
        <w:t>2.1.10</w:t>
      </w:r>
      <w:r w:rsidRPr="00CA4934" w:rsidR="00A67132">
        <w:rPr>
          <w:rFonts w:ascii="Times New Roman" w:hAnsi="Times New Roman"/>
          <w:sz w:val="28"/>
          <w:szCs w:val="28"/>
          <w:lang w:val="ru-RU"/>
        </w:rPr>
        <w:t>.</w:t>
      </w:r>
      <w:r w:rsidRPr="00CA4934">
        <w:rPr>
          <w:rFonts w:ascii="Times New Roman" w:eastAsia="SchoolBookSanPin" w:hAnsi="Times New Roman"/>
          <w:sz w:val="28"/>
          <w:szCs w:val="28"/>
          <w:lang w:val="ru-RU"/>
        </w:rPr>
        <w:t>9.3.6.</w:t>
      </w:r>
      <w:r w:rsidRPr="00CA4934">
        <w:rPr>
          <w:rFonts w:ascii="Times New Roman" w:eastAsia="OfficinaSansBoldITC" w:hAnsi="Times New Roman"/>
          <w:sz w:val="28"/>
          <w:szCs w:val="28"/>
          <w:lang w:val="ru-RU"/>
        </w:rPr>
        <w:t>6. </w:t>
      </w:r>
      <w:r w:rsidRPr="00CA4934">
        <w:rPr>
          <w:rFonts w:ascii="Times New Roman" w:eastAsia="SchoolBookSanPin" w:hAnsi="Times New Roman"/>
          <w:sz w:val="28"/>
          <w:szCs w:val="28"/>
          <w:lang w:val="ru-RU"/>
        </w:rPr>
        <w:t>У обучающегося будут сформированы умения совместной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 </w:t>
      </w:r>
    </w:p>
    <w:p w:rsidR="004701E2"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принимать цель совместной деятельности, коллективно строить действия</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по её достижению (распределять роли, договариваться, обсуждать процесс</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 xml:space="preserve">и результат совместной работы;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w:t>
      </w:r>
    </w:p>
    <w:p w:rsidR="004701E2"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 xml:space="preserve">выполнять свою часть работы, достигать качественного результата по своему направлению и координировать свои действия с действиями других членов команды;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оценивать качество своего вклада в общий продукт по критериям, самостоятельно сформулированным участниками взаимодействия;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результаты с исходной задачей и вкладом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630380" w:rsidP="00614A64">
      <w:pPr>
        <w:spacing w:after="0"/>
        <w:ind w:firstLine="709"/>
        <w:jc w:val="both"/>
        <w:rPr>
          <w:rFonts w:ascii="Times New Roman" w:eastAsia="SchoolBookSanPin" w:hAnsi="Times New Roman"/>
          <w:sz w:val="28"/>
          <w:szCs w:val="28"/>
          <w:lang w:val="ru-RU"/>
        </w:rPr>
      </w:pPr>
      <w:r w:rsidRPr="0028338E">
        <w:rPr>
          <w:rFonts w:ascii="Times New Roman" w:eastAsia="SchoolBookSanPin" w:hAnsi="Times New Roman"/>
          <w:sz w:val="28"/>
          <w:szCs w:val="28"/>
          <w:lang w:val="ru-RU"/>
        </w:rPr>
        <w:t>2.1.10</w:t>
      </w:r>
      <w:r w:rsidRPr="00CA4934" w:rsidR="004701E2">
        <w:rPr>
          <w:rFonts w:ascii="Times New Roman" w:eastAsia="SchoolBookSanPin" w:hAnsi="Times New Roman"/>
          <w:sz w:val="28"/>
          <w:szCs w:val="28"/>
          <w:lang w:val="ru-RU"/>
        </w:rPr>
        <w:t xml:space="preserve">.9.3.7. В составе предметных результатов по освоению </w:t>
      </w:r>
      <w:r w:rsidRPr="00CA4934" w:rsidR="005A558D">
        <w:rPr>
          <w:rFonts w:ascii="Times New Roman" w:eastAsia="SchoolBookSanPin" w:hAnsi="Times New Roman"/>
          <w:sz w:val="28"/>
          <w:szCs w:val="28"/>
          <w:lang w:val="ru-RU"/>
        </w:rPr>
        <w:t>программы</w:t>
      </w:r>
      <w:r w:rsidRPr="00CA4934" w:rsidR="004701E2">
        <w:rPr>
          <w:rFonts w:ascii="Times New Roman" w:eastAsia="SchoolBookSanPin" w:hAnsi="Times New Roman"/>
          <w:sz w:val="28"/>
          <w:szCs w:val="28"/>
          <w:lang w:val="ru-RU"/>
        </w:rPr>
        <w:t xml:space="preserve"> модуля следует выделить: представления обучающихся о наиболее значимых событиях</w:t>
      </w:r>
      <w:r w:rsidRPr="00CA4934" w:rsidR="00CA4934">
        <w:rPr>
          <w:rFonts w:ascii="Times New Roman" w:eastAsia="SchoolBookSanPin" w:hAnsi="Times New Roman"/>
          <w:sz w:val="28"/>
          <w:szCs w:val="28"/>
          <w:lang w:val="ru-RU"/>
        </w:rPr>
        <w:t xml:space="preserve"> </w:t>
      </w:r>
      <w:r w:rsidRPr="00CA4934" w:rsidR="004701E2">
        <w:rPr>
          <w:rFonts w:ascii="Times New Roman" w:eastAsia="SchoolBookSanPin" w:hAnsi="Times New Roman"/>
          <w:sz w:val="28"/>
          <w:szCs w:val="28"/>
          <w:lang w:val="ru-RU"/>
        </w:rPr>
        <w:t>и процессах истории России XX — начала XXI в., основные виды деятельности</w:t>
      </w:r>
      <w:r w:rsidRPr="00CA4934" w:rsidR="00CA4934">
        <w:rPr>
          <w:rFonts w:ascii="Times New Roman" w:eastAsia="SchoolBookSanPin" w:hAnsi="Times New Roman"/>
          <w:sz w:val="28"/>
          <w:szCs w:val="28"/>
          <w:lang w:val="ru-RU"/>
        </w:rPr>
        <w:t xml:space="preserve"> </w:t>
      </w:r>
      <w:r w:rsidRPr="00CA4934" w:rsidR="004701E2">
        <w:rPr>
          <w:rFonts w:ascii="Times New Roman" w:eastAsia="SchoolBookSanPin" w:hAnsi="Times New Roman"/>
          <w:sz w:val="28"/>
          <w:szCs w:val="28"/>
          <w:lang w:val="ru-RU"/>
        </w:rPr>
        <w:t>по получению и осмыслению нового знания, его интерпретации и применению</w:t>
      </w:r>
      <w:r w:rsidRPr="00CA4934" w:rsidR="00CA4934">
        <w:rPr>
          <w:rFonts w:ascii="Times New Roman" w:eastAsia="SchoolBookSanPin" w:hAnsi="Times New Roman"/>
          <w:sz w:val="28"/>
          <w:szCs w:val="28"/>
          <w:lang w:val="ru-RU"/>
        </w:rPr>
        <w:t xml:space="preserve"> </w:t>
      </w:r>
      <w:r w:rsidRPr="00CA4934" w:rsidR="004701E2">
        <w:rPr>
          <w:rFonts w:ascii="Times New Roman" w:eastAsia="SchoolBookSanPin" w:hAnsi="Times New Roman"/>
          <w:sz w:val="28"/>
          <w:szCs w:val="28"/>
          <w:lang w:val="ru-RU"/>
        </w:rPr>
        <w:t>в различных</w:t>
      </w:r>
      <w:r>
        <w:rPr>
          <w:rFonts w:ascii="Times New Roman" w:eastAsia="SchoolBookSanPin" w:hAnsi="Times New Roman"/>
          <w:sz w:val="28"/>
          <w:szCs w:val="28"/>
          <w:lang w:val="ru-RU"/>
        </w:rPr>
        <w:t xml:space="preserve"> учебных и жизненных ситуациях.</w:t>
      </w:r>
    </w:p>
    <w:p w:rsidR="00134744" w:rsidRPr="00630380" w:rsidP="00614A64">
      <w:pPr>
        <w:spacing w:after="0"/>
        <w:ind w:firstLine="709"/>
        <w:jc w:val="both"/>
        <w:rPr>
          <w:rFonts w:ascii="Times New Roman" w:eastAsia="SchoolBookSanPin" w:hAnsi="Times New Roman"/>
          <w:b/>
          <w:sz w:val="28"/>
          <w:szCs w:val="28"/>
          <w:lang w:val="ru-RU"/>
        </w:rPr>
      </w:pPr>
      <w:r w:rsidRPr="00630380" w:rsidR="00630380">
        <w:rPr>
          <w:rFonts w:ascii="Times New Roman" w:eastAsia="SchoolBookSanPin" w:hAnsi="Times New Roman"/>
          <w:b/>
          <w:sz w:val="28"/>
          <w:szCs w:val="28"/>
          <w:lang w:val="ru-RU"/>
        </w:rPr>
        <w:t xml:space="preserve">2.1.11. </w:t>
      </w:r>
      <w:r w:rsidRPr="00630380">
        <w:rPr>
          <w:rFonts w:ascii="Times New Roman" w:eastAsia="SchoolBookSanPin" w:hAnsi="Times New Roman"/>
          <w:b/>
          <w:sz w:val="28"/>
          <w:szCs w:val="28"/>
          <w:lang w:val="ru-RU"/>
        </w:rPr>
        <w:t>Федеральная рабочая программа по учебному предмету «Обществознание</w:t>
      </w:r>
      <w:r w:rsidRPr="00630380" w:rsidR="00630380">
        <w:rPr>
          <w:rFonts w:ascii="Times New Roman" w:eastAsia="SchoolBookSanPin" w:hAnsi="Times New Roman"/>
          <w:b/>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00630380">
        <w:rPr>
          <w:rFonts w:ascii="Times New Roman" w:eastAsia="SchoolBookSanPin" w:hAnsi="Times New Roman"/>
          <w:sz w:val="28"/>
          <w:szCs w:val="28"/>
          <w:lang w:val="ru-RU"/>
        </w:rPr>
        <w:t xml:space="preserve">2.1.11.1. </w:t>
      </w:r>
      <w:r w:rsidRPr="00CA4934">
        <w:rPr>
          <w:rFonts w:ascii="Times New Roman" w:eastAsia="SchoolBookSanPin" w:hAnsi="Times New Roman"/>
          <w:sz w:val="28"/>
          <w:szCs w:val="28"/>
          <w:lang w:val="ru-RU"/>
        </w:rPr>
        <w:t>Федеральная рабочая программа по учебному предмету «</w:t>
      </w:r>
      <w:r w:rsidRPr="00630380">
        <w:rPr>
          <w:rFonts w:ascii="Times New Roman" w:eastAsia="SchoolBookSanPin" w:hAnsi="Times New Roman"/>
          <w:sz w:val="28"/>
          <w:szCs w:val="28"/>
          <w:lang w:val="ru-RU"/>
        </w:rPr>
        <w:t>Обществознание</w:t>
      </w:r>
      <w:r w:rsidRPr="00CA4934">
        <w:rPr>
          <w:rFonts w:ascii="Times New Roman" w:eastAsia="SchoolBookSanPin" w:hAnsi="Times New Roman"/>
          <w:sz w:val="28"/>
          <w:szCs w:val="28"/>
          <w:lang w:val="ru-RU"/>
        </w:rPr>
        <w:t>» (предметная область «Общественно-научные предметы»)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rsidR="00134744" w:rsidRPr="00CA4934" w:rsidP="00614A64">
      <w:pPr>
        <w:spacing w:after="0"/>
        <w:ind w:firstLine="709"/>
        <w:jc w:val="both"/>
        <w:rPr>
          <w:rFonts w:ascii="Times New Roman" w:eastAsia="OfficinaSansBoldITC" w:hAnsi="Times New Roman"/>
          <w:sz w:val="28"/>
          <w:szCs w:val="28"/>
          <w:lang w:val="ru-RU"/>
        </w:rPr>
      </w:pPr>
      <w:r w:rsidR="00630380">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2. </w:t>
      </w:r>
      <w:r w:rsidRPr="00CA4934">
        <w:rPr>
          <w:rFonts w:ascii="Times New Roman" w:eastAsia="OfficinaSansBoldITC" w:hAnsi="Times New Roman"/>
          <w:sz w:val="28"/>
          <w:szCs w:val="28"/>
          <w:lang w:val="ru-RU"/>
        </w:rPr>
        <w:t>Пояснительная записка.</w:t>
      </w:r>
    </w:p>
    <w:p w:rsidR="00134744" w:rsidRPr="00CA4934" w:rsidP="00614A64">
      <w:pPr>
        <w:spacing w:after="0"/>
        <w:ind w:firstLine="709"/>
        <w:jc w:val="both"/>
        <w:rPr>
          <w:rFonts w:ascii="Times New Roman" w:eastAsia="SchoolBookSanPin" w:hAnsi="Times New Roman"/>
          <w:sz w:val="28"/>
          <w:szCs w:val="28"/>
          <w:lang w:val="ru-RU"/>
        </w:rPr>
      </w:pPr>
      <w:r w:rsidR="00630380">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2.1. Программа по обществознанию составлена на основе положений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требований к результатам освоения основной образовательной программы, представленных в ФГОС ООО, в соответствии с </w:t>
      </w:r>
      <w:r w:rsidRPr="00CA4934" w:rsidR="005A558D">
        <w:rPr>
          <w:rFonts w:ascii="Times New Roman" w:eastAsia="SchoolBookSanPin" w:hAnsi="Times New Roman"/>
          <w:sz w:val="28"/>
          <w:szCs w:val="28"/>
          <w:lang w:val="ru-RU"/>
        </w:rPr>
        <w:t>концепцией</w:t>
      </w:r>
      <w:r w:rsidRPr="00CA4934">
        <w:rPr>
          <w:rFonts w:ascii="Times New Roman" w:eastAsia="SchoolBookSanPin" w:hAnsi="Times New Roman"/>
          <w:sz w:val="28"/>
          <w:szCs w:val="28"/>
          <w:lang w:val="ru-RU"/>
        </w:rPr>
        <w:t xml:space="preserve"> преподавания учебного предмета «Обществознание», а также с учётом федеральной </w:t>
      </w:r>
      <w:r w:rsidRPr="00CA4934" w:rsidR="000F6DC4">
        <w:rPr>
          <w:rFonts w:ascii="Times New Roman" w:eastAsia="SchoolBookSanPin" w:hAnsi="Times New Roman"/>
          <w:sz w:val="28"/>
          <w:szCs w:val="28"/>
          <w:lang w:val="ru-RU"/>
        </w:rPr>
        <w:t xml:space="preserve">рабочей </w:t>
      </w:r>
      <w:r w:rsidRPr="00CA4934">
        <w:rPr>
          <w:rFonts w:ascii="Times New Roman" w:eastAsia="SchoolBookSanPin" w:hAnsi="Times New Roman"/>
          <w:sz w:val="28"/>
          <w:szCs w:val="28"/>
          <w:lang w:val="ru-RU"/>
        </w:rPr>
        <w:t xml:space="preserve">программы воспитания и подлежит непосредственному применению при реализации обязательной части ООП ООО. </w:t>
      </w:r>
    </w:p>
    <w:p w:rsidR="00134744" w:rsidRPr="00CA4934" w:rsidP="00614A64">
      <w:pPr>
        <w:spacing w:after="0"/>
        <w:ind w:firstLine="709"/>
        <w:jc w:val="both"/>
        <w:rPr>
          <w:rFonts w:ascii="Times New Roman" w:eastAsia="SchoolBookSanPin" w:hAnsi="Times New Roman"/>
          <w:sz w:val="28"/>
          <w:szCs w:val="28"/>
          <w:lang w:val="ru-RU"/>
        </w:rPr>
      </w:pPr>
      <w:r w:rsidR="00630380">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2.2. Обществознание играет ведущую роль в выполнении образовательной организацией функции интеграции молодёжи в современное общество: учебный предмет позволяет последовательно раскрывать </w:t>
      </w:r>
      <w:r w:rsidRPr="00CA4934" w:rsidR="003B48E3">
        <w:rPr>
          <w:rFonts w:ascii="Times New Roman" w:eastAsia="SchoolBookSanPin" w:hAnsi="Times New Roman"/>
          <w:sz w:val="28"/>
          <w:szCs w:val="28"/>
          <w:lang w:val="ru-RU"/>
        </w:rPr>
        <w:t xml:space="preserve">обучающимся </w:t>
      </w:r>
      <w:r w:rsidRPr="00CA4934">
        <w:rPr>
          <w:rFonts w:ascii="Times New Roman" w:eastAsia="SchoolBookSanPin" w:hAnsi="Times New Roman"/>
          <w:sz w:val="28"/>
          <w:szCs w:val="28"/>
          <w:lang w:val="ru-RU"/>
        </w:rPr>
        <w:t>подросткового возраста особенности современного общества, различные аспекты взаимодействия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rsidR="00134744" w:rsidRPr="00CA4934" w:rsidP="00614A64">
      <w:pPr>
        <w:spacing w:after="0"/>
        <w:ind w:firstLine="709"/>
        <w:jc w:val="both"/>
        <w:rPr>
          <w:rFonts w:ascii="Times New Roman" w:eastAsia="SchoolBookSanPin" w:hAnsi="Times New Roman"/>
          <w:sz w:val="28"/>
          <w:szCs w:val="28"/>
          <w:lang w:val="ru-RU"/>
        </w:rPr>
      </w:pPr>
      <w:r w:rsidR="00630380">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2.3. Изучение обществознания, включающего знания о российском обществе и направлениях его развития в современных условиях,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rsidR="00134744" w:rsidRPr="00CA4934" w:rsidP="00614A64">
      <w:pPr>
        <w:spacing w:after="0"/>
        <w:ind w:firstLine="709"/>
        <w:jc w:val="both"/>
        <w:rPr>
          <w:rFonts w:ascii="Times New Roman" w:eastAsia="SchoolBookSanPin" w:hAnsi="Times New Roman"/>
          <w:sz w:val="28"/>
          <w:szCs w:val="28"/>
          <w:lang w:val="ru-RU"/>
        </w:rPr>
      </w:pPr>
      <w:r w:rsidR="00630380">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rsidR="00134744" w:rsidRPr="00CA4934" w:rsidP="00614A64">
      <w:pPr>
        <w:spacing w:after="0"/>
        <w:ind w:firstLine="709"/>
        <w:jc w:val="both"/>
        <w:rPr>
          <w:rFonts w:ascii="Times New Roman" w:eastAsia="SchoolBookSanPin" w:hAnsi="Times New Roman"/>
          <w:sz w:val="28"/>
          <w:szCs w:val="28"/>
          <w:lang w:val="ru-RU"/>
        </w:rPr>
      </w:pPr>
      <w:r w:rsidR="00630380">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 Целями обществоведческого образования на уровне основного общего образования являются: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развитие у обучающихся понимания приоритетности общенациональных интересов, приверженности правовым принципам, закреплённым в Конституции Российской Федерации и законодательстве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развитие личности на исключительно важном этапе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её социализации ‒ в подростковом возрасте, становление её духовно-нравственной, политической и правовой культуры, социального поведения, основанного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уважении закона и правопорядка, развитие интереса к изучению социальных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гуманитарных дисциплин; способности к личному самоопределению, самореализации, самоконтролю; мотивации к высокопроизводительной, наукоёмкой трудовой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формирование у обучающихся целостной картины общества, </w:t>
      </w:r>
      <w:r w:rsidRPr="00CA4934" w:rsidR="002913AE">
        <w:rPr>
          <w:rFonts w:ascii="Times New Roman" w:eastAsia="SchoolBookSanPin" w:hAnsi="Times New Roman"/>
          <w:sz w:val="28"/>
          <w:szCs w:val="28"/>
          <w:lang w:val="ru-RU"/>
        </w:rPr>
        <w:t xml:space="preserve">соответствующее </w:t>
      </w:r>
      <w:r w:rsidRPr="00CA4934">
        <w:rPr>
          <w:rFonts w:ascii="Times New Roman" w:eastAsia="SchoolBookSanPin" w:hAnsi="Times New Roman"/>
          <w:sz w:val="28"/>
          <w:szCs w:val="28"/>
          <w:lang w:val="ru-RU"/>
        </w:rPr>
        <w:t>современному уровню знаний и доступной по содержанию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для </w:t>
      </w:r>
      <w:r w:rsidRPr="00CA4934" w:rsidR="004B3F70">
        <w:rPr>
          <w:rFonts w:ascii="Times New Roman" w:eastAsia="SchoolBookSanPin" w:hAnsi="Times New Roman"/>
          <w:sz w:val="28"/>
          <w:szCs w:val="28"/>
          <w:lang w:val="ru-RU"/>
        </w:rPr>
        <w:t>обучающихся</w:t>
      </w:r>
      <w:r w:rsidRPr="00CA4934" w:rsidR="004B3F70">
        <w:rPr>
          <w:rFonts w:ascii="Times New Roman" w:hAnsi="Times New Roman"/>
          <w:sz w:val="28"/>
          <w:szCs w:val="28"/>
          <w:lang w:val="ru-RU"/>
        </w:rPr>
        <w:t xml:space="preserve"> </w:t>
      </w:r>
      <w:r w:rsidRPr="00CA4934">
        <w:rPr>
          <w:rFonts w:ascii="Times New Roman" w:eastAsia="SchoolBookSanPin" w:hAnsi="Times New Roman"/>
          <w:sz w:val="28"/>
          <w:szCs w:val="28"/>
          <w:lang w:val="ru-RU"/>
        </w:rPr>
        <w:t>подросткового возраста; освоение</w:t>
      </w:r>
      <w:r w:rsidRPr="00CA4934">
        <w:rPr>
          <w:rFonts w:ascii="Times New Roman" w:eastAsia="SchoolBookSanPin" w:hAnsi="Times New Roman"/>
          <w:sz w:val="28"/>
          <w:szCs w:val="28"/>
          <w:lang w:val="ru-RU"/>
        </w:rPr>
        <w:t xml:space="preserve"> </w:t>
      </w:r>
      <w:r w:rsidRPr="00CA4934" w:rsidR="003B48E3">
        <w:rPr>
          <w:rFonts w:ascii="Times New Roman" w:eastAsia="SchoolBookSanPin" w:hAnsi="Times New Roman"/>
          <w:sz w:val="28"/>
          <w:szCs w:val="28"/>
          <w:lang w:val="ru-RU"/>
        </w:rPr>
        <w:t xml:space="preserve">обучающимися </w:t>
      </w:r>
      <w:r w:rsidRPr="00CA4934">
        <w:rPr>
          <w:rFonts w:ascii="Times New Roman" w:eastAsia="SchoolBookSanPin" w:hAnsi="Times New Roman"/>
          <w:sz w:val="28"/>
          <w:szCs w:val="28"/>
          <w:lang w:val="ru-RU"/>
        </w:rPr>
        <w:t>знаний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основных сферах человеческой деятельности, социальных институтах, нормах, регулирующих общественные отношения, необходимые для взаимодействия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социальной средой и выполнения типичных социальных ролей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гражданина;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владение умениями функционально грамотного человека (получать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участия в жизни гражданского общества и государства);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создание условий для освоения обучающимися способов успешного взаимодействия с различными политическими, правовыми,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опыта применения полученных знаний и умений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выстраивания отношений между людьми различных национальностей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вероисповеданий в общегражданской и в семейно-бытовой сферах;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соотнесения своих действий и действий других людей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2.6. В соответствии с учебным планом основного общего образования обществознание изучается с 6 по 9 класс, общее количество рекомендованных учебных часов составляет 136 часов, по 1 часу в неделю при 34 учебных неделях.</w:t>
      </w:r>
    </w:p>
    <w:p w:rsidR="00134744" w:rsidRPr="00CA4934" w:rsidP="00614A64">
      <w:pPr>
        <w:spacing w:after="0"/>
        <w:ind w:firstLine="709"/>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3. Содержание обучения в 6 классе.</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3.1. Человек и его социальное окружение.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Биологическое и социальное в человеке. Черты сходства и различия человека и животного. Потребности человека (биологические, социальные, духовные). Способности человека.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Индивид, индивидуальность, личность. Возрастные периоды жизни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формирование личности. Отношения между поколениями. Особенности подросткового возраста.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Люди с ограниченными возможностями здоровья, их особые потребности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социальная позиция.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Цели и мотивы деятельности. Виды деятельности (игра, труд, учение). Познание человеком мира и самого себя как вид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Право человека на образование. Школьное образование. Права и обязанности </w:t>
      </w:r>
      <w:r w:rsidRPr="00CA4934" w:rsidR="003B48E3">
        <w:rPr>
          <w:rFonts w:ascii="Times New Roman" w:eastAsia="SchoolBookSanPin" w:hAnsi="Times New Roman"/>
          <w:sz w:val="28"/>
          <w:szCs w:val="28"/>
          <w:lang w:val="ru-RU"/>
        </w:rPr>
        <w:t>обучающегося</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Общение. Цели и средства общения. Особенности общения подростков. Общение в современных условиях.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Отношения в малых группах. Групповые нормы и правила. Лидерство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группе. Межличностные отношения (деловые, личные).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Отношения в семье. Роль семьи в жизни человека и общества. Семейные традиции. Семейный досуг. Свободное время подростка.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Отношения с друзьями и сверстниками. Конфликты в межличностных отношениях.</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3.2. Общество, в котором мы живём.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Что такое общество. Связь общества и природы. Устройство общественной жизни. Основные сферы жизни общества и их взаимодействие.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Социальные общности и группы. Положение человека в обществе.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Что такое экономика. Взаимосвязь жизни общества и его экономического развития. Виды экономической деятельности. Ресурсы и возможности экономики нашей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Политическая жизнь общества. Россия ‒ многонациональное государство. Государственная власть в нашей стране. Государственный Герб, Государственный Флаг, Государственный Гимн Российской Федерации. Наша страна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начале </w:t>
      </w:r>
      <w:r w:rsidRPr="00CA4934">
        <w:rPr>
          <w:rFonts w:ascii="Times New Roman" w:eastAsia="SchoolBookSanPin" w:hAnsi="Times New Roman"/>
          <w:sz w:val="28"/>
          <w:szCs w:val="28"/>
        </w:rPr>
        <w:t>XXI</w:t>
      </w:r>
      <w:r w:rsidRPr="00CA4934">
        <w:rPr>
          <w:rFonts w:ascii="Times New Roman" w:eastAsia="SchoolBookSanPin" w:hAnsi="Times New Roman"/>
          <w:sz w:val="28"/>
          <w:szCs w:val="28"/>
          <w:lang w:val="ru-RU"/>
        </w:rPr>
        <w:t xml:space="preserve"> века. Место нашей Родины среди современных государств.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Культурная жизнь. Духовные ценности, традиционные ценности российского народа.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Развитие общества. Усиление взаимосвязей стран и народов в условиях современного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Глобальные проблемы современности и возможности их решения усилиями международного сообщества и международных организаций.</w:t>
      </w:r>
    </w:p>
    <w:p w:rsidR="00134744" w:rsidRPr="00CA4934" w:rsidP="00614A64">
      <w:pPr>
        <w:spacing w:after="0"/>
        <w:ind w:firstLine="709"/>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4. Содержание обучения в 7 классе.</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4.1. Социальные ценности и нормы.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Общественные ценности. Свобода и ответственность гражданина. Гражданственность и патриотизм. Гуманизм.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Социальные нормы как регуляторы общественной жизни и поведения человека в обществе. Виды социальных норм. Традиции и обычаи.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Принципы и нормы морали. Добро и зло. Нравственные чувства человека. Совесть и стыд.</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Моральный выбор. Моральная оценка поведения людей и собственного поведения. Влияние моральных норм на общество и человека.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Право и его роль в жизни общества. Право и мораль.</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4.2. Человек как участник правовых отношений.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Правоотношения и их особенности. Правовая норма. Участники правоотношений. Правоспособность и дееспособность. Правовая оценка поступков и деятельности человека. Правомерное поведение. Правовая культура личности.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Правонарушение и юридическая ответственность. Проступок и преступление. Опасность правонарушений для личности и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Права и свободы человека и гражданина Российской Федерации. Гарантия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защита прав и свобод человека и гражданина в Российской Федерации. Конституционные обязанности гражданина Российской Федерации. Права ребёнка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возможности их защиты.</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4.3. Основы российского права.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Конституция Российской Федерации ‒ основной закон. Законы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подзаконные акты. Отрасли права.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Основы гражданского права. Физические и юридические лица в гражданском праве. Право собственности, защита прав собственности.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виды гражданско-правовых договоров. Договор купли-продажи. Права потребителей и возможности их защиты. Несовершеннолетние как участники гражданско-правовых отношений.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Основы семейного права. Важность семьи в жизни человека, общества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государства. Условия заключения брака в Российской Федерации. Права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обязанности детей и родителей. Защита прав и интересов детей, оставшихся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без попечения родителей.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Основы трудового права. Стороны трудовых отношений, их права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обязанности. Трудовой договор. Заключение и прекращение трудового договора. Рабочее время и время отдыха. Особенности правового статуса несовершеннолетних при осуществлении трудовой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юридической ответственности. Гражданско-правовые проступки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гражданско-правовая ответственность. Административные проступки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административная ответственность. Дисциплинарные проступки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дисциплинарная ответственность. Преступления и уголовная ответственность. Особенности юридической ответственности несовершеннолетних.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p w:rsidR="00134744" w:rsidRPr="00CA4934" w:rsidP="00614A64">
      <w:pPr>
        <w:spacing w:after="0"/>
        <w:ind w:firstLine="709"/>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 Содержание обучения в 8 классе.</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5.1. Человек в экономических отношениях.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Экономическая жизнь общества. Потребности и ресурсы, ограниченность ресурсов. Экономический выбор.</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Экономическая система и её функции. Собственность.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Производство ‒ источник экономических благ. Факторы производства. Трудовая деятельность. Производительность труда. Разделение труда.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Предпринимательство. Виды и формы предпринимательской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Обмен. Деньги и их функции. Торговля и её формы. Рыночная экономика. Конкуренция. Спрос и предложение.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Рыночное равновесие. Невидимая рука рынка. Многообразие рынков.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Предприятие в экономике. Издержки, выручка и прибыль. Как повысить эффективность производства.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Заработная плата и стимулирование труда. Занятость и безработица.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Финансовый рынок и посредники (банки, страховые компании, кредитные союзы, участники фондового рынка). Услуги финансовых посредников.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типы финансовых инструментов: акции и облигации.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Банковские услуги, предоставляемые гражданам (депозит, кредит, платёжная карта, денежные переводы, обмен валюты). Дистанционное банковское обслуживание. Страховые услуги. Защита прав потребителя финансовых услуг.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Экономические функции домохозяйств. Потребление домашних хозяйств. Потребительские товары и товары длительного пользования. Источники доходов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расходов семьи. Семейный бюджет. Личный финансовый план. Способы и формы сбережений.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Экономические цели и функции государства. Налоги. Доходы и расходы государства. Государственный бюджет. Государственная бюджетная и денежно-кредитная политика Российской Федерации. Государственная политика по развитию конкуренции.</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5.2. Человек в мире культуры.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Культура, её многообразие и формы. Влияние духовной культуры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формирование личности. Современная молодёжная культура.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Наука. Естественные и социально-гуманитарные науки. Роль науки в развитии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Образование. Личностная и общественная значимость образования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современном обществе. Образование в Российской Федерации. Самообразование.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Политика в сфере культуры и образования в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Понятие религии. Роль религии в жизни человека и общества. Свобода совести и свобода вероисповедания. Национальные и мировые религии. Религии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религиозные объединения в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Что такое искусство. Виды искусств. Роль искусства в жизни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Роль информации и информационных технологий в современном мире. Информационная культура и информационная безопасность. Правила безопасного поведения в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е.</w:t>
      </w:r>
    </w:p>
    <w:p w:rsidR="00134744" w:rsidRPr="00CA4934" w:rsidP="00614A64">
      <w:pPr>
        <w:spacing w:after="0"/>
        <w:ind w:firstLine="709"/>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 Содержание обучения в 9 классе.</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6.1. Человек в политическом измерении.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Политика и политическая власть. Государство ‒ политическая организация общества. Признаки государства. Внутренняя и внешняя политика.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Форма государства. Монархия и республика ‒ основные формы правления. Унитарное и федеративное государственно-территориальное устройство.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Политический режим и его виды.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Демократия, демократические ценности. Правовое государство и гражданское общество.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Участие граждан в политике. Выборы, референдум. Политические партии,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роль в демократическом обществе.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Общественно-политические организации.</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6.2. Гражданин и государство.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Основы конституционного строя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Россия ‒ демократическое федеративное правовое государство с республиканской формой правления. Россия ‒ социальное государство. Основные направления и приоритеты социальной политики российского государства. Россия ‒ светское государство.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Законодательные, исполнительные и судебные органы государственной власти в Российской Федерации. Президент ‒ Глава государства Российская Федерация. Федеральное Собрание Российской Федерации: Государственная Дума</w:t>
      </w:r>
      <w:r w:rsidRPr="00CA4934" w:rsidR="00DB3A10">
        <w:rPr>
          <w:rFonts w:ascii="Times New Roman" w:eastAsia="SchoolBookSanPin" w:hAnsi="Times New Roman"/>
          <w:sz w:val="28"/>
          <w:szCs w:val="28"/>
          <w:lang w:val="ru-RU"/>
        </w:rPr>
        <w:t xml:space="preserve"> Российской Федерации</w:t>
      </w:r>
      <w:r w:rsidRPr="00CA4934">
        <w:rPr>
          <w:rFonts w:ascii="Times New Roman" w:eastAsia="SchoolBookSanPin" w:hAnsi="Times New Roman"/>
          <w:sz w:val="28"/>
          <w:szCs w:val="28"/>
          <w:lang w:val="ru-RU"/>
        </w:rPr>
        <w:t xml:space="preserve"> и Совет Федерации. Правительство Российской Федерации. Судебная система в Российской Федерации. Конституционный Суд Российской Федерации. Верховный Суд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Государственное управление. Противодействие коррупции в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Местное самоуправление.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Конституция Российской Федерации о правовом статусе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гражданина. Гражданство Российской Федерации. Взаимосвязь конституционных прав, свобод и обязанностей гражданина Российской Федерации.</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6.3. Человек в системе социальных отношений.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Социальная структура общества. Многообразие социальных общностей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групп.</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Социальная мобильность.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Социальный статус человека в обществе. Социальные роли. Ролевой набор подростка.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Социализация личности.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Роль семьи в социализации личности. Функции семьи. Семейные ценности. Основные роли членов семьи.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Этнос и нация. Россия ‒ многонациональное государство. Этносы и нации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диалоге культур.</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Социальная политика Российского государства. Социальные конфликты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пути их разрешения. Отклоняющееся поведение. Опасность наркомании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алкоголизма для человека и общества. Профилактика негативных отклонений поведения. Социальная и личная значимость здорового образа жизни.</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6.4. Человек в современном изменяющемся мире.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Информационное общество. Сущность глобализации. Причины, проявления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последствия глобализации, её противоречия. Глобальные проблемы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возможности их решения. Экологическая ситуация и способы её улучшения.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Молодёжь ‒ активный участник общественной жизни. Волонтёрское движение.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Профессии настоящего и будущего. Непрерывное образование и карьера.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Здоровый образ жизни. Социальная и личная значимость здорового образа жизни. Мода и спорт.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Современные формы связи и коммуникации: как они изменили мир. Особенности общения в виртуальном пространстве.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Перспективы развития общества.</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 xml:space="preserve">7. Планируемые результаты освоения программы по обществознанию. </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7.1. </w:t>
      </w:r>
      <w:r w:rsidRPr="00CA4934">
        <w:rPr>
          <w:rFonts w:ascii="Times New Roman" w:eastAsia="SchoolBookSanPin" w:hAnsi="Times New Roman"/>
          <w:sz w:val="28"/>
          <w:szCs w:val="28"/>
          <w:lang w:val="ru-RU"/>
        </w:rPr>
        <w:t xml:space="preserve">Личностные результаты </w:t>
      </w:r>
      <w:r w:rsidRPr="00CA4934">
        <w:rPr>
          <w:rFonts w:ascii="Times New Roman" w:eastAsia="OfficinaSansBoldITC" w:hAnsi="Times New Roman"/>
          <w:sz w:val="28"/>
          <w:szCs w:val="28"/>
          <w:lang w:val="ru-RU"/>
        </w:rPr>
        <w:t>изучения обществознания</w:t>
      </w:r>
      <w:r w:rsidRPr="00CA4934">
        <w:rPr>
          <w:rFonts w:ascii="Times New Roman" w:eastAsia="SchoolBookSanPin" w:hAnsi="Times New Roman"/>
          <w:sz w:val="28"/>
          <w:szCs w:val="28"/>
          <w:lang w:val="ru-RU"/>
        </w:rPr>
        <w:t xml:space="preserve">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принятии собственных решений. Они достигаются в единстве учебной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воспитательной деятельности в процессе развития у обучающихся установки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1) гражданского воспитания: </w:t>
      </w:r>
      <w:r w:rsidRPr="00CA4934">
        <w:rPr>
          <w:rFonts w:ascii="Times New Roman" w:eastAsia="SchoolBookSanPin" w:hAnsi="Times New Roman"/>
          <w:position w:val="1"/>
          <w:sz w:val="28"/>
          <w:szCs w:val="28"/>
          <w:lang w:val="ru-RU"/>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w:t>
      </w:r>
      <w:r w:rsidRPr="00CA4934">
        <w:rPr>
          <w:rFonts w:ascii="Times New Roman" w:eastAsia="SchoolBookSanPin" w:hAnsi="Times New Roman"/>
          <w:sz w:val="28"/>
          <w:szCs w:val="28"/>
          <w:lang w:val="ru-RU"/>
        </w:rPr>
        <w:t>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к взаимопониманию и взаимопомощи; активное участие </w:t>
      </w:r>
      <w:r w:rsidRPr="00CA4934" w:rsidR="003143D0">
        <w:rPr>
          <w:rFonts w:ascii="Times New Roman" w:eastAsia="SchoolBookSanPin" w:hAnsi="Times New Roman"/>
          <w:sz w:val="28"/>
          <w:szCs w:val="28"/>
          <w:lang w:val="ru-RU"/>
        </w:rPr>
        <w:t>в самоуправлении</w:t>
      </w:r>
      <w:r w:rsidRPr="00CA4934" w:rsidR="00CA4934">
        <w:rPr>
          <w:rFonts w:ascii="Times New Roman" w:eastAsia="SchoolBookSanPin" w:hAnsi="Times New Roman"/>
          <w:sz w:val="28"/>
          <w:szCs w:val="28"/>
          <w:lang w:val="ru-RU"/>
        </w:rPr>
        <w:t xml:space="preserve"> </w:t>
      </w:r>
      <w:r w:rsidRPr="00CA4934" w:rsidR="003143D0">
        <w:rPr>
          <w:rFonts w:ascii="Times New Roman" w:eastAsia="SchoolBookSanPin" w:hAnsi="Times New Roman"/>
          <w:sz w:val="28"/>
          <w:szCs w:val="28"/>
          <w:lang w:val="ru-RU"/>
        </w:rPr>
        <w:t>в образовательной организации</w:t>
      </w:r>
      <w:r w:rsidRPr="00CA4934">
        <w:rPr>
          <w:rFonts w:ascii="Times New Roman" w:eastAsia="SchoolBookSanPin" w:hAnsi="Times New Roman"/>
          <w:sz w:val="28"/>
          <w:szCs w:val="28"/>
          <w:lang w:val="ru-RU"/>
        </w:rPr>
        <w:t xml:space="preserve">; готовность к участию в гуманитарной </w:t>
      </w:r>
      <w:r w:rsidRPr="00CA4934" w:rsidR="00A80A67">
        <w:rPr>
          <w:rFonts w:ascii="Times New Roman" w:eastAsia="SchoolBookSanPin" w:hAnsi="Times New Roman"/>
          <w:sz w:val="28"/>
          <w:szCs w:val="28"/>
          <w:lang w:val="ru-RU"/>
        </w:rPr>
        <w:t>деятельности (волонтёрство, помощь людям, нуждающимся в ней)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2) патриотического воспитания: </w:t>
      </w:r>
      <w:r w:rsidRPr="00CA4934">
        <w:rPr>
          <w:rFonts w:ascii="Times New Roman" w:eastAsia="SchoolBookSanPin" w:hAnsi="Times New Roman"/>
          <w:position w:val="1"/>
          <w:sz w:val="28"/>
          <w:szCs w:val="28"/>
          <w:lang w:val="ru-RU"/>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3) духовно-нравственного воспитания: </w:t>
      </w:r>
      <w:r w:rsidRPr="00CA4934">
        <w:rPr>
          <w:rFonts w:ascii="Times New Roman" w:eastAsia="SchoolBookSanPin" w:hAnsi="Times New Roman"/>
          <w:position w:val="1"/>
          <w:sz w:val="28"/>
          <w:szCs w:val="28"/>
          <w:lang w:val="ru-RU"/>
        </w:rPr>
        <w:t>ориентация на моральные ценности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нормы в ситуациях нравственного выбора, готовность оценивать своё поведение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поступки, поведение и поступки других людей с позиции нравственных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правовых норм с учётом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4) эстетического воспитания: </w:t>
      </w:r>
      <w:r w:rsidRPr="00CA4934">
        <w:rPr>
          <w:rFonts w:ascii="Times New Roman" w:eastAsia="SchoolBookSanPin" w:hAnsi="Times New Roman"/>
          <w:position w:val="1"/>
          <w:sz w:val="28"/>
          <w:szCs w:val="28"/>
          <w:lang w:val="ru-RU"/>
        </w:rPr>
        <w:t>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самовыражению в разных видах искусства;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5) физического воспитания, формирования культуры здоровья</w:t>
      </w:r>
      <w:r w:rsidRPr="00CA4934" w:rsidR="00CA4934">
        <w:rPr>
          <w:rFonts w:ascii="Times New Roman" w:eastAsia="SchoolBookSanPin" w:hAnsi="Times New Roman"/>
          <w:bCs/>
          <w:position w:val="1"/>
          <w:sz w:val="28"/>
          <w:szCs w:val="28"/>
          <w:lang w:val="ru-RU"/>
        </w:rPr>
        <w:t xml:space="preserve"> </w:t>
      </w:r>
      <w:r w:rsidRPr="00CA4934">
        <w:rPr>
          <w:rFonts w:ascii="Times New Roman" w:eastAsia="SchoolBookSanPin" w:hAnsi="Times New Roman"/>
          <w:bCs/>
          <w:position w:val="1"/>
          <w:sz w:val="28"/>
          <w:szCs w:val="28"/>
          <w:lang w:val="ru-RU"/>
        </w:rPr>
        <w:t xml:space="preserve">и эмоционального благополучия: </w:t>
      </w:r>
      <w:r w:rsidRPr="00CA4934">
        <w:rPr>
          <w:rFonts w:ascii="Times New Roman" w:eastAsia="SchoolBookSanPin" w:hAnsi="Times New Roman"/>
          <w:position w:val="1"/>
          <w:sz w:val="28"/>
          <w:szCs w:val="28"/>
          <w:lang w:val="ru-RU"/>
        </w:rPr>
        <w:t xml:space="preserve">осознание ценности жизни; ответственное отношение к своему здоровью и установка на здоровый образ жизни, осознание </w:t>
      </w:r>
      <w:r w:rsidRPr="00CA4934">
        <w:rPr>
          <w:rFonts w:ascii="Times New Roman" w:eastAsia="SchoolBookSanPin" w:hAnsi="Times New Roman"/>
          <w:sz w:val="28"/>
          <w:szCs w:val="28"/>
          <w:lang w:val="ru-RU"/>
        </w:rPr>
        <w:t xml:space="preserve">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w:t>
      </w:r>
      <w:r w:rsidRPr="00CA4934" w:rsidR="00B41B3A">
        <w:rPr>
          <w:rFonts w:ascii="Times New Roman" w:eastAsia="SchoolBookSanPin" w:hAnsi="Times New Roman"/>
          <w:sz w:val="28"/>
          <w:szCs w:val="28"/>
          <w:lang w:val="ru-RU"/>
        </w:rPr>
        <w:t>Интернет-среде</w:t>
      </w:r>
      <w:r w:rsidRPr="00CA4934">
        <w:rPr>
          <w:rFonts w:ascii="Times New Roman" w:eastAsia="SchoolBookSanPin" w:hAnsi="Times New Roman"/>
          <w:sz w:val="28"/>
          <w:szCs w:val="28"/>
          <w:lang w:val="ru-RU"/>
        </w:rPr>
        <w:t xml:space="preserve">,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w:t>
      </w:r>
      <w:r w:rsidRPr="00CA4934">
        <w:rPr>
          <w:rFonts w:ascii="Times New Roman" w:eastAsia="SchoolBookSanPin" w:hAnsi="Times New Roman"/>
          <w:position w:val="1"/>
          <w:sz w:val="28"/>
          <w:szCs w:val="28"/>
          <w:lang w:val="ru-RU"/>
        </w:rPr>
        <w:t>умение принимать себя и других, не осуждая, сформированность навыков рефлексии, признание своего права на ошибку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такого же права другого человека;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6) </w:t>
      </w:r>
      <w:r w:rsidRPr="00CA4934" w:rsidR="006D1E89">
        <w:rPr>
          <w:rFonts w:ascii="Times New Roman" w:eastAsia="SchoolBookSanPin" w:hAnsi="Times New Roman"/>
          <w:bCs/>
          <w:position w:val="1"/>
          <w:sz w:val="28"/>
          <w:szCs w:val="28"/>
          <w:lang w:val="ru-RU"/>
        </w:rPr>
        <w:t xml:space="preserve">трудового воспитания: </w:t>
      </w:r>
      <w:r w:rsidRPr="00CA4934" w:rsidR="006D1E89">
        <w:rPr>
          <w:rFonts w:ascii="Times New Roman" w:eastAsia="SchoolBookSanPin" w:hAnsi="Times New Roman"/>
          <w:position w:val="1"/>
          <w:sz w:val="28"/>
          <w:szCs w:val="28"/>
          <w:lang w:val="ru-RU"/>
        </w:rPr>
        <w:t xml:space="preserve">установка на активное участие в решении практических задач (в рамках семьи, образовательной организации, </w:t>
      </w:r>
      <w:r w:rsidRPr="00CA4934" w:rsidR="006D1E89">
        <w:rPr>
          <w:rFonts w:ascii="Times New Roman" w:eastAsia="SchoolBookSanPin" w:hAnsi="Times New Roman"/>
          <w:sz w:val="28"/>
          <w:szCs w:val="28"/>
          <w:lang w:val="ru-RU"/>
        </w:rPr>
        <w:t>населенного пункта,</w:t>
      </w:r>
      <w:r w:rsidRPr="00CA4934" w:rsidR="00A556B9">
        <w:rPr>
          <w:rFonts w:ascii="Times New Roman" w:eastAsia="SchoolBookSanPin" w:hAnsi="Times New Roman"/>
          <w:sz w:val="28"/>
          <w:szCs w:val="28"/>
          <w:lang w:val="ru-RU"/>
        </w:rPr>
        <w:t xml:space="preserve"> родного</w:t>
      </w:r>
      <w:r w:rsidRPr="00CA4934" w:rsidR="006D1E89">
        <w:rPr>
          <w:rFonts w:ascii="Times New Roman" w:eastAsia="SchoolBookSanPin" w:hAnsi="Times New Roman"/>
          <w:sz w:val="28"/>
          <w:szCs w:val="28"/>
          <w:lang w:val="ru-RU"/>
        </w:rPr>
        <w:t xml:space="preserve"> края) </w:t>
      </w:r>
      <w:r w:rsidRPr="00CA4934">
        <w:rPr>
          <w:rFonts w:ascii="Times New Roman" w:eastAsia="SchoolBookSanPin" w:hAnsi="Times New Roman"/>
          <w:position w:val="1"/>
          <w:sz w:val="28"/>
          <w:szCs w:val="28"/>
          <w:lang w:val="ru-RU"/>
        </w:rPr>
        <w:t>технологической и социальной направленности, способность инициировать, планировать и самостоятельно выполнять такого рода деятельность, интерес</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практическому изучению профессий и труда различного рода, в том числе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7) экологического воспитания: </w:t>
      </w:r>
      <w:r w:rsidRPr="00CA4934">
        <w:rPr>
          <w:rFonts w:ascii="Times New Roman" w:eastAsia="SchoolBookSanPin" w:hAnsi="Times New Roman"/>
          <w:position w:val="1"/>
          <w:sz w:val="28"/>
          <w:szCs w:val="28"/>
          <w:lang w:val="ru-RU"/>
        </w:rPr>
        <w:t>ориентация на применение знаний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8) ценности научного познания: </w:t>
      </w:r>
      <w:r w:rsidRPr="00CA4934">
        <w:rPr>
          <w:rFonts w:ascii="Times New Roman" w:eastAsia="SchoolBookSanPin" w:hAnsi="Times New Roman"/>
          <w:position w:val="1"/>
          <w:sz w:val="28"/>
          <w:szCs w:val="28"/>
          <w:lang w:val="ru-RU"/>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w:t>
      </w:r>
      <w:r w:rsidRPr="00CA4934">
        <w:rPr>
          <w:rFonts w:ascii="Times New Roman" w:eastAsia="SchoolBookSanPin" w:hAnsi="Times New Roman"/>
          <w:sz w:val="28"/>
          <w:szCs w:val="28"/>
          <w:lang w:val="ru-RU"/>
        </w:rPr>
        <w:t>культурой как средством познания мира, овладение основными навыками исследовательской деятельности, установка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осмысление опыта, наблюдений, поступков и стремление совершенствовать пути достижения индивидуального и коллективного благополучия.</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7.2. </w:t>
      </w:r>
      <w:r w:rsidRPr="00CA4934">
        <w:rPr>
          <w:rFonts w:ascii="Times New Roman" w:eastAsia="SchoolBookSanPin" w:hAnsi="Times New Roman"/>
          <w:bCs/>
          <w:sz w:val="28"/>
          <w:szCs w:val="28"/>
          <w:lang w:val="ru-RU"/>
        </w:rPr>
        <w:t>Личностные результаты, обеспечивающие адаптацию обучающегося</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к изменяющимся условиям социальной и природной среды</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способность обучающихся во взаимодействии в условиях неопределённости, открытость опыту и знаниям других;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способность действовать в условиях неопределённости, открытость опыту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объектах и явлениях, в том числе ранее неизвестных, осознавать дефицит собственных знаний и компетентностей, планировать своё развитие;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умение анализировать и выявлять взаимосвязи природы, общества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экономики;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способность обучающихся осознавать стрессовую ситуацию, оценивать происходящие изменения и их последствия, воспринимать стрессовую ситуацию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вызов, требующий контрмер;</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ситуацию стресса, корректировать принимаемые решения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действия, формулировать и оценивать риски и последствия, формировать опыт, уметь находить позитивное в произошедшей ситуации; быть готовым действовать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отсутствие гарантий успеха.</w:t>
      </w:r>
    </w:p>
    <w:p w:rsidR="00134744" w:rsidRPr="00CA4934" w:rsidP="00614A64">
      <w:pPr>
        <w:spacing w:after="0"/>
        <w:ind w:firstLine="709"/>
        <w:jc w:val="both"/>
        <w:rPr>
          <w:rFonts w:ascii="Times New Roman" w:eastAsia="SchoolBookSanPin" w:hAnsi="Times New Roman"/>
          <w:bCs/>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7.3. В результате изучения обществознания на уровне основного общего образования у обучающегося будут сформированы </w:t>
      </w:r>
      <w:r w:rsidRPr="00CA4934">
        <w:rPr>
          <w:rFonts w:ascii="Times New Roman" w:eastAsia="SchoolBookSanPin" w:hAnsi="Times New Roman"/>
          <w:bCs/>
          <w:sz w:val="28"/>
          <w:szCs w:val="28"/>
          <w:lang w:val="ru-RU"/>
        </w:rPr>
        <w:t xml:space="preserve">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7.3.1. </w:t>
      </w:r>
      <w:r w:rsidRPr="00CA4934">
        <w:rPr>
          <w:rFonts w:ascii="Times New Roman" w:eastAsia="SchoolBookSanPin" w:hAnsi="Times New Roman"/>
          <w:sz w:val="28"/>
          <w:szCs w:val="28"/>
          <w:lang w:val="ru-RU"/>
        </w:rPr>
        <w:t xml:space="preserve">У обучающегося будут сформированы следующие базовые логические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и характеризовать существенные признаки социальных явлений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процессов;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устанавливать существенный признак классификации социальных фактов, основания для их обобщения и сравнения, критерии проводимого анализа;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 учётом предложенной задачи выявлять закономерности и противоречия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рассматриваемых фактах, данных и наблюдениях;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предлагать критерии для выявления закономерностей и противоречий;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дефицит информации, данных, необходимых для решения поставленной задачи;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причинно-следственные связи при изучении явлений и процессов;</w:t>
      </w:r>
    </w:p>
    <w:p w:rsidR="00134744" w:rsidRPr="00CA4934" w:rsidP="00614A64">
      <w:pPr>
        <w:spacing w:after="0"/>
        <w:ind w:firstLine="709"/>
        <w:jc w:val="both"/>
        <w:rPr>
          <w:rFonts w:ascii="Times New Roman" w:eastAsia="SchoolBookSanPin" w:hAnsi="Times New Roman"/>
          <w:sz w:val="28"/>
          <w:szCs w:val="28"/>
          <w:lang w:val="ru-RU"/>
        </w:rPr>
      </w:pPr>
      <w:r w:rsidRPr="00CA4934" w:rsidR="00BB7E68">
        <w:rPr>
          <w:rFonts w:ascii="Times New Roman" w:eastAsia="SchoolBookSanPin" w:hAnsi="Times New Roman"/>
          <w:position w:val="1"/>
          <w:sz w:val="28"/>
          <w:szCs w:val="28"/>
          <w:lang w:val="ru-RU"/>
        </w:rPr>
        <w:t>проводить</w:t>
      </w:r>
      <w:r w:rsidRPr="00CA4934">
        <w:rPr>
          <w:rFonts w:ascii="Times New Roman" w:eastAsia="SchoolBookSanPin" w:hAnsi="Times New Roman"/>
          <w:position w:val="1"/>
          <w:sz w:val="28"/>
          <w:szCs w:val="28"/>
          <w:lang w:val="ru-RU"/>
        </w:rPr>
        <w:t xml:space="preserve"> выводы с использованием дедуктивных и индуктивных умозаключений, умозаключений по аналогии, формулировать гипотезы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 взаимосвязях;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самостоятельно выбирать способ решения учебной задачи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сравнивать несколько вариантов решения, выбирать наиболее подходящий с учётом самостоятельно выделенных критериев).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осознавать невозможность контролировать всё вокруг.</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7.3.2</w:t>
      </w:r>
      <w:r w:rsidRPr="00CA4934">
        <w:rPr>
          <w:rFonts w:ascii="Times New Roman" w:eastAsia="OfficinaSansBoldITC" w:hAnsi="Times New Roman"/>
          <w:sz w:val="28"/>
          <w:szCs w:val="28"/>
          <w:lang w:val="ru-RU"/>
        </w:rPr>
        <w:t>. </w:t>
      </w:r>
      <w:r w:rsidRPr="00CA4934">
        <w:rPr>
          <w:rFonts w:ascii="Times New Roman" w:eastAsia="SchoolBookSanPin" w:hAnsi="Times New Roman"/>
          <w:sz w:val="28"/>
          <w:szCs w:val="28"/>
          <w:lang w:val="ru-RU"/>
        </w:rPr>
        <w:t xml:space="preserve">У обучающегося будут сформированы следующие базовые исследовательские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использовать вопросы как исследовательский инструмент познания;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формулировать вопросы, фиксирующие разрыв между реальным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желательным состоянием ситуации, объекта, самостоятельно устанавливать искомое и данное;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формулировать гипотезу об истинности собственных суждений и суждений других, аргументировать свою позицию, мнение;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по самостоятельно составленному плану небольшое исследование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по установлению особенностей объекта </w:t>
      </w:r>
      <w:r w:rsidRPr="00CA4934">
        <w:rPr>
          <w:rFonts w:ascii="Times New Roman" w:eastAsia="SchoolBookSanPin" w:hAnsi="Times New Roman"/>
          <w:sz w:val="28"/>
          <w:szCs w:val="28"/>
          <w:lang w:val="ru-RU"/>
        </w:rPr>
        <w:t>изучения, причинно-следственных связей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зависимостей объектов между собой;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на применимость и достоверность информацию, полученную в ходе исследования;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формулировать обобщения и выводы по результатам проведённого наблюдения, исследования, владеть инструментами оценки достоверности полученных выводов и обобщений;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прогнозировать возможное дальнейшее развитие процессов, событий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последствия в аналогичных или сходных ситуациях, выдвигать предположения об их развитии в новых условиях и контекстах.</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7.3.3. </w:t>
      </w:r>
      <w:r w:rsidRPr="00CA4934">
        <w:rPr>
          <w:rFonts w:ascii="Times New Roman" w:eastAsia="SchoolBookSanPin" w:hAnsi="Times New Roman"/>
          <w:sz w:val="28"/>
          <w:szCs w:val="28"/>
          <w:lang w:val="ru-RU"/>
        </w:rPr>
        <w:t>У обучающегося будут сформированы умения работать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информацией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заданных критериев;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выбирать, анализировать, систематизировать и интерпретировать информацию различных видов и форм представления;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находить сходные аргументы (подтверждающие или опровергающие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одну и ту же идею, версию) в различных информационных источниках;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самостоятельно выбирать оптимальную форму представления информации;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надёжность информации по критериям, предложенным педагогическим работником или сформулированным самостоятельно;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эффективно запоминать и систематизировать информацию.</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7.3.4. </w:t>
      </w:r>
      <w:r w:rsidRPr="00CA4934">
        <w:rPr>
          <w:rFonts w:ascii="Times New Roman" w:eastAsia="SchoolBookSanPin" w:hAnsi="Times New Roman"/>
          <w:sz w:val="28"/>
          <w:szCs w:val="28"/>
          <w:lang w:val="ru-RU"/>
        </w:rPr>
        <w:t xml:space="preserve">У обучающегося будут сформированы умения общения как часть </w:t>
      </w:r>
      <w:r w:rsidRPr="00CA4934">
        <w:rPr>
          <w:rFonts w:ascii="Times New Roman" w:eastAsia="SchoolBookSanPin" w:hAnsi="Times New Roman"/>
          <w:bCs/>
          <w:sz w:val="28"/>
          <w:szCs w:val="28"/>
          <w:lang w:val="ru-RU"/>
        </w:rPr>
        <w:t>коммуникативных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воспринимать и формулировать суждения, выражать эмоции в соответствии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целями и условиями общения;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выражать себя (свою точку зрения) в устных и письменных текстах;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понимать намерения других, проявлять уважительное отношение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собеседнику и в корректной форме формулировать свои возражения;</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сопоставлять свои суждения с суждениями других участников диалога, обнаруживать различие и сходство позиций;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публично представлять результаты выполненного исследования, проекта;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выбирать формат выступления с учётом задач презентации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особенностей аудитории и в соответствии с ним составлять устные и письменные тексты с использованием иллюстративных материалов.</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7.3.5. </w:t>
      </w:r>
      <w:r w:rsidRPr="00CA4934">
        <w:rPr>
          <w:rFonts w:ascii="Times New Roman" w:eastAsia="SchoolBookSanPin" w:hAnsi="Times New Roman"/>
          <w:sz w:val="28"/>
          <w:szCs w:val="28"/>
          <w:lang w:val="ru-RU"/>
        </w:rPr>
        <w:t xml:space="preserve">У обучающегося будут сформированы умения самоорганизации как части </w:t>
      </w:r>
      <w:r w:rsidRPr="00CA4934">
        <w:rPr>
          <w:rFonts w:ascii="Times New Roman" w:eastAsia="SchoolBookSanPin" w:hAnsi="Times New Roman"/>
          <w:bCs/>
          <w:sz w:val="28"/>
          <w:szCs w:val="28"/>
          <w:lang w:val="ru-RU"/>
        </w:rPr>
        <w:t>регулятивных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проблемы для решения в жизненных и учебных ситуациях;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ориентироваться в различных подходах принятия решений</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индивидуальное, принятие решения в группе, принятие решений в группе);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самостоятельно составлять алгоритм решения задачи (или его часть), выбирать способ решения учебной задачи с учётом </w:t>
      </w:r>
      <w:r w:rsidRPr="00CA4934">
        <w:rPr>
          <w:rFonts w:ascii="Times New Roman" w:eastAsia="SchoolBookSanPin" w:hAnsi="Times New Roman"/>
          <w:sz w:val="28"/>
          <w:szCs w:val="28"/>
          <w:lang w:val="ru-RU"/>
        </w:rPr>
        <w:t>имеющихся ресурсов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собственных возможностей, аргументировать предлагаемые варианты решений;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изучаемом объекте;</w:t>
      </w:r>
    </w:p>
    <w:p w:rsidR="00134744" w:rsidRPr="00CA4934" w:rsidP="00614A64">
      <w:pPr>
        <w:spacing w:after="0"/>
        <w:ind w:firstLine="709"/>
        <w:jc w:val="both"/>
        <w:rPr>
          <w:rFonts w:ascii="Times New Roman" w:eastAsia="SchoolBookSanPin" w:hAnsi="Times New Roman"/>
          <w:sz w:val="28"/>
          <w:szCs w:val="28"/>
          <w:lang w:val="ru-RU"/>
        </w:rPr>
      </w:pPr>
      <w:r w:rsidRPr="00CA4934" w:rsidR="00BB7E68">
        <w:rPr>
          <w:rFonts w:ascii="Times New Roman" w:eastAsia="SchoolBookSanPin" w:hAnsi="Times New Roman"/>
          <w:sz w:val="28"/>
          <w:szCs w:val="28"/>
          <w:lang w:val="ru-RU"/>
        </w:rPr>
        <w:t>проводить</w:t>
      </w:r>
      <w:r w:rsidRPr="00CA4934">
        <w:rPr>
          <w:rFonts w:ascii="Times New Roman" w:eastAsia="SchoolBookSanPin" w:hAnsi="Times New Roman"/>
          <w:sz w:val="28"/>
          <w:szCs w:val="28"/>
          <w:lang w:val="ru-RU"/>
        </w:rPr>
        <w:t xml:space="preserve"> выбор и брать ответственность за решение.</w:t>
      </w:r>
    </w:p>
    <w:p w:rsidR="00A80A67"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7.3.6. </w:t>
      </w:r>
      <w:r w:rsidRPr="00CA4934">
        <w:rPr>
          <w:rFonts w:ascii="Times New Roman" w:eastAsia="SchoolBookSanPin" w:hAnsi="Times New Roman"/>
          <w:sz w:val="28"/>
          <w:szCs w:val="28"/>
          <w:lang w:val="ru-RU"/>
        </w:rPr>
        <w:t>У обучающегося будут сформированы умения совместной деятельности:</w:t>
      </w:r>
    </w:p>
    <w:p w:rsidR="00A80A67"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A80A67"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принимать цель совместной деятельности, коллективно строить действия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по её достижению: распределять роли, договариваться, обсуждать процесс</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результат совместной работы;</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уметь обобщать мнения нескольких человек, проявлять готовность руководить, выполнять поручения, подчиняться;</w:t>
      </w:r>
    </w:p>
    <w:p w:rsidR="00A80A67"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rsidR="00A80A67"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A80A67"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предоставлению отчёта перед группой.</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sidR="00A80A67">
        <w:rPr>
          <w:rFonts w:ascii="Times New Roman" w:eastAsia="OfficinaSansBoldITC" w:hAnsi="Times New Roman"/>
          <w:sz w:val="28"/>
          <w:szCs w:val="28"/>
          <w:lang w:val="ru-RU"/>
        </w:rPr>
        <w:t>7.3.7</w:t>
      </w:r>
      <w:r w:rsidRPr="00CA4934">
        <w:rPr>
          <w:rFonts w:ascii="Times New Roman" w:eastAsia="OfficinaSansBoldITC" w:hAnsi="Times New Roman"/>
          <w:sz w:val="28"/>
          <w:szCs w:val="28"/>
          <w:lang w:val="ru-RU"/>
        </w:rPr>
        <w:t>. </w:t>
      </w:r>
      <w:r w:rsidRPr="00CA4934">
        <w:rPr>
          <w:rFonts w:ascii="Times New Roman" w:eastAsia="SchoolBookSanPin" w:hAnsi="Times New Roman"/>
          <w:sz w:val="28"/>
          <w:szCs w:val="28"/>
          <w:lang w:val="ru-RU"/>
        </w:rPr>
        <w:t xml:space="preserve">У обучающегося будут сформированы умения самоконтроля, эмоционального интеллекта как части </w:t>
      </w:r>
      <w:r w:rsidRPr="00CA4934">
        <w:rPr>
          <w:rFonts w:ascii="Times New Roman" w:eastAsia="SchoolBookSanPin" w:hAnsi="Times New Roman"/>
          <w:bCs/>
          <w:sz w:val="28"/>
          <w:szCs w:val="28"/>
          <w:lang w:val="ru-RU"/>
        </w:rPr>
        <w:t>регулятивных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владеть способами самоконтроля, самомотивации и рефлексии;</w:t>
      </w:r>
    </w:p>
    <w:p w:rsidR="005A558D"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давать оценку ситуации и предлагать план её изменения;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учитывать контекст и предвидеть трудности, которые могут возникнуть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при решении учебной задачи, адаптировать решение к меняющимся обстоятельствам;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соответствие результата цели и условиям;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называть и управлять собственными эмоциями и эмоциями других;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и анализировать причины эмоций;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ставить себя на место другого человека, понимать мотивы и намерения другого;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регулировать способ выражения эмоций;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осознанно относиться к другому человеку, его мнению;</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признавать своё право на ошибку и такое же право другого;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принимать себя и других, не осуждая;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открытость себе и другим.</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w:t>
      </w:r>
      <w:r w:rsidRPr="00CA4934">
        <w:rPr>
          <w:rFonts w:ascii="Times New Roman" w:eastAsia="SchoolBookSanPin" w:hAnsi="Times New Roman"/>
          <w:sz w:val="28"/>
          <w:szCs w:val="28"/>
          <w:lang w:val="ru-RU"/>
        </w:rPr>
        <w:t>4. </w:t>
      </w:r>
      <w:r w:rsidRPr="00CA4934">
        <w:rPr>
          <w:rFonts w:ascii="Times New Roman" w:eastAsia="SchoolBookSanPin" w:hAnsi="Times New Roman"/>
          <w:bCs/>
          <w:sz w:val="28"/>
          <w:szCs w:val="28"/>
          <w:lang w:val="ru-RU"/>
        </w:rPr>
        <w:t>Предметные результаты освоения программы по обществознанию</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на уровне основного общего образования </w:t>
      </w:r>
      <w:r w:rsidRPr="00CA4934">
        <w:rPr>
          <w:rFonts w:ascii="Times New Roman" w:eastAsia="SchoolBookSanPin" w:hAnsi="Times New Roman"/>
          <w:sz w:val="28"/>
          <w:szCs w:val="28"/>
          <w:lang w:val="ru-RU"/>
        </w:rPr>
        <w:t>должны обеспечивать: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 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Российской Федерации; основах государственной бюджетной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денежно-кредитной, социальной политики, политики в сфере культуры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образования, противодействии коррупции в Российской Федерации, обеспечении безопасности личности, общества и государства, в том числе от терроризма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экстремизма;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2) 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3) умение приводить примеры (в том числе моделировать ситуации) деятельности людей, социальных объектов, явлений, процессов определённого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социально-экономического кризиса в государстве;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4) умение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5) умение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6) умение устанавливать и объяснять взаимосвязи социальных объектов, явлений, процессов в различных сферах общественной жизни, их элементов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основных функций, включая взаимодействия общества и природы,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общества, сфер общественной жизни, гражданина и государства; связи политических потрясений и социально-экономических кризисов в государстве;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7) умение использовать полученные знания для объяснения (устного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письменного) сущности, взаимосвязей явлений, процессов социальной действительности, в том числе для аргументированного объяснения роли информации и информационных технологий в современном мире, социальной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отношении нашей страны международной политики «сдерживания»;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осмысления личного социального опыта при исполнении типичных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несовершеннолетнего социальных ролей;</w:t>
      </w:r>
    </w:p>
    <w:p w:rsidR="005A558D"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 xml:space="preserve">8) </w:t>
      </w:r>
      <w:r w:rsidRPr="00CA4934">
        <w:rPr>
          <w:rFonts w:ascii="Times New Roman" w:eastAsia="SchoolBookSanPin" w:hAnsi="Times New Roman"/>
          <w:sz w:val="28"/>
          <w:szCs w:val="28"/>
          <w:lang w:val="ru-RU"/>
        </w:rPr>
        <w:t>умение с использованием обществоведческих знаний, фактов общественной жизни и личного социального опыта определять и аргументировать с точки зрения социальных ценностей и норм своё отношение к явлениям, процессам социальной действительности;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9) умение решать в рамках изученного материала познавательные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практические задачи, отражающие выполнение типичных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10) овладение смысловым чтением текстов обществоведческой тематики,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извлечений из Конституции Российской Федерации и других нормативных правовых актов; умение составлять на их основе план, преобразовывать текстовую информацию в модели (таблицу, диаграмму, схему)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преобразовывать предложенные модели в текст;</w:t>
      </w:r>
    </w:p>
    <w:p w:rsidR="005A558D"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 xml:space="preserve">11) </w:t>
      </w:r>
      <w:r w:rsidRPr="00CA4934">
        <w:rPr>
          <w:rFonts w:ascii="Times New Roman" w:eastAsia="SchoolBookSanPin" w:hAnsi="Times New Roman"/>
          <w:sz w:val="28"/>
          <w:szCs w:val="28"/>
          <w:lang w:val="ru-RU"/>
        </w:rPr>
        <w:t>овладение приёмами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12) умение анализировать, обобщать, систематизировать, конкретизировать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её с собственными знаниями о моральном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правовом регулировании поведения человека, личным социальным опытом, используя обществоведческие знания, формулировать выводы, подкрепляя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аргументами;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13) умение оценивать собственные поступки и поведение других людей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махинаций, применения недобросовестных практик), осознание неприемлемости всех форм антиобщественного поведения;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защиты прав человека и гражданина, прав потребителя (в том числе потребителя финансовых услуг) и осознанного выполнения гражданских обязанностей,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анализа потребления домашнего хозяйства, составления личного финансового плана, для выбора профессии и оценки собственных перспектив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15) приобретение опыта самостоятельного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16) приобретение опыта осуществления совместной,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w:t>
      </w:r>
      <w:r w:rsidRPr="00CA4934">
        <w:rPr>
          <w:rFonts w:ascii="Times New Roman" w:eastAsia="SchoolBookSanPin" w:hAnsi="Times New Roman"/>
          <w:sz w:val="28"/>
          <w:szCs w:val="28"/>
          <w:lang w:val="ru-RU"/>
        </w:rPr>
        <w:t>5. </w:t>
      </w:r>
      <w:r w:rsidRPr="00CA4934">
        <w:rPr>
          <w:rFonts w:ascii="Times New Roman" w:eastAsia="OfficinaSansBoldITC" w:hAnsi="Times New Roman"/>
          <w:sz w:val="28"/>
          <w:szCs w:val="28"/>
          <w:lang w:val="ru-RU"/>
        </w:rPr>
        <w:t>К</w:t>
      </w:r>
      <w:r w:rsidRPr="00CA4934">
        <w:rPr>
          <w:rFonts w:ascii="Times New Roman" w:eastAsia="SchoolBookSanPin" w:hAnsi="Times New Roman"/>
          <w:sz w:val="28"/>
          <w:szCs w:val="28"/>
          <w:lang w:val="ru-RU"/>
        </w:rPr>
        <w:t xml:space="preserve"> концу обучения в </w:t>
      </w:r>
      <w:r w:rsidRPr="00CA4934">
        <w:rPr>
          <w:rFonts w:ascii="Times New Roman" w:eastAsia="SchoolBookSanPin" w:hAnsi="Times New Roman"/>
          <w:bCs/>
          <w:sz w:val="28"/>
          <w:szCs w:val="28"/>
          <w:lang w:val="ru-RU"/>
        </w:rPr>
        <w:t xml:space="preserve">6 классе </w:t>
      </w:r>
      <w:r w:rsidRPr="00CA4934">
        <w:rPr>
          <w:rFonts w:ascii="Times New Roman" w:eastAsia="SchoolBookSanPin" w:hAnsi="Times New Roman"/>
          <w:sz w:val="28"/>
          <w:szCs w:val="28"/>
          <w:lang w:val="ru-RU"/>
        </w:rPr>
        <w:t>обучающийся получит следующие п</w:t>
      </w:r>
      <w:r w:rsidRPr="00CA4934">
        <w:rPr>
          <w:rFonts w:ascii="Times New Roman" w:eastAsia="OfficinaSansBoldITC" w:hAnsi="Times New Roman"/>
          <w:sz w:val="28"/>
          <w:szCs w:val="28"/>
          <w:lang w:val="ru-RU"/>
        </w:rPr>
        <w:t>редметные результаты по отдельным темам программы по обществознанию</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7.5.1. Человек и его социальное окружение: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знания </w:t>
      </w:r>
      <w:r w:rsidRPr="00CA4934">
        <w:rPr>
          <w:rFonts w:ascii="Times New Roman" w:eastAsia="SchoolBookSanPin" w:hAnsi="Times New Roman"/>
          <w:sz w:val="28"/>
          <w:szCs w:val="28"/>
          <w:lang w:val="ru-RU"/>
        </w:rPr>
        <w:t>о социальных свойствах человека, формировании личности, деятельности человека и её видах, образовании, правах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обязанностях </w:t>
      </w:r>
      <w:r w:rsidRPr="00CA4934" w:rsidR="003B48E3">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 общении и его правилах, особенностях взаимодействия человека с другими людьми;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традиционные российские духовно-нравственные ценности на примерах семьи, семейных традиций; 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(далее – ОВЗ), деятельность человека, образование и его значение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человека и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приводить примеры </w:t>
      </w:r>
      <w:r w:rsidRPr="00CA4934">
        <w:rPr>
          <w:rFonts w:ascii="Times New Roman" w:eastAsia="SchoolBookSanPin" w:hAnsi="Times New Roman"/>
          <w:sz w:val="28"/>
          <w:szCs w:val="28"/>
          <w:lang w:val="ru-RU"/>
        </w:rPr>
        <w:t>деятельности людей, её различных мотивов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особенностей в современных условиях; малых групп, положения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группе; конфликтных ситуаций в малой группе и конструктивных разрешений конфликтов; проявлений лидерства, соперничества и сотрудничества людей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группах;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классифицировать </w:t>
      </w:r>
      <w:r w:rsidRPr="00CA4934">
        <w:rPr>
          <w:rFonts w:ascii="Times New Roman" w:eastAsia="SchoolBookSanPin" w:hAnsi="Times New Roman"/>
          <w:sz w:val="28"/>
          <w:szCs w:val="28"/>
          <w:lang w:val="ru-RU"/>
        </w:rPr>
        <w:t>по разным признакам виды деятельности человека, потребности людей;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сравнивать </w:t>
      </w:r>
      <w:r w:rsidRPr="00CA4934">
        <w:rPr>
          <w:rFonts w:ascii="Times New Roman" w:eastAsia="SchoolBookSanPin" w:hAnsi="Times New Roman"/>
          <w:sz w:val="28"/>
          <w:szCs w:val="28"/>
          <w:lang w:val="ru-RU"/>
        </w:rPr>
        <w:t>понятия «индивид», «индивидуальность», «личность»; свойства человека и животных, виды деятельности (игра, труд, учение);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устанавливать и объяснять взаимосвязи </w:t>
      </w:r>
      <w:r w:rsidRPr="00CA4934">
        <w:rPr>
          <w:rFonts w:ascii="Times New Roman" w:eastAsia="SchoolBookSanPin" w:hAnsi="Times New Roman"/>
          <w:sz w:val="28"/>
          <w:szCs w:val="28"/>
          <w:lang w:val="ru-RU"/>
        </w:rPr>
        <w:t>людей в малых группах, целей, способов и результатов деятельности, целей и средств общения;</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полученные знания </w:t>
      </w:r>
      <w:r w:rsidRPr="00CA4934">
        <w:rPr>
          <w:rFonts w:ascii="Times New Roman" w:eastAsia="SchoolBookSanPin" w:hAnsi="Times New Roman"/>
          <w:sz w:val="28"/>
          <w:szCs w:val="28"/>
          <w:lang w:val="ru-RU"/>
        </w:rPr>
        <w:t>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школе, семье, группе обучающихся;</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определять и аргументировать </w:t>
      </w:r>
      <w:r w:rsidRPr="00CA4934">
        <w:rPr>
          <w:rFonts w:ascii="Times New Roman" w:eastAsia="SchoolBookSanPin" w:hAnsi="Times New Roman"/>
          <w:sz w:val="28"/>
          <w:szCs w:val="28"/>
          <w:lang w:val="ru-RU"/>
        </w:rPr>
        <w:t>с использованием обществоведческих знаний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личного социального опыта своё отношение к людям с ОВЗ, к различным способам выражения личной индивидуальности, к различным формам неформального общения подростков;</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решать </w:t>
      </w:r>
      <w:r w:rsidRPr="00CA4934">
        <w:rPr>
          <w:rFonts w:ascii="Times New Roman" w:eastAsia="SchoolBookSanPin" w:hAnsi="Times New Roman"/>
          <w:sz w:val="28"/>
          <w:szCs w:val="28"/>
          <w:lang w:val="ru-RU"/>
        </w:rPr>
        <w:t>познавательные и практические задачи, касающиеся прав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обязанностей обучающегося, отражающие особенности отношений в семье,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со сверстниками, старшими и младшими;</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читать осмысленно тексты правовой</w:t>
      </w:r>
      <w:r w:rsidRPr="00CA4934">
        <w:rPr>
          <w:rFonts w:ascii="Times New Roman" w:eastAsia="SchoolBookSanPin" w:hAnsi="Times New Roman"/>
          <w:sz w:val="28"/>
          <w:szCs w:val="28"/>
          <w:lang w:val="ru-RU"/>
        </w:rPr>
        <w:t xml:space="preserve"> тематики, в том числе извлечения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законодательства Российской Федерации; составлять на их основе план, преобразовывать текстовую информацию в таблицу, схему;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искать и извлекать </w:t>
      </w:r>
      <w:r w:rsidRPr="00CA4934">
        <w:rPr>
          <w:rFonts w:ascii="Times New Roman" w:eastAsia="SchoolBookSanPin" w:hAnsi="Times New Roman"/>
          <w:sz w:val="28"/>
          <w:szCs w:val="28"/>
          <w:lang w:val="ru-RU"/>
        </w:rPr>
        <w:t>информацию о связи поколений в нашем обществе,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об особенностях подросткового возраста, о правах и обязанностях </w:t>
      </w:r>
      <w:r w:rsidRPr="00CA4934" w:rsidR="003B48E3">
        <w:rPr>
          <w:rFonts w:ascii="Times New Roman" w:eastAsia="SchoolBookSanPin" w:hAnsi="Times New Roman"/>
          <w:sz w:val="28"/>
          <w:szCs w:val="28"/>
          <w:lang w:val="ru-RU"/>
        </w:rPr>
        <w:t>обучающегося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разных адаптированных источников (в том числе учебных материалов)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публикаций СМИ с соблюдением правил информационной безопасности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при работе </w:t>
      </w:r>
      <w:r w:rsidRPr="00CA4934" w:rsidR="00015EE0">
        <w:rPr>
          <w:rFonts w:ascii="Times New Roman" w:eastAsia="SchoolBookSanPin" w:hAnsi="Times New Roman"/>
          <w:sz w:val="28"/>
          <w:szCs w:val="28"/>
          <w:lang w:val="ru-RU"/>
        </w:rPr>
        <w:t>в Интернете</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анализировать, обобщать, систематизировать, оценивать </w:t>
      </w:r>
      <w:r w:rsidRPr="00CA4934">
        <w:rPr>
          <w:rFonts w:ascii="Times New Roman" w:eastAsia="SchoolBookSanPin" w:hAnsi="Times New Roman"/>
          <w:sz w:val="28"/>
          <w:szCs w:val="28"/>
          <w:lang w:val="ru-RU"/>
        </w:rPr>
        <w:t>социальную информацию о человеке и его социальном окружении из адаптированных источников (в том числе учебных материалов) и публикаций в СМИ;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оценивать собственные поступки и поведение других людей </w:t>
      </w:r>
      <w:r w:rsidRPr="00CA4934">
        <w:rPr>
          <w:rFonts w:ascii="Times New Roman" w:eastAsia="SchoolBookSanPin" w:hAnsi="Times New Roman"/>
          <w:sz w:val="28"/>
          <w:szCs w:val="28"/>
          <w:lang w:val="ru-RU"/>
        </w:rPr>
        <w:t>в ходе общения,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ситуациях взаимодействия с людьми с ОВЗ; оценивать своё отношение к учёбе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важному виду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приобретать опыт </w:t>
      </w:r>
      <w:r w:rsidRPr="00CA4934">
        <w:rPr>
          <w:rFonts w:ascii="Times New Roman" w:eastAsia="SchoolBookSanPin" w:hAnsi="Times New Roman"/>
          <w:sz w:val="28"/>
          <w:szCs w:val="28"/>
          <w:lang w:val="ru-RU"/>
        </w:rPr>
        <w:t>использования полученных знаний в практической деятельности, в повседневной жизни для выстраивания отношений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представителями старших поколений, со сверстниками и младшими по возрасту, активного участия в жизни школы и класса;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приобретать опыт совместной деятельности</w:t>
      </w:r>
      <w:r w:rsidRPr="00CA4934">
        <w:rPr>
          <w:rFonts w:ascii="Times New Roman" w:eastAsia="SchoolBookSanPin" w:hAnsi="Times New Roman"/>
          <w:sz w:val="28"/>
          <w:szCs w:val="28"/>
          <w:lang w:val="ru-RU"/>
        </w:rPr>
        <w:t>, включая взаимодействие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7.5.2. Общество, в котором мы живём: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знания </w:t>
      </w:r>
      <w:r w:rsidRPr="00CA4934">
        <w:rPr>
          <w:rFonts w:ascii="Times New Roman" w:eastAsia="SchoolBookSanPin" w:hAnsi="Times New Roman"/>
          <w:sz w:val="28"/>
          <w:szCs w:val="28"/>
          <w:lang w:val="ru-RU"/>
        </w:rPr>
        <w:t>об обществе и природе, положении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обществе, процессах и явлениях в экономической жизни общества, явлениях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политической жизни общества, о народах России, о государственной власти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Российской Федерации; культуре и духовной жизни, типах общества, глобальных проблемах;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приводить примеры </w:t>
      </w:r>
      <w:r w:rsidRPr="00CA4934">
        <w:rPr>
          <w:rFonts w:ascii="Times New Roman" w:eastAsia="SchoolBookSanPin" w:hAnsi="Times New Roman"/>
          <w:sz w:val="28"/>
          <w:szCs w:val="28"/>
          <w:lang w:val="ru-RU"/>
        </w:rPr>
        <w:t>разного положения людей в обществе, видов экономической деятельности, глобальных проблем;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классифицировать </w:t>
      </w:r>
      <w:r w:rsidRPr="00CA4934">
        <w:rPr>
          <w:rFonts w:ascii="Times New Roman" w:eastAsia="SchoolBookSanPin" w:hAnsi="Times New Roman"/>
          <w:sz w:val="28"/>
          <w:szCs w:val="28"/>
          <w:lang w:val="ru-RU"/>
        </w:rPr>
        <w:t>социальные общности и группы;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сравнивать </w:t>
      </w:r>
      <w:r w:rsidRPr="00CA4934">
        <w:rPr>
          <w:rFonts w:ascii="Times New Roman" w:eastAsia="SchoolBookSanPin" w:hAnsi="Times New Roman"/>
          <w:position w:val="1"/>
          <w:sz w:val="28"/>
          <w:szCs w:val="28"/>
          <w:lang w:val="ru-RU"/>
        </w:rPr>
        <w:t>социальные общности и группы, положение в обществе различных людей; различные формы хозяйствования;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устанавливать взаимодействия </w:t>
      </w:r>
      <w:r w:rsidRPr="00CA4934">
        <w:rPr>
          <w:rFonts w:ascii="Times New Roman" w:eastAsia="SchoolBookSanPin" w:hAnsi="Times New Roman"/>
          <w:position w:val="1"/>
          <w:sz w:val="28"/>
          <w:szCs w:val="28"/>
          <w:lang w:val="ru-RU"/>
        </w:rPr>
        <w:t>общества и природы, человека и общества, деятельности основных участников экономики;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использовать полученные знания для объяснения </w:t>
      </w:r>
      <w:r w:rsidRPr="00CA4934">
        <w:rPr>
          <w:rFonts w:ascii="Times New Roman" w:eastAsia="SchoolBookSanPin" w:hAnsi="Times New Roman"/>
          <w:position w:val="1"/>
          <w:sz w:val="28"/>
          <w:szCs w:val="28"/>
          <w:lang w:val="ru-RU"/>
        </w:rPr>
        <w:t>(устного и письменного) влияния природы на общество и общества на природу сущности и взаимосвязей явлений, процессов социальной действительности;</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и аргументировать с использованием обществоведческих знаний, фактов общественной жизни и личного социального опыта своё отношение к проблемам взаимодействия человека и природы, сохранению духовных ценностей российского народа;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решать познавательные и практические задачи </w:t>
      </w:r>
      <w:r w:rsidRPr="00CA4934">
        <w:rPr>
          <w:rFonts w:ascii="Times New Roman" w:eastAsia="SchoolBookSanPin" w:hAnsi="Times New Roman"/>
          <w:position w:val="1"/>
          <w:sz w:val="28"/>
          <w:szCs w:val="28"/>
          <w:lang w:val="ru-RU"/>
        </w:rPr>
        <w:t>(в том числе задачи, отражающие возможности юного гражданина внести свой вклад в решение экологической проблемы);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овладевать смысловым чтением </w:t>
      </w:r>
      <w:r w:rsidRPr="00CA4934">
        <w:rPr>
          <w:rFonts w:ascii="Times New Roman" w:eastAsia="SchoolBookSanPin" w:hAnsi="Times New Roman"/>
          <w:position w:val="1"/>
          <w:sz w:val="28"/>
          <w:szCs w:val="28"/>
          <w:lang w:val="ru-RU"/>
        </w:rPr>
        <w:t>текстов обществоведческой тематики, касающихся отношений человека и природы, устройства общественной жизни, основных сфер жизни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извлекать информацию </w:t>
      </w:r>
      <w:r w:rsidRPr="00CA4934">
        <w:rPr>
          <w:rFonts w:ascii="Times New Roman" w:eastAsia="SchoolBookSanPin" w:hAnsi="Times New Roman"/>
          <w:position w:val="1"/>
          <w:sz w:val="28"/>
          <w:szCs w:val="28"/>
          <w:lang w:val="ru-RU"/>
        </w:rPr>
        <w:t>из разных источников о человеке и обществе, включая информацию о народах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анализировать, обобщать, систематизировать, оценивать </w:t>
      </w:r>
      <w:r w:rsidRPr="00CA4934">
        <w:rPr>
          <w:rFonts w:ascii="Times New Roman" w:eastAsia="SchoolBookSanPin" w:hAnsi="Times New Roman"/>
          <w:position w:val="1"/>
          <w:sz w:val="28"/>
          <w:szCs w:val="28"/>
          <w:lang w:val="ru-RU"/>
        </w:rPr>
        <w:t>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оценивать собственные поступки и поведение других людей </w:t>
      </w:r>
      <w:r w:rsidRPr="00CA4934">
        <w:rPr>
          <w:rFonts w:ascii="Times New Roman" w:eastAsia="SchoolBookSanPin" w:hAnsi="Times New Roman"/>
          <w:position w:val="1"/>
          <w:sz w:val="28"/>
          <w:szCs w:val="28"/>
          <w:lang w:val="ru-RU"/>
        </w:rPr>
        <w:t>с точки зрения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их соответствия духовным традициям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использовать </w:t>
      </w:r>
      <w:r w:rsidRPr="00CA4934">
        <w:rPr>
          <w:rFonts w:ascii="Times New Roman" w:eastAsia="SchoolBookSanPin" w:hAnsi="Times New Roman"/>
          <w:position w:val="1"/>
          <w:sz w:val="28"/>
          <w:szCs w:val="28"/>
          <w:lang w:val="ru-RU"/>
        </w:rPr>
        <w:t>полученные знания, включая основы финансовой грамотности,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практической деятельности, направленной на охрану природы; защиту прав потребителя (в том числе потребителя финансовых услуг), на соблюдение традиций общества, в котором мы живём;</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bCs/>
          <w:position w:val="1"/>
          <w:sz w:val="28"/>
          <w:szCs w:val="28"/>
          <w:lang w:val="ru-RU"/>
        </w:rPr>
        <w:t xml:space="preserve">осуществлять </w:t>
      </w:r>
      <w:r w:rsidRPr="00CA4934">
        <w:rPr>
          <w:rFonts w:ascii="Times New Roman" w:eastAsia="SchoolBookSanPin" w:hAnsi="Times New Roman"/>
          <w:position w:val="1"/>
          <w:sz w:val="28"/>
          <w:szCs w:val="28"/>
          <w:lang w:val="ru-RU"/>
        </w:rPr>
        <w:t>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 осознавать ценность культуры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традиций народов России.</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w:t>
      </w:r>
      <w:r w:rsidRPr="00CA4934">
        <w:rPr>
          <w:rFonts w:ascii="Times New Roman" w:eastAsia="SchoolBookSanPin" w:hAnsi="Times New Roman"/>
          <w:sz w:val="28"/>
          <w:szCs w:val="28"/>
          <w:lang w:val="ru-RU"/>
        </w:rPr>
        <w:t>6. </w:t>
      </w:r>
      <w:r w:rsidRPr="00CA4934">
        <w:rPr>
          <w:rFonts w:ascii="Times New Roman" w:eastAsia="OfficinaSansBoldITC" w:hAnsi="Times New Roman"/>
          <w:sz w:val="28"/>
          <w:szCs w:val="28"/>
          <w:lang w:val="ru-RU"/>
        </w:rPr>
        <w:t>К</w:t>
      </w:r>
      <w:r w:rsidRPr="00CA4934">
        <w:rPr>
          <w:rFonts w:ascii="Times New Roman" w:eastAsia="SchoolBookSanPin" w:hAnsi="Times New Roman"/>
          <w:sz w:val="28"/>
          <w:szCs w:val="28"/>
          <w:lang w:val="ru-RU"/>
        </w:rPr>
        <w:t xml:space="preserve"> концу обучения в </w:t>
      </w:r>
      <w:r w:rsidRPr="00CA4934">
        <w:rPr>
          <w:rFonts w:ascii="Times New Roman" w:eastAsia="SchoolBookSanPin" w:hAnsi="Times New Roman"/>
          <w:bCs/>
          <w:sz w:val="28"/>
          <w:szCs w:val="28"/>
          <w:lang w:val="ru-RU"/>
        </w:rPr>
        <w:t xml:space="preserve">7 классе </w:t>
      </w:r>
      <w:r w:rsidRPr="00CA4934">
        <w:rPr>
          <w:rFonts w:ascii="Times New Roman" w:eastAsia="SchoolBookSanPin" w:hAnsi="Times New Roman"/>
          <w:sz w:val="28"/>
          <w:szCs w:val="28"/>
          <w:lang w:val="ru-RU"/>
        </w:rPr>
        <w:t>обучающийся получит следующие п</w:t>
      </w:r>
      <w:r w:rsidRPr="00CA4934">
        <w:rPr>
          <w:rFonts w:ascii="Times New Roman" w:eastAsia="OfficinaSansBoldITC" w:hAnsi="Times New Roman"/>
          <w:sz w:val="28"/>
          <w:szCs w:val="28"/>
          <w:lang w:val="ru-RU"/>
        </w:rPr>
        <w:t>редметные результаты по отдельным темам программы по обществознанию</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7.6.1. Социальные ценности и нормы: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знания </w:t>
      </w:r>
      <w:r w:rsidRPr="00CA4934">
        <w:rPr>
          <w:rFonts w:ascii="Times New Roman" w:eastAsia="SchoolBookSanPin" w:hAnsi="Times New Roman"/>
          <w:sz w:val="28"/>
          <w:szCs w:val="28"/>
          <w:lang w:val="ru-RU"/>
        </w:rPr>
        <w:t>о социальных ценностях; о содержании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значении социальных норм, регулирующих общественные отношения;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традиционные российские духовно-нравственные ценности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защита человеческой жизни, прав и свобод человека, гуманизм, милосердие), моральные нормы и их роль в жизни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приводить примеры </w:t>
      </w:r>
      <w:r w:rsidRPr="00CA4934">
        <w:rPr>
          <w:rFonts w:ascii="Times New Roman" w:eastAsia="SchoolBookSanPin" w:hAnsi="Times New Roman"/>
          <w:sz w:val="28"/>
          <w:szCs w:val="28"/>
          <w:lang w:val="ru-RU"/>
        </w:rPr>
        <w:t>гражданственности и патриотизма; ситуаций морального выбора, ситуаций, регулируемых различными видами социальных норм;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классифицировать </w:t>
      </w:r>
      <w:r w:rsidRPr="00CA4934">
        <w:rPr>
          <w:rFonts w:ascii="Times New Roman" w:eastAsia="SchoolBookSanPin" w:hAnsi="Times New Roman"/>
          <w:sz w:val="28"/>
          <w:szCs w:val="28"/>
          <w:lang w:val="ru-RU"/>
        </w:rPr>
        <w:t>социальные нормы, их существенные признаки и элементы;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сравнивать </w:t>
      </w:r>
      <w:r w:rsidRPr="00CA4934">
        <w:rPr>
          <w:rFonts w:ascii="Times New Roman" w:eastAsia="SchoolBookSanPin" w:hAnsi="Times New Roman"/>
          <w:sz w:val="28"/>
          <w:szCs w:val="28"/>
          <w:lang w:val="ru-RU"/>
        </w:rPr>
        <w:t>отдельные виды социальных норм;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устанавливать и объяснять </w:t>
      </w:r>
      <w:r w:rsidRPr="00CA4934">
        <w:rPr>
          <w:rFonts w:ascii="Times New Roman" w:eastAsia="SchoolBookSanPin" w:hAnsi="Times New Roman"/>
          <w:position w:val="1"/>
          <w:sz w:val="28"/>
          <w:szCs w:val="28"/>
          <w:lang w:val="ru-RU"/>
        </w:rPr>
        <w:t>влияние социальных норм на общество и человека;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использовать </w:t>
      </w:r>
      <w:r w:rsidRPr="00CA4934">
        <w:rPr>
          <w:rFonts w:ascii="Times New Roman" w:eastAsia="SchoolBookSanPin" w:hAnsi="Times New Roman"/>
          <w:position w:val="1"/>
          <w:sz w:val="28"/>
          <w:szCs w:val="28"/>
          <w:lang w:val="ru-RU"/>
        </w:rPr>
        <w:t>полученные знания для объяснения (устного и письменного) сущности социальных норм;</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определять и аргументировать </w:t>
      </w:r>
      <w:r w:rsidRPr="00CA4934">
        <w:rPr>
          <w:rFonts w:ascii="Times New Roman" w:eastAsia="SchoolBookSanPin" w:hAnsi="Times New Roman"/>
          <w:position w:val="1"/>
          <w:sz w:val="28"/>
          <w:szCs w:val="28"/>
          <w:lang w:val="ru-RU"/>
        </w:rPr>
        <w:t>с использованием обществоведческих знаний, фактов общественной жизни и личного социального опыта своё отношение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явлениям социальной действительности с точки зрения социальных ценностей,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социальным нормам как регуляторам общественной жизни и поведения человека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обществе;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решать </w:t>
      </w:r>
      <w:r w:rsidRPr="00CA4934">
        <w:rPr>
          <w:rFonts w:ascii="Times New Roman" w:eastAsia="SchoolBookSanPin" w:hAnsi="Times New Roman"/>
          <w:position w:val="1"/>
          <w:sz w:val="28"/>
          <w:szCs w:val="28"/>
          <w:lang w:val="ru-RU"/>
        </w:rPr>
        <w:t>познавательные и практические задачи, отражающие действие социальных норм как регуляторов общественной жизни и поведения человека;</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осмысленно читать тексты</w:t>
      </w:r>
      <w:r w:rsidRPr="00CA4934">
        <w:rPr>
          <w:rFonts w:ascii="Times New Roman" w:eastAsia="SchoolBookSanPin" w:hAnsi="Times New Roman"/>
          <w:position w:val="1"/>
          <w:sz w:val="28"/>
          <w:szCs w:val="28"/>
          <w:lang w:val="ru-RU"/>
        </w:rPr>
        <w:t>, касающиеся гуманизма, гражданственности, патриотизма;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извлекать </w:t>
      </w:r>
      <w:r w:rsidRPr="00CA4934">
        <w:rPr>
          <w:rFonts w:ascii="Times New Roman" w:eastAsia="SchoolBookSanPin" w:hAnsi="Times New Roman"/>
          <w:position w:val="1"/>
          <w:sz w:val="28"/>
          <w:szCs w:val="28"/>
          <w:lang w:val="ru-RU"/>
        </w:rPr>
        <w:t>информацию из разных источников о принципах и нормах морали, проблеме морального выбора;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анализировать, обобщать, систематизировать, оценивать </w:t>
      </w:r>
      <w:r w:rsidRPr="00CA4934">
        <w:rPr>
          <w:rFonts w:ascii="Times New Roman" w:eastAsia="SchoolBookSanPin" w:hAnsi="Times New Roman"/>
          <w:position w:val="1"/>
          <w:sz w:val="28"/>
          <w:szCs w:val="28"/>
          <w:lang w:val="ru-RU"/>
        </w:rPr>
        <w:t>социальную информацию из адаптированных источников</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в том числе учебных материалов)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публикаций в СМИ, соотносить её с собственными знаниями о моральном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правовом регулировании поведения человека;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оценивать </w:t>
      </w:r>
      <w:r w:rsidRPr="00CA4934">
        <w:rPr>
          <w:rFonts w:ascii="Times New Roman" w:eastAsia="SchoolBookSanPin" w:hAnsi="Times New Roman"/>
          <w:position w:val="1"/>
          <w:sz w:val="28"/>
          <w:szCs w:val="28"/>
          <w:lang w:val="ru-RU"/>
        </w:rPr>
        <w:t>собственные поступки, поведение людей с точки зрения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их соответствия нормам морали;</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bCs/>
          <w:position w:val="1"/>
          <w:sz w:val="28"/>
          <w:szCs w:val="28"/>
          <w:lang w:val="ru-RU"/>
        </w:rPr>
        <w:t xml:space="preserve">использовать </w:t>
      </w:r>
      <w:r w:rsidRPr="00CA4934">
        <w:rPr>
          <w:rFonts w:ascii="Times New Roman" w:eastAsia="SchoolBookSanPin" w:hAnsi="Times New Roman"/>
          <w:position w:val="1"/>
          <w:sz w:val="28"/>
          <w:szCs w:val="28"/>
          <w:lang w:val="ru-RU"/>
        </w:rPr>
        <w:t>полученные знания о социальных нормах в повседневной жизни;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самостоятельно </w:t>
      </w:r>
      <w:r w:rsidRPr="00CA4934">
        <w:rPr>
          <w:rFonts w:ascii="Times New Roman" w:eastAsia="SchoolBookSanPin" w:hAnsi="Times New Roman"/>
          <w:bCs/>
          <w:sz w:val="28"/>
          <w:szCs w:val="28"/>
          <w:lang w:val="ru-RU"/>
        </w:rPr>
        <w:t xml:space="preserve">заполнять </w:t>
      </w:r>
      <w:r w:rsidRPr="00CA4934">
        <w:rPr>
          <w:rFonts w:ascii="Times New Roman" w:eastAsia="SchoolBookSanPin" w:hAnsi="Times New Roman"/>
          <w:sz w:val="28"/>
          <w:szCs w:val="28"/>
          <w:lang w:val="ru-RU"/>
        </w:rPr>
        <w:t xml:space="preserve">форму (в том числе электронную) </w:t>
      </w:r>
      <w:r w:rsidRPr="00CA4934">
        <w:rPr>
          <w:rFonts w:ascii="Times New Roman" w:eastAsia="SchoolBookSanPin" w:hAnsi="Times New Roman"/>
          <w:position w:val="1"/>
          <w:sz w:val="28"/>
          <w:szCs w:val="28"/>
          <w:lang w:val="ru-RU"/>
        </w:rPr>
        <w:t>и составлять простейший документ (заявление);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осуществлять </w:t>
      </w:r>
      <w:r w:rsidRPr="00CA4934">
        <w:rPr>
          <w:rFonts w:ascii="Times New Roman" w:eastAsia="SchoolBookSanPin" w:hAnsi="Times New Roman"/>
          <w:position w:val="1"/>
          <w:sz w:val="28"/>
          <w:szCs w:val="28"/>
          <w:lang w:val="ru-RU"/>
        </w:rPr>
        <w:t>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7.6.2. Человек как участник правовых отношений: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знания </w:t>
      </w:r>
      <w:r w:rsidRPr="00CA4934">
        <w:rPr>
          <w:rFonts w:ascii="Times New Roman" w:eastAsia="SchoolBookSanPin" w:hAnsi="Times New Roman"/>
          <w:sz w:val="28"/>
          <w:szCs w:val="28"/>
          <w:lang w:val="ru-RU"/>
        </w:rPr>
        <w:t>о сущности права, о правоотношении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право как регулятор общественных отношений, конституционные права и обязанности гражданина Российской Федерации, права ребёнка в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приводить примеры </w:t>
      </w:r>
      <w:r w:rsidRPr="00CA4934">
        <w:rPr>
          <w:rFonts w:ascii="Times New Roman" w:eastAsia="SchoolBookSanPin" w:hAnsi="Times New Roman"/>
          <w:sz w:val="28"/>
          <w:szCs w:val="28"/>
          <w:lang w:val="ru-RU"/>
        </w:rPr>
        <w:t>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ребёнка в Российской Федерации, примеры, поясняющие опасность правонарушений для личности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классифицировать </w:t>
      </w:r>
      <w:r w:rsidRPr="00CA4934">
        <w:rPr>
          <w:rFonts w:ascii="Times New Roman" w:eastAsia="SchoolBookSanPin" w:hAnsi="Times New Roman"/>
          <w:sz w:val="28"/>
          <w:szCs w:val="28"/>
          <w:lang w:val="ru-RU"/>
        </w:rPr>
        <w:t>по разным признакам (в том числе устанавливать существенный признак классификации) нормы права, выделяя существенные признаки;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сравнивать </w:t>
      </w:r>
      <w:r w:rsidRPr="00CA4934">
        <w:rPr>
          <w:rFonts w:ascii="Times New Roman" w:eastAsia="SchoolBookSanPin" w:hAnsi="Times New Roman"/>
          <w:sz w:val="28"/>
          <w:szCs w:val="28"/>
          <w:lang w:val="ru-RU"/>
        </w:rPr>
        <w:t>(в том числе устанавливать основания для сравнения) проступок</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преступление, дееспособность малолетних в возрасте от 6 до 14 лет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несовершеннолетних в возрасте от 14 до 18 лет;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устанавливать и объяснять</w:t>
      </w:r>
      <w:r w:rsidRPr="00CA4934">
        <w:rPr>
          <w:rFonts w:ascii="Times New Roman" w:eastAsia="SchoolBookSanPin" w:hAnsi="Times New Roman"/>
          <w:bCs/>
          <w:sz w:val="28"/>
          <w:szCs w:val="28"/>
          <w:lang w:val="ru-RU"/>
        </w:rPr>
        <w:t xml:space="preserve"> </w:t>
      </w:r>
      <w:r w:rsidRPr="00CA4934">
        <w:rPr>
          <w:rFonts w:ascii="Times New Roman" w:eastAsia="SchoolBookSanPin" w:hAnsi="Times New Roman"/>
          <w:sz w:val="28"/>
          <w:szCs w:val="28"/>
          <w:lang w:val="ru-RU"/>
        </w:rPr>
        <w:t>взаимосвязи, включая взаимодействия гражданина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w:t>
      </w:r>
      <w:r w:rsidRPr="00CA4934">
        <w:rPr>
          <w:rFonts w:ascii="Times New Roman" w:eastAsia="SchoolBookSanPin" w:hAnsi="Times New Roman"/>
          <w:sz w:val="28"/>
          <w:szCs w:val="28"/>
          <w:lang w:val="ru-RU"/>
        </w:rPr>
        <w:t xml:space="preserve">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w:t>
      </w:r>
      <w:r w:rsidRPr="00CA4934" w:rsidR="003B48E3">
        <w:rPr>
          <w:rFonts w:ascii="Times New Roman" w:eastAsia="SchoolBookSanPin" w:hAnsi="Times New Roman"/>
          <w:sz w:val="28"/>
          <w:szCs w:val="28"/>
          <w:lang w:val="ru-RU"/>
        </w:rPr>
        <w:t>обучающегося</w:t>
      </w:r>
      <w:r w:rsidRPr="00CA4934">
        <w:rPr>
          <w:rFonts w:ascii="Times New Roman" w:eastAsia="SchoolBookSanPin" w:hAnsi="Times New Roman"/>
          <w:sz w:val="28"/>
          <w:szCs w:val="28"/>
          <w:lang w:val="ru-RU"/>
        </w:rPr>
        <w:t>, члена ученической общественной организации);</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определять и аргументировать </w:t>
      </w:r>
      <w:r w:rsidRPr="00CA4934">
        <w:rPr>
          <w:rFonts w:ascii="Times New Roman" w:eastAsia="SchoolBookSanPin" w:hAnsi="Times New Roman"/>
          <w:sz w:val="28"/>
          <w:szCs w:val="28"/>
          <w:lang w:val="ru-RU"/>
        </w:rPr>
        <w:t>с использованием обществоведческих знаний, фактов общественной жизни и личного социального опыта своё отношение к роли правовых норм как регуляторов общественной жизни и поведения человека;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решать </w:t>
      </w:r>
      <w:r w:rsidRPr="00CA4934">
        <w:rPr>
          <w:rFonts w:ascii="Times New Roman" w:eastAsia="SchoolBookSanPin" w:hAnsi="Times New Roman"/>
          <w:sz w:val="28"/>
          <w:szCs w:val="28"/>
          <w:lang w:val="ru-RU"/>
        </w:rPr>
        <w:t>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исполнением типичных для несовершеннолетнего социальных ролей (члена семьи, </w:t>
      </w:r>
      <w:r w:rsidRPr="00CA4934" w:rsidR="003B48E3">
        <w:rPr>
          <w:rFonts w:ascii="Times New Roman" w:eastAsia="SchoolBookSanPin" w:hAnsi="Times New Roman"/>
          <w:sz w:val="28"/>
          <w:szCs w:val="28"/>
          <w:lang w:val="ru-RU"/>
        </w:rPr>
        <w:t>обучающегося</w:t>
      </w:r>
      <w:r w:rsidRPr="00CA4934">
        <w:rPr>
          <w:rFonts w:ascii="Times New Roman" w:eastAsia="SchoolBookSanPin" w:hAnsi="Times New Roman"/>
          <w:sz w:val="28"/>
          <w:szCs w:val="28"/>
          <w:lang w:val="ru-RU"/>
        </w:rPr>
        <w:t>, члена ученической общественной организации);</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осмысленно читать тексты правовой тематики</w:t>
      </w:r>
      <w:r w:rsidRPr="00CA4934">
        <w:rPr>
          <w:rFonts w:ascii="Times New Roman" w:eastAsia="SchoolBookSanPin" w:hAnsi="Times New Roman"/>
          <w:sz w:val="28"/>
          <w:szCs w:val="28"/>
          <w:lang w:val="ru-RU"/>
        </w:rPr>
        <w:t>: отбирать информацию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фрагментов Конституции Российской Федерации и других нормативных правовых актов, из предложенных учителем источников о правах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обязанностях граждан, гарантиях и защите прав и свобод человека и гражданина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Российской Федерации, о правах ребёнка и способах их защиты и составлять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их основе план, преобразовывать текстовую информацию в таблицу, схему;</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искать и извлекать </w:t>
      </w:r>
      <w:r w:rsidRPr="00CA4934">
        <w:rPr>
          <w:rFonts w:ascii="Times New Roman" w:eastAsia="SchoolBookSanPin" w:hAnsi="Times New Roman"/>
          <w:sz w:val="28"/>
          <w:szCs w:val="28"/>
          <w:lang w:val="ru-RU"/>
        </w:rPr>
        <w:t>информацию о сущности права и значении правовых норм, о правовой культуре, о гарантиях и защите прав и свобод человека и гражданина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Российской Федерации,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анализировать, обобщать, систематизировать, оценивать </w:t>
      </w:r>
      <w:r w:rsidRPr="00CA4934">
        <w:rPr>
          <w:rFonts w:ascii="Times New Roman" w:eastAsia="SchoolBookSanPin" w:hAnsi="Times New Roman"/>
          <w:sz w:val="28"/>
          <w:szCs w:val="28"/>
          <w:lang w:val="ru-RU"/>
        </w:rPr>
        <w:t>социальную информацию из адаптированных источников (в том числе учебных материалов)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публикаций СМИ, соотносить её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аргументами;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оценивать </w:t>
      </w:r>
      <w:r w:rsidRPr="00CA4934">
        <w:rPr>
          <w:rFonts w:ascii="Times New Roman" w:eastAsia="SchoolBookSanPin" w:hAnsi="Times New Roman"/>
          <w:sz w:val="28"/>
          <w:szCs w:val="28"/>
          <w:lang w:val="ru-RU"/>
        </w:rPr>
        <w:t>собственные поступки и поведение других людей с точки зрения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соответствия правовым нормам: выражать свою точку зрения, участвовать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дискуссии;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w:t>
      </w:r>
      <w:r w:rsidRPr="00CA4934">
        <w:rPr>
          <w:rFonts w:ascii="Times New Roman" w:eastAsia="SchoolBookSanPin" w:hAnsi="Times New Roman"/>
          <w:sz w:val="28"/>
          <w:szCs w:val="28"/>
          <w:lang w:val="ru-RU"/>
        </w:rPr>
        <w:t>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профессиональной сфере с учётом приобретённых представлений о профессиях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сфере права, включая деятельность правоохранительных органов),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самостоятельно заполнять </w:t>
      </w:r>
      <w:r w:rsidRPr="00CA4934">
        <w:rPr>
          <w:rFonts w:ascii="Times New Roman" w:eastAsia="SchoolBookSanPin" w:hAnsi="Times New Roman"/>
          <w:sz w:val="28"/>
          <w:szCs w:val="28"/>
          <w:lang w:val="ru-RU"/>
        </w:rPr>
        <w:t>форму (в том числе электронную) и составлять простейший документ при получении паспорта гражданина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осуществлять </w:t>
      </w:r>
      <w:r w:rsidRPr="00CA4934">
        <w:rPr>
          <w:rFonts w:ascii="Times New Roman" w:eastAsia="SchoolBookSanPin" w:hAnsi="Times New Roman"/>
          <w:sz w:val="28"/>
          <w:szCs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демократических ценностей, идей мира и взаимопонимания между народами, людьми разных культур.</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7.6.3. Основы российского права: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w:t>
      </w:r>
      <w:r w:rsidRPr="00CA4934">
        <w:rPr>
          <w:rFonts w:ascii="Times New Roman" w:eastAsia="SchoolBookSanPin" w:hAnsi="Times New Roman"/>
          <w:sz w:val="28"/>
          <w:szCs w:val="28"/>
          <w:lang w:val="ru-RU"/>
        </w:rPr>
        <w:t>знания о Конституции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членов его семьи общественные отношения (в гражданском, трудовом и семейном, административном, уголовном праве); о защите прав несовершеннолетних,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юридической ответственности (гражданско-правовой, дисциплинарной, административной, уголовной), о правоохранительных органах,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обеспечении безопасности личности, общества и государства, в том числе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от терроризма и экстремизма;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роль Конституции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иметь представлении о содержании трудового договора, видах правонарушений и видов наказаний;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приводить примеры законов и подзаконных актов и моделировать ситуации</w:t>
      </w:r>
      <w:r w:rsidRPr="00CA4934">
        <w:rPr>
          <w:rFonts w:ascii="Times New Roman" w:eastAsia="SchoolBookSanPin" w:hAnsi="Times New Roman"/>
          <w:sz w:val="28"/>
          <w:szCs w:val="28"/>
          <w:lang w:val="ru-RU"/>
        </w:rPr>
        <w:t>, регулируемые нормами гражданского, трудового, семейного, административного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уголовного права, в том числе связанные с применением санкций за совершённые правонарушения;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классифицировать </w:t>
      </w:r>
      <w:r w:rsidRPr="00CA4934">
        <w:rPr>
          <w:rFonts w:ascii="Times New Roman" w:eastAsia="SchoolBookSanPin" w:hAnsi="Times New Roman"/>
          <w:sz w:val="28"/>
          <w:szCs w:val="28"/>
          <w:lang w:val="ru-RU"/>
        </w:rPr>
        <w:t>по разным признакам виды нормативных правовых актов, виды правонарушений и юридической ответственности по отраслям права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устанавливать существенный признак классификации);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сравнивать </w:t>
      </w:r>
      <w:r w:rsidRPr="00CA4934">
        <w:rPr>
          <w:rFonts w:ascii="Times New Roman" w:eastAsia="SchoolBookSanPin" w:hAnsi="Times New Roman"/>
          <w:sz w:val="28"/>
          <w:szCs w:val="28"/>
          <w:lang w:val="ru-RU"/>
        </w:rPr>
        <w:t>(в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устанавливать и объяснять </w:t>
      </w:r>
      <w:r w:rsidRPr="00CA4934">
        <w:rPr>
          <w:rFonts w:ascii="Times New Roman" w:eastAsia="SchoolBookSanPin" w:hAnsi="Times New Roman"/>
          <w:sz w:val="28"/>
          <w:szCs w:val="28"/>
          <w:lang w:val="ru-RU"/>
        </w:rPr>
        <w:t>взаимосвязи прав и обязанностей работника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работодателя, прав и обязанностей членов семьи, традиционных российских ценностей и личных неимущественных отношений в семье;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w:t>
      </w:r>
      <w:r w:rsidRPr="00CA4934">
        <w:rPr>
          <w:rFonts w:ascii="Times New Roman" w:eastAsia="SchoolBookSanPin" w:hAnsi="Times New Roman"/>
          <w:sz w:val="28"/>
          <w:szCs w:val="28"/>
          <w:lang w:val="ru-RU"/>
        </w:rPr>
        <w:t>полученные знания об отраслях права в решении учебных задач</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неприемлемости уголовных и административных правонарушений, экстремизма, терроризма, коррупции и необходимости противостоять им;</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определять и аргументировать </w:t>
      </w:r>
      <w:r w:rsidRPr="00CA4934">
        <w:rPr>
          <w:rFonts w:ascii="Times New Roman" w:eastAsia="SchoolBookSanPin" w:hAnsi="Times New Roman"/>
          <w:sz w:val="28"/>
          <w:szCs w:val="28"/>
          <w:lang w:val="ru-RU"/>
        </w:rPr>
        <w:t>своё отношение к защите прав участников трудовых отношений с использованием знаний в области трудового права,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правонарушениям, формулировать аргументированные выводы о недопустимости нарушения правовых норм;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решать </w:t>
      </w:r>
      <w:r w:rsidRPr="00CA4934">
        <w:rPr>
          <w:rFonts w:ascii="Times New Roman" w:eastAsia="SchoolBookSanPin" w:hAnsi="Times New Roman"/>
          <w:sz w:val="28"/>
          <w:szCs w:val="28"/>
          <w:lang w:val="ru-RU"/>
        </w:rPr>
        <w:t>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осмысленно читать тексты правовой тематики</w:t>
      </w:r>
      <w:r w:rsidRPr="00CA4934">
        <w:rPr>
          <w:rFonts w:ascii="Times New Roman" w:eastAsia="SchoolBookSanPin" w:hAnsi="Times New Roman"/>
          <w:sz w:val="28"/>
          <w:szCs w:val="28"/>
          <w:lang w:val="ru-RU"/>
        </w:rPr>
        <w:t>: отбирать информацию из фрагментов нормативных правовых актов (Гражданский кодекс Российской Федерации, Семейный кодекс Российской Федерации, Трудовой кодекс Российской Федерации, Кодекс Российской Федерации об административных правонарушениях, Уголовный кодекс Российской Федерации) из предложенных учителем источников о правовых нормах, правоотношениях и специфике их регулирования, преобразовывать текстовую информацию в таблицу, схему;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искать и извлекать </w:t>
      </w:r>
      <w:r w:rsidRPr="00CA4934">
        <w:rPr>
          <w:rFonts w:ascii="Times New Roman" w:eastAsia="SchoolBookSanPin" w:hAnsi="Times New Roman"/>
          <w:sz w:val="28"/>
          <w:szCs w:val="28"/>
          <w:lang w:val="ru-RU"/>
        </w:rPr>
        <w:t xml:space="preserve">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w:t>
      </w:r>
      <w:r w:rsidRPr="00CA4934" w:rsidR="00015EE0">
        <w:rPr>
          <w:rFonts w:ascii="Times New Roman" w:eastAsia="SchoolBookSanPin" w:hAnsi="Times New Roman"/>
          <w:sz w:val="28"/>
          <w:szCs w:val="28"/>
          <w:lang w:val="ru-RU"/>
        </w:rPr>
        <w:t>в Интернете</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анализировать, обобщать, систематизировать, оценивать </w:t>
      </w:r>
      <w:r w:rsidRPr="00CA4934">
        <w:rPr>
          <w:rFonts w:ascii="Times New Roman" w:eastAsia="SchoolBookSanPin" w:hAnsi="Times New Roman"/>
          <w:sz w:val="28"/>
          <w:szCs w:val="28"/>
          <w:lang w:val="ru-RU"/>
        </w:rPr>
        <w:t>социальную информацию из адаптированных источников (в том числе учебных материалов)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публикаций СМИ, соотносить её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совершённые правонарушения, о юридической ответственности несовершеннолетних</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оценивать </w:t>
      </w:r>
      <w:r w:rsidRPr="00CA4934">
        <w:rPr>
          <w:rFonts w:ascii="Times New Roman" w:eastAsia="SchoolBookSanPin" w:hAnsi="Times New Roman"/>
          <w:sz w:val="28"/>
          <w:szCs w:val="28"/>
          <w:lang w:val="ru-RU"/>
        </w:rPr>
        <w:t>собственные поступки и поведение других людей с точки зрения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соответствия нормам гражданского, трудового, семейного, административного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уголовного права;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w:t>
      </w:r>
      <w:r w:rsidRPr="00CA4934">
        <w:rPr>
          <w:rFonts w:ascii="Times New Roman" w:eastAsia="SchoolBookSanPin" w:hAnsi="Times New Roman"/>
          <w:sz w:val="28"/>
          <w:szCs w:val="28"/>
          <w:lang w:val="ru-RU"/>
        </w:rPr>
        <w:t>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самостоятельно заполнять </w:t>
      </w:r>
      <w:r w:rsidRPr="00CA4934">
        <w:rPr>
          <w:rFonts w:ascii="Times New Roman" w:eastAsia="SchoolBookSanPin" w:hAnsi="Times New Roman"/>
          <w:sz w:val="28"/>
          <w:szCs w:val="28"/>
          <w:lang w:val="ru-RU"/>
        </w:rPr>
        <w:t>форму (в том числе электронную) и составлять простейший документ (заявление о приёме на работу);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осуществлять </w:t>
      </w:r>
      <w:r w:rsidRPr="00CA4934">
        <w:rPr>
          <w:rFonts w:ascii="Times New Roman" w:eastAsia="SchoolBookSanPin" w:hAnsi="Times New Roman"/>
          <w:sz w:val="28"/>
          <w:szCs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демократических ценностей, идей мира и взаимопонимания между народами, людьми разных культур.</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w:t>
      </w:r>
      <w:r w:rsidRPr="00CA4934">
        <w:rPr>
          <w:rFonts w:ascii="Times New Roman" w:eastAsia="SchoolBookSanPin" w:hAnsi="Times New Roman"/>
          <w:sz w:val="28"/>
          <w:szCs w:val="28"/>
          <w:lang w:val="ru-RU"/>
        </w:rPr>
        <w:t>7. </w:t>
      </w:r>
      <w:r w:rsidRPr="00CA4934">
        <w:rPr>
          <w:rFonts w:ascii="Times New Roman" w:eastAsia="OfficinaSansBoldITC" w:hAnsi="Times New Roman"/>
          <w:sz w:val="28"/>
          <w:szCs w:val="28"/>
          <w:lang w:val="ru-RU"/>
        </w:rPr>
        <w:t>К</w:t>
      </w:r>
      <w:r w:rsidRPr="00CA4934">
        <w:rPr>
          <w:rFonts w:ascii="Times New Roman" w:eastAsia="SchoolBookSanPin" w:hAnsi="Times New Roman"/>
          <w:sz w:val="28"/>
          <w:szCs w:val="28"/>
          <w:lang w:val="ru-RU"/>
        </w:rPr>
        <w:t xml:space="preserve"> концу обучения в </w:t>
      </w:r>
      <w:r w:rsidRPr="00CA4934">
        <w:rPr>
          <w:rFonts w:ascii="Times New Roman" w:eastAsia="SchoolBookSanPin" w:hAnsi="Times New Roman"/>
          <w:bCs/>
          <w:sz w:val="28"/>
          <w:szCs w:val="28"/>
          <w:lang w:val="ru-RU"/>
        </w:rPr>
        <w:t xml:space="preserve">8 классе </w:t>
      </w:r>
      <w:r w:rsidRPr="00CA4934">
        <w:rPr>
          <w:rFonts w:ascii="Times New Roman" w:eastAsia="SchoolBookSanPin" w:hAnsi="Times New Roman"/>
          <w:sz w:val="28"/>
          <w:szCs w:val="28"/>
          <w:lang w:val="ru-RU"/>
        </w:rPr>
        <w:t>обучающийся получит следующие п</w:t>
      </w:r>
      <w:r w:rsidRPr="00CA4934">
        <w:rPr>
          <w:rFonts w:ascii="Times New Roman" w:eastAsia="OfficinaSansBoldITC" w:hAnsi="Times New Roman"/>
          <w:sz w:val="28"/>
          <w:szCs w:val="28"/>
          <w:lang w:val="ru-RU"/>
        </w:rPr>
        <w:t>редметные результаты по отдельным темам программы по обществознанию</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7.7.1. Человек в экономических отношениях: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w:t>
      </w:r>
      <w:r w:rsidRPr="00CA4934">
        <w:rPr>
          <w:rFonts w:ascii="Times New Roman" w:eastAsia="SchoolBookSanPin" w:hAnsi="Times New Roman"/>
          <w:sz w:val="28"/>
          <w:szCs w:val="28"/>
          <w:lang w:val="ru-RU"/>
        </w:rPr>
        <w:t>знания об экономической жизни общества,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её основных проявлениях, экономических системах, собственности, механизме рыночного регулирования экономики, финансовых отношениях, роли государства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способы координации хозяйственной жизни в различных экономических системах, объекты спроса и предложения на рынке труда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финансовом рынке; функции денег;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приводить примеры </w:t>
      </w:r>
      <w:r w:rsidRPr="00CA4934">
        <w:rPr>
          <w:rFonts w:ascii="Times New Roman" w:eastAsia="SchoolBookSanPin" w:hAnsi="Times New Roman"/>
          <w:sz w:val="28"/>
          <w:szCs w:val="28"/>
          <w:lang w:val="ru-RU"/>
        </w:rPr>
        <w:t>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классифицировать </w:t>
      </w:r>
      <w:r w:rsidRPr="00CA4934">
        <w:rPr>
          <w:rFonts w:ascii="Times New Roman" w:eastAsia="SchoolBookSanPin" w:hAnsi="Times New Roman"/>
          <w:sz w:val="28"/>
          <w:szCs w:val="28"/>
          <w:lang w:val="ru-RU"/>
        </w:rPr>
        <w:t>(в том числе устанавливать существенный признак классификации) механизмы государственного регулирования экономики;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сравнивать </w:t>
      </w:r>
      <w:r w:rsidRPr="00CA4934">
        <w:rPr>
          <w:rFonts w:ascii="Times New Roman" w:eastAsia="SchoolBookSanPin" w:hAnsi="Times New Roman"/>
          <w:sz w:val="28"/>
          <w:szCs w:val="28"/>
          <w:lang w:val="ru-RU"/>
        </w:rPr>
        <w:t>различные способы хозяйствования;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устанавливать и объяснять </w:t>
      </w:r>
      <w:r w:rsidRPr="00CA4934">
        <w:rPr>
          <w:rFonts w:ascii="Times New Roman" w:eastAsia="SchoolBookSanPin" w:hAnsi="Times New Roman"/>
          <w:position w:val="1"/>
          <w:sz w:val="28"/>
          <w:szCs w:val="28"/>
          <w:lang w:val="ru-RU"/>
        </w:rPr>
        <w:t>связи политических потрясений и социально-экономических кризисов в государстве;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использовать </w:t>
      </w:r>
      <w:r w:rsidRPr="00CA4934">
        <w:rPr>
          <w:rFonts w:ascii="Times New Roman" w:eastAsia="SchoolBookSanPin" w:hAnsi="Times New Roman"/>
          <w:position w:val="1"/>
          <w:sz w:val="28"/>
          <w:szCs w:val="28"/>
          <w:lang w:val="ru-RU"/>
        </w:rPr>
        <w:t>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определять и аргументировать </w:t>
      </w:r>
      <w:r w:rsidRPr="00CA4934">
        <w:rPr>
          <w:rFonts w:ascii="Times New Roman" w:eastAsia="SchoolBookSanPin" w:hAnsi="Times New Roman"/>
          <w:position w:val="1"/>
          <w:sz w:val="28"/>
          <w:szCs w:val="28"/>
          <w:lang w:val="ru-RU"/>
        </w:rPr>
        <w:t>с точки зрения социальных ценностей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 использованием обществоведческих знаний, фактов общественной жизни своё отношение к предпринимательству и развитию собственного бизнеса;</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bCs/>
          <w:position w:val="1"/>
          <w:sz w:val="28"/>
          <w:szCs w:val="28"/>
          <w:lang w:val="ru-RU"/>
        </w:rPr>
        <w:t xml:space="preserve">решать </w:t>
      </w:r>
      <w:r w:rsidRPr="00CA4934">
        <w:rPr>
          <w:rFonts w:ascii="Times New Roman" w:eastAsia="SchoolBookSanPin" w:hAnsi="Times New Roman"/>
          <w:position w:val="1"/>
          <w:sz w:val="28"/>
          <w:szCs w:val="28"/>
          <w:lang w:val="ru-RU"/>
        </w:rPr>
        <w:t>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осмысленно читать тексты экономической тематики</w:t>
      </w:r>
      <w:r w:rsidRPr="00CA4934">
        <w:rPr>
          <w:rFonts w:ascii="Times New Roman" w:eastAsia="SchoolBookSanPin" w:hAnsi="Times New Roman"/>
          <w:sz w:val="28"/>
          <w:szCs w:val="28"/>
          <w:lang w:val="ru-RU"/>
        </w:rPr>
        <w:t>, преобразовывать текстовую экономическую информацию в модели (таблица, схема, график и другое),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извлекать </w:t>
      </w:r>
      <w:r w:rsidRPr="00CA4934">
        <w:rPr>
          <w:rFonts w:ascii="Times New Roman" w:eastAsia="SchoolBookSanPin" w:hAnsi="Times New Roman"/>
          <w:sz w:val="28"/>
          <w:szCs w:val="28"/>
          <w:lang w:val="ru-RU"/>
        </w:rPr>
        <w:t>информацию из адаптированных источников, публикаций СМИ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информационно-телекоммуникационной сети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 о тенденциях развития экономики в нашей стране, о борьбе с различными формами финансового мошенничества;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анализировать, обобщать, систематизировать, конкретизировать и критически оценивать </w:t>
      </w:r>
      <w:r w:rsidRPr="00CA4934">
        <w:rPr>
          <w:rFonts w:ascii="Times New Roman" w:eastAsia="SchoolBookSanPin" w:hAnsi="Times New Roman"/>
          <w:sz w:val="28"/>
          <w:szCs w:val="28"/>
          <w:lang w:val="ru-RU"/>
        </w:rPr>
        <w:t>социальную информацию, включая экономико-статистическую,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адаптированных источников (в том числе учебных материалов) и публикаций СМИ, соотносить её с личным социальным опытом; используя обществоведческие знания, формулировать выводы, подкрепляя их аргументами;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оценивать </w:t>
      </w:r>
      <w:r w:rsidRPr="00CA4934">
        <w:rPr>
          <w:rFonts w:ascii="Times New Roman" w:eastAsia="SchoolBookSanPin" w:hAnsi="Times New Roman"/>
          <w:sz w:val="28"/>
          <w:szCs w:val="28"/>
          <w:lang w:val="ru-RU"/>
        </w:rPr>
        <w:t>собственные поступки и поступки других людей с точки зрения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приобретать опыт </w:t>
      </w:r>
      <w:r w:rsidRPr="00CA4934">
        <w:rPr>
          <w:rFonts w:ascii="Times New Roman" w:eastAsia="SchoolBookSanPin" w:hAnsi="Times New Roman"/>
          <w:sz w:val="28"/>
          <w:szCs w:val="28"/>
          <w:lang w:val="ru-RU"/>
        </w:rPr>
        <w:t>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приобретать опыт </w:t>
      </w:r>
      <w:r w:rsidRPr="00CA4934">
        <w:rPr>
          <w:rFonts w:ascii="Times New Roman" w:eastAsia="SchoolBookSanPin" w:hAnsi="Times New Roman"/>
          <w:sz w:val="28"/>
          <w:szCs w:val="28"/>
          <w:lang w:val="ru-RU"/>
        </w:rPr>
        <w:t>составления простейших документов (</w:t>
      </w:r>
      <w:r w:rsidRPr="00CA4934">
        <w:rPr>
          <w:rFonts w:ascii="Times New Roman" w:eastAsia="SchoolBookSanPin" w:hAnsi="Times New Roman"/>
          <w:position w:val="1"/>
          <w:sz w:val="28"/>
          <w:szCs w:val="28"/>
          <w:lang w:val="ru-RU"/>
        </w:rPr>
        <w:t>личный финансовый план, заявление, резюме);</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bCs/>
          <w:position w:val="1"/>
          <w:sz w:val="28"/>
          <w:szCs w:val="28"/>
          <w:lang w:val="ru-RU"/>
        </w:rPr>
        <w:t xml:space="preserve">осуществлять </w:t>
      </w:r>
      <w:r w:rsidRPr="00CA4934">
        <w:rPr>
          <w:rFonts w:ascii="Times New Roman" w:eastAsia="SchoolBookSanPin" w:hAnsi="Times New Roman"/>
          <w:position w:val="1"/>
          <w:sz w:val="28"/>
          <w:szCs w:val="28"/>
          <w:lang w:val="ru-RU"/>
        </w:rPr>
        <w:t>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7.7.2. Человек в мире культуры: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w:t>
      </w:r>
      <w:r w:rsidRPr="00CA4934">
        <w:rPr>
          <w:rFonts w:ascii="Times New Roman" w:eastAsia="SchoolBookSanPin" w:hAnsi="Times New Roman"/>
          <w:sz w:val="28"/>
          <w:szCs w:val="28"/>
          <w:lang w:val="ru-RU"/>
        </w:rPr>
        <w:t>знания о процессах и явлениях в духовной жизни общества, о науке и образовании, системе образования в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религии, мировых религиях, об искусстве и его видах; об информации как важном ресурсе современного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духовно-нравственные ценности (в том числе нормы морали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приводить примеры </w:t>
      </w:r>
      <w:r w:rsidRPr="00CA4934">
        <w:rPr>
          <w:rFonts w:ascii="Times New Roman" w:eastAsia="SchoolBookSanPin" w:hAnsi="Times New Roman"/>
          <w:sz w:val="28"/>
          <w:szCs w:val="28"/>
          <w:lang w:val="ru-RU"/>
        </w:rPr>
        <w:t>политики российского государства в сфере культуры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образования; влияния образования на социализацию личности; правил информационной безопасности;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классифицировать </w:t>
      </w:r>
      <w:r w:rsidRPr="00CA4934">
        <w:rPr>
          <w:rFonts w:ascii="Times New Roman" w:eastAsia="SchoolBookSanPin" w:hAnsi="Times New Roman"/>
          <w:sz w:val="28"/>
          <w:szCs w:val="28"/>
          <w:lang w:val="ru-RU"/>
        </w:rPr>
        <w:t>по разным признакам формы и виды культуры;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сравнивать </w:t>
      </w:r>
      <w:r w:rsidRPr="00CA4934">
        <w:rPr>
          <w:rFonts w:ascii="Times New Roman" w:eastAsia="SchoolBookSanPin" w:hAnsi="Times New Roman"/>
          <w:sz w:val="28"/>
          <w:szCs w:val="28"/>
          <w:lang w:val="ru-RU"/>
        </w:rPr>
        <w:t>формы культуры, естественные и социально-гуманитарные науки, виды искусств;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устанавливать и объяснять </w:t>
      </w:r>
      <w:r w:rsidRPr="00CA4934">
        <w:rPr>
          <w:rFonts w:ascii="Times New Roman" w:eastAsia="SchoolBookSanPin" w:hAnsi="Times New Roman"/>
          <w:sz w:val="28"/>
          <w:szCs w:val="28"/>
          <w:lang w:val="ru-RU"/>
        </w:rPr>
        <w:t>взаимосвязь развития духовной культуры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формирования личности, взаимовлияние науки и образования;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w:t>
      </w:r>
      <w:r w:rsidRPr="00CA4934">
        <w:rPr>
          <w:rFonts w:ascii="Times New Roman" w:eastAsia="SchoolBookSanPin" w:hAnsi="Times New Roman"/>
          <w:sz w:val="28"/>
          <w:szCs w:val="28"/>
          <w:lang w:val="ru-RU"/>
        </w:rPr>
        <w:t>полученные знания для объяснения роли непрерывного образования;</w:t>
      </w:r>
    </w:p>
    <w:p w:rsidR="00134744" w:rsidRPr="00CA4934" w:rsidP="00614A64">
      <w:pPr>
        <w:spacing w:after="0"/>
        <w:ind w:firstLine="709"/>
        <w:jc w:val="both"/>
        <w:rPr>
          <w:rFonts w:ascii="Times New Roman" w:eastAsia="SchoolBookSanPin" w:hAnsi="Times New Roman"/>
          <w:sz w:val="28"/>
          <w:szCs w:val="28"/>
          <w:lang w:val="ru-RU"/>
        </w:rPr>
      </w:pPr>
      <w:r w:rsidRPr="00CA4934" w:rsidR="00025503">
        <w:rPr>
          <w:rFonts w:ascii="Times New Roman" w:eastAsia="SchoolBookSanPin" w:hAnsi="Times New Roman"/>
          <w:bCs/>
          <w:sz w:val="28"/>
          <w:szCs w:val="28"/>
          <w:lang w:val="ru-RU"/>
        </w:rPr>
        <w:t xml:space="preserve">определять и аргументировать </w:t>
      </w:r>
      <w:r w:rsidRPr="00CA4934" w:rsidR="00025503">
        <w:rPr>
          <w:rFonts w:ascii="Times New Roman" w:eastAsia="SchoolBookSanPin" w:hAnsi="Times New Roman"/>
          <w:sz w:val="28"/>
          <w:szCs w:val="28"/>
          <w:lang w:val="ru-RU"/>
        </w:rPr>
        <w:t>с точки зрения социальных ценностей</w:t>
      </w:r>
      <w:r w:rsidRPr="00CA4934" w:rsidR="00CA4934">
        <w:rPr>
          <w:rFonts w:ascii="Times New Roman" w:eastAsia="SchoolBookSanPin" w:hAnsi="Times New Roman"/>
          <w:sz w:val="28"/>
          <w:szCs w:val="28"/>
          <w:lang w:val="ru-RU"/>
        </w:rPr>
        <w:t xml:space="preserve"> </w:t>
      </w:r>
      <w:r w:rsidRPr="00CA4934" w:rsidR="00025503">
        <w:rPr>
          <w:rFonts w:ascii="Times New Roman" w:eastAsia="SchoolBookSanPin" w:hAnsi="Times New Roman"/>
          <w:sz w:val="28"/>
          <w:szCs w:val="28"/>
          <w:lang w:val="ru-RU"/>
        </w:rPr>
        <w:t xml:space="preserve">и с использованием обществоведческих знаний, фактов общественной жизни своё отношение к информационной культуре и информационной </w:t>
      </w:r>
      <w:r w:rsidRPr="00CA4934">
        <w:rPr>
          <w:rFonts w:ascii="Times New Roman" w:eastAsia="SchoolBookSanPin" w:hAnsi="Times New Roman"/>
          <w:bCs/>
          <w:sz w:val="28"/>
          <w:szCs w:val="28"/>
          <w:lang w:val="ru-RU"/>
        </w:rPr>
        <w:t xml:space="preserve">решать </w:t>
      </w:r>
      <w:r w:rsidRPr="00CA4934">
        <w:rPr>
          <w:rFonts w:ascii="Times New Roman" w:eastAsia="SchoolBookSanPin" w:hAnsi="Times New Roman"/>
          <w:sz w:val="28"/>
          <w:szCs w:val="28"/>
          <w:lang w:val="ru-RU"/>
        </w:rPr>
        <w:t>познавательные и практические зад</w:t>
      </w:r>
      <w:r w:rsidRPr="00CA4934" w:rsidR="00025503">
        <w:rPr>
          <w:rFonts w:ascii="Times New Roman" w:eastAsia="SchoolBookSanPin" w:hAnsi="Times New Roman"/>
          <w:sz w:val="28"/>
          <w:szCs w:val="28"/>
          <w:lang w:val="ru-RU"/>
        </w:rPr>
        <w:t xml:space="preserve">ачи, касающиеся форм </w:t>
      </w:r>
      <w:r w:rsidRPr="00CA4934">
        <w:rPr>
          <w:rFonts w:ascii="Times New Roman" w:eastAsia="SchoolBookSanPin" w:hAnsi="Times New Roman"/>
          <w:sz w:val="28"/>
          <w:szCs w:val="28"/>
          <w:lang w:val="ru-RU"/>
        </w:rPr>
        <w:t>и многообразия духовной культуры;</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осмысленно читать тексты </w:t>
      </w:r>
      <w:r w:rsidRPr="00CA4934">
        <w:rPr>
          <w:rFonts w:ascii="Times New Roman" w:eastAsia="SchoolBookSanPin" w:hAnsi="Times New Roman"/>
          <w:sz w:val="28"/>
          <w:szCs w:val="28"/>
          <w:lang w:val="ru-RU"/>
        </w:rPr>
        <w:t>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осуществлять </w:t>
      </w:r>
      <w:r w:rsidRPr="00CA4934">
        <w:rPr>
          <w:rFonts w:ascii="Times New Roman" w:eastAsia="SchoolBookSanPin" w:hAnsi="Times New Roman"/>
          <w:sz w:val="28"/>
          <w:szCs w:val="28"/>
          <w:lang w:val="ru-RU"/>
        </w:rPr>
        <w:t>поиск информации об ответственности современных учёных,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о религиозных объединениях в Российской Федерации, о роли искусства в жизни человека и общества, о видах мошенничества в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е в разных источниках информации;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анализировать, систематизировать, критически оценивать и обобщать </w:t>
      </w:r>
      <w:r w:rsidRPr="00CA4934">
        <w:rPr>
          <w:rFonts w:ascii="Times New Roman" w:eastAsia="SchoolBookSanPin" w:hAnsi="Times New Roman"/>
          <w:sz w:val="28"/>
          <w:szCs w:val="28"/>
          <w:lang w:val="ru-RU"/>
        </w:rPr>
        <w:t>социальную информацию, представленную в разных формах (описательную, графическую, аудиовизуальную), при изучении культуры, науки и образования;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оценивать </w:t>
      </w:r>
      <w:r w:rsidRPr="00CA4934">
        <w:rPr>
          <w:rFonts w:ascii="Times New Roman" w:eastAsia="SchoolBookSanPin" w:hAnsi="Times New Roman"/>
          <w:sz w:val="28"/>
          <w:szCs w:val="28"/>
          <w:lang w:val="ru-RU"/>
        </w:rPr>
        <w:t>собственные поступки, поведение людей в духовной сфере жизни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w:t>
      </w:r>
      <w:r w:rsidRPr="00CA4934">
        <w:rPr>
          <w:rFonts w:ascii="Times New Roman" w:eastAsia="SchoolBookSanPin" w:hAnsi="Times New Roman"/>
          <w:sz w:val="28"/>
          <w:szCs w:val="28"/>
          <w:lang w:val="ru-RU"/>
        </w:rPr>
        <w:t>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приобретать </w:t>
      </w:r>
      <w:r w:rsidRPr="00CA4934">
        <w:rPr>
          <w:rFonts w:ascii="Times New Roman" w:eastAsia="SchoolBookSanPin" w:hAnsi="Times New Roman"/>
          <w:sz w:val="28"/>
          <w:szCs w:val="28"/>
          <w:lang w:val="ru-RU"/>
        </w:rPr>
        <w:t>опыт осуществления совместной деятельности при изучении особенностей разных культур, национальных и религиозных ценностей.</w:t>
      </w:r>
    </w:p>
    <w:p w:rsidR="00134744" w:rsidRPr="00CA4934" w:rsidP="00614A64">
      <w:pPr>
        <w:spacing w:after="0"/>
        <w:ind w:firstLine="709"/>
        <w:jc w:val="both"/>
        <w:rPr>
          <w:rFonts w:ascii="Times New Roman" w:eastAsia="SchoolBookSanPin"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w:t>
      </w:r>
      <w:r w:rsidRPr="00CA4934">
        <w:rPr>
          <w:rFonts w:ascii="Times New Roman" w:eastAsia="SchoolBookSanPin" w:hAnsi="Times New Roman"/>
          <w:sz w:val="28"/>
          <w:szCs w:val="28"/>
          <w:lang w:val="ru-RU"/>
        </w:rPr>
        <w:t>8. </w:t>
      </w:r>
      <w:r w:rsidRPr="00CA4934">
        <w:rPr>
          <w:rFonts w:ascii="Times New Roman" w:eastAsia="OfficinaSansBoldITC" w:hAnsi="Times New Roman"/>
          <w:sz w:val="28"/>
          <w:szCs w:val="28"/>
          <w:lang w:val="ru-RU"/>
        </w:rPr>
        <w:t>К</w:t>
      </w:r>
      <w:r w:rsidRPr="00CA4934">
        <w:rPr>
          <w:rFonts w:ascii="Times New Roman" w:eastAsia="SchoolBookSanPin" w:hAnsi="Times New Roman"/>
          <w:sz w:val="28"/>
          <w:szCs w:val="28"/>
          <w:lang w:val="ru-RU"/>
        </w:rPr>
        <w:t xml:space="preserve"> концу обучения в </w:t>
      </w:r>
      <w:r w:rsidRPr="00CA4934">
        <w:rPr>
          <w:rFonts w:ascii="Times New Roman" w:eastAsia="SchoolBookSanPin" w:hAnsi="Times New Roman"/>
          <w:bCs/>
          <w:sz w:val="28"/>
          <w:szCs w:val="28"/>
          <w:lang w:val="ru-RU"/>
        </w:rPr>
        <w:t xml:space="preserve">9 классе </w:t>
      </w:r>
      <w:r w:rsidRPr="00CA4934">
        <w:rPr>
          <w:rFonts w:ascii="Times New Roman" w:eastAsia="SchoolBookSanPin" w:hAnsi="Times New Roman"/>
          <w:sz w:val="28"/>
          <w:szCs w:val="28"/>
          <w:lang w:val="ru-RU"/>
        </w:rPr>
        <w:t>обучающийся получит следующие п</w:t>
      </w:r>
      <w:r w:rsidRPr="00CA4934">
        <w:rPr>
          <w:rFonts w:ascii="Times New Roman" w:eastAsia="OfficinaSansBoldITC" w:hAnsi="Times New Roman"/>
          <w:sz w:val="28"/>
          <w:szCs w:val="28"/>
          <w:lang w:val="ru-RU"/>
        </w:rPr>
        <w:t>редметные результаты по отдельным темам программы по обществознанию</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7.8.1. Человек в политическом измерении: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w:t>
      </w:r>
      <w:r w:rsidRPr="00CA4934">
        <w:rPr>
          <w:rFonts w:ascii="Times New Roman" w:eastAsia="SchoolBookSanPin" w:hAnsi="Times New Roman"/>
          <w:sz w:val="28"/>
          <w:szCs w:val="28"/>
          <w:lang w:val="ru-RU"/>
        </w:rPr>
        <w:t>знания о государстве, его признаках и форме, внутренней и внешней политике, о демократии и демократических ценностях,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конституционном статусе гражданина Российской Федерации, о формах участия граждан в политике, выборах и референдуме, о политических партиях;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приводить примеры </w:t>
      </w:r>
      <w:r w:rsidRPr="00CA4934">
        <w:rPr>
          <w:rFonts w:ascii="Times New Roman" w:eastAsia="SchoolBookSanPin" w:hAnsi="Times New Roman"/>
          <w:sz w:val="28"/>
          <w:szCs w:val="28"/>
          <w:lang w:val="ru-RU"/>
        </w:rPr>
        <w:t>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социально-экономического кризиса в государстве;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классифицировать </w:t>
      </w:r>
      <w:r w:rsidRPr="00CA4934">
        <w:rPr>
          <w:rFonts w:ascii="Times New Roman" w:eastAsia="SchoolBookSanPin" w:hAnsi="Times New Roman"/>
          <w:sz w:val="28"/>
          <w:szCs w:val="28"/>
          <w:lang w:val="ru-RU"/>
        </w:rPr>
        <w:t>современные государства по разным признакам; элементы формы государства; типы политических партий; типы общественно-политических организаций;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сравнивать </w:t>
      </w:r>
      <w:r w:rsidRPr="00CA4934">
        <w:rPr>
          <w:rFonts w:ascii="Times New Roman" w:eastAsia="SchoolBookSanPin" w:hAnsi="Times New Roman"/>
          <w:sz w:val="28"/>
          <w:szCs w:val="28"/>
          <w:lang w:val="ru-RU"/>
        </w:rPr>
        <w:t>(в том числе устанавливать основания для сравнения) политическую власть с другими видами власти в обществе; демократические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референдум;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устанавливать и объяснять </w:t>
      </w:r>
      <w:r w:rsidRPr="00CA4934">
        <w:rPr>
          <w:rFonts w:ascii="Times New Roman" w:eastAsia="SchoolBookSanPin" w:hAnsi="Times New Roman"/>
          <w:sz w:val="28"/>
          <w:szCs w:val="28"/>
          <w:lang w:val="ru-RU"/>
        </w:rPr>
        <w:t>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государстве;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w:t>
      </w:r>
      <w:r w:rsidRPr="00CA4934">
        <w:rPr>
          <w:rFonts w:ascii="Times New Roman" w:eastAsia="SchoolBookSanPin" w:hAnsi="Times New Roman"/>
          <w:sz w:val="28"/>
          <w:szCs w:val="28"/>
          <w:lang w:val="ru-RU"/>
        </w:rPr>
        <w:t>полученные знания для объяснения сущности политики, политической власти, значения политической деятельности в обществе;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объяснения взаимосвязи правового государства и гражданского общества;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государстве;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определять и аргументировать </w:t>
      </w:r>
      <w:r w:rsidRPr="00CA4934">
        <w:rPr>
          <w:rFonts w:ascii="Times New Roman" w:eastAsia="SchoolBookSanPin" w:hAnsi="Times New Roman"/>
          <w:sz w:val="28"/>
          <w:szCs w:val="28"/>
          <w:lang w:val="ru-RU"/>
        </w:rPr>
        <w:t>неприемлемость всех форм антиобщественного поведения в политике с точки зрения социальных ценностей и правовых норм;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решать </w:t>
      </w:r>
      <w:r w:rsidRPr="00CA4934">
        <w:rPr>
          <w:rFonts w:ascii="Times New Roman" w:eastAsia="SchoolBookSanPin" w:hAnsi="Times New Roman"/>
          <w:sz w:val="28"/>
          <w:szCs w:val="28"/>
          <w:lang w:val="ru-RU"/>
        </w:rPr>
        <w:t>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осмысленно читать </w:t>
      </w:r>
      <w:r w:rsidRPr="00CA4934">
        <w:rPr>
          <w:rFonts w:ascii="Times New Roman" w:eastAsia="SchoolBookSanPin" w:hAnsi="Times New Roman"/>
          <w:sz w:val="28"/>
          <w:szCs w:val="28"/>
          <w:lang w:val="ru-RU"/>
        </w:rPr>
        <w:t>Конституци</w:t>
      </w:r>
      <w:r w:rsidRPr="00CA4934" w:rsidR="00DB3A10">
        <w:rPr>
          <w:rFonts w:ascii="Times New Roman" w:eastAsia="SchoolBookSanPin" w:hAnsi="Times New Roman"/>
          <w:sz w:val="28"/>
          <w:szCs w:val="28"/>
          <w:lang w:val="ru-RU"/>
        </w:rPr>
        <w:t>ю</w:t>
      </w:r>
      <w:r w:rsidRPr="00CA4934">
        <w:rPr>
          <w:rFonts w:ascii="Times New Roman" w:eastAsia="SchoolBookSanPin" w:hAnsi="Times New Roman"/>
          <w:sz w:val="28"/>
          <w:szCs w:val="28"/>
          <w:lang w:val="ru-RU"/>
        </w:rPr>
        <w:t xml:space="preserve"> Российской Федерации, други</w:t>
      </w:r>
      <w:r w:rsidRPr="00CA4934" w:rsidR="00DB3A10">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нормативных правовы</w:t>
      </w:r>
      <w:r w:rsidRPr="00CA4934" w:rsidR="00DB3A10">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акт</w:t>
      </w:r>
      <w:r w:rsidRPr="00CA4934" w:rsidR="00DB3A10">
        <w:rPr>
          <w:rFonts w:ascii="Times New Roman" w:eastAsia="SchoolBookSanPin" w:hAnsi="Times New Roman"/>
          <w:sz w:val="28"/>
          <w:szCs w:val="28"/>
          <w:lang w:val="ru-RU"/>
        </w:rPr>
        <w:t>ы</w:t>
      </w:r>
      <w:r w:rsidRPr="00CA4934">
        <w:rPr>
          <w:rFonts w:ascii="Times New Roman" w:eastAsia="SchoolBookSanPin" w:hAnsi="Times New Roman"/>
          <w:sz w:val="28"/>
          <w:szCs w:val="28"/>
          <w:lang w:val="ru-RU"/>
        </w:rPr>
        <w:t>, учебных и ины</w:t>
      </w:r>
      <w:r w:rsidRPr="00CA4934" w:rsidR="00DB3A10">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текст</w:t>
      </w:r>
      <w:r w:rsidRPr="00CA4934" w:rsidR="00DB3A10">
        <w:rPr>
          <w:rFonts w:ascii="Times New Roman" w:eastAsia="SchoolBookSanPin" w:hAnsi="Times New Roman"/>
          <w:sz w:val="28"/>
          <w:szCs w:val="28"/>
          <w:lang w:val="ru-RU"/>
        </w:rPr>
        <w:t>ы</w:t>
      </w:r>
      <w:r w:rsidRPr="00CA4934">
        <w:rPr>
          <w:rFonts w:ascii="Times New Roman" w:eastAsia="SchoolBookSanPin" w:hAnsi="Times New Roman"/>
          <w:sz w:val="28"/>
          <w:szCs w:val="28"/>
          <w:lang w:val="ru-RU"/>
        </w:rPr>
        <w:t xml:space="preserve"> обществоведческой тематики, связанны</w:t>
      </w:r>
      <w:r w:rsidRPr="00CA4934" w:rsidR="00DB3A10">
        <w:rPr>
          <w:rFonts w:ascii="Times New Roman" w:eastAsia="SchoolBookSanPin" w:hAnsi="Times New Roman"/>
          <w:sz w:val="28"/>
          <w:szCs w:val="28"/>
          <w:lang w:val="ru-RU"/>
        </w:rPr>
        <w:t>е</w:t>
      </w:r>
      <w:r w:rsidRPr="00CA4934">
        <w:rPr>
          <w:rFonts w:ascii="Times New Roman" w:eastAsia="SchoolBookSanPin" w:hAnsi="Times New Roman"/>
          <w:sz w:val="28"/>
          <w:szCs w:val="28"/>
          <w:lang w:val="ru-RU"/>
        </w:rPr>
        <w:t xml:space="preserve">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искать и извлекать </w:t>
      </w:r>
      <w:r w:rsidRPr="00CA4934">
        <w:rPr>
          <w:rFonts w:ascii="Times New Roman" w:eastAsia="SchoolBookSanPin" w:hAnsi="Times New Roman"/>
          <w:sz w:val="28"/>
          <w:szCs w:val="28"/>
          <w:lang w:val="ru-RU"/>
        </w:rPr>
        <w:t>информацию о сущности политики, государстве и его роли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обществе: по заданию учителя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w:t>
      </w:r>
      <w:r w:rsidRPr="00CA4934" w:rsidR="00CA4934">
        <w:rPr>
          <w:rFonts w:ascii="Times New Roman" w:eastAsia="SchoolBookSanPin" w:hAnsi="Times New Roman"/>
          <w:sz w:val="28"/>
          <w:szCs w:val="28"/>
          <w:lang w:val="ru-RU"/>
        </w:rPr>
        <w:t xml:space="preserve"> </w:t>
      </w:r>
      <w:r w:rsidRPr="00CA4934" w:rsidR="00015EE0">
        <w:rPr>
          <w:rFonts w:ascii="Times New Roman" w:eastAsia="SchoolBookSanPin" w:hAnsi="Times New Roman"/>
          <w:sz w:val="28"/>
          <w:szCs w:val="28"/>
          <w:lang w:val="ru-RU"/>
        </w:rPr>
        <w:t>в Интернете</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анализировать и конкретизировать </w:t>
      </w:r>
      <w:r w:rsidRPr="00CA4934">
        <w:rPr>
          <w:rFonts w:ascii="Times New Roman" w:eastAsia="SchoolBookSanPin" w:hAnsi="Times New Roman"/>
          <w:sz w:val="28"/>
          <w:szCs w:val="28"/>
          <w:lang w:val="ru-RU"/>
        </w:rPr>
        <w:t>социальную информацию о формах участия граждан нашей страны в политической жизни, о выборах и референдуме;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оценивать </w:t>
      </w:r>
      <w:r w:rsidRPr="00CA4934">
        <w:rPr>
          <w:rFonts w:ascii="Times New Roman" w:eastAsia="SchoolBookSanPin" w:hAnsi="Times New Roman"/>
          <w:sz w:val="28"/>
          <w:szCs w:val="28"/>
          <w:lang w:val="ru-RU"/>
        </w:rPr>
        <w:t>политическую деятельность различных субъектов политики с точки зрения учёта в ней интересов развития общества, её соответствия гуманистическим и демократическим ценностям: выражать свою точку зрения, отвечать на вопросы, участвовать в дискуссии;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w:t>
      </w:r>
      <w:r w:rsidRPr="00CA4934">
        <w:rPr>
          <w:rFonts w:ascii="Times New Roman" w:eastAsia="SchoolBookSanPin" w:hAnsi="Times New Roman"/>
          <w:sz w:val="28"/>
          <w:szCs w:val="28"/>
          <w:lang w:val="ru-RU"/>
        </w:rPr>
        <w:t>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осуществлять </w:t>
      </w:r>
      <w:r w:rsidRPr="00CA4934">
        <w:rPr>
          <w:rFonts w:ascii="Times New Roman" w:eastAsia="SchoolBookSanPin" w:hAnsi="Times New Roman"/>
          <w:sz w:val="28"/>
          <w:szCs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7.8.2. Гражданин и государство:</w:t>
      </w:r>
    </w:p>
    <w:p w:rsidR="00134744" w:rsidRPr="00CA4934" w:rsidP="00614A64">
      <w:pPr>
        <w:tabs>
          <w:tab w:val="left" w:pos="1800"/>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знания </w:t>
      </w:r>
      <w:r w:rsidRPr="00CA4934">
        <w:rPr>
          <w:rFonts w:ascii="Times New Roman" w:eastAsia="SchoolBookSanPin" w:hAnsi="Times New Roman"/>
          <w:sz w:val="28"/>
          <w:szCs w:val="28"/>
          <w:lang w:val="ru-RU"/>
        </w:rPr>
        <w:t>об основах конституционного строя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Россию как демократическое федеративное правовое государство с республиканской формой правления, как социальное государство,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приводить </w:t>
      </w:r>
      <w:r w:rsidRPr="00CA4934">
        <w:rPr>
          <w:rFonts w:ascii="Times New Roman" w:eastAsia="SchoolBookSanPin" w:hAnsi="Times New Roman"/>
          <w:sz w:val="28"/>
          <w:szCs w:val="28"/>
          <w:lang w:val="ru-RU"/>
        </w:rPr>
        <w:t xml:space="preserve">примеры и </w:t>
      </w:r>
      <w:r w:rsidRPr="00CA4934">
        <w:rPr>
          <w:rFonts w:ascii="Times New Roman" w:eastAsia="SchoolBookSanPin" w:hAnsi="Times New Roman"/>
          <w:bCs/>
          <w:sz w:val="28"/>
          <w:szCs w:val="28"/>
          <w:lang w:val="ru-RU"/>
        </w:rPr>
        <w:t xml:space="preserve">моделировать </w:t>
      </w:r>
      <w:r w:rsidRPr="00CA4934">
        <w:rPr>
          <w:rFonts w:ascii="Times New Roman" w:eastAsia="SchoolBookSanPin" w:hAnsi="Times New Roman"/>
          <w:sz w:val="28"/>
          <w:szCs w:val="28"/>
          <w:lang w:val="ru-RU"/>
        </w:rPr>
        <w:t>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от терроризма и экстремизма;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классифицировать </w:t>
      </w:r>
      <w:r w:rsidRPr="00CA4934">
        <w:rPr>
          <w:rFonts w:ascii="Times New Roman" w:eastAsia="SchoolBookSanPin" w:hAnsi="Times New Roman"/>
          <w:sz w:val="28"/>
          <w:szCs w:val="28"/>
          <w:lang w:val="ru-RU"/>
        </w:rPr>
        <w:t>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сравнивать </w:t>
      </w:r>
      <w:r w:rsidRPr="00CA4934">
        <w:rPr>
          <w:rFonts w:ascii="Times New Roman" w:eastAsia="SchoolBookSanPin" w:hAnsi="Times New Roman"/>
          <w:sz w:val="28"/>
          <w:szCs w:val="28"/>
          <w:lang w:val="ru-RU"/>
        </w:rPr>
        <w:t>с использованием Конституции Российской Федерации полномочия центральных органов государственной власти и субъектов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устанавливать и объяснять </w:t>
      </w:r>
      <w:r w:rsidRPr="00CA4934">
        <w:rPr>
          <w:rFonts w:ascii="Times New Roman" w:eastAsia="SchoolBookSanPin" w:hAnsi="Times New Roman"/>
          <w:sz w:val="28"/>
          <w:szCs w:val="28"/>
          <w:lang w:val="ru-RU"/>
        </w:rPr>
        <w:t>взаимосвязи ветвей власти и субъектов политики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Российской Федерации, федерального центра и субъектов Российской Федерации, между правами человека и гражданина и обязанностями граждан;</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w:t>
      </w:r>
      <w:r w:rsidRPr="00CA4934">
        <w:rPr>
          <w:rFonts w:ascii="Times New Roman" w:eastAsia="SchoolBookSanPin" w:hAnsi="Times New Roman"/>
          <w:sz w:val="28"/>
          <w:szCs w:val="28"/>
          <w:lang w:val="ru-RU"/>
        </w:rPr>
        <w:t>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использовать</w:t>
      </w:r>
      <w:r w:rsidRPr="00CA4934">
        <w:rPr>
          <w:rFonts w:ascii="Times New Roman" w:eastAsia="SchoolBookSanPin" w:hAnsi="Times New Roman"/>
          <w:sz w:val="28"/>
          <w:szCs w:val="28"/>
          <w:lang w:val="ru-RU"/>
        </w:rPr>
        <w:t xml:space="preserve"> обществоведческие знания, факты общественной жизни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личный социальный опыт </w:t>
      </w:r>
      <w:r w:rsidRPr="00CA4934">
        <w:rPr>
          <w:rFonts w:ascii="Times New Roman" w:eastAsia="SchoolBookSanPin" w:hAnsi="Times New Roman"/>
          <w:bCs/>
          <w:sz w:val="28"/>
          <w:szCs w:val="28"/>
          <w:lang w:val="ru-RU"/>
        </w:rPr>
        <w:t xml:space="preserve">определять и аргументировать </w:t>
      </w:r>
      <w:r w:rsidRPr="00CA4934">
        <w:rPr>
          <w:rFonts w:ascii="Times New Roman" w:eastAsia="SchoolBookSanPin" w:hAnsi="Times New Roman"/>
          <w:sz w:val="28"/>
          <w:szCs w:val="28"/>
          <w:lang w:val="ru-RU"/>
        </w:rPr>
        <w:t>с точки зрения ценностей гражданственности и патриотизма своё отношение к внутренней и внешней политике Российской Федерации, к проводимой по отношению к нашей стране политике «сдерживания»;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решать </w:t>
      </w:r>
      <w:r w:rsidRPr="00CA4934">
        <w:rPr>
          <w:rFonts w:ascii="Times New Roman" w:eastAsia="SchoolBookSanPin" w:hAnsi="Times New Roman"/>
          <w:sz w:val="28"/>
          <w:szCs w:val="28"/>
          <w:lang w:val="ru-RU"/>
        </w:rPr>
        <w:t>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систематизировать и конкретизировать </w:t>
      </w:r>
      <w:r w:rsidRPr="00CA4934">
        <w:rPr>
          <w:rFonts w:ascii="Times New Roman" w:eastAsia="SchoolBookSanPin" w:hAnsi="Times New Roman"/>
          <w:sz w:val="28"/>
          <w:szCs w:val="28"/>
          <w:lang w:val="ru-RU"/>
        </w:rPr>
        <w:t>информацию о политической жизни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международным терроризмом;</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осмысленно читать тексты правовой тематики</w:t>
      </w:r>
      <w:r w:rsidRPr="00CA4934">
        <w:rPr>
          <w:rFonts w:ascii="Times New Roman" w:eastAsia="SchoolBookSanPin" w:hAnsi="Times New Roman"/>
          <w:sz w:val="28"/>
          <w:szCs w:val="28"/>
          <w:lang w:val="ru-RU"/>
        </w:rPr>
        <w:t>: отбирать информацию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основах конституционного строя Российской Федерации, гражданстве Российской Федерации, конституционном статусе человека и гражданина,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полномочиях высших органов государственной власти, местном самоуправлении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его функциях из фрагментов Конституции Российской Федерации, других нормативных правовых актов и из предложенных учителем источников и учебных материалов, составлять на их основе план, преобразовывать текстовую информацию в таблицу, схему;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искать и извлекать </w:t>
      </w:r>
      <w:r w:rsidRPr="00CA4934">
        <w:rPr>
          <w:rFonts w:ascii="Times New Roman" w:eastAsia="SchoolBookSanPin" w:hAnsi="Times New Roman"/>
          <w:sz w:val="28"/>
          <w:szCs w:val="28"/>
          <w:lang w:val="ru-RU"/>
        </w:rPr>
        <w:t>информацию об основных направлениях внутренней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анализировать, обобщать, систематизировать и конкретизировать </w:t>
      </w:r>
      <w:r w:rsidRPr="00CA4934">
        <w:rPr>
          <w:rFonts w:ascii="Times New Roman" w:eastAsia="SchoolBookSanPin" w:hAnsi="Times New Roman"/>
          <w:sz w:val="28"/>
          <w:szCs w:val="28"/>
          <w:lang w:val="ru-RU"/>
        </w:rPr>
        <w:t>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её с собственными знаниями о политике, формулировать выводы, подкрепляя их аргументами;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оценивать </w:t>
      </w:r>
      <w:r w:rsidRPr="00CA4934">
        <w:rPr>
          <w:rFonts w:ascii="Times New Roman" w:eastAsia="SchoolBookSanPin" w:hAnsi="Times New Roman"/>
          <w:sz w:val="28"/>
          <w:szCs w:val="28"/>
          <w:lang w:val="ru-RU"/>
        </w:rPr>
        <w:t>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использовать </w:t>
      </w:r>
      <w:r w:rsidRPr="00CA4934">
        <w:rPr>
          <w:rFonts w:ascii="Times New Roman" w:eastAsia="SchoolBookSanPin" w:hAnsi="Times New Roman"/>
          <w:sz w:val="28"/>
          <w:szCs w:val="28"/>
          <w:lang w:val="ru-RU"/>
        </w:rPr>
        <w:t>полученные знания о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практической учебной деятельности (выполнять задания, индивидуальные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групповые проекты), в повседневной жизни для осознанного выполнения гражданских обязанностей; публично представлят</w:t>
      </w:r>
      <w:r w:rsidRPr="00CA4934">
        <w:rPr>
          <w:rFonts w:ascii="Times New Roman" w:eastAsia="SchoolBookSanPin" w:hAnsi="Times New Roman"/>
          <w:sz w:val="28"/>
          <w:szCs w:val="28"/>
          <w:lang w:val="ru-RU"/>
        </w:rPr>
        <w:t>ь результаты своей деятельности (в рамках изученного материала, включая проектную деятельность)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соответствии с темой и ситуацией общения, особенностями аудитории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регламентом;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самостоятельно заполнять </w:t>
      </w:r>
      <w:r w:rsidRPr="00CA4934">
        <w:rPr>
          <w:rFonts w:ascii="Times New Roman" w:eastAsia="SchoolBookSanPin" w:hAnsi="Times New Roman"/>
          <w:sz w:val="28"/>
          <w:szCs w:val="28"/>
          <w:lang w:val="ru-RU"/>
        </w:rPr>
        <w:t>форму (в том числе электронную) и составлять простейший документ при использовании портала государственных услуг;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осуществлять </w:t>
      </w:r>
      <w:r w:rsidRPr="00CA4934">
        <w:rPr>
          <w:rFonts w:ascii="Times New Roman" w:eastAsia="SchoolBookSanPin" w:hAnsi="Times New Roman"/>
          <w:sz w:val="28"/>
          <w:szCs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демократических ценностей, идей мира и взаимопонимания между народами, людьми разных культур.</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 xml:space="preserve">7.8.3. Человек в системе социальных отношений: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w:t>
      </w:r>
      <w:r w:rsidRPr="00CA4934">
        <w:rPr>
          <w:rFonts w:ascii="Times New Roman" w:eastAsia="SchoolBookSanPin" w:hAnsi="Times New Roman"/>
          <w:sz w:val="28"/>
          <w:szCs w:val="28"/>
          <w:lang w:val="ru-RU"/>
        </w:rPr>
        <w:t>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функции семьи в обществе; основы социальной политики Российского государства;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приводить примеры </w:t>
      </w:r>
      <w:r w:rsidRPr="00CA4934">
        <w:rPr>
          <w:rFonts w:ascii="Times New Roman" w:eastAsia="SchoolBookSanPin" w:hAnsi="Times New Roman"/>
          <w:sz w:val="28"/>
          <w:szCs w:val="28"/>
          <w:lang w:val="ru-RU"/>
        </w:rPr>
        <w:t>различных социальных статусов, социальных ролей, социальной политики Российского государства;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классифицировать </w:t>
      </w:r>
      <w:r w:rsidRPr="00CA4934">
        <w:rPr>
          <w:rFonts w:ascii="Times New Roman" w:eastAsia="SchoolBookSanPin" w:hAnsi="Times New Roman"/>
          <w:sz w:val="28"/>
          <w:szCs w:val="28"/>
          <w:lang w:val="ru-RU"/>
        </w:rPr>
        <w:t>социальные общности и группы;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сравнивать </w:t>
      </w:r>
      <w:r w:rsidRPr="00CA4934">
        <w:rPr>
          <w:rFonts w:ascii="Times New Roman" w:eastAsia="SchoolBookSanPin" w:hAnsi="Times New Roman"/>
          <w:position w:val="1"/>
          <w:sz w:val="28"/>
          <w:szCs w:val="28"/>
          <w:lang w:val="ru-RU"/>
        </w:rPr>
        <w:t>виды социальной мобильности;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устанавливать и объяснять </w:t>
      </w:r>
      <w:r w:rsidRPr="00CA4934">
        <w:rPr>
          <w:rFonts w:ascii="Times New Roman" w:eastAsia="SchoolBookSanPin" w:hAnsi="Times New Roman"/>
          <w:position w:val="1"/>
          <w:sz w:val="28"/>
          <w:szCs w:val="28"/>
          <w:lang w:val="ru-RU"/>
        </w:rPr>
        <w:t>причины существования разных социальных групп; социальных различий и конфликтов;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использовать </w:t>
      </w:r>
      <w:r w:rsidRPr="00CA4934">
        <w:rPr>
          <w:rFonts w:ascii="Times New Roman" w:eastAsia="SchoolBookSanPin" w:hAnsi="Times New Roman"/>
          <w:position w:val="1"/>
          <w:sz w:val="28"/>
          <w:szCs w:val="28"/>
          <w:lang w:val="ru-RU"/>
        </w:rPr>
        <w:t>полученные знания для осмысления личного социального опыта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определять и аргументировать </w:t>
      </w:r>
      <w:r w:rsidRPr="00CA4934">
        <w:rPr>
          <w:rFonts w:ascii="Times New Roman" w:eastAsia="SchoolBookSanPin" w:hAnsi="Times New Roman"/>
          <w:position w:val="1"/>
          <w:sz w:val="28"/>
          <w:szCs w:val="28"/>
          <w:lang w:val="ru-RU"/>
        </w:rPr>
        <w:t>с использованием обществоведческих знаний, фактов общественной жизни и личного социального опыта своё отношение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разным этносам;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решать </w:t>
      </w:r>
      <w:r w:rsidRPr="00CA4934">
        <w:rPr>
          <w:rFonts w:ascii="Times New Roman" w:eastAsia="SchoolBookSanPin" w:hAnsi="Times New Roman"/>
          <w:position w:val="1"/>
          <w:sz w:val="28"/>
          <w:szCs w:val="28"/>
          <w:lang w:val="ru-RU"/>
        </w:rPr>
        <w:t>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rsidR="00025503"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осмысленно читать тексты социальной направленности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и составлять на основе учебных текстов план (в том числе отражающий изученный материал</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 социализации личности);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извлекать </w:t>
      </w:r>
      <w:r w:rsidRPr="00CA4934">
        <w:rPr>
          <w:rFonts w:ascii="Times New Roman" w:eastAsia="SchoolBookSanPin" w:hAnsi="Times New Roman"/>
          <w:position w:val="1"/>
          <w:sz w:val="28"/>
          <w:szCs w:val="28"/>
          <w:lang w:val="ru-RU"/>
        </w:rPr>
        <w:t>информацию из адаптированных источников, публикаций СМИ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w:t>
      </w:r>
      <w:r w:rsidRPr="00CA4934" w:rsidR="004C5B66">
        <w:rPr>
          <w:rFonts w:ascii="Times New Roman" w:eastAsia="SchoolBookSanPin" w:hAnsi="Times New Roman"/>
          <w:position w:val="1"/>
          <w:sz w:val="28"/>
          <w:szCs w:val="28"/>
          <w:lang w:val="ru-RU"/>
        </w:rPr>
        <w:t>Интернет</w:t>
      </w:r>
      <w:r w:rsidRPr="00CA4934">
        <w:rPr>
          <w:rFonts w:ascii="Times New Roman" w:eastAsia="SchoolBookSanPin" w:hAnsi="Times New Roman"/>
          <w:position w:val="1"/>
          <w:sz w:val="28"/>
          <w:szCs w:val="28"/>
          <w:lang w:val="ru-RU"/>
        </w:rPr>
        <w:t>а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анализировать, обобщать, систематизировать </w:t>
      </w:r>
      <w:r w:rsidRPr="00CA4934">
        <w:rPr>
          <w:rFonts w:ascii="Times New Roman" w:eastAsia="SchoolBookSanPin" w:hAnsi="Times New Roman"/>
          <w:position w:val="1"/>
          <w:sz w:val="28"/>
          <w:szCs w:val="28"/>
          <w:lang w:val="ru-RU"/>
        </w:rPr>
        <w:t>текстовую и статистическую социальную информацию из адаптированных источников, учебных материалов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оценивать </w:t>
      </w:r>
      <w:r w:rsidRPr="00CA4934">
        <w:rPr>
          <w:rFonts w:ascii="Times New Roman" w:eastAsia="SchoolBookSanPin" w:hAnsi="Times New Roman"/>
          <w:position w:val="1"/>
          <w:sz w:val="28"/>
          <w:szCs w:val="28"/>
          <w:lang w:val="ru-RU"/>
        </w:rPr>
        <w:t>собственные поступки и поведение, демонстрирующее отношение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людям других национальностей; осознавать неприемлемость антиобщественного поведения;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использовать </w:t>
      </w:r>
      <w:r w:rsidRPr="00CA4934">
        <w:rPr>
          <w:rFonts w:ascii="Times New Roman" w:eastAsia="SchoolBookSanPin" w:hAnsi="Times New Roman"/>
          <w:position w:val="1"/>
          <w:sz w:val="28"/>
          <w:szCs w:val="28"/>
          <w:lang w:val="ru-RU"/>
        </w:rPr>
        <w:t>полученные знания в практической деятельности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для выстраивания собственного поведения с позиции здорового образа жизни;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осуществлять </w:t>
      </w:r>
      <w:r w:rsidRPr="00CA4934">
        <w:rPr>
          <w:rFonts w:ascii="Times New Roman" w:eastAsia="SchoolBookSanPin" w:hAnsi="Times New Roman"/>
          <w:position w:val="1"/>
          <w:sz w:val="28"/>
          <w:szCs w:val="28"/>
          <w:lang w:val="ru-RU"/>
        </w:rPr>
        <w:t>совместную деятельность с людьми другой национальной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религиозной принадлежности на основе веротерпимости</w:t>
      </w:r>
      <w:r w:rsidRPr="00CA4934">
        <w:rPr>
          <w:rFonts w:ascii="Times New Roman" w:eastAsia="SchoolBookSanPin" w:hAnsi="Times New Roman"/>
          <w:sz w:val="28"/>
          <w:szCs w:val="28"/>
          <w:lang w:val="ru-RU"/>
        </w:rPr>
        <w:t xml:space="preserve"> и взаимопонимания между людьми разных культур.</w:t>
      </w:r>
    </w:p>
    <w:p w:rsidR="00134744" w:rsidRPr="00CA4934" w:rsidP="00614A64">
      <w:pPr>
        <w:spacing w:after="0"/>
        <w:ind w:firstLine="709"/>
        <w:jc w:val="both"/>
        <w:rPr>
          <w:rFonts w:ascii="Times New Roman" w:eastAsia="OfficinaSansBoldITC" w:hAnsi="Times New Roman"/>
          <w:sz w:val="28"/>
          <w:szCs w:val="28"/>
          <w:lang w:val="ru-RU"/>
        </w:rPr>
      </w:pPr>
      <w:r w:rsidR="009470E5">
        <w:rPr>
          <w:rFonts w:ascii="Times New Roman" w:eastAsia="SchoolBookSanPin" w:hAnsi="Times New Roman"/>
          <w:sz w:val="28"/>
          <w:szCs w:val="28"/>
          <w:lang w:val="ru-RU"/>
        </w:rPr>
        <w:t>2.1.11</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7.8.4. Человек в современном изменяющемся мире: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осваивать и применять </w:t>
      </w:r>
      <w:r w:rsidRPr="00CA4934">
        <w:rPr>
          <w:rFonts w:ascii="Times New Roman" w:eastAsia="SchoolBookSanPin" w:hAnsi="Times New Roman"/>
          <w:sz w:val="28"/>
          <w:szCs w:val="28"/>
          <w:lang w:val="ru-RU"/>
        </w:rPr>
        <w:t>знания об информационном обществе, глобализации, глобальных проблемах;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характеризовать </w:t>
      </w:r>
      <w:r w:rsidRPr="00CA4934">
        <w:rPr>
          <w:rFonts w:ascii="Times New Roman" w:eastAsia="SchoolBookSanPin" w:hAnsi="Times New Roman"/>
          <w:sz w:val="28"/>
          <w:szCs w:val="28"/>
          <w:lang w:val="ru-RU"/>
        </w:rPr>
        <w:t>сущность информационного общества; здоровый образ жизни; глобализацию как важный общемировой интеграционный процесс;</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приводить примеры </w:t>
      </w:r>
      <w:r w:rsidRPr="00CA4934">
        <w:rPr>
          <w:rFonts w:ascii="Times New Roman" w:eastAsia="SchoolBookSanPin" w:hAnsi="Times New Roman"/>
          <w:sz w:val="28"/>
          <w:szCs w:val="28"/>
          <w:lang w:val="ru-RU"/>
        </w:rPr>
        <w:t>глобальных проблем и возможных путей их решения; участия молодёжи в общественной жизни; влияния образования на возможности профессионального выбора и карьерного роста;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сравнивать </w:t>
      </w:r>
      <w:r w:rsidRPr="00CA4934">
        <w:rPr>
          <w:rFonts w:ascii="Times New Roman" w:eastAsia="SchoolBookSanPin" w:hAnsi="Times New Roman"/>
          <w:sz w:val="28"/>
          <w:szCs w:val="28"/>
          <w:lang w:val="ru-RU"/>
        </w:rPr>
        <w:t>требования к современным профессиям;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устанавливать и объяснять </w:t>
      </w:r>
      <w:r w:rsidRPr="00CA4934">
        <w:rPr>
          <w:rFonts w:ascii="Times New Roman" w:eastAsia="SchoolBookSanPin" w:hAnsi="Times New Roman"/>
          <w:position w:val="1"/>
          <w:sz w:val="28"/>
          <w:szCs w:val="28"/>
          <w:lang w:val="ru-RU"/>
        </w:rPr>
        <w:t>причины и последствия глобализации;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использовать </w:t>
      </w:r>
      <w:r w:rsidRPr="00CA4934">
        <w:rPr>
          <w:rFonts w:ascii="Times New Roman" w:eastAsia="SchoolBookSanPin" w:hAnsi="Times New Roman"/>
          <w:position w:val="1"/>
          <w:sz w:val="28"/>
          <w:szCs w:val="28"/>
          <w:lang w:val="ru-RU"/>
        </w:rPr>
        <w:t>полученные знания о современном обществе для решения познавательных задач и анализа ситуаций, включающих объяснение (устное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письменное) важности здорового образа жизни, связи здоровья и спорта в жизни человека;</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определять и аргументировать </w:t>
      </w:r>
      <w:r w:rsidRPr="00CA4934">
        <w:rPr>
          <w:rFonts w:ascii="Times New Roman" w:eastAsia="SchoolBookSanPin" w:hAnsi="Times New Roman"/>
          <w:position w:val="1"/>
          <w:sz w:val="28"/>
          <w:szCs w:val="28"/>
          <w:lang w:val="ru-RU"/>
        </w:rPr>
        <w:t>с использованием обществоведческих знаний, фактов общественной жизни и личного социального опыта своё отношение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современным формам коммуникации; к здоровому образу жизни;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решать </w:t>
      </w:r>
      <w:r w:rsidRPr="00CA4934">
        <w:rPr>
          <w:rFonts w:ascii="Times New Roman" w:eastAsia="SchoolBookSanPin" w:hAnsi="Times New Roman"/>
          <w:position w:val="1"/>
          <w:sz w:val="28"/>
          <w:szCs w:val="28"/>
          <w:lang w:val="ru-RU"/>
        </w:rPr>
        <w:t>в рамках изученного материала познавательные и практические задачи, связанные с волонтёрским движением; отражающие особенности коммуникации в виртуальном пространстве;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 xml:space="preserve">осуществлять </w:t>
      </w:r>
      <w:r w:rsidRPr="00CA4934">
        <w:rPr>
          <w:rFonts w:ascii="Times New Roman" w:eastAsia="SchoolBookSanPin" w:hAnsi="Times New Roman"/>
          <w:position w:val="1"/>
          <w:sz w:val="28"/>
          <w:szCs w:val="28"/>
          <w:lang w:val="ru-RU"/>
        </w:rPr>
        <w:t>смысловое чтение текстов (научно-популярных, публицистических и других) по проблемам современного общества, глобализации; непрерывного образования; выбора профессии;</w:t>
      </w:r>
    </w:p>
    <w:p w:rsidR="009470E5" w:rsidRPr="009470E5" w:rsidP="00614A64">
      <w:pPr>
        <w:spacing w:after="0"/>
        <w:ind w:firstLine="709"/>
        <w:jc w:val="both"/>
        <w:rPr>
          <w:rFonts w:ascii="Times New Roman" w:eastAsia="SchoolBookSanPin" w:hAnsi="Times New Roman"/>
          <w:bCs/>
          <w:position w:val="1"/>
          <w:sz w:val="28"/>
          <w:szCs w:val="28"/>
          <w:lang w:val="ru-RU"/>
        </w:rPr>
      </w:pPr>
      <w:r w:rsidRPr="00CA4934" w:rsidR="00134744">
        <w:rPr>
          <w:rFonts w:ascii="Times New Roman" w:eastAsia="SchoolBookSanPin" w:hAnsi="Times New Roman"/>
          <w:bCs/>
          <w:position w:val="1"/>
          <w:sz w:val="28"/>
          <w:szCs w:val="28"/>
          <w:lang w:val="ru-RU"/>
        </w:rPr>
        <w:t xml:space="preserve">осуществлять поиск и извлечение </w:t>
      </w:r>
      <w:r w:rsidRPr="00CA4934" w:rsidR="00134744">
        <w:rPr>
          <w:rFonts w:ascii="Times New Roman" w:eastAsia="SchoolBookSanPin" w:hAnsi="Times New Roman"/>
          <w:position w:val="1"/>
          <w:sz w:val="28"/>
          <w:szCs w:val="28"/>
          <w:lang w:val="ru-RU"/>
        </w:rPr>
        <w:t>социальной информации</w:t>
      </w:r>
      <w:r w:rsidRPr="00CA4934" w:rsidR="00134744">
        <w:rPr>
          <w:rFonts w:ascii="Times New Roman" w:eastAsia="SchoolBookSanPin" w:hAnsi="Times New Roman"/>
          <w:sz w:val="28"/>
          <w:szCs w:val="28"/>
          <w:lang w:val="ru-RU"/>
        </w:rPr>
        <w:t xml:space="preserve"> (</w:t>
      </w:r>
      <w:r w:rsidRPr="00CA4934" w:rsidR="00134744">
        <w:rPr>
          <w:rFonts w:ascii="Times New Roman" w:eastAsia="SchoolBookSanPin" w:hAnsi="Times New Roman"/>
          <w:position w:val="1"/>
          <w:sz w:val="28"/>
          <w:szCs w:val="28"/>
          <w:lang w:val="ru-RU"/>
        </w:rPr>
        <w:t>текстовой, графической, аудиовизуальной) из различных источников о глобализации</w:t>
      </w:r>
      <w:r w:rsidRPr="00CA4934" w:rsidR="00CA4934">
        <w:rPr>
          <w:rFonts w:ascii="Times New Roman" w:eastAsia="SchoolBookSanPin" w:hAnsi="Times New Roman"/>
          <w:position w:val="1"/>
          <w:sz w:val="28"/>
          <w:szCs w:val="28"/>
          <w:lang w:val="ru-RU"/>
        </w:rPr>
        <w:t xml:space="preserve"> </w:t>
      </w:r>
      <w:r w:rsidRPr="00CA4934" w:rsidR="00134744">
        <w:rPr>
          <w:rFonts w:ascii="Times New Roman" w:eastAsia="SchoolBookSanPin" w:hAnsi="Times New Roman"/>
          <w:position w:val="1"/>
          <w:sz w:val="28"/>
          <w:szCs w:val="28"/>
          <w:lang w:val="ru-RU"/>
        </w:rPr>
        <w:t xml:space="preserve">и её </w:t>
      </w:r>
      <w:r w:rsidRPr="009470E5" w:rsidR="00134744">
        <w:rPr>
          <w:rFonts w:ascii="Times New Roman" w:eastAsia="SchoolBookSanPin" w:hAnsi="Times New Roman"/>
          <w:bCs/>
          <w:position w:val="1"/>
          <w:sz w:val="28"/>
          <w:szCs w:val="28"/>
          <w:lang w:val="ru-RU"/>
        </w:rPr>
        <w:t xml:space="preserve">последствиях; о роли непрерывного образования в современном </w:t>
      </w:r>
      <w:r w:rsidRPr="009470E5">
        <w:rPr>
          <w:rFonts w:ascii="Times New Roman" w:eastAsia="SchoolBookSanPin" w:hAnsi="Times New Roman"/>
          <w:bCs/>
          <w:position w:val="1"/>
          <w:sz w:val="28"/>
          <w:szCs w:val="28"/>
          <w:lang w:val="ru-RU"/>
        </w:rPr>
        <w:t>обществе.</w:t>
      </w:r>
    </w:p>
    <w:p w:rsidR="00134744" w:rsidRPr="009470E5" w:rsidP="00614A64">
      <w:pPr>
        <w:spacing w:after="0"/>
        <w:ind w:firstLine="709"/>
        <w:jc w:val="both"/>
        <w:rPr>
          <w:rFonts w:ascii="Times New Roman" w:eastAsia="SchoolBookSanPin" w:hAnsi="Times New Roman"/>
          <w:b/>
          <w:bCs/>
          <w:position w:val="1"/>
          <w:sz w:val="28"/>
          <w:szCs w:val="28"/>
          <w:lang w:val="ru-RU"/>
        </w:rPr>
      </w:pPr>
      <w:r w:rsidRPr="009470E5" w:rsidR="009470E5">
        <w:rPr>
          <w:rFonts w:ascii="Times New Roman" w:eastAsia="SchoolBookSanPin" w:hAnsi="Times New Roman"/>
          <w:b/>
          <w:bCs/>
          <w:position w:val="1"/>
          <w:sz w:val="28"/>
          <w:szCs w:val="28"/>
          <w:lang w:val="ru-RU"/>
        </w:rPr>
        <w:t xml:space="preserve">2.1.12. </w:t>
      </w:r>
      <w:r w:rsidRPr="009470E5">
        <w:rPr>
          <w:rFonts w:ascii="Times New Roman" w:eastAsia="SchoolBookSanPin" w:hAnsi="Times New Roman"/>
          <w:b/>
          <w:bCs/>
          <w:position w:val="1"/>
          <w:sz w:val="28"/>
          <w:szCs w:val="28"/>
          <w:lang w:val="ru-RU"/>
        </w:rPr>
        <w:t>Федеральная рабочая программа п</w:t>
      </w:r>
      <w:r w:rsidRPr="009470E5" w:rsidR="009470E5">
        <w:rPr>
          <w:rFonts w:ascii="Times New Roman" w:eastAsia="SchoolBookSanPin" w:hAnsi="Times New Roman"/>
          <w:b/>
          <w:bCs/>
          <w:position w:val="1"/>
          <w:sz w:val="28"/>
          <w:szCs w:val="28"/>
          <w:lang w:val="ru-RU"/>
        </w:rPr>
        <w:t>о учебному предмету «География»</w:t>
      </w:r>
    </w:p>
    <w:p w:rsidR="00134744" w:rsidRPr="009470E5" w:rsidP="00614A64">
      <w:pPr>
        <w:spacing w:after="0"/>
        <w:ind w:firstLine="709"/>
        <w:jc w:val="both"/>
        <w:rPr>
          <w:rFonts w:ascii="Times New Roman" w:eastAsia="SchoolBookSanPin" w:hAnsi="Times New Roman"/>
          <w:bCs/>
          <w:position w:val="1"/>
          <w:sz w:val="28"/>
          <w:szCs w:val="28"/>
          <w:lang w:val="ru-RU"/>
        </w:rPr>
      </w:pPr>
      <w:r w:rsidRPr="009470E5" w:rsidR="009470E5">
        <w:rPr>
          <w:rFonts w:ascii="Times New Roman" w:eastAsia="SchoolBookSanPin" w:hAnsi="Times New Roman"/>
          <w:bCs/>
          <w:position w:val="1"/>
          <w:sz w:val="28"/>
          <w:szCs w:val="28"/>
          <w:lang w:val="ru-RU"/>
        </w:rPr>
        <w:t xml:space="preserve">2.1.12.1. </w:t>
      </w:r>
      <w:r w:rsidRPr="009470E5">
        <w:rPr>
          <w:rFonts w:ascii="Times New Roman" w:eastAsia="SchoolBookSanPin" w:hAnsi="Times New Roman"/>
          <w:bCs/>
          <w:position w:val="1"/>
          <w:sz w:val="28"/>
          <w:szCs w:val="28"/>
          <w:lang w:val="ru-RU"/>
        </w:rPr>
        <w:t>Федеральная рабочая программа по учебному предмету «География» (предметная область «Общественно-научные предметы») (далее соответственно – программа по географии, география) включает пояснительную записку, содержание обучения, планируемые результаты освоения программы по географии.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9470E5" w:rsidR="00A67132">
        <w:rPr>
          <w:rFonts w:ascii="Times New Roman" w:eastAsia="SchoolBookSanPin" w:hAnsi="Times New Roman"/>
          <w:bCs/>
          <w:position w:val="1"/>
          <w:sz w:val="28"/>
          <w:szCs w:val="28"/>
          <w:lang w:val="ru-RU"/>
        </w:rPr>
        <w:t>.</w:t>
      </w:r>
      <w:r w:rsidRPr="009470E5">
        <w:rPr>
          <w:rFonts w:ascii="Times New Roman" w:eastAsia="SchoolBookSanPin" w:hAnsi="Times New Roman"/>
          <w:bCs/>
          <w:position w:val="1"/>
          <w:sz w:val="28"/>
          <w:szCs w:val="28"/>
          <w:lang w:val="ru-RU"/>
        </w:rPr>
        <w:t>2. Пояснительная</w:t>
      </w:r>
      <w:r w:rsidRPr="00CA4934">
        <w:rPr>
          <w:rFonts w:ascii="Times New Roman" w:eastAsia="OfficinaSansBoldITC" w:hAnsi="Times New Roman"/>
          <w:sz w:val="28"/>
          <w:szCs w:val="28"/>
          <w:lang w:val="ru-RU"/>
        </w:rPr>
        <w:t xml:space="preserve"> записка.</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2.1. Программа по географии составлена на основе требований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результатам освоения ООП ООО, представленных в ФГОС ООО, а также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на основе характеристики планируемых результатов духовно-нравственного развития, воспитания и социализации обучающихся, представленной в федеральной </w:t>
      </w:r>
      <w:r w:rsidRPr="00CA4934" w:rsidR="000F6DC4">
        <w:rPr>
          <w:rFonts w:ascii="Times New Roman" w:eastAsia="SchoolBookSanPin" w:hAnsi="Times New Roman"/>
          <w:sz w:val="28"/>
          <w:szCs w:val="28"/>
          <w:lang w:val="ru-RU"/>
        </w:rPr>
        <w:t xml:space="preserve">рабочей </w:t>
      </w:r>
      <w:r w:rsidRPr="00CA4934">
        <w:rPr>
          <w:rFonts w:ascii="Times New Roman" w:eastAsia="SchoolBookSanPin" w:hAnsi="Times New Roman"/>
          <w:sz w:val="28"/>
          <w:szCs w:val="28"/>
          <w:lang w:val="ru-RU"/>
        </w:rPr>
        <w:t xml:space="preserve">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 </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2.2. Программа по географии отражает основные требования ФГОС ООО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личностным, метапредметным и предметным результатам освоения образовательных программ.</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2.3. Программа по географии даёт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классам и структурирование его по разделам и темам курса, даёт распределение учебных часов по тематическим разделам курса и последовательность их изучения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учётом межпредметных и внутрипредметных связей, логики учебного процесса, возрастных особенностей обучающихся; определяет возможности предмета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2.4. География ‒ предмет, формирующий у обучающихся систему комплексных социально ориентированных знаний о Земле как планете людей,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основных закономерностях развития природы, о размещении населения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хозяйства, об особенностях и о динамике основных природных, экологических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социально-экономических процессов, о проблемах взаимодействия природы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общества, географических подходах к устойчивому развитию территорий.</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 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2.6.</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Изучение географии в общем образовании направлено на достижение следующих целей: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воспитание экологической культуры, соответствующей современному уровню геоэкологического мышления на основе освоения знаний о взаимосвязях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природных комплексах,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том числе ресурсов информационно-телекомуникационной сети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 для описания, характеристики, объяснения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оценки разнообразных географических явлений и процессов, жизненных ситуаций;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современном поликультурном, полиэтничном и многоконфессиональном мире;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географических знаний и умений, необходимых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продолжения образования по направлениям подготовки (специальностям), требующим наличия серьёзной базы географических знаний.</w:t>
      </w:r>
    </w:p>
    <w:p w:rsidR="006916F9"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sidR="00134744">
        <w:rPr>
          <w:rFonts w:ascii="Times New Roman" w:eastAsia="SchoolBookSanPin" w:hAnsi="Times New Roman"/>
          <w:sz w:val="28"/>
          <w:szCs w:val="28"/>
          <w:lang w:val="ru-RU"/>
        </w:rPr>
        <w:t>2.7. </w:t>
      </w:r>
      <w:r w:rsidRPr="00CA4934">
        <w:rPr>
          <w:rFonts w:ascii="Times New Roman" w:eastAsia="SchoolBookSanPin" w:hAnsi="Times New Roman"/>
          <w:sz w:val="28"/>
          <w:szCs w:val="28"/>
          <w:lang w:val="ru-RU"/>
        </w:rPr>
        <w:t>Освоение содержания географии на уровне основного общего образования происходит с использованием географических знаний и умений, сформированных ранее в рамках учебного предмета «Окружающий мир».</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2.8. Общее число часов, рекомендованных для изучения географии –</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272 часа: по одному часу в неделю в 5 и 6 классах и по 2 часа в 7, 8 и 9 классах.</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3. Содержание обучения географии в 5 классе.</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3.1. Географическое изучение Земли.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3.1.1. Введение. География ‒ наука о планете Земля.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Что изучает география? Географические объекты, процессы и явления.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география изучает объекты, процессы и явления. Географические методы изучения объектов и явлений. Древо географических наук.</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Организация фенологических наблюдений в природе: планирование, участие в групповой работе, форма систематизации данных».</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3.1.2. История географических открытий.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Представления о мире в древности (Древний Китай, Древний Египет, Древняя Греция, Древний Рим). Путешествие Пифея. Плавания финикийцев вокруг Африки. Экспедиции Т. Хейердала как модель путешествий в древности. Появление географических карт.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География в эпоху Средневековья: путешествия и открытия викингов, древних арабов, русских землепроходцев. Путешествия М. Поло и А. Никитина.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Эпоха Великих географических открытий. Три пути в Индию. Открытие Нового света ‒ экспедиция Х. Колумба. Первое кругосветное плавание ‒ экспедиция Ф. Магеллана. Значение Великих географических открытий. Карта мира после эпохи Великих географических открытий.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Географические открытия </w:t>
      </w:r>
      <w:r w:rsidRPr="00CA4934">
        <w:rPr>
          <w:rFonts w:ascii="Times New Roman" w:eastAsia="SchoolBookSanPin" w:hAnsi="Times New Roman"/>
          <w:sz w:val="28"/>
          <w:szCs w:val="28"/>
        </w:rPr>
        <w:t>XVII</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XIX</w:t>
      </w:r>
      <w:r w:rsidRPr="00CA4934">
        <w:rPr>
          <w:rFonts w:ascii="Times New Roman" w:eastAsia="SchoolBookSanPin" w:hAnsi="Times New Roman"/>
          <w:sz w:val="28"/>
          <w:szCs w:val="28"/>
          <w:lang w:val="ru-RU"/>
        </w:rPr>
        <w:t xml:space="preserve"> вв. Поиски Южной Земли ‒ открытие Австралии. Русские путешественники и мореплаватели на северо-востоке Азии. Первая русская кругосветная экспедиция (Русская экспедиция Ф.Ф. Беллинсгаузена, М.П. Лазарева ‒ открытие Антарктиды).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Географические исследования в ХХ в. Исследование полярных областей Земли. Изучение Мирового океана. Географические открытия Новейшего времени.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Обозначение на контурной карте географических объектов, открытых в разные периоды», «Сравнение карт Эратосфена, Птолемея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современных карт по предложенным учителем вопросам».</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3.2. Изображения земной поверхности.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3.2.1. Планы местности.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Виды изображения земной поверхности. Планы местности. Условные знаки. Масштаб. Виды масштаба. Способы определения расстояний на местности. Глазомерная, полярная и маршрутная съёмка местности. Изображение на планах местности неровностей земной поверхности. Абсолютная и относительная высоты. Профессия топограф. Ориентирование по плану местности: стороны горизонта. Азимут. Разнообразие планов (план города, туристические планы, военные, исторические и транспортные планы, планы местности в мобильных приложениях) и области их применения.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Определение направлений и расстояний по плану местности», «Составление описания маршрута по плану местности».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3.2.2. Географические карты.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Различия глобуса и географических карт. Способы перехода от сферической поверхности глобуса к плоскости географической карты. Градусная сеть на глобусе и картах. Параллели и меридианы. Экватор и нулевой меридиан. Географические координаты. Географическая широта и географическая долгота, их определение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глобусе и картах. Определение расстояний по глобусу.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Искажения на карте. Линии градусной сети на картах. Определение расстояний с помощью масштаба и градусной сети. Разнообразие географических карт и их классификации. Способы изображения на мелкомасштабных географических картах. Изображение на физических картах высот и глубин. Географический атлас. Использование карт в жизни и хозяйственной деятельности людей. Сходство и различие плана местности и географической карты. Профессия картограф. Система космической навигации. Геоинформационные системы.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Определение направлений и расстояний по карте полушарий», «Определение географических координат объектов и определение объектов по их географическим координатам»</w:t>
      </w:r>
      <w:r w:rsidRPr="00CA4934" w:rsidR="001C2E4E">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3.3. Земля ‒ планета Солнечной системы.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Земля в Солнечной системе. Гипотезы возникновения Земли. Форма, размеры Земли, их географические следствия.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Движения Земли. Земная ось и географические полюсы. Географические следствия движения Земли вокруг Солнца. Смена времён года на Земле. Дни весеннего и осеннего равноденствия, летнего и зимнего солнцестояния. Неравномерное распределение солнечного света и тепла на поверхности Земли. Пояса освещённости. Тропики и полярные круги. Вращение Земли вокруг своей оси. Смена дня и ночи на Земле.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Влияние Космоса на Землю и жизнь людей.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«В</w:t>
      </w:r>
      <w:r w:rsidRPr="00CA4934">
        <w:rPr>
          <w:rFonts w:ascii="Times New Roman" w:eastAsia="SchoolBookSanPin" w:hAnsi="Times New Roman"/>
          <w:sz w:val="28"/>
          <w:szCs w:val="28"/>
          <w:lang w:val="ru-RU"/>
        </w:rPr>
        <w:t>ыявление закономерностей изменения продолжительности дня и высоты Солнца над горизонтом в зависимости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от географической широты и времени года на территории России».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3.4. Оболочки Земли. Литосфера ‒ каменная оболочка Земли.</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sidR="001C2E4E">
        <w:rPr>
          <w:rFonts w:ascii="Times New Roman" w:eastAsia="SchoolBookSanPin" w:hAnsi="Times New Roman"/>
          <w:sz w:val="28"/>
          <w:szCs w:val="28"/>
          <w:lang w:val="ru-RU"/>
        </w:rPr>
        <w:t xml:space="preserve">3.4.1. </w:t>
      </w:r>
      <w:r w:rsidRPr="00CA4934">
        <w:rPr>
          <w:rFonts w:ascii="Times New Roman" w:eastAsia="SchoolBookSanPin" w:hAnsi="Times New Roman"/>
          <w:sz w:val="28"/>
          <w:szCs w:val="28"/>
          <w:lang w:val="ru-RU"/>
        </w:rPr>
        <w:t>Литосфера ‒ твёрдая оболочка Земли. Методы изучения земных глубин. Внутреннее строение Земли: ядро, мантия, земная кора. Строение земной коры: материковая и океаническая кора. Вещества земной коры: минералы и горные породы. Образование горных пород. Магматические, осадочные и метаморфические горные породы.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Проявления внутренних и внешних процессов образования рельефа. Движение литосферных плит. Образование вулканов и причины землетрясений. Шкалы измерения силы и интенсивности землетрясений. Изучение вулканов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землетрясений. Профессии сейсмолог и вулканолог. Разрушение и изменение горных пород и минералов под действием внешних и внутренних процессов. Виды выветривания. Формирование рельефа земной поверхности как результат действия внутренних и внешних сил.</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Рельеф земной поверхности и методы его изучения. Планетарные формы рельефа ‒ материки и впадины океанов. Формы рельефа суши: горы и равнины. Различие гор по высоте, высочайшие горные системы мира. Разнообразие равнин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высоте. Формы равнинного рельефа, крупнейшие по площади равнины мира.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Человек и литосфера. Условия жизни человека в горах и на равнинах. Деятельность человека, преобразующая земную поверхность, и связанные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ней экологические проблемы.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Рельеф дна Мирового океана. Части подводных окраин материков. Срединно-океанические хребты. Острова, их типы по происхождению. Ложе Океана,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его рельеф.</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 xml:space="preserve"> Описание горной системы или равнины по физической карте».</w:t>
      </w:r>
    </w:p>
    <w:p w:rsidR="00134744" w:rsidRPr="00CA4934" w:rsidP="00614A64">
      <w:pPr>
        <w:spacing w:after="0"/>
        <w:ind w:firstLine="709"/>
        <w:jc w:val="both"/>
        <w:rPr>
          <w:rFonts w:ascii="Times New Roman" w:eastAsia="OfficinaSansBoldITC" w:hAnsi="Times New Roman"/>
          <w:sz w:val="28"/>
          <w:szCs w:val="28"/>
          <w:lang w:val="ru-RU"/>
        </w:rPr>
      </w:pPr>
      <w:r w:rsidRPr="00CA4934">
        <w:rPr>
          <w:rFonts w:ascii="Times New Roman" w:eastAsia="OfficinaSansBoldITC" w:hAnsi="Times New Roman"/>
          <w:sz w:val="28"/>
          <w:szCs w:val="28"/>
          <w:lang w:val="ru-RU"/>
        </w:rPr>
        <w:t>Заключение.</w:t>
      </w:r>
    </w:p>
    <w:p w:rsidR="00134744" w:rsidRPr="00CA4934" w:rsidP="00614A64">
      <w:pPr>
        <w:spacing w:after="0"/>
        <w:ind w:firstLine="709"/>
        <w:jc w:val="both"/>
        <w:rPr>
          <w:rFonts w:ascii="Times New Roman" w:eastAsia="OfficinaSansBoldITC" w:hAnsi="Times New Roman"/>
          <w:sz w:val="28"/>
          <w:szCs w:val="28"/>
          <w:lang w:val="ru-RU"/>
        </w:rPr>
      </w:pPr>
      <w:r w:rsidRPr="00CA4934">
        <w:rPr>
          <w:rFonts w:ascii="Times New Roman" w:eastAsia="OfficinaSansBoldITC" w:hAnsi="Times New Roman"/>
          <w:sz w:val="28"/>
          <w:szCs w:val="28"/>
          <w:lang w:val="ru-RU"/>
        </w:rPr>
        <w:t>Практикум «Сезонные изменения в природе своей местности».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Сезонные изменения продолжительности светового дня и высоты Солнца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над горизонтом, температуры воздуха, поверхностных вод, растительного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животного мира.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Анализ результатов фенологических наблюдений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наблюдений за погодой».</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4. Содержание обучения географии в 6 классе.</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4.1.Оболочки Земли.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4.1.1. Гидросфера ‒ водная оболочка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Гидросфера и методы её изучения. Части гидросферы. Мировой круговорот воды. Значение гидросферы.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Исследования вод Мирового океана. Профессия океанолог. Солёность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температура океанических вод. Океанические течения. Тёплые и холодные течения. Способы изображения на географических картах океанических течений, солёности и температуры вод Мирового океана на картах. Мировой океан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его части. Движения вод Мирового океана: волны; течения, приливы и отливы. Стихийные явления в Мировом океане. Способы изучения и наблюдения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за загрязнением вод Мирового океана.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Воды суши. Способы изображения внутренних вод на картах.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Реки: горные и равнинные. Речная система, бассейн, водораздел. Пороги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водопады. Питание и режим реки.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Озёра. Происхождение озёрных котловин. Питание озёр. Озёра сточные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бессточные. Профессия гидролог. Природные ледники: горные и покровные. Профессия гляциолог.</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Подземные воды (грунтовые, межпластовые, артезианские),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происхождение, условия залегания и использования. Условия образования межпластовых вод. Минеральные источники.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Многолетняя мерзлота. Болота, их образование.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Стихийные явления в гидросфере, методы наблюдения и защиты.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Человек и гидросфера. Использование человеком энергии воды.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Использование космических методов в исследовании влияния человека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гидросферу.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Сравнение двух рек (России и мира) по заданным признакам», «Характеристика одного из крупнейших озёр России по плану в форме презентации», «Составление перечня поверхностных водных объектов своего края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систематизация в форме таблицы».</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4.1.2. Атмосфера ‒ воздушная оболочка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Воздушная оболочка Земли: газовый состав, строение и значение атмосферы.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Температура воздуха. Суточный ход температуры воздуха и его графическое отображение. Особенности суточного хода температуры воздуха в зависимости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от высоты Солнца над горизонтом. Среднесуточная, среднемесячная, среднегодовая температура. Зависимость нагревания земной поверхности от угла падения солнечных лучей. Годовой ход температуры воздуха.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Атмосферное давление. Ветер и причины его возникновения. Роза ветров. Бризы. Муссоны.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Вода в атмосфере. Влажность воздуха. Образование облаков. Облака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виды. Туман. Образование и выпадение атмосферных осадков. Виды атмосферных осадков.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Погода и её показатели. Причины изменения погоды. Климат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климатообразующие факторы. Зависимость климата от географической широты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высоты местности над уровнем моря.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Человек и атмосфера. Взаимовлияние человека и атмосферы. Адаптация человека к климатическим условиям. Профессия метеоролог. Основные метеорологические данные и способы отображения состояния погоды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метеорологической карте. Стихийные явления в атмосфере. Современные изменения климата. Способы изучения и наблюдения за глобальным климатом. Профессия климатолог. Дистанционные методы в исследовании влияния человека на воздушную оболочку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Представление результатов наблюдения за погодой своей местности», «Анализ графиков суточного хода температуры воздуха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относительной влажности с целью установления зависимости между данными элементами погоды».</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4.1.3. Биосфера ‒ оболочка жизни.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Биосфера ‒ оболочка жизни. Границы биосферы. Профессии биогеограф</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геоэколог. Растительный и животный мир Земли. Разнообразие животного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растительного мира. Приспособление живых организмов к среде обитания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разных природных зонах. Жизнь в Океане. Изменение животного и растительного мира Океана с глубиной и географической широтой.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Человек как часть биосферы. Распространение людей на </w:t>
      </w:r>
      <w:r w:rsidRPr="00CA4934">
        <w:rPr>
          <w:rFonts w:ascii="Times New Roman" w:eastAsia="SchoolBookSanPin" w:hAnsi="Times New Roman"/>
          <w:position w:val="1"/>
          <w:sz w:val="28"/>
          <w:szCs w:val="28"/>
          <w:lang w:val="ru-RU"/>
        </w:rPr>
        <w:t>Земле.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Исследования и экологические проблемы.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Характеристика растительности участка местности своего края».</w:t>
      </w:r>
    </w:p>
    <w:p w:rsidR="00134744" w:rsidRPr="00CA4934" w:rsidP="00614A64">
      <w:pPr>
        <w:spacing w:after="0"/>
        <w:ind w:firstLine="709"/>
        <w:jc w:val="both"/>
        <w:rPr>
          <w:rFonts w:ascii="Times New Roman" w:eastAsia="OfficinaSansBoldITC" w:hAnsi="Times New Roman"/>
          <w:sz w:val="28"/>
          <w:szCs w:val="28"/>
          <w:lang w:val="ru-RU"/>
        </w:rPr>
      </w:pPr>
      <w:r w:rsidRPr="00CA4934">
        <w:rPr>
          <w:rFonts w:ascii="Times New Roman" w:eastAsia="OfficinaSansBoldITC" w:hAnsi="Times New Roman"/>
          <w:sz w:val="28"/>
          <w:szCs w:val="28"/>
          <w:lang w:val="ru-RU"/>
        </w:rPr>
        <w:t>Заключение.</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sidR="001C2E4E">
        <w:rPr>
          <w:rFonts w:ascii="Times New Roman" w:eastAsia="OfficinaSansBoldITC" w:hAnsi="Times New Roman"/>
          <w:sz w:val="28"/>
          <w:szCs w:val="28"/>
          <w:lang w:val="ru-RU"/>
        </w:rPr>
        <w:t>4.1.4. </w:t>
      </w:r>
      <w:r w:rsidRPr="00CA4934">
        <w:rPr>
          <w:rFonts w:ascii="Times New Roman" w:eastAsia="OfficinaSansBoldITC" w:hAnsi="Times New Roman"/>
          <w:sz w:val="28"/>
          <w:szCs w:val="28"/>
          <w:lang w:val="ru-RU"/>
        </w:rPr>
        <w:t>Природно-территориальные комплексы.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Взаимосвязь оболочек Земли. Понятие о природном комплексе. Природно-территориальный комплекс. Глобальные, региональные и локальные природные комплексы. Природные комплексы своей местности. Круговороты веществ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Земле. Почва, её строение и состав. Образование почвы и плодородие почв. Охрана почв.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Природная среда. Охрана природы. Природные особо охраняемые территории. Всемирное наследие ЮНЕСКО.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(выполняется на местности) «</w:t>
      </w:r>
      <w:r w:rsidRPr="00CA4934">
        <w:rPr>
          <w:rFonts w:ascii="Times New Roman" w:eastAsia="SchoolBookSanPin" w:hAnsi="Times New Roman"/>
          <w:sz w:val="28"/>
          <w:szCs w:val="28"/>
          <w:lang w:val="ru-RU"/>
        </w:rPr>
        <w:t>Характеристика локального природного комплекса по плану».</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 Содержание обучения географии в 7 классе.</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5.1. Главные закономерности природы Земли.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5.1.1. Географическая оболочка.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Географическая оболочка: особенности строения и свойства. Целостность, зональность, ритмичность ‒ и их географические следствия. Географическая зональность (природные зоны) и высотная поясность. Современные исследования по сохранению важнейших биотопов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Выявление проявления широтной зональности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картам природных зон».</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5.1.2. Литосфера и рельеф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История Земли как планеты. Литосферные плиты и их движение. Материки, океаны и части света. Сейсмические пояса Земли. Формирование современного рельефа Земли. Внешние и внутренние процессы рельефообразования. Полезные ископаемые.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Анализ физической карты и карты строения земной коры с целью выявления закономерностей распространения крупных форм рельефа», «Объяснение вулканических или сейсмических событий, о которых говорится в тексте».</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5.1.3. Атмосфера и климаты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Закономерности распределения температуры воздуха. Закономерности распределения атмосферных осадков. Пояса атмосферного давления на Земле. Воздушные массы, их типы. Преобладающие ветры ‒ тропические (экваториальные) муссоны, пассаты тропических широт, западные ветры. Разнообразие климата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Земле. Климатообразующие факторы: географическое положение, океанические течения, особенности циркуляции атмосферы (типы воздушных масс</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преобладающие ветры), характер подстилающей поверхности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рельефа территории. Характеристика основных и переходных климатических поясов Земли. Влияние климатических условий на жизнь людей. Влияние современной хозяйственной деятельности людей на климат Земли. Глобальные изменения климата и различные точки зрения на их причины. Карты климатических поясов, климатические карты, карты атмосферных осадков по сезонам года. Климатограмма как графическая форма отражения климатических особенностей территории.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Описание климата территории по климатической карте и климатограмме».</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5.1.4. Мировой океан ‒ основная часть гидросферы.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Мировой океан и его части. Тихий, Атлантический, Индийский и Северный Ледовитый океаны. Южный океан и проблема выделения его как самостоятельной части Мирового океана. Тёплые и холодные океанические течения. Система океанических течений. Влияние тёплых и холодных океанических течений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климат. Солёность поверхностных вод Мирового океана, её измерение. Карта солёности поверхностных вод Мирового океана. Географические закономерности изменения солёности ‒ зависимость от соотношения количества атмосферных осадков и испарения, опресняющего влияния речных вод и вод ледников. Образование льдов в Мировом океане. Изменения ледовитости и уровня Мирового океана, их причины и следствия. Жизнь в Океане, закономерности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её пространственного распространения. Основные районы рыболовства. Экологические проблемы Мирового океана.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Выявление закономерностей изменения солёности поверхностных вод Мирового океана и распространения тёплых и холодных течений у западных и восточных побережий материков», «Сравнение двух океанов по плану с использованием нескольких источников географической информации».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 xml:space="preserve">5.2. Человечество на </w:t>
      </w:r>
      <w:r w:rsidRPr="00CA4934" w:rsidR="001C2E4E">
        <w:rPr>
          <w:rFonts w:ascii="Times New Roman" w:eastAsia="OfficinaSansBoldITC" w:hAnsi="Times New Roman"/>
          <w:sz w:val="28"/>
          <w:szCs w:val="28"/>
          <w:lang w:val="ru-RU"/>
        </w:rPr>
        <w:t>З</w:t>
      </w:r>
      <w:r w:rsidRPr="00CA4934">
        <w:rPr>
          <w:rFonts w:ascii="Times New Roman" w:eastAsia="OfficinaSansBoldITC" w:hAnsi="Times New Roman"/>
          <w:sz w:val="28"/>
          <w:szCs w:val="28"/>
          <w:lang w:val="ru-RU"/>
        </w:rPr>
        <w:t>емле.</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5.2.1. Численность населения.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Заселение Земли человеком. Современная численность населения мира. Изменение численности населения во времени. Методы определения численности населения, переписи населения. Факторы, влияющие на рост численности населения. Размещение и плотность населения.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Определение, сравнение темпов изменения численности населения отдельных регионов мира по статистическим материалам», «Определение и сравнение различий в численности, плотности населения отдельных стран по разным источникам».</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5.2.2. Страны и народы мира.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Народы и религии мира. Этнический состав населения мира. Языковая классификация народов мира. Мировые и национальные религии. География мировых религий. Хозяйственная деятельность людей, основные её виды: сельское хозяйство, промышленность, сфера услуг. Их влияние на природные комплексы. Комплексные карты. Города и сельские поселения. Культурно-исторические регионы мира. Многообразие стран, их основные типы. Профессия менеджер</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сфере туризма, экскурсовод.</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Сравнение занятости населения двух стран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комплексным картам».</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5.3. Материки и страны.</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5.3.1. Южные материки.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Африка. Австралия и Океания. Южная Америка. Антарктида. История открытия. Географическое положение. Основные черты рельефа, климата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внутренних вод и определяющие их факторы. Зональные и азональные природные комплексы. Население. Политическая карта. Крупнейшие по территории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численности населения страны. Изменение природы под влиянием хозяйственной деятельности человека. Антарктида ‒ уникальный материк на Земле. Освоение человеком Антарктиды. Цели международных исследований материка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w:t>
      </w:r>
      <w:r w:rsidRPr="00CA4934">
        <w:rPr>
          <w:rFonts w:ascii="Times New Roman" w:eastAsia="SchoolBookSanPin" w:hAnsi="Times New Roman"/>
          <w:sz w:val="28"/>
          <w:szCs w:val="28"/>
        </w:rPr>
        <w:t>XX</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XXI</w:t>
      </w:r>
      <w:r w:rsidRPr="00CA4934">
        <w:rPr>
          <w:rFonts w:ascii="Times New Roman" w:eastAsia="SchoolBookSanPin" w:hAnsi="Times New Roman"/>
          <w:sz w:val="28"/>
          <w:szCs w:val="28"/>
          <w:lang w:val="ru-RU"/>
        </w:rPr>
        <w:t xml:space="preserve"> вв. Современные исследования в Антарктиде. Роль России в открытиях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исследованиях ледового континента.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Сравнение географического положения двух (любых) южных материков», «Объяснение годового хода температур и режима выпадения атмосферных осадков в экваториальном климатическом поясе», «Сравнение особенностей климата Африки, Южной Америки и Австралии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плану», «Описание Австралии или одной из стран Африки или Южной Америки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географическим картам», «Объяснение особенностей размещения населения Австралии или одной из стран Африки или Южной Америки».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5.3.2. Северные материки.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Северная Америка. Евразия. История открытия и освоения. Географическое положение. Основные черты рельефа, климата и внутренних вод и определяющие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факторы. Зональные и азональные природные комплексы. Население. Политическая карта. Крупнейшие по территории и численности населения страны. Изменение природы под влиянием хозяйственной деятельности человека.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Объяснение распространения зон современного вулканизма и землетрясений на территории Северной Америки и Евразии», «Объяснение климатических различий территорий, находящихся на одной географической широте, на пример</w:t>
      </w:r>
      <w:r w:rsidRPr="00CA4934" w:rsidR="001C2E4E">
        <w:rPr>
          <w:rFonts w:ascii="Times New Roman" w:eastAsia="SchoolBookSanPin" w:hAnsi="Times New Roman"/>
          <w:sz w:val="28"/>
          <w:szCs w:val="28"/>
          <w:lang w:val="ru-RU"/>
        </w:rPr>
        <w:t>е умеренного климатического по</w:t>
      </w:r>
      <w:r w:rsidRPr="00CA4934">
        <w:rPr>
          <w:rFonts w:ascii="Times New Roman" w:eastAsia="SchoolBookSanPin" w:hAnsi="Times New Roman"/>
          <w:sz w:val="28"/>
          <w:szCs w:val="28"/>
          <w:lang w:val="ru-RU"/>
        </w:rPr>
        <w:t>яса», «Представление в виде таблицы информации о компонентах природы одной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природных зон на основе анализа нескольких источников информации», «Описание одной из стран Северной Америки или Евразии в форме презентации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целью привлечения туристов, создания положительного образа страны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других)».</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5.3.3. Взаимодействие природы и общества.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Влияние закономерностей географической оболочки на жизнь и деятельность людей. Особенности взаимодействия человека и природы на разных материках. Необходимость международного сотрудничества в использовании природы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её охране. Развитие природоохранной деятельности на современном этапе (Международный союз охраны природы, Международная гидрографическая организация, ЮНЕСКО и другие).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Глобальные проблемы человечества: экологическая, сырьевая, энергетическая, преодоления отсталости стран, продовольственная ‒ и международные усилия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их преодолению. Программа ООН и цели устойчивого развития. Всемирное наследие ЮНЕСКО: природные и культурные объекты.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Характеристика изменений компонентов природы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территории одной из стран мира в результате деятельности человека».</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 Содержание обучения географии в 8 классе.</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6.1. Географическое пространство России.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6.1.1. История формирования и освоения территории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История освоения и заселения территории современной России в </w:t>
      </w:r>
      <w:r w:rsidRPr="00CA4934">
        <w:rPr>
          <w:rFonts w:ascii="Times New Roman" w:eastAsia="SchoolBookSanPin" w:hAnsi="Times New Roman"/>
          <w:sz w:val="28"/>
          <w:szCs w:val="28"/>
        </w:rPr>
        <w:t>XI</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XVI</w:t>
      </w:r>
      <w:r w:rsidRPr="00CA4934">
        <w:rPr>
          <w:rFonts w:ascii="Times New Roman" w:eastAsia="SchoolBookSanPin" w:hAnsi="Times New Roman"/>
          <w:sz w:val="28"/>
          <w:szCs w:val="28"/>
          <w:lang w:val="ru-RU"/>
        </w:rPr>
        <w:t xml:space="preserve"> вв. Расширение территории России в </w:t>
      </w:r>
      <w:r w:rsidRPr="00CA4934">
        <w:rPr>
          <w:rFonts w:ascii="Times New Roman" w:eastAsia="SchoolBookSanPin" w:hAnsi="Times New Roman"/>
          <w:sz w:val="28"/>
          <w:szCs w:val="28"/>
        </w:rPr>
        <w:t>XVI</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XIX</w:t>
      </w:r>
      <w:r w:rsidRPr="00CA4934">
        <w:rPr>
          <w:rFonts w:ascii="Times New Roman" w:eastAsia="SchoolBookSanPin" w:hAnsi="Times New Roman"/>
          <w:sz w:val="28"/>
          <w:szCs w:val="28"/>
          <w:lang w:val="ru-RU"/>
        </w:rPr>
        <w:t xml:space="preserve"> вв. Русские первопроходцы. Изменения внешних границ России в ХХ в. Воссоединение Крыма с Россией.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Представление в виде таблицы сведений об изменении границ России на разных исторических этапах на основе анализа географических карт».</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6.1.2. Географическое положение и границы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Государственная территория России. Территориальные воды. Государственная граница России. Морские и сухопутные границы, воздушное пространство, континентальный шельф и исключительная экономическая зона Российской Федерации. Географическое положение России. Виды географического положения. Страны ‒ соседи России. Ближнее и дальнее зарубежье. Моря, омывающие территорию России.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6.1.3. Время на территории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Россия на карте часовых поясов мира. Карта часовых зон России. Местное, поясное и зональное время: роль в хозяйстве и жизни людей.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 xml:space="preserve">Определение различия во времени для разных городов </w:t>
      </w:r>
      <w:r w:rsidRPr="00CA4934">
        <w:rPr>
          <w:rFonts w:ascii="Times New Roman" w:eastAsia="SchoolBookSanPin" w:hAnsi="Times New Roman"/>
          <w:position w:val="1"/>
          <w:sz w:val="28"/>
          <w:szCs w:val="28"/>
          <w:lang w:val="ru-RU"/>
        </w:rPr>
        <w:t>России по карте часовых зон».</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6.1.4. Административно-территориальное устройство России. Районирование территории.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Федеративное устройство России. Субъекты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равноправие и разнообразие. Основные виды субъектов Российской Федерации. Федеральные округа. Районирование как метод географических исследований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территориального управления. Виды районирования территории. Макрорегионы России: Западный (Европейская часть) и Восточный (Азиатская часть); их границы и состав. Крупные географические районы России: Европейский Север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Северо-Запад России, Центральная Россия, Поволжье, Юг Европейской части России, Урал, Сибирь и Дальний Восток.</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Обозначение на контурной карте и сравнение границ федеральных округов и макрорегионов с целью выявления состава и особенностей географического положения».</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6.2. Природа России.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6.2.1. Природные условия и ресурсы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Природные условия и природные ресурсы. Классификации природных ресурсов. Природно-ресурсный капитал и экологический потенциал России. Принципы рационального природопользования и методы их реализации. Минеральные ресурсы страны и проблемы их рационального использования. Основные ресурсные базы. Природные ресурсы суши и морей, омывающих Россию.</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Характеристика природно-ресурсного капитала своего края по картам и статистическим материалам».</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6.2.2. Геологическое строение, рельеф и полезные ископаемые.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этапы формирования земной коры на территории России. Основные тектонические структуры на территории России. Платформы и плиты. Пояса горообразования. Геохронологическая таблица. Основные формы рельефа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особенности их распространения на территории России. Зависимость между тектоническим строением, рельефом и размещением основных групп полезных ископаемых по территории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Влияние внутренних и внешних процессов на формирование рельефа. Современные процессы, формирующие рельеф. Области современного горообразования, землетрясений и вулканизма. Древнее и современное оледенения. Опасные геологические природные явления и их распространение по территории России. Изменение рельефа под влиянием деятельности человека. Антропогенные формы рельефа. Особенности рельефа своего края.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Объяснение распространения по территории России опасных геологических явлений», «</w:t>
      </w:r>
      <w:r w:rsidRPr="00CA4934">
        <w:rPr>
          <w:rFonts w:ascii="Times New Roman" w:eastAsia="SchoolBookSanPin" w:hAnsi="Times New Roman"/>
          <w:position w:val="1"/>
          <w:sz w:val="28"/>
          <w:szCs w:val="28"/>
          <w:lang w:val="ru-RU"/>
        </w:rPr>
        <w:t>Объяснение особенностей рельефа своего края».</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6.2.3. Климат и климатические ресурсы.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Факторы, определяющие климат России. Влияние географического положения на климат России. Солнечная радиация и её виды. Влияние на климат России подстилающей поверхности и рельефа. Основные типы воздушных масс</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циркуляция на территории России. Распределение температуры воздуха, атмосферных осадков по территории России. Коэффициент увлажнения.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Климатические пояса и типы климатов России, их характеристики. Атмосферные фронты, циклоны и антициклоны. Тропические циклоны и регионы России, подверженные их влиянию. Карты погоды. Изменение климата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под влиянием естественных и антропогенных факторов. Влияние климата на жизнь и хозяйственную деятельность населения. Наблюдаемые климатические изменения на территории России и их возможные следствия. Способы адаптации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разнообразным климатическим условиям на территории страны. Агроклиматические ресурсы. Опасные и неблагоприятные метеорологические явления. Наблюдаемые климатические изменения на территории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возможные следствия. Особенности климата своего края.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Описание и прогнозирование погоды территории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карте погоды, «Определение и объяснение по картам закономерностей распределения солнечной радиации, средних температур января и июля, годового количества атмосферных осадков, испаряемости по территории страны», «Оценка влияния основных климатических показателей своего края на жизнь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хозяйственную деятельность населения».</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6.2.4. Моря России. Внутренние воды и водные ресурсы.</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Моря как аквальные природные комплексы. Реки России. Распределение рек по бассейнам океанов. Главные речные системы России. Опасные гидрологические природные явления и их распространение по территории России. Роль рек в жизни населения и развитии хозяйства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Крупнейшие озёра, их происхождение. Болота. Подземные воды. Ледники. Многолетняя мерзлота. Неравномерность распределения водных ресурсов. Рост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потребления и загрязнения. Пути сохранения качества водных ресурсов. Оценка обеспеченности водными ресурсами крупных регионов России. Внутренние воды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водные ресурсы своего региона и своей местности.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Сравнение особенностей режима и характера течения двух рек России», «Объяснение распространения опасных гидрологических природных явлений на территории страны».</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6.2.5. Природно-хозяйственные зоны.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Почва ‒ особый компонент природы. Факторы образования почв. Основные зональные типы почв, их свойства, различия в плодородии. Почвенные ресурсы России. Изменение почв различных природных зон в ходе их хозяйственного использования. Меры по сохранению плодородия почв: мелиорация земель, борьба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эрозией почв и их загрязнением.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Богатство растительного и животного мира России: видовое разнообразие, факторы, его определяющие. Особенности растительного и животного мира различных природно-хозяйственных зон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Природно-хозяйственные зоны России: взаимосвязь и взаимообусловленность их компонентов.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Высотная поясность в горах на территории России. Природные ресурсы природно-хозяйственных зон и их ис</w:t>
      </w:r>
      <w:r w:rsidRPr="00CA4934">
        <w:rPr>
          <w:rFonts w:ascii="Times New Roman" w:eastAsia="SchoolBookSanPin" w:hAnsi="Times New Roman"/>
          <w:position w:val="1"/>
          <w:sz w:val="28"/>
          <w:szCs w:val="28"/>
          <w:lang w:val="ru-RU"/>
        </w:rPr>
        <w:t>пользование, экологические проблемы. Прогнозируемые по</w:t>
      </w:r>
      <w:r w:rsidRPr="00CA4934">
        <w:rPr>
          <w:rFonts w:ascii="Times New Roman" w:eastAsia="SchoolBookSanPin" w:hAnsi="Times New Roman"/>
          <w:sz w:val="28"/>
          <w:szCs w:val="28"/>
          <w:lang w:val="ru-RU"/>
        </w:rPr>
        <w:t>следствия изменений климата для разных природно-хозяйственных зон на территории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Особо охраняемые природные территории России и своего края. Объекты Всемирного природного наследия ЮНЕСКО; растения и животные, занесённые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Красную книгу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Объяснение различий структуры высотной поясности в горных системах», «Анализ различных точек зрения о влиянии глобальных климатических изменений на природу, на жизнь и хозяйственную деятельность населения на основе анализа нескольких источников информации».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6.3. Население России.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6.3.1. Численность населения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Динамика численности населения России в </w:t>
      </w:r>
      <w:r w:rsidRPr="00CA4934">
        <w:rPr>
          <w:rFonts w:ascii="Times New Roman" w:eastAsia="SchoolBookSanPin" w:hAnsi="Times New Roman"/>
          <w:sz w:val="28"/>
          <w:szCs w:val="28"/>
        </w:rPr>
        <w:t>XX</w:t>
      </w:r>
      <w:r w:rsidRPr="00CA4934">
        <w:rPr>
          <w:rFonts w:ascii="Times New Roman" w:eastAsia="SchoolBookSanPin" w:hAnsi="Times New Roman"/>
          <w:sz w:val="28"/>
          <w:szCs w:val="28"/>
          <w:lang w:val="ru-RU"/>
        </w:rPr>
        <w:t>‒</w:t>
      </w:r>
      <w:r w:rsidRPr="00CA4934">
        <w:rPr>
          <w:rFonts w:ascii="Times New Roman" w:eastAsia="SchoolBookSanPin" w:hAnsi="Times New Roman"/>
          <w:sz w:val="28"/>
          <w:szCs w:val="28"/>
        </w:rPr>
        <w:t>XXI</w:t>
      </w:r>
      <w:r w:rsidRPr="00CA4934">
        <w:rPr>
          <w:rFonts w:ascii="Times New Roman" w:eastAsia="SchoolBookSanPin" w:hAnsi="Times New Roman"/>
          <w:sz w:val="28"/>
          <w:szCs w:val="28"/>
          <w:lang w:val="ru-RU"/>
        </w:rPr>
        <w:t xml:space="preserve"> вв. и факторы, определяющие её. Переписи населения России. Естественное движение населения. Рождаемость, смертность, естественный прирост населения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географические различия в пределах разных регионов России. Геодемографическое положение России. Основные меры современной демографической политики государства. Общий прирост населения. Миграции (механическое движение населения). Внешние и внутренние миграции. Эмиграция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иммиграция. Миграционный прирост населения. Причины миграций и основные направления миграционных потоков. Причины миграций и основные направления миграционных потоков России в разные исторические периоды. Государственная миграционная политика Российской Федерации. Различные варианты прогнозов изменения численности населения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Определение по статистическим данным общего, естественного (или) миграционного прироста населения отдельных субъектов (федеральных округов) Российской Федерации или своего региона».</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6.3.2. Территориальные особенности размещения населения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Географические особенности размещения населения: их обусловленность природными, историческими и социально-экономическими факторами. Основная полоса расселения. Плотность населения как показатель освоенности территории. Различия в плотности населения в географических районах и субъектах Российской Федерации. Городское и сельское население. Виды городских и сельских населённых пунктов. Урбанизация в России. Крупнейшие города и городские агломерации. Классификация городов по численности населения. Роль городов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жизни страны. Функции городов России. Монофункциональные города. Сельская местность и современные тенденции сельского расселения.</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6.3.3. Народы и религии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Россия ‒ многонациональное государство. Многонациональность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специфический фактор формирования и развития России. Языковая классификация народов России. Крупнейшие народы России и их расселение. Титульные этносы. География религий. Объекты Всемирного культурного наследия ЮНЕСКО на территории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Построение картограммы «Доля титульных этносов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численности населения республик и автономных округов Российской Федерации».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6.3.4. Половой и возрастной состав населения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Половой и возрастной состав населения России. Половозрастная структура населения России в географических районах и субъектах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факторы, её определяющие. Половозрастные пирамиды. Демографическая нагрузка. Средняя прогнозируемая (ожидаемая) продолжительность жизни мужского и женского населения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Объяснение динамики половозрастного состава населения</w:t>
      </w:r>
      <w:r w:rsidRPr="00CA4934">
        <w:rPr>
          <w:rFonts w:ascii="Times New Roman" w:eastAsia="SchoolBookSanPin" w:hAnsi="Times New Roman"/>
          <w:position w:val="1"/>
          <w:sz w:val="28"/>
          <w:szCs w:val="28"/>
          <w:lang w:val="ru-RU"/>
        </w:rPr>
        <w:t xml:space="preserve"> России на основе анализа половозрастных пирамид».</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6.3.5. Человеческий капитал России.</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Понятие человеческого капитала. Трудовые ресурсы, рабочая сила. Неравномерность распределения трудоспособного населения по территории страны. Географические различия в уровне занятости населения России и факторы,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определяющие. Качество населения и показатели, характеризующие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его. Индекс человеческого развития (далее – ИЧР) и его географические различия.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 xml:space="preserve">Классификация </w:t>
      </w:r>
      <w:r w:rsidRPr="00CA4934" w:rsidR="003F45E6">
        <w:rPr>
          <w:rFonts w:ascii="Times New Roman" w:eastAsia="SchoolBookSanPin" w:hAnsi="Times New Roman"/>
          <w:sz w:val="28"/>
          <w:szCs w:val="28"/>
          <w:lang w:val="ru-RU"/>
        </w:rPr>
        <w:t>ф</w:t>
      </w:r>
      <w:r w:rsidRPr="00CA4934">
        <w:rPr>
          <w:rFonts w:ascii="Times New Roman" w:eastAsia="SchoolBookSanPin" w:hAnsi="Times New Roman"/>
          <w:sz w:val="28"/>
          <w:szCs w:val="28"/>
          <w:lang w:val="ru-RU"/>
        </w:rPr>
        <w:t>едеральных округов по особенностям естественного и механического движения населения».</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 Содержание обучения географии в 9 классе.</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7.1. Хозяйство России.</w:t>
      </w:r>
    </w:p>
    <w:p w:rsidR="00134744" w:rsidRPr="00CA4934" w:rsidP="00614A64">
      <w:pPr>
        <w:spacing w:after="0"/>
        <w:ind w:firstLine="709"/>
        <w:jc w:val="both"/>
        <w:rPr>
          <w:rFonts w:ascii="Times New Roman" w:eastAsia="OfficinaSansBoldITC" w:hAnsi="Times New Roman"/>
          <w:strike/>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7.1.1. Общая характеристика хозяйства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 хозяйства: важнейшие межотраслевые комплексы и отрасли. Отраслевая структура, функциональная и территориальная структуры хозяйства страны, факторы их формирования и развития. Группировка отраслей по их связи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природными ресурсами. Факторы производства. Экономико-географическое положение (</w:t>
      </w:r>
      <w:r w:rsidRPr="00CA4934" w:rsidR="00F433DE">
        <w:rPr>
          <w:rFonts w:ascii="Times New Roman" w:eastAsia="SchoolBookSanPin" w:hAnsi="Times New Roman"/>
          <w:sz w:val="28"/>
          <w:szCs w:val="28"/>
          <w:lang w:val="ru-RU"/>
        </w:rPr>
        <w:t xml:space="preserve">далее – </w:t>
      </w:r>
      <w:r w:rsidRPr="00CA4934">
        <w:rPr>
          <w:rFonts w:ascii="Times New Roman" w:eastAsia="SchoolBookSanPin" w:hAnsi="Times New Roman"/>
          <w:sz w:val="28"/>
          <w:szCs w:val="28"/>
          <w:lang w:val="ru-RU"/>
        </w:rPr>
        <w:t xml:space="preserve">ЭГП) России как фактор развития её хозяйства. </w:t>
      </w:r>
      <w:r w:rsidRPr="00CA4934" w:rsidR="006916F9">
        <w:rPr>
          <w:rFonts w:ascii="Times New Roman" w:eastAsia="SchoolBookSanPin" w:hAnsi="Times New Roman"/>
          <w:sz w:val="28"/>
          <w:szCs w:val="28"/>
          <w:lang w:val="ru-RU"/>
        </w:rPr>
        <w:t>Валовой внутренний продукт (далее – ВВП) и валовой региональный продукт (далее – ВРП)</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показатели уровня развития страны и регионов. Экономические карты. Общие особенности географии хозяйства России: территории опережающего развития, основная зона хозяйственного освоения, Арктическая зона и зона Севера. Стратегия пространственного развития Российской Федерации на период до 2025 года</w:t>
      </w:r>
      <w:r w:rsidRPr="00CA4934" w:rsidR="00676F3A">
        <w:rPr>
          <w:rFonts w:ascii="Times New Roman" w:eastAsia="SchoolBookSanPin" w:hAnsi="Times New Roman"/>
          <w:sz w:val="28"/>
          <w:szCs w:val="28"/>
          <w:lang w:val="ru-RU"/>
        </w:rPr>
        <w:t>, утвержденная распоряжением Правительства Российской Федерации</w:t>
      </w:r>
      <w:r w:rsidRPr="00CA4934" w:rsidR="00CA4934">
        <w:rPr>
          <w:rFonts w:ascii="Times New Roman" w:eastAsia="SchoolBookSanPin" w:hAnsi="Times New Roman"/>
          <w:sz w:val="28"/>
          <w:szCs w:val="28"/>
          <w:lang w:val="ru-RU"/>
        </w:rPr>
        <w:t xml:space="preserve"> </w:t>
      </w:r>
      <w:r w:rsidRPr="00CA4934" w:rsidR="00676F3A">
        <w:rPr>
          <w:rFonts w:ascii="Times New Roman" w:eastAsia="SchoolBookSanPin" w:hAnsi="Times New Roman"/>
          <w:sz w:val="28"/>
          <w:szCs w:val="28"/>
          <w:lang w:val="ru-RU"/>
        </w:rPr>
        <w:t>от 13 февраля 2019 г. № 207-р</w:t>
      </w:r>
      <w:r w:rsidRPr="00CA4934" w:rsidR="002C3F13">
        <w:rPr>
          <w:rFonts w:ascii="Times New Roman" w:eastAsia="SchoolBookSanPin" w:hAnsi="Times New Roman"/>
          <w:sz w:val="28"/>
          <w:szCs w:val="28"/>
          <w:lang w:val="ru-RU"/>
        </w:rPr>
        <w:t xml:space="preserve"> (далее – Стратегия пространственного развития Российской Федерации)</w:t>
      </w:r>
      <w:r w:rsidRPr="00CA4934">
        <w:rPr>
          <w:rFonts w:ascii="Times New Roman" w:eastAsia="SchoolBookSanPin" w:hAnsi="Times New Roman"/>
          <w:sz w:val="28"/>
          <w:szCs w:val="28"/>
          <w:lang w:val="ru-RU"/>
        </w:rPr>
        <w:t xml:space="preserve">: цели, задачи, приоритеты и направления пространственного развития страны. Субъекты Российской Федерации, выделяемые в </w:t>
      </w:r>
      <w:r w:rsidRPr="00CA4934" w:rsidR="006916F9">
        <w:rPr>
          <w:rFonts w:ascii="Times New Roman" w:eastAsia="SchoolBookSanPin" w:hAnsi="Times New Roman"/>
          <w:sz w:val="28"/>
          <w:szCs w:val="28"/>
          <w:lang w:val="ru-RU"/>
        </w:rPr>
        <w:t xml:space="preserve">Стратегии пространственного развития Российской Федерации </w:t>
      </w:r>
      <w:r w:rsidRPr="00CA4934">
        <w:rPr>
          <w:rFonts w:ascii="Times New Roman" w:eastAsia="SchoolBookSanPin" w:hAnsi="Times New Roman"/>
          <w:sz w:val="28"/>
          <w:szCs w:val="28"/>
          <w:lang w:val="ru-RU"/>
        </w:rPr>
        <w:t>как «геостратегические территории».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Производственный капитал. Распределение производственного капитала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территории страны. Условия и факторы размещения хозяйства.</w:t>
      </w:r>
    </w:p>
    <w:p w:rsidR="00134744" w:rsidRPr="00CA4934" w:rsidP="00614A64">
      <w:pPr>
        <w:spacing w:after="0"/>
        <w:ind w:firstLine="708"/>
        <w:jc w:val="both"/>
        <w:rPr>
          <w:rFonts w:ascii="Times New Roman" w:hAnsi="Times New Roman"/>
          <w:sz w:val="28"/>
          <w:szCs w:val="28"/>
          <w:lang w:val="ru-RU"/>
        </w:rPr>
      </w:pPr>
      <w:r w:rsidRPr="00CA4934">
        <w:rPr>
          <w:rFonts w:ascii="Times New Roman" w:hAnsi="Times New Roman"/>
          <w:sz w:val="28"/>
          <w:szCs w:val="28"/>
          <w:lang w:val="ru-RU"/>
        </w:rPr>
        <w:t>Практическая работа «Определение влияния географического положения России на особенности отраслевой и территориальной структуры хозяйства».</w:t>
      </w:r>
    </w:p>
    <w:p w:rsidR="006916F9" w:rsidRPr="00CA4934" w:rsidP="00614A64">
      <w:pPr>
        <w:spacing w:after="0"/>
        <w:ind w:firstLine="708"/>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sidR="00134744">
        <w:rPr>
          <w:rFonts w:ascii="Times New Roman" w:eastAsia="OfficinaSansBoldITC" w:hAnsi="Times New Roman"/>
          <w:sz w:val="28"/>
          <w:szCs w:val="28"/>
          <w:lang w:val="ru-RU"/>
        </w:rPr>
        <w:t>7.1.2. </w:t>
      </w:r>
      <w:r w:rsidRPr="00CA4934">
        <w:rPr>
          <w:rFonts w:ascii="Times New Roman" w:eastAsia="OfficinaSansBoldITC" w:hAnsi="Times New Roman"/>
          <w:sz w:val="28"/>
          <w:szCs w:val="28"/>
          <w:lang w:val="ru-RU"/>
        </w:rPr>
        <w:t xml:space="preserve">Топливно-энергетический комплекс (далее </w:t>
      </w:r>
      <w:r w:rsidRPr="00CA4934" w:rsidR="00F433DE">
        <w:rPr>
          <w:rFonts w:ascii="Times New Roman" w:eastAsia="SchoolBookSanPin" w:hAnsi="Times New Roman"/>
          <w:sz w:val="28"/>
          <w:szCs w:val="28"/>
          <w:lang w:val="ru-RU"/>
        </w:rPr>
        <w:t xml:space="preserve">– </w:t>
      </w:r>
      <w:r w:rsidRPr="00CA4934">
        <w:rPr>
          <w:rFonts w:ascii="Times New Roman" w:eastAsia="OfficinaSansBoldITC" w:hAnsi="Times New Roman"/>
          <w:sz w:val="28"/>
          <w:szCs w:val="28"/>
          <w:lang w:val="ru-RU"/>
        </w:rPr>
        <w:t>ТЭК).</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 место и значение в хозяйстве. Нефтяная, газовая и угольная промышленность: география основных современных и перспективных районов добычи и переработки топливных ресурсов, систем трубопроводов. Место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мировой добыче основных видов топливных ресурсов. Электроэнергетика. Место России в мировом производстве электроэнергии. Основные типы электростанций (атомные, тепловые, гидроэлектростанции, электростанции, использующие возобновляемые источники энергии (далее </w:t>
      </w:r>
      <w:r w:rsidRPr="00CA4934" w:rsidR="00F433DE">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ВИЭ), их особенности и доля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производстве электроэнергии. Размещение крупнейших электростанций. Каскады гидроэлектростанции (далее – ГЭС). Энергосистемы. Влияние ТЭК на окружающую среду. Основные положения Энергетической стратегии </w:t>
      </w:r>
      <w:r w:rsidRPr="00CA4934">
        <w:rPr>
          <w:rFonts w:ascii="Times New Roman" w:eastAsia="SchoolBookSanPin" w:hAnsi="Times New Roman"/>
          <w:position w:val="1"/>
          <w:sz w:val="28"/>
          <w:szCs w:val="28"/>
          <w:lang w:val="ru-RU"/>
        </w:rPr>
        <w:t>России на период до 2035 года, утвержденной распоряжением Правительства Российской Федерации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от 9 июня 2020 г. № 1523-р.</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Анализ статистических и текстовых материалов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целью сравнения стоимости электроэнергии для населения России в различных регионах», «Сравнительная оценка возможностей для развития энергетики ВИЭ</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отдельных регионах стран».</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7.1.3. Металлургический комплекс.</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 место и значение в хозяйстве. Место России в мировом производстве чёрных и цветных металлов. Особенности технологии производства чёрных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цветных металлов. Факторы размещения предприятий разных отраслей металлургического комплекса. География металлургии чёрных, лёгких и тяжёлых цветных металлов: основные районы и центры. Металлургические базы России. Влияние металлургии на окружающую среду. Основные положения Стратегии развития чёрной и цветной металлургии России до 2030 года, утвержденной распоряжением Правительства Российской Федерации от 28 декабря 2022 г.</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4260-р.</w:t>
      </w:r>
    </w:p>
    <w:p w:rsidR="001C2E4E"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Практическая работа. «Выявление факторов, влияющих на себестоимость производства предприятий металлургического комплекса в различных регионах страны (по выбору)».</w:t>
      </w:r>
      <w:r w:rsidRPr="00CA4934" w:rsidR="00B32708">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7.1.4. Машиностроительный комплекс.</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 место и значение в хозяйстве. Место России в мировом производстве машиностроительной продукции. Факторы размещения машиностроительных предприятий. География важнейших отраслей: основные районы и центры. Роль машиностроения в реализации целей политики импортозамещения. Машиностроение и охрана окружающей среды, значение отрасли для создания экологически эффективного оборудования. Перспективы развития машиностроения России. Основные положения документов, определяющих стратегию развития отраслей машиностроительного комплекса.</w:t>
      </w:r>
    </w:p>
    <w:p w:rsidR="001C2E4E"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Практическая работа. Выявление факторов, повлиявших на размещение машиностроительного предприятия (по выбору) на основе анализа различных источников информации.</w:t>
      </w:r>
      <w:r w:rsidRPr="00CA4934" w:rsidR="00B32708">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7.1.5. Химико-лесной комплекс.</w:t>
      </w:r>
    </w:p>
    <w:p w:rsidR="00134744" w:rsidRPr="00CA4934" w:rsidP="00614A64">
      <w:pPr>
        <w:spacing w:after="0"/>
        <w:ind w:firstLine="709"/>
        <w:jc w:val="both"/>
        <w:rPr>
          <w:rFonts w:ascii="Times New Roman" w:eastAsia="OfficinaSansBoldITC" w:hAnsi="Times New Roman"/>
          <w:sz w:val="28"/>
          <w:szCs w:val="28"/>
          <w:lang w:val="ru-RU"/>
        </w:rPr>
      </w:pPr>
      <w:r w:rsidRPr="00CA4934">
        <w:rPr>
          <w:rFonts w:ascii="Times New Roman" w:eastAsia="OfficinaSansBoldITC" w:hAnsi="Times New Roman"/>
          <w:sz w:val="28"/>
          <w:szCs w:val="28"/>
          <w:lang w:val="ru-RU"/>
        </w:rPr>
        <w:t>Химическая промышленность.</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 место и значение в хозяйстве. Факторы размещения предприятий. Место России в мировом производстве химической продукции. География важнейших подотраслей: основные районы и центры. Химическая промышленность и охрана окружающей среды. Основные положения стратегии развития химического и нефтехимического комплекса на период до 2030 года.</w:t>
      </w:r>
    </w:p>
    <w:p w:rsidR="00134744" w:rsidRPr="00CA4934" w:rsidP="00614A64">
      <w:pPr>
        <w:spacing w:after="0"/>
        <w:ind w:firstLine="709"/>
        <w:jc w:val="both"/>
        <w:rPr>
          <w:rFonts w:ascii="Times New Roman" w:eastAsia="OfficinaSansBoldITC" w:hAnsi="Times New Roman"/>
          <w:sz w:val="28"/>
          <w:szCs w:val="28"/>
          <w:lang w:val="ru-RU"/>
        </w:rPr>
      </w:pPr>
      <w:r w:rsidRPr="00CA4934">
        <w:rPr>
          <w:rFonts w:ascii="Times New Roman" w:eastAsia="OfficinaSansBoldITC" w:hAnsi="Times New Roman"/>
          <w:sz w:val="28"/>
          <w:szCs w:val="28"/>
          <w:lang w:val="ru-RU"/>
        </w:rPr>
        <w:t>Лесопромышленный комплекс.</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 место и значение в хозяйстве. Место России в мировом производстве продукции лесного комплекса. Лесозаготовительная, деревообрабатывающая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целлюлозно-бумажная промышленность. Факторы размещения предприятий. География важнейших отраслей: основные районы и лесоперерабатывающие комплексы.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Лесное хозяйство и окружающая среда. Проблемы и перспективы развития. Основные положения Стратегии развития лесного комплекса Ро</w:t>
      </w:r>
      <w:r w:rsidRPr="00CA4934" w:rsidR="00676F3A">
        <w:rPr>
          <w:rFonts w:ascii="Times New Roman" w:eastAsia="SchoolBookSanPin" w:hAnsi="Times New Roman"/>
          <w:sz w:val="28"/>
          <w:szCs w:val="28"/>
          <w:lang w:val="ru-RU"/>
        </w:rPr>
        <w:t>ссийской Федерации до 2030 года, утвержденной распоряжением Правительства Российской Федерации от 11 февраля 2021 г. № 312-р (далее – Стратегия развития лесного комплекса Российской Федерации до 2030 года)</w:t>
      </w:r>
      <w:r w:rsidRPr="00CA4934">
        <w:rPr>
          <w:rFonts w:ascii="Times New Roman" w:eastAsia="SchoolBookSanPin" w:hAnsi="Times New Roman"/>
          <w:sz w:val="28"/>
          <w:szCs w:val="28"/>
          <w:lang w:val="ru-RU"/>
        </w:rPr>
        <w:t>.</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 xml:space="preserve">Анализ документов «Прогноз развития лесного сектора Российской Федерации до 2030 года» (главы 1, 3 и 11) и «Стратегия развития лесного комплекса Российской Федерации до 2030 года» (главы </w:t>
      </w:r>
      <w:r w:rsidRPr="00CA4934">
        <w:rPr>
          <w:rFonts w:ascii="Times New Roman" w:eastAsia="SchoolBookSanPin" w:hAnsi="Times New Roman"/>
          <w:sz w:val="28"/>
          <w:szCs w:val="28"/>
        </w:rPr>
        <w:t>II</w:t>
      </w:r>
      <w:r w:rsidRPr="00CA4934">
        <w:rPr>
          <w:rFonts w:ascii="Times New Roman" w:eastAsia="SchoolBookSanPin" w:hAnsi="Times New Roman"/>
          <w:sz w:val="28"/>
          <w:szCs w:val="28"/>
          <w:lang w:val="ru-RU"/>
        </w:rPr>
        <w:t xml:space="preserve"> и </w:t>
      </w:r>
      <w:r w:rsidRPr="00CA4934">
        <w:rPr>
          <w:rFonts w:ascii="Times New Roman" w:eastAsia="SchoolBookSanPin" w:hAnsi="Times New Roman"/>
          <w:sz w:val="28"/>
          <w:szCs w:val="28"/>
        </w:rPr>
        <w:t>III</w:t>
      </w:r>
      <w:r w:rsidRPr="00CA4934">
        <w:rPr>
          <w:rFonts w:ascii="Times New Roman" w:eastAsia="SchoolBookSanPin" w:hAnsi="Times New Roman"/>
          <w:sz w:val="28"/>
          <w:szCs w:val="28"/>
          <w:lang w:val="ru-RU"/>
        </w:rPr>
        <w:t>, Приложения № 1 и № 18) с целью определения перспектив и проблем развития комплекса».</w:t>
      </w:r>
    </w:p>
    <w:p w:rsidR="006916F9"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7.1.6. Агропромышленный комплекс (далее - АПК).</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 место и значение в экономике страны. Сельское хозяйство. Состав, место и значение в хозяйстве, отличия от других отраслей хозяйства. Земельные, почвенные и агроклиматические ресурсы. Сельскохозяйственные угодья,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площадь и структура. Растениеводство и животноводство: география основных отраслей. Сельское хозяйство и окружающая среда.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Пищевая промышленность. Состав, место и значение в хозяйстве. Факторы размещения предприятий. География важнейших отраслей: основные районы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центры. Пищевая промышленность и охрана окружающей среды. Лёгкая промышленность. Состав, место и значение в хозяйстве. Факторы размещения предприятий. География важнейших отраслей: основные районы и центры. Лёгкая промышленность и охрана окружающей среды. Стратегия развития агропромышленного и рыбохозяйственного комплексов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период до 2030 года</w:t>
      </w:r>
      <w:r w:rsidRPr="00CA4934" w:rsidR="00971C4F">
        <w:rPr>
          <w:rFonts w:ascii="Times New Roman" w:eastAsia="SchoolBookSanPin" w:hAnsi="Times New Roman"/>
          <w:sz w:val="28"/>
          <w:szCs w:val="28"/>
          <w:lang w:val="ru-RU"/>
        </w:rPr>
        <w:t>,</w:t>
      </w:r>
      <w:r w:rsidRPr="00CA4934" w:rsidR="00676F3A">
        <w:rPr>
          <w:rFonts w:ascii="Times New Roman" w:eastAsia="SchoolBookSanPin" w:hAnsi="Times New Roman"/>
          <w:sz w:val="28"/>
          <w:szCs w:val="28"/>
          <w:lang w:val="ru-RU"/>
        </w:rPr>
        <w:t xml:space="preserve"> утвержденная распоряжением Правительства Российской Федерации от </w:t>
      </w:r>
      <w:r w:rsidRPr="00CA4934" w:rsidR="00971C4F">
        <w:rPr>
          <w:rFonts w:ascii="Times New Roman" w:eastAsia="SchoolBookSanPin" w:hAnsi="Times New Roman"/>
          <w:sz w:val="28"/>
          <w:szCs w:val="28"/>
          <w:lang w:val="ru-RU"/>
        </w:rPr>
        <w:t>8</w:t>
      </w:r>
      <w:r w:rsidRPr="00CA4934" w:rsidR="00676F3A">
        <w:rPr>
          <w:rFonts w:ascii="Times New Roman" w:eastAsia="SchoolBookSanPin" w:hAnsi="Times New Roman"/>
          <w:sz w:val="28"/>
          <w:szCs w:val="28"/>
          <w:lang w:val="ru-RU"/>
        </w:rPr>
        <w:t xml:space="preserve"> </w:t>
      </w:r>
      <w:r w:rsidRPr="00CA4934" w:rsidR="00971C4F">
        <w:rPr>
          <w:rFonts w:ascii="Times New Roman" w:eastAsia="SchoolBookSanPin" w:hAnsi="Times New Roman"/>
          <w:sz w:val="28"/>
          <w:szCs w:val="28"/>
          <w:lang w:val="ru-RU"/>
        </w:rPr>
        <w:t>сентября</w:t>
      </w:r>
      <w:r w:rsidRPr="00CA4934" w:rsidR="00676F3A">
        <w:rPr>
          <w:rFonts w:ascii="Times New Roman" w:eastAsia="SchoolBookSanPin" w:hAnsi="Times New Roman"/>
          <w:sz w:val="28"/>
          <w:szCs w:val="28"/>
          <w:lang w:val="ru-RU"/>
        </w:rPr>
        <w:t xml:space="preserve"> 20</w:t>
      </w:r>
      <w:r w:rsidRPr="00CA4934" w:rsidR="00971C4F">
        <w:rPr>
          <w:rFonts w:ascii="Times New Roman" w:eastAsia="SchoolBookSanPin" w:hAnsi="Times New Roman"/>
          <w:sz w:val="28"/>
          <w:szCs w:val="28"/>
          <w:lang w:val="ru-RU"/>
        </w:rPr>
        <w:t>22</w:t>
      </w:r>
      <w:r w:rsidRPr="00CA4934" w:rsidR="00676F3A">
        <w:rPr>
          <w:rFonts w:ascii="Times New Roman" w:eastAsia="SchoolBookSanPin" w:hAnsi="Times New Roman"/>
          <w:sz w:val="28"/>
          <w:szCs w:val="28"/>
          <w:lang w:val="ru-RU"/>
        </w:rPr>
        <w:t xml:space="preserve"> г. № </w:t>
      </w:r>
      <w:r w:rsidRPr="00CA4934" w:rsidR="00971C4F">
        <w:rPr>
          <w:rFonts w:ascii="Times New Roman" w:eastAsia="SchoolBookSanPin" w:hAnsi="Times New Roman"/>
          <w:sz w:val="28"/>
          <w:szCs w:val="28"/>
          <w:lang w:val="ru-RU"/>
        </w:rPr>
        <w:t>2567</w:t>
      </w:r>
      <w:r w:rsidRPr="00CA4934" w:rsidR="00676F3A">
        <w:rPr>
          <w:rFonts w:ascii="Times New Roman" w:eastAsia="SchoolBookSanPin" w:hAnsi="Times New Roman"/>
          <w:sz w:val="28"/>
          <w:szCs w:val="28"/>
          <w:lang w:val="ru-RU"/>
        </w:rPr>
        <w:t>-р</w:t>
      </w:r>
      <w:r w:rsidRPr="00CA4934">
        <w:rPr>
          <w:rFonts w:ascii="Times New Roman" w:eastAsia="SchoolBookSanPin" w:hAnsi="Times New Roman"/>
          <w:sz w:val="28"/>
          <w:szCs w:val="28"/>
          <w:lang w:val="ru-RU"/>
        </w:rPr>
        <w:t>. Особенности АПК своего края.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 xml:space="preserve">Практическая работа. </w:t>
      </w:r>
      <w:r w:rsidRPr="00CA4934">
        <w:rPr>
          <w:rFonts w:ascii="Times New Roman" w:eastAsia="SchoolBookSanPin" w:hAnsi="Times New Roman"/>
          <w:sz w:val="28"/>
          <w:szCs w:val="28"/>
          <w:lang w:val="ru-RU"/>
        </w:rPr>
        <w:t>«Определение влияния природных и социальных факторов на размещение отраслей АПК».</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7.1.7. Инфраструктурный комплекс.</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 транспорт, информационная инфраструктура; сфера обслуживания, рекреационное хозяйство ‒ место и значение в хозяйстве.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Транспорт и связь. Состав, место и значение в хозяйстве. Морской, внутренний водный, железнодорожный, автомобильный, воздушный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трубопроводный транспорт. География отдельных видов транспорта и связи: основные транспортные пути и линии связи, крупнейшие транспортные узлы.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Транспорт и охрана окружающей среды.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Информационная инфраструктура. Рекреационное хозяйство. Особенности сферы обслуживания своего края.</w:t>
      </w:r>
    </w:p>
    <w:p w:rsidR="006916F9"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 xml:space="preserve">Проблемы и перспективы развития комплекса. Стратегия развития транспорта России на период до 2030 года, утвержденная распоряжением Правительства </w:t>
      </w:r>
      <w:r w:rsidRPr="00CA4934">
        <w:rPr>
          <w:rFonts w:ascii="Times New Roman" w:eastAsia="SchoolBookSanPin" w:hAnsi="Times New Roman"/>
          <w:sz w:val="28"/>
          <w:szCs w:val="28"/>
          <w:lang w:val="ru-RU"/>
        </w:rPr>
        <w:t xml:space="preserve">Российской Федерации </w:t>
      </w:r>
      <w:r w:rsidRPr="00CA4934">
        <w:rPr>
          <w:rFonts w:ascii="Times New Roman" w:eastAsia="SchoolBookSanPin" w:hAnsi="Times New Roman"/>
          <w:position w:val="1"/>
          <w:sz w:val="28"/>
          <w:szCs w:val="28"/>
          <w:lang w:val="ru-RU"/>
        </w:rPr>
        <w:t>от 27 ноября 2021 г. № 3363-р.</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Федеральный проект «Информационная инфраструктура».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Анализ статистических данных с целью определения доли отдельных морских бассейнов в грузоперевозках и объяснение выявленных различий», «Характеристика туристско-рекреационного потенциала своего края».</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7.1.8. Обобщение знаний.</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Государственная политика как фактор размещения производства. Стратегия пространственного развития Российской Федерации до 2025 года: основные положения. Новые формы территориальной организации хозяйства и их роль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изменении территориальной структуры хозяйства России. Кластеры. Особые экономические зоны (далее - ОЭЗ). Территории опережающего развития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(далее - ТОР). Факторы, ограничивающие развитие хозяйства.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Развитие хозяйства и состояние окружающей среды. </w:t>
      </w:r>
      <w:r w:rsidRPr="00CA4934" w:rsidR="002C3F13">
        <w:rPr>
          <w:rFonts w:ascii="Times New Roman" w:eastAsia="SchoolBookSanPin" w:hAnsi="Times New Roman"/>
          <w:sz w:val="28"/>
          <w:szCs w:val="28"/>
          <w:lang w:val="ru-RU"/>
        </w:rPr>
        <w:t>Стратегия экологической безопасности Российской Федерации на период до 2025 года, утвержденная Указом Президента Российской Федерации от 19 апреля 2017 г. № 176 «О Стратегии экологической безопасности Российской Федерации на период до 2025 года»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государственные меры по переходу России к модели устойчивого развития.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Практическая работа «</w:t>
      </w:r>
      <w:r w:rsidRPr="00CA4934">
        <w:rPr>
          <w:rFonts w:ascii="Times New Roman" w:eastAsia="SchoolBookSanPin" w:hAnsi="Times New Roman"/>
          <w:sz w:val="28"/>
          <w:szCs w:val="28"/>
          <w:lang w:val="ru-RU"/>
        </w:rPr>
        <w:t>Сравнительная оценка вклада отдельных отраслей хозяйства в загрязнение окружающей среды на основе анализа статистических материалов».</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7.2. Регионы России.</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7.2.1. Западный макрорегион (Европейская часть)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Географические особенности географических районов: Европейский Север России, Северо-Запад России, Центральная Россия, Поволжье, Юг Европейской части России, Урал.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Западного макрорегиона по уровню социально-экономического развития; их внутренние различия.</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Сравнение экономико-географического положения (далее – ЭГП) двух географических районов страны по разным источникам информации», «Классификация субъектов Российской Федерации одного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географических районов России по уровню социально-экономического развития на основе статистических данных».</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 xml:space="preserve">7.2.2. Восточный макрорегион </w:t>
      </w:r>
      <w:r w:rsidRPr="00CA4934" w:rsidR="001651E4">
        <w:rPr>
          <w:rFonts w:ascii="Times New Roman" w:eastAsia="OfficinaSansBoldITC" w:hAnsi="Times New Roman"/>
          <w:sz w:val="28"/>
          <w:szCs w:val="28"/>
          <w:lang w:val="ru-RU"/>
        </w:rPr>
        <w:t xml:space="preserve">(Азиатская часть) </w:t>
      </w:r>
      <w:r w:rsidRPr="00CA4934">
        <w:rPr>
          <w:rFonts w:ascii="Times New Roman" w:eastAsia="OfficinaSansBoldITC" w:hAnsi="Times New Roman"/>
          <w:sz w:val="28"/>
          <w:szCs w:val="28"/>
          <w:lang w:val="ru-RU"/>
        </w:rPr>
        <w:t>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Географические особенности географических районов: Сибирь и Дальний Восток. Географическое положение. Особенности природно-ресурсного потенциала, население и хозяйство. Социально-экономические и экологические проблемы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перспективы развития. Классификация субъектов Российской Федерации Восточного макрорегиона по уровню социально-экономического развития;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внутренние различия.</w:t>
      </w:r>
    </w:p>
    <w:p w:rsidR="00134744" w:rsidRPr="00CA4934" w:rsidP="00614A64">
      <w:pPr>
        <w:spacing w:after="0"/>
        <w:ind w:firstLine="709"/>
        <w:jc w:val="both"/>
        <w:rPr>
          <w:rFonts w:ascii="Times New Roman" w:hAnsi="Times New Roman"/>
          <w:sz w:val="28"/>
          <w:szCs w:val="28"/>
          <w:lang w:val="ru-RU"/>
        </w:rPr>
      </w:pPr>
      <w:r w:rsidRPr="00CA4934">
        <w:rPr>
          <w:rFonts w:ascii="Times New Roman" w:eastAsia="OfficinaSansBoldITC" w:hAnsi="Times New Roman"/>
          <w:sz w:val="28"/>
          <w:szCs w:val="28"/>
          <w:lang w:val="ru-RU"/>
        </w:rPr>
        <w:t>Практические работы: «</w:t>
      </w:r>
      <w:r w:rsidRPr="00CA4934">
        <w:rPr>
          <w:rFonts w:ascii="Times New Roman" w:eastAsia="SchoolBookSanPin" w:hAnsi="Times New Roman"/>
          <w:sz w:val="28"/>
          <w:szCs w:val="28"/>
          <w:lang w:val="ru-RU"/>
        </w:rPr>
        <w:t>Сравнение человеческого капитала двух географических районов (субъектов Российской Федерации) по заданным критериям», «</w:t>
      </w:r>
      <w:r w:rsidRPr="00CA4934">
        <w:rPr>
          <w:rFonts w:ascii="Times New Roman" w:hAnsi="Times New Roman"/>
          <w:sz w:val="28"/>
          <w:szCs w:val="28"/>
          <w:lang w:val="ru-RU"/>
        </w:rPr>
        <w:t>Выявление факторов размещения предприятий одного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промышленных кластеров Дальнего Востока (по выбору)».</w:t>
      </w:r>
      <w:r w:rsidRPr="00CA4934">
        <w:rPr>
          <w:rFonts w:ascii="Times New Roman" w:hAnsi="Times New Roman"/>
          <w:sz w:val="28"/>
          <w:szCs w:val="28"/>
        </w:rPr>
        <w:t> </w:t>
      </w:r>
    </w:p>
    <w:p w:rsidR="00134744" w:rsidRPr="00CA4934" w:rsidP="00614A64">
      <w:pPr>
        <w:spacing w:after="0"/>
        <w:ind w:firstLine="709"/>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7.2.3. Обобщение знаний.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Федеральные и региональные целевые программы. Государственная программа Российской Федерации «Социально-экономическое развитие Арктической зоны Российской Федерации».</w:t>
      </w:r>
    </w:p>
    <w:p w:rsidR="00134744" w:rsidRPr="00CA4934" w:rsidP="00614A64">
      <w:pPr>
        <w:spacing w:after="0"/>
        <w:ind w:firstLine="708"/>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7.3. Россия в современном мире.</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Россия в системе международного географического разделения труда. Россия в составе международных экономических и политических организаций. Взаимосвязи России с другими странами мира. Россия и страны С</w:t>
      </w:r>
      <w:r w:rsidRPr="00CA4934" w:rsidR="00CE570B">
        <w:rPr>
          <w:rFonts w:ascii="Times New Roman" w:eastAsia="SchoolBookSanPin" w:hAnsi="Times New Roman"/>
          <w:sz w:val="28"/>
          <w:szCs w:val="28"/>
          <w:lang w:val="ru-RU"/>
        </w:rPr>
        <w:t>одружества Независимых Государств и</w:t>
      </w:r>
      <w:r w:rsidRPr="00CA4934">
        <w:rPr>
          <w:rFonts w:ascii="Times New Roman" w:eastAsia="SchoolBookSanPin" w:hAnsi="Times New Roman"/>
          <w:sz w:val="28"/>
          <w:szCs w:val="28"/>
          <w:lang w:val="ru-RU"/>
        </w:rPr>
        <w:t xml:space="preserve"> Е</w:t>
      </w:r>
      <w:r w:rsidRPr="00CA4934" w:rsidR="00CE570B">
        <w:rPr>
          <w:rFonts w:ascii="Times New Roman" w:eastAsia="SchoolBookSanPin" w:hAnsi="Times New Roman"/>
          <w:sz w:val="28"/>
          <w:szCs w:val="28"/>
          <w:lang w:val="ru-RU"/>
        </w:rPr>
        <w:t>вразийского экономического союза.</w:t>
      </w:r>
    </w:p>
    <w:p w:rsidR="00134744" w:rsidRPr="00CA4934" w:rsidP="00614A64">
      <w:pPr>
        <w:spacing w:after="0"/>
        <w:ind w:firstLine="709"/>
        <w:jc w:val="both"/>
        <w:rPr>
          <w:rFonts w:ascii="Times New Roman" w:eastAsia="Times New Roman" w:hAnsi="Times New Roman"/>
          <w:sz w:val="28"/>
          <w:szCs w:val="28"/>
          <w:lang w:val="ru-RU"/>
        </w:rPr>
      </w:pPr>
      <w:r w:rsidRPr="00CA4934">
        <w:rPr>
          <w:rFonts w:ascii="Times New Roman" w:eastAsia="SchoolBookSanPin" w:hAnsi="Times New Roman"/>
          <w:sz w:val="28"/>
          <w:szCs w:val="28"/>
          <w:lang w:val="ru-RU"/>
        </w:rPr>
        <w:t>Значение для мировой цивилизации географического пространства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комплекса природных, культурных и экономических ценностей. Объекты Всемирного природного и культурного наследия России</w:t>
      </w:r>
      <w:r w:rsidRPr="00CA4934">
        <w:rPr>
          <w:rFonts w:ascii="Times New Roman" w:eastAsia="Times New Roman" w:hAnsi="Times New Roman"/>
          <w:sz w:val="28"/>
          <w:szCs w:val="28"/>
          <w:lang w:val="ru-RU"/>
        </w:rPr>
        <w:t>.</w:t>
      </w:r>
    </w:p>
    <w:p w:rsidR="00134744" w:rsidRPr="00CA4934" w:rsidP="00614A64">
      <w:pPr>
        <w:spacing w:after="0"/>
        <w:ind w:firstLine="709"/>
        <w:jc w:val="both"/>
        <w:rPr>
          <w:rFonts w:ascii="Times New Roman" w:eastAsia="OfficinaSansBoldITC"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 xml:space="preserve">8. Планируемые результаты освоения географии. </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8.1. </w:t>
      </w:r>
      <w:r w:rsidRPr="00CA4934">
        <w:rPr>
          <w:rFonts w:ascii="Times New Roman" w:eastAsia="SchoolBookSanPin" w:hAnsi="Times New Roman"/>
          <w:sz w:val="28"/>
          <w:szCs w:val="28"/>
          <w:lang w:val="ru-RU"/>
        </w:rPr>
        <w:t>Личностные результаты освоения географии должны отражать готовность обучающихся руководствоваться системой позитивных ценностных ориентаций и расширения опыта деятельности на её основе и в процессе реализации основных направлений воспитательной деятельности, в том числе в части: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Родины – цивилизационному вкладу России; ценностное отношение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2) гражданского воспитания: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социальных нормах и правилах межличностных отношений в поликультурном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многоконфессиональном обществе; готовность к разнообразной совместной деятельности, стремление к взаимопониманию и взаимопомощи, готовность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участию в гуманитарной деятельности;</w:t>
      </w:r>
    </w:p>
    <w:p w:rsidR="006916F9"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3) </w:t>
      </w:r>
      <w:r w:rsidRPr="00CA4934">
        <w:rPr>
          <w:rFonts w:ascii="Times New Roman" w:eastAsia="SchoolBookSanPin" w:hAnsi="Times New Roman"/>
          <w:sz w:val="28"/>
          <w:szCs w:val="28"/>
          <w:lang w:val="ru-RU"/>
        </w:rPr>
        <w:t>духовно-нравственного воспитания: ориентация на моральные ценности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нормы в ситуациях нравственного выбора; готовность оценивать своё поведение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поступки, а также поведение и поступки других людей с позиции нравственных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правовых норм с учётом осознания последствий для окружающей среды; развивать способности решать моральные проблемы на основе личностного выбора с использованием нравственных ценностей и принятых в российском обществе правил и норм поведения с учётом осознания последствий для окружающей среды;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4) эстетического воспитания: восприимчивость к разным традициям своего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других народов, понимание роли этнических культурных традиций; ценностного отношения к природе и культуре своей страны, своей малой родины; природе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культуре других регионов и стран мира, объектам Всемирного культурного наследия человечества;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5) ценности научного познания: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6) физического воспитания, формирования культуры здоровья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эмоционального благополучия: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отдыха, регулярная физическая активность); соблюдение правил безопасности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природе; навыков безопасного поведения в </w:t>
      </w:r>
      <w:r w:rsidRPr="00CA4934" w:rsidR="00B41B3A">
        <w:rPr>
          <w:rFonts w:ascii="Times New Roman" w:eastAsia="SchoolBookSanPin" w:hAnsi="Times New Roman"/>
          <w:sz w:val="28"/>
          <w:szCs w:val="28"/>
          <w:lang w:val="ru-RU"/>
        </w:rPr>
        <w:t>Интернет-среде</w:t>
      </w:r>
      <w:r w:rsidRPr="00CA4934">
        <w:rPr>
          <w:rFonts w:ascii="Times New Roman" w:eastAsia="SchoolBookSanPin" w:hAnsi="Times New Roman"/>
          <w:sz w:val="28"/>
          <w:szCs w:val="28"/>
          <w:lang w:val="ru-RU"/>
        </w:rPr>
        <w:t>;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способность осознанно выполнять и пропагандировать правила здорового, безопасного и экологически целесообразного образа жизни; бережно относиться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природе и окружающей среде;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7) </w:t>
      </w:r>
      <w:r w:rsidRPr="00CA4934" w:rsidR="006D1E89">
        <w:rPr>
          <w:rFonts w:ascii="Times New Roman" w:eastAsia="SchoolBookSanPin" w:hAnsi="Times New Roman"/>
          <w:sz w:val="28"/>
          <w:szCs w:val="28"/>
          <w:lang w:val="ru-RU"/>
        </w:rPr>
        <w:t>трудового воспитания: установка на активное участие в решении практических задач (в рамках семьи, образовательной организации, населенного пункта,</w:t>
      </w:r>
      <w:r w:rsidRPr="00CA4934" w:rsidR="00A556B9">
        <w:rPr>
          <w:rFonts w:ascii="Times New Roman" w:eastAsia="SchoolBookSanPin" w:hAnsi="Times New Roman"/>
          <w:sz w:val="28"/>
          <w:szCs w:val="28"/>
          <w:lang w:val="ru-RU"/>
        </w:rPr>
        <w:t xml:space="preserve"> родного</w:t>
      </w:r>
      <w:r w:rsidRPr="00CA4934" w:rsidR="006D1E89">
        <w:rPr>
          <w:rFonts w:ascii="Times New Roman" w:eastAsia="SchoolBookSanPin" w:hAnsi="Times New Roman"/>
          <w:sz w:val="28"/>
          <w:szCs w:val="28"/>
          <w:lang w:val="ru-RU"/>
        </w:rPr>
        <w:t xml:space="preserve"> края) </w:t>
      </w:r>
      <w:r w:rsidRPr="00CA4934">
        <w:rPr>
          <w:rFonts w:ascii="Times New Roman" w:eastAsia="SchoolBookSanPin" w:hAnsi="Times New Roman"/>
          <w:sz w:val="28"/>
          <w:szCs w:val="28"/>
          <w:lang w:val="ru-RU"/>
        </w:rPr>
        <w:t>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протяжении всей жизни для успешной профессиональной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развитие необходимых умений для этого; осознанный выбор и построение индивидуальной траектории образования и жизненных планов с учётом личных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общественных интересов и потребностей;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8) экологического воспитания: ориентация на применение географических знаний для решения задач в области окружающей среды, планирования поступков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rsidR="00134744" w:rsidRPr="00CA4934" w:rsidP="00614A64">
      <w:pPr>
        <w:spacing w:after="0"/>
        <w:ind w:firstLine="709"/>
        <w:jc w:val="both"/>
        <w:rPr>
          <w:rFonts w:ascii="Times New Roman" w:eastAsia="SchoolBookSanPin" w:hAnsi="Times New Roman"/>
          <w:bCs/>
          <w:sz w:val="28"/>
          <w:szCs w:val="28"/>
          <w:lang w:val="ru-RU"/>
        </w:rPr>
      </w:pPr>
      <w:r w:rsidRPr="009470E5" w:rsidR="009470E5">
        <w:rPr>
          <w:rFonts w:ascii="Times New Roman" w:eastAsia="SchoolBookSanPin" w:hAnsi="Times New Roman"/>
          <w:bCs/>
          <w:position w:val="1"/>
          <w:sz w:val="28"/>
          <w:szCs w:val="28"/>
          <w:lang w:val="ru-RU"/>
        </w:rPr>
        <w:t>2.1.12</w:t>
      </w:r>
      <w:r w:rsidRPr="00CA4934">
        <w:rPr>
          <w:rFonts w:ascii="Times New Roman" w:eastAsia="SchoolBookSanPin" w:hAnsi="Times New Roman"/>
          <w:sz w:val="28"/>
          <w:szCs w:val="28"/>
          <w:lang w:val="ru-RU"/>
        </w:rPr>
        <w:t xml:space="preserve">.8.2. В результате изучения географии на уровне основного общего образования у обучающегося будут сформированы </w:t>
      </w:r>
      <w:r w:rsidRPr="00CA4934">
        <w:rPr>
          <w:rFonts w:ascii="Times New Roman" w:eastAsia="SchoolBookSanPin" w:hAnsi="Times New Roman"/>
          <w:bCs/>
          <w:sz w:val="28"/>
          <w:szCs w:val="28"/>
          <w:lang w:val="ru-RU"/>
        </w:rPr>
        <w:t xml:space="preserve">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Pr>
          <w:rFonts w:ascii="Times New Roman" w:eastAsia="OfficinaSansBoldITC" w:hAnsi="Times New Roman"/>
          <w:sz w:val="28"/>
          <w:szCs w:val="28"/>
          <w:lang w:val="ru-RU"/>
        </w:rPr>
        <w:t>.8.2.1. </w:t>
      </w:r>
      <w:r w:rsidRPr="00CA4934">
        <w:rPr>
          <w:rFonts w:ascii="Times New Roman" w:eastAsia="SchoolBookSanPin" w:hAnsi="Times New Roman"/>
          <w:sz w:val="28"/>
          <w:szCs w:val="28"/>
          <w:lang w:val="ru-RU"/>
        </w:rPr>
        <w:t xml:space="preserve">У обучающегося будут сформированы следующие базовые логические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и характеризовать существенные признаки географических объектов, процессов и явлений;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устанавливать существенный признак классификации географических объектов, процессов и явлений, основания для их сравнения;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закономерности и противоречия в рассматриваемых фактах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данных наблюдений с учётом предложенной географической задачи;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дефициты географической информации, данных, необходимых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для решения поставленной задачи;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выявлять причинно-следственные связи при изучении географических объектов, процессов и явлений; </w:t>
      </w:r>
      <w:r w:rsidRPr="00CA4934" w:rsidR="00BB7E68">
        <w:rPr>
          <w:rFonts w:ascii="Times New Roman" w:eastAsia="SchoolBookSanPin" w:hAnsi="Times New Roman"/>
          <w:position w:val="1"/>
          <w:sz w:val="28"/>
          <w:szCs w:val="28"/>
          <w:lang w:val="ru-RU"/>
        </w:rPr>
        <w:t>проводить</w:t>
      </w:r>
      <w:r w:rsidRPr="00CA4934">
        <w:rPr>
          <w:rFonts w:ascii="Times New Roman" w:eastAsia="SchoolBookSanPin" w:hAnsi="Times New Roman"/>
          <w:position w:val="1"/>
          <w:sz w:val="28"/>
          <w:szCs w:val="28"/>
          <w:lang w:val="ru-RU"/>
        </w:rPr>
        <w:t xml:space="preserve"> выводы с использованием дедуктивных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индуктивных умозаключений, умозаключений по аналогии, формулировать гипотезы о взаимосвязях географических объектов, процессов и явлений;</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самостоятельно выбирать способ решения учебной географической задачи (сравнивать несколько вариантов решения, выбирать наиболее подходящий с учётом самостоятельно выделенных критериев).</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SchoolBookSanPin" w:hAnsi="Times New Roman"/>
          <w:sz w:val="28"/>
          <w:szCs w:val="28"/>
          <w:lang w:val="ru-RU"/>
        </w:rPr>
        <w:t>.</w:t>
      </w:r>
      <w:r w:rsidRPr="00CA4934">
        <w:rPr>
          <w:rFonts w:ascii="Times New Roman" w:eastAsia="OfficinaSansBoldITC" w:hAnsi="Times New Roman"/>
          <w:sz w:val="28"/>
          <w:szCs w:val="28"/>
          <w:lang w:val="ru-RU"/>
        </w:rPr>
        <w:t>8.2.2. </w:t>
      </w:r>
      <w:r w:rsidRPr="00CA4934">
        <w:rPr>
          <w:rFonts w:ascii="Times New Roman" w:eastAsia="SchoolBookSanPin" w:hAnsi="Times New Roman"/>
          <w:sz w:val="28"/>
          <w:szCs w:val="28"/>
          <w:lang w:val="ru-RU"/>
        </w:rPr>
        <w:t xml:space="preserve">У обучающегося будут сформированы следующие базовые исследовательские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использовать географические вопросы как исследовательский инструмент познания;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формулировать географические вопросы, фиксирующие разрыв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между реальным и желательным состоянием ситуации, объекта, и самостоятельно устанавливать искомое и данное;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по плану несложное географическое исследование, в том числе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достоверность информации, полученной в ходе географического исследования;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самостоятельно формулировать обобщения и выводы по результатам проведённого наблюдения или исследования, оценивать достоверность полученных результатов и выводов;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8.2.3. </w:t>
      </w:r>
      <w:r w:rsidRPr="00CA4934">
        <w:rPr>
          <w:rFonts w:ascii="Times New Roman" w:eastAsia="SchoolBookSanPin" w:hAnsi="Times New Roman"/>
          <w:sz w:val="28"/>
          <w:szCs w:val="28"/>
          <w:lang w:val="ru-RU"/>
        </w:rPr>
        <w:t>У обучающегося будут сформированы умения работать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информацией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различные методы, инструменты и запросы при поиске и отборе информации или данных из источников географической информации с учётом предложенной учебной задачи и заданных критериев;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выбирать, анализировать и интерпретировать географическую информацию различных видов и форм представления;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находить сходные аргументы, подтверждающие или опровергающие одну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ту же идею, в различных источниках географической информации;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самостоятельно выбирать оптимальную форму представления географической информации;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надёжность географической информации по критериям, предложенным учителем или сформулированным самостоятельно;</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систематизировать географическую информацию в разных формах.</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8.2.4. </w:t>
      </w:r>
      <w:r w:rsidRPr="00CA4934">
        <w:rPr>
          <w:rFonts w:ascii="Times New Roman" w:eastAsia="SchoolBookSanPin" w:hAnsi="Times New Roman"/>
          <w:sz w:val="28"/>
          <w:szCs w:val="28"/>
          <w:lang w:val="ru-RU"/>
        </w:rPr>
        <w:t xml:space="preserve">У обучающегося будут сформированы умения общения как часть </w:t>
      </w:r>
      <w:r w:rsidRPr="00CA4934">
        <w:rPr>
          <w:rFonts w:ascii="Times New Roman" w:eastAsia="SchoolBookSanPin" w:hAnsi="Times New Roman"/>
          <w:bCs/>
          <w:sz w:val="28"/>
          <w:szCs w:val="28"/>
          <w:lang w:val="ru-RU"/>
        </w:rPr>
        <w:t>коммуникативных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формулировать суждения, выражать свою точку зрения по географическим аспектам различных вопросов в устных и письменных текстах;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сопоставлять свои суждения по географическим вопросам с суждениями других участников диалога, обнаруживать различие и сходство позиций;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публично представлять результаты выполненного исследования или проекта.</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8.2.5. </w:t>
      </w:r>
      <w:r w:rsidRPr="00CA4934">
        <w:rPr>
          <w:rFonts w:ascii="Times New Roman" w:eastAsia="SchoolBookSanPin" w:hAnsi="Times New Roman"/>
          <w:sz w:val="28"/>
          <w:szCs w:val="28"/>
          <w:lang w:val="ru-RU"/>
        </w:rPr>
        <w:t xml:space="preserve">У обучающегося будут сформированы умения самоорганизации как части </w:t>
      </w:r>
      <w:r w:rsidRPr="00CA4934">
        <w:rPr>
          <w:rFonts w:ascii="Times New Roman" w:eastAsia="SchoolBookSanPin" w:hAnsi="Times New Roman"/>
          <w:bCs/>
          <w:sz w:val="28"/>
          <w:szCs w:val="28"/>
          <w:lang w:val="ru-RU"/>
        </w:rPr>
        <w:t>регулятивных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самостоятельно составлять алгоритм решения географических задач</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выбирать способ их решения с учётом имеющихся ресурсов и собственных возможностей, аргументировать предлагаемые варианты решений;</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об изучаемом объекте.</w:t>
      </w:r>
    </w:p>
    <w:p w:rsidR="001651E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8.2.6. </w:t>
      </w:r>
      <w:r w:rsidRPr="00CA4934">
        <w:rPr>
          <w:rFonts w:ascii="Times New Roman" w:eastAsia="SchoolBookSanPin" w:hAnsi="Times New Roman"/>
          <w:sz w:val="28"/>
          <w:szCs w:val="28"/>
          <w:lang w:val="ru-RU"/>
        </w:rPr>
        <w:t>У обучающегося будут сформированы умения совместной деятельности:</w:t>
      </w:r>
    </w:p>
    <w:p w:rsidR="001651E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принимать цель совместной деятельности при выполнении учебных географических проектов, коллективно строить действия по её достижению: распределять роли, договариваться, обсуждать процесс и результат совместной работы;</w:t>
      </w:r>
    </w:p>
    <w:p w:rsidR="001651E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планировать организацию совместной работы, при выполнении учебных географических проектов определять свою роль</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с учётом предпочтений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возможностей всех участников взаимодействия), участвовать в групповых формах работы, выполнять свою часть работы, достигать качественного результата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по своему направлению и координировать свои действия с другими членами команды;</w:t>
      </w:r>
    </w:p>
    <w:p w:rsidR="001651E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сравнивать результаты выполнения учебного географического проекта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исходной задачей и оценивать вклад каждого члена команды в достижение результатов, разделять сферу ответственности.</w:t>
      </w:r>
    </w:p>
    <w:p w:rsidR="00134744" w:rsidRPr="00CA4934" w:rsidP="00614A64">
      <w:pPr>
        <w:spacing w:after="0"/>
        <w:ind w:firstLine="709"/>
        <w:jc w:val="both"/>
        <w:rPr>
          <w:rFonts w:ascii="Times New Roman" w:eastAsia="SchoolBookSanPin" w:hAnsi="Times New Roman"/>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8.2.</w:t>
      </w:r>
      <w:r w:rsidRPr="00CA4934" w:rsidR="001651E4">
        <w:rPr>
          <w:rFonts w:ascii="Times New Roman" w:eastAsia="OfficinaSansBoldITC" w:hAnsi="Times New Roman"/>
          <w:sz w:val="28"/>
          <w:szCs w:val="28"/>
          <w:lang w:val="ru-RU"/>
        </w:rPr>
        <w:t>7</w:t>
      </w:r>
      <w:r w:rsidRPr="00CA4934">
        <w:rPr>
          <w:rFonts w:ascii="Times New Roman" w:eastAsia="OfficinaSansBoldITC" w:hAnsi="Times New Roman"/>
          <w:sz w:val="28"/>
          <w:szCs w:val="28"/>
          <w:lang w:val="ru-RU"/>
        </w:rPr>
        <w:t>. </w:t>
      </w:r>
      <w:r w:rsidRPr="00CA4934">
        <w:rPr>
          <w:rFonts w:ascii="Times New Roman" w:eastAsia="SchoolBookSanPin" w:hAnsi="Times New Roman"/>
          <w:sz w:val="28"/>
          <w:szCs w:val="28"/>
          <w:lang w:val="ru-RU"/>
        </w:rPr>
        <w:t xml:space="preserve">У обучающегося будут сформированы умения самоконтроля, эмоционального интеллекта как части </w:t>
      </w:r>
      <w:r w:rsidRPr="00CA4934">
        <w:rPr>
          <w:rFonts w:ascii="Times New Roman" w:eastAsia="SchoolBookSanPin" w:hAnsi="Times New Roman"/>
          <w:bCs/>
          <w:sz w:val="28"/>
          <w:szCs w:val="28"/>
          <w:lang w:val="ru-RU"/>
        </w:rPr>
        <w:t>регулятивных универсальных учебных действий</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владеть способами самоконтроля и рефлексии;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причины достижения (недостижения) результатов деятельности, давать оценку приобретённому опыту;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соответствие результата цели и условиям;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position w:val="1"/>
          <w:sz w:val="28"/>
          <w:szCs w:val="28"/>
          <w:lang w:val="ru-RU"/>
        </w:rPr>
        <w:t>принятие себя и других: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осознанно относиться к другому человеку, его мнению;</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признавать своё право на ошибку и такое же право другого.</w:t>
      </w:r>
    </w:p>
    <w:p w:rsidR="00134744" w:rsidRPr="009470E5" w:rsidP="00614A64">
      <w:pPr>
        <w:spacing w:after="0"/>
        <w:ind w:firstLine="709"/>
        <w:jc w:val="both"/>
        <w:rPr>
          <w:rFonts w:ascii="Times New Roman" w:eastAsia="OfficinaSansBoldITC" w:hAnsi="Times New Roman"/>
          <w:b/>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3. </w:t>
      </w:r>
      <w:r w:rsidRPr="00CA4934">
        <w:rPr>
          <w:rFonts w:ascii="Times New Roman" w:eastAsia="SchoolBookSanPin" w:hAnsi="Times New Roman"/>
          <w:bCs/>
          <w:sz w:val="28"/>
          <w:szCs w:val="28"/>
          <w:lang w:val="ru-RU"/>
        </w:rPr>
        <w:t>Предметные результаты освоения программы по географии. К концу</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5 класса обучающийся научится: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географических объектов, процессов и явлений, изучаемых различными ветвями географической науки;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методов исследования, применяемых в географии;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выбирать источники географической информации (картографические, текстовые, видео- и фотоизображения, </w:t>
      </w:r>
      <w:r w:rsidRPr="00CA4934" w:rsidR="00242D99">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ресурсы), необходимые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изучения истории географических открытий и важнейших географических исследований современности;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интегрировать и интерпретировать информацию о путешествиях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географических исследованиях Земли, представленную в одном или нескольких источниках;</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иметь представление о вкладе великих путешественников в изучение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описывать и сравнивать маршруты их путешествий;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находить в различных источниках информации (включая </w:t>
      </w:r>
      <w:r w:rsidRPr="00CA4934" w:rsidR="00242D99">
        <w:rPr>
          <w:rFonts w:ascii="Times New Roman" w:eastAsia="SchoolBookSanPin" w:hAnsi="Times New Roman"/>
          <w:position w:val="1"/>
          <w:sz w:val="28"/>
          <w:szCs w:val="28"/>
          <w:lang w:val="ru-RU"/>
        </w:rPr>
        <w:t>интернет-</w:t>
      </w:r>
      <w:r w:rsidRPr="00CA4934">
        <w:rPr>
          <w:rFonts w:ascii="Times New Roman" w:eastAsia="SchoolBookSanPin" w:hAnsi="Times New Roman"/>
          <w:position w:val="1"/>
          <w:sz w:val="28"/>
          <w:szCs w:val="28"/>
          <w:lang w:val="ru-RU"/>
        </w:rPr>
        <w:t>ресурсы) факты, позволяющие оценить вклад российских путешественников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исследователей в развитие знаний о Земле;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направления, расстояния по плану местности и по географическим картам, географические координаты по географическим картам;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понятия «план местности», «географическая карта», «аэрофотоснимок», «ориентирование на местности», «стороны горизонта», «азимут», «горизонтали», «масштаб», «условные знаки» для решения учебных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различать понятия «план местности» и «географическая карта», </w:t>
      </w:r>
      <w:r w:rsidRPr="00CA4934" w:rsidR="001651E4">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параллель»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«меридиан»;</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влияния Солнца на мир живой и неживой природы;</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объяснять причины смены дня и ночи и времён года;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эмпирические зависимости между продолжительностью дня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географической широтой местности, между высотой Солнца над горизонтом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географической широтой местности на основе анализа данных наблюдений;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описывать внутреннее строение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понятия «земная кора»; «ядро», «мантия»; «минерал» и «горная порода»;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понятия «материковая» и «океаническая» земная кора;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изученные минералы и горные породы, материковую</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океаническую земную кору;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показывать на карте и обозначать на контурной карте материки и океаны, крупные формы рельефа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горы и равнины;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классифицировать формы рельефа суши по высоте и по внешнему облику;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называть причины землетрясений и вулканических извержений;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понятия «литосфера», «землетрясение», «вулкан», «литосферная плита», «эпицентр землетрясения» и «очаг землетрясения» для решения учебных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понятия «эпицентр землетрясения» и «очаг землетрясения»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для решения познавательных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классифицировать острова по происхождению;</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опасных природных явлений в литосфере и средств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их предупреждения;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изменений в литосфере в результате деятельности человека на примере своей местности, России и мира;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действия внешних процессов рельефообразования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наличия полезных ископаемых в своей местности;</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представлять результаты фенологических наблюдений и наблюдений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за погодой в различной форме (табличной, графической, географического описания).</w:t>
      </w:r>
    </w:p>
    <w:p w:rsidR="00134744" w:rsidRPr="009470E5" w:rsidP="00614A64">
      <w:pPr>
        <w:spacing w:after="0"/>
        <w:ind w:firstLine="709"/>
        <w:jc w:val="both"/>
        <w:rPr>
          <w:rFonts w:ascii="Times New Roman" w:eastAsia="OfficinaSansBoldITC" w:hAnsi="Times New Roman"/>
          <w:b/>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4. </w:t>
      </w:r>
      <w:r w:rsidRPr="00CA4934">
        <w:rPr>
          <w:rFonts w:ascii="Times New Roman" w:eastAsia="SchoolBookSanPin" w:hAnsi="Times New Roman"/>
          <w:bCs/>
          <w:sz w:val="28"/>
          <w:szCs w:val="28"/>
          <w:lang w:val="ru-RU"/>
        </w:rPr>
        <w:t>Предметные результаты освоения программы по географии. К концу</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6 класса обучающийся научится: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находить информацию об отдельных компонентах природы Земли,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о природе своей местности, необходимую для решения учебных и (или) практико-ориентированных задач, и извлекать её из различных источников;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опасных природных явлений в геосферах и средств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предупреждения;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инструментарий (способы) получения географической информации на разных этапах географического изучения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свойства вод отдельных частей Мирового океана;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понятия «гидросфера», «круговорот воды», «цунами», «приливы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отливы»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классифицировать объекты гидросферы (моря, озёра, реки, подземные воды, болота, ледники) по заданным признакам;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питание и режим рек;</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сравнивать реки по заданным признакам;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понятия «грунтовые, межпластовые и артезианские воды»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применять их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устанавливать причинно-следственные связи между питанием, режимом реки и климатом на территории речного бассейна;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районов распространения многолетней мерзлоты;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называть причины образования цунами, приливов и отливов;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описывать состав, строение атмосферы;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об особенностях отдельных компонентов природы Земли и взаимосвязях между ними для решения учебных и практических задач;</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свойства воздуха; климаты Земли; климатообразующие факторы;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виды атмосферных осадков;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понятия «бризы» и «муссоны»;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понятия «погода» и «климат»;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понятия «атмосфера», «тропосфера», «стратосфера», «верхние слои атмосферы»;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понятия «атмосферное давление», «ветер», «атмосферные осадки», «воздушные массы»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выбирать и анализировать географическую информацию о глобальных климатических изменениях из различных источников для решения учебных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табличной и (или) графической форме;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называть границы биосферы;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приспособления живых организмов к среде обитания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разных природных зонах;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растительный и животный мир разных территорий Земли;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взаимосвязи компонентов природы в природно-территориальном комплексе;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сравнивать особенности растительного и животного мира в различных природных зонах;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понятия «почва», «плодородие почв», «природный комплекс», «природно-территориальный комплекс», «круговорот веществ в природе»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для решения учебных 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или) практико-ориентированных задач;</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сравнивать плодородие почв в различных природных зонах;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rsidR="00134744" w:rsidRPr="009470E5" w:rsidP="00614A64">
      <w:pPr>
        <w:spacing w:after="0"/>
        <w:ind w:firstLine="709"/>
        <w:jc w:val="both"/>
        <w:rPr>
          <w:rFonts w:ascii="Times New Roman" w:eastAsia="OfficinaSansBoldITC" w:hAnsi="Times New Roman"/>
          <w:b/>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5. </w:t>
      </w:r>
      <w:r w:rsidRPr="00CA4934">
        <w:rPr>
          <w:rFonts w:ascii="Times New Roman" w:eastAsia="SchoolBookSanPin" w:hAnsi="Times New Roman"/>
          <w:bCs/>
          <w:sz w:val="28"/>
          <w:szCs w:val="28"/>
          <w:lang w:val="ru-RU"/>
        </w:rPr>
        <w:t>Предметные результаты освоения программы по географии. К концу</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7 класса обучающийся научится: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иметь представление о строении и свойствах (целостность, зональность, ритмичность) географической оболочки;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проявления изученных географических явлений, представляющие собой отражение таких свойств географической оболочки,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зональность, ритмичность и целостность;</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определять природные зоны по их существенным признакам на основе интеграции и интерпретации информации об особенностях их природы;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изученные процессы и явления, происходящие в географической оболочке;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изменений в геосферах в результате деятельности человека;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описывать закономерности изменения в пространстве рельефа, климата, внутренних вод и органического мира;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называть особенности географических процессов на границах литосферных плит с учётом характера взаимодействия и типа земной коры;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(используя географические карты) взаимосвязи между движением литосферных плит и размещением крупных форм рельефа;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классифицировать воздушные массы Земли, типы климата по заданным показателям;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образование тропических муссонов, пассатов тропических широт, западных ветров;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описывать климат территории по климатограмме;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влияние климатообразующих факторов на климатические особенности территории;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океанические течения;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сравнивать температуру и солёность поверхностных вод Мирового океана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разных широтах с использованием различных источников географической информации;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закономерности изменения температуры, солёности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органического мира Мирового океана с географической широтой и с глубиной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основе анализа различных источников географической информации;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и сравнивать численность населения крупных стран мира;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сравнивать плотность населения различных территорий;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понятие «плотность населения» для решения учебных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городские и сельские поселения;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крупнейших городов мира;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мировых и национальных религий;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языковую классификацию народов;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основные виды хозяйственной деятельности людей на различных территориях;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страны по их существенным признакам;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особенности природы, населения и хозяйства отдельных территорий;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использовать знания о населении материков и стран для решения различных учебных 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w:t>
      </w:r>
      <w:r w:rsidRPr="00CA4934">
        <w:rPr>
          <w:rFonts w:ascii="Times New Roman" w:eastAsia="SchoolBookSanPin" w:hAnsi="Times New Roman"/>
          <w:sz w:val="28"/>
          <w:szCs w:val="28"/>
          <w:lang w:val="ru-RU"/>
        </w:rPr>
        <w:t>изучения особенностей природы, населения и хозяйства отдельных территорий;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в различных формах (в виде карты, таблицы, графика, географического описания) географическую информацию, необходимую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решения учебных 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взаимодействия природы и общества в пределах отдельных территорий;</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проявления глобальных проблем человечества (экологическая, сырьевая, энергетическая, преодоления отсталости стран, продовольственная)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локальном и региональном уровнях и приводить примеры международного сотрудничества по их преодолению.</w:t>
      </w:r>
    </w:p>
    <w:p w:rsidR="00134744" w:rsidRPr="009470E5" w:rsidP="00614A64">
      <w:pPr>
        <w:spacing w:after="0"/>
        <w:ind w:firstLine="709"/>
        <w:jc w:val="both"/>
        <w:rPr>
          <w:rFonts w:ascii="Times New Roman" w:eastAsia="OfficinaSansBoldITC" w:hAnsi="Times New Roman"/>
          <w:b/>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6. </w:t>
      </w:r>
      <w:r w:rsidRPr="00CA4934">
        <w:rPr>
          <w:rFonts w:ascii="Times New Roman" w:eastAsia="SchoolBookSanPin" w:hAnsi="Times New Roman"/>
          <w:bCs/>
          <w:sz w:val="28"/>
          <w:szCs w:val="28"/>
          <w:lang w:val="ru-RU"/>
        </w:rPr>
        <w:t>Предметные результаты освоения программы по географии. К концу</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8 класса обучающийся научится: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основные этапы истории формирования и изучения территории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находить в различных источниках информации факты, позволяющие определить вклад российских учёных и путешественников в освоение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географическое положение России с использованием информации из различных источников;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федеральные округа, крупные географические районы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макрорегионы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субъектов Российской Федерации разных видов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показывать их на географической карте;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влияние географического положения регионов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особенности природы, жизнь и хозяйственную деятельность населения;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знания о государственной территории и исключительной экономической зоне, континентальном шельфе России, о мировом, поясном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зональном времени для решения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степень благоприятности природных условий в пределах отдельных регионов страны;</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проводить классификацию природных ресурсов;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типы природопользования;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геологических и метеорологических опасных природных явлений на территории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сравнивать особенности компонентов природы отдельных территорий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особенности компонентов природы отдельных территорий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использовать знания об особенностях компонентов природы России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её отдельных территорий, об особенностях взаимодействия природы и общества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пределах отдельных территорий для решения практико-ориентированных задач</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контексте реальной жизни;</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иметь представление о географических процессах и явлениях, определяющих особенности природы страны, отдельных регионов и своей местности;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распространение по территории страны областей современного горообразования, землетрясений и вулканизма;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понятия «плита», «щит», «моренный холм», «бараньи лбы», «бархан», «дюна»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понятия «испарение», «испаряемость», «коэффициент увлажнения»; использовать их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описывать и прогнозировать погоду территории по карте погоды;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понятия «циклон», «антициклон», «атмосферный фронт»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объяснения особенностей погоды отдельных территорий с помощью карт погоды;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классификацию типов климата и почв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показатели, характеризующие состояние окружающей среды;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показывать на карте и (или) обозначать на контурной карте крупные формы рельефа, крайние точки и элементы береговой линии России; крупные реки и озёра,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мер безопасности, в том числе для экономики семьи,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случае природных стихийных бедствий и техногенных катастроф;</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рационального и нерационального природопользования;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особо охраняемых природных территорий России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своего края, животных и растений, занесённых в Красную книгу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приводить примеры адаптации человека к разнообразным природным условиям на территории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сравнивать показатели воспроизводства и качества населения России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мировыми показателями и показателями других стран;</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различать демографические процессы и явления, характеризующие динамику численности населения России, её отдельных регионов и своего края;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классификацию населённых пунктов и регионов России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по заданным основаниям;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понятия «рождаемость», «смертность», «естественный прирост населения», «миграционный прирост на</w:t>
      </w:r>
      <w:r w:rsidRPr="00CA4934">
        <w:rPr>
          <w:rFonts w:ascii="Times New Roman" w:eastAsia="SchoolBookSanPin" w:hAnsi="Times New Roman"/>
          <w:sz w:val="28"/>
          <w:szCs w:val="28"/>
          <w:lang w:val="ru-RU"/>
        </w:rPr>
        <w:t>селения», «общий прирост населения», «плотность населения», «основная полоса (зона) расселения», «урбанизация», «городская агломерация», «посёлок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в различных формах (таблица, график, географическое описание) географическую информацию, необходимую для решения учебных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(или) практико-ориентированных задач.</w:t>
      </w:r>
    </w:p>
    <w:p w:rsidR="00134744" w:rsidRPr="009470E5" w:rsidP="00614A64">
      <w:pPr>
        <w:spacing w:after="0"/>
        <w:ind w:firstLine="709"/>
        <w:jc w:val="both"/>
        <w:rPr>
          <w:rFonts w:ascii="Times New Roman" w:eastAsia="OfficinaSansBoldITC" w:hAnsi="Times New Roman"/>
          <w:b/>
          <w:sz w:val="28"/>
          <w:szCs w:val="28"/>
          <w:lang w:val="ru-RU"/>
        </w:rPr>
      </w:pPr>
      <w:r w:rsidRPr="009470E5" w:rsidR="009470E5">
        <w:rPr>
          <w:rFonts w:ascii="Times New Roman" w:eastAsia="SchoolBookSanPin" w:hAnsi="Times New Roman"/>
          <w:bCs/>
          <w:position w:val="1"/>
          <w:sz w:val="28"/>
          <w:szCs w:val="28"/>
          <w:lang w:val="ru-RU"/>
        </w:rPr>
        <w:t>2.1.12</w:t>
      </w:r>
      <w:r w:rsidRPr="00CA4934" w:rsidR="00A67132">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8.</w:t>
      </w:r>
      <w:r w:rsidRPr="00CA4934">
        <w:rPr>
          <w:rFonts w:ascii="Times New Roman" w:eastAsia="SchoolBookSanPin" w:hAnsi="Times New Roman"/>
          <w:sz w:val="28"/>
          <w:szCs w:val="28"/>
          <w:lang w:val="ru-RU"/>
        </w:rPr>
        <w:t>7. </w:t>
      </w:r>
      <w:r w:rsidRPr="00CA4934">
        <w:rPr>
          <w:rFonts w:ascii="Times New Roman" w:eastAsia="SchoolBookSanPin" w:hAnsi="Times New Roman"/>
          <w:bCs/>
          <w:sz w:val="28"/>
          <w:szCs w:val="28"/>
          <w:lang w:val="ru-RU"/>
        </w:rPr>
        <w:t>Предметные результаты освоения программы по географии. К концу</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 xml:space="preserve">9 класса обучающийся научится: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в различных формах (в виде карты, таблицы, графика, географического описания) географическую информацию, необходимую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находить, извлекать и использовать информацию, характеризующую отраслевую, функциональную и территориальную структуру хозяйства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решения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выделять географическую информацию, которая является противоречивой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может быть недостоверной; определять информацию, недостающую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решения той или иной задачи;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применять понятия «экономико-географическое положение», </w:t>
      </w:r>
      <w:r w:rsidRPr="00CA4934">
        <w:rPr>
          <w:rFonts w:ascii="Times New Roman" w:eastAsia="SchoolBookSanPin" w:hAnsi="Times New Roman"/>
          <w:position w:val="1"/>
          <w:sz w:val="28"/>
          <w:szCs w:val="28"/>
          <w:lang w:val="ru-RU"/>
        </w:rPr>
        <w:t>«состав хозяйства», «отраслевая, функциональная и территориальная структура», «условия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w:t>
      </w:r>
      <w:r w:rsidRPr="00CA4934">
        <w:rPr>
          <w:rFonts w:ascii="Times New Roman" w:eastAsia="SchoolBookSanPin" w:hAnsi="Times New Roman"/>
          <w:sz w:val="28"/>
          <w:szCs w:val="28"/>
          <w:lang w:val="ru-RU"/>
        </w:rPr>
        <w:t>плекс», «металлургический комплекс», «ВИЭ», «ТЭК», для решения учебных и (или) практико-ориентированных задач;</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p w:rsidR="006916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различать </w:t>
      </w:r>
      <w:r w:rsidRPr="00CA4934" w:rsidR="00665C4F">
        <w:rPr>
          <w:rFonts w:ascii="Times New Roman" w:eastAsia="SchoolBookSanPin" w:hAnsi="Times New Roman"/>
          <w:sz w:val="28"/>
          <w:szCs w:val="28"/>
          <w:lang w:val="ru-RU"/>
        </w:rPr>
        <w:t>территории опережающего развития</w:t>
      </w:r>
      <w:r w:rsidRPr="00CA4934">
        <w:rPr>
          <w:rFonts w:ascii="Times New Roman" w:eastAsia="SchoolBookSanPin" w:hAnsi="Times New Roman"/>
          <w:sz w:val="28"/>
          <w:szCs w:val="28"/>
          <w:lang w:val="ru-RU"/>
        </w:rPr>
        <w:t>, Арктическую зону и зону Севера России;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классифицировать субъекты Российской Федерации по уровню социально-экономического развития на основе имеющихся знаний и анализа информации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дополнительных источников;</w:t>
      </w:r>
    </w:p>
    <w:p w:rsidR="00734589" w:rsidRPr="00CA4934"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находить, извлекать, интегрировать и интерпретировать информацию</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 xml:space="preserve">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w:t>
      </w:r>
      <w:r w:rsidRPr="00CA4934">
        <w:rPr>
          <w:rFonts w:ascii="Times New Roman" w:eastAsia="SchoolBookSanPin" w:hAnsi="Times New Roman"/>
          <w:sz w:val="28"/>
          <w:szCs w:val="28"/>
          <w:lang w:val="ru-RU"/>
        </w:rPr>
        <w:t>на основе ВИЭ;</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rsidR="0073458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ВВП, ВРП и ИЧР как показатели уровня развития страны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её регионов;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природно-ресурсный, человеческий и производственный капитал;</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виды транспорта и основные показатели их работы: грузооборот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пассажирооборот;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знания о факторах и условиях размещения хозяйства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размещения предприятий и различных производств;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знания об особенностях компонентов природы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её отдельных территорий; об особенностях взаимодействия природы и общества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пределах отдельных территорий для решения практико-ориентированных задач</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контексте реальной жизни: оценивать реализуемые проекты по созданию новых производств с учётом экологической безопасности;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критически оценивать финансовые условия жизнедеятельности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влияние географического положения отдельных регионов России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особенности природы, жизнь и хозяйственную деятельность населения;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географические различия населения и хозяйства территорий крупных регионов страны;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географическое положение, географические особенности природно-ресурсного потенциала, населения и хозяйства регионов России;</w:t>
      </w:r>
    </w:p>
    <w:p w:rsidR="00134744" w:rsidRPr="009470E5" w:rsidP="00614A64">
      <w:pPr>
        <w:spacing w:after="0"/>
        <w:ind w:firstLine="709"/>
        <w:jc w:val="both"/>
        <w:rPr>
          <w:rFonts w:ascii="Times New Roman" w:hAnsi="Times New Roman"/>
          <w:sz w:val="28"/>
          <w:szCs w:val="28"/>
          <w:lang w:val="ru-RU"/>
        </w:rPr>
      </w:pPr>
      <w:r w:rsidRPr="00CA4934">
        <w:rPr>
          <w:rFonts w:ascii="Times New Roman" w:eastAsia="SchoolBookSanPin" w:hAnsi="Times New Roman"/>
          <w:sz w:val="28"/>
          <w:szCs w:val="28"/>
          <w:lang w:val="ru-RU"/>
        </w:rPr>
        <w:t>формулировать оценочные суждения о воздействии человеческой деятельности на окружающую среду своей местности, региона, страны в целом,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о </w:t>
      </w:r>
      <w:r w:rsidRPr="009470E5">
        <w:rPr>
          <w:rFonts w:ascii="Times New Roman" w:hAnsi="Times New Roman"/>
          <w:sz w:val="28"/>
          <w:szCs w:val="28"/>
          <w:lang w:val="ru-RU"/>
        </w:rPr>
        <w:t>динамике, уровне и структуре социально-экономического развития России, месте и роли России в мире;</w:t>
      </w:r>
    </w:p>
    <w:p w:rsidR="00134744" w:rsidRPr="009470E5" w:rsidP="00614A64">
      <w:pPr>
        <w:spacing w:after="0"/>
        <w:ind w:firstLine="709"/>
        <w:jc w:val="both"/>
        <w:rPr>
          <w:rFonts w:ascii="Times New Roman" w:hAnsi="Times New Roman"/>
          <w:sz w:val="28"/>
          <w:szCs w:val="28"/>
          <w:lang w:val="ru-RU"/>
        </w:rPr>
      </w:pPr>
      <w:r w:rsidRPr="009470E5">
        <w:rPr>
          <w:rFonts w:ascii="Times New Roman" w:hAnsi="Times New Roman"/>
          <w:sz w:val="28"/>
          <w:szCs w:val="28"/>
          <w:lang w:val="ru-RU"/>
        </w:rPr>
        <w:t>приводить примеры объектов Всемирного наследия ЮНЕСКО и описывать</w:t>
      </w:r>
      <w:r w:rsidRPr="009470E5" w:rsidR="00CA4934">
        <w:rPr>
          <w:rFonts w:ascii="Times New Roman" w:hAnsi="Times New Roman"/>
          <w:sz w:val="28"/>
          <w:szCs w:val="28"/>
          <w:lang w:val="ru-RU"/>
        </w:rPr>
        <w:t xml:space="preserve"> </w:t>
      </w:r>
      <w:r w:rsidRPr="009470E5">
        <w:rPr>
          <w:rFonts w:ascii="Times New Roman" w:hAnsi="Times New Roman"/>
          <w:sz w:val="28"/>
          <w:szCs w:val="28"/>
          <w:lang w:val="ru-RU"/>
        </w:rPr>
        <w:t>их местоположение на географической карте;</w:t>
      </w:r>
    </w:p>
    <w:p w:rsidR="009470E5" w:rsidRPr="009470E5" w:rsidP="00614A64">
      <w:pPr>
        <w:spacing w:after="0"/>
        <w:ind w:firstLine="709"/>
        <w:jc w:val="both"/>
        <w:rPr>
          <w:rFonts w:ascii="Times New Roman" w:hAnsi="Times New Roman"/>
          <w:sz w:val="28"/>
          <w:szCs w:val="28"/>
          <w:lang w:val="ru-RU"/>
        </w:rPr>
      </w:pPr>
      <w:r w:rsidRPr="009470E5" w:rsidR="00134744">
        <w:rPr>
          <w:rFonts w:ascii="Times New Roman" w:hAnsi="Times New Roman"/>
          <w:sz w:val="28"/>
          <w:szCs w:val="28"/>
          <w:lang w:val="ru-RU"/>
        </w:rPr>
        <w:t>характеризовать место и р</w:t>
      </w:r>
      <w:r w:rsidRPr="009470E5">
        <w:rPr>
          <w:rFonts w:ascii="Times New Roman" w:hAnsi="Times New Roman"/>
          <w:sz w:val="28"/>
          <w:szCs w:val="28"/>
          <w:lang w:val="ru-RU"/>
        </w:rPr>
        <w:t>оль России в мировом хозяйстве.</w:t>
      </w:r>
    </w:p>
    <w:p w:rsidR="00134744" w:rsidRPr="009470E5" w:rsidP="00614A64">
      <w:pPr>
        <w:spacing w:after="0"/>
        <w:ind w:firstLine="709"/>
        <w:jc w:val="both"/>
        <w:rPr>
          <w:rFonts w:ascii="Times New Roman" w:hAnsi="Times New Roman"/>
          <w:b/>
          <w:sz w:val="28"/>
          <w:szCs w:val="28"/>
          <w:lang w:val="ru-RU"/>
        </w:rPr>
      </w:pPr>
      <w:r w:rsidRPr="009470E5" w:rsidR="009470E5">
        <w:rPr>
          <w:rFonts w:ascii="Times New Roman" w:hAnsi="Times New Roman"/>
          <w:b/>
          <w:sz w:val="28"/>
          <w:szCs w:val="28"/>
          <w:lang w:val="ru-RU"/>
        </w:rPr>
        <w:t xml:space="preserve">2.1.13. </w:t>
      </w:r>
      <w:r w:rsidRPr="009470E5">
        <w:rPr>
          <w:rFonts w:ascii="Times New Roman" w:hAnsi="Times New Roman"/>
          <w:b/>
          <w:sz w:val="28"/>
          <w:szCs w:val="28"/>
          <w:lang w:val="ru-RU"/>
        </w:rPr>
        <w:t>Федеральная рабочая программа по учебному предм</w:t>
      </w:r>
      <w:r w:rsidRPr="009470E5" w:rsidR="009470E5">
        <w:rPr>
          <w:rFonts w:ascii="Times New Roman" w:hAnsi="Times New Roman"/>
          <w:b/>
          <w:sz w:val="28"/>
          <w:szCs w:val="28"/>
          <w:lang w:val="ru-RU"/>
        </w:rPr>
        <w:t>ету «Физика» (базовый уровень)</w:t>
      </w:r>
    </w:p>
    <w:p w:rsidR="00134744" w:rsidRPr="00CA4934" w:rsidP="00614A64">
      <w:pPr>
        <w:spacing w:after="0"/>
        <w:ind w:firstLine="709"/>
        <w:jc w:val="both"/>
        <w:rPr>
          <w:rFonts w:ascii="Times New Roman" w:hAnsi="Times New Roman"/>
          <w:sz w:val="28"/>
          <w:szCs w:val="28"/>
          <w:lang w:val="ru-RU"/>
        </w:rPr>
      </w:pPr>
      <w:r w:rsidR="009470E5">
        <w:rPr>
          <w:rFonts w:ascii="Times New Roman" w:hAnsi="Times New Roman"/>
          <w:sz w:val="28"/>
          <w:szCs w:val="28"/>
          <w:lang w:val="ru-RU"/>
        </w:rPr>
        <w:t xml:space="preserve">2.1.13.1. </w:t>
      </w:r>
      <w:r w:rsidRPr="00CA4934">
        <w:rPr>
          <w:rFonts w:ascii="Times New Roman" w:hAnsi="Times New Roman"/>
          <w:sz w:val="28"/>
          <w:szCs w:val="28"/>
          <w:lang w:val="ru-RU"/>
        </w:rPr>
        <w:t>Федеральная рабочая программа по учебному предмету «Физика» (базовый уровень) (предметная область «Естественно</w:t>
      </w:r>
      <w:r w:rsidRPr="00CA4934" w:rsidR="00A07E18">
        <w:rPr>
          <w:rFonts w:ascii="Times New Roman" w:hAnsi="Times New Roman"/>
          <w:sz w:val="28"/>
          <w:szCs w:val="28"/>
          <w:lang w:val="ru-RU"/>
        </w:rPr>
        <w:t>-</w:t>
      </w:r>
      <w:r w:rsidRPr="00CA4934">
        <w:rPr>
          <w:rFonts w:ascii="Times New Roman" w:hAnsi="Times New Roman"/>
          <w:sz w:val="28"/>
          <w:szCs w:val="28"/>
          <w:lang w:val="ru-RU"/>
        </w:rPr>
        <w:t>научные предметы»)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(далее соответственно – программа по физике, физика) включает пояснительную записку, содержание обучения, планируемые результаты освоения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физике.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2. Пояснительная записка.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2.1. Программа по физике на уровне основного общего образования составлена на основе положений и требований к результатам освоения на базовом уровне основной образовательной программы, представленных в ФГОС ООО,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а также с учётом федеральной </w:t>
      </w:r>
      <w:r w:rsidRPr="00CA4934" w:rsidR="000F6DC4">
        <w:rPr>
          <w:rFonts w:ascii="Times New Roman" w:hAnsi="Times New Roman"/>
          <w:sz w:val="28"/>
          <w:szCs w:val="28"/>
          <w:lang w:val="ru-RU"/>
        </w:rPr>
        <w:t xml:space="preserve">рабочей </w:t>
      </w:r>
      <w:r w:rsidRPr="00CA4934">
        <w:rPr>
          <w:rFonts w:ascii="Times New Roman" w:hAnsi="Times New Roman"/>
          <w:sz w:val="28"/>
          <w:szCs w:val="28"/>
          <w:lang w:val="ru-RU"/>
        </w:rPr>
        <w:t xml:space="preserve">программы воспитания и </w:t>
      </w:r>
      <w:r w:rsidRPr="00CA4934" w:rsidR="00734589">
        <w:rPr>
          <w:rFonts w:ascii="Times New Roman" w:hAnsi="Times New Roman"/>
          <w:sz w:val="28"/>
          <w:szCs w:val="28"/>
          <w:lang w:val="ru-RU"/>
        </w:rPr>
        <w:t xml:space="preserve">концепции </w:t>
      </w:r>
      <w:r w:rsidRPr="00CA4934">
        <w:rPr>
          <w:rFonts w:ascii="Times New Roman" w:hAnsi="Times New Roman"/>
          <w:sz w:val="28"/>
          <w:szCs w:val="28"/>
          <w:lang w:val="ru-RU"/>
        </w:rPr>
        <w:t>преподавания учебного п</w:t>
      </w:r>
      <w:r w:rsidRPr="00CA4934" w:rsidR="003A2EDD">
        <w:rPr>
          <w:rFonts w:ascii="Times New Roman" w:hAnsi="Times New Roman"/>
          <w:sz w:val="28"/>
          <w:szCs w:val="28"/>
          <w:lang w:val="ru-RU"/>
        </w:rPr>
        <w:t>редмета «Физика».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2.2. Содержание программы по физике направлено на формирование естественно­научной грамотности обучающихся и организацию изучения физики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 деятельностной основе. В </w:t>
      </w:r>
      <w:r w:rsidRPr="00CA4934" w:rsidR="00DC7911">
        <w:rPr>
          <w:rFonts w:ascii="Times New Roman" w:hAnsi="Times New Roman"/>
          <w:sz w:val="28"/>
          <w:szCs w:val="28"/>
          <w:lang w:val="ru-RU"/>
        </w:rPr>
        <w:t xml:space="preserve">программе по физике </w:t>
      </w:r>
      <w:r w:rsidRPr="00CA4934">
        <w:rPr>
          <w:rFonts w:ascii="Times New Roman" w:hAnsi="Times New Roman"/>
          <w:sz w:val="28"/>
          <w:szCs w:val="28"/>
          <w:lang w:val="ru-RU"/>
        </w:rPr>
        <w:t>учитываются возможности учебного предмета в реализации требований ФГОС ООО к планируемым личностным и метапредметным результатам обучения, а также межпредметные связи естественно­научных учебных предметов на уровне основного общего образования.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D84AFA">
        <w:rPr>
          <w:rFonts w:ascii="Times New Roman" w:hAnsi="Times New Roman"/>
          <w:sz w:val="28"/>
          <w:szCs w:val="28"/>
          <w:lang w:val="ru-RU"/>
        </w:rPr>
        <w:t>3</w:t>
      </w:r>
      <w:r w:rsidRPr="00CA4934">
        <w:rPr>
          <w:rFonts w:ascii="Times New Roman" w:hAnsi="Times New Roman"/>
          <w:sz w:val="28"/>
          <w:szCs w:val="28"/>
          <w:lang w:val="ru-RU"/>
        </w:rPr>
        <w:t xml:space="preserve">. Программа по физике устанавливает распределение учебного материала по годам обучения (по классам), предлагает примерную последовательность изучения тем, основанную на логике развития предметного содержания и учёте возрастных особенностей обучающихся. </w:t>
      </w:r>
    </w:p>
    <w:p w:rsidR="005511A5"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2.</w:t>
      </w:r>
      <w:r w:rsidRPr="00CA4934" w:rsidR="00D84AFA">
        <w:rPr>
          <w:rFonts w:ascii="Times New Roman" w:hAnsi="Times New Roman"/>
          <w:sz w:val="28"/>
          <w:szCs w:val="28"/>
          <w:lang w:val="ru-RU"/>
        </w:rPr>
        <w:t>4</w:t>
      </w:r>
      <w:r w:rsidRPr="00CA4934" w:rsidR="00134744">
        <w:rPr>
          <w:rFonts w:ascii="Times New Roman" w:hAnsi="Times New Roman"/>
          <w:sz w:val="28"/>
          <w:szCs w:val="28"/>
          <w:lang w:val="ru-RU"/>
        </w:rPr>
        <w:t xml:space="preserve">. Программа по физике </w:t>
      </w:r>
      <w:r w:rsidRPr="00CA4934">
        <w:rPr>
          <w:rFonts w:ascii="Times New Roman" w:hAnsi="Times New Roman"/>
          <w:sz w:val="28"/>
          <w:szCs w:val="28"/>
          <w:lang w:val="ru-RU"/>
        </w:rPr>
        <w:t>разработана с целью оказания методической помощи учителю в создании рабочей программы по учебному предмету.</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3A2EDD">
        <w:rPr>
          <w:rFonts w:ascii="Times New Roman" w:hAnsi="Times New Roman"/>
          <w:sz w:val="28"/>
          <w:szCs w:val="28"/>
          <w:lang w:val="ru-RU"/>
        </w:rPr>
        <w:t>5</w:t>
      </w:r>
      <w:r w:rsidRPr="00CA4934">
        <w:rPr>
          <w:rFonts w:ascii="Times New Roman" w:hAnsi="Times New Roman"/>
          <w:sz w:val="28"/>
          <w:szCs w:val="28"/>
          <w:lang w:val="ru-RU"/>
        </w:rPr>
        <w:t>. </w:t>
      </w:r>
      <w:r w:rsidRPr="00CA4934" w:rsidR="005511A5">
        <w:rPr>
          <w:rFonts w:ascii="Times New Roman" w:hAnsi="Times New Roman"/>
          <w:sz w:val="28"/>
          <w:szCs w:val="28"/>
          <w:lang w:val="ru-RU"/>
        </w:rPr>
        <w:t>Ф</w:t>
      </w:r>
      <w:r w:rsidRPr="00CA4934">
        <w:rPr>
          <w:rFonts w:ascii="Times New Roman" w:hAnsi="Times New Roman"/>
          <w:sz w:val="28"/>
          <w:szCs w:val="28"/>
          <w:lang w:val="ru-RU"/>
        </w:rPr>
        <w:t>изик</w:t>
      </w:r>
      <w:r w:rsidRPr="00CA4934" w:rsidR="00CC5563">
        <w:rPr>
          <w:rFonts w:ascii="Times New Roman" w:hAnsi="Times New Roman"/>
          <w:sz w:val="28"/>
          <w:szCs w:val="28"/>
          <w:lang w:val="ru-RU"/>
        </w:rPr>
        <w:t xml:space="preserve">а </w:t>
      </w:r>
      <w:r w:rsidRPr="00CA4934" w:rsidR="005511A5">
        <w:rPr>
          <w:rFonts w:ascii="Times New Roman" w:hAnsi="Times New Roman"/>
          <w:sz w:val="28"/>
          <w:szCs w:val="28"/>
          <w:lang w:val="ru-RU"/>
        </w:rPr>
        <w:t xml:space="preserve">является </w:t>
      </w:r>
      <w:r w:rsidRPr="00CA4934">
        <w:rPr>
          <w:rFonts w:ascii="Times New Roman" w:hAnsi="Times New Roman"/>
          <w:sz w:val="28"/>
          <w:szCs w:val="28"/>
          <w:lang w:val="ru-RU"/>
        </w:rPr>
        <w:t>системообразующи</w:t>
      </w:r>
      <w:r w:rsidRPr="00CA4934" w:rsidR="005511A5">
        <w:rPr>
          <w:rFonts w:ascii="Times New Roman" w:hAnsi="Times New Roman"/>
          <w:sz w:val="28"/>
          <w:szCs w:val="28"/>
          <w:lang w:val="ru-RU"/>
        </w:rPr>
        <w:t>м</w:t>
      </w:r>
      <w:r w:rsidRPr="00CA4934">
        <w:rPr>
          <w:rFonts w:ascii="Times New Roman" w:hAnsi="Times New Roman"/>
          <w:sz w:val="28"/>
          <w:szCs w:val="28"/>
          <w:lang w:val="ru-RU"/>
        </w:rPr>
        <w:t xml:space="preserve"> для естественно­научных учебных предметов, поскольку физические законы лежат в основе процессов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явлений, изучаемых химией, биологией, астрономией и физической географией</w:t>
      </w:r>
      <w:r w:rsidRPr="00CA4934" w:rsidR="005511A5">
        <w:rPr>
          <w:rFonts w:ascii="Times New Roman" w:hAnsi="Times New Roman"/>
          <w:sz w:val="28"/>
          <w:szCs w:val="28"/>
          <w:lang w:val="ru-RU"/>
        </w:rPr>
        <w:t xml:space="preserve">, </w:t>
      </w:r>
      <w:r w:rsidRPr="00CA4934">
        <w:rPr>
          <w:rFonts w:ascii="Times New Roman" w:hAnsi="Times New Roman"/>
          <w:sz w:val="28"/>
          <w:szCs w:val="28"/>
          <w:lang w:val="ru-RU"/>
        </w:rPr>
        <w:t xml:space="preserve">вносит вклад в естественно­научную картину мира, предоставляет наиболее ясные образцы применения научного метода познания, то есть способа получения достоверных знаний о мире.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3A2EDD">
        <w:rPr>
          <w:rFonts w:ascii="Times New Roman" w:hAnsi="Times New Roman"/>
          <w:sz w:val="28"/>
          <w:szCs w:val="28"/>
          <w:lang w:val="ru-RU"/>
        </w:rPr>
        <w:t>6</w:t>
      </w:r>
      <w:r w:rsidRPr="00CA4934">
        <w:rPr>
          <w:rFonts w:ascii="Times New Roman" w:hAnsi="Times New Roman"/>
          <w:sz w:val="28"/>
          <w:szCs w:val="28"/>
          <w:lang w:val="ru-RU"/>
        </w:rPr>
        <w:t>. Одна из главных задач физического образования в структуре общего образования состоит в формировании естественно­научной грамотности и интереса к науке у обучающихся</w:t>
      </w:r>
      <w:r w:rsidRPr="00CA4934" w:rsidR="003A2EDD">
        <w:rPr>
          <w:rFonts w:ascii="Times New Roman" w:hAnsi="Times New Roman"/>
          <w:sz w:val="28"/>
          <w:szCs w:val="28"/>
          <w:lang w:val="ru-RU"/>
        </w:rPr>
        <w:t>.</w:t>
      </w:r>
    </w:p>
    <w:p w:rsidR="00B80B97"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физики на углублённом уровне предполагает овладение следующими компетентностями, характеризующими естественно­научную грамотность: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научно объяснять явления,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и понимать особенности научного исследования;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интерпретировать данные и использовать научные доказательства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получения выводов».</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sidR="00D84AFA">
        <w:rPr>
          <w:rFonts w:ascii="Times New Roman" w:hAnsi="Times New Roman"/>
          <w:sz w:val="28"/>
          <w:szCs w:val="28"/>
          <w:lang w:val="ru-RU"/>
        </w:rPr>
        <w:t>2.</w:t>
      </w:r>
      <w:r w:rsidRPr="00CA4934" w:rsidR="003A2EDD">
        <w:rPr>
          <w:rFonts w:ascii="Times New Roman" w:hAnsi="Times New Roman"/>
          <w:sz w:val="28"/>
          <w:szCs w:val="28"/>
          <w:lang w:val="ru-RU"/>
        </w:rPr>
        <w:t>7</w:t>
      </w:r>
      <w:r w:rsidRPr="00CA4934" w:rsidR="00134744">
        <w:rPr>
          <w:rFonts w:ascii="Times New Roman" w:hAnsi="Times New Roman"/>
          <w:sz w:val="28"/>
          <w:szCs w:val="28"/>
          <w:lang w:val="ru-RU"/>
        </w:rPr>
        <w:t>. </w:t>
      </w:r>
      <w:r w:rsidRPr="00CA4934">
        <w:rPr>
          <w:rFonts w:ascii="Times New Roman" w:hAnsi="Times New Roman"/>
          <w:sz w:val="28"/>
          <w:szCs w:val="28"/>
          <w:lang w:val="ru-RU"/>
        </w:rPr>
        <w:t>Цели изучения физики на уровне основного общего образования определены в концепции преподавания учебного предмета «Физика»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образовательных организациях Российской Федерации, реализующих основные общеобразовательные программы.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3A2EDD">
        <w:rPr>
          <w:rFonts w:ascii="Times New Roman" w:hAnsi="Times New Roman"/>
          <w:sz w:val="28"/>
          <w:szCs w:val="28"/>
          <w:lang w:val="ru-RU"/>
        </w:rPr>
        <w:t>8</w:t>
      </w:r>
      <w:r w:rsidRPr="00CA4934">
        <w:rPr>
          <w:rFonts w:ascii="Times New Roman" w:hAnsi="Times New Roman"/>
          <w:sz w:val="28"/>
          <w:szCs w:val="28"/>
          <w:lang w:val="ru-RU"/>
        </w:rPr>
        <w:t>. Цели изучения физики: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приобретение интереса и стремления обучающихся к научному изучению природы, развитие их интеллектуальных и творческих способностей;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представлений о научном методе познания и формирование исследовательского отношения к окружающим явлениям;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научного мировоззрения как результата изучения основ строения материи и фундаментальных законов физики;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представлений о роли физики для развития других естественных наук, техники и технологий;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представлений о возможных сферах будущей профессиональной деятельности, связанной с физикой, подготовка к дальнейшему обучению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этом направлении.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Достижение этих целей </w:t>
      </w:r>
      <w:r w:rsidRPr="00CA4934" w:rsidR="00B65851">
        <w:rPr>
          <w:rFonts w:ascii="Times New Roman" w:hAnsi="Times New Roman"/>
          <w:sz w:val="28"/>
          <w:szCs w:val="28"/>
          <w:lang w:val="ru-RU"/>
        </w:rPr>
        <w:t xml:space="preserve">программы по физике </w:t>
      </w:r>
      <w:r w:rsidRPr="00CA4934">
        <w:rPr>
          <w:rFonts w:ascii="Times New Roman" w:hAnsi="Times New Roman"/>
          <w:sz w:val="28"/>
          <w:szCs w:val="28"/>
          <w:lang w:val="ru-RU"/>
        </w:rPr>
        <w:t>на уровне основного общего образования обеспечивается решением следующих задач:</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приобретение знаний о дискретном строении вещества, о механических, тепловых, электрических, магнитных и квантовых явлениях;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приобретение умений описывать и объяснять физические явления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полученных знаний;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методов решения простейших расчётных задач с использованием физических моделей, творческих и практико­ориентированных задач;</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умений наблюдать природные явления и выполнять опыты, лабораторные работы и экспериментальные исследования с использованием измерительных приборов;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приёмов работы с информацией физического содержания, включая информацию о современных достижениях физики, анализ и критическое оценивание информации;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знакомство со сферами профессиональной деятельности, связанными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с физикой, и современными технологиями, основанными на достижениях физической науки.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3A2EDD">
        <w:rPr>
          <w:rFonts w:ascii="Times New Roman" w:hAnsi="Times New Roman"/>
          <w:sz w:val="28"/>
          <w:szCs w:val="28"/>
          <w:lang w:val="ru-RU"/>
        </w:rPr>
        <w:t>9</w:t>
      </w:r>
      <w:r w:rsidRPr="00CA4934">
        <w:rPr>
          <w:rFonts w:ascii="Times New Roman" w:hAnsi="Times New Roman"/>
          <w:sz w:val="28"/>
          <w:szCs w:val="28"/>
          <w:lang w:val="ru-RU"/>
        </w:rPr>
        <w:t>. Общее число часов, рекомендованных для изучения физики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базовом уровне, –</w:t>
      </w:r>
      <w:r w:rsidRPr="00CA4934" w:rsidR="00B32708">
        <w:rPr>
          <w:rFonts w:ascii="Times New Roman" w:hAnsi="Times New Roman"/>
          <w:sz w:val="28"/>
          <w:szCs w:val="28"/>
          <w:lang w:val="ru-RU"/>
        </w:rPr>
        <w:t xml:space="preserve"> </w:t>
      </w:r>
      <w:r w:rsidRPr="00CA4934">
        <w:rPr>
          <w:rFonts w:ascii="Times New Roman" w:hAnsi="Times New Roman"/>
          <w:sz w:val="28"/>
          <w:szCs w:val="28"/>
          <w:lang w:val="ru-RU"/>
        </w:rPr>
        <w:t>238 часов: в 7 классе – 68 часов (2 часа в неделю), в 8 классе – 68 часов (2 часа в неделю), в 9 классе – 102 часа (3 часа в неделю).</w:t>
      </w:r>
    </w:p>
    <w:p w:rsidR="0073458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Предлагаемый в программе по физике перечень лабораторных работ и опытов является рекомедовательным, учитель делает выбор при проведении лабораторных работ и опытов с учётом индивидуальных особенностей обучающихся, списка экспериментальных заданий, предлагаемых в рамках основного государственного экзамена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физике.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 Содержание обучения в 7 классе.</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Pr>
          <w:rFonts w:ascii="Times New Roman" w:hAnsi="Times New Roman"/>
          <w:sz w:val="28"/>
          <w:szCs w:val="28"/>
          <w:lang w:val="ru-RU"/>
        </w:rPr>
        <w:t>.3.1. Физика и её роль в познании окружающего мира.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Физика – наука о природе. Явления природы. Физические явления: механические, тепловые, электрические, магнитные, световые, звуковые.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Физические величины. Измерение физических величин. Физические приборы. Погрешность измерений Международная система единиц.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Как физика и другие естественные науки изучают природу. Естественно­научный метод познания: наблюдение, постановка научного вопроса, выдвижение гипотез, эксперимент по проверке гипотез, объяснение наблюдаемого явления. Описание физических явлений с помощью моделей.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3.1.1.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Механические, тепловые, электрические, магнитные, световые явления.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Физические приборы и процедура прямых измерений аналоговым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цифровым прибором.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3.1.2. Лабораторные работы и опыты</w:t>
      </w:r>
      <w:r w:rsidRPr="00CA4934" w:rsidR="00256829">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цены деления шкалы измерительного прибора.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расстояний.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объёма жидкости и твёрдого тела.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размеров малых тел.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температуры при помощи жидкостного термометра и датчика температуры.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Проведение исследования по проверке гипотезы: дальность полёта шарика, пущенного горизонтально, тем больше, чем больше высота пуска. </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Pr>
          <w:rFonts w:ascii="Times New Roman" w:hAnsi="Times New Roman"/>
          <w:sz w:val="28"/>
          <w:szCs w:val="28"/>
          <w:lang w:val="ru-RU"/>
        </w:rPr>
        <w:t>.3.2. Первоначальные сведения о строении вещества.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Строение вещества: атомы и молекулы, их размеры. Опыты, доказывающие дискретное строение вещества.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Движение частиц вещества. Связь скорости движения частиц с температурой. Броуновское движение, диффузия. Взаимодействие частиц вещества: притяжение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отталкивание.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Агрегатные состояния вещества: строение газов, жидкостей и твёрдых (кристаллических) тел. Взаимосвязь между свойствами веществ в разных агрегатных состояниях и их атомно­молекулярным строением. Особенности агрегатных состояний воды.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3.2.1.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Наблюдение броуновского движения.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диффузии.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явлений, объясняющихся притяжением или отталкиванием частиц вещества.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3.2.2.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Оценка диаметра атома методом рядов (с использованием фотографий).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по наблюдению теплового расширения газов.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по обнаружению действия сил молекулярного притяжения. </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Pr>
          <w:rFonts w:ascii="Times New Roman" w:hAnsi="Times New Roman"/>
          <w:sz w:val="28"/>
          <w:szCs w:val="28"/>
          <w:lang w:val="ru-RU"/>
        </w:rPr>
        <w:t>.3.3. Движение и взаимодействие тел.</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Механическое движение. Равномерное и неравномерное движение. Скорость. Средняя скорость при неравномерном движении. Расчёт пути и времени движения.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Явление инерции. Закон инерции. Взаимодействие тел как причина изменения скорости движения тел. Масса как мера инертности тела. Плотность вещества. Связь плотности с количеством молекул в единице объёма вещества.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Сила как характеристика взаимодействия тел. Сила упругости и закон Гука. Измерение силы с помощью динамометра. Явление тяготения и сила тяжести. Сила тяжести на других планетах. Вес тела. Невесомость. Сложение сил, направленных по одной прямой. Равнодействующая сил. Сила трения. Трение скольжения и трение покоя. Трение в природе и технике.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3.3.1.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механического движения тела.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Измерение скорости прямолинейного движения.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явления инерции.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изменения скорости при взаимодействии тел.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Сравнение масс по взаимодействию тел.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Сложение сил, направленных по одной прямой.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3.3.2.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скорости равномерного движения (шарика в жидкости, модели электрического автомобиля и так далее).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средней скорости скольжения бруска или шарика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по наклонной плоскости.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плотности твёрдого тела.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демонстрирующие зависимость растяжения (деформации) пружины от приложенной силы.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Опыты, демонстрирующие зависимость силы трения скольжения от веса тела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характера соприкасающихся поверхностей.</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Pr>
          <w:rFonts w:ascii="Times New Roman" w:hAnsi="Times New Roman"/>
          <w:sz w:val="28"/>
          <w:szCs w:val="28"/>
          <w:lang w:val="ru-RU"/>
        </w:rPr>
        <w:t>.3.4. Давление твёрдых тел, жидкостей и газов.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Давление. Способы уменьшения и увеличения давления. Давление газа. Зависимость давления газа от объёма, температуры. Передача давления твёрдыми телами, жидкостями и газами. Закон Паскаля. Пневматические машины. Зависимость давления жидкости от глубины. Гидростатический парадокс. Сообщающиеся сосуды. Гидравлические механизмы.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Атмосфера Земли и атмосферное давление. Причины существования воздушной оболочки Земли. Опыт Торричелли. Измерение атмосферного давления. Зависимость атмосферного давления от высоты над уровнем моря. Приборы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для измерения атмосферного давления.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Действие жидкости и газа на погружённое в них тело. Выталкивающая (архимедова) сила. Закон Архимеда. Плавание тел. Воздухоплавание.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3.4.1.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Зависимость давления газа от температуры.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Передача давления жидкостью и газом.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Сообщающиеся сосуды.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Гидравлический пресс.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Проявление действия атмосферного давления.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Зависимость выталкивающей силы от объёма погружённой части тела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плотности жидкости.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Равенство выталкивающей силы весу вытесненной жидкости.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Условие плавания тел: плавание или погружение тел в зависимости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от соотношения плотностей тела и жидкости.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3.4.2.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зависимости веса тела в воде от объёма погружённой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жидкость части тела.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выталкивающей силы, действующей на тело, погружённое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жидкость.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Проверка независимости выталкивающей силы, действующей на тело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жидкости, от массы тела.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Опыты, демонстрирующие зависимость выталкивающей силы, действующей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 тело в жидкости, от объёма погружённой в жидкость части тела и от плотности жидкости.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Конструирование ареометра или конструирование лодки и определение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её грузоподъёмности. </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Pr>
          <w:rFonts w:ascii="Times New Roman" w:hAnsi="Times New Roman"/>
          <w:sz w:val="28"/>
          <w:szCs w:val="28"/>
          <w:lang w:val="ru-RU"/>
        </w:rPr>
        <w:t>.3.5. Работа и мощность. Энергия.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Механическая работа. Мощность. </w:t>
      </w:r>
    </w:p>
    <w:p w:rsidR="0073458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Простые механизмы: рычаг, блок, наклонная плоскость. Правило равновесия рычага. Применение правила равновесия рычага к блоку. «Золотое правило» механики. Коэффициент полезного действия (далее – КПД) простых механизмов. Простые механизмы в быту и технике.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Механическая энергия. Кинетическая и потенциальная энергия. Превращение одного вида механической энергии в другой. Закон сохранения энергии в механике.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3.5.1.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Примеры простых механизмов.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3.5.2.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работы силы трения при равномерном движении тела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по горизонтальной поверхности.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условий равновесия рычага.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КПД наклонной плоскости.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Изучение закона сохранения механической энергии.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4. Содержание обучения в 8 классе.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734589">
        <w:rPr>
          <w:rFonts w:ascii="Times New Roman" w:hAnsi="Times New Roman"/>
          <w:sz w:val="28"/>
          <w:szCs w:val="28"/>
          <w:lang w:val="ru-RU"/>
        </w:rPr>
        <w:t>.4.1. Тепловые явления</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Основные положения молекулярно­кинетической теории строения вещества. Масса и размеры атомов и молекул. Опыты, подтверждающие основные положения молекулярно­кинетической теории.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Модели твёрдого, жидкого и газообразного состояний вещества. Кристаллические и аморфные тела. Объяснение свойств газов, жидкостей и твёрдых тел на основе положений молекулярно­кинетической теории. Смачивание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капиллярные явления. Тепловое расширение и сжатие.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Температура. Связь температуры со скоростью теплового движения частиц. Внутренняя энергия. Способы изменения внутренней энергии: теплопередача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совершение работы. Виды теплопередачи: теплопроводность, конвекция, излучение.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Количество теплоты. Удельная теплоёмкость вещества. Теплообмен</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тепловое равновесие. Уравнение теплового баланса. Плавление и отвердевание кристаллических веществ. Удельная теплота плавления. Парообразование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конденсация. Испарение. Кипение. Удельная теплота парообразования. Зависимость температуры кипения от атмосферного давления.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Влажность воздуха.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Энергия топлива. Удельная теплота сгорания.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Принципы работы тепловых двигателей КПД теплового двигателя. Тепловые двигатели и защита окружающей среды.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Закон сохранения и превращения энергии в тепловых процессах.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4.1.1.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броуновского движения.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диффузии.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явлений смачивания и капиллярных явлений.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теплового расширения тел.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Изменение давления газа при изменении объёма и нагревании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или охлаждении.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Правила измерения температуры.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Виды теплопередачи.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Охлаждение при совершении работы.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Нагревание при совершении работы внешними силами.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Сравнение теплоёмкостей различных веществ.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кипения.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Наблюдение постоянства температуры при плавлении.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Модели тепловых двигателей.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4.1.2.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по обнаружению действия сил молекулярного притяжения.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по выращиванию кристаллов поваренной соли или сахара.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по наблюдению теплового расширения газов, жидкостей и твёрдых тел.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давления воздуха в баллоне шприца.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Опыты, демонстрирующие зависимость давления воздуха от его объёма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нагревания или охлаждения.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Проверка гипотезы линейной зависимости длины столбика жидкости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термометрической трубке от температуры.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изменения внутренней энергии тела в результате теплопередачи и работы внешних сил.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Исследование явления теплообмена при смешивании холодной и горячей воды.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количества теплоты, полученного водой при теплообмене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с нагретым металлическим цилиндром.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удельной теплоёмкости вещества.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Исследование процесса испарения.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относительной влажности воздуха.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удельной теплоты плавления льда. </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Pr>
          <w:rFonts w:ascii="Times New Roman" w:hAnsi="Times New Roman"/>
          <w:sz w:val="28"/>
          <w:szCs w:val="28"/>
          <w:lang w:val="ru-RU"/>
        </w:rPr>
        <w:t>.4.2. Электрические и магнитные явления.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Электризация тел. Два рода электрических зарядов. Взаимодействие заряженных тел. Закон Кулона (зависимость силы взаимодействия заряженных тел от величины зарядов и расстояния между телами).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Электрическое поле. Напряжённость электрического поля. Принцип суперпозиции электрических полей (на качественном уровне).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Носители электрических зарядов. Элементарный электрический заряд. Строение атома. Проводники и диэлектрики. Закон сохранения электрического заряда.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Электрический ток. Условия существования электрического тока. Источники постоянного тока. Действия электрического тока (тепловое, химическое, магнитное). Электрический ток в жидкостях и газах.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Электрическая цепь. Сила тока. Электрическое напряжение. Сопротивление проводника. Удельное сопротивление вещества. Закон Ома для участка цепи. Последовательное и параллельное соединение проводников.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Работа и мощность электрического тока. Закон Джоуля–Ленца. Электрические цепи и потребители электрической энергии в быту. Короткое замыкание.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Постоянные магниты. Взаимодействие постоянных магнитов. Магнитное поле. Магнитное поле Земли и его значение для жизни на Земле. Опыт Эрстеда. Магнитное поле электрического тока. Применение электромагнитов в технике. Действие магнитного поля на проводник с током. Электродвигатель постоянного тока. Использование электродвигателей в технических устройствах и на транспорте.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Опыты Фарадея. Явление электромагнитной индукции. Правило Ленца. Электрогенератор. Способы получения электрической энергии. Электростанции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 возобновляемых источниках энергии.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4.2.1.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Электризация тел.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Два рода электрических зарядов и взаимодействие заряженных тел.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Устройство и действие электроскопа.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Электростатическая индукция.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Закон сохранения электрических зарядов.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Проводники и диэлектрики.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Моделирование силовых линий электрического поля.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Источники постоянного тока.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Действия электрического тока.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Электрический ток в жидкости.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Газовый разряд.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силы тока амперметром.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электрического напряжения вольтметром.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Реостат и магазин сопротивлений.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Взаимодействие постоянных магнитов.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Моделирование невозможности разделения полюсов магнита.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Моделирование магнитных полей постоянных магнитов.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 Эрстеда.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Магнитное поле тока. Электромагнит.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Действие магнитного поля на проводник с током.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Электродвигатель постоянного тока.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явления электромагнитной индукции.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Фарадея.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Зависимость направления индукционного тока от условий его возникновения.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Электрогенератор постоянного тока.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4.2.2.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по наблюдению электризации тел индукцией и при соприкосновении.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Исследование действия электрического поля на проводники и диэлектрики.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Сборка и проверка работы электрической цепи постоянного тока.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и регулирование силы тока.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и регулирование напряжения.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зависимости силы тока, идущего через резистор,</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от сопротивления резистора и напряжения на резисторе.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демонстрирующие зависимость электрического сопротивления проводника от его длины, площади поперечного сечения и материала.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Проверка правила сложения напряжений при последовательном соединении двух резисторов.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Проверка правила для силы тока при параллельном соединении резисторов.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работы электрического тока, идущего через резистор.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мощности электрического тока, выделяемой на резисторе.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зависимости силы тока, идущего через лампочку,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от напряжения на ней.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КПД нагревателя.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Исследование магнитного взаимодействия постоянных магнитов.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магнитного поля постоянных магнитов при их объединении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разделении.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Исследование действия электрического тока на магнитную стрелку.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Опыты, демонстрирующие зависимость силы взаимодействия катушки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с током и магнита от силы тока и направления тока в катушке.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Изучение действия магнитного поля на проводник с током.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Конструирование и изучение работы электродвигателя.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КПД электродвигательной установки.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по исследованию явления электромагнитной индукции: исследование изменений значения и направления индукционного тока.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 Содержание обучения в 9 классе.</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Pr>
          <w:rFonts w:ascii="Times New Roman" w:hAnsi="Times New Roman"/>
          <w:sz w:val="28"/>
          <w:szCs w:val="28"/>
          <w:lang w:val="ru-RU"/>
        </w:rPr>
        <w:t>.5.1. Механические явления.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Механическое движение. Материальная точка. Система отсчёта. Относительность механического движения. Равномерное прямолинейное движение. Неравномерное прямолинейное движение. Средняя и мгновенная скорость тела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при неравномерном движении.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Ускорение. Равноускоренное прямолинейное движение. Свободное падение. Опыты Галилея.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Равномерное движение по окружности. Период и частота обращения. Линейная и угловая скорости. Центростремительное ускорение.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Первый закон Ньютона. Второй закон Ньютона. Третий закон Ньютона. Принцип суперпозиции сил.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Сила упругости. Закон Гука. Сила трения: сила трения скольжения, сила трения покоя, другие виды трения.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Сила тяжести и закон всемирного тяготения. Ускорение свободного падения. Движение планет вокруг Солнца. Первая космическая скорость. Невесомость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перегрузки.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Равновесие материальной точки. Абсолютно твёрдое тело. Равновесие твёрдого тела с закреплённой осью вращения. Момент силы. Центр тяжести.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Импульс тела. Изменение импульса. Импульс силы. Закон сохранения импульса. Реактивное движение.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Механическая работа и мощность. Работа сил тяжести, упругости, трения. Связь энергии и работы. Потенциальная энергия тела, поднятого над поверхностью земли. Потенциальная энергия сжатой пружины. Кинетическая энергия. Теорема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 кинетической энергии. Закон сохранения механической энергии.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5.1.1.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Наблюдение механического движения тела относительно разных тел отсчёта.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Сравнение путей и траекторий движения одного и того же тела относительно разных тел отсчёта.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скорости и ускорения прямолинейного движения.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признаков равноускоренного движения.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движения тела по окружности.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механических явлений, происходящих в системе отсчёта «Тележка» при её равномерном и ускоренном движении относительно кабинета физики.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Зависимость ускорения тела от массы тела и действующей на него силы.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Наблюдение равенства сил при взаимодействии тел.</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Изменение веса тела при ускоренном движении.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Передача импульса при взаимодействии тел.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Преобразования энергии при взаимодействии тел.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Сохранение импульса при неупругом взаимодействии.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Сохранение импульса при абсолютно упругом взаимодействии.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реактивного движения.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Сохранение механической энергии при свободном падении.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Сохранение механической энергии при движении тела под действием пружины.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5.1.2.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Конструирование тракта для разгона и дальнейшего равномерного движения шарика или тележки.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средней скорости скольжения бруска или движения шарика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по наклонной плоскости.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ускорения тела при равноускоренном движении по наклонной плоскости.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Исследование зависимости пути от времени при равноускоренном движении без начальной скорости.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Проверка гипотезы: если при равноускоренном движении без начальной скорости пути относятся как ряд нечётных чисел, то соответствующие промежутки времени одинаковы.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Исследование зависимости силы трения скольжения от силы нормального давления.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коэффициента трения скольжения.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жёсткости пружины.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работы силы трения при равномерном движении тела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по горизонтальной поверхности.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работы силы упругости при подъёме груза с использованием неподвижного и подвижного блоков.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закона сохранения энергии.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734589">
        <w:rPr>
          <w:rFonts w:ascii="Times New Roman" w:hAnsi="Times New Roman"/>
          <w:sz w:val="28"/>
          <w:szCs w:val="28"/>
          <w:lang w:val="ru-RU"/>
        </w:rPr>
        <w:t>.5.2. Механические колебания и волны.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Колебательное движение. Основные характеристики колебаний: период, частота, амплитуда. Математический и пружинный маятники. Превращение энергии при колебательном движении.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Затухающие колебания. Вынужденные колебания. Резонанс. Механические волны. Свойства механических волн. Продольные и поперечные волны. Длина волны и скорость её распространения. Механические волны в твёрдом теле, сейсмические волны.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Звук. Громкость звука и высота тона. Отражение звука. Инфразвук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ультразвук.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5.2.1.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колебаний тел под действием силы тяжести и силы упругости.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Наблюдение колебаний груза на нити и на пружине.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вынужденных колебаний и резонанса.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Распространение продольных и поперечных волн (на модели).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зависимости высоты звука от частоты.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Акустический резонанс.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5.2.2.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частоты и периода колебаний математического маятника.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частоты и периода колебаний пружинного маятника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зависимости периода колебаний подвешенного к нити груза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от длины нити.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зависимости периода колебаний пружинного маятника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от массы груза.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Проверка независимости периода колебаний груза, подвешенного к нити,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от массы груза.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Опыты, демонстрирующие зависимость периода колебаний пружинного маятника от массы груза и жёсткости пружины.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ускорения свободного падения. </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Pr>
          <w:rFonts w:ascii="Times New Roman" w:hAnsi="Times New Roman"/>
          <w:sz w:val="28"/>
          <w:szCs w:val="28"/>
          <w:lang w:val="ru-RU"/>
        </w:rPr>
        <w:t>.5.3. Электромагнитное поле и электромагнитные волны.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Электромагнитное поле. Электромагнитные волны. Свойства электромагнитных волн. Шкала электромагнитных волн. Использование электромагнитных волн для сотовой связи.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Электромагнитная природа света. Скорость света. Волновые свойства света.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5.3.1.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Свойства электромагнитных волн.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Волновые свойства света.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5.3.2.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Изучение свойств электромагнитных волн с помощью мобильного телефона. </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Pr>
          <w:rFonts w:ascii="Times New Roman" w:hAnsi="Times New Roman"/>
          <w:sz w:val="28"/>
          <w:szCs w:val="28"/>
          <w:lang w:val="ru-RU"/>
        </w:rPr>
        <w:t>.5.4. Световые явления.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Лучевая модель света. Источники света. Прямолинейное распространение света. Затмения Солнца и Луны. Отражение света. Плоское зеркало. Закон отражения света.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Преломление света. Закон преломления света. Полное внутреннее отражение света. Использование полного внутреннего отражения в оптических световодах.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Линза. Ход лучей в линзе. Оптическая система фотоаппарата, микроскопа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телескопа. Глаз как оптическая система. Близорукость и дальнозоркость.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Разложение белого света в спектр. Опыты Ньютона. Сложение спектральных цветов. Дисперсия света.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5.4.1.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Прямолинейное распространение света.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Отражение света.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Получение изображений в плоском, вогнутом и выпуклом зеркалах.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Преломление света.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Оптический световод.</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Ход лучей в собирающей линзе.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Ход лучей в рассеивающей линзе.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Получение изображений с помощью линз.</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Принцип действия фотоаппарата, микроскопа и телескопа.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Модель глаза.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Разложение белого света в спектр.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Получение белого света при сложении света разных цветов.</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5.4.2.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зависимости угла отражения светового луча от угла падения.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характеристик изображения предмета в плоском зеркале.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зависимости угла преломления светового луча от угла падения на границе «воздух–стекло».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Получение изображений с помощью собирающей линзы.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фокусного расстояния и оптической силы собирающей линзы.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Опыты по разложению белого света в спектр.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Опыты по восприятию цвета предметов при их наблюдении через цветовые фильтры.</w:t>
      </w:r>
    </w:p>
    <w:p w:rsidR="0073458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Pr>
          <w:rFonts w:ascii="Times New Roman" w:hAnsi="Times New Roman"/>
          <w:sz w:val="28"/>
          <w:szCs w:val="28"/>
          <w:lang w:val="ru-RU"/>
        </w:rPr>
        <w:t>.5.5. Квантовые явления.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Опыты Резерфорда и планетарная модель атома. Модель атома Бора. Испускание и поглощение света атомом. Кванты. Линейчатые спектры.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Радиоактивность. Альфа­, бета- и гамма-излучения. Строение атомного ядра. Нуклонная модель атомного ядра. Изотопы. Радиоактивные превращения. Период полураспада атомных ядер.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Ядерные реакции. Законы сохранения зарядового и массового чисел. Энергия связи атомных ядер. Связь массы и энергии. Реакции синтеза и деления ядер. Источники энергии Солнца и звёзд.</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Ядерная энергетика. Действия радиоактивных излучений на живые организмы.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5.5.1. Демонстрации.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Спектры излучения и поглощения.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Спектры различных газов.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Спектр водорода.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Наблюдение треков в камере Вильсона.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 счётчика ионизирующих излучений.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Регистрация излучения природных минералов и продуктов.</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5.5.2. Лабораторные работы и опыты.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Наблюдение сплошных и линейчатых спектров излучения.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треков: измерение энергии частицы по тормозному пути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фотографиям).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Измерение радиоактивного фона.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5.6. Повторительно-обобщающий модуль.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Повторительно­обобщающий модуль предназначен для систематизации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обобщения предметного содержания и опыта деятельности, приобретённого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изучении всего курса физики, а также для подготовки к основному государственному экзамену по физике для обучающихся, выбравших этот учебный предмет.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 изучении данного модуля реализуются и систематизируются виды деятельности, на основе которых обеспечивается достижение предметных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метапредметных планируемых результатов обучения, формируется естественно­научная грамотность: освоение научных методов исследования явлений природы и техники, овладение умениями объяснять физические явления, применяя полученные знания, решать задачи, в том числе качественные и экспериментальные.</w:t>
      </w:r>
    </w:p>
    <w:p w:rsidR="0073458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Принципиально деятельностный характер данного модуля реализуется за счёт того, что обучающиеся выполняют задания, в которых им предлагается: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 основе полученных знаний распознавать и научно объяснять физические явления в окружающей природе и повседневной жизни;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научные методы исследования физических явлений,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для проверки гипотез и получения теоретических выводов;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научные основы наиболее важных достижений современных технологий, например, практического использования различных источников энергии на основе закона превращения и сохранения всех известных видов энергии.</w:t>
      </w:r>
    </w:p>
    <w:p w:rsidR="00734589" w:rsidRPr="00CA4934" w:rsidP="00614A64">
      <w:pPr>
        <w:spacing w:after="0"/>
        <w:ind w:firstLine="709"/>
        <w:jc w:val="both"/>
        <w:rPr>
          <w:rFonts w:ascii="Times New Roman" w:hAnsi="Times New Roman"/>
          <w:sz w:val="28"/>
          <w:szCs w:val="28"/>
          <w:lang w:val="ru-RU"/>
        </w:rPr>
      </w:pPr>
      <w:bookmarkStart w:id="72" w:name="_Toc124412005"/>
      <w:r w:rsidRPr="00CA4934">
        <w:rPr>
          <w:rFonts w:ascii="Times New Roman" w:hAnsi="Times New Roman"/>
          <w:sz w:val="28"/>
          <w:szCs w:val="28"/>
          <w:lang w:val="ru-RU"/>
        </w:rPr>
        <w:t>Каждая из тем данного модуля включает экспериментальное исследование обобщающего характера. Модуль завершается проведением диагностической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оценочной работы за курс основного общего образования.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6. Планируемые результаты освоения физик</w:t>
      </w:r>
      <w:bookmarkEnd w:id="72"/>
      <w:r w:rsidRPr="00CA4934">
        <w:rPr>
          <w:rFonts w:ascii="Times New Roman" w:hAnsi="Times New Roman"/>
          <w:sz w:val="28"/>
          <w:szCs w:val="28"/>
          <w:lang w:val="ru-RU"/>
        </w:rPr>
        <w:t>и (базовый уровень) на уровне основного общего образования.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6.1. Изучение физики на уровне основного общего образования направлено на достижение личностных, метапредметных и предметных образовательных результатов.</w:t>
      </w:r>
    </w:p>
    <w:p w:rsidR="00134744" w:rsidRPr="00CA4934" w:rsidP="00614A64">
      <w:pPr>
        <w:spacing w:after="0"/>
        <w:ind w:firstLine="709"/>
        <w:jc w:val="both"/>
        <w:rPr>
          <w:rFonts w:ascii="Times New Roman" w:hAnsi="Times New Roman"/>
          <w:sz w:val="28"/>
          <w:szCs w:val="28"/>
          <w:lang w:val="ru-RU"/>
        </w:rPr>
      </w:pPr>
      <w:bookmarkStart w:id="73" w:name="_Toc124412006"/>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6.2. В результате изучения физики на уровне основного общего образования у обучающегося будут сформированы следующие личностные результаты в части:</w:t>
      </w:r>
      <w:bookmarkEnd w:id="73"/>
    </w:p>
    <w:p w:rsidR="00134744" w:rsidRPr="00CA4934" w:rsidP="00614A64">
      <w:pPr>
        <w:numPr>
          <w:ilvl w:val="0"/>
          <w:numId w:val="6"/>
        </w:numPr>
        <w:spacing w:after="0"/>
        <w:ind w:hanging="720"/>
        <w:jc w:val="both"/>
        <w:rPr>
          <w:rFonts w:ascii="Times New Roman" w:hAnsi="Times New Roman"/>
          <w:sz w:val="28"/>
          <w:szCs w:val="28"/>
          <w:lang w:val="ru-RU"/>
        </w:rPr>
      </w:pPr>
      <w:r w:rsidRPr="00CA4934">
        <w:rPr>
          <w:rFonts w:ascii="Times New Roman" w:hAnsi="Times New Roman"/>
          <w:sz w:val="28"/>
          <w:szCs w:val="28"/>
          <w:lang w:val="ru-RU"/>
        </w:rPr>
        <w:t> патриотического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проявление интереса к истории и современному состоянию российской физической науки;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ценностное отношение к достижениям российских учёных­физиков;</w:t>
      </w:r>
    </w:p>
    <w:p w:rsidR="00134744" w:rsidRPr="00CA4934" w:rsidP="00614A64">
      <w:pPr>
        <w:numPr>
          <w:ilvl w:val="0"/>
          <w:numId w:val="6"/>
        </w:numPr>
        <w:spacing w:after="0"/>
        <w:ind w:hanging="720"/>
        <w:jc w:val="both"/>
        <w:rPr>
          <w:rFonts w:ascii="Times New Roman" w:hAnsi="Times New Roman"/>
          <w:sz w:val="28"/>
          <w:szCs w:val="28"/>
          <w:lang w:val="ru-RU"/>
        </w:rPr>
      </w:pPr>
      <w:r w:rsidRPr="00CA4934">
        <w:rPr>
          <w:rFonts w:ascii="Times New Roman" w:hAnsi="Times New Roman"/>
          <w:sz w:val="28"/>
          <w:szCs w:val="28"/>
          <w:lang w:val="ru-RU"/>
        </w:rPr>
        <w:t> гражданского и духовно-нравственного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активному участию в обсуждении общественно-значимых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этических проблем, связанных с практическим применением достижений физики;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важности морально­этических принципов в деятельности учёного;</w:t>
      </w:r>
    </w:p>
    <w:p w:rsidR="00134744" w:rsidRPr="00CA4934" w:rsidP="00614A64">
      <w:pPr>
        <w:numPr>
          <w:ilvl w:val="0"/>
          <w:numId w:val="6"/>
        </w:numPr>
        <w:spacing w:after="0"/>
        <w:ind w:hanging="720"/>
        <w:jc w:val="both"/>
        <w:rPr>
          <w:rFonts w:ascii="Times New Roman" w:hAnsi="Times New Roman"/>
          <w:sz w:val="28"/>
          <w:szCs w:val="28"/>
          <w:lang w:val="ru-RU"/>
        </w:rPr>
      </w:pPr>
      <w:r w:rsidRPr="00CA4934">
        <w:rPr>
          <w:rFonts w:ascii="Times New Roman" w:hAnsi="Times New Roman"/>
          <w:sz w:val="28"/>
          <w:szCs w:val="28"/>
          <w:lang w:val="ru-RU"/>
        </w:rPr>
        <w:t> эстетического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восприятие эстетических качеств физической науки: её гармоничного построения, строгости, точности, лаконичности;</w:t>
      </w:r>
    </w:p>
    <w:p w:rsidR="00134744" w:rsidRPr="00CA4934" w:rsidP="00614A64">
      <w:pPr>
        <w:numPr>
          <w:ilvl w:val="0"/>
          <w:numId w:val="6"/>
        </w:numPr>
        <w:spacing w:after="0"/>
        <w:ind w:hanging="720"/>
        <w:jc w:val="both"/>
        <w:rPr>
          <w:rFonts w:ascii="Times New Roman" w:hAnsi="Times New Roman"/>
          <w:sz w:val="28"/>
          <w:szCs w:val="28"/>
          <w:lang w:val="ru-RU"/>
        </w:rPr>
      </w:pPr>
      <w:r w:rsidRPr="00CA4934">
        <w:rPr>
          <w:rFonts w:ascii="Times New Roman" w:hAnsi="Times New Roman"/>
          <w:sz w:val="28"/>
          <w:szCs w:val="28"/>
          <w:lang w:val="ru-RU"/>
        </w:rPr>
        <w:t> ценности научного познания: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ценности физической науки как мощного инструмента познания мира, основы развития технологий, важнейшей составляющей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научной любознательности, интереса к исследовательской деятельности;</w:t>
      </w:r>
    </w:p>
    <w:p w:rsidR="00134744" w:rsidRPr="00CA4934" w:rsidP="00614A64">
      <w:pPr>
        <w:numPr>
          <w:ilvl w:val="0"/>
          <w:numId w:val="6"/>
        </w:numPr>
        <w:spacing w:after="0"/>
        <w:ind w:hanging="720"/>
        <w:jc w:val="both"/>
        <w:rPr>
          <w:rFonts w:ascii="Times New Roman" w:hAnsi="Times New Roman"/>
          <w:sz w:val="28"/>
          <w:szCs w:val="28"/>
          <w:lang w:val="ru-RU"/>
        </w:rPr>
      </w:pPr>
      <w:r w:rsidRPr="00CA4934">
        <w:rPr>
          <w:rFonts w:ascii="Times New Roman" w:hAnsi="Times New Roman"/>
          <w:sz w:val="28"/>
          <w:szCs w:val="28"/>
          <w:lang w:val="ru-RU"/>
        </w:rPr>
        <w:t> </w:t>
      </w:r>
      <w:bookmarkStart w:id="74" w:name="_Hlk125714652"/>
      <w:r w:rsidRPr="00CA4934">
        <w:rPr>
          <w:rFonts w:ascii="Times New Roman" w:hAnsi="Times New Roman"/>
          <w:sz w:val="28"/>
          <w:szCs w:val="28"/>
          <w:lang w:val="ru-RU"/>
        </w:rPr>
        <w:t>формирования культуры здоровья и эмоционального благополучия:</w:t>
      </w:r>
      <w:bookmarkEnd w:id="74"/>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ценности безопасного образа жизни в современном технологическом мире, важности правил безопасного поведения на транспорте,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дорогах, с электрическим и тепловым оборудованием в домашних условиях;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сформированность навыка рефлексии, признание своего права на ошибку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такого же права у другого человека;</w:t>
      </w:r>
    </w:p>
    <w:p w:rsidR="00134744" w:rsidRPr="00CA4934" w:rsidP="00614A64">
      <w:pPr>
        <w:numPr>
          <w:ilvl w:val="0"/>
          <w:numId w:val="6"/>
        </w:numPr>
        <w:spacing w:after="0"/>
        <w:ind w:hanging="720"/>
        <w:jc w:val="both"/>
        <w:rPr>
          <w:rFonts w:ascii="Times New Roman" w:hAnsi="Times New Roman"/>
          <w:sz w:val="28"/>
          <w:szCs w:val="28"/>
          <w:lang w:val="ru-RU"/>
        </w:rPr>
      </w:pPr>
      <w:r w:rsidRPr="00CA4934">
        <w:rPr>
          <w:rFonts w:ascii="Times New Roman" w:hAnsi="Times New Roman"/>
          <w:sz w:val="28"/>
          <w:szCs w:val="28"/>
          <w:lang w:val="ru-RU"/>
        </w:rPr>
        <w:t> трудового воспитания:</w:t>
      </w:r>
    </w:p>
    <w:p w:rsidR="00734589" w:rsidRPr="00CA4934" w:rsidP="00614A64">
      <w:pPr>
        <w:numPr>
          <w:ilvl w:val="0"/>
          <w:numId w:val="6"/>
        </w:numPr>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 xml:space="preserve"> активное участие в решении практических задач (в рамках семьи, образовательной организации, </w:t>
      </w:r>
      <w:r w:rsidRPr="00CA4934">
        <w:rPr>
          <w:rFonts w:ascii="Times New Roman" w:eastAsia="SchoolBookSanPin" w:hAnsi="Times New Roman"/>
          <w:sz w:val="28"/>
          <w:szCs w:val="28"/>
          <w:lang w:val="ru-RU"/>
        </w:rPr>
        <w:t>населенного пункта,</w:t>
      </w:r>
      <w:r w:rsidRPr="00CA4934" w:rsidR="00A556B9">
        <w:rPr>
          <w:rFonts w:ascii="Times New Roman" w:eastAsia="SchoolBookSanPin" w:hAnsi="Times New Roman"/>
          <w:sz w:val="28"/>
          <w:szCs w:val="28"/>
          <w:lang w:val="ru-RU"/>
        </w:rPr>
        <w:t xml:space="preserve"> родного</w:t>
      </w:r>
      <w:r w:rsidRPr="00CA4934">
        <w:rPr>
          <w:rFonts w:ascii="Times New Roman" w:eastAsia="SchoolBookSanPin" w:hAnsi="Times New Roman"/>
          <w:sz w:val="28"/>
          <w:szCs w:val="28"/>
          <w:lang w:val="ru-RU"/>
        </w:rPr>
        <w:t xml:space="preserve"> края)</w:t>
      </w:r>
      <w:r w:rsidRPr="00CA4934">
        <w:rPr>
          <w:rFonts w:ascii="Times New Roman" w:hAnsi="Times New Roman"/>
          <w:sz w:val="28"/>
          <w:szCs w:val="28"/>
          <w:lang w:val="ru-RU"/>
        </w:rPr>
        <w:t xml:space="preserve"> технологической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социальной направленности, требующих в том числе и физических знаний;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интерес к практическому изучению профессий, связанных с физикой;</w:t>
      </w:r>
    </w:p>
    <w:p w:rsidR="00134744" w:rsidRPr="00CA4934" w:rsidP="00614A64">
      <w:pPr>
        <w:numPr>
          <w:ilvl w:val="0"/>
          <w:numId w:val="6"/>
        </w:numPr>
        <w:spacing w:after="0"/>
        <w:ind w:hanging="720"/>
        <w:jc w:val="both"/>
        <w:rPr>
          <w:rFonts w:ascii="Times New Roman" w:hAnsi="Times New Roman"/>
          <w:sz w:val="28"/>
          <w:szCs w:val="28"/>
          <w:lang w:val="ru-RU"/>
        </w:rPr>
      </w:pPr>
      <w:r w:rsidRPr="00CA4934">
        <w:rPr>
          <w:rFonts w:ascii="Times New Roman" w:hAnsi="Times New Roman"/>
          <w:sz w:val="28"/>
          <w:szCs w:val="28"/>
          <w:lang w:val="ru-RU"/>
        </w:rPr>
        <w:t> экологического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на применение физических знаний для решения задач в области окружающей среды, планирования поступков и оценки их возможных последствий для окружающей среды;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глобального характера экологических проблем и путей их решения;</w:t>
      </w:r>
    </w:p>
    <w:p w:rsidR="00134744" w:rsidRPr="00CA4934" w:rsidP="00614A64">
      <w:pPr>
        <w:numPr>
          <w:ilvl w:val="0"/>
          <w:numId w:val="6"/>
        </w:numPr>
        <w:spacing w:after="0"/>
        <w:ind w:hanging="720"/>
        <w:jc w:val="both"/>
        <w:rPr>
          <w:rFonts w:ascii="Times New Roman" w:hAnsi="Times New Roman"/>
          <w:sz w:val="28"/>
          <w:szCs w:val="28"/>
          <w:lang w:val="ru-RU"/>
        </w:rPr>
      </w:pPr>
      <w:r w:rsidRPr="00CA4934">
        <w:rPr>
          <w:rFonts w:ascii="Times New Roman" w:hAnsi="Times New Roman"/>
          <w:sz w:val="28"/>
          <w:szCs w:val="28"/>
          <w:lang w:val="ru-RU"/>
        </w:rPr>
        <w:t> адаптации к изменяющимся условиям социальной и природной среды: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потребность во взаимодействии при выполнении исследований и проектов физической направленности, открытость опыту и знаниям других;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повышение уровня своей компетентности через практическую деятельность;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потребность в формировании новых знаний, в том числе формулировать идеи, понятия, гипотезы о физических объектах и явлениях;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дефицитов собственных знаний и компетентностей в области физики;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планирование своего развития в приобретении новых физических знаний;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стремление анализировать и выявлять взаимосвязи природы, общества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экономики, в том числе с использованием физических знаний;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оценка своих действий с учётом влияния на окружающую среду, возможных глобальных последствий.</w:t>
      </w:r>
    </w:p>
    <w:p w:rsidR="00134744" w:rsidRPr="00CA4934" w:rsidP="00614A64">
      <w:pPr>
        <w:spacing w:after="0"/>
        <w:ind w:firstLine="709"/>
        <w:jc w:val="both"/>
        <w:rPr>
          <w:rFonts w:ascii="Times New Roman" w:hAnsi="Times New Roman"/>
          <w:sz w:val="28"/>
          <w:szCs w:val="28"/>
          <w:lang w:val="ru-RU"/>
        </w:rPr>
      </w:pPr>
      <w:bookmarkStart w:id="75" w:name="_Toc124412007"/>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6.3. В результате изучения физики на уровне основного общего образования у обучающегося будут сформированы </w:t>
      </w:r>
      <w:r w:rsidRPr="00CA4934" w:rsidR="00095B8B">
        <w:rPr>
          <w:rFonts w:ascii="Times New Roman" w:hAnsi="Times New Roman"/>
          <w:sz w:val="28"/>
          <w:szCs w:val="28"/>
          <w:lang w:val="ru-RU"/>
        </w:rPr>
        <w:t xml:space="preserve">метапредметные результаты, включающие </w:t>
      </w:r>
      <w:r w:rsidRPr="00CA4934">
        <w:rPr>
          <w:rFonts w:ascii="Times New Roman" w:hAnsi="Times New Roman"/>
          <w:sz w:val="28"/>
          <w:szCs w:val="28"/>
          <w:lang w:val="ru-RU"/>
        </w:rPr>
        <w:t>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134744" w:rsidRPr="00CA4934" w:rsidP="00614A64">
      <w:pPr>
        <w:spacing w:after="0"/>
        <w:ind w:firstLine="709"/>
        <w:jc w:val="both"/>
        <w:rPr>
          <w:rFonts w:ascii="Times New Roman" w:hAnsi="Times New Roman"/>
          <w:sz w:val="28"/>
          <w:szCs w:val="28"/>
          <w:lang w:val="ru-RU"/>
        </w:rPr>
      </w:pPr>
      <w:bookmarkEnd w:id="75"/>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6.3.1. </w:t>
      </w:r>
      <w:r w:rsidRPr="00CA4934" w:rsidR="00095B8B">
        <w:rPr>
          <w:rFonts w:ascii="Times New Roman" w:hAnsi="Times New Roman"/>
          <w:sz w:val="28"/>
          <w:szCs w:val="28"/>
          <w:lang w:val="ru-RU"/>
        </w:rPr>
        <w:t>Овладение</w:t>
      </w:r>
      <w:r w:rsidRPr="00CA4934">
        <w:rPr>
          <w:rFonts w:ascii="Times New Roman" w:hAnsi="Times New Roman"/>
          <w:sz w:val="28"/>
          <w:szCs w:val="28"/>
          <w:lang w:val="ru-RU"/>
        </w:rPr>
        <w:t xml:space="preserve"> универсальны</w:t>
      </w:r>
      <w:r w:rsidRPr="00CA4934" w:rsidR="00095B8B">
        <w:rPr>
          <w:rFonts w:ascii="Times New Roman" w:hAnsi="Times New Roman"/>
          <w:sz w:val="28"/>
          <w:szCs w:val="28"/>
          <w:lang w:val="ru-RU"/>
        </w:rPr>
        <w:t>ми</w:t>
      </w:r>
      <w:r w:rsidRPr="00CA4934">
        <w:rPr>
          <w:rFonts w:ascii="Times New Roman" w:hAnsi="Times New Roman"/>
          <w:sz w:val="28"/>
          <w:szCs w:val="28"/>
          <w:lang w:val="ru-RU"/>
        </w:rPr>
        <w:t xml:space="preserve"> учебны</w:t>
      </w:r>
      <w:r w:rsidRPr="00CA4934" w:rsidR="00095B8B">
        <w:rPr>
          <w:rFonts w:ascii="Times New Roman" w:hAnsi="Times New Roman"/>
          <w:sz w:val="28"/>
          <w:szCs w:val="28"/>
          <w:lang w:val="ru-RU"/>
        </w:rPr>
        <w:t>ми познавательными</w:t>
      </w:r>
      <w:r w:rsidRPr="00CA4934">
        <w:rPr>
          <w:rFonts w:ascii="Times New Roman" w:hAnsi="Times New Roman"/>
          <w:sz w:val="28"/>
          <w:szCs w:val="28"/>
          <w:lang w:val="ru-RU"/>
        </w:rPr>
        <w:t xml:space="preserve"> действи</w:t>
      </w:r>
      <w:r w:rsidRPr="00CA4934" w:rsidR="00095B8B">
        <w:rPr>
          <w:rFonts w:ascii="Times New Roman" w:hAnsi="Times New Roman"/>
          <w:sz w:val="28"/>
          <w:szCs w:val="28"/>
          <w:lang w:val="ru-RU"/>
        </w:rPr>
        <w:t>ями</w:t>
      </w:r>
      <w:r w:rsidRPr="00CA4934">
        <w:rPr>
          <w:rFonts w:ascii="Times New Roman" w:hAnsi="Times New Roman"/>
          <w:sz w:val="28"/>
          <w:szCs w:val="28"/>
          <w:lang w:val="ru-RU"/>
        </w:rPr>
        <w:t>:</w:t>
      </w:r>
    </w:p>
    <w:p w:rsidR="00095B8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базовые логические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и характеризовать существенные признаки объектов (явлений);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устанавливать существенный признак классификации, основания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обобщения и сравнения;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закономерности и противоречия в рассматриваемых фактах, данных и наблюдениях, относящихся к физическим явлениям;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причинно­следственные связи при изучении физических явлений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процессов,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с использованием дедуктивных и индуктивных умозаключений, выдвигать гипотезы о взаимосвязях физических величин;</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способ решения учебной физической задачи (сравнение нескольких вариантов решения, выбор наиболее подходящего с учётом самостоятельно выделенных критериев).</w:t>
      </w:r>
    </w:p>
    <w:p w:rsidR="00134744" w:rsidRPr="00CA4934" w:rsidP="00614A64">
      <w:pPr>
        <w:spacing w:after="0"/>
        <w:ind w:firstLine="709"/>
        <w:jc w:val="both"/>
        <w:rPr>
          <w:rFonts w:ascii="Times New Roman" w:hAnsi="Times New Roman"/>
          <w:sz w:val="28"/>
          <w:szCs w:val="28"/>
          <w:lang w:val="ru-RU"/>
        </w:rPr>
      </w:pPr>
      <w:r w:rsidRPr="00CA4934" w:rsidR="00095B8B">
        <w:rPr>
          <w:rFonts w:ascii="Times New Roman" w:hAnsi="Times New Roman"/>
          <w:sz w:val="28"/>
          <w:szCs w:val="28"/>
          <w:lang w:val="ru-RU"/>
        </w:rPr>
        <w:t>2)</w:t>
      </w:r>
      <w:r w:rsidRPr="00CA4934">
        <w:rPr>
          <w:rFonts w:ascii="Times New Roman" w:hAnsi="Times New Roman"/>
          <w:sz w:val="28"/>
          <w:szCs w:val="28"/>
          <w:lang w:val="ru-RU"/>
        </w:rPr>
        <w:t xml:space="preserve"> базовые исследовательские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вопросы как исследовательский инструмент познания;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по самостоятельно составленному плану опыт, несложный физический эксперимент, небольшое исследование физического явления;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 применимость и достоверность информацию, полученную в ходе исследования или эксперимента;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формулировать обобщения и выводы по результатам проведённого наблюдения, опыта, исследования;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прогнозировать возможное дальнейшее развитие физических процессов,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также выдвигать предположения об их развитии в новых условиях и контекстах.</w:t>
      </w:r>
    </w:p>
    <w:p w:rsidR="00134744" w:rsidRPr="00CA4934" w:rsidP="00614A64">
      <w:pPr>
        <w:spacing w:after="0"/>
        <w:ind w:firstLine="709"/>
        <w:jc w:val="both"/>
        <w:rPr>
          <w:rFonts w:ascii="Times New Roman" w:hAnsi="Times New Roman"/>
          <w:sz w:val="28"/>
          <w:szCs w:val="28"/>
          <w:lang w:val="ru-RU"/>
        </w:rPr>
      </w:pPr>
      <w:r w:rsidRPr="00CA4934" w:rsidR="00095B8B">
        <w:rPr>
          <w:rFonts w:ascii="Times New Roman" w:hAnsi="Times New Roman"/>
          <w:sz w:val="28"/>
          <w:szCs w:val="28"/>
          <w:lang w:val="ru-RU"/>
        </w:rPr>
        <w:t xml:space="preserve">3) работа </w:t>
      </w:r>
      <w:r w:rsidRPr="00CA4934">
        <w:rPr>
          <w:rFonts w:ascii="Times New Roman" w:hAnsi="Times New Roman"/>
          <w:sz w:val="28"/>
          <w:szCs w:val="28"/>
          <w:lang w:val="ru-RU"/>
        </w:rPr>
        <w:t>с информацией: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различные методы, инструменты и запросы при поиске и отборе информации или данных с учётом предложенной учебной физической задачи;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анализировать, систематизировать и интерпретировать информацию различных видов и форм представления;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оптимальную форму представления информации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иллюстрировать решаемые задачи несложными схемами, диаграммами, иной графикой и их комбинациями.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6.3.</w:t>
      </w:r>
      <w:r w:rsidRPr="00CA4934" w:rsidR="00095B8B">
        <w:rPr>
          <w:rFonts w:ascii="Times New Roman" w:hAnsi="Times New Roman"/>
          <w:sz w:val="28"/>
          <w:szCs w:val="28"/>
          <w:lang w:val="ru-RU"/>
        </w:rPr>
        <w:t>2</w:t>
      </w:r>
      <w:r w:rsidRPr="00CA4934">
        <w:rPr>
          <w:rFonts w:ascii="Times New Roman" w:hAnsi="Times New Roman"/>
          <w:sz w:val="28"/>
          <w:szCs w:val="28"/>
          <w:lang w:val="ru-RU"/>
        </w:rPr>
        <w:t>. </w:t>
      </w:r>
      <w:r w:rsidRPr="00CA4934" w:rsidR="00095B8B">
        <w:rPr>
          <w:rFonts w:ascii="Times New Roman" w:hAnsi="Times New Roman"/>
          <w:sz w:val="28"/>
          <w:szCs w:val="28"/>
          <w:lang w:val="ru-RU"/>
        </w:rPr>
        <w:t>Овладение универсальными</w:t>
      </w:r>
      <w:r w:rsidRPr="00CA4934">
        <w:rPr>
          <w:rFonts w:ascii="Times New Roman" w:hAnsi="Times New Roman"/>
          <w:sz w:val="28"/>
          <w:szCs w:val="28"/>
          <w:lang w:val="ru-RU"/>
        </w:rPr>
        <w:t xml:space="preserve"> учебны</w:t>
      </w:r>
      <w:r w:rsidRPr="00CA4934" w:rsidR="00095B8B">
        <w:rPr>
          <w:rFonts w:ascii="Times New Roman" w:hAnsi="Times New Roman"/>
          <w:sz w:val="28"/>
          <w:szCs w:val="28"/>
          <w:lang w:val="ru-RU"/>
        </w:rPr>
        <w:t>ми</w:t>
      </w:r>
      <w:r w:rsidRPr="00CA4934">
        <w:rPr>
          <w:rFonts w:ascii="Times New Roman" w:hAnsi="Times New Roman"/>
          <w:sz w:val="28"/>
          <w:szCs w:val="28"/>
          <w:lang w:val="ru-RU"/>
        </w:rPr>
        <w:t xml:space="preserve"> </w:t>
      </w:r>
      <w:r w:rsidRPr="00CA4934" w:rsidR="00095B8B">
        <w:rPr>
          <w:rFonts w:ascii="Times New Roman" w:hAnsi="Times New Roman"/>
          <w:sz w:val="28"/>
          <w:szCs w:val="28"/>
          <w:lang w:val="ru-RU"/>
        </w:rPr>
        <w:t xml:space="preserve">коммуникативными </w:t>
      </w:r>
      <w:r w:rsidRPr="00CA4934">
        <w:rPr>
          <w:rFonts w:ascii="Times New Roman" w:hAnsi="Times New Roman"/>
          <w:sz w:val="28"/>
          <w:szCs w:val="28"/>
          <w:lang w:val="ru-RU"/>
        </w:rPr>
        <w:t>действи</w:t>
      </w:r>
      <w:r w:rsidRPr="00CA4934" w:rsidR="00095B8B">
        <w:rPr>
          <w:rFonts w:ascii="Times New Roman" w:hAnsi="Times New Roman"/>
          <w:sz w:val="28"/>
          <w:szCs w:val="28"/>
          <w:lang w:val="ru-RU"/>
        </w:rPr>
        <w:t>ями</w:t>
      </w:r>
      <w:r w:rsidRPr="00CA4934">
        <w:rPr>
          <w:rFonts w:ascii="Times New Roman" w:hAnsi="Times New Roman"/>
          <w:sz w:val="28"/>
          <w:szCs w:val="28"/>
          <w:lang w:val="ru-RU"/>
        </w:rPr>
        <w:t>:</w:t>
      </w:r>
    </w:p>
    <w:p w:rsidR="00095B8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общение: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ходе обсуждения учебного материала, результатов лабораторных работ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проектов задавать вопросы по существу обсуждаемой темы и высказывать идеи, нацеленные на решение задачи и поддержание благожелательности общения;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свои суждения с суждениями других участников диалога, обнаруживать различие и сходство позиций;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выражать свою точку зрения в устных и письменных текстах;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публично представлять результаты выполненного физического опыта (эксперимента, исследования, проекта).</w:t>
      </w:r>
    </w:p>
    <w:p w:rsidR="00134744" w:rsidRPr="00CA4934" w:rsidP="00614A64">
      <w:pPr>
        <w:spacing w:after="0"/>
        <w:ind w:firstLine="709"/>
        <w:jc w:val="both"/>
        <w:rPr>
          <w:rFonts w:ascii="Times New Roman" w:hAnsi="Times New Roman"/>
          <w:sz w:val="28"/>
          <w:szCs w:val="28"/>
          <w:lang w:val="ru-RU"/>
        </w:rPr>
      </w:pPr>
      <w:r w:rsidRPr="00CA4934" w:rsidR="00095B8B">
        <w:rPr>
          <w:rFonts w:ascii="Times New Roman" w:hAnsi="Times New Roman"/>
          <w:sz w:val="28"/>
          <w:szCs w:val="28"/>
          <w:lang w:val="ru-RU"/>
        </w:rPr>
        <w:t>2)</w:t>
      </w:r>
      <w:r w:rsidRPr="00CA4934">
        <w:rPr>
          <w:rFonts w:ascii="Times New Roman" w:hAnsi="Times New Roman"/>
          <w:sz w:val="28"/>
          <w:szCs w:val="28"/>
          <w:lang w:val="ru-RU"/>
        </w:rPr>
        <w:t xml:space="preserve"> совместн</w:t>
      </w:r>
      <w:r w:rsidRPr="00CA4934" w:rsidR="00095B8B">
        <w:rPr>
          <w:rFonts w:ascii="Times New Roman" w:hAnsi="Times New Roman"/>
          <w:sz w:val="28"/>
          <w:szCs w:val="28"/>
          <w:lang w:val="ru-RU"/>
        </w:rPr>
        <w:t>ая</w:t>
      </w:r>
      <w:r w:rsidRPr="00CA4934">
        <w:rPr>
          <w:rFonts w:ascii="Times New Roman" w:hAnsi="Times New Roman"/>
          <w:sz w:val="28"/>
          <w:szCs w:val="28"/>
          <w:lang w:val="ru-RU"/>
        </w:rPr>
        <w:t xml:space="preserve"> деятельност</w:t>
      </w:r>
      <w:r w:rsidRPr="00CA4934" w:rsidR="00095B8B">
        <w:rPr>
          <w:rFonts w:ascii="Times New Roman" w:hAnsi="Times New Roman"/>
          <w:sz w:val="28"/>
          <w:szCs w:val="28"/>
          <w:lang w:val="ru-RU"/>
        </w:rPr>
        <w:t>ь</w:t>
      </w:r>
      <w:r w:rsidRPr="00CA4934">
        <w:rPr>
          <w:rFonts w:ascii="Times New Roman" w:hAnsi="Times New Roman"/>
          <w:sz w:val="28"/>
          <w:szCs w:val="28"/>
          <w:lang w:val="ru-RU"/>
        </w:rPr>
        <w:t xml:space="preserve"> (сотрудничеств</w:t>
      </w:r>
      <w:r w:rsidRPr="00CA4934" w:rsidR="00095B8B">
        <w:rPr>
          <w:rFonts w:ascii="Times New Roman" w:hAnsi="Times New Roman"/>
          <w:sz w:val="28"/>
          <w:szCs w:val="28"/>
          <w:lang w:val="ru-RU"/>
        </w:rPr>
        <w:t>о</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использовать преимущества командной и индивидуальной работы при решении конкретной физической проблемы;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принимать цели совместной деятельности, организовывать 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по её достижению: распределять роли, обсуждать процессы и результаты совместной работы, обобщать мнения нескольких </w:t>
      </w:r>
      <w:r w:rsidRPr="00CA4934" w:rsidR="00D73B0F">
        <w:rPr>
          <w:rFonts w:ascii="Times New Roman" w:hAnsi="Times New Roman"/>
          <w:sz w:val="28"/>
          <w:szCs w:val="28"/>
          <w:lang w:val="ru-RU"/>
        </w:rPr>
        <w:t>человек</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свою часть работы, достигая качественного результата по своему направлению и координируя свои действия с другими членами команды;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качество своего вклада в общий продукт по критериям, самостоятельно сформулированным участниками взаимодействия.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6.3.</w:t>
      </w:r>
      <w:r w:rsidRPr="00CA4934" w:rsidR="00095B8B">
        <w:rPr>
          <w:rFonts w:ascii="Times New Roman" w:hAnsi="Times New Roman"/>
          <w:sz w:val="28"/>
          <w:szCs w:val="28"/>
          <w:lang w:val="ru-RU"/>
        </w:rPr>
        <w:t>3</w:t>
      </w:r>
      <w:r w:rsidRPr="00CA4934">
        <w:rPr>
          <w:rFonts w:ascii="Times New Roman" w:hAnsi="Times New Roman"/>
          <w:sz w:val="28"/>
          <w:szCs w:val="28"/>
          <w:lang w:val="ru-RU"/>
        </w:rPr>
        <w:t>. </w:t>
      </w:r>
      <w:r w:rsidRPr="00CA4934" w:rsidR="00095B8B">
        <w:rPr>
          <w:rFonts w:ascii="Times New Roman" w:hAnsi="Times New Roman"/>
          <w:sz w:val="28"/>
          <w:szCs w:val="28"/>
          <w:lang w:val="ru-RU"/>
        </w:rPr>
        <w:t xml:space="preserve">Овладение </w:t>
      </w:r>
      <w:r w:rsidRPr="00CA4934">
        <w:rPr>
          <w:rFonts w:ascii="Times New Roman" w:hAnsi="Times New Roman"/>
          <w:sz w:val="28"/>
          <w:szCs w:val="28"/>
          <w:lang w:val="ru-RU"/>
        </w:rPr>
        <w:t>универсальны</w:t>
      </w:r>
      <w:r w:rsidRPr="00CA4934" w:rsidR="00095B8B">
        <w:rPr>
          <w:rFonts w:ascii="Times New Roman" w:hAnsi="Times New Roman"/>
          <w:sz w:val="28"/>
          <w:szCs w:val="28"/>
          <w:lang w:val="ru-RU"/>
        </w:rPr>
        <w:t>ми</w:t>
      </w:r>
      <w:r w:rsidRPr="00CA4934">
        <w:rPr>
          <w:rFonts w:ascii="Times New Roman" w:hAnsi="Times New Roman"/>
          <w:sz w:val="28"/>
          <w:szCs w:val="28"/>
          <w:lang w:val="ru-RU"/>
        </w:rPr>
        <w:t xml:space="preserve"> учебны</w:t>
      </w:r>
      <w:r w:rsidRPr="00CA4934" w:rsidR="00095B8B">
        <w:rPr>
          <w:rFonts w:ascii="Times New Roman" w:hAnsi="Times New Roman"/>
          <w:sz w:val="28"/>
          <w:szCs w:val="28"/>
          <w:lang w:val="ru-RU"/>
        </w:rPr>
        <w:t>ми</w:t>
      </w:r>
      <w:r w:rsidRPr="00CA4934">
        <w:rPr>
          <w:rFonts w:ascii="Times New Roman" w:hAnsi="Times New Roman"/>
          <w:sz w:val="28"/>
          <w:szCs w:val="28"/>
          <w:lang w:val="ru-RU"/>
        </w:rPr>
        <w:t xml:space="preserve"> </w:t>
      </w:r>
      <w:r w:rsidRPr="00CA4934" w:rsidR="00095B8B">
        <w:rPr>
          <w:rFonts w:ascii="Times New Roman" w:hAnsi="Times New Roman"/>
          <w:sz w:val="28"/>
          <w:szCs w:val="28"/>
          <w:lang w:val="ru-RU"/>
        </w:rPr>
        <w:t xml:space="preserve">регулятивными </w:t>
      </w:r>
      <w:r w:rsidRPr="00CA4934">
        <w:rPr>
          <w:rFonts w:ascii="Times New Roman" w:hAnsi="Times New Roman"/>
          <w:sz w:val="28"/>
          <w:szCs w:val="28"/>
          <w:lang w:val="ru-RU"/>
        </w:rPr>
        <w:t>дейс</w:t>
      </w:r>
      <w:r w:rsidRPr="00CA4934" w:rsidR="00095B8B">
        <w:rPr>
          <w:rFonts w:ascii="Times New Roman" w:hAnsi="Times New Roman"/>
          <w:sz w:val="28"/>
          <w:szCs w:val="28"/>
          <w:lang w:val="ru-RU"/>
        </w:rPr>
        <w:t>твиями</w:t>
      </w:r>
      <w:r w:rsidRPr="00CA4934">
        <w:rPr>
          <w:rFonts w:ascii="Times New Roman" w:hAnsi="Times New Roman"/>
          <w:sz w:val="28"/>
          <w:szCs w:val="28"/>
          <w:lang w:val="ru-RU"/>
        </w:rPr>
        <w:t>:</w:t>
      </w:r>
    </w:p>
    <w:p w:rsidR="00B81A5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самоорганизация: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проблемы в жизненных и учебных ситуациях, требующих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решения физических знаний;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ориентироваться в различных подходах принятия решений (индивидуальное, принятие решения в группе, принятие решений группой);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составлять алгоритм решения физической задачи или плана исследования с учётом имеющихся ресурсов и собственных возможностей, аргументировать предлагаемые варианты решений;</w:t>
      </w:r>
    </w:p>
    <w:p w:rsidR="00134744" w:rsidRPr="00CA4934" w:rsidP="00614A64">
      <w:pPr>
        <w:spacing w:after="0"/>
        <w:ind w:firstLine="709"/>
        <w:jc w:val="both"/>
        <w:rPr>
          <w:rFonts w:ascii="Times New Roman" w:hAnsi="Times New Roman"/>
          <w:sz w:val="28"/>
          <w:szCs w:val="28"/>
          <w:lang w:val="ru-RU"/>
        </w:rPr>
      </w:pP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выбор и брать ответственность за решение.</w:t>
      </w:r>
    </w:p>
    <w:p w:rsidR="00134744" w:rsidRPr="00CA4934" w:rsidP="00614A64">
      <w:pPr>
        <w:spacing w:after="0"/>
        <w:ind w:firstLine="709"/>
        <w:jc w:val="both"/>
        <w:rPr>
          <w:rFonts w:ascii="Times New Roman" w:hAnsi="Times New Roman"/>
          <w:sz w:val="28"/>
          <w:szCs w:val="28"/>
          <w:lang w:val="ru-RU"/>
        </w:rPr>
      </w:pPr>
      <w:r w:rsidRPr="00CA4934" w:rsidR="002A44C0">
        <w:rPr>
          <w:rFonts w:ascii="Times New Roman" w:hAnsi="Times New Roman"/>
          <w:sz w:val="28"/>
          <w:szCs w:val="28"/>
          <w:lang w:val="ru-RU"/>
        </w:rPr>
        <w:t>2) самоконтроль:</w:t>
      </w:r>
    </w:p>
    <w:p w:rsidR="0073458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давать оценку ситуации и предлагать план её изменения;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причины достижения (недостижения) результатов деятельности, давать оценку приобретённому опыту;</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вносить коррективы в деятельность (в том числе в ход выполнения физического исследования или проекта) на основе новых обстоятельств, изменившихся ситуаций, установленных ошибок, возникших трудностей;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соответствие результата цели и условиям.</w:t>
      </w:r>
    </w:p>
    <w:p w:rsidR="00134744" w:rsidRPr="00CA4934" w:rsidP="00614A64">
      <w:pPr>
        <w:spacing w:after="0"/>
        <w:ind w:firstLine="709"/>
        <w:jc w:val="both"/>
        <w:rPr>
          <w:rFonts w:ascii="Times New Roman" w:hAnsi="Times New Roman"/>
          <w:sz w:val="28"/>
          <w:szCs w:val="28"/>
          <w:lang w:val="ru-RU"/>
        </w:rPr>
      </w:pPr>
      <w:r w:rsidRPr="00CA4934" w:rsidR="002A44C0">
        <w:rPr>
          <w:rFonts w:ascii="Times New Roman" w:hAnsi="Times New Roman"/>
          <w:sz w:val="28"/>
          <w:szCs w:val="28"/>
          <w:lang w:val="ru-RU"/>
        </w:rPr>
        <w:t>3)</w:t>
      </w:r>
      <w:r w:rsidRPr="00CA4934">
        <w:rPr>
          <w:rFonts w:ascii="Times New Roman" w:hAnsi="Times New Roman"/>
          <w:sz w:val="28"/>
          <w:szCs w:val="28"/>
          <w:lang w:val="ru-RU"/>
        </w:rPr>
        <w:t xml:space="preserve"> эмоциональн</w:t>
      </w:r>
      <w:r w:rsidRPr="00CA4934" w:rsidR="002A44C0">
        <w:rPr>
          <w:rFonts w:ascii="Times New Roman" w:hAnsi="Times New Roman"/>
          <w:sz w:val="28"/>
          <w:szCs w:val="28"/>
          <w:lang w:val="ru-RU"/>
        </w:rPr>
        <w:t>ый</w:t>
      </w:r>
      <w:r w:rsidRPr="00CA4934">
        <w:rPr>
          <w:rFonts w:ascii="Times New Roman" w:hAnsi="Times New Roman"/>
          <w:sz w:val="28"/>
          <w:szCs w:val="28"/>
          <w:lang w:val="ru-RU"/>
        </w:rPr>
        <w:t xml:space="preserve"> интеллект</w:t>
      </w:r>
      <w:r w:rsidRPr="00CA4934" w:rsidR="002A44C0">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ставить себя на место другого человека в ходе спора или дискуссии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научную тему, понимать мотивы, намерения и логику другого.</w:t>
      </w:r>
    </w:p>
    <w:p w:rsidR="00134744" w:rsidRPr="00CA4934" w:rsidP="00614A64">
      <w:pPr>
        <w:spacing w:after="0"/>
        <w:ind w:firstLine="709"/>
        <w:jc w:val="both"/>
        <w:rPr>
          <w:rFonts w:ascii="Times New Roman" w:hAnsi="Times New Roman"/>
          <w:sz w:val="28"/>
          <w:szCs w:val="28"/>
          <w:lang w:val="ru-RU"/>
        </w:rPr>
      </w:pPr>
      <w:r w:rsidRPr="00CA4934" w:rsidR="002A44C0">
        <w:rPr>
          <w:rFonts w:ascii="Times New Roman" w:hAnsi="Times New Roman"/>
          <w:sz w:val="28"/>
          <w:szCs w:val="28"/>
          <w:lang w:val="ru-RU"/>
        </w:rPr>
        <w:t>4)</w:t>
      </w:r>
      <w:r w:rsidRPr="00CA4934">
        <w:rPr>
          <w:rFonts w:ascii="Times New Roman" w:hAnsi="Times New Roman"/>
          <w:sz w:val="28"/>
          <w:szCs w:val="28"/>
          <w:lang w:val="ru-RU"/>
        </w:rPr>
        <w:t xml:space="preserve"> прин</w:t>
      </w:r>
      <w:r w:rsidRPr="00CA4934" w:rsidR="002A44C0">
        <w:rPr>
          <w:rFonts w:ascii="Times New Roman" w:hAnsi="Times New Roman"/>
          <w:sz w:val="28"/>
          <w:szCs w:val="28"/>
          <w:lang w:val="ru-RU"/>
        </w:rPr>
        <w:t>ятие</w:t>
      </w:r>
      <w:r w:rsidRPr="00CA4934">
        <w:rPr>
          <w:rFonts w:ascii="Times New Roman" w:hAnsi="Times New Roman"/>
          <w:sz w:val="28"/>
          <w:szCs w:val="28"/>
          <w:lang w:val="ru-RU"/>
        </w:rPr>
        <w:t xml:space="preserve"> себя и других</w:t>
      </w:r>
      <w:r w:rsidRPr="00CA4934" w:rsidR="002A44C0">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признавать своё право на ошибку при решении физических задач</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в утверждениях на научные темы и такое же право другого.</w:t>
      </w:r>
    </w:p>
    <w:p w:rsidR="00134744" w:rsidRPr="00CA4934" w:rsidP="00614A64">
      <w:pPr>
        <w:spacing w:after="0"/>
        <w:ind w:firstLine="709"/>
        <w:jc w:val="both"/>
        <w:rPr>
          <w:rFonts w:ascii="Times New Roman" w:hAnsi="Times New Roman"/>
          <w:sz w:val="28"/>
          <w:szCs w:val="28"/>
          <w:lang w:val="ru-RU"/>
        </w:rPr>
      </w:pPr>
      <w:bookmarkStart w:id="76" w:name="_Toc124412008"/>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6.4. </w:t>
      </w:r>
      <w:bookmarkEnd w:id="76"/>
      <w:r w:rsidRPr="00CA4934">
        <w:rPr>
          <w:rFonts w:ascii="Times New Roman" w:hAnsi="Times New Roman"/>
          <w:sz w:val="28"/>
          <w:szCs w:val="28"/>
          <w:lang w:val="ru-RU"/>
        </w:rPr>
        <w:t>Предметные результаты освоения программы по физике (базовый уровень).</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6.4.1. Предметные результаты освоения программы по физике к концу обучения в 7 классе:</w:t>
      </w:r>
    </w:p>
    <w:p w:rsidR="004A3DF5"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Предметные результаты на базовом уровне должны отражать сформированность у обучающихся умений: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понятия: физические и химические явления, наблюдение, эксперимент, модель, гипотеза, единицы физических величин, атом, молекула, агрегатные состояния вещества (твёрдое, жидкое, газообразное), механическое движение (равномерное, неравномерное, прямолинейное), траектория, равнодействующая сил, деформация (упругая, пластическая), невесомость, сообщающиеся сосуды;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явления (диффузия, тепловое движение частиц вещества, равномерное движение, неравномерное движение, инерция, взаимодействие тел, равновесие твёрдых тел с закреплённой осью вращения, передача давления твёрдыми телами, жидкостями и газами, атмосферное давление, плавание тел, превращения механической энергии) по описанию их характерных свойств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 основе опытов, демонстрирующих данное физическое явление;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проявление изученных физических явлений в окружающем мире, в том числе физические явления в природе: примеры движения с различными скоростями в живой и неживой природе, действие силы трения в природе и технике, влияние атмосферного давления на живой организм, плавание рыб, рычаги в теле человека, при этом переводить практическую задачу в учебную, выделять существенные свойства (признаки) физических явлений;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изученные свойства тел и физические явления, используя физические величины (масса, объём, плотность вещества, время, путь, скорость, средняя скорость, сила упругости, сила тяжести, вес тела, сила трения, давление (твёрдого тела, жидкости, газа), выталкивающая сила, механическая работа, мощность, плечо силы, момент силы, коэффициент полезного действия механизмов, кинетическая и потенциальная энергия), при описании правильно трактовать физический смысл используемых величин, их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свойства тел, физические явления и процессы, используя правила сложения сил (вдоль одной прямой), закон Гука, закон Паскаля, закон Архимеда, правило равновесия рычага (блока), «золотое правило» механики, закон сохранения механической энергии, при этом давать словесную формулировку закона и записывать его математическое выражение;</w:t>
      </w:r>
    </w:p>
    <w:p w:rsidR="0073458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физические явления, процессы и свойства тел, в том числе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 контексте ситуаций практико­ориентированного характера: выявлять причинно­следственные связи, строить объяснение из 1–2 логических шагов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1–2 изученных свойства физических явлений, физических закона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закономерности;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расчётные задачи в 1–2 действия, используя законы и формулы, связывающие физические величины: на основе анализа условия задачи записывать краткое условие, подставлять физические величины в формулы и проводить расчёты, находить справочные данные, необходимые для решения задач, оценивать реалистичность полученной физической величины;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распознавать проблемы, которые можно решить при помощи физических методов, в описании исследования выделять проверяемое предположение (гипотезу), различать и интерпретировать полученный результат, находить ошибки в ходе опыта,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по его результатам;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опыты по наблюдению физических явлений или физических свойств тел: формулировать проверяемые предположения, собирать установку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предложенного оборудования, записывать ход опыта и формулировать выводы;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прямые измерения расстояния, времени, массы тела, объёма, силы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температуры с использованием аналоговых и цифровых приборов, записывать показания приборов с учётом заданной абсолютной погрешности измерений;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исследование зависимости одной физической величины от другой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прямых измерений (зависимости пути равномерно движущегося тела от времени движения тела, силы трения скольжения от веса тела, качества обработки поверхностей тел и независимости силы трения от площади соприкосновения тел, силы упругости от удлинения пружины, выталкивающей силы от объёма погружённой части тела и от плотности жидкости, её независимости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плотности тела, от глубины, на которую погружено тело, условий плавания тел, условий равновесия рычага и блоков, участвовать в планировании учебного исследования, собирать установку и выполнять измерения, следуя предложенному плану, фиксировать результаты полученной зависимости физических величин</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виде предложенных таблиц и графиков,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по результатам исследования;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косвенные измерения физических величин (плотность вещества жидкости и твёрдого тела, сила трения скольжения, давление воздуха, выталкивающая сила, действующая на погружённое в жидкость тело, коэффициент полезного действия простых механизмов), следуя предложенной инструкции: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выполнении измерений собирать экспериментальную установку и вычислять значение искомой величины;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техники безопасности при работе с лабораторным оборудованием;</w:t>
      </w:r>
    </w:p>
    <w:p w:rsidR="0073458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принципах действия приборов и технических устройств: весы, термометр, динамометр, сообщающиеся сосуды, барометр, рычаг, подвижный и неподвижный блок, наклонная плоскость;</w:t>
      </w:r>
    </w:p>
    <w:p w:rsidR="0073458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принципы действия изученных приборов и технических устройств с использованием их описания (в том числе: подшипники, устройство водопровода, гидравлический пресс, манометр, высотомер, поршневой насос, ареометр), используя знания о свойствах физических явлений и необходимые физические законы и закономерности;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осуществлять отбор источников информации </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 xml:space="preserve">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заданным поисковым запросом, на основе имеющихся знаний и путём сравнения различных источников выделять информацию, которая является противоречивой или может быть недостоверной;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использовать при выполнении учебных заданий научно­популярную литературу физического содержания, справочные материалы, ресурсы сети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 владеть приёмами конспектирования текста, преобразования информации из одной знаковой системы в другую;</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создавать собственные краткие письменные и устные сообщения на основе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2–3 источников информации, в том числе публично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краткие сообщения о результатах проектов или учебных исследований, при этом грамотно использовать изученный понятийный аппарат курса физики, сопровождать выступление презентацией;</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 выполнении учебных проектов и исследований распределять обязанности в группе в соответствии с поставленными задачами, следить за выполнением плана действий, оценивать собственный вклад в деятельность группы, выстраивать коммуникативное взаимодействие, учитывая мнение окружающих.</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6.4.2. Предметные результаты освоения программы по физике к концу обучения в 8 классе:</w:t>
      </w:r>
    </w:p>
    <w:p w:rsidR="004A3DF5"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Предметные результаты на базовом уровне должны отражать сформированность у обучающихся умений: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понятия: масса и размеры молекул, тепловое движение атомов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молекул, агрегатные состояния вещества, кристаллические и аморфные тела, насыщенный и ненасыщенный пар, влажность воздуха, температура, внутренняя энергия, тепловой двигатель, элементарный электрический заряд, электрическое поле, проводники и диэлектрики, постоянный электрический ток, магнитное поле;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явления (тепловое расширение и сжатие, теплопередача, тепловое равновесие, смачивание, капиллярные явления, испарение, конденсация, плавление, кристаллизация (отвердевание), кипение, теплопередача (теплопроводность, конвекция, излучение), электризация тел, взаимодействие зарядов, действия электрического тока, короткое замыкание, взаимодействие магнитов, действие магнитного поля на проводник с током, электромагнитная индукция) по описанию их характерных свойств и на основе опытов, демонстрирующих данное физическое явление;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проявление изученных физических явлений в окружающем мире, в том числе физические явления в природе: поверхностное натяжение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капиллярные явления в природе, кристаллы в природе, излучение Солнца, замерзание водоёмов, морские бризы, образование росы, тумана, инея, снега, электрические явления в атмосфере, электричество живых организмов, магнитное поле Земли, дрейф полюсов, роль магнитного поля для жизни на Земле, полярное сияние, при этом переводить практическую задачу в учебную, выделять существенные свойства (признаки) физических явлений;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изученные свойства тел и физические явления, используя физические величины (температура, внутренняя энергия, количество теплоты, удельная теплоёмкость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тепловой машины, относительная влажность воздуха, электрический заряд, сила тока, электрическое напряжение, сопротивление проводника, удельное сопротивление вещества, работа и мощность электрического тока), при описании правильно трактовать физический смысл используемых величин, обозначения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свойства тел, физические явления и процессы, используя основные положения молекулярно­кинетической теории строения вещества, принцип суперпозиции полей (на качественном уровне), закон сохранения заряда, закон Ома для участка цепи, закон Джоуля-Ленца, закон сохранения энергии,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этом уметь формулировать закон и записывать его математическое выражение;</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1–2 логических шагов с использованием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1–2 изученных свойства физических явлений, физических законов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закономерностей;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расчётные задачи в 2–3 действия, используя законы и формулы, связывающие физические величины: на основе анализа условия задачи записывать краткое условие, выявлять недостаток данных для решения задачи, выбирать законы и формулы, необходимые для её решения, проводить расчёты и сравнивать полученное значение физической величины с известными данными;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опыты по наблюдению физических явлений или физических свойств тел (капиллярные явления, зависимость давления воздуха от его объёма, температуры, скорости процесса остывания и нагревания при излучении от цвета излучающей (поглощающей) поверхности, скорость испарения воды от температуры жидкости и площади её поверхности, электризация тел и взаимодействие электрических зарядов, взаимодействие постоянных магнитов, визуализация магнитных полей постоянных магнитов, действия магнитного поля на проводник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током, свойства электромагнита, свойства электродвигателя постоянного тока): формулировать проверяемые предположения, собирать установку из предложенного оборудования, описывать ход опыта и формулировать выводы;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прямые измерения температуры, относительной влажности воздуха, силы тока, напряжения с использованием аналоговых приборов и датчиков физических величин, сравнивать результаты измерений с учётом заданной абсолютной погрешности;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исследование зависимости одной физической величины от другой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прямых измерений (зависимость сопротивления проводника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от его длины, площади поперечного сечения и удельного сопротивления вещества проводника, силы тока, идущего через проводник, от напряжения на проводнике, исследование последовательного и параллельного соединений проводников): планировать исследование, собирать установку и выполнять измерения, следуя предложенному плану, фиксировать результаты полученной зависимости в виде таблиц и графиков,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по результатам исследования;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косвенные измерения физических величин (удельная теплоёмкость вещества, сопротивление проводника, работа и мощность электрического тока): планировать измерения, собирать экспериментальную установку, следуя предложенной инструкции, и вычислять значение величины;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техники безопасности при работе с лабораторным оборудованием;</w:t>
      </w:r>
    </w:p>
    <w:p w:rsidR="00134744" w:rsidRPr="00CA4934" w:rsidP="00614A64">
      <w:pPr>
        <w:spacing w:after="0"/>
        <w:ind w:firstLine="709"/>
        <w:jc w:val="both"/>
        <w:rPr>
          <w:rFonts w:ascii="Times New Roman" w:hAnsi="Times New Roman"/>
          <w:sz w:val="28"/>
          <w:szCs w:val="28"/>
          <w:lang w:val="ru-RU"/>
        </w:rPr>
      </w:pPr>
      <w:r w:rsidRPr="00CA4934" w:rsidR="00581B74">
        <w:rPr>
          <w:rFonts w:ascii="Times New Roman" w:hAnsi="Times New Roman"/>
          <w:sz w:val="28"/>
          <w:szCs w:val="28"/>
          <w:lang w:val="ru-RU"/>
        </w:rPr>
        <w:t xml:space="preserve">характеризовать принципы действия изученных приборов и технических устройств с использованием их описания </w:t>
      </w:r>
      <w:r w:rsidRPr="00CA4934">
        <w:rPr>
          <w:rFonts w:ascii="Times New Roman" w:hAnsi="Times New Roman"/>
          <w:sz w:val="28"/>
          <w:szCs w:val="28"/>
          <w:lang w:val="ru-RU"/>
        </w:rPr>
        <w:t>(в том числе: система отопления домов, гигрометр, паровая турбина, амперметр, вольтметр, счётчик электрической энергии, электроосветительные приборы, нагревательные электроприборы (примеры), электрические предохранители, электромагнит, электродвигатель постоянного тока), используя знания о свойствах физических явлений и необходимые физические закономерности;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простые технические устройства и измерительные приборы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схемам и схематичным рисункам (жидкостный термометр, термос, психрометр, гигрометр, двигатель внутреннего сгорания, электроскоп, реостат),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осуществлять поиск информации физического содержания </w:t>
      </w:r>
      <w:r w:rsidRPr="00CA4934" w:rsidR="00015EE0">
        <w:rPr>
          <w:rFonts w:ascii="Times New Roman" w:hAnsi="Times New Roman"/>
          <w:sz w:val="28"/>
          <w:szCs w:val="28"/>
          <w:lang w:val="ru-RU"/>
        </w:rPr>
        <w:t>в Интернете</w:t>
      </w:r>
      <w:r w:rsidRPr="00CA4934">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основе имеющихся знаний и путём сравнения дополнительных источников выделять информацию, которая является противоречивой или может быть недостоверной;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использовать при выполнении учебных заданий научно­популярную литературу физического содержания, справочные материалы, ресурсы сети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 владеть приёмами конспектирования текста, преобразования информации из одной знаковой системы в другую;</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создавать собственные письменные и краткие устные сообщения, обобщая информацию из нескольких источников, в том числе публично представлять результаты проектной или исследовательской деятельности, при этом грамотно использовать изученный понятийный аппарат курса физики, сопровождать выступление презентацией;</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 выполнении учебных проектов и исследований физических процессов распределять обязанности в группе в соответствии с поставленными задачами, следить за выполнением плана действий и корректировать его, оценивать собственный вклад в деятельность группы, выстраивать коммуникативное взаимодействие, проявляя готовность разрешать конфликты.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2.1.13</w:t>
      </w:r>
      <w:r w:rsidRPr="00CA4934" w:rsidR="00A67132">
        <w:rPr>
          <w:rFonts w:ascii="Times New Roman" w:hAnsi="Times New Roman"/>
          <w:sz w:val="28"/>
          <w:szCs w:val="28"/>
          <w:lang w:val="ru-RU"/>
        </w:rPr>
        <w:t>.</w:t>
      </w:r>
      <w:r w:rsidRPr="00CA4934">
        <w:rPr>
          <w:rFonts w:ascii="Times New Roman" w:hAnsi="Times New Roman"/>
          <w:sz w:val="28"/>
          <w:szCs w:val="28"/>
          <w:lang w:val="ru-RU"/>
        </w:rPr>
        <w:t>6.4.3. Предметные результаты освоения программы по физике к концу обучения в 9 классе:</w:t>
      </w:r>
    </w:p>
    <w:p w:rsidR="004A3DF5"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Предметные результаты на баз</w:t>
      </w:r>
      <w:bookmarkStart w:id="77" w:name="_GoBack"/>
      <w:bookmarkEnd w:id="77"/>
      <w:r w:rsidRPr="00CA4934">
        <w:rPr>
          <w:rFonts w:ascii="Times New Roman" w:hAnsi="Times New Roman"/>
          <w:sz w:val="28"/>
          <w:szCs w:val="28"/>
          <w:lang w:val="ru-RU"/>
        </w:rPr>
        <w:t>овом уровне должны отражать сформированность у обучающихся умений: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понятия: система отсчёта, материальная точка, траектория, относительность механического движения, деформация (упругая, пластическая), трение, центростремительное ускорение, невесомость и перегрузки, центр тяжести, абсолютно твёрдое тело, центр тяжести твёрдого тела, равновесие, механические колебания и волны, звук, инфразвук и ультразвук, электромагнитные волны, шкала электромагнитных волн, свет, близорукость и дальнозоркость, спектры испускания и поглощения, альфа­, бета- и гамма-излучения, изотопы, ядерная энергетика;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явления (равномерное и неравномерное прямолинейное движение, равноускоренное прямолинейное движение, свободное падение тел, равномерное движение по окружности, взаимодействие тел, реактивное движение, колебательное движение (затухающие и вынужденные колебания), резонанс, волновое движение, отражение звука, прямолинейное распространение, отражение и преломление света, полное внутреннее отражение света, разложение белого света в спектр и сложение спектральных цветов, дисперсия света, естественная радиоактивность, возникновение линейчатого спектра излучения) по описанию их характерных свойств и на основе опытов, демонстрирующих данное физическое явление;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проявление изученных физических явлений в окружающем мире (в том числе физические явления в природе: приливы и отливы, движение планет Солнечной системы, реактивное движение живых организмов, восприятие звуков животными, землетрясение, сейсмические волны, цунами, эхо, цвета тел, оптические явления в природе, биологическое действие видимого, ультрафиолетового и рентгеновского излучений, естественный радиоактивный фон, космические лучи, радиоактивное излучение природных минералов, действие радиоактивных излучений на организм человека), при этом переводить практическую задачу в учебную, выделять существенные свойства (признаки) физических явлений;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изученные свойства тел и физические явления, используя физические величины (средняя и мгновенная скорость тела при неравномерном движении, ускорение, перемещение, путь, угловая скорость, сила трения, сила упругости, сила тяжести, ускорение свободного падения, вес тела, импульс тела, импульс силы, механическая работа и мощность, потенциальная энергия тела, поднятого над поверхностью земли, потенциальная энергия сжатой пружины, кинетическая энергия, полная механическая энергия, период и частота колебаний, длина волны, громкость звука и высота тона, скорость света, показатель преломления среды),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свойства тел, физические явления и процессы, используя закон сохранения энергии, закон всемирного тяготения, принцип суперпозиции сил, принцип относительности Галилея, законы Ньютона, закон сохранения импульса, законы отражения и преломления света, законы сохранения зарядового и массового чисел при ядерных реакциях, при этом формулировать закон</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записывать его математическое выражение;</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2–3 логических шагов с использованием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2–3 изученных свойства физических явлений, физических законов или закономерностей;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расчётные задачи (опирающиеся на систему из 2–3 уравнений), используя законы и формулы, связывающие физические величины: на основе анализа условия задачи записывать краткое условие, выявлять недостающие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избыточные данные, выбирать законы и формулы, необходимые для решения, проводить расчёты и оценивать реалистичность полученного значения физической величины;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интерпретировать результаты наблюдений и опытов;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опыты по наблюдению физических явлений или физических свойств тел (изучение второго закона Ньютона, закона сохранения энергии, зависимость периода колебаний пружинного маятника от массы груза и жёсткости пружины и независимость от амплитуды малых колебаний, прямолинейное распространение света, разложение белого света в спектр, изучение свойств изображения в плоском зеркале и свойств изображения предмета в собирающей линзе, наблюдение сплошных и линейчатых спектров излучения): самостоятельно собирать установку из избыточного набора оборудования, описывать ход опыта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результаты, формулировать выводы;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при необходимости серию прямых измерений, определяя среднее значение измеряемой величины (фокусное расстояние собирающей линзы), обосновывать выбор способа измерения (измерительного прибора);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проводить исследование зависимостей физических величин с использованием прямых измерений (зависимость пути от времени при равноускоренном движении без начальной скорости, периода колебаний математического маятника от длины нити, зависимости угла отражения света от угла падения и угла преломления от угла падения): планировать исследование, самостоятельно собирать установку, фиксировать результаты полученной зависимости физических величин в виде таблиц и графиков,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по результатам исследования;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косвенные измерения физических величин (средняя скорость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ускорение тела при равноускоренном движении, ускорение свободного падения, жёсткость пружины, коэффициент трения скольжения, механическая работа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мощность, частота и период колебаний математического и пружинного маятников, оптическая сила собирающей линзы, радиоактивный фон): планировать измерения, собирать экспериментальную установку и выполнять измерения, следуя предложенной инструкции, вычислять значение величины и анализировать полученные результаты с учётом заданной погрешности измерений;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техники безопасности при работе с лабораторным оборудованием;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основные признаки изученных физических моделей: материальная точка, абсолютно твёрдое тело, точечный источник света, луч, тонкая линза, планетарная модель атома, нуклонная модель атомного ядра;</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принципы действия изученных приборов и технических устройств с использованием их описания (в том числе: спидометр, датчики положения, расстояния и ускорения, ракета, эхолот, очки, перископ, фотоаппарат, оптические световоды, спектроскоп, дозиметр, камера Вильсона), используя знания о свойствах физических явлений и необходимые физические закономерности;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 оптические схемы для построения изображений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плоском зеркале и собирающей линзе;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осуществлять поиск информации в Интернете, самостоятельно формулируя поисковый запрос, находить пути определения достоверности полученной информации на основе имеющихся знаний и дополнительных источников;</w:t>
      </w:r>
    </w:p>
    <w:p w:rsidR="00581B7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при выполнении учебных заданий научно­популярную литературу, справочные материалы, ресурсы сети Интернет, владеть приёмами конспектирования текста, преобразования информации из одной знаковой системы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другую;</w:t>
      </w:r>
    </w:p>
    <w:p w:rsidR="00EC6AB3" w:rsidP="00614A64">
      <w:pPr>
        <w:spacing w:after="0"/>
        <w:ind w:firstLine="709"/>
        <w:jc w:val="both"/>
        <w:rPr>
          <w:rFonts w:ascii="Times New Roman" w:hAnsi="Times New Roman"/>
          <w:sz w:val="28"/>
          <w:szCs w:val="28"/>
          <w:lang w:val="ru-RU"/>
        </w:rPr>
      </w:pPr>
      <w:r w:rsidRPr="00CA4934" w:rsidR="00581B74">
        <w:rPr>
          <w:rFonts w:ascii="Times New Roman" w:hAnsi="Times New Roman"/>
          <w:sz w:val="28"/>
          <w:szCs w:val="28"/>
          <w:lang w:val="ru-RU"/>
        </w:rPr>
        <w:t>создавать собственные письменные и устные сообщения на основе информации из нескольких источников, публично представлять результаты проектной или исследовательской деятельности, при этом грамотно использовать изученный понятийный аппарат изучаемого раздела физики и сопровождать выступление презентацией с учётом особ</w:t>
      </w:r>
      <w:r>
        <w:rPr>
          <w:rFonts w:ascii="Times New Roman" w:hAnsi="Times New Roman"/>
          <w:sz w:val="28"/>
          <w:szCs w:val="28"/>
          <w:lang w:val="ru-RU"/>
        </w:rPr>
        <w:t>енностей аудитории обучающихся.</w:t>
      </w:r>
    </w:p>
    <w:p w:rsidR="00134744" w:rsidRPr="00EC6AB3" w:rsidP="00614A64">
      <w:pPr>
        <w:spacing w:after="0"/>
        <w:ind w:firstLine="709"/>
        <w:jc w:val="both"/>
        <w:rPr>
          <w:rFonts w:ascii="Times New Roman" w:hAnsi="Times New Roman"/>
          <w:b/>
          <w:sz w:val="28"/>
          <w:szCs w:val="28"/>
          <w:lang w:val="ru-RU"/>
        </w:rPr>
      </w:pPr>
      <w:r w:rsidRPr="00EC6AB3" w:rsidR="00EC6AB3">
        <w:rPr>
          <w:rFonts w:ascii="Times New Roman" w:hAnsi="Times New Roman"/>
          <w:b/>
          <w:sz w:val="28"/>
          <w:szCs w:val="28"/>
          <w:lang w:val="ru-RU"/>
        </w:rPr>
        <w:t xml:space="preserve">2.1.14. </w:t>
      </w:r>
      <w:r w:rsidRPr="00EC6AB3">
        <w:rPr>
          <w:rFonts w:ascii="Times New Roman" w:hAnsi="Times New Roman"/>
          <w:b/>
          <w:sz w:val="28"/>
          <w:szCs w:val="28"/>
          <w:lang w:val="ru-RU"/>
        </w:rPr>
        <w:t>Федеральная рабочая программа по учебному предмету «Химия</w:t>
      </w:r>
      <w:r w:rsidRPr="00EC6AB3" w:rsidR="00EC6AB3">
        <w:rPr>
          <w:rFonts w:ascii="Times New Roman" w:hAnsi="Times New Roman"/>
          <w:b/>
          <w:sz w:val="28"/>
          <w:szCs w:val="28"/>
          <w:lang w:val="ru-RU"/>
        </w:rPr>
        <w:t>» (базовый уровень)</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 xml:space="preserve">2.1.14.1. </w:t>
      </w:r>
      <w:r w:rsidRPr="00CA4934">
        <w:rPr>
          <w:rFonts w:ascii="Times New Roman" w:hAnsi="Times New Roman"/>
          <w:sz w:val="28"/>
          <w:szCs w:val="28"/>
          <w:lang w:val="ru-RU"/>
        </w:rPr>
        <w:t>Федеральная рабочая программа по учебному предмету «Химия» (базовый уровень) (предметная область «Естественно</w:t>
      </w:r>
      <w:r w:rsidRPr="00CA4934" w:rsidR="00BB5991">
        <w:rPr>
          <w:rFonts w:ascii="Times New Roman" w:hAnsi="Times New Roman"/>
          <w:sz w:val="28"/>
          <w:szCs w:val="28"/>
          <w:lang w:val="ru-RU"/>
        </w:rPr>
        <w:t>-</w:t>
      </w:r>
      <w:r w:rsidRPr="00CA4934">
        <w:rPr>
          <w:rFonts w:ascii="Times New Roman" w:hAnsi="Times New Roman"/>
          <w:sz w:val="28"/>
          <w:szCs w:val="28"/>
          <w:lang w:val="ru-RU"/>
        </w:rPr>
        <w:t>научные предметы»)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(далее соответственно – программа по химии, химия) включает пояснительную записку, содержание обучения, планируемые результаты освоения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химии.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2. Пояснительная записка.</w:t>
      </w:r>
    </w:p>
    <w:p w:rsidR="00830B0D"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2.1. </w:t>
      </w:r>
      <w:r w:rsidRPr="00CA4934">
        <w:rPr>
          <w:rFonts w:ascii="Times New Roman" w:hAnsi="Times New Roman"/>
          <w:sz w:val="28"/>
          <w:szCs w:val="28"/>
          <w:lang w:val="ru-RU"/>
        </w:rPr>
        <w:t>Программа по химии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также на основе федеральной рабочей программы воспитания и с учётом концепции преподавания учебного предмета «Химия» в образовательных организациях Российской Федерации.</w:t>
      </w:r>
    </w:p>
    <w:p w:rsidR="00FB59B3"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2.2. </w:t>
      </w:r>
      <w:r w:rsidRPr="00CA4934" w:rsidR="00BB5991">
        <w:rPr>
          <w:rFonts w:ascii="Times New Roman" w:hAnsi="Times New Roman"/>
          <w:sz w:val="28"/>
          <w:szCs w:val="28"/>
          <w:lang w:val="ru-RU"/>
        </w:rPr>
        <w:t>П</w:t>
      </w:r>
      <w:r w:rsidRPr="00CA4934" w:rsidR="00134744">
        <w:rPr>
          <w:rFonts w:ascii="Times New Roman" w:hAnsi="Times New Roman"/>
          <w:sz w:val="28"/>
          <w:szCs w:val="28"/>
          <w:lang w:val="ru-RU"/>
        </w:rPr>
        <w:t xml:space="preserve">рограмма по химии </w:t>
      </w:r>
      <w:r w:rsidRPr="00CA4934">
        <w:rPr>
          <w:rFonts w:ascii="Times New Roman" w:hAnsi="Times New Roman"/>
          <w:sz w:val="28"/>
          <w:szCs w:val="28"/>
          <w:lang w:val="ru-RU"/>
        </w:rPr>
        <w:t>разработана с целью оказания методической помощи учителю в создании рабочей программы по учебному предмету.</w:t>
      </w:r>
    </w:p>
    <w:p w:rsidR="00134744" w:rsidRPr="00CA4934" w:rsidP="00614A64">
      <w:pPr>
        <w:spacing w:after="0"/>
        <w:ind w:firstLine="709"/>
        <w:jc w:val="both"/>
        <w:rPr>
          <w:rFonts w:ascii="Times New Roman" w:hAnsi="Times New Roman"/>
          <w:sz w:val="28"/>
          <w:szCs w:val="28"/>
          <w:lang w:val="ru-RU"/>
        </w:rPr>
      </w:pPr>
      <w:r w:rsidRPr="00CA4934" w:rsidR="00FB59B3">
        <w:rPr>
          <w:rFonts w:ascii="Times New Roman" w:hAnsi="Times New Roman"/>
          <w:sz w:val="28"/>
          <w:szCs w:val="28"/>
          <w:lang w:val="ru-RU"/>
        </w:rPr>
        <w:t xml:space="preserve">Программа по химии </w:t>
      </w:r>
      <w:r w:rsidRPr="00CA4934">
        <w:rPr>
          <w:rFonts w:ascii="Times New Roman" w:hAnsi="Times New Roman"/>
          <w:sz w:val="28"/>
          <w:szCs w:val="28"/>
          <w:lang w:val="ru-RU"/>
        </w:rPr>
        <w:t>даёт представление о целях, общей стратегии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по классам и структурирование по разделам и темам программы</w:t>
      </w:r>
      <w:r w:rsidRPr="00CA4934" w:rsidR="00FB59B3">
        <w:rPr>
          <w:rFonts w:ascii="Times New Roman" w:hAnsi="Times New Roman"/>
          <w:sz w:val="28"/>
          <w:szCs w:val="28"/>
          <w:lang w:val="ru-RU"/>
        </w:rPr>
        <w:t xml:space="preserve"> по химии</w:t>
      </w:r>
      <w:r w:rsidRPr="00CA4934">
        <w:rPr>
          <w:rFonts w:ascii="Times New Roman" w:hAnsi="Times New Roman"/>
          <w:sz w:val="28"/>
          <w:szCs w:val="28"/>
          <w:lang w:val="ru-RU"/>
        </w:rPr>
        <w:t>, определяет количественные и качественные характеристики содержания, рекомендуемую последовательность</w:t>
      </w:r>
      <w:r w:rsidRPr="00CA4934" w:rsidR="00FB59B3">
        <w:rPr>
          <w:rFonts w:ascii="Times New Roman" w:hAnsi="Times New Roman"/>
          <w:sz w:val="28"/>
          <w:szCs w:val="28"/>
          <w:lang w:val="ru-RU"/>
        </w:rPr>
        <w:t xml:space="preserve"> </w:t>
      </w:r>
      <w:r w:rsidRPr="00CA4934">
        <w:rPr>
          <w:rFonts w:ascii="Times New Roman" w:hAnsi="Times New Roman"/>
          <w:sz w:val="28"/>
          <w:szCs w:val="28"/>
          <w:lang w:val="ru-RU"/>
        </w:rPr>
        <w:t xml:space="preserve">изучения </w:t>
      </w:r>
      <w:r w:rsidRPr="00CA4934" w:rsidR="00FB59B3">
        <w:rPr>
          <w:rFonts w:ascii="Times New Roman" w:hAnsi="Times New Roman"/>
          <w:sz w:val="28"/>
          <w:szCs w:val="28"/>
          <w:lang w:val="ru-RU"/>
        </w:rPr>
        <w:t xml:space="preserve">химии </w:t>
      </w:r>
      <w:r w:rsidRPr="00CA4934">
        <w:rPr>
          <w:rFonts w:ascii="Times New Roman" w:hAnsi="Times New Roman"/>
          <w:sz w:val="28"/>
          <w:szCs w:val="28"/>
          <w:lang w:val="ru-RU"/>
        </w:rPr>
        <w:t>с учётом межпредметных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внутрипредметных связей, логики учебного процесса, возрастных особенностей обучающихся, определяет возможности предмета для реализации требований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результатам освоения основной образовательной программы на уровне основного общего образования,</w:t>
      </w:r>
      <w:r w:rsidRPr="00CA4934" w:rsidR="00FB59B3">
        <w:rPr>
          <w:rFonts w:ascii="Times New Roman" w:hAnsi="Times New Roman"/>
          <w:sz w:val="28"/>
          <w:szCs w:val="28"/>
          <w:lang w:val="ru-RU"/>
        </w:rPr>
        <w:t xml:space="preserve"> </w:t>
      </w:r>
      <w:r w:rsidRPr="00CA4934">
        <w:rPr>
          <w:rFonts w:ascii="Times New Roman" w:hAnsi="Times New Roman"/>
          <w:sz w:val="28"/>
          <w:szCs w:val="28"/>
          <w:lang w:val="ru-RU"/>
        </w:rPr>
        <w:t xml:space="preserve">а также требований к результатам обучения химии на уровне целей изучения предмета и основных видов учебно­познавательной деятельности </w:t>
      </w:r>
      <w:r w:rsidRPr="00CA4934" w:rsidR="00BC1B3F">
        <w:rPr>
          <w:rFonts w:ascii="Times New Roman" w:hAnsi="Times New Roman"/>
          <w:sz w:val="28"/>
          <w:szCs w:val="28"/>
          <w:lang w:val="ru-RU"/>
        </w:rPr>
        <w:t xml:space="preserve">обучающегося </w:t>
      </w:r>
      <w:r w:rsidRPr="00CA4934">
        <w:rPr>
          <w:rFonts w:ascii="Times New Roman" w:hAnsi="Times New Roman"/>
          <w:sz w:val="28"/>
          <w:szCs w:val="28"/>
          <w:lang w:val="ru-RU"/>
        </w:rPr>
        <w:t>по освоению учебного содержания.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2.3. </w:t>
      </w:r>
      <w:r w:rsidRPr="00CA4934" w:rsidR="00FB59B3">
        <w:rPr>
          <w:rFonts w:ascii="Times New Roman" w:hAnsi="Times New Roman"/>
          <w:sz w:val="28"/>
          <w:szCs w:val="28"/>
          <w:lang w:val="ru-RU"/>
        </w:rPr>
        <w:t>З</w:t>
      </w:r>
      <w:r w:rsidRPr="00CA4934">
        <w:rPr>
          <w:rFonts w:ascii="Times New Roman" w:hAnsi="Times New Roman"/>
          <w:sz w:val="28"/>
          <w:szCs w:val="28"/>
          <w:lang w:val="ru-RU"/>
        </w:rPr>
        <w:t xml:space="preserve">нание химии служит основой для формирования мировоззрения </w:t>
      </w:r>
      <w:r w:rsidRPr="00CA4934" w:rsidR="00FB59B3">
        <w:rPr>
          <w:rFonts w:ascii="Times New Roman" w:hAnsi="Times New Roman"/>
          <w:sz w:val="28"/>
          <w:szCs w:val="28"/>
          <w:lang w:val="ru-RU"/>
        </w:rPr>
        <w:t>обучающегося</w:t>
      </w:r>
      <w:r w:rsidRPr="00CA4934">
        <w:rPr>
          <w:rFonts w:ascii="Times New Roman" w:hAnsi="Times New Roman"/>
          <w:sz w:val="28"/>
          <w:szCs w:val="28"/>
          <w:lang w:val="ru-RU"/>
        </w:rPr>
        <w:t>, его представлений о материальном единстве мира, важную роль играют формируемые химией представления о взаимопревращениях энергии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 эволюции веществ в природе</w:t>
      </w:r>
      <w:r w:rsidRPr="00CA4934" w:rsidR="00535B20">
        <w:rPr>
          <w:rFonts w:ascii="Times New Roman" w:hAnsi="Times New Roman"/>
          <w:sz w:val="28"/>
          <w:szCs w:val="28"/>
          <w:lang w:val="ru-RU"/>
        </w:rPr>
        <w:t xml:space="preserve">, о путях решения </w:t>
      </w:r>
      <w:r w:rsidRPr="00CA4934">
        <w:rPr>
          <w:rFonts w:ascii="Times New Roman" w:hAnsi="Times New Roman"/>
          <w:sz w:val="28"/>
          <w:szCs w:val="28"/>
          <w:lang w:val="ru-RU"/>
        </w:rPr>
        <w:t>глобальных проблем устойчивого развития человечества – сырьевой, энергетической, пищевой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экологической безопасности, проблем здравоохранения.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624C8B">
        <w:rPr>
          <w:rFonts w:ascii="Times New Roman" w:hAnsi="Times New Roman"/>
          <w:sz w:val="28"/>
          <w:szCs w:val="28"/>
          <w:lang w:val="ru-RU"/>
        </w:rPr>
        <w:t>4</w:t>
      </w:r>
      <w:r w:rsidRPr="00CA4934">
        <w:rPr>
          <w:rFonts w:ascii="Times New Roman" w:hAnsi="Times New Roman"/>
          <w:sz w:val="28"/>
          <w:szCs w:val="28"/>
          <w:lang w:val="ru-RU"/>
        </w:rPr>
        <w:t xml:space="preserve">. Изучение химии: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способствует реализации возможностей для саморазвития и формирования культуры личности, её общей и функциональной грамотности;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вносит вклад в формирование мышления и творческих способностей обучающихся, навыков их самостоятельной учебной деятельности, экспериментальных и исследовательских умений, необходимых как в повседневной жизни, так и в профессиональной деятельности;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знакомит со спецификой научного мышления, закладывает основы целостного взгляда на единство природы и человека, является ответственным этапом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формировании естественно­научной грамотности обучающихся;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способствует формированию ценностного отношения к естественно­научным знаниям, к природе, к человеку, вносит свой вклад в экологическое образование обучающихся.</w:t>
      </w:r>
    </w:p>
    <w:p w:rsidR="00134744" w:rsidRPr="00CA4934" w:rsidP="00614A64">
      <w:pPr>
        <w:spacing w:after="0"/>
        <w:ind w:firstLine="709"/>
        <w:jc w:val="both"/>
        <w:rPr>
          <w:rFonts w:ascii="Times New Roman" w:hAnsi="Times New Roman"/>
          <w:sz w:val="28"/>
          <w:szCs w:val="28"/>
          <w:lang w:val="ru-RU"/>
        </w:rPr>
      </w:pPr>
      <w:r w:rsidRPr="00CA4934" w:rsidR="00830B0D">
        <w:rPr>
          <w:rFonts w:ascii="Times New Roman" w:hAnsi="Times New Roman"/>
          <w:sz w:val="28"/>
          <w:szCs w:val="28"/>
          <w:lang w:val="ru-RU"/>
        </w:rPr>
        <w:t xml:space="preserve">Данные направления </w:t>
      </w:r>
      <w:r w:rsidRPr="00CA4934">
        <w:rPr>
          <w:rFonts w:ascii="Times New Roman" w:hAnsi="Times New Roman"/>
          <w:sz w:val="28"/>
          <w:szCs w:val="28"/>
          <w:lang w:val="ru-RU"/>
        </w:rPr>
        <w:t>в обучении химии обеспечиваются спецификой содержания учебного предмета, который является педагогически адаптированным отражением базовой науки химии на определённом этапе её развития.</w:t>
      </w:r>
    </w:p>
    <w:p w:rsidR="000D12C3" w:rsidRPr="00CA4934" w:rsidP="00614A64">
      <w:pPr>
        <w:spacing w:after="0"/>
        <w:ind w:firstLine="567"/>
        <w:jc w:val="both"/>
        <w:rPr>
          <w:rFonts w:ascii="Times New Roman" w:hAnsi="Times New Roman"/>
          <w:bCs/>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2.</w:t>
      </w:r>
      <w:r w:rsidRPr="00CA4934" w:rsidR="00624C8B">
        <w:rPr>
          <w:rFonts w:ascii="Times New Roman" w:hAnsi="Times New Roman"/>
          <w:sz w:val="28"/>
          <w:szCs w:val="28"/>
          <w:lang w:val="ru-RU"/>
        </w:rPr>
        <w:t>5</w:t>
      </w:r>
      <w:r w:rsidRPr="00CA4934" w:rsidR="00134744">
        <w:rPr>
          <w:rFonts w:ascii="Times New Roman" w:hAnsi="Times New Roman"/>
          <w:sz w:val="28"/>
          <w:szCs w:val="28"/>
          <w:lang w:val="ru-RU"/>
        </w:rPr>
        <w:t>. </w:t>
      </w:r>
      <w:r w:rsidRPr="00CA4934" w:rsidR="00C37E8A">
        <w:rPr>
          <w:rFonts w:ascii="Times New Roman" w:hAnsi="Times New Roman"/>
          <w:bCs/>
          <w:sz w:val="28"/>
          <w:szCs w:val="28"/>
          <w:lang w:val="ru-RU"/>
        </w:rPr>
        <w:t xml:space="preserve">Курс химии </w:t>
      </w:r>
      <w:r w:rsidRPr="00CA4934" w:rsidR="00771990">
        <w:rPr>
          <w:rFonts w:ascii="Times New Roman" w:hAnsi="Times New Roman"/>
          <w:sz w:val="28"/>
          <w:szCs w:val="28"/>
          <w:lang w:val="ru-RU"/>
        </w:rPr>
        <w:t>на уровне основного общего образования</w:t>
      </w:r>
      <w:r w:rsidRPr="00CA4934" w:rsidR="00771990">
        <w:rPr>
          <w:rFonts w:ascii="Times New Roman" w:hAnsi="Times New Roman"/>
          <w:bCs/>
          <w:sz w:val="28"/>
          <w:szCs w:val="28"/>
          <w:lang w:val="ru-RU"/>
        </w:rPr>
        <w:t xml:space="preserve"> </w:t>
      </w:r>
      <w:r w:rsidRPr="00CA4934" w:rsidR="00C37E8A">
        <w:rPr>
          <w:rFonts w:ascii="Times New Roman" w:hAnsi="Times New Roman"/>
          <w:bCs/>
          <w:sz w:val="28"/>
          <w:szCs w:val="28"/>
          <w:lang w:val="ru-RU"/>
        </w:rPr>
        <w:t>ориентирован</w:t>
      </w:r>
      <w:r w:rsidRPr="00CA4934" w:rsidR="00CA4934">
        <w:rPr>
          <w:rFonts w:ascii="Times New Roman" w:hAnsi="Times New Roman"/>
          <w:bCs/>
          <w:sz w:val="28"/>
          <w:szCs w:val="28"/>
          <w:lang w:val="ru-RU"/>
        </w:rPr>
        <w:t xml:space="preserve"> </w:t>
      </w:r>
      <w:r w:rsidRPr="00CA4934" w:rsidR="00C37E8A">
        <w:rPr>
          <w:rFonts w:ascii="Times New Roman" w:hAnsi="Times New Roman"/>
          <w:bCs/>
          <w:sz w:val="28"/>
          <w:szCs w:val="28"/>
          <w:lang w:val="ru-RU"/>
        </w:rPr>
        <w:t>на освоение обучающимися системы первоначальных понятий химии, основ неорганической химии и некоторых отдельных значимых понятий</w:t>
      </w:r>
      <w:r w:rsidRPr="00CA4934" w:rsidR="00B32708">
        <w:rPr>
          <w:rFonts w:ascii="Times New Roman" w:hAnsi="Times New Roman"/>
          <w:bCs/>
          <w:sz w:val="28"/>
          <w:szCs w:val="28"/>
          <w:lang w:val="ru-RU"/>
        </w:rPr>
        <w:t xml:space="preserve"> </w:t>
      </w:r>
      <w:r w:rsidRPr="00CA4934" w:rsidR="00C37E8A">
        <w:rPr>
          <w:rFonts w:ascii="Times New Roman" w:hAnsi="Times New Roman"/>
          <w:bCs/>
          <w:sz w:val="28"/>
          <w:szCs w:val="28"/>
          <w:lang w:val="ru-RU"/>
        </w:rPr>
        <w:t>органической химии.</w:t>
      </w:r>
    </w:p>
    <w:p w:rsidR="00710701"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2.</w:t>
      </w:r>
      <w:r w:rsidRPr="00CA4934" w:rsidR="00624C8B">
        <w:rPr>
          <w:rFonts w:ascii="Times New Roman" w:hAnsi="Times New Roman"/>
          <w:sz w:val="28"/>
          <w:szCs w:val="28"/>
          <w:lang w:val="ru-RU"/>
        </w:rPr>
        <w:t>6</w:t>
      </w:r>
      <w:r w:rsidRPr="00CA4934" w:rsidR="00134744">
        <w:rPr>
          <w:rFonts w:ascii="Times New Roman" w:hAnsi="Times New Roman"/>
          <w:sz w:val="28"/>
          <w:szCs w:val="28"/>
          <w:lang w:val="ru-RU"/>
        </w:rPr>
        <w:t xml:space="preserve">. Структура содержания </w:t>
      </w:r>
      <w:r w:rsidRPr="00CA4934">
        <w:rPr>
          <w:rFonts w:ascii="Times New Roman" w:hAnsi="Times New Roman"/>
          <w:sz w:val="28"/>
          <w:szCs w:val="28"/>
          <w:lang w:val="ru-RU"/>
        </w:rPr>
        <w:t xml:space="preserve">программы по химии </w:t>
      </w:r>
      <w:r w:rsidRPr="00CA4934" w:rsidR="00134744">
        <w:rPr>
          <w:rFonts w:ascii="Times New Roman" w:hAnsi="Times New Roman"/>
          <w:sz w:val="28"/>
          <w:szCs w:val="28"/>
          <w:lang w:val="ru-RU"/>
        </w:rPr>
        <w:t>сформирована на основе системного подхода к е</w:t>
      </w:r>
      <w:r w:rsidRPr="00CA4934">
        <w:rPr>
          <w:rFonts w:ascii="Times New Roman" w:hAnsi="Times New Roman"/>
          <w:sz w:val="28"/>
          <w:szCs w:val="28"/>
          <w:lang w:val="ru-RU"/>
        </w:rPr>
        <w:t>ё</w:t>
      </w:r>
      <w:r w:rsidRPr="00CA4934" w:rsidR="00134744">
        <w:rPr>
          <w:rFonts w:ascii="Times New Roman" w:hAnsi="Times New Roman"/>
          <w:sz w:val="28"/>
          <w:szCs w:val="28"/>
          <w:lang w:val="ru-RU"/>
        </w:rPr>
        <w:t xml:space="preserve"> изучению. Содержание складывается из системы понятий</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о химическом элементе и веществе и системы понятий о химической реакции.</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 xml:space="preserve">Обе эти системы структурно организованы по принципу последовательного развития знаний на основе теоретических представлений разного уровня: </w:t>
      </w:r>
    </w:p>
    <w:p w:rsidR="00710701" w:rsidRPr="00CA4934"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атомно­молекулярного учения как основы всего естествознания</w:t>
      </w:r>
      <w:r w:rsidRPr="00CA4934">
        <w:rPr>
          <w:rFonts w:ascii="Times New Roman" w:hAnsi="Times New Roman"/>
          <w:sz w:val="28"/>
          <w:szCs w:val="28"/>
          <w:lang w:val="ru-RU"/>
        </w:rPr>
        <w:t>;</w:t>
      </w:r>
      <w:r w:rsidRPr="00CA4934" w:rsidR="00134744">
        <w:rPr>
          <w:rFonts w:ascii="Times New Roman" w:hAnsi="Times New Roman"/>
          <w:sz w:val="28"/>
          <w:szCs w:val="28"/>
          <w:lang w:val="ru-RU"/>
        </w:rPr>
        <w:t xml:space="preserve"> </w:t>
      </w:r>
    </w:p>
    <w:p w:rsidR="00710701" w:rsidRPr="00CA4934" w:rsidP="00614A64">
      <w:pPr>
        <w:spacing w:after="0"/>
        <w:ind w:firstLine="709"/>
        <w:jc w:val="both"/>
        <w:rPr>
          <w:rFonts w:ascii="Times New Roman" w:hAnsi="Times New Roman"/>
          <w:sz w:val="28"/>
          <w:szCs w:val="28"/>
          <w:lang w:val="ru-RU"/>
        </w:rPr>
      </w:pPr>
      <w:r w:rsidRPr="00CA4934" w:rsidR="00830B0D">
        <w:rPr>
          <w:rFonts w:ascii="Times New Roman" w:hAnsi="Times New Roman"/>
          <w:sz w:val="28"/>
          <w:szCs w:val="28"/>
          <w:lang w:val="ru-RU"/>
        </w:rPr>
        <w:t>Периодического закона Д.И. Менделеева как основного закона химии</w:t>
      </w:r>
      <w:r w:rsidRPr="00CA4934">
        <w:rPr>
          <w:rFonts w:ascii="Times New Roman" w:hAnsi="Times New Roman"/>
          <w:sz w:val="28"/>
          <w:szCs w:val="28"/>
          <w:lang w:val="ru-RU"/>
        </w:rPr>
        <w:t>;</w:t>
      </w:r>
    </w:p>
    <w:p w:rsidR="00710701" w:rsidRPr="00CA4934"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учения о строении атома и химической связи</w:t>
      </w:r>
      <w:r w:rsidRPr="00CA4934">
        <w:rPr>
          <w:rFonts w:ascii="Times New Roman" w:hAnsi="Times New Roman"/>
          <w:sz w:val="28"/>
          <w:szCs w:val="28"/>
          <w:lang w:val="ru-RU"/>
        </w:rPr>
        <w:t>;</w:t>
      </w:r>
    </w:p>
    <w:p w:rsidR="00710701" w:rsidRPr="00CA4934"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представлений об электролитической диссоциации веществ в растворах.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Теоретические знания рассматриваются на основе эмпирически полученных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осмысленных фактов, развиваются последовательно от одного уровня к другому, выполняя функции объяснения и прогнозирования свойств, строения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возможностей практического применения </w:t>
      </w:r>
      <w:r w:rsidRPr="00CA4934" w:rsidR="00710701">
        <w:rPr>
          <w:rFonts w:ascii="Times New Roman" w:hAnsi="Times New Roman"/>
          <w:sz w:val="28"/>
          <w:szCs w:val="28"/>
          <w:lang w:val="ru-RU"/>
        </w:rPr>
        <w:t>и</w:t>
      </w:r>
      <w:r w:rsidRPr="00CA4934">
        <w:rPr>
          <w:rFonts w:ascii="Times New Roman" w:hAnsi="Times New Roman"/>
          <w:sz w:val="28"/>
          <w:szCs w:val="28"/>
          <w:lang w:val="ru-RU"/>
        </w:rPr>
        <w:t xml:space="preserve"> получения изучаемых веществ.</w:t>
      </w:r>
    </w:p>
    <w:p w:rsidR="00134744" w:rsidRPr="00CA4934" w:rsidP="00614A64">
      <w:pPr>
        <w:spacing w:after="0"/>
        <w:ind w:firstLine="709"/>
        <w:jc w:val="both"/>
        <w:rPr>
          <w:rFonts w:ascii="Times New Roman" w:hAnsi="Times New Roman"/>
          <w:sz w:val="28"/>
          <w:szCs w:val="28"/>
          <w:lang w:val="ru-RU"/>
        </w:rPr>
      </w:pPr>
      <w:r w:rsidRPr="00CA4934" w:rsidR="00D95F85">
        <w:rPr>
          <w:rFonts w:ascii="Times New Roman" w:hAnsi="Times New Roman"/>
          <w:sz w:val="28"/>
          <w:szCs w:val="28"/>
          <w:lang w:val="ru-RU"/>
        </w:rPr>
        <w:t xml:space="preserve">Освоение </w:t>
      </w:r>
      <w:r w:rsidRPr="00CA4934">
        <w:rPr>
          <w:rFonts w:ascii="Times New Roman" w:hAnsi="Times New Roman"/>
          <w:sz w:val="28"/>
          <w:szCs w:val="28"/>
          <w:lang w:val="ru-RU"/>
        </w:rPr>
        <w:t xml:space="preserve">программы </w:t>
      </w:r>
      <w:r w:rsidRPr="00CA4934" w:rsidR="00BB23E4">
        <w:rPr>
          <w:rFonts w:ascii="Times New Roman" w:hAnsi="Times New Roman"/>
          <w:sz w:val="28"/>
          <w:szCs w:val="28"/>
          <w:lang w:val="ru-RU"/>
        </w:rPr>
        <w:t xml:space="preserve">по химии </w:t>
      </w:r>
      <w:r w:rsidRPr="00CA4934">
        <w:rPr>
          <w:rFonts w:ascii="Times New Roman" w:hAnsi="Times New Roman"/>
          <w:sz w:val="28"/>
          <w:szCs w:val="28"/>
          <w:lang w:val="ru-RU"/>
        </w:rPr>
        <w:t xml:space="preserve">способствует </w:t>
      </w:r>
      <w:r w:rsidRPr="00CA4934" w:rsidR="00D95F85">
        <w:rPr>
          <w:rFonts w:ascii="Times New Roman" w:hAnsi="Times New Roman"/>
          <w:sz w:val="28"/>
          <w:szCs w:val="28"/>
          <w:lang w:val="ru-RU"/>
        </w:rPr>
        <w:t xml:space="preserve">формированию </w:t>
      </w:r>
      <w:r w:rsidRPr="00CA4934">
        <w:rPr>
          <w:rFonts w:ascii="Times New Roman" w:hAnsi="Times New Roman"/>
          <w:sz w:val="28"/>
          <w:szCs w:val="28"/>
          <w:lang w:val="ru-RU"/>
        </w:rPr>
        <w:t>п</w:t>
      </w:r>
      <w:r w:rsidRPr="00CA4934" w:rsidR="00D95F85">
        <w:rPr>
          <w:rFonts w:ascii="Times New Roman" w:hAnsi="Times New Roman"/>
          <w:sz w:val="28"/>
          <w:szCs w:val="28"/>
          <w:lang w:val="ru-RU"/>
        </w:rPr>
        <w:t>редставления</w:t>
      </w:r>
      <w:r w:rsidRPr="00CA4934" w:rsidR="00CA4934">
        <w:rPr>
          <w:rFonts w:ascii="Times New Roman" w:hAnsi="Times New Roman"/>
          <w:sz w:val="28"/>
          <w:szCs w:val="28"/>
          <w:lang w:val="ru-RU"/>
        </w:rPr>
        <w:t xml:space="preserve"> </w:t>
      </w:r>
      <w:r w:rsidRPr="00CA4934" w:rsidR="00D95F85">
        <w:rPr>
          <w:rFonts w:ascii="Times New Roman" w:hAnsi="Times New Roman"/>
          <w:sz w:val="28"/>
          <w:szCs w:val="28"/>
          <w:lang w:val="ru-RU"/>
        </w:rPr>
        <w:t>о</w:t>
      </w:r>
      <w:r w:rsidRPr="00CA4934">
        <w:rPr>
          <w:rFonts w:ascii="Times New Roman" w:hAnsi="Times New Roman"/>
          <w:sz w:val="28"/>
          <w:szCs w:val="28"/>
          <w:lang w:val="ru-RU"/>
        </w:rPr>
        <w:t xml:space="preserve"> химической составляющей научной картины мир</w:t>
      </w:r>
      <w:r w:rsidRPr="00CA4934" w:rsidR="00BB23E4">
        <w:rPr>
          <w:rFonts w:ascii="Times New Roman" w:hAnsi="Times New Roman"/>
          <w:sz w:val="28"/>
          <w:szCs w:val="28"/>
          <w:lang w:val="ru-RU"/>
        </w:rPr>
        <w:t>а в логике её системной природы</w:t>
      </w:r>
      <w:r w:rsidRPr="00CA4934" w:rsidR="00710610">
        <w:rPr>
          <w:rFonts w:ascii="Times New Roman" w:hAnsi="Times New Roman"/>
          <w:sz w:val="28"/>
          <w:szCs w:val="28"/>
          <w:lang w:val="ru-RU"/>
        </w:rPr>
        <w:t>,</w:t>
      </w:r>
      <w:r w:rsidRPr="00CA4934" w:rsidR="00BB23E4">
        <w:rPr>
          <w:rFonts w:ascii="Times New Roman" w:hAnsi="Times New Roman"/>
          <w:sz w:val="28"/>
          <w:szCs w:val="28"/>
          <w:lang w:val="ru-RU"/>
        </w:rPr>
        <w:t xml:space="preserve"> </w:t>
      </w:r>
      <w:r w:rsidRPr="00CA4934">
        <w:rPr>
          <w:rFonts w:ascii="Times New Roman" w:hAnsi="Times New Roman"/>
          <w:sz w:val="28"/>
          <w:szCs w:val="28"/>
          <w:lang w:val="ru-RU"/>
        </w:rPr>
        <w:t xml:space="preserve">ценностного отношения к научному знанию и методам познания в науке. </w:t>
      </w:r>
      <w:r w:rsidRPr="00CA4934" w:rsidR="00D95F85">
        <w:rPr>
          <w:rFonts w:ascii="Times New Roman" w:hAnsi="Times New Roman"/>
          <w:sz w:val="28"/>
          <w:szCs w:val="28"/>
          <w:lang w:val="ru-RU"/>
        </w:rPr>
        <w:t xml:space="preserve">Изучение </w:t>
      </w:r>
      <w:r w:rsidRPr="00CA4934" w:rsidR="00BB23E4">
        <w:rPr>
          <w:rFonts w:ascii="Times New Roman" w:hAnsi="Times New Roman"/>
          <w:sz w:val="28"/>
          <w:szCs w:val="28"/>
          <w:lang w:val="ru-RU"/>
        </w:rPr>
        <w:t xml:space="preserve">химии </w:t>
      </w:r>
      <w:r w:rsidRPr="00CA4934" w:rsidR="000D12C3">
        <w:rPr>
          <w:rFonts w:ascii="Times New Roman" w:hAnsi="Times New Roman"/>
          <w:sz w:val="28"/>
          <w:szCs w:val="28"/>
          <w:lang w:val="ru-RU"/>
        </w:rPr>
        <w:t xml:space="preserve">происходит с привлечением знаний из ранее изученных </w:t>
      </w:r>
      <w:r w:rsidRPr="00CA4934" w:rsidR="00BB23E4">
        <w:rPr>
          <w:rFonts w:ascii="Times New Roman" w:hAnsi="Times New Roman"/>
          <w:sz w:val="28"/>
          <w:szCs w:val="28"/>
          <w:lang w:val="ru-RU"/>
        </w:rPr>
        <w:t>учебных предметов</w:t>
      </w:r>
      <w:r w:rsidRPr="00CA4934" w:rsidR="000D12C3">
        <w:rPr>
          <w:rFonts w:ascii="Times New Roman" w:hAnsi="Times New Roman"/>
          <w:sz w:val="28"/>
          <w:szCs w:val="28"/>
          <w:lang w:val="ru-RU"/>
        </w:rPr>
        <w:t>:</w:t>
      </w:r>
      <w:r w:rsidRPr="00CA4934" w:rsidR="00710701">
        <w:rPr>
          <w:rFonts w:ascii="Times New Roman" w:hAnsi="Times New Roman"/>
          <w:sz w:val="28"/>
          <w:szCs w:val="28"/>
          <w:lang w:val="ru-RU"/>
        </w:rPr>
        <w:t xml:space="preserve"> «Окружающий мир», «Биология. 5–</w:t>
      </w:r>
      <w:r w:rsidRPr="00CA4934" w:rsidR="000D12C3">
        <w:rPr>
          <w:rFonts w:ascii="Times New Roman" w:hAnsi="Times New Roman"/>
          <w:sz w:val="28"/>
          <w:szCs w:val="28"/>
          <w:lang w:val="ru-RU"/>
        </w:rPr>
        <w:t>7 классы» и «Физика. 7 класс».</w:t>
      </w:r>
    </w:p>
    <w:p w:rsidR="00B36C16" w:rsidRPr="00CA4934" w:rsidP="00614A64">
      <w:pPr>
        <w:spacing w:after="0"/>
        <w:ind w:firstLine="709"/>
        <w:jc w:val="both"/>
        <w:rPr>
          <w:rFonts w:ascii="Times New Roman" w:hAnsi="Times New Roman"/>
          <w:bCs/>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2.</w:t>
      </w:r>
      <w:r w:rsidRPr="00CA4934" w:rsidR="00624C8B">
        <w:rPr>
          <w:rFonts w:ascii="Times New Roman" w:hAnsi="Times New Roman"/>
          <w:sz w:val="28"/>
          <w:szCs w:val="28"/>
          <w:lang w:val="ru-RU"/>
        </w:rPr>
        <w:t>7</w:t>
      </w:r>
      <w:r w:rsidRPr="00CA4934" w:rsidR="00134744">
        <w:rPr>
          <w:rFonts w:ascii="Times New Roman" w:hAnsi="Times New Roman"/>
          <w:sz w:val="28"/>
          <w:szCs w:val="28"/>
          <w:lang w:val="ru-RU"/>
        </w:rPr>
        <w:t>. </w:t>
      </w:r>
      <w:r w:rsidRPr="00CA4934" w:rsidR="00791BD4">
        <w:rPr>
          <w:rFonts w:ascii="Times New Roman" w:hAnsi="Times New Roman"/>
          <w:sz w:val="28"/>
          <w:szCs w:val="28"/>
          <w:lang w:val="ru-RU"/>
        </w:rPr>
        <w:t xml:space="preserve">При изучении химии происходит </w:t>
      </w:r>
      <w:r w:rsidRPr="00CA4934" w:rsidR="00134744">
        <w:rPr>
          <w:rFonts w:ascii="Times New Roman" w:hAnsi="Times New Roman"/>
          <w:sz w:val="28"/>
          <w:szCs w:val="28"/>
          <w:lang w:val="ru-RU"/>
        </w:rPr>
        <w:t xml:space="preserve">формирование знаний основ химической науки как области современного естествознания, практической деятельности человека и как одного из компонентов мировой культуры. </w:t>
      </w:r>
      <w:r w:rsidRPr="00CA4934">
        <w:rPr>
          <w:rFonts w:ascii="Times New Roman" w:hAnsi="Times New Roman"/>
          <w:bCs/>
          <w:sz w:val="28"/>
          <w:szCs w:val="28"/>
          <w:lang w:val="ru-RU"/>
        </w:rPr>
        <w:t xml:space="preserve">Задача </w:t>
      </w:r>
      <w:r w:rsidRPr="00CA4934" w:rsidR="00791BD4">
        <w:rPr>
          <w:rFonts w:ascii="Times New Roman" w:hAnsi="Times New Roman"/>
          <w:sz w:val="28"/>
          <w:szCs w:val="28"/>
          <w:lang w:val="ru-RU"/>
        </w:rPr>
        <w:t>учебного</w:t>
      </w:r>
      <w:r w:rsidRPr="00CA4934" w:rsidR="00791BD4">
        <w:rPr>
          <w:rFonts w:ascii="Times New Roman" w:hAnsi="Times New Roman"/>
          <w:bCs/>
          <w:sz w:val="28"/>
          <w:szCs w:val="28"/>
          <w:lang w:val="ru-RU"/>
        </w:rPr>
        <w:t xml:space="preserve"> </w:t>
      </w:r>
      <w:r w:rsidRPr="00CA4934">
        <w:rPr>
          <w:rFonts w:ascii="Times New Roman" w:hAnsi="Times New Roman"/>
          <w:bCs/>
          <w:sz w:val="28"/>
          <w:szCs w:val="28"/>
          <w:lang w:val="ru-RU"/>
        </w:rPr>
        <w:t>предмета состоит в формировании системы химических</w:t>
      </w:r>
      <w:r w:rsidRPr="00CA4934" w:rsidR="00CA4934">
        <w:rPr>
          <w:rFonts w:ascii="Times New Roman" w:hAnsi="Times New Roman"/>
          <w:bCs/>
          <w:sz w:val="28"/>
          <w:szCs w:val="28"/>
          <w:lang w:val="ru-RU"/>
        </w:rPr>
        <w:t xml:space="preserve"> </w:t>
      </w:r>
      <w:r w:rsidRPr="00CA4934">
        <w:rPr>
          <w:rFonts w:ascii="Times New Roman" w:hAnsi="Times New Roman"/>
          <w:bCs/>
          <w:sz w:val="28"/>
          <w:szCs w:val="28"/>
          <w:lang w:val="ru-RU"/>
        </w:rPr>
        <w:t>знаний</w:t>
      </w:r>
      <w:r w:rsidRPr="00CA4934" w:rsidR="00B32708">
        <w:rPr>
          <w:rFonts w:ascii="Times New Roman" w:hAnsi="Times New Roman"/>
          <w:bCs/>
          <w:sz w:val="28"/>
          <w:szCs w:val="28"/>
          <w:lang w:val="ru-RU"/>
        </w:rPr>
        <w:t xml:space="preserve"> </w:t>
      </w:r>
      <w:r w:rsidRPr="00CA4934" w:rsidR="00F433DE">
        <w:rPr>
          <w:rFonts w:ascii="Times New Roman" w:hAnsi="Times New Roman"/>
          <w:sz w:val="28"/>
          <w:szCs w:val="28"/>
          <w:lang w:val="ru-RU"/>
        </w:rPr>
        <w:t>–</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важнейших</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фактов,</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понятий,</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законов и теоретических положений, доступных обобщений мировоззренческого характера, языка науки, в приобщении</w:t>
      </w:r>
      <w:r w:rsidRPr="00CA4934" w:rsidR="00CA4934">
        <w:rPr>
          <w:rFonts w:ascii="Times New Roman" w:hAnsi="Times New Roman"/>
          <w:bCs/>
          <w:sz w:val="28"/>
          <w:szCs w:val="28"/>
          <w:lang w:val="ru-RU"/>
        </w:rPr>
        <w:t xml:space="preserve"> </w:t>
      </w:r>
      <w:r w:rsidRPr="00CA4934">
        <w:rPr>
          <w:rFonts w:ascii="Times New Roman" w:hAnsi="Times New Roman"/>
          <w:bCs/>
          <w:sz w:val="28"/>
          <w:szCs w:val="28"/>
          <w:lang w:val="ru-RU"/>
        </w:rPr>
        <w:t>к научным методам познания при изучении веществ и химических реакций,</w:t>
      </w:r>
      <w:r w:rsidRPr="00CA4934" w:rsidR="00CA4934">
        <w:rPr>
          <w:rFonts w:ascii="Times New Roman" w:hAnsi="Times New Roman"/>
          <w:bCs/>
          <w:sz w:val="28"/>
          <w:szCs w:val="28"/>
          <w:lang w:val="ru-RU"/>
        </w:rPr>
        <w:t xml:space="preserve"> </w:t>
      </w:r>
      <w:r w:rsidRPr="00CA4934">
        <w:rPr>
          <w:rFonts w:ascii="Times New Roman" w:hAnsi="Times New Roman"/>
          <w:bCs/>
          <w:sz w:val="28"/>
          <w:szCs w:val="28"/>
          <w:lang w:val="ru-RU"/>
        </w:rPr>
        <w:t>в формировании и развитии познавательных умений и их применении в учебно-познавательной и учебно-исследовательской деятельности, освоени</w:t>
      </w:r>
      <w:r w:rsidRPr="00CA4934" w:rsidR="00791BD4">
        <w:rPr>
          <w:rFonts w:ascii="Times New Roman" w:hAnsi="Times New Roman"/>
          <w:bCs/>
          <w:sz w:val="28"/>
          <w:szCs w:val="28"/>
          <w:lang w:val="ru-RU"/>
        </w:rPr>
        <w:t>и</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правил</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безопасного</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обращения</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с</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 xml:space="preserve">веществами в повседневной жизни.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624C8B">
        <w:rPr>
          <w:rFonts w:ascii="Times New Roman" w:hAnsi="Times New Roman"/>
          <w:sz w:val="28"/>
          <w:szCs w:val="28"/>
          <w:lang w:val="ru-RU"/>
        </w:rPr>
        <w:t>8</w:t>
      </w:r>
      <w:r w:rsidRPr="00CA4934">
        <w:rPr>
          <w:rFonts w:ascii="Times New Roman" w:hAnsi="Times New Roman"/>
          <w:sz w:val="28"/>
          <w:szCs w:val="28"/>
          <w:lang w:val="ru-RU"/>
        </w:rPr>
        <w:t>. </w:t>
      </w:r>
      <w:r w:rsidRPr="00CA4934" w:rsidR="00791BD4">
        <w:rPr>
          <w:rFonts w:ascii="Times New Roman" w:hAnsi="Times New Roman"/>
          <w:sz w:val="28"/>
          <w:szCs w:val="28"/>
          <w:lang w:val="ru-RU"/>
        </w:rPr>
        <w:t>П</w:t>
      </w:r>
      <w:r w:rsidRPr="00CA4934">
        <w:rPr>
          <w:rFonts w:ascii="Times New Roman" w:hAnsi="Times New Roman"/>
          <w:sz w:val="28"/>
          <w:szCs w:val="28"/>
          <w:lang w:val="ru-RU"/>
        </w:rPr>
        <w:t xml:space="preserve">ри изучении </w:t>
      </w:r>
      <w:r w:rsidRPr="00CA4934" w:rsidR="00791BD4">
        <w:rPr>
          <w:rFonts w:ascii="Times New Roman" w:hAnsi="Times New Roman"/>
          <w:sz w:val="28"/>
          <w:szCs w:val="28"/>
          <w:lang w:val="ru-RU"/>
        </w:rPr>
        <w:t xml:space="preserve">химии </w:t>
      </w:r>
      <w:r w:rsidRPr="00CA4934">
        <w:rPr>
          <w:rFonts w:ascii="Times New Roman" w:hAnsi="Times New Roman"/>
          <w:sz w:val="28"/>
          <w:szCs w:val="28"/>
          <w:lang w:val="ru-RU"/>
        </w:rPr>
        <w:t xml:space="preserve">на уровне основного общего образования </w:t>
      </w:r>
      <w:r w:rsidRPr="00CA4934" w:rsidR="00624C8B">
        <w:rPr>
          <w:rFonts w:ascii="Times New Roman" w:hAnsi="Times New Roman"/>
          <w:sz w:val="28"/>
          <w:szCs w:val="28"/>
          <w:lang w:val="ru-RU"/>
        </w:rPr>
        <w:t>важное</w:t>
      </w:r>
      <w:r w:rsidRPr="00CA4934">
        <w:rPr>
          <w:rFonts w:ascii="Times New Roman" w:hAnsi="Times New Roman"/>
          <w:sz w:val="28"/>
          <w:szCs w:val="28"/>
          <w:lang w:val="ru-RU"/>
        </w:rPr>
        <w:t xml:space="preserve"> значение приобрели такие цели, как:</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интеллектуально развитой личности, готовой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самообразованию, сотрудничеству, самостоятельному принятию решений, способной адаптироваться к быстро меняющимся условиям жизни;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направленность обучения на систематическое приобщение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самостоятельной познавательной деятельности, научным методам познания, формирующим мотивацию и развитие способностей к химии;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обеспечение условий, способствующих приобретению обучающимися опыта разнообразной деятельности, познания и самопознания, ключевых навыков (ключевых компетенций), имеющих универсальное значение для различных видов деятельности;</w:t>
      </w:r>
    </w:p>
    <w:p w:rsidR="00440172" w:rsidRPr="00CA4934" w:rsidP="00614A64">
      <w:pPr>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формирование общей функциональной</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и естественно-научной грамотности,</w:t>
      </w:r>
      <w:r w:rsidRPr="00CA4934" w:rsidR="00CA4934">
        <w:rPr>
          <w:rFonts w:ascii="Times New Roman" w:hAnsi="Times New Roman"/>
          <w:bCs/>
          <w:sz w:val="28"/>
          <w:szCs w:val="28"/>
          <w:lang w:val="ru-RU"/>
        </w:rPr>
        <w:t xml:space="preserve"> </w:t>
      </w:r>
      <w:r w:rsidRPr="00CA4934">
        <w:rPr>
          <w:rFonts w:ascii="Times New Roman" w:hAnsi="Times New Roman"/>
          <w:bCs/>
          <w:sz w:val="28"/>
          <w:szCs w:val="28"/>
          <w:lang w:val="ru-RU"/>
        </w:rPr>
        <w:t>в том числе умений объяснять и оценивать явления окружающего</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мира,</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используя</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знания</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и опыт, полученные при изучении химии, применять их при решении проблем в повседневной жизни и трудовой деятельности;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у обучающихся гуманистических отношений, понимания ценности химических знаний для выработки экологически целесообразного поведения в быту и трудовой деятельности в целях сохранения своего здоровья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окружающей природной среды;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мотивации к обучению, способностей к самоконтролю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самовоспитанию на основе усвоения общечеловеческих ценностей, готовности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осознанному выбору профиля и направленности дальнейшего обучения.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624C8B">
        <w:rPr>
          <w:rFonts w:ascii="Times New Roman" w:hAnsi="Times New Roman"/>
          <w:sz w:val="28"/>
          <w:szCs w:val="28"/>
          <w:lang w:val="ru-RU"/>
        </w:rPr>
        <w:t>9</w:t>
      </w:r>
      <w:r w:rsidRPr="00CA4934">
        <w:rPr>
          <w:rFonts w:ascii="Times New Roman" w:hAnsi="Times New Roman"/>
          <w:sz w:val="28"/>
          <w:szCs w:val="28"/>
          <w:lang w:val="ru-RU"/>
        </w:rPr>
        <w:t>. Общее число часов, рекомендованных для изучения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химии, –</w:t>
      </w:r>
      <w:r w:rsidRPr="00CA4934" w:rsidR="00F433DE">
        <w:rPr>
          <w:rFonts w:ascii="Times New Roman" w:hAnsi="Times New Roman"/>
          <w:sz w:val="28"/>
          <w:szCs w:val="28"/>
          <w:lang w:val="ru-RU"/>
        </w:rPr>
        <w:t xml:space="preserve"> </w:t>
      </w:r>
      <w:r w:rsidRPr="00CA4934">
        <w:rPr>
          <w:rFonts w:ascii="Times New Roman" w:hAnsi="Times New Roman"/>
          <w:sz w:val="28"/>
          <w:szCs w:val="28"/>
          <w:lang w:val="ru-RU"/>
        </w:rPr>
        <w:t>136 часов:</w:t>
      </w:r>
      <w:r w:rsidRPr="00CA4934" w:rsidR="00581C4F">
        <w:rPr>
          <w:rFonts w:ascii="Times New Roman" w:hAnsi="Times New Roman"/>
          <w:sz w:val="28"/>
          <w:szCs w:val="28"/>
          <w:lang w:val="ru-RU"/>
        </w:rPr>
        <w:t xml:space="preserve"> </w:t>
      </w:r>
      <w:r w:rsidRPr="00CA4934">
        <w:rPr>
          <w:rFonts w:ascii="Times New Roman" w:hAnsi="Times New Roman"/>
          <w:sz w:val="28"/>
          <w:szCs w:val="28"/>
          <w:lang w:val="ru-RU"/>
        </w:rPr>
        <w:t>в 8 классе –</w:t>
      </w:r>
      <w:r w:rsidRPr="00CA4934" w:rsidR="00B32708">
        <w:rPr>
          <w:rFonts w:ascii="Times New Roman" w:hAnsi="Times New Roman"/>
          <w:sz w:val="28"/>
          <w:szCs w:val="28"/>
          <w:lang w:val="ru-RU"/>
        </w:rPr>
        <w:t xml:space="preserve"> </w:t>
      </w:r>
      <w:r w:rsidRPr="00CA4934">
        <w:rPr>
          <w:rFonts w:ascii="Times New Roman" w:hAnsi="Times New Roman"/>
          <w:sz w:val="28"/>
          <w:szCs w:val="28"/>
          <w:lang w:val="ru-RU"/>
        </w:rPr>
        <w:t>68 часов (2 часа в неделю), в 9 классе –</w:t>
      </w:r>
      <w:r w:rsidRPr="00CA4934" w:rsidR="00B32708">
        <w:rPr>
          <w:rFonts w:ascii="Times New Roman" w:hAnsi="Times New Roman"/>
          <w:sz w:val="28"/>
          <w:szCs w:val="28"/>
          <w:lang w:val="ru-RU"/>
        </w:rPr>
        <w:t xml:space="preserve"> </w:t>
      </w:r>
      <w:r w:rsidRPr="00CA4934">
        <w:rPr>
          <w:rFonts w:ascii="Times New Roman" w:hAnsi="Times New Roman"/>
          <w:sz w:val="28"/>
          <w:szCs w:val="28"/>
          <w:lang w:val="ru-RU"/>
        </w:rPr>
        <w:t>68 часов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(2 часа в неделю).</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3. Содержание обучения в 8 классе.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3.1. Первоначальные химические понятия.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Предмет химии. Роль химии в жизни человека. </w:t>
      </w:r>
      <w:r w:rsidRPr="00CA4934" w:rsidR="00B36C16">
        <w:rPr>
          <w:rFonts w:ascii="Times New Roman" w:hAnsi="Times New Roman"/>
          <w:bCs/>
          <w:sz w:val="28"/>
          <w:szCs w:val="28"/>
          <w:lang w:val="ru-RU"/>
        </w:rPr>
        <w:t xml:space="preserve">Химия в системе наук. </w:t>
      </w:r>
      <w:r w:rsidRPr="00CA4934">
        <w:rPr>
          <w:rFonts w:ascii="Times New Roman" w:hAnsi="Times New Roman"/>
          <w:sz w:val="28"/>
          <w:szCs w:val="28"/>
          <w:lang w:val="ru-RU"/>
        </w:rPr>
        <w:t>Тела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вещества. Физические свойства веществ. Агрегатное состояние веществ. Пон</w:t>
      </w:r>
      <w:r w:rsidRPr="00CA4934" w:rsidR="00C718DA">
        <w:rPr>
          <w:rFonts w:ascii="Times New Roman" w:hAnsi="Times New Roman"/>
          <w:sz w:val="28"/>
          <w:szCs w:val="28"/>
          <w:lang w:val="ru-RU"/>
        </w:rPr>
        <w:t>ятие о методах познания в химии</w:t>
      </w:r>
      <w:r w:rsidRPr="00CA4934">
        <w:rPr>
          <w:rFonts w:ascii="Times New Roman" w:hAnsi="Times New Roman"/>
          <w:sz w:val="28"/>
          <w:szCs w:val="28"/>
          <w:lang w:val="ru-RU"/>
        </w:rPr>
        <w:t>. Чистые вещества и смеси. Способы разделения смесей.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Атомы и молекулы. Химические элементы. Символы химических элементов. Простые и сложные вещества. Атомно­молекулярное учение.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Химическая формула. Валентность атомов химических элементов. Закон постоянства состава веществ. Относительная атомная масса. Относительная молекулярная масса. Массовая доля химического элемента в соединении.</w:t>
      </w:r>
    </w:p>
    <w:p w:rsidR="00B36C16" w:rsidRPr="00EC6AB3" w:rsidP="00614A64">
      <w:pPr>
        <w:spacing w:after="0"/>
        <w:ind w:firstLine="709"/>
        <w:jc w:val="both"/>
        <w:rPr>
          <w:rFonts w:ascii="Times New Roman" w:hAnsi="Times New Roman"/>
          <w:bCs/>
          <w:sz w:val="28"/>
          <w:szCs w:val="28"/>
          <w:lang w:val="ru-RU"/>
        </w:rPr>
      </w:pPr>
      <w:r w:rsidRPr="00CA4934">
        <w:rPr>
          <w:rFonts w:ascii="Times New Roman" w:hAnsi="Times New Roman"/>
          <w:bCs/>
          <w:sz w:val="28"/>
          <w:szCs w:val="28"/>
          <w:lang w:val="ru-RU"/>
        </w:rPr>
        <w:t>Количество вещества. Моль. Молярная масса. Взаимосвязь количества, массы и числа структурных единиц вещества. Расчёты по формулам химических</w:t>
      </w:r>
      <w:r w:rsidRPr="00CA4934" w:rsidR="00B32708">
        <w:rPr>
          <w:rFonts w:ascii="Times New Roman" w:hAnsi="Times New Roman"/>
          <w:bCs/>
          <w:sz w:val="28"/>
          <w:szCs w:val="28"/>
          <w:lang w:val="ru-RU"/>
        </w:rPr>
        <w:t xml:space="preserve"> </w:t>
      </w:r>
      <w:r w:rsidRPr="00CA4934">
        <w:rPr>
          <w:rFonts w:ascii="Times New Roman" w:hAnsi="Times New Roman"/>
          <w:bCs/>
          <w:sz w:val="28"/>
          <w:szCs w:val="28"/>
          <w:lang w:val="ru-RU"/>
        </w:rPr>
        <w:t>соединений.</w:t>
      </w:r>
      <w:r w:rsidRPr="00CA4934" w:rsidR="00B32708">
        <w:rPr>
          <w:rFonts w:ascii="Times New Roman" w:hAnsi="Times New Roman"/>
          <w:bCs/>
          <w:color w:val="FF0000"/>
          <w:sz w:val="28"/>
          <w:szCs w:val="28"/>
          <w:lang w:val="ru-RU"/>
        </w:rPr>
        <w:t xml:space="preserve">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Физические и химические явления. Химическая реакция и её признаки. Закон сохранения массы веществ. Химические уравнения. Классификация химических реакций (соединения, разложения, замещения, обмена).</w:t>
      </w:r>
    </w:p>
    <w:p w:rsidR="0032476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Химический эксперимент: знакомство с химической посудой, правилами работы в лаборатории и приёмами обращения с лабораторным оборудованием, изучение и описание физических свойств образцов неорганических веществ, наблюдение физических (плавление воска, таяние льда, растирание сахара в ступке, кипение и конденсация воды) и химических (горение свечи, прокаливание медной проволоки, взаимодействие мела с кислотой) явлений, наблюдение и описание признаков протекания химических реакций (разложение сахара, взаимодействие серной кислоты с хлоридом бария, разложение гидроксида меди (</w:t>
      </w:r>
      <w:r w:rsidRPr="00CA4934">
        <w:rPr>
          <w:rFonts w:ascii="Times New Roman" w:hAnsi="Times New Roman"/>
          <w:sz w:val="28"/>
          <w:szCs w:val="28"/>
        </w:rPr>
        <w:t>II</w:t>
      </w:r>
      <w:r w:rsidRPr="00CA4934">
        <w:rPr>
          <w:rFonts w:ascii="Times New Roman" w:hAnsi="Times New Roman"/>
          <w:sz w:val="28"/>
          <w:szCs w:val="28"/>
          <w:lang w:val="ru-RU"/>
        </w:rPr>
        <w:t>) при нагревании, взаимодействие железа с раствором соли меди (</w:t>
      </w:r>
      <w:r w:rsidRPr="00CA4934">
        <w:rPr>
          <w:rFonts w:ascii="Times New Roman" w:hAnsi="Times New Roman"/>
          <w:sz w:val="28"/>
          <w:szCs w:val="28"/>
        </w:rPr>
        <w:t>II</w:t>
      </w:r>
      <w:r w:rsidRPr="00CA4934">
        <w:rPr>
          <w:rFonts w:ascii="Times New Roman" w:hAnsi="Times New Roman"/>
          <w:sz w:val="28"/>
          <w:szCs w:val="28"/>
          <w:lang w:val="ru-RU"/>
        </w:rPr>
        <w:t>), изучение способов разделения смесей (с помощью магнита, фильтрование, выпаривание, дистилляция, хроматография), проведение очистки поваренной соли, наблюдение и описание результатов проведения опыта, иллюстрирующего закон сохранения массы, создание моделей молекул (шаростержневых).</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3.2. Важнейшие представители неорганических веществ.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Воздух – смесь газов. Состав воздуха. Кислород – элемент и простое вещество. Нахождение кислорода в природе, физические и химические свойства (реакции горения). Оксиды. Применение кислорода. Способы получения кислорода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лаборатории и промышленности. Круговорот кислорода в природе.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Озон – аллотропная модификация кислорода.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Тепловой эффект химической реакции, термохимические уравнения,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экзо- и эндотермические реакции. Топливо: уголь и метан. Загрязнение воздуха, усиление парникового эффекта, разрушение озонового слоя.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Водород – элемент и простое вещество. Нахождение водорода в природе, физические и химические свойства, применение, спос</w:t>
      </w:r>
      <w:r w:rsidRPr="00CA4934" w:rsidR="00B36C16">
        <w:rPr>
          <w:rFonts w:ascii="Times New Roman" w:hAnsi="Times New Roman"/>
          <w:sz w:val="28"/>
          <w:szCs w:val="28"/>
          <w:lang w:val="ru-RU"/>
        </w:rPr>
        <w:t>обы получения. Кислоты</w:t>
      </w:r>
      <w:r w:rsidRPr="00CA4934" w:rsidR="00CA4934">
        <w:rPr>
          <w:rFonts w:ascii="Times New Roman" w:hAnsi="Times New Roman"/>
          <w:sz w:val="28"/>
          <w:szCs w:val="28"/>
          <w:lang w:val="ru-RU"/>
        </w:rPr>
        <w:t xml:space="preserve"> </w:t>
      </w:r>
      <w:r w:rsidRPr="00CA4934" w:rsidR="00B36C16">
        <w:rPr>
          <w:rFonts w:ascii="Times New Roman" w:hAnsi="Times New Roman"/>
          <w:sz w:val="28"/>
          <w:szCs w:val="28"/>
          <w:lang w:val="ru-RU"/>
        </w:rPr>
        <w:t>и соли.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Молярный объём газов. Расчёты по химическим уравнениям.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Физические свойства воды. Вода как растворитель. Растворы. Насыщенные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ненасыщенные растворы. Растворимость веществ в воде. Массовая доля вещества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растворе. Химические свойства воды. Основания. Роль растворов в природе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 жизни человека. Круговорот воды в природе. Загрязнение природных вод. Охрана и очистка природных вод.</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Классификация неорганических соединений. Оксиды. Классификация оксидов: солеобразующие (основные, кислотные, амфотерные)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несолеобразующие. Номенклатура оксидов. Физические и химические свойства оксидов. Получение оксидов.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Основания. Классификация оснований: щёлочи и нерастворимые основания. Номенклатура оснований</w:t>
      </w:r>
      <w:r w:rsidRPr="00CA4934" w:rsidR="00A537CD">
        <w:rPr>
          <w:rFonts w:ascii="Times New Roman" w:hAnsi="Times New Roman"/>
          <w:sz w:val="28"/>
          <w:szCs w:val="28"/>
          <w:lang w:val="ru-RU"/>
        </w:rPr>
        <w:t xml:space="preserve">. Физические </w:t>
      </w:r>
      <w:r w:rsidRPr="00CA4934">
        <w:rPr>
          <w:rFonts w:ascii="Times New Roman" w:hAnsi="Times New Roman"/>
          <w:sz w:val="28"/>
          <w:szCs w:val="28"/>
          <w:lang w:val="ru-RU"/>
        </w:rPr>
        <w:t>и химические свойства оснований. Получение оснований.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Кислоты. Классификация кислот. Номенклатура кислот. Физические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химические свойства кислот. Ряд активности металлов Н.Н. Бекетова. Получение кислот.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Соли. Номенклатура солей.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Физические и химические свойства солей. Получение солей.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Генетическая связь между классами неорганических соединений.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Химический эксперимент: качественное определение содержания кислорода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воздухе, получение, собирание, распознавание и изучение свойств кислорода, наблюдение взаимодействия веществ с кислородом и условия возникновения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прекращения горения (пожара), ознакомление с образцами оксидов и описание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их свойств, получение, собирание, распознавание и изучение свойств водорода (горение), взаимодействие водорода с оксидом </w:t>
      </w:r>
      <w:r w:rsidRPr="00CA4934" w:rsidR="00324769">
        <w:rPr>
          <w:rFonts w:ascii="Times New Roman" w:hAnsi="Times New Roman"/>
          <w:sz w:val="28"/>
          <w:szCs w:val="28"/>
          <w:lang w:val="ru-RU"/>
        </w:rPr>
        <w:t>меди (</w:t>
      </w:r>
      <w:r w:rsidRPr="00CA4934" w:rsidR="00324769">
        <w:rPr>
          <w:rFonts w:ascii="Times New Roman" w:hAnsi="Times New Roman"/>
          <w:sz w:val="28"/>
          <w:szCs w:val="28"/>
        </w:rPr>
        <w:t>II</w:t>
      </w:r>
      <w:r w:rsidRPr="00CA4934" w:rsidR="00324769">
        <w:rPr>
          <w:rFonts w:ascii="Times New Roman" w:hAnsi="Times New Roman"/>
          <w:sz w:val="28"/>
          <w:szCs w:val="28"/>
          <w:lang w:val="ru-RU"/>
        </w:rPr>
        <w:t xml:space="preserve">) </w:t>
      </w:r>
      <w:r w:rsidRPr="00CA4934">
        <w:rPr>
          <w:rFonts w:ascii="Times New Roman" w:hAnsi="Times New Roman"/>
          <w:sz w:val="28"/>
          <w:szCs w:val="28"/>
          <w:lang w:val="ru-RU"/>
        </w:rPr>
        <w:t xml:space="preserve">(возможно использование видеоматериалов), наблюдение образцов веществ количеством 1 моль, исследование особенностей растворения веществ с различной растворимостью, приготовление растворов с определённой массовой долей растворённого вещества, взаимодействие воды с металлами (натрием и кальцием) (возможно использование видеоматериалов), исследование образцов неорганических веществ различных классов, наблюдение изменения окраски индикаторов в растворах кислот и щелочей, изучение взаимодействия оксида </w:t>
      </w:r>
      <w:r w:rsidRPr="00CA4934" w:rsidR="00324769">
        <w:rPr>
          <w:rFonts w:ascii="Times New Roman" w:hAnsi="Times New Roman"/>
          <w:sz w:val="28"/>
          <w:szCs w:val="28"/>
          <w:lang w:val="ru-RU"/>
        </w:rPr>
        <w:t>меди (</w:t>
      </w:r>
      <w:r w:rsidRPr="00CA4934" w:rsidR="00324769">
        <w:rPr>
          <w:rFonts w:ascii="Times New Roman" w:hAnsi="Times New Roman"/>
          <w:sz w:val="28"/>
          <w:szCs w:val="28"/>
        </w:rPr>
        <w:t>II</w:t>
      </w:r>
      <w:r w:rsidRPr="00CA4934" w:rsidR="00324769">
        <w:rPr>
          <w:rFonts w:ascii="Times New Roman" w:hAnsi="Times New Roman"/>
          <w:sz w:val="28"/>
          <w:szCs w:val="28"/>
          <w:lang w:val="ru-RU"/>
        </w:rPr>
        <w:t xml:space="preserve">) </w:t>
      </w:r>
      <w:r w:rsidRPr="00CA4934">
        <w:rPr>
          <w:rFonts w:ascii="Times New Roman" w:hAnsi="Times New Roman"/>
          <w:sz w:val="28"/>
          <w:szCs w:val="28"/>
          <w:lang w:val="ru-RU"/>
        </w:rPr>
        <w:t>с раствором серной кислоты, кислот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металлами, реакций нейтрализации, получение нерастворимых оснований, вытеснение одного металла другим из раствора соли, решение экспериментальных задач по теме «Важнейшие классы неорганических соединений».</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3.3. Периодический закон и Периодическая система химических элементов Д.И. Менделеева. Строение атомов. Химическая связь. Окислительно-восстановительные реакции.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Первые попытки классификации химических элементов. Понятие о группах сходных элементов (щелочные и щелочноземельные металлы, галогены, инертные газы). Элементы, которые образуют амфотерные оксиды и гидроксиды.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Периодический закон. Периодическая система химических элементов Д.И. Менделеева. Короткопериодная и длиннопериодная формы Периодической системы химических элементов Д.И. Менделеева. Периоды и группы. Физический смысл порядкового номера, номеров периода и группы элемента.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Строение атомов. Состав атомных ядер. Изотопы. Электроны. Строение электронных оболочек атомов первых 20 химических элементов Периодической системы Д.И. Менделеева. Характеристика химического элемента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его положению в Периодической системе Д.И. Менделеева.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Закономерности изменения радиуса атомов химических элементов, металлических и неметаллических свойств по группам и периодам. Значение Периодического закона и Периодической системы химических элементов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развития науки и практики. Д.И. Менделеев – учёный и гражданин.</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Химическая связь. Ковалентная (полярная и неполярная) связь. Электроотрицательность химических элементов. Ионная связь.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Степень окисления. Окислительно­восстановительные реакции. Процессы окисления и восстановления. Окислители и восстановители.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Химический эксперимент: изучение образцов веществ металлов и неметаллов, взаимодействие гидроксида цинка с растворами кислот и щелочей, проведение опытов, иллюстрирующих примеры окислительно­восстановительных реакций (горение, реакции разложения, соединения).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3.4. Межпредметные связи.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Реализация межпредметных связей при изучении химии в 8 классе осуществляется через использование как общих естественно­научных понятий,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так и понятий, являющихся системными для отдельных предметов естественно­научного цикла.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Общие естественно­научные понятия: научный факт, гипотеза, теория, закон, анализ, синтез, классификация, периодичность, наблюдение, эксперимент, моделирование, измерение, модель, явление.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Физика: материя, атом, электрон, протон, нейтрон, ион, нуклид, изотопы, радиоактивность, молекула, электрический заряд, вещество, тело, объём, агрегатное состояние вещества, газ, физические величины, единицы измерения, космос, планеты, звёзды, Солнце.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Биология: фотосинтез, дыхание, биосфера.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География: атмосфера, гидросфера, минералы, горные породы, полезные ископаемые, топливо, водные ресурсы.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4. Содержание обучения в 9 классе.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4.1. Вещество и химическая реакция.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Периодический закон. Периодическая система химических элементов Д.И. Менделеева. Строение атомов. Закономерности в изменении свойств химических элементов первых трёх периодов, калия, кальция и их соединений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соответствии с положением элементов в Периодической системе и строением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атомов.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Строение вещества: виды химической связи. Типы кристаллических решёток, зависимость свойств вещества от типа кристаллической решётки и вида химической связи.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Классификация и номенклатура неорганических веществ. Химические свойства веществ, относящихся к различным классам неорганических соединений, генетическая связь неорганических веществ.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Классификация химических реакций по различным признакам (по числу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составу участвующих в реакции веществ, по тепловому эффекту, по изменению степеней окисления химических элементов, по обратимости, по участию катализатора). Экзо- и эндотермические реакции, термохимические уравнения.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 скорости химической реакции. Понятие об обратимых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необратимых химических реакциях. Понятие о гомогенных и гетерогенных реакциях. </w:t>
      </w:r>
      <w:r w:rsidRPr="00CA4934" w:rsidR="00E23A3C">
        <w:rPr>
          <w:rFonts w:ascii="Times New Roman" w:hAnsi="Times New Roman"/>
          <w:sz w:val="28"/>
          <w:szCs w:val="28"/>
          <w:lang w:val="ru-RU"/>
        </w:rPr>
        <w:t xml:space="preserve">Понятие о катализе. </w:t>
      </w:r>
      <w:r w:rsidRPr="00CA4934">
        <w:rPr>
          <w:rFonts w:ascii="Times New Roman" w:hAnsi="Times New Roman"/>
          <w:sz w:val="28"/>
          <w:szCs w:val="28"/>
          <w:lang w:val="ru-RU"/>
        </w:rPr>
        <w:t>Понятие о химическом равновесии. Факторы, влияющие на скорость химической реакции и положение химического равновесия.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Окислительно­восстановительные реакции, электронный баланс окислительно­восстановительной реакции. Составление уравнений окислительно­восстановительных реакций с использованием метода электронного баланса.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Теория электролитическо</w:t>
      </w:r>
      <w:r w:rsidRPr="00CA4934" w:rsidR="00FD701E">
        <w:rPr>
          <w:rFonts w:ascii="Times New Roman" w:hAnsi="Times New Roman"/>
          <w:sz w:val="28"/>
          <w:szCs w:val="28"/>
          <w:lang w:val="ru-RU"/>
        </w:rPr>
        <w:t>й диссоциации. Электролиты и не</w:t>
      </w:r>
      <w:r w:rsidRPr="00CA4934">
        <w:rPr>
          <w:rFonts w:ascii="Times New Roman" w:hAnsi="Times New Roman"/>
          <w:sz w:val="28"/>
          <w:szCs w:val="28"/>
          <w:lang w:val="ru-RU"/>
        </w:rPr>
        <w:t>электролиты. Катионы, анионы. Механизм диссоциации веществ с различными видами химической связи. Степень диссоциации. Сильные и слабые электролиты.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Реакции ионного обмена. Условия протекания реакций ионного обмена, полные и сокращённые ионные уравнения реакций. Свойства кислот, оснований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солей в свете представлений об электролитической диссоциации. Качественные реакции на ионы. Понятие о гидролизе солей.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Химический эксперимент: ознакомление с моделями кристаллических решёток неорганических веществ – металлов и неметаллов (графита и алмаза), сложных веществ (хлорида натрия), исследование зависимости скорости химической реакции от воздействия различных факторов, исследование электропроводности растворов веществ, процесса диссоциации кислот, щелочей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солей (возможно использование видеоматериалов), проведение опытов, иллюстрирующих признаки протекания реакций ионного обмена (образование осадка, выделение газа, образование воды), опытов, иллюстрирующих примеры окислительно­восстановительных реакций (горение, реакции разложения, соединения), распознавание неорганических веществ с помощью качественных реакций на ионы, решение экспериментальных задач.</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4.2. Неметаллы и их соединения.</w:t>
      </w:r>
    </w:p>
    <w:p w:rsidR="000D12C3" w:rsidRPr="00CA4934"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Общая характеристика галогенов. Особенности строения атомов, характерные степени окисления. Строение и физические свойства простых веществ – галогенов. Химические свойства на примере хлора (взаимодействие с металлами, неметаллами, щелочами). Хлороводород. Соляная кислота, химические свойства, получение, применение. Действие хлора и хлороводорода на организм человека. Важнейшие хлориды и их нахождение в природе.</w:t>
      </w:r>
    </w:p>
    <w:p w:rsidR="000D12C3"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Общая характеристика элементов </w:t>
      </w:r>
      <w:r w:rsidRPr="00CA4934">
        <w:rPr>
          <w:rFonts w:ascii="Times New Roman" w:hAnsi="Times New Roman"/>
          <w:sz w:val="28"/>
          <w:szCs w:val="28"/>
        </w:rPr>
        <w:t>VI</w:t>
      </w:r>
      <w:r w:rsidRPr="00CA4934">
        <w:rPr>
          <w:rFonts w:ascii="Times New Roman" w:hAnsi="Times New Roman"/>
          <w:sz w:val="28"/>
          <w:szCs w:val="28"/>
          <w:lang w:val="ru-RU"/>
        </w:rPr>
        <w:t>А-группы. Особенности строения атомов, характерные степени окисления.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Строение и физические свойства простых веществ – кислорода и серы. Аллотропные модификации кислорода и серы. Химические свойства серы. Сероводород, строение, физические и химические свойства. Оксиды серы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представители кислотных оксидов. Серная кислота, физические и химические свойства (общие как представителя класса кислот и специфические). Химические реакции, лежащие в основе промышленного способа получения серной кислоты. Применение. Соли серной кислоты, качественная реакция на сульфат­ион. Нахождение серы и её соединений в природе. Химическое загрязнение окружающей среды соединениями серы (кислотные дожди, загрязнение воздуха и водоёмов), способы его предотвращения.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Общая характеристика элементов </w:t>
      </w:r>
      <w:r w:rsidRPr="00CA4934">
        <w:rPr>
          <w:rFonts w:ascii="Times New Roman" w:hAnsi="Times New Roman"/>
          <w:sz w:val="28"/>
          <w:szCs w:val="28"/>
        </w:rPr>
        <w:t>V</w:t>
      </w:r>
      <w:r w:rsidRPr="00CA4934">
        <w:rPr>
          <w:rFonts w:ascii="Times New Roman" w:hAnsi="Times New Roman"/>
          <w:sz w:val="28"/>
          <w:szCs w:val="28"/>
          <w:lang w:val="ru-RU"/>
        </w:rPr>
        <w:t>А­группы. Особенности строения атомов, характерные степени окисления.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Азот, распространение в природе, физические и химические свойства. Круговорот азота в природе. Аммиак, его физические и химические свойства, получение и применение. Соли аммония, их физические и химические свойства, применение. Качественная реакция на ионы аммония. Азотная кислота,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её получение, физические и химические свойства (общие как представителя класса кислот и специфические). Использование нитратов и солей аммония в качестве минеральных удобрений. Химическое загрязнение окружающей среды соединениями азота (кислотные дожди, загрязнение воздуха, почвы и водоёмов).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Фосфор, аллотропные модификации фосфора, физические и химические свойства. Оксид </w:t>
      </w:r>
      <w:r w:rsidRPr="00CA4934" w:rsidR="00324769">
        <w:rPr>
          <w:rFonts w:ascii="Times New Roman" w:hAnsi="Times New Roman"/>
          <w:sz w:val="28"/>
          <w:szCs w:val="28"/>
          <w:lang w:val="ru-RU"/>
        </w:rPr>
        <w:t>фосфора (</w:t>
      </w:r>
      <w:r w:rsidRPr="00CA4934" w:rsidR="00324769">
        <w:rPr>
          <w:rFonts w:ascii="Times New Roman" w:hAnsi="Times New Roman"/>
          <w:sz w:val="28"/>
          <w:szCs w:val="28"/>
        </w:rPr>
        <w:t>V</w:t>
      </w:r>
      <w:r w:rsidRPr="00CA4934" w:rsidR="00324769">
        <w:rPr>
          <w:rFonts w:ascii="Times New Roman" w:hAnsi="Times New Roman"/>
          <w:sz w:val="28"/>
          <w:szCs w:val="28"/>
          <w:lang w:val="ru-RU"/>
        </w:rPr>
        <w:t xml:space="preserve">) </w:t>
      </w:r>
      <w:r w:rsidRPr="00CA4934">
        <w:rPr>
          <w:rFonts w:ascii="Times New Roman" w:hAnsi="Times New Roman"/>
          <w:sz w:val="28"/>
          <w:szCs w:val="28"/>
          <w:lang w:val="ru-RU"/>
        </w:rPr>
        <w:t>и фосфорная кислота, физические и химические свойства, получение. Использование фосфатов в качестве минеральных удобрений.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Общая характеристика элементов </w:t>
      </w:r>
      <w:r w:rsidRPr="00CA4934">
        <w:rPr>
          <w:rFonts w:ascii="Times New Roman" w:hAnsi="Times New Roman"/>
          <w:sz w:val="28"/>
          <w:szCs w:val="28"/>
        </w:rPr>
        <w:t>IV</w:t>
      </w:r>
      <w:r w:rsidRPr="00CA4934">
        <w:rPr>
          <w:rFonts w:ascii="Times New Roman" w:hAnsi="Times New Roman"/>
          <w:sz w:val="28"/>
          <w:szCs w:val="28"/>
          <w:lang w:val="ru-RU"/>
        </w:rPr>
        <w:t>А­группы. Особенности строения атомов, характерные степени окисления.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Углерод, аллотропные модификации, распространение в природе, физические и химические свойства. Адсорбция. Круговорот углерода в природе. Оксиды углерода, их физические и химические свойства, действие на живые организмы, получение и применение. Экологические проблемы, связанные с оксидом </w:t>
      </w:r>
      <w:r w:rsidRPr="00CA4934" w:rsidR="00324769">
        <w:rPr>
          <w:rFonts w:ascii="Times New Roman" w:hAnsi="Times New Roman"/>
          <w:sz w:val="28"/>
          <w:szCs w:val="28"/>
          <w:lang w:val="ru-RU"/>
        </w:rPr>
        <w:t>углерода (</w:t>
      </w:r>
      <w:r w:rsidRPr="00CA4934" w:rsidR="00324769">
        <w:rPr>
          <w:rFonts w:ascii="Times New Roman" w:hAnsi="Times New Roman"/>
          <w:sz w:val="28"/>
          <w:szCs w:val="28"/>
        </w:rPr>
        <w:t>IV</w:t>
      </w:r>
      <w:r w:rsidRPr="00CA4934" w:rsidR="00324769">
        <w:rPr>
          <w:rFonts w:ascii="Times New Roman" w:hAnsi="Times New Roman"/>
          <w:sz w:val="28"/>
          <w:szCs w:val="28"/>
          <w:lang w:val="ru-RU"/>
        </w:rPr>
        <w:t xml:space="preserve">), </w:t>
      </w:r>
      <w:r w:rsidRPr="00CA4934">
        <w:rPr>
          <w:rFonts w:ascii="Times New Roman" w:hAnsi="Times New Roman"/>
          <w:sz w:val="28"/>
          <w:szCs w:val="28"/>
          <w:lang w:val="ru-RU"/>
        </w:rPr>
        <w:t>гипотеза глобального потепления климата, парниковый эффект. Угольная кислота и её соли, их физические и химические свойства, получение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применение. Качественная реакция на карбонат­ионы. Использование карбонатов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быту, медицине, промышленности и сельском хозяйстве.</w:t>
      </w:r>
    </w:p>
    <w:p w:rsidR="00FD701E" w:rsidRPr="00CA4934" w:rsidP="00614A64">
      <w:pPr>
        <w:spacing w:after="0"/>
        <w:ind w:firstLine="709"/>
        <w:jc w:val="both"/>
        <w:rPr>
          <w:rFonts w:ascii="Times New Roman" w:hAnsi="Times New Roman"/>
          <w:bCs/>
          <w:sz w:val="28"/>
          <w:szCs w:val="28"/>
          <w:lang w:val="ru-RU"/>
        </w:rPr>
      </w:pPr>
      <w:r w:rsidRPr="00CA4934" w:rsidR="00134744">
        <w:rPr>
          <w:rFonts w:ascii="Times New Roman" w:hAnsi="Times New Roman"/>
          <w:sz w:val="28"/>
          <w:szCs w:val="28"/>
          <w:lang w:val="ru-RU"/>
        </w:rPr>
        <w:t>Первоначальные понятия об органических веществах как о соединениях углерода (метан, этан, этилен, ацетилен, этанол, глицерин, уксусная кислота).</w:t>
      </w:r>
      <w:r w:rsidRPr="00CA4934" w:rsidR="00CA4934">
        <w:rPr>
          <w:rFonts w:ascii="Times New Roman" w:hAnsi="Times New Roman"/>
          <w:sz w:val="28"/>
          <w:szCs w:val="28"/>
          <w:lang w:val="ru-RU"/>
        </w:rPr>
        <w:t xml:space="preserve"> </w:t>
      </w:r>
      <w:r w:rsidRPr="00CA4934">
        <w:rPr>
          <w:rFonts w:ascii="Times New Roman" w:hAnsi="Times New Roman"/>
          <w:bCs/>
          <w:sz w:val="28"/>
          <w:szCs w:val="28"/>
          <w:lang w:val="ru-RU"/>
        </w:rPr>
        <w:t>Природные источники углеводородов (уголь, природный газ, нефть), продукты</w:t>
      </w:r>
      <w:r w:rsidRPr="00CA4934" w:rsidR="00CA4934">
        <w:rPr>
          <w:rFonts w:ascii="Times New Roman" w:hAnsi="Times New Roman"/>
          <w:bCs/>
          <w:sz w:val="28"/>
          <w:szCs w:val="28"/>
          <w:lang w:val="ru-RU"/>
        </w:rPr>
        <w:t xml:space="preserve"> </w:t>
      </w:r>
      <w:r w:rsidRPr="00CA4934">
        <w:rPr>
          <w:rFonts w:ascii="Times New Roman" w:hAnsi="Times New Roman"/>
          <w:bCs/>
          <w:sz w:val="28"/>
          <w:szCs w:val="28"/>
          <w:lang w:val="ru-RU"/>
        </w:rPr>
        <w:t>их переработки (бензин), их роль в быту и промышленности.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 биологически важных веществах: жирах, белках, углеводах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и их роли в жизни человека. Материальное единство органических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неорганических соединений.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Кремний, его физические и химические свойства, получение и применение. Соединения кремния в природе. Общие представления об оксиде кремния(</w:t>
      </w:r>
      <w:r w:rsidRPr="00CA4934">
        <w:rPr>
          <w:rFonts w:ascii="Times New Roman" w:hAnsi="Times New Roman"/>
          <w:sz w:val="28"/>
          <w:szCs w:val="28"/>
        </w:rPr>
        <w:t>IV</w:t>
      </w:r>
      <w:r w:rsidRPr="00CA4934">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кремниевой кислоте. Силикаты, их использование в быту, медицине, промышленности. Важнейшие строительные материалы: керамика, стекло, цемент, бетон, железобетон. Проблемы безопасного использования строительных материалов в повседневной жизни.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Химический эксперимент: изучение образцов неорганических веществ, свойств соляной кислоты, проведение качественных реакций на хлорид­ионы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наблюдение признаков их протекания, опыты, отражающие физические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химические свойства галогенов и их соединений (возможно использование видеоматериалов), ознакомление с образцами хлоридов (галогенидов), ознакомление с образцами серы и её соединениями (возможно использование видеоматериалов), наблюдение процесса обугливания сахара под действием концентрированной серной кислоты, изучение химических свойств разбавленной серной кислоты, проведение качественной реакции на сульфат­ион и наблюдение признака её протекания, ознакомление с физическими свойствами азота, фосфора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соединений (возможно использование видеоматериалов), образцами азотных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фосфорных удобрений, получение, собирание, распознавание и изучение свойств аммиака, проведение качественных реакций на ион аммония и фосфат­ион</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изучение признаков их протекания, взаимодействие концентрированной азотной кислоты с медью (возможно использование видеоматериалов), изучение моделей кристаллических решёток алмаза, графита, фуллерена, ознакомление с процессом адсорбции растворённых веществ активированным углём и устройством противогаза, получение, собирание, распознавание и изучение свойств углекислого газа, проведение качественных реакций на карбонат и силикат­ионы и изучение признаков их протекания, ознакомление с продукцией силикатной промышленности, решение экспериментальных задач по теме «Важнейшие неметаллы и их соединения».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4.3. Металлы и их соединения.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Общая характеристика химических элементов – металлов на основании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положения в Периодической системе химических элементов Д.И. Менделеева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строения атомов. Строение металлов. Металлическая связь и металлическая кристаллическая решётка. Электрохимический ряд напряжений металлов. Физические и химические свойства металлов. Общие способы получения металлов. Понятие о коррозии металлов, основные способы защиты их от коррозии. Сплавы (сталь, чугун, дюралюминий, бронза) и их применение в быту и промышленности.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Щелочные металлы: положение в Периодической системе химических элементов Д.И. Менделеева, строение их атомов, нахождение в природе. Физические и химические свойства (на примере натрия и калия). Оксиды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гидроксиды натрия и калия. Применение щелочных металлов и их соединений.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Щелочноземельные металлы магний и кальций: положение в Периодической системе химических элементов Д.И. Менделеева, строение их атомов, нахождение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природе. Физические и химические свойства магния и кальция. Важнейшие соединения кальция (оксид, гидроксид, соли). Жёсткость воды и способы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её устранения.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Алюминий: положение в Периодической системе химических элементов Д.И. Менделеева, строение атома, нахождение в природе. Физические и химические свойства алюминия. Амфотерные свойства оксида и гидроксида алюминия.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Железо: положение в Периодической системе химических элементов Д.И. Менделеева, строение атома, нахождение в природе. Физические и химические свойства железа. Оксиды, гидроксиды и соли </w:t>
      </w:r>
      <w:r w:rsidRPr="00CA4934" w:rsidR="00324769">
        <w:rPr>
          <w:rFonts w:ascii="Times New Roman" w:hAnsi="Times New Roman"/>
          <w:sz w:val="28"/>
          <w:szCs w:val="28"/>
          <w:lang w:val="ru-RU"/>
        </w:rPr>
        <w:t>соли железа (</w:t>
      </w:r>
      <w:r w:rsidRPr="00CA4934" w:rsidR="00324769">
        <w:rPr>
          <w:rFonts w:ascii="Times New Roman" w:hAnsi="Times New Roman"/>
          <w:sz w:val="28"/>
          <w:szCs w:val="28"/>
        </w:rPr>
        <w:t>II</w:t>
      </w:r>
      <w:r w:rsidRPr="00CA4934" w:rsidR="00324769">
        <w:rPr>
          <w:rFonts w:ascii="Times New Roman" w:hAnsi="Times New Roman"/>
          <w:sz w:val="28"/>
          <w:szCs w:val="28"/>
          <w:lang w:val="ru-RU"/>
        </w:rPr>
        <w:t>) и железа (</w:t>
      </w:r>
      <w:r w:rsidRPr="00CA4934" w:rsidR="00324769">
        <w:rPr>
          <w:rFonts w:ascii="Times New Roman" w:hAnsi="Times New Roman"/>
          <w:sz w:val="28"/>
          <w:szCs w:val="28"/>
        </w:rPr>
        <w:t>III</w:t>
      </w:r>
      <w:r w:rsidRPr="00CA4934" w:rsidR="00324769">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состав, свойства и получение.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Химический эксперимент: ознакомление с образцами металлов и сплавов,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физическими свойствами, изучение результатов коррозии металлов (возможно использование видеоматериалов), особенностей взаимодействия оксида кальция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натрия с водой (возможно использование видеоматериалов), исследование свойств жёсткой воды, процесса горения железа в кислороде (возможно использование видеоматериалов), признаков протекания качественных реакций на ионы (магния, кальция, алюминия, цинка, </w:t>
      </w:r>
      <w:r w:rsidRPr="00CA4934" w:rsidR="00324769">
        <w:rPr>
          <w:rFonts w:ascii="Times New Roman" w:hAnsi="Times New Roman"/>
          <w:sz w:val="28"/>
          <w:szCs w:val="28"/>
          <w:lang w:val="ru-RU"/>
        </w:rPr>
        <w:t>железа (</w:t>
      </w:r>
      <w:r w:rsidRPr="00CA4934" w:rsidR="00324769">
        <w:rPr>
          <w:rFonts w:ascii="Times New Roman" w:hAnsi="Times New Roman"/>
          <w:sz w:val="28"/>
          <w:szCs w:val="28"/>
        </w:rPr>
        <w:t>II</w:t>
      </w:r>
      <w:r w:rsidRPr="00CA4934" w:rsidR="00324769">
        <w:rPr>
          <w:rFonts w:ascii="Times New Roman" w:hAnsi="Times New Roman"/>
          <w:sz w:val="28"/>
          <w:szCs w:val="28"/>
          <w:lang w:val="ru-RU"/>
        </w:rPr>
        <w:t>) и железа (</w:t>
      </w:r>
      <w:r w:rsidRPr="00CA4934" w:rsidR="00324769">
        <w:rPr>
          <w:rFonts w:ascii="Times New Roman" w:hAnsi="Times New Roman"/>
          <w:sz w:val="28"/>
          <w:szCs w:val="28"/>
        </w:rPr>
        <w:t>III</w:t>
      </w:r>
      <w:r w:rsidRPr="00CA4934" w:rsidR="00324769">
        <w:rPr>
          <w:rFonts w:ascii="Times New Roman" w:hAnsi="Times New Roman"/>
          <w:sz w:val="28"/>
          <w:szCs w:val="28"/>
          <w:lang w:val="ru-RU"/>
        </w:rPr>
        <w:t>), меди (</w:t>
      </w:r>
      <w:r w:rsidRPr="00CA4934" w:rsidR="00324769">
        <w:rPr>
          <w:rFonts w:ascii="Times New Roman" w:hAnsi="Times New Roman"/>
          <w:sz w:val="28"/>
          <w:szCs w:val="28"/>
        </w:rPr>
        <w:t>II</w:t>
      </w:r>
      <w:r w:rsidRPr="00CA4934" w:rsidR="00324769">
        <w:rPr>
          <w:rFonts w:ascii="Times New Roman" w:hAnsi="Times New Roman"/>
          <w:sz w:val="28"/>
          <w:szCs w:val="28"/>
          <w:lang w:val="ru-RU"/>
        </w:rPr>
        <w:t>), наблюдение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описание процессов окрашивания пламени ионами натрия, калия и кальция (возможно использование видеоматериалов), исследование амфотерных свойств гидроксида алюминия и гидроксида цинка, решение экспериментальных задач</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теме «Важнейшие металлы и их соединения».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4.4. Химия и окружающая среда.</w:t>
      </w:r>
    </w:p>
    <w:p w:rsidR="00B90E54" w:rsidRPr="00CA4934"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Вещества и материалы в повседневной жизни человека. Безопасное использование веществ и химических реакций в быту. Первая помощь</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 xml:space="preserve">при химических ожогах и отравлениях. </w:t>
      </w:r>
    </w:p>
    <w:p w:rsidR="0032476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Химическое загрязнение окружающей среды (предельная допустимая концентрация веществ (далее – ПДК). Роль химии в решении экологических проблем.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Химический эксперимент: изучение образцов материалов (стекло, сплавы металлов, полимерные материалы).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4.5. Межпредметные связи.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Реализация межпредметных связей при изучении химии в 9 классе осуществляется через использование как общих естественно­научных понятий,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так и понятий, являющихся системными для отдельных предметов естественно­научного цикла.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модель, явление, парниковый эффект, технология, материалы.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Физика: материя, атом, электрон, протон, нейтрон, ион, нуклид, изотопы, радиоактивность, молекула, электрический заряд, проводники, полупроводники, диэлектрики, фотоэлемент, вещество, тело, объём, агрегатное состояние вещества, газ, раствор, растворимость, кристаллическая решётка, сплавы, физические величины, единицы измерения, космическое пространство, планеты, звёзды, Солнце.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Биология: фотосинтез, дыхание, биосфера, экосистема, минеральные удобрения, микроэлементы, макроэлементы, питательные вещества.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География: атмосфера, гидросфера, минералы, горные породы, полезные ископаемые, топливо, водные ресурсы.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5. Планируемые результаты освоения программы по химии на уровне основного общего образования.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5.1. Изучение химии на уровне основного общего образования направлено на достижение обучающимися личностных, метапредметных и предметных результатов освоения учебного предмета.</w:t>
      </w:r>
    </w:p>
    <w:p w:rsidR="00346B8E"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5.2. </w:t>
      </w:r>
      <w:r w:rsidRPr="00CA4934" w:rsidR="000D12C3">
        <w:rPr>
          <w:rFonts w:ascii="Times New Roman" w:hAnsi="Times New Roman"/>
          <w:sz w:val="28"/>
          <w:szCs w:val="28"/>
          <w:lang w:val="ru-RU"/>
        </w:rPr>
        <w:t>Личностные результаты освоения программы основного общего образования достигаются в ходе обучения химии в единстве учебной</w:t>
      </w:r>
      <w:r w:rsidRPr="00CA4934" w:rsidR="00CA4934">
        <w:rPr>
          <w:rFonts w:ascii="Times New Roman" w:hAnsi="Times New Roman"/>
          <w:sz w:val="28"/>
          <w:szCs w:val="28"/>
          <w:lang w:val="ru-RU"/>
        </w:rPr>
        <w:t xml:space="preserve"> </w:t>
      </w:r>
      <w:r w:rsidRPr="00CA4934" w:rsidR="000D12C3">
        <w:rPr>
          <w:rFonts w:ascii="Times New Roman" w:hAnsi="Times New Roman"/>
          <w:sz w:val="28"/>
          <w:szCs w:val="28"/>
          <w:lang w:val="ru-RU"/>
        </w:rPr>
        <w:t xml:space="preserve">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саморазвития и социализации обучающихся. </w:t>
      </w:r>
    </w:p>
    <w:p w:rsidR="000D12C3"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sidR="00346B8E">
        <w:rPr>
          <w:rFonts w:ascii="Times New Roman" w:hAnsi="Times New Roman"/>
          <w:sz w:val="28"/>
          <w:szCs w:val="28"/>
          <w:lang w:val="ru-RU"/>
        </w:rPr>
        <w:t xml:space="preserve">5.3. </w:t>
      </w:r>
      <w:r w:rsidRPr="00CA4934">
        <w:rPr>
          <w:rFonts w:ascii="Times New Roman" w:hAnsi="Times New Roman"/>
          <w:sz w:val="28"/>
          <w:szCs w:val="28"/>
          <w:lang w:val="ru-RU"/>
        </w:rPr>
        <w:t xml:space="preserve">Личностные результаты отражают готовность обучающихся руководствоваться системой позитивных ценностных ориентаций и расширение опыта деятельности на её основе, в том числе в части: </w:t>
      </w:r>
    </w:p>
    <w:p w:rsidR="000D12C3"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патриотического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ценностного отношения к отечественному культурному, историческому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научному наследию, понимания значения химической науки в жизни современного общества, способности владеть достоверной информацией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передовых достижениях и открытиях мировой и отечественной химии, заинтересованности в научных знаниях об устройстве мира и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 гражданского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представления о социальных нормах и правилах межличностных отношений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коллективе, коммуникативной компетентности в общественно полезной, учебно­исследовательской, творческой и других видах деятельности, готовности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разнообразной совместной деятельности при выполнении учебных, познавательных задач, выполнении химических экспериментов, создании учебных проектов, стремления к взаимопониманию и взаимопомощи в процессе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этой учебной деятельности, готовности оценивать своё поведение и поступки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своих товарищей с позиции нравственных и правовых норм с учётом осознания последствий поступков;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3) ценности научного познания: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мировоззренческих представлений о веществе и химической реакции, соответствующих современному уровню развития науки и составляющих основу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понимания сущности научной картины мира, представлений об основных закономерностях развития природы, взаимосвязях человека с природной средой,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роли химии в познании этих закономерностей;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познавательных мотивов, направленных на получение новых знаний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химии, необходимых для объяснения наблюдаемых процессов и явлений;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познавательной, информационной и читательской культуры,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навыков самостоятельной работы с учебными текстами, справочной литературой, доступными техническими средствами информационных технологий;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интереса к обучению и познанию, любознательности, готовности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способности к самообразованию, проектной и исследовательской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осознанному выбору направленности и уровня обучения в дальнейшем;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4) формирования культуры здоровья: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осознания ценности жизни, ответственного отношения к своему здоровью, установки на здоровый образ жизни, осознания последствий и неприятия вредных привычек (употребления алкоголя, наркотиков, курения), необходимости соблюдения правил безопасности при обращении с химическими веществами в быту и реальной жизни;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5) трудового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интереса к практическому изучению профессий и труда различного рода, уважение к труду и результатам трудовой деятельности, в том числе на основе применения предметных знаний по химии, осознанного выбора индивидуальной траектории продолжения образования с учётом личностных интересов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способности к химии, общественных интересов и потребностей, успешной профессиональной деятельности и развития необходимых умений, готовность адаптироваться в профессиональной среде;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6) экологического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экологически целесообразного отношения к природе как источнику жизни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Земле, основе её существования, понимания ценности здорового и безопасного образа жизни, ответственного отношения к собственному физическому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психическому здоровью, осознания ценности соблюдения правил безопасного поведения при работе с веществами, а также в ситуациях, угрожающих здоровью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жизни людей;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способности применять знания, получаемые при изучении химии,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решения задач, связанных с окружающей природной средой, повышения уровня экологической культуры, осознания глобального характера экологических проблем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путей их решения посредством методов химии;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экологического мышления, умения руководствоваться им в познавательной, коммуникативной и социальной практике.</w:t>
      </w:r>
    </w:p>
    <w:p w:rsidR="008B5A55" w:rsidRPr="00CA4934" w:rsidP="00614A64">
      <w:pPr>
        <w:spacing w:after="0"/>
        <w:ind w:firstLine="709"/>
        <w:jc w:val="both"/>
        <w:rPr>
          <w:rFonts w:ascii="Times New Roman" w:hAnsi="Times New Roman"/>
          <w:sz w:val="28"/>
          <w:szCs w:val="28"/>
          <w:lang w:val="ru-RU"/>
        </w:rPr>
      </w:pPr>
      <w:bookmarkStart w:id="78" w:name="bookmark43"/>
      <w:bookmarkStart w:id="79" w:name="bookmark44"/>
      <w:bookmarkStart w:id="80" w:name="bookmark45"/>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5.4. </w:t>
      </w:r>
      <w:bookmarkEnd w:id="78"/>
      <w:bookmarkEnd w:id="79"/>
      <w:bookmarkEnd w:id="80"/>
      <w:r w:rsidRPr="00CA4934" w:rsidR="00346B8E">
        <w:rPr>
          <w:rFonts w:ascii="Times New Roman" w:hAnsi="Times New Roman"/>
          <w:sz w:val="28"/>
          <w:szCs w:val="28"/>
          <w:lang w:val="ru-RU"/>
        </w:rPr>
        <w:t xml:space="preserve">Метапредметные результаты. В составе метапредметных результатов выделяют значимые для формирования мировоззрения общенаучные понятия (закон, теория, принцип, гипотеза, факт, система, процесс, эксперимент и </w:t>
      </w:r>
      <w:r w:rsidRPr="00CA4934" w:rsidR="002557BA">
        <w:rPr>
          <w:rFonts w:ascii="Times New Roman" w:hAnsi="Times New Roman"/>
          <w:sz w:val="28"/>
          <w:szCs w:val="28"/>
          <w:lang w:val="ru-RU"/>
        </w:rPr>
        <w:t>другое.</w:t>
      </w:r>
      <w:r w:rsidRPr="00CA4934" w:rsidR="00346B8E">
        <w:rPr>
          <w:rFonts w:ascii="Times New Roman" w:hAnsi="Times New Roman"/>
          <w:sz w:val="28"/>
          <w:szCs w:val="28"/>
          <w:lang w:val="ru-RU"/>
        </w:rPr>
        <w:t>), которые используются в естественно-научных учебных предметах и позволяют</w:t>
      </w:r>
      <w:r w:rsidRPr="00CA4934" w:rsidR="00CA4934">
        <w:rPr>
          <w:rFonts w:ascii="Times New Roman" w:hAnsi="Times New Roman"/>
          <w:sz w:val="28"/>
          <w:szCs w:val="28"/>
          <w:lang w:val="ru-RU"/>
        </w:rPr>
        <w:t xml:space="preserve"> </w:t>
      </w:r>
      <w:r w:rsidRPr="00CA4934" w:rsidR="00346B8E">
        <w:rPr>
          <w:rFonts w:ascii="Times New Roman" w:hAnsi="Times New Roman"/>
          <w:sz w:val="28"/>
          <w:szCs w:val="28"/>
          <w:lang w:val="ru-RU"/>
        </w:rPr>
        <w:t xml:space="preserve">на основе знаний из этих предметов формировать представление о целостной научной картине мира, и универсальные учебные действия (познавательные, коммуникативные, регулятивные), которые обеспечивают формирование готовности к самостоятельному планированию и осуществлению учебной деятельности. Метапредметные результаты освоения образовательной программы по химии отражают овладение универсальными познавательными действиями, в том числе: </w:t>
      </w:r>
    </w:p>
    <w:p w:rsidR="00346B8E" w:rsidRPr="00CA4934" w:rsidP="00614A64">
      <w:pPr>
        <w:spacing w:after="0"/>
        <w:ind w:firstLine="709"/>
        <w:jc w:val="both"/>
        <w:rPr>
          <w:rFonts w:ascii="Times New Roman" w:hAnsi="Times New Roman"/>
          <w:sz w:val="28"/>
          <w:szCs w:val="28"/>
          <w:lang w:val="ru-RU"/>
        </w:rPr>
      </w:pPr>
      <w:r w:rsidRPr="00CA4934" w:rsidR="008B5A55">
        <w:rPr>
          <w:rFonts w:ascii="Times New Roman" w:hAnsi="Times New Roman"/>
          <w:sz w:val="28"/>
          <w:szCs w:val="28"/>
          <w:lang w:val="ru-RU"/>
        </w:rPr>
        <w:t>1) б</w:t>
      </w:r>
      <w:r w:rsidRPr="00CA4934">
        <w:rPr>
          <w:rFonts w:ascii="Times New Roman" w:hAnsi="Times New Roman"/>
          <w:sz w:val="28"/>
          <w:szCs w:val="28"/>
          <w:lang w:val="ru-RU"/>
        </w:rPr>
        <w:t>азовы</w:t>
      </w:r>
      <w:r w:rsidRPr="00CA4934" w:rsidR="008B5A55">
        <w:rPr>
          <w:rFonts w:ascii="Times New Roman" w:hAnsi="Times New Roman"/>
          <w:sz w:val="28"/>
          <w:szCs w:val="28"/>
          <w:lang w:val="ru-RU"/>
        </w:rPr>
        <w:t>е</w:t>
      </w:r>
      <w:r w:rsidRPr="00CA4934">
        <w:rPr>
          <w:rFonts w:ascii="Times New Roman" w:hAnsi="Times New Roman"/>
          <w:sz w:val="28"/>
          <w:szCs w:val="28"/>
          <w:lang w:val="ru-RU"/>
        </w:rPr>
        <w:t xml:space="preserve"> логически</w:t>
      </w:r>
      <w:r w:rsidRPr="00CA4934" w:rsidR="008B5A55">
        <w:rPr>
          <w:rFonts w:ascii="Times New Roman" w:hAnsi="Times New Roman"/>
          <w:sz w:val="28"/>
          <w:szCs w:val="28"/>
          <w:lang w:val="ru-RU"/>
        </w:rPr>
        <w:t>е</w:t>
      </w:r>
      <w:r w:rsidRPr="00CA4934">
        <w:rPr>
          <w:rFonts w:ascii="Times New Roman" w:hAnsi="Times New Roman"/>
          <w:sz w:val="28"/>
          <w:szCs w:val="28"/>
          <w:lang w:val="ru-RU"/>
        </w:rPr>
        <w:t xml:space="preserve"> действия</w:t>
      </w:r>
      <w:r w:rsidRPr="00CA4934" w:rsidR="008B5A55">
        <w:rPr>
          <w:rFonts w:ascii="Times New Roman" w:hAnsi="Times New Roman"/>
          <w:sz w:val="28"/>
          <w:szCs w:val="28"/>
          <w:lang w:val="ru-RU"/>
        </w:rPr>
        <w:t>:</w:t>
      </w:r>
      <w:r w:rsidRPr="00CA4934">
        <w:rPr>
          <w:rFonts w:ascii="Times New Roman" w:hAnsi="Times New Roman"/>
          <w:sz w:val="28"/>
          <w:szCs w:val="28"/>
          <w:lang w:val="ru-RU"/>
        </w:rPr>
        <w:t xml:space="preserve">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использовать приёмы логического мышления при освоении знаний: раскрывать смысл химических понятий (выделять их характерные признаки, устанавливать взаимосвязь с другими понятиями), использовать понятия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объяснения отдельных фактов и явлений, выбирать основания и критерии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для классификации химических веществ и химических реакций, устанавливать причинно­следственные связи между объектами изучения, строить логические рассуждения (индуктивные, дедуктивные, по аналогии),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заключения;</w:t>
      </w:r>
    </w:p>
    <w:p w:rsidR="00B90E54" w:rsidRPr="00CA4934"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умение применять в процессе познания понятия (предметные</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и метапредметные), символические (знаковые) модели, используемые в химии, преобразовывать широко применяемые в химии модельные</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представления – химический знак (символ элемента), химическая формула</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и уравнение химической реакции – при решении учебно­познавательных задач,</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с учётом этих модельных представлений выявлять и характеризовать существенные признаки изучаемых объектов – химических веществ и химических реакций, выявлять общие закономерности, причинно­следственные связи и противоречия</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 xml:space="preserve">в </w:t>
      </w:r>
      <w:r w:rsidRPr="00CA4934">
        <w:rPr>
          <w:rFonts w:ascii="Times New Roman" w:hAnsi="Times New Roman"/>
          <w:sz w:val="28"/>
          <w:szCs w:val="28"/>
          <w:lang w:val="ru-RU"/>
        </w:rPr>
        <w:t>изучаемых процессах и явлениях;</w:t>
      </w:r>
    </w:p>
    <w:p w:rsidR="00134744" w:rsidRPr="00CA4934" w:rsidP="00614A64">
      <w:pPr>
        <w:spacing w:after="0"/>
        <w:ind w:firstLine="709"/>
        <w:jc w:val="both"/>
        <w:rPr>
          <w:rFonts w:ascii="Times New Roman" w:hAnsi="Times New Roman"/>
          <w:sz w:val="28"/>
          <w:szCs w:val="28"/>
          <w:lang w:val="ru-RU"/>
        </w:rPr>
      </w:pPr>
      <w:r w:rsidRPr="00CA4934" w:rsidR="008B5A55">
        <w:rPr>
          <w:rFonts w:ascii="Times New Roman" w:hAnsi="Times New Roman"/>
          <w:sz w:val="28"/>
          <w:szCs w:val="28"/>
          <w:lang w:val="ru-RU"/>
        </w:rPr>
        <w:t>2)</w:t>
      </w:r>
      <w:r w:rsidRPr="00CA4934">
        <w:rPr>
          <w:rFonts w:ascii="Times New Roman" w:hAnsi="Times New Roman"/>
          <w:sz w:val="28"/>
          <w:szCs w:val="28"/>
          <w:lang w:val="ru-RU"/>
        </w:rPr>
        <w:t xml:space="preserve"> базовые исследовательские действия</w:t>
      </w:r>
      <w:r w:rsidRPr="00CA4934" w:rsidR="008B5A55">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использовать поставленные вопросы в качестве инструмента познания, а также в качестве основы для формирования гипотезы по проверке правильности высказываемых суждений;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приобретение опыта по планированию, организации и проведению ученических экспериментов: умение наблюдать за ходом процесса, самостоятельно прогнозировать его результат, формулировать обобщения и выводы по результатам проведённого опыта, исследования, составлять отчёт о проделанной работе;</w:t>
      </w:r>
    </w:p>
    <w:p w:rsidR="00134744" w:rsidRPr="00CA4934" w:rsidP="00614A64">
      <w:pPr>
        <w:spacing w:after="0"/>
        <w:ind w:firstLine="709"/>
        <w:jc w:val="both"/>
        <w:rPr>
          <w:rFonts w:ascii="Times New Roman" w:hAnsi="Times New Roman"/>
          <w:sz w:val="28"/>
          <w:szCs w:val="28"/>
          <w:lang w:val="ru-RU"/>
        </w:rPr>
      </w:pPr>
      <w:r w:rsidRPr="00CA4934" w:rsidR="008B5A55">
        <w:rPr>
          <w:rFonts w:ascii="Times New Roman" w:hAnsi="Times New Roman"/>
          <w:sz w:val="28"/>
          <w:szCs w:val="28"/>
          <w:lang w:val="ru-RU"/>
        </w:rPr>
        <w:t xml:space="preserve">3) работа </w:t>
      </w:r>
      <w:r w:rsidRPr="00CA4934">
        <w:rPr>
          <w:rFonts w:ascii="Times New Roman" w:hAnsi="Times New Roman"/>
          <w:sz w:val="28"/>
          <w:szCs w:val="28"/>
          <w:lang w:val="ru-RU"/>
        </w:rPr>
        <w:t>с информацией: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умение выбирать, анализировать и интерпретировать информацию различных видов и форм представления, получаемую из разных источников (научно-популярная литература химического содержания, справочные пособия, ресурсы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а), критически оценивать противоречивую и недостоверную информацию;</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применять различные методы и запросы при поиске и отборе информации и соответствующих данных, необходимых для выполнения учебных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познавательных задач определённого типа, приобретение опыта в области использования информационно­коммуникативных технологий, овладение культурой активного использования различных поисковых систем, самостоятельно выбирать оптимальную форму представления информации и иллюстрировать решаемые задачи несложными схемами, диаграммами, другими формами графики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комбинациями;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использовать и анализировать в процессе учебной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исследовательской деятельности информацию о влиянии промышленности, сельского хозяйства и транспорта на состояние окружающей природной среды;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5.</w:t>
      </w:r>
      <w:r w:rsidRPr="00CA4934" w:rsidR="008B5A55">
        <w:rPr>
          <w:rFonts w:ascii="Times New Roman" w:hAnsi="Times New Roman"/>
          <w:sz w:val="28"/>
          <w:szCs w:val="28"/>
          <w:lang w:val="ru-RU"/>
        </w:rPr>
        <w:t>5</w:t>
      </w:r>
      <w:r w:rsidRPr="00CA4934">
        <w:rPr>
          <w:rFonts w:ascii="Times New Roman" w:hAnsi="Times New Roman"/>
          <w:sz w:val="28"/>
          <w:szCs w:val="28"/>
          <w:lang w:val="ru-RU"/>
        </w:rPr>
        <w:t>. У обучающегося будут сформированы следующие универсальные коммуникативные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задавать вопросы (в ходе диалога и (или) дискуссии) по существу обсуждаемой темы, формулировать свои предложения относительно выполнения предложенной задачи;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приобретение опыта презентации результатов выполнения химического эксперимента (лабораторного опыта, лабораторной работы по исследованию свойств веществ, учебного проекта);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заинтересованность в совместной со сверстниками познавательной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исследовательской деятельности при решении возникающих проблем на основе учёта общих интересов и согласования позиций (обсуждения, обмен мнениями, «мозговые штурмы», координация совместных действий, определение критериев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оценке качества выполненной работы и другие);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5.</w:t>
      </w:r>
      <w:r w:rsidRPr="00CA4934" w:rsidR="008B5A55">
        <w:rPr>
          <w:rFonts w:ascii="Times New Roman" w:hAnsi="Times New Roman"/>
          <w:sz w:val="28"/>
          <w:szCs w:val="28"/>
          <w:lang w:val="ru-RU"/>
        </w:rPr>
        <w:t>6</w:t>
      </w:r>
      <w:r w:rsidRPr="00CA4934">
        <w:rPr>
          <w:rFonts w:ascii="Times New Roman" w:hAnsi="Times New Roman"/>
          <w:sz w:val="28"/>
          <w:szCs w:val="28"/>
          <w:lang w:val="ru-RU"/>
        </w:rPr>
        <w:t>. У обучающегося будут сформированы следующие универсальные регулятивные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самостоятельно определять цели деятельности, планировать, осуществлять, контролировать и при необходимости корректировать свою деятельность, выбирать наиболее эффективные способы решения учебных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познавательных задач, самостоятельно составлять или корректировать предложенный алгоритм действий при выполнении заданий с учётом получения новых знаний об изучаемых объектах – веществах и реакциях, оценивать соответствие полученного результата заявленной цели;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использовать и анализировать контексты, предлагаемые в условии заданий.</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5.</w:t>
      </w:r>
      <w:r w:rsidRPr="00CA4934" w:rsidR="008B5A55">
        <w:rPr>
          <w:rFonts w:ascii="Times New Roman" w:hAnsi="Times New Roman"/>
          <w:sz w:val="28"/>
          <w:szCs w:val="28"/>
          <w:lang w:val="ru-RU"/>
        </w:rPr>
        <w:t>7</w:t>
      </w:r>
      <w:r w:rsidRPr="00CA4934">
        <w:rPr>
          <w:rFonts w:ascii="Times New Roman" w:hAnsi="Times New Roman"/>
          <w:sz w:val="28"/>
          <w:szCs w:val="28"/>
          <w:lang w:val="ru-RU"/>
        </w:rPr>
        <w:t>. Предметные результаты освоения программы по химии на уровне основного общего образования.</w:t>
      </w:r>
    </w:p>
    <w:p w:rsidR="008B5A55"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 составе предметных результатов по освоению обязательного содержания, установленного данной </w:t>
      </w:r>
      <w:r w:rsidRPr="00CA4934" w:rsidR="009017AA">
        <w:rPr>
          <w:rFonts w:ascii="Times New Roman" w:hAnsi="Times New Roman"/>
          <w:sz w:val="28"/>
          <w:szCs w:val="28"/>
          <w:lang w:val="ru-RU"/>
        </w:rPr>
        <w:t>федеральной</w:t>
      </w:r>
      <w:r w:rsidRPr="00CA4934">
        <w:rPr>
          <w:rFonts w:ascii="Times New Roman" w:hAnsi="Times New Roman"/>
          <w:sz w:val="28"/>
          <w:szCs w:val="28"/>
          <w:lang w:val="ru-RU"/>
        </w:rPr>
        <w:t xml:space="preserve"> рабочей программой, выделяют: освоенные обучающимися научные знания, умения и способы действий, специфические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для предметной области «Химия», виды деятельности по получению нового знания, его интерпретации, преобразованию и применению в различных учебных и новых ситуациях. </w:t>
      </w:r>
    </w:p>
    <w:p w:rsidR="008B5A55"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5.</w:t>
      </w:r>
      <w:r w:rsidRPr="00CA4934">
        <w:rPr>
          <w:rFonts w:ascii="Times New Roman" w:hAnsi="Times New Roman"/>
          <w:sz w:val="28"/>
          <w:szCs w:val="28"/>
          <w:lang w:val="ru-RU"/>
        </w:rPr>
        <w:t>7</w:t>
      </w:r>
      <w:r w:rsidRPr="00CA4934" w:rsidR="00134744">
        <w:rPr>
          <w:rFonts w:ascii="Times New Roman" w:hAnsi="Times New Roman"/>
          <w:sz w:val="28"/>
          <w:szCs w:val="28"/>
          <w:lang w:val="ru-RU"/>
        </w:rPr>
        <w:t>.1. </w:t>
      </w:r>
      <w:r w:rsidRPr="00CA4934">
        <w:rPr>
          <w:rFonts w:ascii="Times New Roman" w:hAnsi="Times New Roman"/>
          <w:sz w:val="28"/>
          <w:szCs w:val="28"/>
          <w:lang w:val="ru-RU"/>
        </w:rPr>
        <w:t>К концу обучения в 8 классе у обучающегося буду сформированы следующие предметные результаты по химии: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смысл основных химических понятий: атом, молекула, химический элемент, простое вещество, сложное вещество, смесь (однородная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неоднородная), валентность, относительная атомная и молекулярная масса, количество вещества, моль, молярная масса, массовая доля химического элемента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соединении, молярный объём, оксид, кислота, основание, соль, электроотрицательность, степень окисления, химическая реакция, классификация реакций: реакции соединения, реакции разложения, реакции замещения, реакции обмена, экзо- и эндотермические реакции, тепловой эффект реакции, ядро атома, электронный слой атома, атомная орбиталь, радиус атома, химическая связь, полярная и неполярная ковалентная связь, ионная связь, ион, катион, анион, раствор, массовая доля вещества (процентная концентрация) в растворе;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иллюстрировать взаимосвязь основных химических понятий и применять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эти понятия при описании веществ и их превращений;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химическую символику для составления формул веществ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уравнений химических реакций;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валентность атомов элементов в бинарных соединениях, степень окисления элементов в бинарных соединениях, принадлежность веществ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определённому классу соединений по формулам, вид химической связи (ковалентная и ионная) в неорганических соединениях;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смысл Периодического закона Д.И. Менделеева: демонстрировать понимание периодической зависимости свойств химических элементов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их положения в Периодической системе, законов сохранения массы веществ, постоянства состава, атомно­молекулярного учения, закона Авогадро, описывать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таблице «Периодическая система химических элементов Д.И. Менделеева» с числовыми характеристиками строения атомов химических элементов (состав и заряд ядра, общее число электронов и распределение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по электронным слоям);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классифицировать химические элементы, неорганические вещества, химические реакции (по числу и составу участвующих в реакции веществ,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тепловому эффекту);</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(описывать) общие химические свойства веществ различных классов, подтверждая описание примерами молекулярных уравнений соответствующих химических реакций;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прогнозировать свойства веществ в зависимости от их качественного состава, возможности протекания химических превращений в различных условиях;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расчёты по уравнению химической реакции;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основные операции мыслительной деятельности – анализ и синтез, сравнение, обобщение, систематизацию, классификацию,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следовать правилам пользования химической посудой и лабораторным оборудованием, а также правилам обращения с веществами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инструкциями по выполнению лабораторных химических опытов по получению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собиранию газообразных веществ (водорода и кислорода), приготовлению растворов с определённой массовой долей растворённого вещества, планировать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проводить химические эксперименты по распознаванию растворов щелочей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кислот с помощью индикаторов (лакмус, фенолфталеин, метилоранж и другие).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2.1.14</w:t>
      </w:r>
      <w:r w:rsidRPr="00CA4934" w:rsidR="00A67132">
        <w:rPr>
          <w:rFonts w:ascii="Times New Roman" w:hAnsi="Times New Roman"/>
          <w:sz w:val="28"/>
          <w:szCs w:val="28"/>
          <w:lang w:val="ru-RU"/>
        </w:rPr>
        <w:t>.</w:t>
      </w:r>
      <w:r w:rsidRPr="00CA4934">
        <w:rPr>
          <w:rFonts w:ascii="Times New Roman" w:hAnsi="Times New Roman"/>
          <w:sz w:val="28"/>
          <w:szCs w:val="28"/>
          <w:lang w:val="ru-RU"/>
        </w:rPr>
        <w:t>5.</w:t>
      </w:r>
      <w:r w:rsidRPr="00CA4934" w:rsidR="008B5A55">
        <w:rPr>
          <w:rFonts w:ascii="Times New Roman" w:hAnsi="Times New Roman"/>
          <w:sz w:val="28"/>
          <w:szCs w:val="28"/>
          <w:lang w:val="ru-RU"/>
        </w:rPr>
        <w:t>7</w:t>
      </w:r>
      <w:r w:rsidRPr="00CA4934">
        <w:rPr>
          <w:rFonts w:ascii="Times New Roman" w:hAnsi="Times New Roman"/>
          <w:sz w:val="28"/>
          <w:szCs w:val="28"/>
          <w:lang w:val="ru-RU"/>
        </w:rPr>
        <w:t>.2. К концу обучения в 9 классе у обучающегося буду сформированы следующие предметные результаты по химии:</w:t>
      </w:r>
    </w:p>
    <w:p w:rsidR="00324769" w:rsidRPr="00CA4934"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раскрывать смысл основных химических понятий: химический элемент, атом, молекула, ион, катион, анион, простое вещество, сложное вещество, валентность, электроотрицательность, степень окисления, химическая реакция, химическая связь, тепловой эффект реакции, моль, молярный объём, раствор, электролиты, неэлектролиты, электролитическая диссоциация, реакции ионного обмена, катализатор, химическое равновесие, обратимые и необратимые реакции, окислительно­восстановительные реакции, окислитель, восстановитель, окисление</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и восстановление, аллотропия, амфотерность, химическая связь (ковалентная, ионная, металлическая), кристаллическая решётка, коррозия металлов, сплавы, скорость химической реакции, пре</w:t>
      </w:r>
      <w:r w:rsidRPr="00CA4934">
        <w:rPr>
          <w:rFonts w:ascii="Times New Roman" w:hAnsi="Times New Roman"/>
          <w:sz w:val="28"/>
          <w:szCs w:val="28"/>
          <w:lang w:val="ru-RU"/>
        </w:rPr>
        <w:t>дельно допустимая концентрация ПДК вещества;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иллюстрировать взаимосвязь основных химических понятий и применять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эти понятия при описании веществ и их превращений;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химическую символику для составления формул веществ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уравнений химических реакций;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валентность и степень окисления химических элементов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соединениях различного состава, принадлежность веществ к определённому классу соединений по формулам, вид химической связи (ковалентная, ионная, металлическая) в неорганических соединениях, заряд иона по химической формуле, характер среды в водных растворах неорганических соединений, тип кристаллической решётки конкретного вещества;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смысл Периодического закона Д.И. Менделеева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демонстрировать его понимание: 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периодической таблице,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числовыми характеристиками строения атомов химических элементов (состав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заряд ядра, общее число электронов и распределение их по электронным слоям), объяснять общие закономерности в изменении свойств элементов и их соединений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пределах малых периодов и главных подгрупп с учётом строения их атомов;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классифицировать химические элементы, неорганические вещества, химические реакции (по числу и составу участвующих в реакции веществ,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тепловому эффекту, по изменению степеней окисления химических элементов);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(описывать) общие и специфические химические свойства простых и сложных веществ, подтверждая описание примерами молекулярных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ионных уравнений соответствующих химических реакций;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уравнения электролитической диссоциации кислот, щелочей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солей, полные и сокращённые уравнения реакций ионного обмена, уравнения реакций, подтверждающих существование генетической связи между веществами различных классов;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сущность окислительно­восстановительных реакций посредством составления электронного баланса этих реакций;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прогнозировать свойства веществ в зависимости от их строения, возможности протекания химических превращений в различных условиях;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расчёты по уравнению химической реакции;</w:t>
      </w:r>
    </w:p>
    <w:p w:rsidR="0032476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пользования химической посудой и лабораторным оборудованием, а также правила обращения с веществами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инструкциями по выполнению лабораторных химических опытов по получению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собиранию газообразных веществ (аммиака и углекислого газа);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реакции, подтверждающие качественный состав различных веществ: распознавать опытным путём хлоридбромид­, иодид­, карбонат­, фосфат­, силикат­, сульфат­, гидроксид­ионы, катионы аммония и ионы изученных металлов, присутствующие в водных растворах неорганических веществ;</w:t>
      </w:r>
    </w:p>
    <w:p w:rsidR="00EC6AB3"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применять основные операции мыслительной деятельности – анализ и синтез, сравнение, обобщение, систематизацию,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w:t>
      </w:r>
      <w:r w:rsidRPr="00CA4934" w:rsidR="00CA4934">
        <w:rPr>
          <w:rFonts w:ascii="Times New Roman" w:hAnsi="Times New Roman"/>
          <w:sz w:val="28"/>
          <w:szCs w:val="28"/>
          <w:lang w:val="ru-RU"/>
        </w:rPr>
        <w:t xml:space="preserve"> </w:t>
      </w:r>
      <w:r>
        <w:rPr>
          <w:rFonts w:ascii="Times New Roman" w:hAnsi="Times New Roman"/>
          <w:sz w:val="28"/>
          <w:szCs w:val="28"/>
          <w:lang w:val="ru-RU"/>
        </w:rPr>
        <w:t>и мысленный).</w:t>
      </w:r>
    </w:p>
    <w:p w:rsidR="00134744" w:rsidRPr="00EC6AB3" w:rsidP="00614A64">
      <w:pPr>
        <w:spacing w:after="0"/>
        <w:ind w:firstLine="709"/>
        <w:jc w:val="both"/>
        <w:rPr>
          <w:rFonts w:ascii="Times New Roman" w:hAnsi="Times New Roman"/>
          <w:b/>
          <w:sz w:val="28"/>
          <w:szCs w:val="28"/>
          <w:lang w:val="ru-RU"/>
        </w:rPr>
      </w:pPr>
      <w:r w:rsidRPr="00EC6AB3" w:rsidR="00EC6AB3">
        <w:rPr>
          <w:rFonts w:ascii="Times New Roman" w:hAnsi="Times New Roman"/>
          <w:b/>
          <w:sz w:val="28"/>
          <w:szCs w:val="28"/>
          <w:lang w:val="ru-RU"/>
        </w:rPr>
        <w:t xml:space="preserve">2.1.15. </w:t>
      </w:r>
      <w:r w:rsidRPr="00EC6AB3">
        <w:rPr>
          <w:rFonts w:ascii="Times New Roman" w:hAnsi="Times New Roman"/>
          <w:b/>
          <w:sz w:val="28"/>
          <w:szCs w:val="28"/>
          <w:lang w:val="ru-RU"/>
        </w:rPr>
        <w:t>Федеральная рабочая программа по учебному предмету «Биология»</w:t>
      </w:r>
      <w:r w:rsidRPr="00EC6AB3" w:rsidR="00C33A6F">
        <w:rPr>
          <w:rFonts w:ascii="Times New Roman" w:hAnsi="Times New Roman"/>
          <w:b/>
          <w:sz w:val="28"/>
          <w:szCs w:val="28"/>
          <w:lang w:val="ru-RU"/>
        </w:rPr>
        <w:t xml:space="preserve"> (базовый уровень)</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 xml:space="preserve">2.1.15.1. </w:t>
      </w:r>
      <w:r w:rsidRPr="00CA4934">
        <w:rPr>
          <w:rFonts w:ascii="Times New Roman" w:hAnsi="Times New Roman"/>
          <w:sz w:val="28"/>
          <w:szCs w:val="28"/>
          <w:lang w:val="ru-RU"/>
        </w:rPr>
        <w:t>Федеральная рабочая программа по учебному предмету «Биология» (предметная область «Естественно</w:t>
      </w:r>
      <w:r w:rsidRPr="00CA4934" w:rsidR="00FE6F07">
        <w:rPr>
          <w:rFonts w:ascii="Times New Roman" w:hAnsi="Times New Roman"/>
          <w:sz w:val="28"/>
          <w:szCs w:val="28"/>
          <w:lang w:val="ru-RU"/>
        </w:rPr>
        <w:t>-</w:t>
      </w:r>
      <w:r w:rsidRPr="00CA4934">
        <w:rPr>
          <w:rFonts w:ascii="Times New Roman" w:hAnsi="Times New Roman"/>
          <w:sz w:val="28"/>
          <w:szCs w:val="28"/>
          <w:lang w:val="ru-RU"/>
        </w:rPr>
        <w:t>научные предметы») (далее соответственно – программа по биологии, биология) включает пояснительную записку, содержание обучения, планируемые результаты освоения программы по биологии.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2. Пояснительная записка.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2.1. Программа по биологии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а также федеральной </w:t>
      </w:r>
      <w:r w:rsidRPr="00CA4934" w:rsidR="000F6DC4">
        <w:rPr>
          <w:rFonts w:ascii="Times New Roman" w:hAnsi="Times New Roman"/>
          <w:sz w:val="28"/>
          <w:szCs w:val="28"/>
          <w:lang w:val="ru-RU"/>
        </w:rPr>
        <w:t xml:space="preserve">рабочей </w:t>
      </w:r>
      <w:r w:rsidRPr="00CA4934">
        <w:rPr>
          <w:rFonts w:ascii="Times New Roman" w:hAnsi="Times New Roman"/>
          <w:sz w:val="28"/>
          <w:szCs w:val="28"/>
          <w:lang w:val="ru-RU"/>
        </w:rPr>
        <w:t>программы воспитания.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2.2. Программа </w:t>
      </w:r>
      <w:r w:rsidRPr="00CA4934" w:rsidR="00FE6F07">
        <w:rPr>
          <w:rFonts w:ascii="Times New Roman" w:hAnsi="Times New Roman"/>
          <w:sz w:val="28"/>
          <w:szCs w:val="28"/>
          <w:lang w:val="ru-RU"/>
        </w:rPr>
        <w:t xml:space="preserve">по биологии </w:t>
      </w:r>
      <w:r w:rsidRPr="00CA4934">
        <w:rPr>
          <w:rFonts w:ascii="Times New Roman" w:hAnsi="Times New Roman"/>
          <w:sz w:val="28"/>
          <w:szCs w:val="28"/>
          <w:lang w:val="ru-RU"/>
        </w:rPr>
        <w:t>направлена на формирование естественно-научной грамотности обучающихся и организацию изучения биологии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 деятельностной основе. В программе </w:t>
      </w:r>
      <w:r w:rsidRPr="00CA4934" w:rsidR="00FE6F07">
        <w:rPr>
          <w:rFonts w:ascii="Times New Roman" w:hAnsi="Times New Roman"/>
          <w:sz w:val="28"/>
          <w:szCs w:val="28"/>
          <w:lang w:val="ru-RU"/>
        </w:rPr>
        <w:t xml:space="preserve">по биологии </w:t>
      </w:r>
      <w:r w:rsidRPr="00CA4934">
        <w:rPr>
          <w:rFonts w:ascii="Times New Roman" w:hAnsi="Times New Roman"/>
          <w:sz w:val="28"/>
          <w:szCs w:val="28"/>
          <w:lang w:val="ru-RU"/>
        </w:rPr>
        <w:t xml:space="preserve">учитываются возможности </w:t>
      </w:r>
      <w:r w:rsidRPr="00CA4934" w:rsidR="00417855">
        <w:rPr>
          <w:rFonts w:ascii="Times New Roman" w:hAnsi="Times New Roman"/>
          <w:sz w:val="28"/>
          <w:szCs w:val="28"/>
          <w:lang w:val="ru-RU"/>
        </w:rPr>
        <w:t xml:space="preserve">учебного </w:t>
      </w:r>
      <w:r w:rsidRPr="00CA4934">
        <w:rPr>
          <w:rFonts w:ascii="Times New Roman" w:hAnsi="Times New Roman"/>
          <w:sz w:val="28"/>
          <w:szCs w:val="28"/>
          <w:lang w:val="ru-RU"/>
        </w:rPr>
        <w:t>предмета в реализации требований ФГОС ООО к планируемым личностным и метапредметным результатам обучения, а также реализация межпредметных связей естественно-научных учебных предметов на уровне основного общего образования.</w:t>
      </w:r>
      <w:r w:rsidRPr="00CA4934" w:rsidR="00FE6F07">
        <w:rPr>
          <w:rFonts w:ascii="Times New Roman" w:hAnsi="Times New Roman"/>
          <w:sz w:val="28"/>
          <w:szCs w:val="28"/>
          <w:lang w:val="ru-RU"/>
        </w:rPr>
        <w:t xml:space="preserve">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2.3. Программа </w:t>
      </w:r>
      <w:r w:rsidRPr="00CA4934" w:rsidR="00417855">
        <w:rPr>
          <w:rFonts w:ascii="Times New Roman" w:hAnsi="Times New Roman"/>
          <w:sz w:val="28"/>
          <w:szCs w:val="28"/>
          <w:lang w:val="ru-RU"/>
        </w:rPr>
        <w:t xml:space="preserve">по биологии </w:t>
      </w:r>
      <w:r w:rsidRPr="00CA4934">
        <w:rPr>
          <w:rFonts w:ascii="Times New Roman" w:hAnsi="Times New Roman"/>
          <w:sz w:val="28"/>
          <w:szCs w:val="28"/>
          <w:lang w:val="ru-RU"/>
        </w:rPr>
        <w:t>включает распределение содержани</w:t>
      </w:r>
      <w:r w:rsidRPr="00CA4934" w:rsidR="00581C4F">
        <w:rPr>
          <w:rFonts w:ascii="Times New Roman" w:hAnsi="Times New Roman"/>
          <w:sz w:val="28"/>
          <w:szCs w:val="28"/>
          <w:lang w:val="ru-RU"/>
        </w:rPr>
        <w:t xml:space="preserve">я учебного материала по классам, </w:t>
      </w:r>
      <w:r w:rsidRPr="00CA4934">
        <w:rPr>
          <w:rFonts w:ascii="Times New Roman" w:hAnsi="Times New Roman"/>
          <w:sz w:val="28"/>
          <w:szCs w:val="28"/>
          <w:lang w:val="ru-RU"/>
        </w:rPr>
        <w:t>а также рекомендуемую последовательность изучения тем, основанную на логике развития предметного содержания с учётом возрастных особенностей обучающихся.</w:t>
      </w:r>
    </w:p>
    <w:p w:rsidR="00417855"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 xml:space="preserve">2.4. Программа </w:t>
      </w:r>
      <w:r w:rsidRPr="00CA4934">
        <w:rPr>
          <w:rFonts w:ascii="Times New Roman" w:hAnsi="Times New Roman"/>
          <w:sz w:val="28"/>
          <w:szCs w:val="28"/>
          <w:lang w:val="ru-RU"/>
        </w:rPr>
        <w:t>по биологии разработана с целью оказания методической помощи учителю в создании рабочей программы по учебному предмету.</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2.5. В программе </w:t>
      </w:r>
      <w:r w:rsidRPr="00CA4934" w:rsidR="00FE6F07">
        <w:rPr>
          <w:rFonts w:ascii="Times New Roman" w:hAnsi="Times New Roman"/>
          <w:sz w:val="28"/>
          <w:szCs w:val="28"/>
          <w:lang w:val="ru-RU"/>
        </w:rPr>
        <w:t xml:space="preserve">по биологии </w:t>
      </w:r>
      <w:r w:rsidRPr="00CA4934">
        <w:rPr>
          <w:rFonts w:ascii="Times New Roman" w:hAnsi="Times New Roman"/>
          <w:sz w:val="28"/>
          <w:szCs w:val="28"/>
          <w:lang w:val="ru-RU"/>
        </w:rPr>
        <w:t xml:space="preserve">определяются основные цели изучения биологии на уровне основного общего образования, планируемые результаты освоения программы </w:t>
      </w:r>
      <w:r w:rsidRPr="00CA4934" w:rsidR="00FE6F07">
        <w:rPr>
          <w:rFonts w:ascii="Times New Roman" w:hAnsi="Times New Roman"/>
          <w:sz w:val="28"/>
          <w:szCs w:val="28"/>
          <w:lang w:val="ru-RU"/>
        </w:rPr>
        <w:t xml:space="preserve">по </w:t>
      </w:r>
      <w:r w:rsidRPr="00CA4934">
        <w:rPr>
          <w:rFonts w:ascii="Times New Roman" w:hAnsi="Times New Roman"/>
          <w:sz w:val="28"/>
          <w:szCs w:val="28"/>
          <w:lang w:val="ru-RU"/>
        </w:rPr>
        <w:t>биологии: личностные, метапредметные, предметные. Предметные планируемые результаты даны для каждого года изучения биологии.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760079">
        <w:rPr>
          <w:rFonts w:ascii="Times New Roman" w:hAnsi="Times New Roman"/>
          <w:sz w:val="28"/>
          <w:szCs w:val="28"/>
          <w:lang w:val="ru-RU"/>
        </w:rPr>
        <w:t>6</w:t>
      </w:r>
      <w:r w:rsidRPr="00CA4934">
        <w:rPr>
          <w:rFonts w:ascii="Times New Roman" w:hAnsi="Times New Roman"/>
          <w:sz w:val="28"/>
          <w:szCs w:val="28"/>
          <w:lang w:val="ru-RU"/>
        </w:rPr>
        <w:t>. </w:t>
      </w:r>
      <w:r w:rsidRPr="00CA4934" w:rsidR="00CC5563">
        <w:rPr>
          <w:rFonts w:ascii="Times New Roman" w:hAnsi="Times New Roman"/>
          <w:sz w:val="28"/>
          <w:szCs w:val="28"/>
          <w:lang w:val="ru-RU"/>
        </w:rPr>
        <w:t>Биология</w:t>
      </w:r>
      <w:r w:rsidRPr="00CA4934">
        <w:rPr>
          <w:rFonts w:ascii="Times New Roman" w:hAnsi="Times New Roman"/>
          <w:sz w:val="28"/>
          <w:szCs w:val="28"/>
          <w:lang w:val="ru-RU"/>
        </w:rPr>
        <w:t xml:space="preserve"> развивает представления о познаваемости живой природы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методах её познания, позволяет сформировать систему научных знаний о живых системах, умения их получать, присваивать и применять в жизненных ситуациях.</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760079">
        <w:rPr>
          <w:rFonts w:ascii="Times New Roman" w:hAnsi="Times New Roman"/>
          <w:sz w:val="28"/>
          <w:szCs w:val="28"/>
          <w:lang w:val="ru-RU"/>
        </w:rPr>
        <w:t>7</w:t>
      </w:r>
      <w:r w:rsidRPr="00CA4934">
        <w:rPr>
          <w:rFonts w:ascii="Times New Roman" w:hAnsi="Times New Roman"/>
          <w:sz w:val="28"/>
          <w:szCs w:val="28"/>
          <w:lang w:val="ru-RU"/>
        </w:rPr>
        <w:t>. Биологическая подготовка обеспечивает понимание обучающимися научных принципов человеческой деятельности в природе, закладывает основы экологической культуры, здорового образа жизни.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760079">
        <w:rPr>
          <w:rFonts w:ascii="Times New Roman" w:hAnsi="Times New Roman"/>
          <w:sz w:val="28"/>
          <w:szCs w:val="28"/>
          <w:lang w:val="ru-RU"/>
        </w:rPr>
        <w:t>8</w:t>
      </w:r>
      <w:r w:rsidRPr="00CA4934">
        <w:rPr>
          <w:rFonts w:ascii="Times New Roman" w:hAnsi="Times New Roman"/>
          <w:sz w:val="28"/>
          <w:szCs w:val="28"/>
          <w:lang w:val="ru-RU"/>
        </w:rPr>
        <w:t>. Целями изучения биологии на уровне основного общего образования являются: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системы знаний о признаках и процессах жизнедеятельности биологических систем разного уровня организации;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системы знаний об особенностях строения, жизнедеятельности организма человека, условиях сохранения его здоровья;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умений применять методы биологической науки для изучения биологических систем, в том числе организма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умений использовать информацию о современных достижениях в области биологии для объяснения процессов и явлений живой природы и жизнедеятельности собственного организма;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умений объяснять роль биологии в практической деятельности людей, значение биологического разнообразия для сохранения биосферы, последствия деятельности человека в природе;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экологической культуры в целях сохранения собственного здоровья и охраны окружающей среды.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760079">
        <w:rPr>
          <w:rFonts w:ascii="Times New Roman" w:hAnsi="Times New Roman"/>
          <w:sz w:val="28"/>
          <w:szCs w:val="28"/>
          <w:lang w:val="ru-RU"/>
        </w:rPr>
        <w:t>9</w:t>
      </w:r>
      <w:r w:rsidRPr="00CA4934">
        <w:rPr>
          <w:rFonts w:ascii="Times New Roman" w:hAnsi="Times New Roman"/>
          <w:sz w:val="28"/>
          <w:szCs w:val="28"/>
          <w:lang w:val="ru-RU"/>
        </w:rPr>
        <w:t xml:space="preserve">. Достижение целей </w:t>
      </w:r>
      <w:r w:rsidRPr="00CA4934" w:rsidR="00417855">
        <w:rPr>
          <w:rFonts w:ascii="Times New Roman" w:hAnsi="Times New Roman"/>
          <w:sz w:val="28"/>
          <w:szCs w:val="28"/>
          <w:lang w:val="ru-RU"/>
        </w:rPr>
        <w:t xml:space="preserve">программы по биологии </w:t>
      </w:r>
      <w:r w:rsidRPr="00CA4934">
        <w:rPr>
          <w:rFonts w:ascii="Times New Roman" w:hAnsi="Times New Roman"/>
          <w:sz w:val="28"/>
          <w:szCs w:val="28"/>
          <w:lang w:val="ru-RU"/>
        </w:rPr>
        <w:t>обеспечивается решением следующих задач:</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приобретение обучающимися </w:t>
      </w:r>
      <w:r w:rsidRPr="00CA4934" w:rsidR="00417855">
        <w:rPr>
          <w:rFonts w:ascii="Times New Roman" w:hAnsi="Times New Roman"/>
          <w:sz w:val="28"/>
          <w:szCs w:val="28"/>
          <w:lang w:val="ru-RU"/>
        </w:rPr>
        <w:t xml:space="preserve">знаний </w:t>
      </w:r>
      <w:r w:rsidRPr="00CA4934">
        <w:rPr>
          <w:rFonts w:ascii="Times New Roman" w:hAnsi="Times New Roman"/>
          <w:sz w:val="28"/>
          <w:szCs w:val="28"/>
          <w:lang w:val="ru-RU"/>
        </w:rPr>
        <w:t>о живой природе, закономерностях строения, жизнедеятельности и средообразующей роли организмов, человеке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биосоциальном существе, о роли биологической науки в практической деятельности людей;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умениями проводить исследования с использованием биологического оборудования и наблюдения за состоянием собственного организма;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приёмов работы с биологической информацией,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о современных достижениях в области биологии, её анализ</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критическое оценивание;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биологически и экологически грамотной личности, готовой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сохранению собственного здоровья и охраны окружающей среды.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2.1</w:t>
      </w:r>
      <w:r w:rsidRPr="00CA4934" w:rsidR="00760079">
        <w:rPr>
          <w:rFonts w:ascii="Times New Roman" w:hAnsi="Times New Roman"/>
          <w:sz w:val="28"/>
          <w:szCs w:val="28"/>
          <w:lang w:val="ru-RU"/>
        </w:rPr>
        <w:t>0</w:t>
      </w:r>
      <w:r w:rsidRPr="00CA4934">
        <w:rPr>
          <w:rFonts w:ascii="Times New Roman" w:hAnsi="Times New Roman"/>
          <w:sz w:val="28"/>
          <w:szCs w:val="28"/>
          <w:lang w:val="ru-RU"/>
        </w:rPr>
        <w:t>. Общее число часов, рекомендованных для изучения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биологии, –238 часов:</w:t>
      </w:r>
      <w:r w:rsidRPr="00CA4934" w:rsidR="00581C4F">
        <w:rPr>
          <w:rFonts w:ascii="Times New Roman" w:hAnsi="Times New Roman"/>
          <w:sz w:val="28"/>
          <w:szCs w:val="28"/>
          <w:lang w:val="ru-RU"/>
        </w:rPr>
        <w:t xml:space="preserve"> </w:t>
      </w:r>
      <w:r w:rsidRPr="00CA4934">
        <w:rPr>
          <w:rFonts w:ascii="Times New Roman" w:hAnsi="Times New Roman"/>
          <w:sz w:val="28"/>
          <w:szCs w:val="28"/>
          <w:lang w:val="ru-RU"/>
        </w:rPr>
        <w:t>в 5 классе – 34 часа (1 час в неделю), в 6 классе – 34 часа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(1 час в неделю), в 7 классе – 34 часа (1 час в неделю), в 8 классе – 68 часов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(2 часа в неделю), в 9 классе – 68 часов (2 часа в неделю).</w:t>
      </w:r>
    </w:p>
    <w:p w:rsidR="00626C5D"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Предлагаемый в программе по биологии перечень лабораторных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практических работ является рекоме</w:t>
      </w:r>
      <w:r w:rsidRPr="00CA4934" w:rsidR="00A774FB">
        <w:rPr>
          <w:rFonts w:ascii="Times New Roman" w:hAnsi="Times New Roman"/>
          <w:sz w:val="28"/>
          <w:szCs w:val="28"/>
          <w:lang w:val="ru-RU"/>
        </w:rPr>
        <w:t>н</w:t>
      </w:r>
      <w:r w:rsidRPr="00CA4934">
        <w:rPr>
          <w:rFonts w:ascii="Times New Roman" w:hAnsi="Times New Roman"/>
          <w:sz w:val="28"/>
          <w:szCs w:val="28"/>
          <w:lang w:val="ru-RU"/>
        </w:rPr>
        <w:t>д</w:t>
      </w:r>
      <w:r w:rsidRPr="00CA4934" w:rsidR="00417855">
        <w:rPr>
          <w:rFonts w:ascii="Times New Roman" w:hAnsi="Times New Roman"/>
          <w:sz w:val="28"/>
          <w:szCs w:val="28"/>
          <w:lang w:val="ru-RU"/>
        </w:rPr>
        <w:t>ательным</w:t>
      </w:r>
      <w:r w:rsidRPr="00CA4934">
        <w:rPr>
          <w:rFonts w:ascii="Times New Roman" w:hAnsi="Times New Roman"/>
          <w:sz w:val="28"/>
          <w:szCs w:val="28"/>
          <w:lang w:val="ru-RU"/>
        </w:rPr>
        <w:t>, учитель делает выбор проведения лабораторных работ и опытов с учётом индивидуальных особенностей обучающихся</w:t>
      </w:r>
      <w:r w:rsidRPr="00CA4934" w:rsidR="00417855">
        <w:rPr>
          <w:rFonts w:ascii="Times New Roman" w:hAnsi="Times New Roman"/>
          <w:sz w:val="28"/>
          <w:szCs w:val="28"/>
          <w:lang w:val="ru-RU"/>
        </w:rPr>
        <w:t>,</w:t>
      </w:r>
      <w:r w:rsidRPr="00CA4934">
        <w:rPr>
          <w:rFonts w:ascii="Times New Roman" w:hAnsi="Times New Roman"/>
          <w:sz w:val="28"/>
          <w:szCs w:val="28"/>
          <w:lang w:val="ru-RU"/>
        </w:rPr>
        <w:t xml:space="preserve"> списка экспериментальных заданий, предлагаемых в рамках основного государственного экзамена по</w:t>
      </w:r>
      <w:r w:rsidRPr="00CA4934" w:rsidR="00A774FB">
        <w:rPr>
          <w:rFonts w:ascii="Times New Roman" w:hAnsi="Times New Roman"/>
          <w:sz w:val="28"/>
          <w:szCs w:val="28"/>
          <w:lang w:val="ru-RU"/>
        </w:rPr>
        <w:t xml:space="preserve"> биологии</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3. Содержание обучения в 5 классе.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3.1. Биология – наука о живой природе.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 жизни. Признаки живого (клеточное строение, питание, дыхание, выделение, рост и другие признаки). Объекты живой и неживой природы,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сравнение. Живая и неживая природа – единое целое.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Биология – система наук о живой природе. Основные разделы биологии (ботаника, зоология, экология, цитология, анатомия, физиология и другие разделы). Профессии, связанные с биологией: врач, ветеринар, психолог, агроном, животновод и другие (4–5 профессий). Связь биологии с другими науками (математика, география и другие науки). Роль биологии в познании окружающего мира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практической деятельности современного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Кабинет биологии. Правила поведения и работы в кабинете с биологическими приборами и инструментами.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Биологические термины, понятия, символы. Источники биологических знаний. Поиск информации с использованием различных источников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(научно-популярная литература, справочники,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3.2. Методы изучения живой природы.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Научные методы изучения живой природы: наблюдение, эксперимент, описание, измерение, классификация. Правила работы с увеличительными приборами.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Метод описания в биологии (наглядный, словесный, схематический). Метод измерения (инструменты измерения). Наблюдение и эксперимент как ведущие методы биологии.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лабораторного оборудования: термометры, весы, чашки Петри, пробирки, мензурки. Правила работы с оборудованием в школьном кабинете.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Ознакомление с устройством лупы, светового микроскопа, правила работы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ними.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Ознакомление с растительными и животными клетками: томата и арбуза (натуральные препараты), инфузории туфельки и гидры (готовые микропрепараты) с помощью лупы и светового микроскопа.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Экскурсии или видеоэкскурсии.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методами изучения живой природы – наблюдением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экспериментом.</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3.3. Организмы – тела живой природы.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об организме. Доядерные и ядерные организмы. Клетка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её открытие. Клеточное строение организмов. Цитол</w:t>
      </w:r>
      <w:r w:rsidRPr="00CA4934" w:rsidR="005640A9">
        <w:rPr>
          <w:rFonts w:ascii="Times New Roman" w:hAnsi="Times New Roman"/>
          <w:sz w:val="28"/>
          <w:szCs w:val="28"/>
          <w:lang w:val="ru-RU"/>
        </w:rPr>
        <w:t xml:space="preserve">огия – наука о клетке. Клетка – </w:t>
      </w:r>
      <w:r w:rsidRPr="00CA4934">
        <w:rPr>
          <w:rFonts w:ascii="Times New Roman" w:hAnsi="Times New Roman"/>
          <w:sz w:val="28"/>
          <w:szCs w:val="28"/>
          <w:lang w:val="ru-RU"/>
        </w:rPr>
        <w:t xml:space="preserve">наименьшая единица строения и жизнедеятельности организмов. </w:t>
      </w:r>
      <w:r w:rsidRPr="00CA4934" w:rsidR="005640A9">
        <w:rPr>
          <w:rFonts w:ascii="Times New Roman" w:hAnsi="Times New Roman"/>
          <w:sz w:val="28"/>
          <w:szCs w:val="28"/>
          <w:lang w:val="ru-RU"/>
        </w:rPr>
        <w:t>Устройство увеличительных приборов: лупы и микроскопа.</w:t>
      </w:r>
      <w:r w:rsidRPr="00CA4934" w:rsidR="005640A9">
        <w:rPr>
          <w:rFonts w:ascii="Times New Roman" w:hAnsi="Times New Roman"/>
          <w:color w:val="FF0000"/>
          <w:sz w:val="28"/>
          <w:szCs w:val="28"/>
          <w:lang w:val="ru-RU"/>
        </w:rPr>
        <w:t xml:space="preserve">. </w:t>
      </w:r>
      <w:r w:rsidRPr="00CA4934">
        <w:rPr>
          <w:rFonts w:ascii="Times New Roman" w:hAnsi="Times New Roman"/>
          <w:sz w:val="28"/>
          <w:szCs w:val="28"/>
          <w:lang w:val="ru-RU"/>
        </w:rPr>
        <w:t>Строение клетки под световым микроскопом: клеточная оболочка, цитоплазма, ядро.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Одноклеточные и многоклеточные организмы. Клетки, ткани, органы, системы органов.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Жизнедеятельность организмов. Особенности строения и процессов жизнедеятельности у растений, животных, бактерий и грибов.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Свойства организмов: питание, дыхание, выделение, движение, размножение, развитие, раздражимость, приспособленность. Организм – единое целое.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Разнообразие организмов и их классификация (таксоны в биологии: царства, типы (отделы), классы, отряды (порядки), семейства, роды, виды. Бактерии и вирусы как формы жизни. Значение бактерий и вирусов в природе и в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клеток кожицы чешуи лука под лупой и микроскопом (на примере самостоятельно приготовленного микропрепарата).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Ознакомление с принципами систематики организмов.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Наблюдение за потреблением воды растением.</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3.4. Организмы и среда обитания.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 среде обитания. Водная, наземно-воздушная, почвенная, внутриорганизменная среды обитания. Представители сред обитания. Особенности сред обитания организмов. Приспособления организмов к среде обитания. Сезонные изменения в жизни организмов.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Выявление приспособлений организмов к среде обитания (на конкретных примерах).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Экскурсии или видеоэкскурсии.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Растительный и животный мир родного края (краеведение).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3.5. Природные сообщества.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о природном сообществе. Взаимосвязи организмов в природных сообществах. Пищевые связи в сообществах. Пищевые звенья, цепи и сети питания. Производители, потребители и разрушители органических веществ в природных сообществах. Примеры природных сообществ (лес, пруд, озеро и другие природные сообщества).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Природные зоны Земли, их обитатели. Флора и фауна природных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зон. Ландшафты: природные и культурные.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искусственных сообществ и их обитателей (на примере аквариума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других искусственных сообществ).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Экскурсии или видеоэкскурсии.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природных сообществ (на примере леса, озера, пруда, луга и других природных сообществ.).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сезонных явлений в жизни природных сообществ.</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3.6. Живая природа и человек.</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Изменения в природе в связи с развитием сельского хозяйства, производства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ростом численности населения. Влияние человека на живую природу в ходе истории. Глобальные экологические проблемы. Загрязнение воздушной и водной оболочек Земли, потери почв, их предотвращение. Пути сохранения биологического разнообразия. Охраняемые территории (заповедники, заказники, национальные парки, памятники природы). Красная книга Российской Федерации. Осознание жизни как великой ценности.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Проведение акции по уборке мусора в ближайшем лесу, парке, сквере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на пришкольной территории.</w:t>
      </w:r>
    </w:p>
    <w:p w:rsidR="00134744" w:rsidRPr="00CA4934" w:rsidP="00614A64">
      <w:pPr>
        <w:spacing w:after="0"/>
        <w:ind w:firstLine="709"/>
        <w:jc w:val="both"/>
        <w:rPr>
          <w:rFonts w:ascii="Times New Roman" w:hAnsi="Times New Roman"/>
          <w:sz w:val="28"/>
          <w:szCs w:val="28"/>
          <w:lang w:val="ru-RU"/>
        </w:rPr>
      </w:pPr>
      <w:bookmarkStart w:id="81" w:name="_TOC_250012"/>
      <w:bookmarkEnd w:id="81"/>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4. Содержание обучения в 6 классе.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4.1. Растительный организм.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Ботаника – наука о растениях. Разделы ботаники. Связь ботаники с другими науками и техникой. Общие признаки растений.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Разнообразие растений. Уровни организации растительного организма. Высшие и низшие растения. Споровые и семенные растения.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Растительная клетка. Изучение растительной клетки под световым микроскопом: клеточная оболочка, ядро, цитоплазма (пластиды, митохондрии, вакуоли с клеточным соком). Растительные ткани. Функции растительных тканей.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Органы и системы органов растений. Строение органов растительного организма, их роль и связь между собой.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микроскопического строения листа водного растения элодеи.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растительных тканей (использование микропрепаратов).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внешнего строения травянистого цветкового растения (на живых или гербарных экземплярах растений): пастушья сумка, редька дикая, лютик едкий и другие растения.</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Обнаружение неорганических и органических веществ в растении.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Экскурсии или видеоэкскурсии.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Ознакомление в природе с цветковыми растениями.</w:t>
      </w:r>
    </w:p>
    <w:p w:rsidR="005640A9"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Pr>
          <w:rFonts w:ascii="Times New Roman" w:hAnsi="Times New Roman"/>
          <w:sz w:val="28"/>
          <w:szCs w:val="28"/>
          <w:lang w:val="ru-RU"/>
        </w:rPr>
        <w:t>.4.2.</w:t>
      </w:r>
      <w:r w:rsidRPr="00EC6AB3">
        <w:rPr>
          <w:rFonts w:ascii="Times New Roman" w:hAnsi="Times New Roman"/>
          <w:sz w:val="28"/>
          <w:szCs w:val="28"/>
          <w:lang w:val="ru-RU"/>
        </w:rPr>
        <w:t> </w:t>
      </w:r>
      <w:r w:rsidRPr="00CA4934">
        <w:rPr>
          <w:rFonts w:ascii="Times New Roman" w:hAnsi="Times New Roman"/>
          <w:sz w:val="28"/>
          <w:szCs w:val="28"/>
          <w:lang w:val="ru-RU"/>
        </w:rPr>
        <w:t>Строение 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многообразие покрытосеменных растений</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Строение семян. Образование плодов и семян. Типы плодов. Распространение плодов и семян в природе. Состав и строение семян. Условия прорастания семян. Подготовка семян к посеву. </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Виды корней 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типы корневых систем. Видоизменения корней.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Корень – орган почвенного (минерального) питания. Корни и корневые системы. Внешнее и внутреннее строение корня в связи с его функциями. Корневой чехлик. Зоны корня. Корневые волоски. Рост корня. Поглощение корнями воды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минеральных веществ, необходимых растению (корневое давление, осмос). Видоизменение корней. </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Побег. Развитие побега из почки. Строение стебля. Внешнее и внутреннее строение листа. Видоизменения побегов: корневище, клубень, луковица.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строение, биологическое и хозяйственное значение. Побег и почки. Листорасположение и листовая мозаика. Строение и функции листа. Простые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сложные листья. Видоизменения листьев. Особенности внутреннего строения листа в связи с его функциями (кожица и устьица, основная ткань листа, проводящие пучки). Лист – орган воздушного питания.</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Строение и разнообразие цветков. Соцветия. Плоды. Цветки и соцветия. Опыление. Перекрёстное опыление (ветром, животными, водой) и самоопыление. Двойное оплодотворение. Наследование признаков обоих растений. Образование плодов и семян. Типы плодов. Распространение плодов и семян в природе.</w:t>
      </w:r>
    </w:p>
    <w:p w:rsidR="005640A9" w:rsidRPr="00CA4934" w:rsidP="00614A64">
      <w:pPr>
        <w:spacing w:after="0"/>
        <w:ind w:firstLine="709"/>
        <w:jc w:val="both"/>
        <w:rPr>
          <w:rFonts w:ascii="Times New Roman" w:hAnsi="Times New Roman"/>
          <w:iCs/>
          <w:sz w:val="28"/>
          <w:szCs w:val="28"/>
          <w:lang w:val="ru-RU"/>
        </w:rPr>
      </w:pPr>
      <w:r w:rsidRPr="00CA4934">
        <w:rPr>
          <w:rFonts w:ascii="Times New Roman" w:hAnsi="Times New Roman"/>
          <w:iCs/>
          <w:sz w:val="28"/>
          <w:szCs w:val="28"/>
          <w:lang w:val="ru-RU"/>
        </w:rPr>
        <w:t>Лабораторные и практические работы.</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корневых систем (стержневой и мочковатой) на примере гербарных экземпляров или живых растений.</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Изучение микропрепарата клеток корня.</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Ознакомление с внешним строением листьев и листорасположением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комнатных растениях).</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вегетативных и генеративных почек (на примере сирени, тополя и других растений).</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Изучение микроскопического строения листа (на готовых микропрепаратах).</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Рассматривание микроскопического строения ветки дерева (на готовом микропрепарате).</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строения корневища, клубня, луковицы.</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цветков.</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 xml:space="preserve">Ознакомление с различными типами соцветий. </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семян двудольных растений.</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семян однодольных растений.</w:t>
      </w:r>
    </w:p>
    <w:p w:rsidR="005640A9" w:rsidRPr="00CA4934" w:rsidP="00614A64">
      <w:pPr>
        <w:spacing w:after="0"/>
        <w:ind w:left="142" w:firstLine="709"/>
        <w:jc w:val="both"/>
        <w:rPr>
          <w:rFonts w:ascii="Times New Roman" w:hAnsi="Times New Roman"/>
          <w:sz w:val="28"/>
          <w:szCs w:val="28"/>
          <w:lang w:val="ru-RU"/>
        </w:rPr>
      </w:pPr>
      <w:r w:rsidR="00EC6AB3">
        <w:rPr>
          <w:rFonts w:ascii="Times New Roman" w:hAnsi="Times New Roman"/>
          <w:sz w:val="28"/>
          <w:szCs w:val="28"/>
          <w:lang w:val="ru-RU"/>
        </w:rPr>
        <w:t>2.1.15</w:t>
      </w:r>
      <w:r w:rsidRPr="00EC6AB3">
        <w:rPr>
          <w:rFonts w:ascii="Times New Roman" w:hAnsi="Times New Roman"/>
          <w:sz w:val="28"/>
          <w:szCs w:val="28"/>
          <w:lang w:val="ru-RU"/>
        </w:rPr>
        <w:t xml:space="preserve">.4.3. </w:t>
      </w:r>
      <w:r w:rsidRPr="00CA4934">
        <w:rPr>
          <w:rFonts w:ascii="Times New Roman" w:hAnsi="Times New Roman"/>
          <w:sz w:val="28"/>
          <w:szCs w:val="28"/>
          <w:lang w:val="ru-RU"/>
        </w:rPr>
        <w:t>Жизнедеятельность растительного организма.</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Обмен веществ у растений</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Неорганические (вода, минеральные соли) и органические вещества (белки, жиры, углеводы, нуклеиновые кислоты, витамины и другие вещества) растения. Минеральное питание растений. Удобрения.</w:t>
      </w:r>
      <w:r w:rsidRPr="00CA4934" w:rsidR="00CA4934">
        <w:rPr>
          <w:rFonts w:ascii="Times New Roman" w:hAnsi="Times New Roman"/>
          <w:sz w:val="28"/>
          <w:szCs w:val="28"/>
          <w:lang w:val="ru-RU"/>
        </w:rPr>
        <w:t xml:space="preserve"> </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Питание растения</w:t>
      </w:r>
    </w:p>
    <w:p w:rsidR="005640A9" w:rsidRPr="00CA4934" w:rsidP="00614A64">
      <w:pPr>
        <w:spacing w:after="0"/>
        <w:ind w:left="142" w:firstLine="709"/>
        <w:jc w:val="both"/>
        <w:rPr>
          <w:rFonts w:ascii="Times New Roman" w:hAnsi="Times New Roman"/>
          <w:sz w:val="28"/>
          <w:szCs w:val="28"/>
          <w:lang w:val="ru-RU"/>
        </w:rPr>
      </w:pPr>
      <w:r w:rsidRPr="00CA4934">
        <w:rPr>
          <w:rFonts w:ascii="Times New Roman" w:hAnsi="Times New Roman"/>
          <w:sz w:val="28"/>
          <w:szCs w:val="28"/>
          <w:lang w:val="ru-RU"/>
        </w:rPr>
        <w:t>Поглощение корнями воды и минеральных веществ, необходимых растению (корневое давление, осмос). Почва, её плодородие. Значение обработки почвы (окучивание), внесения удобрений, прореживания проростков, полива для жизни культурных растений. Гидропоника.</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Фотосинтез. Лист – орган воздушного питания. Значение фотосинтеза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природе и в жизни человека.</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Дыхание растения</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Дыхание корня. Рыхление почвы для улучшения дыхания корней. Условия, препятствующие дыханию корней. Лист как орган дыхания (устьичный аппарат). Поступление в лист атмосферного воздуха. Сильная запылённость воздуха,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препятствие для дыхания листьев. Стебель как орган дыхания (наличие устьиц</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кожице, чечевичек). Особенности дыхания растений. Взаимосвязь дыхания растения с фотосинтезом.</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Транспорт веществ 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растении.</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Связь клеточного строения стебля с его функциями. Рост стебля в длину. Клеточное строение стебля травянистого растения: кожица, проводящие пучки, основная ткань (паренхима). Клеточное строение стебля древесного растения: кора (пробка, луб), камбий, древесина и сердцевина. Рост стебля в толщину. Проводящие ткани корня. Транспорт воды и минеральных веществ в растении (сосуды древесины) – восходящий ток. Испарение воды через стебель и листья (транспирация). Регуляция испарения воды в растении. Влияние внешних условий на испарение воды. Транспорт органических веществ в растении (ситовидные трубки луба) – нисходящий ток. Перераспределение и запасание веществ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растении. Выделение 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растений. Листопад.</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Рост и развитие растения</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Прорастание семян. Условия прорастания семян. Подготовка семян к посеву. Развитие проростков.</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Образовательные ткани. Конус нарастания побега, рост кончика корня. Верхушечный и вставочный рост. Рост корня и стебля в толщину, камбий. Образование годичных колец у древесных растений. Влияние фитогормонов на рост растения. Ростовые движения растений. Развитие побега из почки.</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Размножение растений 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значение. Семенное (генеративное) размножение растений. Цветки и соцветия. Опыление. Перекрёстное опыление (ветром, животными, водой) и самоопыление. Двойное оплодотворение. Наследование признаков обоих растений.</w:t>
      </w:r>
    </w:p>
    <w:p w:rsidR="005640A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Вегетативное размножение цветковых растений в природе. Вегетативное размножение культурных растений. Клоны. Сохранение признаков материнского растения. Хозяйственное значение вегетативного размножения.</w:t>
      </w:r>
    </w:p>
    <w:p w:rsidR="005640A9" w:rsidRPr="00CA4934" w:rsidP="00614A64">
      <w:pPr>
        <w:spacing w:after="0"/>
        <w:ind w:firstLine="709"/>
        <w:jc w:val="both"/>
        <w:rPr>
          <w:rFonts w:ascii="Times New Roman" w:hAnsi="Times New Roman"/>
          <w:iCs/>
          <w:sz w:val="28"/>
          <w:szCs w:val="28"/>
          <w:lang w:val="ru-RU"/>
        </w:rPr>
      </w:pPr>
      <w:r w:rsidRPr="00CA4934">
        <w:rPr>
          <w:rFonts w:ascii="Times New Roman" w:hAnsi="Times New Roman"/>
          <w:iCs/>
          <w:sz w:val="28"/>
          <w:szCs w:val="28"/>
          <w:lang w:val="ru-RU"/>
        </w:rPr>
        <w:t>Лабораторные и практические работы.</w:t>
      </w:r>
    </w:p>
    <w:p w:rsidR="005640A9" w:rsidRPr="00CA4934" w:rsidP="00614A64">
      <w:pPr>
        <w:spacing w:after="0"/>
        <w:ind w:left="425" w:firstLine="709"/>
        <w:jc w:val="both"/>
        <w:rPr>
          <w:rFonts w:ascii="Times New Roman" w:hAnsi="Times New Roman"/>
          <w:sz w:val="28"/>
          <w:szCs w:val="28"/>
          <w:lang w:val="ru-RU"/>
        </w:rPr>
      </w:pPr>
      <w:r w:rsidRPr="00CA4934">
        <w:rPr>
          <w:rFonts w:ascii="Times New Roman" w:hAnsi="Times New Roman"/>
          <w:sz w:val="28"/>
          <w:szCs w:val="28"/>
          <w:lang w:val="ru-RU"/>
        </w:rPr>
        <w:t xml:space="preserve">Наблюдение за ростом корня. </w:t>
      </w:r>
    </w:p>
    <w:p w:rsidR="005640A9" w:rsidRPr="00CA4934" w:rsidP="00614A64">
      <w:pPr>
        <w:spacing w:after="0"/>
        <w:ind w:left="425" w:firstLine="709"/>
        <w:jc w:val="both"/>
        <w:rPr>
          <w:rFonts w:ascii="Times New Roman" w:hAnsi="Times New Roman"/>
          <w:sz w:val="28"/>
          <w:szCs w:val="28"/>
          <w:lang w:val="ru-RU"/>
        </w:rPr>
      </w:pPr>
      <w:r w:rsidRPr="00CA4934">
        <w:rPr>
          <w:rFonts w:ascii="Times New Roman" w:hAnsi="Times New Roman"/>
          <w:sz w:val="28"/>
          <w:szCs w:val="28"/>
          <w:lang w:val="ru-RU"/>
        </w:rPr>
        <w:t>Наблюдение за ростом побега.</w:t>
      </w:r>
    </w:p>
    <w:p w:rsidR="005640A9" w:rsidRPr="00CA4934" w:rsidP="00614A64">
      <w:pPr>
        <w:spacing w:after="0"/>
        <w:ind w:left="425"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возраста дерева по спилу.</w:t>
      </w:r>
    </w:p>
    <w:p w:rsidR="005640A9" w:rsidRPr="00CA4934" w:rsidP="00614A64">
      <w:pPr>
        <w:spacing w:after="0"/>
        <w:ind w:left="425" w:firstLine="709"/>
        <w:jc w:val="both"/>
        <w:rPr>
          <w:rFonts w:ascii="Times New Roman" w:hAnsi="Times New Roman"/>
          <w:sz w:val="28"/>
          <w:szCs w:val="28"/>
          <w:lang w:val="ru-RU"/>
        </w:rPr>
      </w:pPr>
      <w:r w:rsidRPr="00CA4934">
        <w:rPr>
          <w:rFonts w:ascii="Times New Roman" w:hAnsi="Times New Roman"/>
          <w:sz w:val="28"/>
          <w:szCs w:val="28"/>
          <w:lang w:val="ru-RU"/>
        </w:rPr>
        <w:t>Выявление передвижения воды и минеральных веществ по древесине.</w:t>
      </w:r>
    </w:p>
    <w:p w:rsidR="005640A9" w:rsidRPr="00CA4934" w:rsidP="00614A64">
      <w:pPr>
        <w:spacing w:after="0"/>
        <w:ind w:left="425" w:firstLine="709"/>
        <w:jc w:val="both"/>
        <w:rPr>
          <w:rFonts w:ascii="Times New Roman" w:hAnsi="Times New Roman"/>
          <w:sz w:val="28"/>
          <w:szCs w:val="28"/>
          <w:lang w:val="ru-RU"/>
        </w:rPr>
      </w:pPr>
      <w:r w:rsidRPr="00CA4934">
        <w:rPr>
          <w:rFonts w:ascii="Times New Roman" w:hAnsi="Times New Roman"/>
          <w:sz w:val="28"/>
          <w:szCs w:val="28"/>
          <w:lang w:val="ru-RU"/>
        </w:rPr>
        <w:t>Наблюдение процесса выделения кислорода на свету аквариумными растениями.</w:t>
      </w:r>
    </w:p>
    <w:p w:rsidR="005640A9" w:rsidRPr="00CA4934" w:rsidP="00614A64">
      <w:pPr>
        <w:spacing w:after="0"/>
        <w:ind w:left="425" w:firstLine="709"/>
        <w:jc w:val="both"/>
        <w:rPr>
          <w:rFonts w:ascii="Times New Roman" w:hAnsi="Times New Roman"/>
          <w:sz w:val="28"/>
          <w:szCs w:val="28"/>
          <w:lang w:val="ru-RU"/>
        </w:rPr>
      </w:pPr>
      <w:r w:rsidRPr="00CA4934">
        <w:rPr>
          <w:rFonts w:ascii="Times New Roman" w:hAnsi="Times New Roman"/>
          <w:sz w:val="28"/>
          <w:szCs w:val="28"/>
          <w:lang w:val="ru-RU"/>
        </w:rPr>
        <w:t>Изучение роли рыхления для дыхания корней.</w:t>
      </w:r>
    </w:p>
    <w:p w:rsidR="005640A9" w:rsidRPr="00CA4934" w:rsidP="00614A64">
      <w:pPr>
        <w:spacing w:after="0"/>
        <w:ind w:left="425" w:firstLine="709"/>
        <w:jc w:val="both"/>
        <w:rPr>
          <w:rFonts w:ascii="Times New Roman" w:hAnsi="Times New Roman"/>
          <w:sz w:val="28"/>
          <w:szCs w:val="28"/>
          <w:lang w:val="ru-RU"/>
        </w:rPr>
      </w:pPr>
      <w:r w:rsidRPr="00CA4934">
        <w:rPr>
          <w:rFonts w:ascii="Times New Roman" w:hAnsi="Times New Roman"/>
          <w:sz w:val="28"/>
          <w:szCs w:val="28"/>
          <w:lang w:val="ru-RU"/>
        </w:rPr>
        <w:t>Овладение приёмами вегетативного размножения растений (черенкование побегов, черенкование листьев и другие) на примере комнатных растений (традесканция, сенполия, бегония, сансевьера и другие растения).</w:t>
      </w:r>
    </w:p>
    <w:p w:rsidR="005640A9" w:rsidRPr="00CA4934" w:rsidP="00614A64">
      <w:pPr>
        <w:spacing w:after="0"/>
        <w:ind w:left="425"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всхожести семян культурных растений и посев их в грунт.</w:t>
      </w:r>
    </w:p>
    <w:p w:rsidR="005640A9" w:rsidRPr="00CA4934" w:rsidP="00614A64">
      <w:pPr>
        <w:spacing w:after="0"/>
        <w:ind w:left="425" w:firstLine="709"/>
        <w:jc w:val="both"/>
        <w:rPr>
          <w:rFonts w:ascii="Times New Roman" w:hAnsi="Times New Roman"/>
          <w:sz w:val="28"/>
          <w:szCs w:val="28"/>
          <w:lang w:val="ru-RU"/>
        </w:rPr>
      </w:pPr>
      <w:r w:rsidRPr="00CA4934">
        <w:rPr>
          <w:rFonts w:ascii="Times New Roman" w:hAnsi="Times New Roman"/>
          <w:sz w:val="28"/>
          <w:szCs w:val="28"/>
          <w:lang w:val="ru-RU"/>
        </w:rPr>
        <w:t>Наблюдение за ростом и развитием цветкового растения в комнатных условиях (на примере фасоли или посевного гороха).</w:t>
      </w:r>
    </w:p>
    <w:p w:rsidR="005640A9" w:rsidRPr="00CA4934" w:rsidP="00614A64">
      <w:pPr>
        <w:spacing w:after="0"/>
        <w:ind w:left="425"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условий прорастания семян.</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5. Содержание обучения в 7 классе.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5.1. Систематические группы растений.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Классификация растений. 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 (царство, отдел, класс, порядок, семейство, род, вид). История развития систематики, описание видов, открытие новых видов. Роль систематики в биологии.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Низшие растения. Водоросли. Общая характеристика водорослей. Одноклеточные и многоклеточные зелёные водоросли. Строение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жизнедеятельность зелёных водорослей. Размножение зелёных водорослей (бесполое и половое). Бурые и красные водоросли, их строение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жизнедеятельность. Значение водорослей в природе и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Высшие споровые растения. Моховидные (Мхи). Общая характеристика мхов. Строение и жизнедеятельность зелёных и сфагновых мхов. Приспособленность мхов к жизни на сильно увлажнённых почвах. Размножение мхов, цикл развития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примере зелёного мха кукушкин лён. Роль мхов в заболачивании почв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торфообразовании. Использование торфа и продуктов его переработки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хозяйственной деятельности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Плауновидные (Плауны). Хвощевидные (Хвощи), Папоротниковидные (Папоротники). Общая характеристика. Усложнение строения папоротникообразных растений по сравнению с мхами. Особенности строения и жизнедеятельности плаунов, хвощей и папоротников. Размножение папоротникообразных. Цикл развития папоротника. Роль древних папоротникообразных в образовании каменного угля. Значение папоротникообразных в природе и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Высшие семенные растения. Голосеменные. Общая характеристика. 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Покрытосеменные (цветковые) растения. 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Цикл развития покрытосеменного растения.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Семейства покрытосеменных (цветковых) растений </w:t>
      </w:r>
      <w:r w:rsidRPr="00CA4934" w:rsidR="00270D95">
        <w:rPr>
          <w:rFonts w:ascii="Times New Roman" w:hAnsi="Times New Roman"/>
          <w:sz w:val="28"/>
          <w:szCs w:val="28"/>
          <w:lang w:val="ru-RU"/>
        </w:rPr>
        <w:t>(изучаются три семейства растений по выбору учителя с учётом местных условий, при этом возможно изучать семейства, не вошедшие в перечень, если они являются наиболее распространёнными в данном регионе).</w:t>
      </w:r>
      <w:r w:rsidRPr="00CA4934">
        <w:rPr>
          <w:rFonts w:ascii="Times New Roman" w:hAnsi="Times New Roman"/>
          <w:sz w:val="28"/>
          <w:szCs w:val="28"/>
          <w:lang w:val="ru-RU"/>
        </w:rPr>
        <w:t>Характерные признаки семейств класса Двудольные (Крестоцветные, или Капустные, Розоцветные, или Розовые, Мотыльковые, или Бобовые, Паслёновые, Сложноцветные, или Астровые) и класса Однодольные (Лилейные, Злаки, или Мятликовые). Многообразие растений. Дикорастущие представители семейств. Культурные представители семейств,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использование человеком.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одноклеточных водорослей (на примере хламидомонады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хлореллы).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многоклеточных нитчатых водорослей (на примере спирогиры и улотрикса).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внешнего строения мхов (на местных видах).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внешнего строения папоротника или хвоща.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внешнего строения веток, хвои, шишек и семян голосеменных растений (на примере ели, сосны или лиственницы).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Изучение внешнего строения покрытосеменных растений.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признаков представителей семейств: Крестоцветные (Капустные), Розоцветные (Розовые), Мотыльковые (Бобовые), Паслёновые, Сложноцветные (Астровые), Лилейные, Злаки (Мятликовые) на гербарных и натуральных образцах.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видов растений (на примере трёх семейств) с использованием определителей растений или определительных карточек.</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5.2. Развитие растительного мира на Земле.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Эволюционное развитие растительного мира на Земле. Сохранение в земной коре растительных остатков, их изучение.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Вымершие растения.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Экскурсии или видеоэкскурсии.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растительного мира на Земле (экскурсия в палеонтологический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краеведческий музей).</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5.3. Растения в природных сообществах.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Растения и среда обитания. Экологические факторы. Растения и условия неживой природы: свет, температура, влага, атмосферный воздух. Растения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условия живой природы: прямое и косвенное воздействие организмов на растения. Приспособленность растений к среде обитания. Взаимосвязи растений между собой и с другими организмами.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Растительные сообщества. Видовой состав растительных сообществ, преобладающие в них растения. Распределение видов в растительных сообществах. Сезонные изменения в жизни растительного сообщества. Смена растительных сообществ. Растительность (растительный покров) природных зон Земли. Флора.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5.4. Растения и человек.</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Культурные растения и их происхождение. Центры многообразия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происхождения культурных растений. Земледелие. Культурные растения сельскохозяйственных угодий: овощные, плодово-ягодные, полевые. Растения города, особенность городской флоры. Парки, лесопарки, скверы, ботанические сады. Декоративное цветоводство. Комнатные растения, комнатное цветоводство. Последствия деятельности человека в экосистемах. Охрана растительного мира. Восстановление численности редких видов растений: особо охраняемые природные территории (ООПТ). Красная книга России. Меры сохранения растительного мира.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Экскурсии или видеоэкскурсии.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Изучение сельскохозяйственных растений региона.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сорных растений региона.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5.5. Грибы. Лишайники. Бактерии.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Грибы. Общая характеристика. Шляпочные грибы, их строение, питание, рост, размножение. Съедобные и ядовитые грибы. Меры профилактики заболеваний, связанных с грибами. Значение шляпочных грибов в природных сообществах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жизни человека. Промышленное выращивание шляпочных грибов (шампиньоны).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Плесневые грибы. Дрожжевые грибы. Значение плесневых и дрожжевых грибов в природе и жизни человека (пищевая и фармацевтическая промышленность и другие).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Паразитические грибы. Разнообразие и значение паразитических грибов (головня, спорынья, фитофтора, трутовик и другие). Борьба с заболеваниями, вызываемыми паразитическими грибами.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Лишайники – комплексные организмы. Строение лишайников. Питание, рост и размножение лишайников. Значение лишайников в природе и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Бактерии – доядерные организмы. Общая характеристика бактерий. Бактериальная клетка. Размножение бактерий. Распространение бактерий. Разнообразие бактерий. Значение бактерий в природных сообществах. Болезнетворные бактерии и меры профилактики заболеваний, вызываемых бактериями. Бактерии на службе у человека (в сельском хозяйстве, промышленности).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одноклеточных (мукор) и многоклеточных (пеницилл) плесневых грибов.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плодовых тел шляпочных грибов (или изучение шляпочных грибов на муляжах).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лишайников.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бактерий (на готовых микропрепаратах).</w:t>
      </w:r>
      <w:bookmarkStart w:id="82" w:name="_TOC_250010"/>
      <w:bookmarkEnd w:id="82"/>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6. Содержание обучения в 8 классе.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6.1. Животный организм.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Зоология – наука о животных. Разделы зоологии. Связь зоологии с другими науками и техникой.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Общие признаки животных. Отличия животных от растений. Многообразие животного мира. Одноклеточные и многоклеточные животные. Форма тела животного, симметрия, размеры тела и другое.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Животная клетка. Открытие животной клетки (А. Левенгук). Строение животной клетки: клеточная мембрана, органоиды передвижения, ядро с ядрышком, цитоплазма (митохондрии, пищеварительные и сократительные вакуоли, лизосомы, клеточный центр). Процессы, происходящие в клетке. Деление клетки. Ткани животных, их разнообразие. Органы и системы органов животных. Организм – единое целое.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под микроскопом готовых микропрепаратов клеток и тканей животных.</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6.2. Строение и жизнедеятельность организма животного.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Опора и движение животных. Особенности гидростатического, наружного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внутреннего скелета у животных. Передвижение у одноклеточных (амёбовидное, жгутиковое). Мышечные движения у многоклеточных: полёт насекомых, птиц, плавание рыб, движение по суше позвоночных животных (ползание, бег, ходьба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другое). Рычажные конечности.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Питание и пищеварение у животных. Значение питания. Питание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пищеварение у простейших. Внутриполостное и внутриклеточное пищеварение, замкнутая и сквозная пищеварительная система у беспозвоночных. Пищеварительный тракт у позвоночных, пищеварительные железы. Ферменты. Особенности пищеварительной системы у представителей отрядов млекопитающих.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Дыхание животных. Значение дыхания. Газообмен через всю поверхность клетки. Жаберное дыхание. Наружные и внутренние жабры. Кожное, трахейное, лёгочное дыхание у обитателей суши. Особенности кожного дыхания. Роль воздушных мешков у птиц.</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Транспорт веществ у животных. Роль транспорта веществ в организме животных. Замкнутая и незамкнутая кровеносные системы у беспозвоночных. Сердце, кровеносные сосуды. Спинной и брюшной сосуды, капилляры, «ложные сердца» у дождевого червя. Особенности строения незамкнутой кровеносной системы у моллюсков и насекомых. Круги кровообращения и особенности строения сердец у позвоночных, усложнение системы кровообращения.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Выделение у животных. Значение выделения конечных продуктов обмена веществ. Сократительные вакуоли у простейших. Звёздчатые клетки и канальцы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плоских червей, выделительные трубочки и воронки у кольчатых червей. Мальпигиевы сосуды у насекомых. Почки (туловищные и тазовые), мочеточники, мочевой пузырь у позвоночных животных. Особенности выделения у птиц, связанные с полётом.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Покровы тела у животных. Покровы у беспозвоночных. Усложнение строения кожи у позвоночных. Кожа как орган выделения. Роль кожи в теплоотдаче. Производные кожи. Средства пассивной и активной защиты у животных.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Координация и регуляция жизнедеятельности у животных. Раздражимость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одноклеточных животных. Таксисы (фототаксис, трофотаксис, хемотаксис</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другие таксисы). Нервная регуляция. Нервная система, её значение. Нервная система у беспозвоночных: сетчатая (диффузная), стволовая, узловая. Нервная система у позвоночных (трубчатая): головной и спинной мозг, нервы. Усложнение головного мозга от рыб до млекопитающих. Появление больших полушарий, коры, борозд и извилин. Гуморальная регуляция. Роль гормонов в жизни животных. Половые гормоны. Половой диморфизм. Органы чувств, их значение. Рецепторы. Простые и сложные (фасеточные) глаза у насекомых. Орган зрения и слуха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позвоночных, их усложнение. Органы обоняния, вкуса и осязания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беспозвоночных и позвоночных животных. Орган боковой линии у рыб.</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Поведение животных. Врождённое и приобретённое поведение (инстинкт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научение). Научение: условные рефлексы, импринтинг (запечатление), инсайт (постижение). Поведение: пищевое, оборонительное, территориальное, брачное, исследовательское. Стимулы поведения.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Размножение и развитие животных. Бесполое размножение: деление клетки одноклеточного организма на две, почкование, фрагментация. Половое размножение. Преимущество полового размножения. Половые железы. Яичники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семенники. Половые клетки (гаметы). Оплодотворение. Зигота. Партеногенез. Зародышевое развитие. Строение яйца птицы. Внутриутробное развитие млекопитающих. Зародышевые оболочки. Плацента (детское место). Пупочный канатик (пуповина). Постэмбриональное развитие: прямое, непрямое. Метаморфоз (развитие с превращением): полный и неполный.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Ознакомление с органами опоры и движения у животных.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способов поглощения пищи у животных.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способов дыхания у животных.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Ознакомление с системами органов транспорта веществ у животных.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покровов тела у животных.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органов чувств у животных.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Формирование условных рефлексов у аквариумных рыб.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Строение яйца и развитие зародыша птицы (курицы).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6.3. Систематические группы животных.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категории систематики животных. Вид как основная систематическая категория животных. Классификация животных. Система животного мира. Систематические категории животных (царство, тип, класс, отряд, семейство, род, вид), их соподчинение. Бинарная номенклатура. Отражение современных знаний о происхождении и родстве животных в классификации животных.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Одноклеточные животные – простейшие. Строение и жизнедеятельность простейших. Местообитание и образ жизни. Образование цисты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неблагоприятных условиях среды. Многообразие простейших. Значение простейших в природе и жизни человека (образование осадочных пород, возбудители заболеваний, симбиотические виды). Пути заражения человека и меры профилактики, вызываемые одноклеточными животными (малярийный плазмодий).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строения инфузории-туфельки и наблюдение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за её передвижением. Изучение хемотаксиса.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Многообразие простейших (на готовых препаратах).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Изготовление модели клетки простейшего (амёбы, инфузории-туфельки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w:t>
      </w:r>
      <w:r w:rsidRPr="00CA4934" w:rsidR="002557BA">
        <w:rPr>
          <w:rFonts w:ascii="Times New Roman" w:hAnsi="Times New Roman"/>
          <w:sz w:val="28"/>
          <w:szCs w:val="28"/>
          <w:lang w:val="ru-RU"/>
        </w:rPr>
        <w:t>другое.</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Многоклеточные животные. Кишечнополостные. Общая характеристика. Местообитание. Особенности строения и жизнедеятельности. Эктодерма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энтодерма. Внутриполостное и клеточное переваривание пищи. Регенерация. Рефлекс. Бесполое размножение (почкование). Половое размножение. Гермафродитизм. Раздельнополые кишечнополостные. Многообразие кишечнополостных. Значение кишечнополостных в природе и жизни человека. Коралловые полипы и их роль в рифообразовании.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строения пресноводной гидры и её передвижения (школьный аквариум).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питания гидры дафниями и циклопами (школьный аквариум).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Изготовление модели пресноводной гидры.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Плоские, круглые, кольчатые черви. Общая характеристика. Особенности строения и жизнедеятельности плоских, круглых и кольчатых червей. Многообразие червей. Паразитические плоские и круглые черви. Циклы развития печёночного сосальщика, бычьего цепня, человеческой аскариды. Черви, их приспособления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паразитизму, вред, наносимый человеку, сельскохозяйственным растениям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животным. Меры по предупреждению заражения паразитическими червями. Роль червей как почвообразователей.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внешнего строения дождевого червя. Наблюдение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за реакцией дождевого червя на раздражители.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внутреннего строения дождевого червя (на готовом влажном препарате и микропрепарате).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приспособлений паразитических червей к паразитизму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готовых влажных и микропрепаратах).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Членистоногие. Общая характеристика. Среды жизни. Внешнее и внутреннее строение членистоногих. Многообразие членистоногих. Представители классов.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Ракообразные. Особенности строения и жизнедеятельности.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Значение ракообразных в природе и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Паукообразные. Особенности строения и жизнедеятельности в связи с жизнью на суше. Клещи – вредители культурных растений и меры борьбы с ними. Паразитические клещи – возбудители и переносчики опасных болезней. Меры защиты от клещей. Роль клещей в почвообразовании.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Насекомые. Особенности строения и жизнедеятельности. Размножение насекомых и типы развития. Отряды насекомых: Прямокрылые, Равнокрылые, Полужесткокрылые, Чешуекрылые, Жесткокрылые, Перепончатокрылые, Двукрылые и другие. Насекомые – переносчики возбудителей и паразиты человека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домашних животных. Насекомые-вредители сада, огорода, поля, леса. Насекомые, снижающие численность вредителей растений. Поведение насекомых, инстинкты. Меры по сокращению численности насекомых-вредителей. Значение насекомых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природе и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внешнего строения насекомого (на примере майского жука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других крупных насекомых-вредителей).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Ознакомление с различными типами развития насекомых (на примере коллекций).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Моллюски. Общая характеристика. Местообитание моллюсков. Строение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процессы жизнедеятельности, характерные для брюхоногих, двустворчатых, головоногих моллюсков. Черты приспособленности моллюсков к среде обитания. Размножение моллюсков. Многообразие моллюсков. Значение моллюсков в природе и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внешнего строения раковин пресноводных и морских моллюсков (раковины беззубки, перловицы, прудовика, катушки и другие).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Хордовые. Общая характеристика. Зародышевое развитие хордовых. Систематические группы хордовых. Подтип Бесчерепные (ланцетник). Подтип Черепные, или Позвоночные.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Рыбы. Общая характеристика. Местообитание и внешнее строение рыб. Особенности внутреннего строения и процессов жизнедеятельности. Приспособленность рыб к условиям обитания. Отличия хрящевых рыб от костных рыб. Размножение, развитие и миграция рыб в природе. Многообразие рыб, основные систематические группы рыб. Значение рыб в природе и жизни человека. Хозяйственное значение рыб.</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внешнего строения и особенностей передвижения рыбы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примере живой рыбы в банке с водой).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внутреннего строения рыбы (на примере готового влажного препарата).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Земноводные. Общая характеристика. Местообитание земноводных. Особенности внешнего и внутреннего строения, процессов жизнедеятельности, связанных с выходом земноводных на сушу. Приспособленность земноводных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жизни в воде и на суше. Размножение и развитие земноводных. Многообразие земноводных и их охрана. Значение земноводных в природе и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Пресмыкающиеся. Общая характеристика. Местообитание пресмыкающихся. Особенности внешнего и внутреннего строения пресмыкающихся. Процессы жизнедеятельности. Приспособленность пресмыкающихся к жизни на суше. Размножение и развитие пресмыкающихся. Регенерация. Многообразие пресмыкающихся и их охрана. Значение пресмыкающихся в природе и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Птицы. Общая характеристика. Особенности внешнего строения птиц. Особенности внутреннего строения и процессов жизнедеятельности птиц. Приспособления птиц к полёту. Поведение. Размножение и развитие птиц. Забота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потомстве. Сезонные явления в жизни птиц. Миграции птиц, их изучение. Многообразие птиц. Экологические группы птиц</w:t>
      </w:r>
      <w:r w:rsidRPr="00CA4934" w:rsidR="00522D4A">
        <w:rPr>
          <w:rFonts w:ascii="Times New Roman" w:hAnsi="Times New Roman"/>
          <w:sz w:val="28"/>
          <w:szCs w:val="28"/>
          <w:lang w:val="ru-RU"/>
        </w:rPr>
        <w:t xml:space="preserve"> (по выбору учителя на примере трёх экологических групп с учётом распространения птиц в регионе)</w:t>
      </w:r>
      <w:r w:rsidRPr="00CA4934">
        <w:rPr>
          <w:rFonts w:ascii="Times New Roman" w:hAnsi="Times New Roman"/>
          <w:sz w:val="28"/>
          <w:szCs w:val="28"/>
          <w:lang w:val="ru-RU"/>
        </w:rPr>
        <w:t>. Приспособленность птиц к различным условиям среды. Значение птиц в природе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внешнего строения и перьевого покрова птиц (на примере чучела птиц и набора перьев: контурных, пуховых и пуха).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особенностей скелета птицы.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Млекопитающие. Общая характеристика. Среды жизни млекопитающих. Особенности внешнего строения, скелета и мускулатуры, внутреннего строения. Процессы жизнедеятельности. Усложнение нервной системы. Поведение млекопитающих. Размножение и развитие. Забота о потомстве.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Первозвери. Однопроходные (яйцекладущие) и Сумчатые (низшие звери). Плацентарные млекопитающие. Многообразие млекопитающих</w:t>
      </w:r>
      <w:r w:rsidRPr="00CA4934" w:rsidR="00522D4A">
        <w:rPr>
          <w:rFonts w:ascii="Times New Roman" w:hAnsi="Times New Roman"/>
          <w:sz w:val="28"/>
          <w:szCs w:val="28"/>
          <w:lang w:val="ru-RU"/>
        </w:rPr>
        <w:t xml:space="preserve"> (по выбору учителя изучаются 6 отрядов млекопитающих на примере двух видов из каждого отряда). </w:t>
      </w:r>
      <w:r w:rsidRPr="00CA4934">
        <w:rPr>
          <w:rFonts w:ascii="Times New Roman" w:hAnsi="Times New Roman"/>
          <w:sz w:val="28"/>
          <w:szCs w:val="28"/>
          <w:lang w:val="ru-RU"/>
        </w:rPr>
        <w:t>Насекомоядные и Рукокрылые. Грызуны, Зайцеобразные. Хищные. Ластоногие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Китообразные. Парнокопытные и Непарнокопытные. Приматы. Семейства отряда Хищные: собачьи, кошачьи, куньи, медвежьи.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Значение млекопитающих в природе и жизни человека. Млекопитающие – переносчики возбудителей опасных заболеваний. Меры борьбы с грызунами. Многообразие млекопитающих родного края.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особенностей скелета млекопитающих.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особенностей зубной системы млекопитающих.</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6.4. Развитие животного мира на Земле.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Эволюционное развитие животного мира на Земле. Усложнение животных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процессе эволюции. Доказательства эволюционного развития животного мира. Палеонтология. Ископаемые остатки животных, их изучение. Методы изучения ископаемых остатков. Реставрация древних животных. «Живые ископаемые» животного мира.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Жизнь животных в воде. Одноклеточные животные. Происхождение многоклеточных животных. Основные этапы эволюции беспозвоночных. Основные этапы эволюции позвоночных животных. Вымершие животные.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ископаемых остатков вымерших животных.</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6.5. Животные в природных сообществах.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Животные и среда обитания. Влияние света, температуры и влажности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животных. Приспособленность животных к условиям среды обитания.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Популяции животных, их характеристики. Одиночный и групповой образ жизни. Взаимосвязи животных между собой и с другими организмами. Пищевые связи в природном сообществе. Пищевые уровни, экологическая пирамида. Экосистема.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Животный мир природных зон Земли. Основные закономерности распределения животных на планете. Фауна.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6.6. Животные и человек.</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Воздействие человека на животных в природе: прямое и косвенное. Промысловые животные (рыболовство, охота). Ведение промысла животных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основе научного подхода. Загрязнение окружающей среды.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Одомашнивание животных. Селекция, породы, искусственный отбор,</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дикие предки домашних животных. Значение домашних животных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жизни человека. Животные сельскохозяйственных угодий. Методы борьбы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животными-вредителями.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Город как особая искусственная среда, созданная человеком. Синантропные виды животных. Условия их обитания. Беспозвоночные и позвоночные животные города. Адаптация животных к новым условиям. Рекреационный пресс на животных диких видов в условиях города. Безнадзорные домашние животные. Питомники. Восстановление численности редких видов животных: особо охраняемые природные территории (ООПТ). Красная книга России. Меры сохранения животного мира.</w:t>
      </w:r>
    </w:p>
    <w:p w:rsidR="00134744" w:rsidRPr="00CA4934" w:rsidP="00614A64">
      <w:pPr>
        <w:spacing w:after="0"/>
        <w:ind w:firstLine="709"/>
        <w:jc w:val="both"/>
        <w:rPr>
          <w:rFonts w:ascii="Times New Roman" w:hAnsi="Times New Roman"/>
          <w:sz w:val="28"/>
          <w:szCs w:val="28"/>
          <w:lang w:val="ru-RU"/>
        </w:rPr>
      </w:pPr>
      <w:bookmarkStart w:id="83" w:name="_TOC_250009"/>
      <w:bookmarkEnd w:id="83"/>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 Содержание обучения в 9 классе.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7.1. Человек – биосоциальный вид.</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Науки о человеке (анатомия, физиология, психология, антропология, гигиена, санитария, экология человека). Методы изучения организма человека. Значение знаний о человеке для самопознания и сохранения здоровья. Особенности человека как биосоциального существа.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Место человека в системе органического мира. Человек как часть природы. Систематическое положение современного человека. Сходство человека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млекопитающими. Отличие человека от приматов. Доказательства животного происхождения человека. Человек разумный. Антропогенез, его этапы. Биологические и социальные факторы становления человека. Человеческие расы.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7.2. Структура организма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Строение и химический состав клетки. Обмен веществ и превращение энергии в клетке. Многообразие клеток, их деление. Нуклеиновые кислоты. Гены. Хромосомы. Хромосомный набор. Митоз, мейоз. Соматические и половые клетки. Стволовые клетки. Типы тканей организма человека: эпителиальные, соединительные, мышечные, нервная. Свойства тканей, их функции. Органы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системы органов. Организм как единое целое. Взаимосвязь органов и систем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основа гомеостаза.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микроскопического строения тканей (на готовых микропрепаратах).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Распознавание органов и систем органов человека (по таблицам).</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7.3. Нейрогуморальная регуляция.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Нервная система человека, её организация и значение. Нейроны, нервы, нервные узлы. Рефлекс. Рефлекторная дуга.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Рецепторы. Двухнейронные и трёхнейронные рефлекторные дуги. Спинной мозг, его строение и функции. Рефлексы спинного мозга. Головной мозг,</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строение и функции. Большие полушария. Рефлексы головного мозга. Безусловные (врождённые) и условные (приобретённые) рефлексы. Соматическая нервная система. Вегетативная (автономная) нервная система. Нервная система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единое целое. Нарушения в работе нервной системы.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Гуморальная регуляция функций. Эндокринная система. Железы внутренней секреции. Железы смешанной секреции. Гормоны, их роль в регуляции физиологических функций организма, роста и развития. Нарушение в работе эндокринных желёз. Особенности рефлекторной и гуморальной регуляции функций организма.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головного мозга человека (по муляжам).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изменения размера зрачка в зависимости от освещённости.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7.4. Опора и движение.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Значение опорно-двигательного аппарата. Скелет человека, строение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отделов и функции. Кости, их химический состав, строение. Типы костей. Рост костей в длину и толщину. Соединение костей. Скелет головы. Скелет туловища. Скелет конечностей и их поясов. Особенности скелета человека, связанные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прямохождением и трудовой деятельностью.</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Мышечная система. Строение и функции скелетных мышц. Работа мышц: статическая и динамическая, мышцы сгибатели и разгибатели. Утомление мышц. Гиподинамия. Роль двигательной активности в сохранении здоровья.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Нарушения опорно-двигательной системы. Возрастные изменения в строении костей. Нарушение осанки. Предупреждение искривления позвоночника и развития плоскостопия. Профилактика травматизма. Первая помощь при травмах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опорно-двигательного аппарата.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свойств кости.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костей (на муляжах).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Изучение строения позвонков (на муляжах).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гибкости позвоночника.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Измерение массы и роста своего организма.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влияния статической и динамической нагрузки на утомление мышц.</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Выявление нарушения осанки.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признаков плоскостопия.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Оказание первой помощи при повреждении скелета и мышц.</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7.5. Внутренняя среда организма.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Внутренняя среда и её функции. Форменные элементы крови: эритроциты, лейкоциты и тромбоциты. Малокровие, его причины. Красный костный мозг,</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роль в организме. Плазма крови. Постоянство внутренней среды (гомеостаз). Свёртывание крови. Группы крови. Резус-фактор. Переливание крови. Донорство.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Иммунитет и его виды. Факторы, влияющие на иммунитет (приобретённые иммунодефициты): радиационное облучение, химическое отравление, голодание, воспаление, вирусные заболевания, ВИЧ-инфекция. Вилочковая железа, лимфатические узлы. Вакцины и лечебные сыворотки. Значение работ Л. Пастера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И.И. Мечникова по изучению иммунитета.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микроскопического строения крови человека и лягушки (сравнение)</w:t>
      </w:r>
      <w:r w:rsidRPr="00CA4934" w:rsidR="000B664A">
        <w:rPr>
          <w:rFonts w:ascii="Times New Roman" w:hAnsi="Times New Roman"/>
          <w:sz w:val="28"/>
          <w:szCs w:val="28"/>
          <w:lang w:val="ru-RU"/>
        </w:rPr>
        <w:t xml:space="preserve"> на готовых микропрепаратах.</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7.6. Кровообращение.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Лимфатическая система, лимфоотток. Регуляция деятельности сердца и сосудов. Гигиена сердечно-сосудистой системы. Профилактика сердечно-сосудистых заболеваний. Первая помощь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кровотечениях.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Измерение кровяного давления.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пульса и числа сердечных сокращений в покое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после дозированных физических нагрузок у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Первая помощь при кровотечениях.</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7.7. Дыхание.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Дыхание и его значение. Органы дыхания. Лёгкие. Взаимосвязь строения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функций органов дыхания. Газообмен в лёгких и тканях. Жизненная ёмкость лёгких. Механизмы дыхания. Дыхательные движения. Регуляция дыхания.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Инфекционные болезни, передающиеся через воздух, предупреждение воздушно-капельных инфекций. Вред табакокурения, употребления наркотических и психотропных веществ. Реанимация. Охрана воздушной среды. Оказание первой помощи при поражении органов дыхания.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Измерение обхвата грудной клетки в состоянии вдоха и выдоха.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частоты дыхания. Влияние различных факторов на частоту дыхания.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7.8. Питание и пищеварение.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Питательные вещества и пищевые продукты. Питание и его значение. Пищеварение. Органы пищеварения, их строение и функции. Ферменты, их роль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пищеварении. Пищеварение в ротовой полости. Зубы и уход за ними. Пищеварение в желудке, в тонком и в толстом кишечнике. Всасывание питательных веществ. Всасывание воды. Пищеварительные железы: печень и поджелудочная железа, их роль в пищеварении.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Микробиом человека – совокупность микроорганизмов, населяющих организм человека. Регуляция пищеварения. Методы изучения органов пищеварения. Работы И.П. Павлова.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Гигиена питания. Предупреждение глистных и желудочно-кишечных заболеваний, пищевых отравлений. Влияние курения и алкоголя на пищеварение.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действия ферментов слюны на крахмал.</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Наблюдение действия желудочного сока на белки.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7.9. Обмен веществ и превращение энергии.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Обмен веществ и превращение энергии в организме человека. Пластический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энергетический обмен. Обмен воды и минеральных солей. Обмен белков, углеводов и жиров в организме. Регуляция обмена веществ и превращения энергии.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Витамины и их роль для организма. Поступление витаминов с пищей. Синтез витаминов в организме. Авитаминозы и гиповитаминозы. Сохранение витаминов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пище.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Нормы и режим питания. Рациональное питание – фактор укрепления здоровья. Нарушение обмена веществ.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состава продуктов 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Составление меню в зависимости от калорийности пищи.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Способы сохранения витаминов в пищевых продуктах.</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7.10. Кожа.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Строение и функции кожи. Кожа и её производные. Кожа и терморегуляция. Влияние на кожу факторов окружающей среды.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Закаливание и его роль. Способы закаливания организма. Гигиена кожи, гигиенические требования к одежде и обуви. Заболевания кожи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предупреждения. Профилактика и первая помощь при тепловом и солнечном ударах, ожогах и обморожениях.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Исследование с помощью лупы тыльной и ладонной стороны кисти.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жирности различных участков кожи лица.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Описание мер по уходу за кожей лица и волосами в зависимости от типа кожи.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Описание основных гигиенических требований к одежде и обуви.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7.11. Выделение.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Значение выделения. Органы выделения. Органы мочевыделительной системы, их строение и функции. Микроскопическое строение почки. Нефрон. Образование мочи. Регуляция мочеобразования и мочеиспускания. Заболевания органов мочевыделительной системы, их предупреждение.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Определение местоположения почек (на муляже).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Описание мер профилактики болезней почек.</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7.12. Размножение и развитие.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Органы репродукции, строение и функции. Половые железы. Половые клетки. Оплодотворение. Внутриутробное развитие. Влияние на эмбриональное развитие факторов окружающей среды. Роды. Лактация. Рост и развитие ребёнка. Половое созревание. Наследование признаков у человека. Наследственные болезни,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причины и предупреждение. Набор хромосом, половые хромосомы, гены. Роль генетических знаний для планирования семьи. Инфекции, передающиеся половым путём, их профилактика.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Описание основных мер по профилактике инфекционных вирусных заболеваний: СПИД и гепатит.</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7.13. Органы чувств и сенсорные системы.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Органы чувств и их значение. Анализаторы. Сенсорные системы. Глаз</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зрение. Оптическая система глаза. Сетчатка. Зрительные рецепторы. Зрительное восприятие. Нарушения зрения и их причины. Гигиена зрения.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Ухо и слух. Строение и функции органа слуха. Механизм работы слухового анализатора. Слуховое восприятие. Нарушения слуха и их причины. Гигиена слуха.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Органы равновесия, мышечного чувства, осязания, обоняния и вкуса. Взаимодействие сенсорных систем организма.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остроты зрения у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органа зрения (на муляже и влажном препарате).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строения органа слуха (на муляже).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7.14. Поведение и психика.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Психика и поведение человека. Потребности и мотивы поведения. Социальная обусловленность поведения человека. Рефлекторная теория поведения. Высшая нервная деятельность человека, работы И.М. Сеченова, И.П. Павлова. Механизм образования условных рефлексов. Торможение. Динамический стереотип. Роль гормонов в поведении. Наследственные и ненаследственные программы поведения у человека. Приспособительный характер поведения.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Первая и вторая сигнальные системы. Познавательная деятельность мозга. Речь и мышление. Память и внимание. Эмоции. Индивидуальные особенности личности: способности, темперамент, характер, одарённость. Типы высшей нервной деятельности и темперамента. Особенности психики человека. Гигиена физического и умственного труда. Режим труда и отдыха. Сон и его значение. Гигиена сна.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Лабораторные и практические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Изучение кратковременной памяти.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Определение объёма механической и логической памяти.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Оценка сформированности навыков логического мышления.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7.15. Человек и окружающая среда.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Человек и окружающая среда. Экологические факторы и их действие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организм человека. Зависимость здоровья человека от состояния окружающей среды. Микроклимат жилых помещений. Соблюдение правил поведения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окружающей среде, в опасных и чрезвычайных ситуациях.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Здоровье человека как социальная ценность. Факторы, нарушающие здоровье: гиподинамия, курение, употребление алкоголя, наркотиков, несбалансированное питание, стресс. Укрепление здоровья: аутотренинг, закаливание, двигательная активность, сбалансированное питание. Культура отношения к собственному здоровью и здоровью окружающих. Всемирная организация здравоохранения.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Человек как часть биосферы Земли. Антропогенные воздействия на природу. Урбанизация. Цивилизация. Техногенные изменения в окружающей среде. Современные глобальные экологические проблемы. Значение охраны окружающей среды для сохранения человечества.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 Планируемые результаты освоения программы по биологии на уровне основного общего образования.</w:t>
      </w:r>
    </w:p>
    <w:p w:rsidR="00870381"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8.1. Освоение учебного предмета «Биология» на</w:t>
      </w:r>
      <w:r w:rsidRPr="00CA4934" w:rsidR="00B32708">
        <w:rPr>
          <w:rFonts w:ascii="Times New Roman" w:hAnsi="Times New Roman"/>
          <w:sz w:val="28"/>
          <w:szCs w:val="28"/>
          <w:lang w:val="ru-RU"/>
        </w:rPr>
        <w:t xml:space="preserve"> </w:t>
      </w:r>
      <w:r w:rsidRPr="00CA4934">
        <w:rPr>
          <w:rFonts w:ascii="Times New Roman" w:hAnsi="Times New Roman"/>
          <w:sz w:val="28"/>
          <w:szCs w:val="28"/>
          <w:lang w:val="ru-RU"/>
        </w:rPr>
        <w:t xml:space="preserve">уровне основного общего образования должно обеспечить достижение следующих обучающимися личностных, метапредметных и предметных результатов. </w:t>
      </w:r>
    </w:p>
    <w:p w:rsidR="00870381"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8.2. Личностные результаты освоения программы </w:t>
      </w:r>
      <w:r w:rsidRPr="00CA4934" w:rsidR="00FE6F07">
        <w:rPr>
          <w:rFonts w:ascii="Times New Roman" w:hAnsi="Times New Roman"/>
          <w:sz w:val="28"/>
          <w:szCs w:val="28"/>
          <w:lang w:val="ru-RU"/>
        </w:rPr>
        <w:t xml:space="preserve">по биологии </w:t>
      </w:r>
      <w:r w:rsidRPr="00CA4934">
        <w:rPr>
          <w:rFonts w:ascii="Times New Roman" w:hAnsi="Times New Roman"/>
          <w:sz w:val="28"/>
          <w:szCs w:val="28"/>
          <w:lang w:val="ru-RU"/>
        </w:rPr>
        <w:t>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w:t>
      </w:r>
      <w:r w:rsidRPr="00CA4934" w:rsidR="00807FAE">
        <w:rPr>
          <w:rFonts w:ascii="Times New Roman" w:hAnsi="Times New Roman"/>
          <w:sz w:val="28"/>
          <w:szCs w:val="28"/>
          <w:lang w:val="ru-RU"/>
        </w:rPr>
        <w:t xml:space="preserve"> </w:t>
      </w:r>
      <w:r w:rsidRPr="00CA4934">
        <w:rPr>
          <w:rFonts w:ascii="Times New Roman" w:hAnsi="Times New Roman"/>
          <w:sz w:val="28"/>
          <w:szCs w:val="28"/>
          <w:lang w:val="ru-RU"/>
        </w:rPr>
        <w:t>ее основе и в процессе реализации основных направлений воспитательной деятельности, в том числе в части: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патриотического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отношение к биологии как к важной составляющей культуры, гордость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за вклад российских и советских учёных в развитие мировой биологической науки;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 гражданского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конструктивной совместной деятельности при выполнении исследований и проектов, стремление к взаимопониманию и взаимопомощи;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3) духовно-нравственного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оценивать поведение и поступки с позиции нравственных норм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норм экологической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значимости нравственного аспекта деятельности человека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медицине и биологии;</w:t>
      </w:r>
    </w:p>
    <w:p w:rsidR="00134744" w:rsidRPr="00CA4934" w:rsidP="00614A64">
      <w:pPr>
        <w:spacing w:after="0"/>
        <w:ind w:firstLine="709"/>
        <w:jc w:val="both"/>
        <w:rPr>
          <w:rFonts w:ascii="Times New Roman" w:hAnsi="Times New Roman"/>
          <w:sz w:val="28"/>
          <w:szCs w:val="28"/>
          <w:lang w:val="ru-RU"/>
        </w:rPr>
      </w:pPr>
      <w:r w:rsidRPr="00CA4934" w:rsidR="00946BA5">
        <w:rPr>
          <w:rFonts w:ascii="Times New Roman" w:hAnsi="Times New Roman"/>
          <w:sz w:val="28"/>
          <w:szCs w:val="28"/>
          <w:lang w:val="ru-RU"/>
        </w:rPr>
        <w:t>4</w:t>
      </w:r>
      <w:r w:rsidRPr="00CA4934">
        <w:rPr>
          <w:rFonts w:ascii="Times New Roman" w:hAnsi="Times New Roman"/>
          <w:sz w:val="28"/>
          <w:szCs w:val="28"/>
          <w:lang w:val="ru-RU"/>
        </w:rPr>
        <w:t>) эстетического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роли биологии в формировании эстетической культуры личности;</w:t>
      </w:r>
    </w:p>
    <w:p w:rsidR="00134744" w:rsidRPr="00CA4934" w:rsidP="00614A64">
      <w:pPr>
        <w:spacing w:after="0"/>
        <w:ind w:firstLine="709"/>
        <w:jc w:val="both"/>
        <w:rPr>
          <w:rFonts w:ascii="Times New Roman" w:hAnsi="Times New Roman"/>
          <w:sz w:val="28"/>
          <w:szCs w:val="28"/>
          <w:lang w:val="ru-RU"/>
        </w:rPr>
      </w:pPr>
      <w:r w:rsidRPr="00CA4934" w:rsidR="00946BA5">
        <w:rPr>
          <w:rFonts w:ascii="Times New Roman" w:hAnsi="Times New Roman"/>
          <w:sz w:val="28"/>
          <w:szCs w:val="28"/>
          <w:lang w:val="ru-RU"/>
        </w:rPr>
        <w:t>5</w:t>
      </w:r>
      <w:r w:rsidRPr="00CA4934">
        <w:rPr>
          <w:rFonts w:ascii="Times New Roman" w:hAnsi="Times New Roman"/>
          <w:sz w:val="28"/>
          <w:szCs w:val="28"/>
          <w:lang w:val="ru-RU"/>
        </w:rPr>
        <w:t>) ценности научного познания: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на современную систему научных представлений об основных биологических закономерностях, взаимосвязях человека с природной и социальной средой;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роли биологической науки в формировании научного мировоззрения;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научной любознательности, интереса к биологической науке, навыков исследовательской деятельности;</w:t>
      </w:r>
    </w:p>
    <w:p w:rsidR="00134744" w:rsidRPr="00CA4934" w:rsidP="00614A64">
      <w:pPr>
        <w:spacing w:after="0"/>
        <w:ind w:firstLine="709"/>
        <w:jc w:val="both"/>
        <w:rPr>
          <w:rFonts w:ascii="Times New Roman" w:hAnsi="Times New Roman"/>
          <w:sz w:val="28"/>
          <w:szCs w:val="28"/>
          <w:lang w:val="ru-RU"/>
        </w:rPr>
      </w:pPr>
      <w:r w:rsidRPr="00CA4934" w:rsidR="00946BA5">
        <w:rPr>
          <w:rFonts w:ascii="Times New Roman" w:hAnsi="Times New Roman"/>
          <w:sz w:val="28"/>
          <w:szCs w:val="28"/>
          <w:lang w:val="ru-RU"/>
        </w:rPr>
        <w:t>6</w:t>
      </w:r>
      <w:r w:rsidRPr="00CA4934">
        <w:rPr>
          <w:rFonts w:ascii="Times New Roman" w:hAnsi="Times New Roman"/>
          <w:sz w:val="28"/>
          <w:szCs w:val="28"/>
          <w:lang w:val="ru-RU"/>
        </w:rPr>
        <w:t>) формирования культуры здоровья: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ответственное отношение к своему здоровью и установка на здоровый образ жизни (здоровое питание, соблюдение гигиенических правил и норм, сбалансированный режим занятий и отдыха, регулярная физическая активность);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соблюдение правил безопасности, в том числе навыки безопасного поведения в природной среде;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сформированность навыка рефлексии, управление собственным эмоциональным состоянием;</w:t>
      </w:r>
    </w:p>
    <w:p w:rsidR="00134744" w:rsidRPr="00CA4934" w:rsidP="00614A64">
      <w:pPr>
        <w:spacing w:after="0"/>
        <w:ind w:firstLine="709"/>
        <w:jc w:val="both"/>
        <w:rPr>
          <w:rFonts w:ascii="Times New Roman" w:hAnsi="Times New Roman"/>
          <w:sz w:val="28"/>
          <w:szCs w:val="28"/>
          <w:lang w:val="ru-RU"/>
        </w:rPr>
      </w:pPr>
      <w:r w:rsidRPr="00CA4934" w:rsidR="00946BA5">
        <w:rPr>
          <w:rFonts w:ascii="Times New Roman" w:hAnsi="Times New Roman"/>
          <w:sz w:val="28"/>
          <w:szCs w:val="28"/>
          <w:lang w:val="ru-RU"/>
        </w:rPr>
        <w:t>7</w:t>
      </w:r>
      <w:r w:rsidRPr="00CA4934">
        <w:rPr>
          <w:rFonts w:ascii="Times New Roman" w:hAnsi="Times New Roman"/>
          <w:sz w:val="28"/>
          <w:szCs w:val="28"/>
          <w:lang w:val="ru-RU"/>
        </w:rPr>
        <w:t>) трудового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активное участие в решении практических задач (</w:t>
      </w:r>
      <w:r w:rsidRPr="00CA4934" w:rsidR="00E9489A">
        <w:rPr>
          <w:rFonts w:ascii="Times New Roman" w:hAnsi="Times New Roman"/>
          <w:sz w:val="28"/>
          <w:szCs w:val="28"/>
          <w:lang w:val="ru-RU"/>
        </w:rPr>
        <w:t xml:space="preserve">в рамках семьи, образовательной организации, </w:t>
      </w:r>
      <w:r w:rsidRPr="00CA4934" w:rsidR="00CA7AAB">
        <w:rPr>
          <w:rFonts w:ascii="Times New Roman" w:eastAsia="SchoolBookSanPin" w:hAnsi="Times New Roman"/>
          <w:sz w:val="28"/>
          <w:szCs w:val="28"/>
          <w:lang w:val="ru-RU"/>
        </w:rPr>
        <w:t>населенного пункта,</w:t>
      </w:r>
      <w:r w:rsidRPr="00CA4934" w:rsidR="00A556B9">
        <w:rPr>
          <w:rFonts w:ascii="Times New Roman" w:eastAsia="SchoolBookSanPin" w:hAnsi="Times New Roman"/>
          <w:sz w:val="28"/>
          <w:szCs w:val="28"/>
          <w:lang w:val="ru-RU"/>
        </w:rPr>
        <w:t xml:space="preserve"> родного</w:t>
      </w:r>
      <w:r w:rsidRPr="00CA4934" w:rsidR="00CA7AAB">
        <w:rPr>
          <w:rFonts w:ascii="Times New Roman" w:eastAsia="SchoolBookSanPin" w:hAnsi="Times New Roman"/>
          <w:sz w:val="28"/>
          <w:szCs w:val="28"/>
          <w:lang w:val="ru-RU"/>
        </w:rPr>
        <w:t xml:space="preserve"> края)</w:t>
      </w:r>
      <w:r w:rsidRPr="00CA4934">
        <w:rPr>
          <w:rFonts w:ascii="Times New Roman" w:hAnsi="Times New Roman"/>
          <w:sz w:val="28"/>
          <w:szCs w:val="28"/>
          <w:lang w:val="ru-RU"/>
        </w:rPr>
        <w:t xml:space="preserve"> биологической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экологической направленности, интерес к практическому изучению профессий, связанных с биологией;</w:t>
      </w:r>
    </w:p>
    <w:p w:rsidR="00134744" w:rsidRPr="00CA4934" w:rsidP="00614A64">
      <w:pPr>
        <w:spacing w:after="0"/>
        <w:ind w:firstLine="709"/>
        <w:jc w:val="both"/>
        <w:rPr>
          <w:rFonts w:ascii="Times New Roman" w:hAnsi="Times New Roman"/>
          <w:sz w:val="28"/>
          <w:szCs w:val="28"/>
          <w:lang w:val="ru-RU"/>
        </w:rPr>
      </w:pPr>
      <w:r w:rsidRPr="00CA4934" w:rsidR="00946BA5">
        <w:rPr>
          <w:rFonts w:ascii="Times New Roman" w:hAnsi="Times New Roman"/>
          <w:sz w:val="28"/>
          <w:szCs w:val="28"/>
          <w:lang w:val="ru-RU"/>
        </w:rPr>
        <w:t>8</w:t>
      </w:r>
      <w:r w:rsidRPr="00CA4934">
        <w:rPr>
          <w:rFonts w:ascii="Times New Roman" w:hAnsi="Times New Roman"/>
          <w:sz w:val="28"/>
          <w:szCs w:val="28"/>
          <w:lang w:val="ru-RU"/>
        </w:rPr>
        <w:t>) экологического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на применение биологических знаний при решении задач</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области окружающей среды;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осознание экологических проблем и путей их решения;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участию в практической деятельности экологической направленности;</w:t>
      </w:r>
    </w:p>
    <w:p w:rsidR="00134744" w:rsidRPr="00CA4934" w:rsidP="00614A64">
      <w:pPr>
        <w:spacing w:after="0"/>
        <w:ind w:firstLine="709"/>
        <w:jc w:val="both"/>
        <w:rPr>
          <w:rFonts w:ascii="Times New Roman" w:hAnsi="Times New Roman"/>
          <w:sz w:val="28"/>
          <w:szCs w:val="28"/>
          <w:lang w:val="ru-RU"/>
        </w:rPr>
      </w:pPr>
      <w:r w:rsidRPr="00CA4934" w:rsidR="00946BA5">
        <w:rPr>
          <w:rFonts w:ascii="Times New Roman" w:hAnsi="Times New Roman"/>
          <w:sz w:val="28"/>
          <w:szCs w:val="28"/>
          <w:lang w:val="ru-RU"/>
        </w:rPr>
        <w:t>9</w:t>
      </w:r>
      <w:r w:rsidRPr="00CA4934">
        <w:rPr>
          <w:rFonts w:ascii="Times New Roman" w:hAnsi="Times New Roman"/>
          <w:sz w:val="28"/>
          <w:szCs w:val="28"/>
          <w:lang w:val="ru-RU"/>
        </w:rPr>
        <w:t>) адаптации обучающегося к изменяющимся условиям социальной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природной среды: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оценка изменяющихся условий;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принятие решения (индивидуальное, в группе) в изменяющихся условиях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основании анализа биологической информации;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планирование действий в новой ситуации на основании знаний биологических закономерностей.</w:t>
      </w:r>
    </w:p>
    <w:p w:rsidR="00134744" w:rsidRPr="00CA4934" w:rsidP="00614A64">
      <w:pPr>
        <w:spacing w:after="0"/>
        <w:ind w:firstLine="709"/>
        <w:jc w:val="both"/>
        <w:rPr>
          <w:rFonts w:ascii="Times New Roman" w:hAnsi="Times New Roman"/>
          <w:sz w:val="28"/>
          <w:szCs w:val="28"/>
          <w:lang w:val="ru-RU"/>
        </w:rPr>
      </w:pPr>
      <w:bookmarkStart w:id="84" w:name="_TOC_250007"/>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8.3. </w:t>
      </w:r>
      <w:r w:rsidRPr="00CA4934" w:rsidR="00807FAE">
        <w:rPr>
          <w:rFonts w:ascii="Times New Roman" w:hAnsi="Times New Roman"/>
          <w:sz w:val="28"/>
          <w:szCs w:val="28"/>
          <w:lang w:val="ru-RU"/>
        </w:rPr>
        <w:t xml:space="preserve">Метапредметные результаты освоения программы </w:t>
      </w:r>
      <w:r w:rsidRPr="00CA4934" w:rsidR="00FE6F07">
        <w:rPr>
          <w:rFonts w:ascii="Times New Roman" w:hAnsi="Times New Roman"/>
          <w:sz w:val="28"/>
          <w:szCs w:val="28"/>
          <w:lang w:val="ru-RU"/>
        </w:rPr>
        <w:t xml:space="preserve">по биологии </w:t>
      </w:r>
      <w:r w:rsidRPr="00CA4934" w:rsidR="00807FAE">
        <w:rPr>
          <w:rFonts w:ascii="Times New Roman" w:hAnsi="Times New Roman"/>
          <w:sz w:val="28"/>
          <w:szCs w:val="28"/>
          <w:lang w:val="ru-RU"/>
        </w:rPr>
        <w:t>основного общего образования, должны отражать:</w:t>
      </w:r>
    </w:p>
    <w:p w:rsidR="00807FAE"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sidR="00134744">
        <w:rPr>
          <w:rFonts w:ascii="Times New Roman" w:hAnsi="Times New Roman"/>
          <w:sz w:val="28"/>
          <w:szCs w:val="28"/>
          <w:lang w:val="ru-RU"/>
        </w:rPr>
        <w:t>8.3.1. </w:t>
      </w:r>
      <w:r w:rsidRPr="00CA4934">
        <w:rPr>
          <w:rFonts w:ascii="Times New Roman" w:hAnsi="Times New Roman"/>
          <w:sz w:val="28"/>
          <w:szCs w:val="28"/>
          <w:lang w:val="ru-RU"/>
        </w:rPr>
        <w:t>Овладение универсальными учебными познавательными действиями:</w:t>
      </w:r>
    </w:p>
    <w:p w:rsidR="00807FAE" w:rsidRPr="00CA4934" w:rsidP="00614A64">
      <w:pPr>
        <w:spacing w:after="0"/>
        <w:ind w:firstLine="709"/>
        <w:jc w:val="both"/>
        <w:rPr>
          <w:rFonts w:ascii="Times New Roman" w:hAnsi="Times New Roman"/>
          <w:i/>
          <w:sz w:val="28"/>
          <w:szCs w:val="28"/>
          <w:lang w:val="ru-RU"/>
        </w:rPr>
      </w:pPr>
      <w:r w:rsidRPr="00CA4934">
        <w:rPr>
          <w:rFonts w:ascii="Times New Roman" w:hAnsi="Times New Roman"/>
          <w:sz w:val="28"/>
          <w:szCs w:val="28"/>
          <w:lang w:val="ru-RU"/>
        </w:rPr>
        <w:t>1) базовые логические действия:</w:t>
      </w:r>
    </w:p>
    <w:p w:rsidR="00134744" w:rsidRPr="00CA4934" w:rsidP="00614A64">
      <w:pPr>
        <w:spacing w:after="0"/>
        <w:ind w:firstLine="709"/>
        <w:jc w:val="both"/>
        <w:rPr>
          <w:rFonts w:ascii="Times New Roman" w:hAnsi="Times New Roman"/>
          <w:sz w:val="28"/>
          <w:szCs w:val="28"/>
          <w:lang w:val="ru-RU"/>
        </w:rPr>
      </w:pPr>
      <w:bookmarkEnd w:id="84"/>
      <w:r w:rsidRPr="00CA4934">
        <w:rPr>
          <w:rFonts w:ascii="Times New Roman" w:hAnsi="Times New Roman"/>
          <w:sz w:val="28"/>
          <w:szCs w:val="28"/>
          <w:lang w:val="ru-RU"/>
        </w:rPr>
        <w:t>выявлять и характеризовать существенные признаки биологических объектов (явлений);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устанавливать существенный признак классификации биологических объектов (явлений, процессов), основания для обобщения и сравнения, критерии проводимого анализа;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 учётом предложенной биологической задачи выявлять закономерности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противоречия в рассматриваемых фактах и наблюдениях, предлагать критерии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выявления закономерностей и противоречий;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дефициты информации, данных, необходимых для решения поставленной задачи;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выявлять причинно-следственные связи при изучении биологических явлений и процессов,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с использованием дедуктивных и индуктивных умозаключений, умозаключений по аналогии, формулировать гипотезы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взаимосвязях;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способ решения учебной биологической задачи (сравнивать несколько вариантов решения, выбирать наиболее подходящий с учётом самостоятельно выделенных критериев).</w:t>
      </w:r>
    </w:p>
    <w:p w:rsidR="00807FA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 базовые исследовательские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вопросы как исследовательский инструмент познания;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вопросы, фиксирующие разрыв между реальным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желательным состоянием ситуации, объекта, и самостоятельно устанавливать искомое и данное;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формировать гипотезу об истинности собственных суждений, аргументировать свою позицию, мнение;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по самостоятельно составленному плану наблюдение, несложный биологический эксперимент, небольшое исследование по установлению особенностей биологического объекта (процесса) изучения, причинно-следственных связей и зависимостей биологических объектов между собой;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 применимость и достоверность информацию, полученную в ходе наблюдения и эксперимента;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формулировать обобщения и выводы по результатам проведённого наблюдения, эксперимента, владеть инструментами оценки достоверности полученных выводов и обобщений;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прогнозировать возможное дальнейшее развитие биологических процессов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последствия в аналогичных или сходных ситуациях, а также выдвигать предположения об их развитии в новых условиях и контекстах.</w:t>
      </w:r>
    </w:p>
    <w:p w:rsidR="00807FAE" w:rsidRPr="00CA4934" w:rsidP="00614A64">
      <w:pPr>
        <w:spacing w:after="0"/>
        <w:ind w:firstLine="709"/>
        <w:jc w:val="both"/>
        <w:rPr>
          <w:rFonts w:ascii="Times New Roman" w:hAnsi="Times New Roman"/>
          <w:i/>
          <w:sz w:val="28"/>
          <w:szCs w:val="28"/>
          <w:lang w:val="ru-RU"/>
        </w:rPr>
      </w:pPr>
      <w:r w:rsidRPr="00CA4934">
        <w:rPr>
          <w:rFonts w:ascii="Times New Roman" w:hAnsi="Times New Roman"/>
          <w:sz w:val="28"/>
          <w:szCs w:val="28"/>
          <w:lang w:val="ru-RU"/>
        </w:rPr>
        <w:t>3) работа с информацией: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различные методы, инструменты и запросы при поиске и отборе биологической информации или данных из источников с учётом предложенной учебной биологической задачи;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выбирать, анализировать, систематизировать и интерпретировать биологическую информацию различных видов и форм представления;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сходные аргументы (подтверждающие или опровергающие одну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ту же идею, версию) в различных информационных источниках;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оптимальную форму представления информации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иллюстрировать решаемые задачи несложными схемами, диаграммами, иной графикой и их комбинациями;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надёжность биологической информации по критериям, предложенным учителем или сформулированным самостоятельно;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запоминать и систематизировать биологическую информацию.</w:t>
      </w:r>
    </w:p>
    <w:p w:rsidR="00807FAE" w:rsidRPr="00CA4934" w:rsidP="00614A64">
      <w:pPr>
        <w:spacing w:after="0"/>
        <w:ind w:firstLine="708"/>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8.3.2. Овладение универсальными учебными коммуникативными действиями:</w:t>
      </w:r>
    </w:p>
    <w:p w:rsidR="00807FAE" w:rsidRPr="00CA4934" w:rsidP="00614A64">
      <w:pPr>
        <w:spacing w:after="0"/>
        <w:ind w:firstLine="708"/>
        <w:jc w:val="both"/>
        <w:rPr>
          <w:rFonts w:ascii="Times New Roman" w:hAnsi="Times New Roman"/>
          <w:sz w:val="28"/>
          <w:szCs w:val="28"/>
          <w:lang w:val="ru-RU"/>
        </w:rPr>
      </w:pPr>
      <w:r w:rsidRPr="00CA4934">
        <w:rPr>
          <w:rFonts w:ascii="Times New Roman" w:hAnsi="Times New Roman"/>
          <w:sz w:val="28"/>
          <w:szCs w:val="28"/>
          <w:lang w:val="ru-RU"/>
        </w:rPr>
        <w:t>1) общение: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и формулировать суждения, выражать эмоции в процессе выполнения практических и лабораторных работ;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выражать себя (свою точку зрения) в устных и письменных текстах;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намерения других, проявлять уважительное отношение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собеседнику и в корректной форме формулировать свои возражения;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ходе диалога и (или) дискуссии задавать вопросы по существу обсуждаемой биологической темы и высказывать идеи, нацеленные на решение биологической задачи и поддержание благожелательности общения;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свои суждения с суждениями других участников диалога, обнаруживать различие и сходство позиций;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публично представлять результаты выполненного биологического опыта (эксперимента, исследования, проекта);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выбирать формат выступления с учётом задач презентации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особенностей аудитории и в соответствии с ним составлять устные и письменные тексты с использованием иллюстративных материалов.</w:t>
      </w:r>
    </w:p>
    <w:p w:rsidR="00807FAE" w:rsidRPr="00CA4934" w:rsidP="00614A64">
      <w:pPr>
        <w:spacing w:after="0"/>
        <w:ind w:firstLine="709"/>
        <w:jc w:val="both"/>
        <w:rPr>
          <w:rFonts w:ascii="Times New Roman" w:hAnsi="Times New Roman"/>
          <w:sz w:val="28"/>
          <w:szCs w:val="28"/>
          <w:lang w:val="ru-RU"/>
        </w:rPr>
      </w:pPr>
      <w:bookmarkStart w:id="85" w:name="_TOC_250006"/>
      <w:r w:rsidRPr="00CA4934">
        <w:rPr>
          <w:rFonts w:ascii="Times New Roman" w:hAnsi="Times New Roman"/>
          <w:sz w:val="28"/>
          <w:szCs w:val="28"/>
          <w:lang w:val="ru-RU"/>
        </w:rPr>
        <w:t>2) совместная деятельность: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использовать преимущества командной и индивидуальной работы при решении конкретной биологической проблемы, обосновывать необходимость применения групповых форм взаимодействия при решении поставленной учебной задачи;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принимать цель совместной деятельности, коллективно строить 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её достижению: распределять роли, договариваться, обсуждать процесс</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результат совместной работы, уметь обобщать мнения нескольких </w:t>
      </w:r>
      <w:r w:rsidRPr="00CA4934" w:rsidR="00D73B0F">
        <w:rPr>
          <w:rFonts w:ascii="Times New Roman" w:hAnsi="Times New Roman"/>
          <w:sz w:val="28"/>
          <w:szCs w:val="28"/>
          <w:lang w:val="ru-RU"/>
        </w:rPr>
        <w:t>человек</w:t>
      </w:r>
      <w:r w:rsidRPr="00CA4934">
        <w:rPr>
          <w:rFonts w:ascii="Times New Roman" w:hAnsi="Times New Roman"/>
          <w:sz w:val="28"/>
          <w:szCs w:val="28"/>
          <w:lang w:val="ru-RU"/>
        </w:rPr>
        <w:t>, проявлять готовность руководить, выполнять поручения, подчиняться;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предоставлению отчёта перед группой;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овладеть системой универсальных коммуникативных действий, которая обеспечивает сформированность социальных навыков и эмоционального интеллекта обучающихся. </w:t>
      </w:r>
    </w:p>
    <w:p w:rsidR="00807FAE" w:rsidRPr="00CA4934" w:rsidP="00614A64">
      <w:pPr>
        <w:spacing w:after="0"/>
        <w:ind w:firstLine="709"/>
        <w:jc w:val="both"/>
        <w:rPr>
          <w:rFonts w:ascii="Times New Roman" w:hAnsi="Times New Roman"/>
          <w:sz w:val="28"/>
          <w:szCs w:val="28"/>
          <w:lang w:val="ru-RU"/>
        </w:rPr>
      </w:pPr>
      <w:bookmarkEnd w:id="85"/>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8.3.3. Овладение универсальными учебными регулятивными действиями:</w:t>
      </w:r>
    </w:p>
    <w:p w:rsidR="00807FA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 самоорганизация: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проблемы для решения в жизненных и учебных ситуациях, используя биологические 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ориентироваться в различных подходах принятия решений (индивидуальное, принятие решения в группе, принятие решений группой);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составлять алгоритм решения задачи (или его часть), выбирать способ решения учебной биологической задачи с учётом имеющихся ресурсов и собственных возможностей, аргументировать предлагаемые варианты решений;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биологических знаний об изучаемом биологическом объекте;</w:t>
      </w:r>
    </w:p>
    <w:p w:rsidR="00134744" w:rsidRPr="00CA4934" w:rsidP="00614A64">
      <w:pPr>
        <w:spacing w:after="0"/>
        <w:ind w:firstLine="709"/>
        <w:jc w:val="both"/>
        <w:rPr>
          <w:rFonts w:ascii="Times New Roman" w:hAnsi="Times New Roman"/>
          <w:sz w:val="28"/>
          <w:szCs w:val="28"/>
          <w:lang w:val="ru-RU"/>
        </w:rPr>
      </w:pP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выбор и брать ответственность за решение.</w:t>
      </w:r>
    </w:p>
    <w:p w:rsidR="00807FA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 самоконтроль: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способами самоконтроля, самомотивации и рефлексии;</w:t>
      </w:r>
    </w:p>
    <w:p w:rsidR="004F76B7"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давать оценку ситуации и предлагать план её изменения;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учитывать контекст и предвидеть трудности, которые могут возникнуть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решении учебной биологической задачи, адаптировать решение к меняющимся обстоятельствам;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соответствие результата цели и условиям.</w:t>
      </w:r>
    </w:p>
    <w:p w:rsidR="00807FA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3) эмоциональный интеллект: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называть и управлять собственными эмоциями и эмоциями других;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и анализировать причины эмоций;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ставить себя на место другого человека, понимать мотивы и намерения другого;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регулировать способ выражения эмоций.</w:t>
      </w:r>
    </w:p>
    <w:p w:rsidR="00807FA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4) принятие себя и других: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осознанно относиться к другому человеку, его мнению;</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признавать своё право на ошибку и такое же право другого;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открытость себе и другим;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невозможность контролировать всё вокруг;</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овладеть системой универсальных учебных регулятивных действий, которая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8.4. Предметные результаты освоения программы по биологии.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8.4.1. Предметные результаты освоения программы по биологии к концу обучения в 5 классе: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биологию как науку о живой природе, называть признаки живого, сравнивать объекты живой и неживой природы;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перечислять источники биологических знаний, характеризовать значение биологических знаний для современного человека, профессии, связанные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биологией (4–5 профессий);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вклада российских (в том числе В.И. Вернадский, А.Л. Чижевский) и зарубежных (в том числе Аристотель, Теофраст, Гиппократ) учёных в развитие биологии;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важнейших биологических процессах и явлениях: питание, дыхание, транспорт веществ, раздражимость, рост, развитие, движение, размножение;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по внешнему виду (изображениям), схемам и описаниям доядерные и ядерные организмы, различные биологические объекты: растения, животных, грибы, лишайники, бактерии, природные и искусственные сообщества, взаимосвязи организмов в природном и искусственном сообществах, представителей флоры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фауны природных зон Земли, ландшафты природные и культурные;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описание организма (растения, животного) по заданному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понятие о среде обитания (водной, наземно-воздушной, почвенной, внутриорганизменной), условиях среды обитания;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характеризующие приспособленность организмов к среде обитания, взаимосвязи организмов в сообществах;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отличительные признаки природных и искусственных сообществ;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аргументировать основные правила поведения человека в природе и объяснять значение природоохранной деятельности человека, анализировать глобальные экологические проблемы;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роль биологии в практической деятельности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демонстрировать на конкретных примерах связь знаний биологии со знаниями по математике, предметов гуманитарного цикла, различными видами искусства;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практические работы (поиск информации с использованием различных источников, описание организма по заданному плану) и лабораторные работы (работа с микроскопом, знакомство с различными способами измерения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сравнения живых объектов);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методы биологии (наблюдение, описание, классификация, измерение, эксперимент): проводить наблюдения за организмами, описывать биологические объекты, процессы и явления, выполнять биологический рисунок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измерение биологических объектов;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приёмами работы с лупой, световым и цифровым микроскопами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рассматривании биологических объектов;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во внеурочной деятельности;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использовать при выполнении учебных заданий научно-популярную литературу по биологии, справочные материалы, ресурсы </w:t>
      </w:r>
      <w:r w:rsidRPr="00CA4934" w:rsidR="004C5B66">
        <w:rPr>
          <w:rFonts w:ascii="Times New Roman" w:hAnsi="Times New Roman"/>
          <w:sz w:val="28"/>
          <w:szCs w:val="28"/>
          <w:lang w:val="ru-RU"/>
        </w:rPr>
        <w:t>Интернет</w:t>
      </w:r>
      <w:r w:rsidRPr="00CA4934">
        <w:rPr>
          <w:rFonts w:ascii="Times New Roman" w:hAnsi="Times New Roman"/>
          <w:sz w:val="28"/>
          <w:szCs w:val="28"/>
          <w:lang w:val="ru-RU"/>
        </w:rPr>
        <w:t>а;</w:t>
      </w:r>
    </w:p>
    <w:p w:rsidR="004F76B7" w:rsidRPr="00CA4934" w:rsidP="00614A64">
      <w:pPr>
        <w:spacing w:after="0"/>
        <w:ind w:firstLine="709"/>
        <w:jc w:val="both"/>
        <w:rPr>
          <w:rFonts w:ascii="Times New Roman" w:hAnsi="Times New Roman"/>
          <w:sz w:val="28"/>
          <w:szCs w:val="28"/>
          <w:lang w:val="ru-RU"/>
        </w:rPr>
      </w:pPr>
      <w:bookmarkStart w:id="86" w:name="_TOC_250004"/>
      <w:bookmarkEnd w:id="86"/>
      <w:r w:rsidRPr="00CA4934">
        <w:rPr>
          <w:rFonts w:ascii="Times New Roman" w:hAnsi="Times New Roman"/>
          <w:sz w:val="28"/>
          <w:szCs w:val="28"/>
          <w:lang w:val="ru-RU"/>
        </w:rPr>
        <w:t>создавать письменные и устные сообщения, используя понятийный аппарат изучаемого раздела биологии.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8.4.2. Предметные результаты освоения программы по биологии к концу обучения в 6 классе: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ботанику как биологическую науку, её разделы и связи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другими науками и техникой;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вклада российских (в том числе В.В. Докучаев, К.А. Тимирязев, С.Г. Навашин) и зарубежных учёных (в том числе Р. Гук, М. Мальпиги) в развитие наук о растениях;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биологические термины и понятия (в том числе: ботаника, растительная клетка, растительная ткань, органы растений, система органов растения: корень, побег почка, лист, видоизменённые органы, цветок, плод, семя, растительный организм, минеральное питание, фотосинтез, дыхание, рост, развитие, размножение, клон, раздражимость) в соответствии с поставленной задачей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 контексте;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строение и жизнедеятельность растительного организма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и описывать живые и гербарные экземпляры растений по заданному плану, части растений по изображениям, схемам, моделям, муляжам, рельефным таблицам;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признаки растений, уровни организации растительного организма, части растений: клетки, ткани, органы, системы органов, организм;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растительные ткани и органы растений между собой;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практические и лабораторные работы по морфологии и физиологии растений, в том числе работы с микроскопом с постоянными (фиксированными)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временными микропрепаратами, исследовательские работы с использованием приборов и инструментов цифровой лаборатории;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процессы жизнедеятельности растений: поглощение воды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минеральное питание, фотосинтез, дыхание, рост, развитие, способы естественного и искусственного вегетативного размножения, семенное размножение (на примере покрытосеменных, или цветковых);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причинно-следственные связи между строением и функциями тканей и органов растений, строением и жизнедеятельностью растений;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классифицировать растения и их части по разным основаниям;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роль растений в природе и жизни человека: значение фотосинтеза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природе и в жизни человека, биологическое и хозяйственное значение видоизменённых побегов, хозяйственное значение вегетативного размножения;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полученные знания для выращивания и размножения культурных растений;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методы биологии: проводить наблюдения за растениями, описывать растения и их части, ставить простейшие биологические опыты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эксперименты;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 внеурочной деятельности;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демонстрировать на конкретных примерах связь знаний биологии со знаниями по математике, географии, технологии, предметов гуманитарного цикла, различными видами искусства;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приёмами работы с биологической информацией: формулировать основания для извлечения и обобщения информации из двух источников, преобразовывать информацию из одной знаковой системы в другую;</w:t>
      </w:r>
    </w:p>
    <w:p w:rsidR="004F76B7" w:rsidRPr="00CA4934" w:rsidP="00614A64">
      <w:pPr>
        <w:spacing w:after="0"/>
        <w:ind w:firstLine="709"/>
        <w:jc w:val="both"/>
        <w:rPr>
          <w:rFonts w:ascii="Times New Roman" w:hAnsi="Times New Roman"/>
          <w:sz w:val="28"/>
          <w:szCs w:val="28"/>
          <w:lang w:val="ru-RU"/>
        </w:rPr>
      </w:pPr>
      <w:bookmarkStart w:id="87" w:name="_TOC_250003"/>
      <w:bookmarkEnd w:id="87"/>
      <w:r w:rsidRPr="00CA4934">
        <w:rPr>
          <w:rFonts w:ascii="Times New Roman" w:hAnsi="Times New Roman"/>
          <w:sz w:val="28"/>
          <w:szCs w:val="28"/>
          <w:lang w:val="ru-RU"/>
        </w:rPr>
        <w:t>создавать письменные и устные сообщения, используя понятийный аппарат изучаемого раздела биологии.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8.4.3. Предметные результаты освоения программы по биологии к концу обучения в 7 классе: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принципы классификации растений, основные систематические группы растений (водоросли, мхи, плауны, хвощи, папоротники, голосеменные, покрытосеменные или цветковые);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вклада российских (в том числе Н.И. Вавилов, И.В. Мичурин) и зарубежных (в том числе К. Линней, Л. Пастер) учёных в развитие наук о растениях, грибах, лишайниках, бактериях;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биологические термины и понятия (в том числе: ботаника, экология растений, микология, бактериология, систематика, царство, отдел, класс, семейство, род, вид, жизненная форма растений, среда обитания, растительное сообщество, высшие растения, низшие растения, споровые растения, семенные растения, водоросли, мхи, плауны, хвощи, папоротники, голосеменные, покрытосеменные, бактерии, грибы, лишайники) в соответствии с поставленной задачей и в контексте;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и описывать живые и гербарные экземпляры растений, части растений по изображениям, схемам, моделям, муляжам, рельефным таблицам, грибы по изображениям, схемам, муляжам, бактерии по изображениям;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признаки классов покрытосеменных или цветковых, семейств двудольных и однодольных растений;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систематическое положение растительного организма (на примере покрытосеменных, или цветковых) с помощью определительной карточки;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практические и лабораторные работы по систематике растений, микологии и микробиологии, в том числе работы с микроскопом с постоянными (фиксированными) и временными микропрепаратами, исследовательские работы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приборов и инструментов цифровой лаборатории;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существенные признаки строения и жизнедеятельности растений, бактерий, грибов, лишайников;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проводить описание и сравнивать между собой растения, грибы, лишайники, бактерии по заданному плану,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на основе сравнения;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усложнение организации растений в ходе эволюции растительного мира на Земле;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черты приспособленности растений к среде обитания, значение экологических факторов для растений;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растительные сообщества, сезонные и поступательные изменения растительных сообществ, растительность (растительный покров) природных зон Земли;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культурных растений и их значение в жизни человека, понимать причины и знать меры охраны растительного мира Земли;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роль растений, грибов, лишайников, бактерий в природных сообществах, в хозяйственной деятельности человека и его повседневной жизни;</w:t>
      </w:r>
    </w:p>
    <w:p w:rsidR="004F76B7"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демонстрировать на конкретных примерах связь знаний по биологии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со знаниями по математике, физике, географии, технологии, литературе,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технологии, предметов гуманитарного цикла, различными видами искусства;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методы биологии: проводить наблюдения за растениями, бактериями, грибами, лишайниками, описывать их, ставить простейшие биологические опыты и эксперименты;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 внеурочной деятельности;</w:t>
      </w:r>
    </w:p>
    <w:p w:rsidR="004F76B7"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приёмами работы с информацией: формулировать основания для извлечения и обобщения информации из несколькихисточников (2–3), преобразовывать информацию из одной знаковой системы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другую;</w:t>
      </w:r>
    </w:p>
    <w:p w:rsidR="00134744" w:rsidRPr="00CA4934" w:rsidP="00614A64">
      <w:pPr>
        <w:spacing w:after="0"/>
        <w:ind w:firstLine="709"/>
        <w:jc w:val="both"/>
        <w:rPr>
          <w:rFonts w:ascii="Times New Roman" w:hAnsi="Times New Roman"/>
          <w:sz w:val="28"/>
          <w:szCs w:val="28"/>
          <w:lang w:val="ru-RU"/>
        </w:rPr>
      </w:pPr>
      <w:r w:rsidRPr="00CA4934" w:rsidR="004F76B7">
        <w:rPr>
          <w:rFonts w:ascii="Times New Roman" w:hAnsi="Times New Roman"/>
          <w:sz w:val="28"/>
          <w:szCs w:val="28"/>
          <w:lang w:val="ru-RU"/>
        </w:rPr>
        <w:t>создавать письменные и устные сообщения, используя понятийный аппарат изучаемого раздела биологии, сопровождать выступление презентацией</w:t>
      </w:r>
      <w:r w:rsidRPr="00CA4934" w:rsidR="00CA4934">
        <w:rPr>
          <w:rFonts w:ascii="Times New Roman" w:hAnsi="Times New Roman"/>
          <w:sz w:val="28"/>
          <w:szCs w:val="28"/>
          <w:lang w:val="ru-RU"/>
        </w:rPr>
        <w:t xml:space="preserve"> </w:t>
      </w:r>
      <w:r w:rsidRPr="00CA4934" w:rsidR="004F76B7">
        <w:rPr>
          <w:rFonts w:ascii="Times New Roman" w:hAnsi="Times New Roman"/>
          <w:sz w:val="28"/>
          <w:szCs w:val="28"/>
          <w:lang w:val="ru-RU"/>
        </w:rPr>
        <w:t>с учётом особенностей аудитории обучающихся</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bookmarkStart w:id="88" w:name="_TOC_250002"/>
      <w:bookmarkEnd w:id="88"/>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8.4.4. Предметные результаты освоения программы по биологии к концу обучения в 8 классе: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зоологию как биологическую науку, её разделы и связь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другими науками и техникой;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принципы классификации животных, вид как основную систематическую категорию, основные систематические группы животных (простейшие, кишечнополостные, плоские, круглые и кольчатые черви, членистоногие, моллюски, хордовые);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вклада российских (в том числе А.О. Ковалевский, К.И. Скрябин) и зарубежных (в том числе А. Левенгук, Ж. Кювье, Э. Геккель) учёных в развитие наук о животных;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биологические термины и понятия (в том числе: зоология, экология животных, этология, палеозоология, систематика, царство, тип, отряд, семейство, род, вид, животная клетка, животная ткань, орган животного, системы органов животного, животный организм, питание, дыхание, рост, развитие, кровообращение, выделение, опора, движение, размножение, партеногенез, раздражимость, рефлекс, органы чувств, поведение, среда обитания, природное сообщество)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поставленной задачей и в контексте;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общие признаки животных, уровни организации животного организма: клетки, ткани, органы, системы органов, организм;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животные ткани и органы животных между собой;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строение и жизнедеятельность животного организма: опору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движение, питание и пищеварение, дыхание и транспорт веществ, выделение, регуляцию и поведение, рост, размножение и развитие;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процессы жизнедеятельности животных изучаемых систематических групп: движение, питание, дыхание, транспорт веществ, выделение, регуляцию, поведение, рост, развитие, размножение;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причинно-следственные связи между строением, жизнедеятельностью и средой обитания животных изучаемых систематических групп;</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и описывать животных изучаемых систематических групп, отдельные органы и системы органов по схемам, моделям, муляжам, рельефным таблицам, простейших – по изображениям;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признаки классов членистоногих и хордовых, отрядов насекомых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млекопитающих;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практические и лабораторные работы по морфологии, анатомии, физиологии и поведению животных, в том числе работы с микроскопом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представителей отдельных систематических групп животных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на основе сравнения;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классифицировать животных на основании особенностей строения;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усложнение организации животных в ходе эволюции животного мира на Земле;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черты приспособленности животных к среде обитания, значение экологических факторов для животных;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взаимосвязи животных в природных сообществах, цепи 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устанавливать взаимосвязи животных с растениями, грибами, лишайниками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бактериями в природных сообществах;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животных природных зон Земли, основные закономерности распространения животных по планете;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роль животных в природных сообществах;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раскрывать роль домашних и непродуктивных животных в жизни человека, роль промысловых животных в хозяйственной деятельности человека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повседневной жизни, объяснять значение животных в природе и жизни человека;</w:t>
      </w:r>
    </w:p>
    <w:p w:rsidR="004F76B7"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мероприятиях по охране животного мира Земли;</w:t>
      </w:r>
    </w:p>
    <w:p w:rsidR="004F76B7"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демонстрировать на конкретных примерах связь знаний по биологии со знаниями по математике, физике, химии, географии, технологии, предметов гуманитарного циклов, различными видами искусства;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методы биологии: проводить наблюдения за животными, описывать животных, их органы и системы органов; ставить простейшие биологические опыты и эксперименты;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 внеурочной деятельности;</w:t>
      </w:r>
    </w:p>
    <w:p w:rsidR="004F76B7" w:rsidRPr="00CA4934" w:rsidP="00614A64">
      <w:pPr>
        <w:spacing w:after="0"/>
        <w:ind w:firstLine="709"/>
        <w:jc w:val="both"/>
        <w:rPr>
          <w:rFonts w:ascii="Times New Roman" w:hAnsi="Times New Roman"/>
          <w:sz w:val="28"/>
          <w:szCs w:val="28"/>
          <w:lang w:val="ru-RU"/>
        </w:rPr>
      </w:pPr>
      <w:bookmarkStart w:id="89" w:name="_TOC_250001"/>
      <w:bookmarkEnd w:id="89"/>
      <w:r w:rsidRPr="00CA4934">
        <w:rPr>
          <w:rFonts w:ascii="Times New Roman" w:hAnsi="Times New Roman"/>
          <w:sz w:val="28"/>
          <w:szCs w:val="28"/>
          <w:lang w:val="ru-RU"/>
        </w:rPr>
        <w:t>владеть приёмами работы с информацией: формулировать основания для извлечения и обобщения информации из нескольких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(3–4) источников, преобразовывать информацию из одной знаковой системы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другую;</w:t>
      </w:r>
    </w:p>
    <w:p w:rsidR="004F76B7"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создавать письменные и устные сообщения, используя понятийный аппарат изучаемого раздела биологии, сопровождать выступление презентацией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учётом особенностей аудитории обучающихся.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2.1.15</w:t>
      </w:r>
      <w:r w:rsidRPr="00CA4934" w:rsidR="00A67132">
        <w:rPr>
          <w:rFonts w:ascii="Times New Roman" w:hAnsi="Times New Roman"/>
          <w:sz w:val="28"/>
          <w:szCs w:val="28"/>
          <w:lang w:val="ru-RU"/>
        </w:rPr>
        <w:t>.</w:t>
      </w:r>
      <w:r w:rsidRPr="00CA4934">
        <w:rPr>
          <w:rFonts w:ascii="Times New Roman" w:hAnsi="Times New Roman"/>
          <w:sz w:val="28"/>
          <w:szCs w:val="28"/>
          <w:lang w:val="ru-RU"/>
        </w:rPr>
        <w:t>8.4.5. Предметные результаты освоения программы по биологии к концу обучения в 9 классе: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науки о человеке (антропологию, анатомию, физиологию, медицину, гигиену, экологию человека, психологию) и их связи с другими науками и техникой;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положение человека в системе органического мира,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происхождение, отличия человека от животных, приспособленность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различным экологическим факторам (человеческие расы и адаптивные типы людей), родство человеческих рас;</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вклада российских (в том числе И. М. Сеченов, И.П. Павлов, И.И. Мечников, А.А. Ухтомский, П.К. Анохин) и зарубежных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У. Гарвей, К. Бернар, Л. Пастер, Ч. Дарвин) учёных в развитие представлений о происхождении, строении, жизнедеятельности, поведении, экологии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биологические термины и понятия (в том числе: цитология, гистология, анатомия человека, физиология человека, гигиена, антропология, экология человека, клетка, ткань, орган, система органов, питание, дыхание, кровообращение, обмен веществ и превращение энергии, движение, выделение, рост, развитие, поведение, размножение, раздражимость, регуляция, гомеостаз, внутренняя среда, иммунитет) в соответствии с поставленной задачей и в контексте;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проводить описание по внешнему виду (изображению), схемам общих признаков организма человека, уровней его организации: клетки, ткани, органы, системы органов, организм;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сравнивать клетки разных тканей, групп тканей, органы, системы органов человека; процессы жизнедеятельности организма человека,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основе сравнения;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биологически активные вещества (витамины, ферменты, гормоны), выявлять их роль в процессе обмена веществ и превращения энергии;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биологические процессы: обмен веществ и превращение энергии, питание, дыхание, выделение, транспорт веществ, движение, рост, регуляция функций, иммунитет, поведение, развитие, размножение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причинно-следственные связи между строением клеток, органов, систем органов организма человека и их функциями, между строением, жизнедеятельностью и средой обитания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биологические модели для выявления особенностей строения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функционирования органов и систем органов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нейрогуморальную регуляцию процессов жизнедеятельности организма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и сравнивать безусловные и условные рефлексы, наследственные и ненаследственные программы поведения, особенности высшей нервной деятельности человека, виды потребностей, памяти, мышления, речи, темпераментов, эмоций, сна, структуру функциональных систем организма, направленных на достижение полезных приспособительных результатов;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наследственные и ненаследственные (инфекционные, неинфекционные) заболевания человека, объяснять значение мер профилактики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предупреждении заболеваний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практические и лабораторные работы по морфологии, анатомии, физиологии и поведению человека, в том числе работы с микроскопом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решать качественные и количественные задачи, используя основные показатели здоровья человека, проводить расчёты и оценивать полученные значения;</w:t>
      </w:r>
    </w:p>
    <w:p w:rsidR="00134744" w:rsidRPr="00CA4934" w:rsidP="00614A64">
      <w:pPr>
        <w:spacing w:after="0"/>
        <w:ind w:firstLine="709"/>
        <w:jc w:val="both"/>
        <w:rPr>
          <w:rFonts w:ascii="Times New Roman" w:hAnsi="Times New Roman"/>
          <w:sz w:val="28"/>
          <w:szCs w:val="28"/>
          <w:lang w:val="ru-RU"/>
        </w:rPr>
      </w:pPr>
      <w:r w:rsidRPr="00CA4934" w:rsidR="004F76B7">
        <w:rPr>
          <w:rFonts w:ascii="Times New Roman" w:hAnsi="Times New Roman"/>
          <w:sz w:val="28"/>
          <w:szCs w:val="28"/>
          <w:lang w:val="ru-RU"/>
        </w:rPr>
        <w:t xml:space="preserve">аргументировать </w:t>
      </w:r>
      <w:r w:rsidRPr="00CA4934">
        <w:rPr>
          <w:rFonts w:ascii="Times New Roman" w:hAnsi="Times New Roman"/>
          <w:sz w:val="28"/>
          <w:szCs w:val="28"/>
          <w:lang w:val="ru-RU"/>
        </w:rPr>
        <w:t>основные принципы здорового образа жизни, методы защиты и укрепления здоровья человека: сбалансированное питание, соблюдение правил личной гигиены, занятия физкультурой и спортом, рациональная организация труда и полноценного отдыха, позитивное эмоционально-психическое состояние;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приобретённые знания и умения для соблюдения здорового образа жизни, сбалансированного питания, физической активности, стрессоустойчивости, для исключения вредных привычек, зависимостей;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приёмами оказания первой помощи человеку при потере сознания, солнечном и тепловом ударе, отравлении, утоплении, кровотечении, травмах мягких тканей, костей скелета, органов чувств, ожогах и отморожениях;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демонстрировать на конкретных примерах связь знаний наук о человеке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со знаниями предметов естественно-научного и гуманитарного циклов, различных видов искусства, технологии, основ безопасности жизнедеятельности, физической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методы биологии: наблюдать, измерять, описывать организм человека и процессы его жизнедеятельности, проводить простейшие исследования организма человека и объяснять их результаты;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 внеурочной деятельности;</w:t>
      </w:r>
    </w:p>
    <w:p w:rsidR="004F76B7"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приёмами работы с информацией: формулировать основания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извлечения и обобщения информации из нескольких (4–5) источников; преобразовывать информацию из одной знаковой системы в другую;</w:t>
      </w:r>
    </w:p>
    <w:p w:rsidR="00EC6AB3" w:rsidP="00614A64">
      <w:pPr>
        <w:spacing w:after="0"/>
        <w:ind w:firstLine="709"/>
        <w:jc w:val="both"/>
        <w:rPr>
          <w:rFonts w:ascii="Times New Roman" w:hAnsi="Times New Roman"/>
          <w:sz w:val="28"/>
          <w:szCs w:val="28"/>
          <w:lang w:val="ru-RU"/>
        </w:rPr>
      </w:pPr>
      <w:r w:rsidRPr="00CA4934" w:rsidR="004F76B7">
        <w:rPr>
          <w:rFonts w:ascii="Times New Roman" w:hAnsi="Times New Roman"/>
          <w:sz w:val="28"/>
          <w:szCs w:val="28"/>
          <w:lang w:val="ru-RU"/>
        </w:rPr>
        <w:t>создавать письменные и устные сообщения, используя понятийный аппарат изученного раздела биологии, сопровождать выступление презентацией</w:t>
      </w:r>
      <w:r w:rsidRPr="00CA4934" w:rsidR="00CA4934">
        <w:rPr>
          <w:rFonts w:ascii="Times New Roman" w:hAnsi="Times New Roman"/>
          <w:sz w:val="28"/>
          <w:szCs w:val="28"/>
          <w:lang w:val="ru-RU"/>
        </w:rPr>
        <w:t xml:space="preserve"> </w:t>
      </w:r>
      <w:r w:rsidRPr="00CA4934" w:rsidR="004F76B7">
        <w:rPr>
          <w:rFonts w:ascii="Times New Roman" w:hAnsi="Times New Roman"/>
          <w:sz w:val="28"/>
          <w:szCs w:val="28"/>
          <w:lang w:val="ru-RU"/>
        </w:rPr>
        <w:t>с учётом особ</w:t>
      </w:r>
      <w:r>
        <w:rPr>
          <w:rFonts w:ascii="Times New Roman" w:hAnsi="Times New Roman"/>
          <w:sz w:val="28"/>
          <w:szCs w:val="28"/>
          <w:lang w:val="ru-RU"/>
        </w:rPr>
        <w:t>енностей аудитории обучающихся.</w:t>
      </w:r>
    </w:p>
    <w:p w:rsidR="00134744" w:rsidRPr="00EC6AB3" w:rsidP="00614A64">
      <w:pPr>
        <w:spacing w:after="0"/>
        <w:ind w:firstLine="709"/>
        <w:jc w:val="both"/>
        <w:rPr>
          <w:rFonts w:ascii="Times New Roman" w:hAnsi="Times New Roman"/>
          <w:b/>
          <w:sz w:val="28"/>
          <w:szCs w:val="28"/>
          <w:lang w:val="ru-RU"/>
        </w:rPr>
      </w:pPr>
      <w:r w:rsidRPr="00EC6AB3" w:rsidR="00EC6AB3">
        <w:rPr>
          <w:rFonts w:ascii="Times New Roman" w:hAnsi="Times New Roman"/>
          <w:b/>
          <w:sz w:val="28"/>
          <w:szCs w:val="28"/>
          <w:lang w:val="ru-RU"/>
        </w:rPr>
        <w:t xml:space="preserve">2.1.16. </w:t>
      </w:r>
      <w:r w:rsidRPr="00EC6AB3">
        <w:rPr>
          <w:rFonts w:ascii="Times New Roman" w:hAnsi="Times New Roman"/>
          <w:b/>
          <w:sz w:val="28"/>
          <w:szCs w:val="28"/>
          <w:lang w:val="ru-RU"/>
        </w:rPr>
        <w:t>Федеральная рабочая программа по учебному курсу «Основы</w:t>
      </w:r>
      <w:r w:rsidRPr="00EC6AB3" w:rsidR="00CA4934">
        <w:rPr>
          <w:rFonts w:ascii="Times New Roman" w:hAnsi="Times New Roman"/>
          <w:b/>
          <w:sz w:val="28"/>
          <w:szCs w:val="28"/>
          <w:lang w:val="ru-RU"/>
        </w:rPr>
        <w:t xml:space="preserve"> </w:t>
      </w:r>
      <w:r w:rsidRPr="00EC6AB3">
        <w:rPr>
          <w:rFonts w:ascii="Times New Roman" w:hAnsi="Times New Roman"/>
          <w:b/>
          <w:sz w:val="28"/>
          <w:szCs w:val="28"/>
          <w:lang w:val="ru-RU"/>
        </w:rPr>
        <w:t>духовно-нравственн</w:t>
      </w:r>
      <w:r w:rsidRPr="00EC6AB3" w:rsidR="00EC6AB3">
        <w:rPr>
          <w:rFonts w:ascii="Times New Roman" w:hAnsi="Times New Roman"/>
          <w:b/>
          <w:sz w:val="28"/>
          <w:szCs w:val="28"/>
          <w:lang w:val="ru-RU"/>
        </w:rPr>
        <w:t>ой культуры народов России»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 xml:space="preserve">2.1.16.1. </w:t>
      </w:r>
      <w:r w:rsidRPr="00CA4934">
        <w:rPr>
          <w:rFonts w:ascii="Times New Roman" w:hAnsi="Times New Roman"/>
          <w:sz w:val="28"/>
          <w:szCs w:val="28"/>
          <w:lang w:val="ru-RU"/>
        </w:rPr>
        <w:t>Федеральная рабочая программа по учебному курсу «Основы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духовно-нравственной культуры народов России» (предметная область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«Основы духовно-нравственной культуры народов России») (далее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соответственно – программа по ОДНКНР, ОДНКНР) включает пояснительную записку, содержание обучения, планируемые результаты освоения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ОДНКНР.</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 Пояснительная записка.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2.1. Программа по ОДНКНР составлена на основе требований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результатам освоения основной образовательной программы основного общего образования, представленных в</w:t>
      </w:r>
      <w:r w:rsidRPr="00CA4934" w:rsidR="00040A22">
        <w:rPr>
          <w:rFonts w:ascii="Times New Roman" w:hAnsi="Times New Roman"/>
          <w:sz w:val="28"/>
          <w:szCs w:val="28"/>
          <w:lang w:val="ru-RU"/>
        </w:rPr>
        <w:t xml:space="preserve"> </w:t>
      </w:r>
      <w:r w:rsidRPr="00CA4934">
        <w:rPr>
          <w:rFonts w:ascii="Times New Roman" w:hAnsi="Times New Roman"/>
          <w:sz w:val="28"/>
          <w:szCs w:val="28"/>
          <w:lang w:val="ru-RU"/>
        </w:rPr>
        <w:t xml:space="preserve">ФГОС ООО, с учетом федеральной </w:t>
      </w:r>
      <w:r w:rsidRPr="00CA4934" w:rsidR="000F6DC4">
        <w:rPr>
          <w:rFonts w:ascii="Times New Roman" w:hAnsi="Times New Roman"/>
          <w:sz w:val="28"/>
          <w:szCs w:val="28"/>
          <w:lang w:val="ru-RU"/>
        </w:rPr>
        <w:t xml:space="preserve">рабочей </w:t>
      </w:r>
      <w:r w:rsidRPr="00CA4934">
        <w:rPr>
          <w:rFonts w:ascii="Times New Roman" w:hAnsi="Times New Roman"/>
          <w:sz w:val="28"/>
          <w:szCs w:val="28"/>
          <w:lang w:val="ru-RU"/>
        </w:rPr>
        <w:t xml:space="preserve">программы воспитания. </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2.2. В программе по ОДНКНР соблюдается преемственность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с </w:t>
      </w:r>
      <w:r w:rsidRPr="00CA4934" w:rsidR="001B6B0A">
        <w:rPr>
          <w:rFonts w:ascii="Times New Roman" w:hAnsi="Times New Roman"/>
          <w:sz w:val="28"/>
          <w:szCs w:val="28"/>
          <w:lang w:val="ru-RU"/>
        </w:rPr>
        <w:t xml:space="preserve">федеральным государственным </w:t>
      </w:r>
      <w:r w:rsidRPr="00CA4934" w:rsidR="009F1249">
        <w:rPr>
          <w:rFonts w:ascii="Times New Roman" w:hAnsi="Times New Roman"/>
          <w:sz w:val="28"/>
          <w:szCs w:val="28"/>
          <w:lang w:val="ru-RU"/>
        </w:rPr>
        <w:t xml:space="preserve">образовательным </w:t>
      </w:r>
      <w:r w:rsidRPr="00CA4934" w:rsidR="001B6B0A">
        <w:rPr>
          <w:rFonts w:ascii="Times New Roman" w:hAnsi="Times New Roman"/>
          <w:sz w:val="28"/>
          <w:szCs w:val="28"/>
          <w:lang w:val="ru-RU"/>
        </w:rPr>
        <w:t>стандартом начального общего образования</w:t>
      </w:r>
      <w:r w:rsidRPr="00CA4934">
        <w:rPr>
          <w:rFonts w:ascii="Times New Roman" w:hAnsi="Times New Roman"/>
          <w:sz w:val="28"/>
          <w:szCs w:val="28"/>
          <w:lang w:val="ru-RU"/>
        </w:rPr>
        <w:t xml:space="preserve">, учитываются возрастные и психологические особенности обучающихся на уровне основного общего образования, необходимость формирования межпредметных связей. </w:t>
      </w:r>
      <w:r w:rsidRPr="00CA4934" w:rsidR="00040A22">
        <w:rPr>
          <w:rFonts w:ascii="Times New Roman" w:hAnsi="Times New Roman"/>
          <w:sz w:val="28"/>
          <w:szCs w:val="28"/>
          <w:lang w:val="ru-RU"/>
        </w:rPr>
        <w:t xml:space="preserve">Учебный курс «Основы духовно-нравственной культуры народов России» </w:t>
      </w:r>
      <w:r w:rsidRPr="00CA4934">
        <w:rPr>
          <w:rFonts w:ascii="Times New Roman" w:hAnsi="Times New Roman"/>
          <w:sz w:val="28"/>
          <w:szCs w:val="28"/>
          <w:lang w:val="ru-RU"/>
        </w:rPr>
        <w:t>носит культурологический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воспитательный характер, </w:t>
      </w:r>
      <w:r w:rsidRPr="00CA4934" w:rsidR="00040A22">
        <w:rPr>
          <w:rFonts w:ascii="Times New Roman" w:hAnsi="Times New Roman"/>
          <w:sz w:val="28"/>
          <w:szCs w:val="28"/>
          <w:lang w:val="ru-RU"/>
        </w:rPr>
        <w:t xml:space="preserve">главный результат обучения ОДНКНР – </w:t>
      </w:r>
      <w:r w:rsidRPr="00CA4934">
        <w:rPr>
          <w:rFonts w:ascii="Times New Roman" w:hAnsi="Times New Roman"/>
          <w:sz w:val="28"/>
          <w:szCs w:val="28"/>
          <w:lang w:val="ru-RU"/>
        </w:rPr>
        <w:t xml:space="preserve">духовно-нравственное развитие обучающихся в духе общероссийской гражданской идентичности на основе традиционных российских </w:t>
      </w:r>
      <w:r w:rsidRPr="00CA4934" w:rsidR="00040A22">
        <w:rPr>
          <w:rFonts w:ascii="Times New Roman" w:hAnsi="Times New Roman"/>
          <w:sz w:val="28"/>
          <w:szCs w:val="28"/>
          <w:lang w:val="ru-RU"/>
        </w:rPr>
        <w:t>духовно-нравственных ценностей.</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624C8B">
        <w:rPr>
          <w:rFonts w:ascii="Times New Roman" w:hAnsi="Times New Roman"/>
          <w:sz w:val="28"/>
          <w:szCs w:val="28"/>
          <w:lang w:val="ru-RU"/>
        </w:rPr>
        <w:t>3</w:t>
      </w:r>
      <w:r w:rsidRPr="00CA4934">
        <w:rPr>
          <w:rFonts w:ascii="Times New Roman" w:hAnsi="Times New Roman"/>
          <w:sz w:val="28"/>
          <w:szCs w:val="28"/>
          <w:lang w:val="ru-RU"/>
        </w:rPr>
        <w:t>. В процессе изучения курса ОДНКНР обучающиеся получают возможность систематизировать, расширять и углублять полученные в рамках общественно-научных дисциплин знания и представления о структуре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закономерностях развития социума, о прошлом и настоящем родной страны, находить в истории российского общества существенные связи с традиционной духовно-нравственной культурой России</w:t>
      </w:r>
      <w:r w:rsidRPr="00CA4934" w:rsidR="00624C8B">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624C8B">
        <w:rPr>
          <w:rFonts w:ascii="Times New Roman" w:hAnsi="Times New Roman"/>
          <w:sz w:val="28"/>
          <w:szCs w:val="28"/>
          <w:lang w:val="ru-RU"/>
        </w:rPr>
        <w:t>4</w:t>
      </w:r>
      <w:r w:rsidRPr="00CA4934">
        <w:rPr>
          <w:rFonts w:ascii="Times New Roman" w:hAnsi="Times New Roman"/>
          <w:sz w:val="28"/>
          <w:szCs w:val="28"/>
          <w:lang w:val="ru-RU"/>
        </w:rPr>
        <w:t>. </w:t>
      </w:r>
      <w:r w:rsidRPr="00CA4934" w:rsidR="00CC1938">
        <w:rPr>
          <w:rFonts w:ascii="Times New Roman" w:hAnsi="Times New Roman"/>
          <w:sz w:val="28"/>
          <w:szCs w:val="28"/>
          <w:lang w:val="ru-RU"/>
        </w:rPr>
        <w:t>К</w:t>
      </w:r>
      <w:r w:rsidRPr="00CA4934">
        <w:rPr>
          <w:rFonts w:ascii="Times New Roman" w:hAnsi="Times New Roman"/>
          <w:sz w:val="28"/>
          <w:szCs w:val="28"/>
          <w:lang w:val="ru-RU"/>
        </w:rPr>
        <w:t xml:space="preserve">урс </w:t>
      </w:r>
      <w:r w:rsidRPr="00CA4934" w:rsidR="00CC1938">
        <w:rPr>
          <w:rFonts w:ascii="Times New Roman" w:hAnsi="Times New Roman"/>
          <w:sz w:val="28"/>
          <w:szCs w:val="28"/>
          <w:lang w:val="ru-RU"/>
        </w:rPr>
        <w:t xml:space="preserve">ОДНКНР </w:t>
      </w:r>
      <w:r w:rsidRPr="00CA4934">
        <w:rPr>
          <w:rFonts w:ascii="Times New Roman" w:hAnsi="Times New Roman"/>
          <w:sz w:val="28"/>
          <w:szCs w:val="28"/>
          <w:lang w:val="ru-RU"/>
        </w:rPr>
        <w:t>формируется и преподаётся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принципами культурологичности и культуросообразности, научности содержания и подхода к отбору информации, соответствия требованиям возрастной педагогики и психологии.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624C8B">
        <w:rPr>
          <w:rFonts w:ascii="Times New Roman" w:hAnsi="Times New Roman"/>
          <w:sz w:val="28"/>
          <w:szCs w:val="28"/>
          <w:lang w:val="ru-RU"/>
        </w:rPr>
        <w:t>5</w:t>
      </w:r>
      <w:r w:rsidRPr="00CA4934">
        <w:rPr>
          <w:rFonts w:ascii="Times New Roman" w:hAnsi="Times New Roman"/>
          <w:sz w:val="28"/>
          <w:szCs w:val="28"/>
          <w:lang w:val="ru-RU"/>
        </w:rPr>
        <w:t>. В процессе изучения курса</w:t>
      </w:r>
      <w:r w:rsidRPr="00CA4934" w:rsidR="00CC1938">
        <w:rPr>
          <w:rFonts w:ascii="Times New Roman" w:hAnsi="Times New Roman"/>
          <w:sz w:val="28"/>
          <w:szCs w:val="28"/>
          <w:lang w:val="ru-RU"/>
        </w:rPr>
        <w:t xml:space="preserve"> ОДНКНР</w:t>
      </w:r>
      <w:r w:rsidRPr="00CA4934">
        <w:rPr>
          <w:rFonts w:ascii="Times New Roman" w:hAnsi="Times New Roman"/>
          <w:sz w:val="28"/>
          <w:szCs w:val="28"/>
          <w:lang w:val="ru-RU"/>
        </w:rPr>
        <w:t xml:space="preserve"> обучающиеся получают представление о существенных взаимосвязях между материальной и духовной культурой, обусловленности культурных реалий современного общества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духовно-нравственным обликом</w:t>
      </w:r>
      <w:r w:rsidRPr="00CA4934" w:rsidR="00CC1938">
        <w:rPr>
          <w:rFonts w:ascii="Times New Roman" w:hAnsi="Times New Roman"/>
          <w:sz w:val="28"/>
          <w:szCs w:val="28"/>
          <w:lang w:val="ru-RU"/>
        </w:rPr>
        <w:t>,</w:t>
      </w:r>
      <w:r w:rsidRPr="00CA4934">
        <w:rPr>
          <w:rFonts w:ascii="Times New Roman" w:hAnsi="Times New Roman"/>
          <w:sz w:val="28"/>
          <w:szCs w:val="28"/>
          <w:lang w:val="ru-RU"/>
        </w:rPr>
        <w:t xml:space="preserve"> </w:t>
      </w:r>
      <w:r w:rsidRPr="00CA4934" w:rsidR="00CC1938">
        <w:rPr>
          <w:rFonts w:ascii="Times New Roman" w:hAnsi="Times New Roman"/>
          <w:sz w:val="28"/>
          <w:szCs w:val="28"/>
          <w:lang w:val="ru-RU"/>
        </w:rPr>
        <w:t>и</w:t>
      </w:r>
      <w:r w:rsidRPr="00CA4934">
        <w:rPr>
          <w:rFonts w:ascii="Times New Roman" w:hAnsi="Times New Roman"/>
          <w:sz w:val="28"/>
          <w:szCs w:val="28"/>
          <w:lang w:val="ru-RU"/>
        </w:rPr>
        <w:t>зучают основные компоненты культуры,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её специфические инструменты самопрезентации, исторические и современные особенности духовно-нравственного развития народов России.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sidR="00760079">
        <w:rPr>
          <w:rFonts w:ascii="Times New Roman" w:hAnsi="Times New Roman"/>
          <w:sz w:val="28"/>
          <w:szCs w:val="28"/>
          <w:lang w:val="ru-RU"/>
        </w:rPr>
        <w:t>2.</w:t>
      </w:r>
      <w:r w:rsidRPr="00CA4934" w:rsidR="00624C8B">
        <w:rPr>
          <w:rFonts w:ascii="Times New Roman" w:hAnsi="Times New Roman"/>
          <w:sz w:val="28"/>
          <w:szCs w:val="28"/>
          <w:lang w:val="ru-RU"/>
        </w:rPr>
        <w:t>6</w:t>
      </w:r>
      <w:r w:rsidRPr="00CA4934">
        <w:rPr>
          <w:rFonts w:ascii="Times New Roman" w:hAnsi="Times New Roman"/>
          <w:sz w:val="28"/>
          <w:szCs w:val="28"/>
          <w:lang w:val="ru-RU"/>
        </w:rPr>
        <w:t xml:space="preserve">. Содержание курса </w:t>
      </w:r>
      <w:r w:rsidRPr="00CA4934" w:rsidR="00CC1938">
        <w:rPr>
          <w:rFonts w:ascii="Times New Roman" w:hAnsi="Times New Roman"/>
          <w:sz w:val="28"/>
          <w:szCs w:val="28"/>
          <w:lang w:val="ru-RU"/>
        </w:rPr>
        <w:t xml:space="preserve">ОДНКНР </w:t>
      </w:r>
      <w:r w:rsidRPr="00CA4934">
        <w:rPr>
          <w:rFonts w:ascii="Times New Roman" w:hAnsi="Times New Roman"/>
          <w:sz w:val="28"/>
          <w:szCs w:val="28"/>
          <w:lang w:val="ru-RU"/>
        </w:rPr>
        <w:t>направлено на формирование нравственного идеала, гражданской идентичности личности обучающегося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воспитание патриотических чувств к Родине (осознание себя как гражданина своего Отечества), формирование исторической памяти.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sidR="00624C8B">
        <w:rPr>
          <w:rFonts w:ascii="Times New Roman" w:hAnsi="Times New Roman"/>
          <w:sz w:val="28"/>
          <w:szCs w:val="28"/>
          <w:lang w:val="ru-RU"/>
        </w:rPr>
        <w:t>2.7</w:t>
      </w:r>
      <w:r w:rsidRPr="00CA4934">
        <w:rPr>
          <w:rFonts w:ascii="Times New Roman" w:hAnsi="Times New Roman"/>
          <w:sz w:val="28"/>
          <w:szCs w:val="28"/>
          <w:lang w:val="ru-RU"/>
        </w:rPr>
        <w:t xml:space="preserve">. Материал курса </w:t>
      </w:r>
      <w:r w:rsidRPr="00CA4934" w:rsidR="00CC1938">
        <w:rPr>
          <w:rFonts w:ascii="Times New Roman" w:hAnsi="Times New Roman"/>
          <w:sz w:val="28"/>
          <w:szCs w:val="28"/>
          <w:lang w:val="ru-RU"/>
        </w:rPr>
        <w:t xml:space="preserve">ОДНКНР </w:t>
      </w:r>
      <w:r w:rsidRPr="00CA4934">
        <w:rPr>
          <w:rFonts w:ascii="Times New Roman" w:hAnsi="Times New Roman"/>
          <w:sz w:val="28"/>
          <w:szCs w:val="28"/>
          <w:lang w:val="ru-RU"/>
        </w:rPr>
        <w:t>представлен через актуализацию макроуровня (Россия в целом как многонациональное, поликонфессиональное государство с едиными для всех законами, общероссийскими духовно-нравственными и культурными ценностями)</w:t>
      </w:r>
      <w:r w:rsidRPr="00CA4934" w:rsidR="00CC1938">
        <w:rPr>
          <w:rFonts w:ascii="Times New Roman" w:hAnsi="Times New Roman"/>
          <w:sz w:val="28"/>
          <w:szCs w:val="28"/>
          <w:lang w:val="ru-RU"/>
        </w:rPr>
        <w:t>,</w:t>
      </w:r>
      <w:r w:rsidRPr="00CA4934">
        <w:rPr>
          <w:rFonts w:ascii="Times New Roman" w:hAnsi="Times New Roman"/>
          <w:sz w:val="28"/>
          <w:szCs w:val="28"/>
          <w:lang w:val="ru-RU"/>
        </w:rPr>
        <w:t xml:space="preserve"> на микроуровне (собственная идентичность, осознанная как часть малой Родины, семьи и семейных традиций, этнической и религиозной истории, к которой принадлежит обучающийся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личность).</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760079">
        <w:rPr>
          <w:rFonts w:ascii="Times New Roman" w:hAnsi="Times New Roman"/>
          <w:sz w:val="28"/>
          <w:szCs w:val="28"/>
          <w:lang w:val="ru-RU"/>
        </w:rPr>
        <w:t>.</w:t>
      </w:r>
      <w:r w:rsidRPr="00CA4934" w:rsidR="00624C8B">
        <w:rPr>
          <w:rFonts w:ascii="Times New Roman" w:hAnsi="Times New Roman"/>
          <w:sz w:val="28"/>
          <w:szCs w:val="28"/>
          <w:lang w:val="ru-RU"/>
        </w:rPr>
        <w:t>8</w:t>
      </w:r>
      <w:r w:rsidRPr="00CA4934">
        <w:rPr>
          <w:rFonts w:ascii="Times New Roman" w:hAnsi="Times New Roman"/>
          <w:sz w:val="28"/>
          <w:szCs w:val="28"/>
          <w:lang w:val="ru-RU"/>
        </w:rPr>
        <w:t xml:space="preserve">. Принцип культурологичности в преподавании </w:t>
      </w:r>
      <w:r w:rsidRPr="00CA4934" w:rsidR="00CC1938">
        <w:rPr>
          <w:rFonts w:ascii="Times New Roman" w:hAnsi="Times New Roman"/>
          <w:sz w:val="28"/>
          <w:szCs w:val="28"/>
          <w:lang w:val="ru-RU"/>
        </w:rPr>
        <w:t xml:space="preserve">ОДНКНР </w:t>
      </w:r>
      <w:r w:rsidRPr="00CA4934">
        <w:rPr>
          <w:rFonts w:ascii="Times New Roman" w:hAnsi="Times New Roman"/>
          <w:sz w:val="28"/>
          <w:szCs w:val="28"/>
          <w:lang w:val="ru-RU"/>
        </w:rPr>
        <w:t>означает важность культурологического, а не конфессионального подхода, отсутствие культурной, этнической, религиозной ангажированности в содержании предмета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смысловых акцентах.</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624C8B">
        <w:rPr>
          <w:rFonts w:ascii="Times New Roman" w:hAnsi="Times New Roman"/>
          <w:sz w:val="28"/>
          <w:szCs w:val="28"/>
          <w:lang w:val="ru-RU"/>
        </w:rPr>
        <w:t>9</w:t>
      </w:r>
      <w:r w:rsidRPr="00CA4934">
        <w:rPr>
          <w:rFonts w:ascii="Times New Roman" w:hAnsi="Times New Roman"/>
          <w:sz w:val="28"/>
          <w:szCs w:val="28"/>
          <w:lang w:val="ru-RU"/>
        </w:rPr>
        <w:t xml:space="preserve">. Принцип научности подходов и содержания в преподавании </w:t>
      </w:r>
      <w:r w:rsidRPr="00CA4934" w:rsidR="00CC1938">
        <w:rPr>
          <w:rFonts w:ascii="Times New Roman" w:hAnsi="Times New Roman"/>
          <w:sz w:val="28"/>
          <w:szCs w:val="28"/>
          <w:lang w:val="ru-RU"/>
        </w:rPr>
        <w:t xml:space="preserve">ОДНКНР </w:t>
      </w:r>
      <w:r w:rsidRPr="00CA4934">
        <w:rPr>
          <w:rFonts w:ascii="Times New Roman" w:hAnsi="Times New Roman"/>
          <w:sz w:val="28"/>
          <w:szCs w:val="28"/>
          <w:lang w:val="ru-RU"/>
        </w:rPr>
        <w:t>означает важность терминологического единства, необходимость освоения основных научных подходов к рассмотрению культуры и усвоению научной терминологии для понимания культурообразующих элементов и формирования познавательного интереса к этнокультурным и религиозным феноменам.</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2.1</w:t>
      </w:r>
      <w:r w:rsidRPr="00CA4934" w:rsidR="00624C8B">
        <w:rPr>
          <w:rFonts w:ascii="Times New Roman" w:hAnsi="Times New Roman"/>
          <w:sz w:val="28"/>
          <w:szCs w:val="28"/>
          <w:lang w:val="ru-RU"/>
        </w:rPr>
        <w:t>0</w:t>
      </w:r>
      <w:r w:rsidRPr="00CA4934">
        <w:rPr>
          <w:rFonts w:ascii="Times New Roman" w:hAnsi="Times New Roman"/>
          <w:sz w:val="28"/>
          <w:szCs w:val="28"/>
          <w:lang w:val="ru-RU"/>
        </w:rPr>
        <w:t>. Принцип соответствия требованиям возрастной педагогики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психологии включает отбор тем и содержания курса согласно приоритетным зонам ближайшего развития для 5–6 классов, когнитивным способностям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социальным потребностям обучающихся, содержанию гуманитарных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общественно-научных учебных предметов.</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2.1</w:t>
      </w:r>
      <w:r w:rsidRPr="00CA4934" w:rsidR="00624C8B">
        <w:rPr>
          <w:rFonts w:ascii="Times New Roman" w:hAnsi="Times New Roman"/>
          <w:sz w:val="28"/>
          <w:szCs w:val="28"/>
          <w:lang w:val="ru-RU"/>
        </w:rPr>
        <w:t>1</w:t>
      </w:r>
      <w:r w:rsidRPr="00CA4934">
        <w:rPr>
          <w:rFonts w:ascii="Times New Roman" w:hAnsi="Times New Roman"/>
          <w:sz w:val="28"/>
          <w:szCs w:val="28"/>
          <w:lang w:val="ru-RU"/>
        </w:rPr>
        <w:t>. Принцип формирования гражданского самосознания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общероссийской гражданской идентичности обучающихся в процессе изучения курса ОДНКНР включает осознание важности наднационального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надконфессионального гражданского единства народов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как основополагающего элемента в воспитании патриотизма и любви к Родине. Данный принцип </w:t>
      </w:r>
      <w:r w:rsidRPr="00CA4934" w:rsidR="00CC1938">
        <w:rPr>
          <w:rFonts w:ascii="Times New Roman" w:hAnsi="Times New Roman"/>
          <w:sz w:val="28"/>
          <w:szCs w:val="28"/>
          <w:lang w:val="ru-RU"/>
        </w:rPr>
        <w:t xml:space="preserve">реализуется </w:t>
      </w:r>
      <w:r w:rsidRPr="00CA4934">
        <w:rPr>
          <w:rFonts w:ascii="Times New Roman" w:hAnsi="Times New Roman"/>
          <w:sz w:val="28"/>
          <w:szCs w:val="28"/>
          <w:lang w:val="ru-RU"/>
        </w:rPr>
        <w:t>через поиск объединяющих черт в духовно-нравственной жизни народов России, их культуре, религии и историческом развитии.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2.1</w:t>
      </w:r>
      <w:r w:rsidRPr="00CA4934" w:rsidR="00624C8B">
        <w:rPr>
          <w:rFonts w:ascii="Times New Roman" w:hAnsi="Times New Roman"/>
          <w:sz w:val="28"/>
          <w:szCs w:val="28"/>
          <w:lang w:val="ru-RU"/>
        </w:rPr>
        <w:t>2</w:t>
      </w:r>
      <w:r w:rsidRPr="00CA4934">
        <w:rPr>
          <w:rFonts w:ascii="Times New Roman" w:hAnsi="Times New Roman"/>
          <w:sz w:val="28"/>
          <w:szCs w:val="28"/>
          <w:lang w:val="ru-RU"/>
        </w:rPr>
        <w:t xml:space="preserve">. Целями изучения учебного курса </w:t>
      </w:r>
      <w:r w:rsidRPr="00CA4934" w:rsidR="00CC1938">
        <w:rPr>
          <w:rFonts w:ascii="Times New Roman" w:hAnsi="Times New Roman"/>
          <w:sz w:val="28"/>
          <w:szCs w:val="28"/>
          <w:lang w:val="ru-RU"/>
        </w:rPr>
        <w:t xml:space="preserve">ОДНКНР </w:t>
      </w:r>
      <w:r w:rsidRPr="00CA4934">
        <w:rPr>
          <w:rFonts w:ascii="Times New Roman" w:hAnsi="Times New Roman"/>
          <w:sz w:val="28"/>
          <w:szCs w:val="28"/>
          <w:lang w:val="ru-RU"/>
        </w:rPr>
        <w:t>являются: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общероссийской гражданской идентичности обучающихся через изучение культуры (единого культурного пространства) России в контексте процессов этноконфессионального согласия и взаимодействия, взаимопроникновения и мирного сосуществования народов, религий, национальных культур;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создание условий для становления у обучающихся мировоззрения на основе традиционных российских духовно-нравственных ценностей, ведущих к осознанию своей принадлежности к многонациональному народу Российской Федерации;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и сохранение уважения к ценностям и убеждениям представителей разных национальностей и вероисповеданий, а также способности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диалогу с представителями других культур и мировоззрений;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идентификация собственной личности как полноправного субъекта культурного, исторического и цивилизационного развития </w:t>
      </w:r>
      <w:r w:rsidRPr="00CA4934" w:rsidR="00624C8B">
        <w:rPr>
          <w:rFonts w:ascii="Times New Roman" w:hAnsi="Times New Roman"/>
          <w:sz w:val="28"/>
          <w:szCs w:val="28"/>
          <w:lang w:val="ru-RU"/>
        </w:rPr>
        <w:t>Российской Федерации</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2.1</w:t>
      </w:r>
      <w:r w:rsidRPr="00CA4934" w:rsidR="00624C8B">
        <w:rPr>
          <w:rFonts w:ascii="Times New Roman" w:hAnsi="Times New Roman"/>
          <w:sz w:val="28"/>
          <w:szCs w:val="28"/>
          <w:lang w:val="ru-RU"/>
        </w:rPr>
        <w:t>3</w:t>
      </w:r>
      <w:r w:rsidRPr="00CA4934">
        <w:rPr>
          <w:rFonts w:ascii="Times New Roman" w:hAnsi="Times New Roman"/>
          <w:sz w:val="28"/>
          <w:szCs w:val="28"/>
          <w:lang w:val="ru-RU"/>
        </w:rPr>
        <w:t xml:space="preserve">. Цели курса </w:t>
      </w:r>
      <w:r w:rsidRPr="00CA4934" w:rsidR="00CC1938">
        <w:rPr>
          <w:rFonts w:ascii="Times New Roman" w:hAnsi="Times New Roman"/>
          <w:sz w:val="28"/>
          <w:szCs w:val="28"/>
          <w:lang w:val="ru-RU"/>
        </w:rPr>
        <w:t xml:space="preserve">ОДНКНР </w:t>
      </w:r>
      <w:r w:rsidRPr="00CA4934">
        <w:rPr>
          <w:rFonts w:ascii="Times New Roman" w:hAnsi="Times New Roman"/>
          <w:sz w:val="28"/>
          <w:szCs w:val="28"/>
          <w:lang w:val="ru-RU"/>
        </w:rPr>
        <w:t>определяют следующие задачи: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предметными компетенциями, имеющими преимущественное значение для формирования гражданской идентичности обучающегося;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приобретение и усвоение знаний о нормах общественной морали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нравственности как основополагающих элементах духовной культуры современного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представлений о значении духовно-нравственных ценностей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нравственных норм для достойной жизни личности, семьи, общества, ответственного отношения к будущему отцовству и материнству;</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становление компетенций межкультурного взаимодействия как способности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готовности вести межличностный, межкультурный, межконфессиональный диалог при осознании и сохранении собственной культурной идентичности;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основ научного мышления обучающихся через систематизацию знаний и представлений, полученных на уроках литературы, истории, изобразительного искусства, музыки;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обучение рефлексии собственного поведения и оценке поведения окружающих через развитие навыков обоснованных нравственных суждений, оценок и выводов;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воспитание уважительного и бережного отношения к историческому, религиозному и культурному наследию народов </w:t>
      </w:r>
      <w:r w:rsidRPr="00CA4934" w:rsidR="00624C8B">
        <w:rPr>
          <w:rFonts w:ascii="Times New Roman" w:hAnsi="Times New Roman"/>
          <w:sz w:val="28"/>
          <w:szCs w:val="28"/>
          <w:lang w:val="ru-RU"/>
        </w:rPr>
        <w:t>Российской Федерации</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содействие осознанному формированию мировоззренческих ориентиров, основанных на приоритете традиционных российских духовно-нравственных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патриотизма как формы гражданского самосознания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через понимание роли личности в истории и культуре, осознание важности социального взаимодей</w:t>
      </w:r>
      <w:r w:rsidRPr="00CA4934" w:rsidR="00624C8B">
        <w:rPr>
          <w:rFonts w:ascii="Times New Roman" w:hAnsi="Times New Roman"/>
          <w:sz w:val="28"/>
          <w:szCs w:val="28"/>
          <w:lang w:val="ru-RU"/>
        </w:rPr>
        <w:t>ствия, гражданской идентичности.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2.1</w:t>
      </w:r>
      <w:r w:rsidRPr="00CA4934" w:rsidR="00624C8B">
        <w:rPr>
          <w:rFonts w:ascii="Times New Roman" w:hAnsi="Times New Roman"/>
          <w:sz w:val="28"/>
          <w:szCs w:val="28"/>
          <w:lang w:val="ru-RU"/>
        </w:rPr>
        <w:t>4</w:t>
      </w:r>
      <w:r w:rsidRPr="00CA4934">
        <w:rPr>
          <w:rFonts w:ascii="Times New Roman" w:hAnsi="Times New Roman"/>
          <w:sz w:val="28"/>
          <w:szCs w:val="28"/>
          <w:lang w:val="ru-RU"/>
        </w:rPr>
        <w:t>. Изучение курса ОДНКНР вносит значительный вклад в достижение главных целей основного общего образования, способствуя: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расширению и систематизации знаний и представлений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 культуре и духовных традициях народов России, о нравственных ценностях, полученных при изучении основ религиозной культуры и светской этики, окружающего мира, литературного чтения и других предметов </w:t>
      </w:r>
      <w:r w:rsidRPr="00CA4934" w:rsidR="00551D64">
        <w:rPr>
          <w:rFonts w:ascii="Times New Roman" w:hAnsi="Times New Roman"/>
          <w:sz w:val="28"/>
          <w:szCs w:val="28"/>
          <w:lang w:val="ru-RU"/>
        </w:rPr>
        <w:t>начального общего образования</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углублению представлений о светской этике, религиозной культуре народов </w:t>
      </w:r>
      <w:r w:rsidRPr="00CA4934" w:rsidR="009F1249">
        <w:rPr>
          <w:rFonts w:ascii="Times New Roman" w:hAnsi="Times New Roman"/>
          <w:sz w:val="28"/>
          <w:szCs w:val="28"/>
          <w:lang w:val="ru-RU"/>
        </w:rPr>
        <w:t>Российской Федерации</w:t>
      </w:r>
      <w:r w:rsidRPr="00CA4934">
        <w:rPr>
          <w:rFonts w:ascii="Times New Roman" w:hAnsi="Times New Roman"/>
          <w:sz w:val="28"/>
          <w:szCs w:val="28"/>
          <w:lang w:val="ru-RU"/>
        </w:rPr>
        <w:t>, их роли в развитии современного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формированию основ морали и нравственности, воплощённых в семейных, этнокультурных и религиозных ценностях, ориентированных на соизмерение своих поступков с нравственными идеалами, на осознание своих обязанностей перед обществом и государством;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воспитанию патриотизма, уважения к истории, языку, культурным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религиозным традициям своего народа и других народов </w:t>
      </w:r>
      <w:r w:rsidRPr="00CA4934" w:rsidR="009F1249">
        <w:rPr>
          <w:rFonts w:ascii="Times New Roman" w:hAnsi="Times New Roman"/>
          <w:sz w:val="28"/>
          <w:szCs w:val="28"/>
          <w:lang w:val="ru-RU"/>
        </w:rPr>
        <w:t>Российской Федерации</w:t>
      </w:r>
      <w:r w:rsidRPr="00CA4934">
        <w:rPr>
          <w:rFonts w:ascii="Times New Roman" w:hAnsi="Times New Roman"/>
          <w:sz w:val="28"/>
          <w:szCs w:val="28"/>
          <w:lang w:val="ru-RU"/>
        </w:rPr>
        <w:t>, толерантному отношению к людям другой культуры, умению принимать и ценить ценности других культур, находить в них общее и особенное, черты, способствующие взаимному обогащению культур;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пробуждению интереса к культуре других народов, проявлению уважения, способности к сотрудничеству, взаимодействию на основе поиска общих культурных стратегий и идеалов;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осознанию приоритетной значимости духовно-нравственных ценностей, проявляющейся в преобладании этических, интеллектуальных, альтруистических мотивов над потребительскими и эгоистическими;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раскрытию природы духовно-нравственных ценностей российского общества, объединяющих светскость и духовность;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формированию ответственного отношения к учению и труду, готовности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способности, обучающихся к саморазвитию и самообразованию на основе мотивации к обучению и познанию, осознанному выбору ценностных ориентаций, способствующих развитию общества в целом;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получению научных представлений о культуре и её функциях, особенностях взаимодействия с социальными институтами, способности их применять в анализе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изучении социально-культурных явлений в истории и культуре </w:t>
      </w:r>
      <w:r w:rsidRPr="00CA4934" w:rsidR="005E0B04">
        <w:rPr>
          <w:rFonts w:ascii="Times New Roman" w:hAnsi="Times New Roman"/>
          <w:sz w:val="28"/>
          <w:szCs w:val="28"/>
          <w:lang w:val="ru-RU"/>
        </w:rPr>
        <w:t>Российской Федерации</w:t>
      </w:r>
      <w:r w:rsidRPr="00CA4934">
        <w:rPr>
          <w:rFonts w:ascii="Times New Roman" w:hAnsi="Times New Roman"/>
          <w:sz w:val="28"/>
          <w:szCs w:val="28"/>
          <w:lang w:val="ru-RU"/>
        </w:rPr>
        <w:t xml:space="preserve"> и современном обществе, давать нравственные оценки поступков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событий на основе осознания главенствующей роли духовно-нравственных ценностей в социальных и культурно-исторических процессах;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развитию информационной культуры обучающихся, компетенций в отборе, использовании и структурировании информации, а также возможностей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активной самостоятельной познавательной деятельности.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760079">
        <w:rPr>
          <w:rFonts w:ascii="Times New Roman" w:hAnsi="Times New Roman"/>
          <w:sz w:val="28"/>
          <w:szCs w:val="28"/>
          <w:lang w:val="ru-RU"/>
        </w:rPr>
        <w:t>1</w:t>
      </w:r>
      <w:r w:rsidRPr="00CA4934" w:rsidR="00624C8B">
        <w:rPr>
          <w:rFonts w:ascii="Times New Roman" w:hAnsi="Times New Roman"/>
          <w:sz w:val="28"/>
          <w:szCs w:val="28"/>
          <w:lang w:val="ru-RU"/>
        </w:rPr>
        <w:t>5</w:t>
      </w:r>
      <w:r w:rsidRPr="00CA4934">
        <w:rPr>
          <w:rFonts w:ascii="Times New Roman" w:hAnsi="Times New Roman"/>
          <w:sz w:val="28"/>
          <w:szCs w:val="28"/>
          <w:lang w:val="ru-RU"/>
        </w:rPr>
        <w:t>. Общее число часов, рекомендованных для изучения курса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ОДНКНР, – 68 часов: в 5 классе – 34 часа (1 час в неделю), в 6 классе – 34 часа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(1 час в неделю).</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3. Содержание обучения в 5 классе.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3.1. Тематический блок 1. «Россия – наш общий дом».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 Зачем изучать курс «Основы духовно-нравственной культуры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и закрепление гражданского единства. Родина и Отечество. Традиционные ценности и ролевые модели. Традиционная семья. Всеобщий характер морали и нравственности. Русский язык и единое культурное пространство. Риски и угрозы духовно-нравственной культуре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 Наш дом – Россия.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Россия – многонациональная страна. Многонациональный народ Российской Федерации. Россия как общий дом. Дружба народов.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 Язык и история.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Что такое язык? Как в языке народа отражается его история? Язык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инструмент культуры. Важность коммуникации между людьми. Языки народов мира, их взаимосвязь.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4. Русский язык – язык общения и язык возможностей. Русский язык – основа российской культуры. Как складывался русский язык: вклад народов России в его развитие. Русский язык как культурообразующий проект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язык межнационального общения. Важность общего языка для всех народов России. Возможности, которые даёт русский язык.</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5. Истоки родной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Что такое культура. Культура и природа. Роль культуры в жизни общества. Многообразие культур и его причины. Единство культурного пространства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6. Материальная культура.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Материальная культура: архитектура, одежда, пища, транспорт, техника. Связь между материальной культурой и духовно-нравственными ценностями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7. Духовная культура.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Духовно-нравственная культура. Искусство, наука, духовность Мораль, нравственность, ценности. Художественное осмысление мира. Символ и знак. Духовная культура как реализация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8. Культура и религия.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Религия и культура. Что такое религия, её роль в жизни общества и человека. Государствообразующие религии России. Единство ценностей в религиях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9. Культура и образование.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Зачем нужно учиться? Культура как способ получения нужных знаний. Образование как ключ к социализации и духовно-нравственному развитию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10. Многообразие культур России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Единство культур народов России. Что значит быть культурным человеком? Знание о культуре народов России.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3.2. Тематический блок 2. «Семья и духовно-нравственные ценности».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11. Семья – хранитель духовных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Семья – базовый элемент общества. Семейные ценности, традиции и культура. Помощь сиротам как духовно-нравственный долг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12. Родина начинается с семьи.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История семьи как часть истории народа, государства, человечества.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связаны Родина и семья? Что такое Родина и Отечество?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13. Традиции семейного воспитания 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Семейные традиции народов России. Межнациональные семьи. Семейное воспитание как трансляция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14. Образ семьи в культуре народов России. Произведения устного поэтического творчества (сказки, поговорки и другие) о семье и семейных обязанностях. Семья в литературе и произведениях разных видов искусства.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15. Труд в истории семьи.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Социальные роли в истории семьи. Роль домашнего труда.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нравственных норм в благополучии семьи.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16. Семья в современном мире (практическое занятие). Рассказ о своей семье (с использованием фотографий, книг, писем и другого). Семейное древо. Семейные традиции.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3.3. Тематический блок 3. «Духовно-нравственное богатство личности».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17. Личность – общество – культура.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Что делает человека человеком? Почему человек не может жить вне общества. Связь между обществом и культурой как реализация духовно-нравственных ценностей.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18. Духовный мир человека. Человек – творец культуры. Культура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духовный мир человека. Мораль. Нравственность. Патриотизм. Реализация ценностей в культуре. Творчество: что это такое? Границы творчества. Традиции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новации в культуре. Границы культур. Созидательный труд. Важность труда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творческой деятельности, как реализации.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19. Личность и духовно-нравственные ценности. Мораль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нравственность в жизни человека. Взаимопомощь, сострадание, милосердие, любовь, дружба, коллективизм, патриотизм, любовь к близким.</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3.4. Тематический блок 4. «Культурное единство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20. Историческая память как духовно-нравственная ценность.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Что такое история и почему она важна? История семьи – часть истории народа, государства, человечества. Важность исторической памяти, недопустимость её фальсификации. Преемственность поколений.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21. Литература как язык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Литература как художественное осмысление действительности. От сказки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роману. Зачем нужны литературные произведения? Внутренний мир человека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духовность.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22. Взаимовлияние культур.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Взаимодействие культур. Межпоколенная и межкультурная трансляция. Обмен ценностными установками и идеями. Примеры межкультурной коммуникации как способ формирования общих духовно-нравственных ценностей.</w:t>
      </w:r>
    </w:p>
    <w:p w:rsidR="00216951"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23. Духовно-нравственные ценности российского народа.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историческая память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преемственность поколений, единство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24. Регионы России: культурное многообразие. Исторические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социальные причины культурного разнообразия. Каждый регион уникален. Малая Родина – часть общего Отечества.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25. Праздники в культуре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Что такое праздник? Почему праздники важны. Праздничные традиции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России. Народные праздники как память культуры, как воплощение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духовно-нравственных идеалов.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26. Памятники архитектуры в культуре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Памятники как часть культуры: исторические, художественные, архитектурные. Культура как память. Музеи. Храмы. Дворцы. Исторические здания как свидетели истории. Архитектура и духовно-нравственные ценности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27. Музыкальная культура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Музыка. Музыкальные произведения. Музыка как форма выражения эмоциональных связей между людьми. Народные инструменты. История народа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его музыке и инструментах.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28. Изобразительное искусство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Художественная реальность. Скульптура: от религиозных сюжетов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современному искусству. Храмовые росписи и фольклорные орнаменты. Живопись, графика. Выдающиеся художники разных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29. Фольклор и литература народов России. Пословицы и поговорки. Эпос и сказка. Фольклор как отражение истории народа и его ценностей, морали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нравственности. Национальная литература. Богатство культуры народа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его литературе.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30. Бытовые традиции народов России: пища, одежда, дом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Рассказ о бытовых традициях своей семьи, народа, региона. Доклад</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разнообразного зрительного ряда и других источников.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31. Культурная карта России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География культур России. Россия как культурная карта.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Описание регионов в соответствии с их особенностями.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32. Единство страны – залог будущего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Россия – единая страна. Русский мир. Общая история, сходство культурных традиций, единые духовно-нравственные ценности народов России.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4. Содержание обучения в 6 классе.</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4.1. Тематический блок 1. «Культура как социальность».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 Мир культуры: его структура.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Культура как форма социального взаимодействия. Связь между миром материальной культуры и социальной структурой общества. Расстояние и образ жизни людей. Научно-технический прогресс как один из источников формирования социального облика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 Культура России: многообразие регионов.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Территория России. Народы, живущие в ней. Проблемы культурного взаимодействия в обществе с многообразием культур. Сохранение и поддержка принципов толерантности и уважения ко всем культурам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 История быта как история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Домашнее хозяйство и его типы. Хозяйственная деятельность народов России в разные исторические периоды. Многообразие культурных укладов как результат исторического развития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4. Прогресс: технический и социальный. Производительность труда. Разделение труда. Обслуживающий и производящий труд. Домашний труд</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механизация. Что такое технологии и как они влияют на культуру и ценности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5. Образование в культуре народов России. Представление об основных этапах в истории образования.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Ценность знания. Социальная обусловленность различных видов образования. Важность образования для современного мира. Образование как трансляция культурных смыслов, как способ передачи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6. Права и обязанности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Права и обязанности человека в культурной традиции народов России. Права и свободы человека и гражданина, обозначенные в Конституции Российской Федерации.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7. Общество и религия: духовно-нравственное взаимодействие.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Мир религий в истории. Религии народов России сегодня. Государствообразующие и традиционные религии как источник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духовно-нравственных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8. Современный мир: самое важное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Современное общество: его портрет. Проект: описание самых важных черт современного общества с точки зрения материальной и духовной культуры народов России.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4.2. Тематический блок 2. «Человек и его отражение в культуре».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9. Каким должен быть человек? Духовно-нравственный облик и идеал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Мораль, нравственность, этика, этикет в культурах народов России. Право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равенство в правах. Свобода как ценность. Долг как её ограничение. Общество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регулятор свободы.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Свойства и качества человека, его образ в культуре народов России, единство человеческих качеств. Единство духовной жизни.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10. Взросление человека в культуре народов России. Социальное измерение человека. Детство, взросление, зрелость, пожилой возраст. Проблема одиночества. Необходимость развития во взаимодействии с другими людьми. Самостоятельность как ценность.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11. Религия как источник нравственности.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Религия как источник нравственности и гуманистического мышления. Нравственный идеал человека в традиционных религиях. Современное общество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религиозный идеал человека.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12. Наука как источник знания о человеке и человеческом.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Гуманитарное знание и его особенности. Культура как самопознание. Этика. Эстетика. Право в контексте духовно-нравственных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13. Этика и нравственность как категории духовной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Что такое этика. Добро и его проявления в реальной жизни. Что значит быть нравственным. Почему нравственность важна?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14. Самопознание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Автобиография и автопортрет: кто я и что я люблю. Как устроена моя жизнь. Выполнение проекта.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4.3. Тематический блок 3. «Человек как член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15. Труд делает человека человеком.</w:t>
      </w:r>
    </w:p>
    <w:p w:rsidR="009A2C3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Что такое труд. Важность труда и его экономическая стоимость. Безделье, лень, тунеядство. Трудолюбие, трудовой подвиг, ответственность. Общественная оценка труда.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16. Подвиг: как узнать героя?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Что такое подвиг. Героизм как самопожертвование. Героизм на войне. Подвиг в мирное время. Милосердие, взаимопомощь.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17. Люди в обществе: духовно-нравственное взаимовлияние.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Человек в социальном измерении. Дружба, предательство. Коллектив. Личные границы. Этика предпринимательства. Социальная помощь.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18. Проблемы современного общества как отражение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духовно-нравственного самосознания.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Бедность. Инвалидность. Асоциальная семья. Сиротство.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Отражение этих явлений в культуре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19. Духовно-нравственные ориентиры социальных отношений.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Милосердие. Взаимопомощь. Социальное служение. Благотворительность. Волонтёрство. Общественные блага.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20. Гуманизм как сущностная характеристика духовно-нравственной культуры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Гуманизм. Истоки гуманистического мышления. Философия гуманизма. Проявления гуманизма в историко-культурном наследии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21. Социальные профессии; их важность для сохранения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духовно-нравственного облика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Социальные профессии: врач, учитель, пожарный, полицейский, социальный работник. Духовно-нравственные качества, необходимые представителям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этих профессий.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22. Выдающиеся благотворители в истории. Благотворительность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нравственный долг.</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Меценаты, философы, религиозные лидеры, врачи, учёные, педагоги. Важность меценатства для духовно-нравственного развития личности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самого мецената и общества в целом.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23. Выдающиеся учёные России. Наука как источник социального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духовного прогресса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Учёные России. Почему важно помнить историю науки. Вклад науки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благополучие страны. Важность морали и нравственности в науке, в деятельности учёных.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24. Моя профессия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Труд как самореализация, как вклад в общество. Рассказ о своей будущей профессии.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4.4. Тематический блок 4. «Родина и патриотизм».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25. Гражданин.</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Родина и гражданство, их взаимосвязь. Что делает человека гражданином. Нравственные качества гражданина.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26. Патриотизм.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Патриотизм. Толерантность. Уважение к другим народам и их истории. Важность патриотизма.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27. Защита Родины: подвиг или долг?</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Война и мир. Роль знания в защите Родины. Долг гражданина перед обществом. Военные подвиги. Честь. Доблесть.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28. Государство. Россия – наша Родина.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Государство как объединяющее начало. Социальная сторона права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государства. Что такое закон. Что такое Родина? Что такое государство? Необходимость быть гражданином. Российская гражданская идентичность.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29. Гражданская идентичность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Какими качествами должен обладать человек как гражданин.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30. Моя школа и мой класс (практическое занятие). Портрет школы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класса через добрые дела.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31. Человек: какой он?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Человек. Его образы в культуре. Духовность и нравственность как важнейшие качества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31. Человек и культура (проект).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Итоговый проект: «Что значит быть человеком?»</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 Планируемые результаты освоения программы по ОДНКНР на уровне основного общего образования.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5.1.</w:t>
      </w:r>
      <w:r w:rsidRPr="00CA4934">
        <w:rPr>
          <w:rFonts w:ascii="Times New Roman" w:hAnsi="Times New Roman"/>
          <w:sz w:val="28"/>
          <w:szCs w:val="28"/>
        </w:rPr>
        <w:t> </w:t>
      </w:r>
      <w:r w:rsidRPr="00CA4934">
        <w:rPr>
          <w:rFonts w:ascii="Times New Roman" w:hAnsi="Times New Roman"/>
          <w:sz w:val="28"/>
          <w:szCs w:val="28"/>
          <w:lang w:val="ru-RU"/>
        </w:rPr>
        <w:t xml:space="preserve">Изучение ОДНКНР </w:t>
      </w:r>
      <w:r w:rsidRPr="00CA4934" w:rsidR="00771990">
        <w:rPr>
          <w:rFonts w:ascii="Times New Roman" w:hAnsi="Times New Roman"/>
          <w:sz w:val="28"/>
          <w:szCs w:val="28"/>
          <w:lang w:val="ru-RU"/>
        </w:rPr>
        <w:t xml:space="preserve">на уровне основного общего образования </w:t>
      </w:r>
      <w:r w:rsidRPr="00CA4934">
        <w:rPr>
          <w:rFonts w:ascii="Times New Roman" w:hAnsi="Times New Roman"/>
          <w:sz w:val="28"/>
          <w:szCs w:val="28"/>
          <w:lang w:val="ru-RU"/>
        </w:rPr>
        <w:t>направлено на достижение обучающимися личностных, метапредметных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предметных результатов освоения содержания учебного предмета.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5.2.</w:t>
      </w:r>
      <w:r w:rsidRPr="00CA4934">
        <w:rPr>
          <w:rFonts w:ascii="Times New Roman" w:hAnsi="Times New Roman"/>
          <w:sz w:val="28"/>
          <w:szCs w:val="28"/>
        </w:rPr>
        <w:t> </w:t>
      </w:r>
      <w:r w:rsidRPr="00CA4934">
        <w:rPr>
          <w:rFonts w:ascii="Times New Roman" w:hAnsi="Times New Roman"/>
          <w:sz w:val="28"/>
          <w:szCs w:val="28"/>
          <w:lang w:val="ru-RU"/>
        </w:rPr>
        <w:t>Личностные результаты имеют направленность на решение задач воспитания, развития и социализации обучающихся средствами учебного курса.</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5.2.1.</w:t>
      </w:r>
      <w:r w:rsidRPr="00CA4934">
        <w:rPr>
          <w:rFonts w:ascii="Times New Roman" w:hAnsi="Times New Roman"/>
          <w:sz w:val="28"/>
          <w:szCs w:val="28"/>
        </w:rPr>
        <w:t> </w:t>
      </w:r>
      <w:r w:rsidRPr="00CA4934">
        <w:rPr>
          <w:rFonts w:ascii="Times New Roman" w:hAnsi="Times New Roman"/>
          <w:sz w:val="28"/>
          <w:szCs w:val="28"/>
          <w:lang w:val="ru-RU"/>
        </w:rPr>
        <w:t>Планируемые личностные результаты освоения курса представляют собой систему ведущих целевых установок и ожидаемых результатов освоения всех компонентов, составляющих содержательную основу образовательной программы по ОДНКНР.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Личностные результаты освоения курса достигаются в единстве учебной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воспитательной деятельности.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Личностные результаты освоения курса включают: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осознание российской гражданской идентичности;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обучающихся к саморазвитию, самостоятельности и личностному самоопределению;</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ценность самостоятельности и инициативы;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наличие мотивации к целенаправленной социально значимой деятельности;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сформированность внутренней позиции личности как особого ценностного отношения к себе, окружающим людям и жизни в целом.</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5.2.2.</w:t>
      </w:r>
      <w:r w:rsidRPr="00CA4934">
        <w:rPr>
          <w:rFonts w:ascii="Times New Roman" w:hAnsi="Times New Roman"/>
          <w:sz w:val="28"/>
          <w:szCs w:val="28"/>
        </w:rPr>
        <w:t> </w:t>
      </w:r>
      <w:r w:rsidRPr="00CA4934">
        <w:rPr>
          <w:rFonts w:ascii="Times New Roman" w:hAnsi="Times New Roman"/>
          <w:sz w:val="28"/>
          <w:szCs w:val="28"/>
          <w:lang w:val="ru-RU"/>
        </w:rPr>
        <w:t>В результате изучения курса ОДНКНР на уровне основного общего образования у обучающегося будут сформированы следующие личностные результаты в части:</w:t>
      </w:r>
    </w:p>
    <w:p w:rsidR="00134744" w:rsidRPr="00CA4934" w:rsidP="00614A64">
      <w:pPr>
        <w:numPr>
          <w:ilvl w:val="0"/>
          <w:numId w:val="8"/>
        </w:numPr>
        <w:spacing w:after="0"/>
        <w:jc w:val="both"/>
        <w:rPr>
          <w:rFonts w:ascii="Times New Roman" w:hAnsi="Times New Roman"/>
          <w:sz w:val="28"/>
          <w:szCs w:val="28"/>
          <w:lang w:val="ru-RU"/>
        </w:rPr>
      </w:pPr>
      <w:r w:rsidRPr="00CA4934">
        <w:rPr>
          <w:rFonts w:ascii="Times New Roman" w:hAnsi="Times New Roman"/>
          <w:sz w:val="28"/>
          <w:szCs w:val="28"/>
          <w:lang w:val="ru-RU"/>
        </w:rPr>
        <w:t>патриотического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самоопределение (личностное, профессиональное, жизненное): сформированность российской гражданской идентичности: патриотизма, уважения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Отечеству, прошлому и настоящему многонационального народа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через представления об исторической роли культур народов России, традиционных религий, духовно-нравственных ценностей в становлении российской государственности;</w:t>
      </w:r>
    </w:p>
    <w:p w:rsidR="00134744" w:rsidRPr="00CA4934" w:rsidP="00614A64">
      <w:pPr>
        <w:numPr>
          <w:ilvl w:val="0"/>
          <w:numId w:val="8"/>
        </w:numPr>
        <w:spacing w:after="0"/>
        <w:jc w:val="both"/>
        <w:rPr>
          <w:rFonts w:ascii="Times New Roman" w:hAnsi="Times New Roman"/>
          <w:sz w:val="28"/>
          <w:szCs w:val="28"/>
          <w:lang w:val="ru-RU"/>
        </w:rPr>
      </w:pPr>
      <w:r w:rsidRPr="00CA4934">
        <w:rPr>
          <w:rFonts w:ascii="Times New Roman" w:hAnsi="Times New Roman"/>
          <w:sz w:val="28"/>
          <w:szCs w:val="28"/>
          <w:lang w:val="ru-RU"/>
        </w:rPr>
        <w:t>гражданского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осознанность своей гражданской идентичности через знание истории, языка, культуры своего народа, своего края, основ культурного наследия народов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человечества и знание основных норм морали, нравственных и духовных идеалов, хранимых в культурных традициях народов России, готовность на их основе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сознательному самоограничению в поступках, поведении, расточительном потребительстве;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сформированность понимания и принятия гуманистических, демократических и традиционных ценностей многонационального российского общества с помощью воспитания способности к духовному развитию, нравственному самосовершенствованию;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веротерпимости, уважительного отношения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религиозным чувствам, взглядам людей или их отсутствию;</w:t>
      </w:r>
    </w:p>
    <w:p w:rsidR="00134744" w:rsidRPr="00CA4934" w:rsidP="00614A64">
      <w:pPr>
        <w:numPr>
          <w:ilvl w:val="0"/>
          <w:numId w:val="8"/>
        </w:numPr>
        <w:spacing w:after="0"/>
        <w:jc w:val="both"/>
        <w:rPr>
          <w:rFonts w:ascii="Times New Roman" w:hAnsi="Times New Roman"/>
          <w:sz w:val="28"/>
          <w:szCs w:val="28"/>
          <w:lang w:val="ru-RU"/>
        </w:rPr>
      </w:pPr>
      <w:r w:rsidRPr="00CA4934">
        <w:rPr>
          <w:rFonts w:ascii="Times New Roman" w:hAnsi="Times New Roman"/>
          <w:sz w:val="28"/>
          <w:szCs w:val="28"/>
          <w:lang w:val="ru-RU"/>
        </w:rPr>
        <w:t>ценности познавательной деятельности: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134744" w:rsidRPr="00CA4934" w:rsidP="00614A64">
      <w:pPr>
        <w:spacing w:after="0"/>
        <w:ind w:firstLine="709"/>
        <w:jc w:val="both"/>
        <w:rPr>
          <w:rFonts w:ascii="Times New Roman" w:hAnsi="Times New Roman"/>
          <w:sz w:val="28"/>
          <w:szCs w:val="28"/>
          <w:lang w:val="ru-RU"/>
        </w:rPr>
      </w:pPr>
      <w:r>
        <w:rPr>
          <w:rFonts w:ascii="Times New Roman" w:hAnsi="Times New Roman"/>
          <w:sz w:val="28"/>
          <w:szCs w:val="28"/>
        </w:rPr>
        <w:pict>
          <v:line id="_x0000_s1026" style="mso-position-horizontal-relative:page;mso-wrap-edited:f;position:absolute;z-index:-251658240" from="151.05pt,16.6pt" to="154.35pt,16.6pt" o:button="f" strokeweight="1.42pt">
            <v:fill o:detectmouseclick="f"/>
          </v:line>
        </w:pict>
      </w:r>
      <w:r w:rsidRPr="00CA4934">
        <w:rPr>
          <w:rFonts w:ascii="Times New Roman" w:hAnsi="Times New Roman"/>
          <w:sz w:val="28"/>
          <w:szCs w:val="28"/>
          <w:lang w:val="ru-RU"/>
        </w:rPr>
        <w:t>смыслообразование: сформированность ответственного отношения к учению, готовности и способности обучающихся к саморазвитию и самообразованию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основе мотивации к обучению и познанию через развитие способностей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к духовному развитию, нравственному самосовершенствованию;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веротерпимости, уважительного отношения к религиозным чувствам, взглядам людей или их отсутствию;</w:t>
      </w:r>
    </w:p>
    <w:p w:rsidR="00134744" w:rsidRPr="00CA4934" w:rsidP="00614A64">
      <w:pPr>
        <w:numPr>
          <w:ilvl w:val="0"/>
          <w:numId w:val="8"/>
        </w:numPr>
        <w:spacing w:after="0"/>
        <w:jc w:val="both"/>
        <w:rPr>
          <w:rFonts w:ascii="Times New Roman" w:hAnsi="Times New Roman"/>
          <w:sz w:val="28"/>
          <w:szCs w:val="28"/>
          <w:lang w:val="ru-RU"/>
        </w:rPr>
      </w:pPr>
      <w:r w:rsidRPr="00CA4934">
        <w:rPr>
          <w:rFonts w:ascii="Times New Roman" w:hAnsi="Times New Roman"/>
          <w:sz w:val="28"/>
          <w:szCs w:val="28"/>
          <w:lang w:val="ru-RU"/>
        </w:rPr>
        <w:t>духовно-нравственного воспитания.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сформированность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родного края, России и народов мира;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социальных норм, правил поведения, ролей и форм социальной жизни в группах и сообществах, включая взрослые и социальные сообщества;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сформированность нравственной рефлексии и компетентности в решении моральных проблем на основе личностного выбора, нравственных чувств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нравственного поведения, осознанного и ответственного отношения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собственным поступкам, осознание значения семьи в жизни человека и общества, принятие ценности семейной жизни, уважительное и заботливое отношение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членам своей семьи через знание основных норм морали, нравственных, духовных идеалов, хранимых в культурных традициях народов России, готовность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их основе к сознательному самоограничению в поступках, поведении, расточительном потреблении.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5.3.</w:t>
      </w:r>
      <w:r w:rsidRPr="00CA4934">
        <w:rPr>
          <w:rFonts w:ascii="Times New Roman" w:hAnsi="Times New Roman"/>
          <w:sz w:val="28"/>
          <w:szCs w:val="28"/>
        </w:rPr>
        <w:t> </w:t>
      </w:r>
      <w:r w:rsidRPr="00CA4934">
        <w:rPr>
          <w:rFonts w:ascii="Times New Roman" w:hAnsi="Times New Roman"/>
          <w:sz w:val="28"/>
          <w:szCs w:val="28"/>
          <w:lang w:val="ru-RU"/>
        </w:rPr>
        <w:t>Метапредметные результаты освоения программы по ОДНКНР включают освоение обучающимися межпредметных понятий (используются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нескольких предметных областях) и универсальные учебные действия (познавательные, коммуникативные, регулятивные), способность их использовать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учебной, познавательной и социальной практике, готовность к самостоятельному планированию и осуществлению учебной деятельности и организации учебного сотрудничества с педагогом и сверстниками, к участию в построении индивидуальной образовательной траектории, овладение навыками работы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информацией: восприятие и создание информационных текстов в различных форматах, в том числе цифровых, с учётом назначения информации и её аудитории.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результате изучения ОДНКНР на уровне основного общего образования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5.3.1.</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следующие познавательные универсальные учебные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определять понятия, создавать обобщения, устанавливать аналогии, классифицировать, самостоятельно выбирать основания и критерии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классификации, устанавливать причинно-следственные связи, строить логическое рассуждение, умозаключение (индуктивное, дедуктивное, по аналогии)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w:t>
      </w: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выводы (логические универсальные учебные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создавать, применять и преобразовывать знаки и символы, модели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схемы для решения учебных и познавательных задач</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(знаково-символические/моделирование);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смысловое чтение;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мотивации к овладению культурой активного использования словарей и других поисковых систем.</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5.3.2.</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следующие коммуникативные универсальные учебные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организовывать учебное сотрудничество и совместную деятельность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с учителем и сверстниками;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работать индивидуально и в группе: находить общее решение и разрешать конфликты на основе согласования позиций и учёта интересов;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аргументировать и отстаивать своё мнение (учебное сотрудничество);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осознанно использовать речевые средства в соответствии с задачей коммуникации для выражения своих чувств, мыслей и потребностей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для планирования и регуляции своей деятельности;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владение устной и письменной речью, монологической контекстной речью (коммуникация);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и развитие компетентности в области использования информационно-коммуникационных технологий (информационно-коммуникационная компетентность).</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5.3.3.</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следующие регулятивные универсальные учебные 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самостоятельно определять цели обучения, ставить и формулировать для себя новые задачи в учёбе и познавательной деятельности, развивать мотивы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интересы своей познавательной деятельности (целеполагание);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самостоятельно планировать пути достижения целей,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альтернативные, осознанно выбирать наиболее эффективные способы решения учебных и познавательных задач (планирование);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(контроль и коррекция);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оценивать правильность выполнения учебной задачи, собственные возможности её решения (оценка);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владение основами самоконтроля, самооценки, принятия решений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осуществления осознанного выбора в учебной и познавательной (познавательная рефлексия, саморегуляция) деятельности.</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5.4.</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освоения программы по ОДНКНР на уровне основного общего образования.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Предметные результаты освоения курса включают освоение научных знаний, умений и способов действий, специфических для соответствующей предметной области, предпосылки научного типа мышления, виды деятельности по получению нового знания, его интерпретации, преобразованию и применению в различных учебных ситуациях, в том числе при создании проектов.</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5.4.1.</w:t>
      </w:r>
      <w:r w:rsidRPr="00CA4934">
        <w:rPr>
          <w:rFonts w:ascii="Times New Roman" w:hAnsi="Times New Roman"/>
          <w:sz w:val="28"/>
          <w:szCs w:val="28"/>
        </w:rPr>
        <w:t> </w:t>
      </w:r>
      <w:r w:rsidRPr="00CA4934">
        <w:rPr>
          <w:rFonts w:ascii="Times New Roman" w:hAnsi="Times New Roman"/>
          <w:sz w:val="28"/>
          <w:szCs w:val="28"/>
          <w:lang w:val="ru-RU"/>
        </w:rPr>
        <w:t xml:space="preserve">К концу обучения в </w:t>
      </w:r>
      <w:r w:rsidRPr="00CA4934">
        <w:rPr>
          <w:rFonts w:ascii="Times New Roman" w:hAnsi="Times New Roman"/>
          <w:bCs/>
          <w:sz w:val="28"/>
          <w:szCs w:val="28"/>
          <w:lang w:val="ru-RU"/>
        </w:rPr>
        <w:t xml:space="preserve">5 классе </w:t>
      </w:r>
      <w:r w:rsidRPr="00CA4934">
        <w:rPr>
          <w:rFonts w:ascii="Times New Roman" w:hAnsi="Times New Roman"/>
          <w:sz w:val="28"/>
          <w:szCs w:val="28"/>
          <w:lang w:val="ru-RU"/>
        </w:rPr>
        <w:t>обучающийся получит следующие предметные результаты по отдельным темам программы по ОДНКНР: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Тематический блок 1. «Россия – наш общий дом».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w:t>
      </w:r>
      <w:r w:rsidRPr="00CA4934">
        <w:rPr>
          <w:rFonts w:ascii="Times New Roman" w:hAnsi="Times New Roman"/>
          <w:sz w:val="28"/>
          <w:szCs w:val="28"/>
        </w:rPr>
        <w:t> </w:t>
      </w:r>
      <w:r w:rsidRPr="00CA4934">
        <w:rPr>
          <w:rFonts w:ascii="Times New Roman" w:hAnsi="Times New Roman"/>
          <w:sz w:val="28"/>
          <w:szCs w:val="28"/>
          <w:lang w:val="ru-RU"/>
        </w:rPr>
        <w:t>Зачем изучать курс «Основы духовно-нравственной культуры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цель и предназначение курса «Основы духовно-нравственной культуры народов России», понимать важность изучения культуры и гражданствообразующих религий для формирования личности гражданина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содержании данного курса, в том числе о понятиях «мораль и нравственность», «семья», «традиционные ценности», об угрозах духовно-нравственному единству страны;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понимать взаимосвязь между языком и культурой, духовно-нравственным развитием личности и социальным поведением.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w:t>
      </w:r>
      <w:r w:rsidRPr="00CA4934">
        <w:rPr>
          <w:rFonts w:ascii="Times New Roman" w:hAnsi="Times New Roman"/>
          <w:sz w:val="28"/>
          <w:szCs w:val="28"/>
        </w:rPr>
        <w:t> </w:t>
      </w:r>
      <w:r w:rsidRPr="00CA4934">
        <w:rPr>
          <w:rFonts w:ascii="Times New Roman" w:hAnsi="Times New Roman"/>
          <w:sz w:val="28"/>
          <w:szCs w:val="28"/>
          <w:lang w:val="ru-RU"/>
        </w:rPr>
        <w:t>Наш дом – Россия.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историческом пути формирования многонационального состава населения Российской Федерации, его мирном характере и причинах его формирования;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 современном состоянии культурного и религиозного разнообразия народов Российской Федерации, причинах культурных различий;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необходимость межнационального и межрелигиозного сотрудничества и взаимодействия, важность сотрудничества и дружбы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между народами и нациями, обосновывать их необходимость.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w:t>
      </w:r>
      <w:r w:rsidRPr="00CA4934">
        <w:rPr>
          <w:rFonts w:ascii="Times New Roman" w:hAnsi="Times New Roman"/>
          <w:sz w:val="28"/>
          <w:szCs w:val="28"/>
        </w:rPr>
        <w:t> </w:t>
      </w:r>
      <w:r w:rsidRPr="00CA4934">
        <w:rPr>
          <w:rFonts w:ascii="Times New Roman" w:hAnsi="Times New Roman"/>
          <w:sz w:val="28"/>
          <w:szCs w:val="28"/>
          <w:lang w:val="ru-RU"/>
        </w:rPr>
        <w:t>Язык и история.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что такое язык, каковы важность его изучения и влияние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миропонимание личности;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базовые представления о формировании языка как носителя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духовно-нравственных смыслов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суть и смысл коммуникативной роли языка, в том числе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организации межкультурного диалога и взаимодействия;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своё понимание необходимости нравственной чистоты языка, важности лингвистической гигиены, речевого этикета.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4.</w:t>
      </w:r>
      <w:r w:rsidRPr="00CA4934">
        <w:rPr>
          <w:rFonts w:ascii="Times New Roman" w:hAnsi="Times New Roman"/>
          <w:sz w:val="28"/>
          <w:szCs w:val="28"/>
        </w:rPr>
        <w:t> </w:t>
      </w:r>
      <w:r w:rsidRPr="00CA4934">
        <w:rPr>
          <w:rFonts w:ascii="Times New Roman" w:hAnsi="Times New Roman"/>
          <w:sz w:val="28"/>
          <w:szCs w:val="28"/>
          <w:lang w:val="ru-RU"/>
        </w:rPr>
        <w:t>Русский язык – язык общения и язык возможностей.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базовые представления о происхождении и развитии русского языка, его взаимосвязи с языками других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обосновать важность русского языка как культурообразующего языка народов России, важность его для существования государства и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что русский язык – не только важнейший элемент национальной культуры, но и историко-культурное наследие, достояние российского государства, уметь приводить примеры;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нравственных категориях русского языка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происхождении.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5.</w:t>
      </w:r>
      <w:r w:rsidRPr="00CA4934">
        <w:rPr>
          <w:rFonts w:ascii="Times New Roman" w:hAnsi="Times New Roman"/>
          <w:sz w:val="28"/>
          <w:szCs w:val="28"/>
        </w:rPr>
        <w:t> </w:t>
      </w:r>
      <w:r w:rsidRPr="00CA4934">
        <w:rPr>
          <w:rFonts w:ascii="Times New Roman" w:hAnsi="Times New Roman"/>
          <w:sz w:val="28"/>
          <w:szCs w:val="28"/>
          <w:lang w:val="ru-RU"/>
        </w:rPr>
        <w:t>Истоки родной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сформированное представление о понятие «культура»;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 уметь доказывать взаимосвязь культуры и природы, знать основные формы репрезентации культуры, уметь их различать и соотносить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с реальными проявлениями культурного многообразия;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выделять общие черты в культуре различных народов, обосновывать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значение и причины.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6.</w:t>
      </w:r>
      <w:r w:rsidRPr="00CA4934">
        <w:rPr>
          <w:rFonts w:ascii="Times New Roman" w:hAnsi="Times New Roman"/>
          <w:sz w:val="28"/>
          <w:szCs w:val="28"/>
        </w:rPr>
        <w:t> </w:t>
      </w:r>
      <w:r w:rsidRPr="00CA4934">
        <w:rPr>
          <w:rFonts w:ascii="Times New Roman" w:hAnsi="Times New Roman"/>
          <w:sz w:val="28"/>
          <w:szCs w:val="28"/>
          <w:lang w:val="ru-RU"/>
        </w:rPr>
        <w:t>Материальная культура.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артефактах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базовое представление о традиционных укладах хозяйства: земледелии, скотоводстве, охоте, рыболовстве;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взаимосвязь между хозяйственным укладом и проявлениями духовной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объяснять зависимость основных культурных укладов народов России от географии их массового расселения, природных условий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взаимодействия с другими этносами.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7.</w:t>
      </w:r>
      <w:r w:rsidRPr="00CA4934">
        <w:rPr>
          <w:rFonts w:ascii="Times New Roman" w:hAnsi="Times New Roman"/>
          <w:sz w:val="28"/>
          <w:szCs w:val="28"/>
        </w:rPr>
        <w:t> </w:t>
      </w:r>
      <w:r w:rsidRPr="00CA4934">
        <w:rPr>
          <w:rFonts w:ascii="Times New Roman" w:hAnsi="Times New Roman"/>
          <w:sz w:val="28"/>
          <w:szCs w:val="28"/>
          <w:lang w:val="ru-RU"/>
        </w:rPr>
        <w:t>Духовная культура.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таких культурных концептах как «искусство», «наука», «религия»;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давать определения терминам «мораль», «нравственность», «духовные ценности», «духовность» на доступном для обучающихся уровне осмысления;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смысл и взаимосвязь названных терминов с формами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репрезентации в культуре;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значение культурных символов, нравственный и духовный смысл культурных артефактов;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что такое знаки и символы, уметь соотносить их с культурными явлениями, с которыми они связаны.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8.</w:t>
      </w:r>
      <w:r w:rsidRPr="00CA4934">
        <w:rPr>
          <w:rFonts w:ascii="Times New Roman" w:hAnsi="Times New Roman"/>
          <w:sz w:val="28"/>
          <w:szCs w:val="28"/>
        </w:rPr>
        <w:t> </w:t>
      </w:r>
      <w:r w:rsidRPr="00CA4934">
        <w:rPr>
          <w:rFonts w:ascii="Times New Roman" w:hAnsi="Times New Roman"/>
          <w:sz w:val="28"/>
          <w:szCs w:val="28"/>
          <w:lang w:val="ru-RU"/>
        </w:rPr>
        <w:t>Культура и религия.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понятии «религия», уметь пояснить её роль в жизни общества и основные социально-культурные функции;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связь религии и морали;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роль и значение духовных ценностей в религиях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характеризовать государствообразующие конфессии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картины мира.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9.</w:t>
      </w:r>
      <w:r w:rsidRPr="00CA4934">
        <w:rPr>
          <w:rFonts w:ascii="Times New Roman" w:hAnsi="Times New Roman"/>
          <w:sz w:val="28"/>
          <w:szCs w:val="28"/>
        </w:rPr>
        <w:t> </w:t>
      </w:r>
      <w:r w:rsidRPr="00CA4934">
        <w:rPr>
          <w:rFonts w:ascii="Times New Roman" w:hAnsi="Times New Roman"/>
          <w:sz w:val="28"/>
          <w:szCs w:val="28"/>
          <w:lang w:val="ru-RU"/>
        </w:rPr>
        <w:t>Культура и образование.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термин «образование» и уметь обосновать его важность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личности и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основных ступенях образования в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необходимости;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взаимосвязь культуры и образованности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взаимосвязи между знанием, образованием и личностным и профессиональным ростом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взаимосвязь между знанием и духовно-нравственным развитием общества, осознавать ценность знания, истины, востребованность процесса познания как получения новых сведений о мире.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10.</w:t>
      </w:r>
      <w:r w:rsidRPr="00CA4934">
        <w:rPr>
          <w:rFonts w:ascii="Times New Roman" w:hAnsi="Times New Roman"/>
          <w:sz w:val="28"/>
          <w:szCs w:val="28"/>
        </w:rPr>
        <w:t> </w:t>
      </w:r>
      <w:r w:rsidRPr="00CA4934">
        <w:rPr>
          <w:rFonts w:ascii="Times New Roman" w:hAnsi="Times New Roman"/>
          <w:sz w:val="28"/>
          <w:szCs w:val="28"/>
          <w:lang w:val="ru-RU"/>
        </w:rPr>
        <w:t>Многообразие культур России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сформированные представления о закономерностях развития культуры и истории народов, их культурных особенностях;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общее и единичное в культуре на основе предметных знаний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культуре своего народа;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предполагать и доказывать наличие взаимосвязи между культурой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духовно-нравственными ценностями на основе местной культурно-исторической специфики;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сохранения культурного многообразия как источника духовно-нравственных ценностей, морали и нравственности современного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Тематический блок 2. «Семья и духовно-нравственные ценности».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11.</w:t>
      </w:r>
      <w:r w:rsidRPr="00CA4934">
        <w:rPr>
          <w:rFonts w:ascii="Times New Roman" w:hAnsi="Times New Roman"/>
          <w:sz w:val="28"/>
          <w:szCs w:val="28"/>
        </w:rPr>
        <w:t> </w:t>
      </w:r>
      <w:r w:rsidRPr="00CA4934">
        <w:rPr>
          <w:rFonts w:ascii="Times New Roman" w:hAnsi="Times New Roman"/>
          <w:sz w:val="28"/>
          <w:szCs w:val="28"/>
          <w:lang w:val="ru-RU"/>
        </w:rPr>
        <w:t>Семья – хранитель духовных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смысл термина «семья»;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взаимосвязях между типом культуры и особенностями семейного быта и отношений в семье;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значение термина «поколение» и его взаимосвязь с культурными особенностями своего времени;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составить рассказ о своей семье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культурно-историческими условиями её существования;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обосновывать такие понятия, как «счастливая семья», «семейное счастье»;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 уметь доказывать важность семьи как хранителя традиций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её воспитательную роль;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смысл терминов «сиротство», «социальное сиротство», обосновывать нравственную важность заботы о сиротах, знать о формах помощи сиротам со стороны государства.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12.</w:t>
      </w:r>
      <w:r w:rsidRPr="00CA4934">
        <w:rPr>
          <w:rFonts w:ascii="Times New Roman" w:hAnsi="Times New Roman"/>
          <w:sz w:val="28"/>
          <w:szCs w:val="28"/>
        </w:rPr>
        <w:t> </w:t>
      </w:r>
      <w:r w:rsidRPr="00CA4934">
        <w:rPr>
          <w:rFonts w:ascii="Times New Roman" w:hAnsi="Times New Roman"/>
          <w:sz w:val="28"/>
          <w:szCs w:val="28"/>
          <w:lang w:val="ru-RU"/>
        </w:rPr>
        <w:t>Родина начинается с семьи.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объяснить понятие «Родина»;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взаимосвязь и различия между концептами «Отечество»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«Родина»;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что такое история семьи, каковы формы её выражения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сохранения;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и доказывать взаимосвязь истории семьи и истории народа, государства, человечества.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13.</w:t>
      </w:r>
      <w:r w:rsidRPr="00CA4934">
        <w:rPr>
          <w:rFonts w:ascii="Times New Roman" w:hAnsi="Times New Roman"/>
          <w:sz w:val="28"/>
          <w:szCs w:val="28"/>
        </w:rPr>
        <w:t> </w:t>
      </w:r>
      <w:r w:rsidRPr="00CA4934">
        <w:rPr>
          <w:rFonts w:ascii="Times New Roman" w:hAnsi="Times New Roman"/>
          <w:sz w:val="28"/>
          <w:szCs w:val="28"/>
          <w:lang w:val="ru-RU"/>
        </w:rPr>
        <w:t>Традиции семейного воспитания 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семейных традициях и обосновывать их важность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ключевых элементах семейных отношений;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взаимосвязь семейных традиций и культуры собственного этноса;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рассказывать о семейных традициях своего народа и народов России, собственной семьи;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роль семейных традиций в культуре общества, трансляции ценностей, духовно-нравственных идеалов.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14.</w:t>
      </w:r>
      <w:r w:rsidRPr="00CA4934">
        <w:rPr>
          <w:rFonts w:ascii="Times New Roman" w:hAnsi="Times New Roman"/>
          <w:sz w:val="28"/>
          <w:szCs w:val="28"/>
        </w:rPr>
        <w:t> </w:t>
      </w:r>
      <w:r w:rsidRPr="00CA4934">
        <w:rPr>
          <w:rFonts w:ascii="Times New Roman" w:hAnsi="Times New Roman"/>
          <w:sz w:val="28"/>
          <w:szCs w:val="28"/>
          <w:lang w:val="ru-RU"/>
        </w:rPr>
        <w:t>Образ семьи в культуре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называть традиционные сказочные и фольклорные сюжеты о семье, семейных обязанностях;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обосновывать своё понимание семейных ценностей, выраженных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фольклорных сюжетах;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морально-нравственное значение семьи в литературных произведениях, иметь представление о ключевых сюжетах с участием семьи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произведениях художественной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обосновывать важность семейных ценностей с использованием различного иллюстративного материала.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15.</w:t>
      </w:r>
      <w:r w:rsidRPr="00CA4934">
        <w:rPr>
          <w:rFonts w:ascii="Times New Roman" w:hAnsi="Times New Roman"/>
          <w:sz w:val="28"/>
          <w:szCs w:val="28"/>
        </w:rPr>
        <w:t> </w:t>
      </w:r>
      <w:r w:rsidRPr="00CA4934">
        <w:rPr>
          <w:rFonts w:ascii="Times New Roman" w:hAnsi="Times New Roman"/>
          <w:sz w:val="28"/>
          <w:szCs w:val="28"/>
          <w:lang w:val="ru-RU"/>
        </w:rPr>
        <w:t>Труд в истории семьи.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что такое семейное хозяйство и домашний труд;</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уметь объяснять специфику семьи как социального института, характеризовать роль домашнего труда и распределение экономических функций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семье;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 оценивать семейный уклад и взаимосвязь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социально-экономической структурой общества в форме большой и малой семей;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распределение семейного труда и осознавать его важность для укрепления целостности семьи.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16.</w:t>
      </w:r>
      <w:r w:rsidRPr="00CA4934">
        <w:rPr>
          <w:rFonts w:ascii="Times New Roman" w:hAnsi="Times New Roman"/>
          <w:sz w:val="28"/>
          <w:szCs w:val="28"/>
        </w:rPr>
        <w:t> </w:t>
      </w:r>
      <w:r w:rsidRPr="00CA4934">
        <w:rPr>
          <w:rFonts w:ascii="Times New Roman" w:hAnsi="Times New Roman"/>
          <w:sz w:val="28"/>
          <w:szCs w:val="28"/>
          <w:lang w:val="ru-RU"/>
        </w:rPr>
        <w:t>Семья в современном мире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сформированные представления о закономерностях развития семьи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культуре и истории народов России, уметь обосновывать данные закономерности на региональных материалах и примерах из жизни собственной семьи;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особенности духовной культуры семьи в фольклоре и культуре различных народов на основе предметных знаний о культуре своего народа;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предполагать и доказывать наличие взаимосвязи между культурой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духовно-нравственными ценностями семьи;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семьи и семейных традиций для трансляции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духовно-нравственных ценностей, морали и нравственности как фактора культурной преемственности.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Тематический блок 3. «Духовно-нравственное богатство личности».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17.</w:t>
      </w:r>
      <w:r w:rsidRPr="00CA4934">
        <w:rPr>
          <w:rFonts w:ascii="Times New Roman" w:hAnsi="Times New Roman"/>
          <w:sz w:val="28"/>
          <w:szCs w:val="28"/>
        </w:rPr>
        <w:t> </w:t>
      </w:r>
      <w:r w:rsidRPr="00CA4934">
        <w:rPr>
          <w:rFonts w:ascii="Times New Roman" w:hAnsi="Times New Roman"/>
          <w:sz w:val="28"/>
          <w:szCs w:val="28"/>
          <w:lang w:val="ru-RU"/>
        </w:rPr>
        <w:t>Личность – общество – культура.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значение термина «человек» в контексте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духовно-нравственной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обосновать взаимосвязь и взаимообусловленность чело века и общества, человека и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объяснять различия между обоснованием термина «личность»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быту, в контексте культуры и творчества;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что такое гуманизм, иметь представление о его источниках в культуре.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18.</w:t>
      </w:r>
      <w:r w:rsidRPr="00CA4934">
        <w:rPr>
          <w:rFonts w:ascii="Times New Roman" w:hAnsi="Times New Roman"/>
          <w:sz w:val="28"/>
          <w:szCs w:val="28"/>
        </w:rPr>
        <w:t> </w:t>
      </w:r>
      <w:r w:rsidRPr="00CA4934">
        <w:rPr>
          <w:rFonts w:ascii="Times New Roman" w:hAnsi="Times New Roman"/>
          <w:sz w:val="28"/>
          <w:szCs w:val="28"/>
          <w:lang w:val="ru-RU"/>
        </w:rPr>
        <w:t>Духовный мир человека. Человек – творец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значение термина «творчество» в нескольких аспектах и понимать границы их применимости;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 доказывать важность морально- нравственных ограничений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творчестве;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творчества как реализацию духовно-нравственных ценностей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доказывать детерминированность творчества культурой своего этноса;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объяснить взаимосвязь труда и творчества.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19.</w:t>
      </w:r>
      <w:r w:rsidRPr="00CA4934">
        <w:rPr>
          <w:rFonts w:ascii="Times New Roman" w:hAnsi="Times New Roman"/>
          <w:sz w:val="28"/>
          <w:szCs w:val="28"/>
        </w:rPr>
        <w:t> </w:t>
      </w:r>
      <w:r w:rsidRPr="00CA4934">
        <w:rPr>
          <w:rFonts w:ascii="Times New Roman" w:hAnsi="Times New Roman"/>
          <w:sz w:val="28"/>
          <w:szCs w:val="28"/>
          <w:lang w:val="ru-RU"/>
        </w:rPr>
        <w:t>Личность и духовно-нравственные ценности.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объяснить значение и роль морали и нравственности в жизни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происхождение духовных ценностей, понимание идеалов добра и зла;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уметь показывать на примерах значение таких ценностей,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«взаимопомощь», «сострадание», «милосердие», «любовь», «дружба», «коллективизм», «патриотизм», «любовь к близким».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Тематический блок 4. «Культурное единство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20.</w:t>
      </w:r>
      <w:r w:rsidRPr="00CA4934">
        <w:rPr>
          <w:rFonts w:ascii="Times New Roman" w:hAnsi="Times New Roman"/>
          <w:sz w:val="28"/>
          <w:szCs w:val="28"/>
        </w:rPr>
        <w:t> </w:t>
      </w:r>
      <w:r w:rsidRPr="00CA4934">
        <w:rPr>
          <w:rFonts w:ascii="Times New Roman" w:hAnsi="Times New Roman"/>
          <w:sz w:val="28"/>
          <w:szCs w:val="28"/>
          <w:lang w:val="ru-RU"/>
        </w:rPr>
        <w:t>Историческая память как духовно-нравственная ценность.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Понимать и уметь объяснять суть термина «история», знать основные исторические периоды и уметь выделять их сущностные черты;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значении и функциях изучения истории;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историю своей семьи и народа как часть мирового исторического процесса. Знать о существовании связи между историческими событиями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культурой. Обосновывать важность изучения истории как духовно-нравственного долга гражданина и патриота.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21.</w:t>
      </w:r>
      <w:r w:rsidRPr="00CA4934">
        <w:rPr>
          <w:rFonts w:ascii="Times New Roman" w:hAnsi="Times New Roman"/>
          <w:sz w:val="28"/>
          <w:szCs w:val="28"/>
        </w:rPr>
        <w:t> </w:t>
      </w:r>
      <w:r w:rsidRPr="00CA4934">
        <w:rPr>
          <w:rFonts w:ascii="Times New Roman" w:hAnsi="Times New Roman"/>
          <w:sz w:val="28"/>
          <w:szCs w:val="28"/>
          <w:lang w:val="ru-RU"/>
        </w:rPr>
        <w:t>Литература как язык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отличия литературы от других видов художественного творчества;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рассказывать об особенностях литературного повествования, выделять простые выразительные средства литературного языка;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и доказывать важность литературы как культурного явления, как формы трансляции культурных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и обозначать средства выражения морального и нравственного смысла в литературных произведениях.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22.</w:t>
      </w:r>
      <w:r w:rsidRPr="00CA4934">
        <w:rPr>
          <w:rFonts w:ascii="Times New Roman" w:hAnsi="Times New Roman"/>
          <w:sz w:val="28"/>
          <w:szCs w:val="28"/>
        </w:rPr>
        <w:t> </w:t>
      </w:r>
      <w:r w:rsidRPr="00CA4934">
        <w:rPr>
          <w:rFonts w:ascii="Times New Roman" w:hAnsi="Times New Roman"/>
          <w:sz w:val="28"/>
          <w:szCs w:val="28"/>
          <w:lang w:val="ru-RU"/>
        </w:rPr>
        <w:t>Взаимовлияние культур.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значении терминов «взаимодействие культур», «культурный обмен» как формах распространения и обогащения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духовно-нравственных идеалов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обосновывать важность сохранения культурного наследия;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что такое глобализация, уметь приводить примеры межкультурной коммуникации как способа формирования общих духовно-нравственных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23.</w:t>
      </w:r>
      <w:r w:rsidRPr="00CA4934">
        <w:rPr>
          <w:rFonts w:ascii="Times New Roman" w:hAnsi="Times New Roman"/>
          <w:sz w:val="28"/>
          <w:szCs w:val="28"/>
        </w:rPr>
        <w:t> </w:t>
      </w:r>
      <w:r w:rsidRPr="00CA4934">
        <w:rPr>
          <w:rFonts w:ascii="Times New Roman" w:hAnsi="Times New Roman"/>
          <w:sz w:val="28"/>
          <w:szCs w:val="28"/>
          <w:lang w:val="ru-RU"/>
        </w:rPr>
        <w:t>Духовно-нравственные ценности российского народа.</w:t>
      </w:r>
    </w:p>
    <w:p w:rsidR="00216951" w:rsidRPr="00CA4934"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Знать и уметь объяснить суть и значение следующих духовно-нравственных ценностей: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w:t>
      </w:r>
      <w:r w:rsidRPr="00CA4934" w:rsidR="00CA4934">
        <w:rPr>
          <w:rFonts w:ascii="Times New Roman" w:hAnsi="Times New Roman"/>
          <w:sz w:val="28"/>
          <w:szCs w:val="28"/>
          <w:lang w:val="ru-RU"/>
        </w:rPr>
        <w:t xml:space="preserve"> </w:t>
      </w:r>
      <w:r w:rsidRPr="00CA4934" w:rsidR="00134744">
        <w:rPr>
          <w:rFonts w:ascii="Times New Roman" w:hAnsi="Times New Roman"/>
          <w:sz w:val="28"/>
          <w:szCs w:val="28"/>
          <w:lang w:val="ru-RU"/>
        </w:rPr>
        <w:t>над материальным, гуманизм, милосердие, справедливость, коллективизм, взаимопомощь, историческая память и преемственность поколений, единство народов России</w:t>
      </w:r>
      <w:r w:rsidRPr="00CA4934">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духовно-нравственные ценности в качестве базовых общегражданских ценностей российского общества и уметь доказывать это.</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24.</w:t>
      </w:r>
      <w:r w:rsidRPr="00CA4934">
        <w:rPr>
          <w:rFonts w:ascii="Times New Roman" w:hAnsi="Times New Roman"/>
          <w:sz w:val="28"/>
          <w:szCs w:val="28"/>
        </w:rPr>
        <w:t> </w:t>
      </w:r>
      <w:r w:rsidRPr="00CA4934">
        <w:rPr>
          <w:rFonts w:ascii="Times New Roman" w:hAnsi="Times New Roman"/>
          <w:sz w:val="28"/>
          <w:szCs w:val="28"/>
          <w:lang w:val="ru-RU"/>
        </w:rPr>
        <w:t>Регионы России: культурное многообразие.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принципы федеративного устройства России и концепт «полиэтничность»;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называть основные этносы Российской Федерации и регионы,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где они традиционно проживают;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объяснить значение словосочетаний «многонациональный народ Российской Федерации», «государствообразующий народ», «титульный этнос»;</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ценность многообразия культурных укладов народов Российской Федерации;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демонстрировать готовность к сохранению межнационального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межрелигиозного согласия 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выделять общие черты в культуре различных народов, обосновывать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значение и причины.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25.</w:t>
      </w:r>
      <w:r w:rsidRPr="00CA4934">
        <w:rPr>
          <w:rFonts w:ascii="Times New Roman" w:hAnsi="Times New Roman"/>
          <w:sz w:val="28"/>
          <w:szCs w:val="28"/>
        </w:rPr>
        <w:t> </w:t>
      </w:r>
      <w:r w:rsidRPr="00CA4934">
        <w:rPr>
          <w:rFonts w:ascii="Times New Roman" w:hAnsi="Times New Roman"/>
          <w:sz w:val="28"/>
          <w:szCs w:val="28"/>
          <w:lang w:val="ru-RU"/>
        </w:rPr>
        <w:t>Праздники в культуре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природе праздников и обосновывать их важность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элементов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устанавливать взаимосвязь праздников и культурного уклада;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основные типы праздников;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рассказывать о праздничных традициях народов России и собственной семьи;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анализировать связь праздников и истории, культуры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основной смысл семейных праздников;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нравственный смысл праздников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значение праздников как элементов культурной памяти народов России, как воплощение духовно-нравственных идеалов.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26.</w:t>
      </w:r>
      <w:r w:rsidRPr="00CA4934">
        <w:rPr>
          <w:rFonts w:ascii="Times New Roman" w:hAnsi="Times New Roman"/>
          <w:sz w:val="28"/>
          <w:szCs w:val="28"/>
        </w:rPr>
        <w:t> </w:t>
      </w:r>
      <w:r w:rsidRPr="00CA4934">
        <w:rPr>
          <w:rFonts w:ascii="Times New Roman" w:hAnsi="Times New Roman"/>
          <w:sz w:val="28"/>
          <w:szCs w:val="28"/>
          <w:lang w:val="ru-RU"/>
        </w:rPr>
        <w:t>Памятники архитектуры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что такое архитектура, уметь охарактеризовать основные типы памятников архитектуры и проследить связь между их структурой и особенностями культуры и этапами исторического развития;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взаимосвязь между типом жилищ и типом хозяйственной деятельности;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 уметь охарактеризовать связь между уровнем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научно-технического развития и типами жилищ;</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осознавать и уметь объяснять взаимосвязь между особенностями архитектуры и духовно-нравственными ценностями народов России;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устанавливать связь между историей памятника и историей края, характеризовать памятники истории и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нравственном и научном смысле краеведческой работы.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27.</w:t>
      </w:r>
      <w:r w:rsidRPr="00CA4934">
        <w:rPr>
          <w:rFonts w:ascii="Times New Roman" w:hAnsi="Times New Roman"/>
          <w:sz w:val="28"/>
          <w:szCs w:val="28"/>
        </w:rPr>
        <w:t> </w:t>
      </w:r>
      <w:r w:rsidRPr="00CA4934">
        <w:rPr>
          <w:rFonts w:ascii="Times New Roman" w:hAnsi="Times New Roman"/>
          <w:sz w:val="28"/>
          <w:szCs w:val="28"/>
          <w:lang w:val="ru-RU"/>
        </w:rPr>
        <w:t>Музыкальная культура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отличия музыки от других видов художественного творчества, рассказывать об особенностях музыкального повествования, выделять простые выразительные средства музыкального языка;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и доказывать важность музыки как культурного явления,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формы трансляции культурных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и обозначать средства выражения морального и нравственного смысла музыкальных произведений;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основные темы музыкального творчества народов России, народные инструменты.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28.</w:t>
      </w:r>
      <w:r w:rsidRPr="00CA4934">
        <w:rPr>
          <w:rFonts w:ascii="Times New Roman" w:hAnsi="Times New Roman"/>
          <w:sz w:val="28"/>
          <w:szCs w:val="28"/>
        </w:rPr>
        <w:t> </w:t>
      </w:r>
      <w:r w:rsidRPr="00CA4934">
        <w:rPr>
          <w:rFonts w:ascii="Times New Roman" w:hAnsi="Times New Roman"/>
          <w:sz w:val="28"/>
          <w:szCs w:val="28"/>
          <w:lang w:val="ru-RU"/>
        </w:rPr>
        <w:t>Изобразительное искусство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отличия изобразительного искусства от других видов художественного творчества, рассказывать об особенностях и выразительных средствах изобразительного искусства;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объяснить, что такое скульптура, живопись, графика, фольклорные орнаменты;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и доказывать важность изобразительного искусства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культурного явления, как формы трансляции культурных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и обозначать средства выражения морального и нравственного смысла изобразительного искусства;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основные темы изобразительного искусства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29.</w:t>
      </w:r>
      <w:r w:rsidRPr="00CA4934">
        <w:rPr>
          <w:rFonts w:ascii="Times New Roman" w:hAnsi="Times New Roman"/>
          <w:sz w:val="28"/>
          <w:szCs w:val="28"/>
        </w:rPr>
        <w:t> </w:t>
      </w:r>
      <w:r w:rsidRPr="00CA4934">
        <w:rPr>
          <w:rFonts w:ascii="Times New Roman" w:hAnsi="Times New Roman"/>
          <w:sz w:val="28"/>
          <w:szCs w:val="28"/>
          <w:lang w:val="ru-RU"/>
        </w:rPr>
        <w:t>Фольклор и литература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что такое пословицы и поговорки, обосновывать важность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нужность этих языковых выразительных средств;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объяснять, что такое эпос, миф, сказка, былина, песня;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и объяснять на примерах важность понимания фольклора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отражения истории народа и его ценностей, морали и нравственности;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что такое национальная литература и каковы её выразительные средства;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оценивать морально-нравственный потенциал национальной литературы.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30.</w:t>
      </w:r>
      <w:r w:rsidRPr="00CA4934">
        <w:rPr>
          <w:rFonts w:ascii="Times New Roman" w:hAnsi="Times New Roman"/>
          <w:sz w:val="28"/>
          <w:szCs w:val="28"/>
        </w:rPr>
        <w:t> </w:t>
      </w:r>
      <w:r w:rsidRPr="00CA4934">
        <w:rPr>
          <w:rFonts w:ascii="Times New Roman" w:hAnsi="Times New Roman"/>
          <w:sz w:val="28"/>
          <w:szCs w:val="28"/>
          <w:lang w:val="ru-RU"/>
        </w:rPr>
        <w:t>Бытовые традиции народов России: пища, одежда, дом.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объяснить взаимосвязь между бытом и природными условиями проживания народа на примерах из истории и культуры своего региона;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доказывать и отстаивать важность сохранения и развития культурных, духовно-нравственных, семейных и этнических традиций, многообразия культур;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оценивать и устанавливать границы и приоритеты взаимодействия между людьми разной этнической, религиозной и гражданской идентичности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доступном для шестиклассников уровне (с учётом их возрастных особенностей);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уметь показывать на примерах значение таких ценностей,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взаимопомощь, сострадание, милосердие, любовь, дружба, коллективизм, патриотизм, любовь к близким через бытовые традиции народов своего края.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31.</w:t>
      </w:r>
      <w:r w:rsidRPr="00CA4934">
        <w:rPr>
          <w:rFonts w:ascii="Times New Roman" w:hAnsi="Times New Roman"/>
          <w:sz w:val="28"/>
          <w:szCs w:val="28"/>
        </w:rPr>
        <w:t> </w:t>
      </w:r>
      <w:r w:rsidRPr="00CA4934">
        <w:rPr>
          <w:rFonts w:ascii="Times New Roman" w:hAnsi="Times New Roman"/>
          <w:sz w:val="28"/>
          <w:szCs w:val="28"/>
          <w:lang w:val="ru-RU"/>
        </w:rPr>
        <w:t>Культурная карта России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объяснить отличия культурной географии от физической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политической географии;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что такое культурная карта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описывать отдельные области культурной карты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их особенностями.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32.</w:t>
      </w:r>
      <w:r w:rsidRPr="00CA4934">
        <w:rPr>
          <w:rFonts w:ascii="Times New Roman" w:hAnsi="Times New Roman"/>
          <w:sz w:val="28"/>
          <w:szCs w:val="28"/>
        </w:rPr>
        <w:t> </w:t>
      </w:r>
      <w:r w:rsidRPr="00CA4934">
        <w:rPr>
          <w:rFonts w:ascii="Times New Roman" w:hAnsi="Times New Roman"/>
          <w:sz w:val="28"/>
          <w:szCs w:val="28"/>
          <w:lang w:val="ru-RU"/>
        </w:rPr>
        <w:t>Единство страны – залог будущего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объяснить значение и роль общих элементов в культуре народов России для обоснования её территориального, политического и экономического единства;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доказывать важность и преимущества этого единства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перед требованиями национального самоопределения отдельных этносов.</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5.4.2.</w:t>
      </w:r>
      <w:r w:rsidRPr="00CA4934">
        <w:rPr>
          <w:rFonts w:ascii="Times New Roman" w:hAnsi="Times New Roman"/>
          <w:sz w:val="28"/>
          <w:szCs w:val="28"/>
        </w:rPr>
        <w:t> </w:t>
      </w:r>
      <w:r w:rsidRPr="00CA4934">
        <w:rPr>
          <w:rFonts w:ascii="Times New Roman" w:hAnsi="Times New Roman"/>
          <w:sz w:val="28"/>
          <w:szCs w:val="28"/>
          <w:lang w:val="ru-RU"/>
        </w:rPr>
        <w:t xml:space="preserve">К концу обучения в </w:t>
      </w:r>
      <w:r w:rsidRPr="00CA4934">
        <w:rPr>
          <w:rFonts w:ascii="Times New Roman" w:hAnsi="Times New Roman"/>
          <w:bCs/>
          <w:sz w:val="28"/>
          <w:szCs w:val="28"/>
          <w:lang w:val="ru-RU"/>
        </w:rPr>
        <w:t xml:space="preserve">6 классе </w:t>
      </w:r>
      <w:r w:rsidRPr="00CA4934">
        <w:rPr>
          <w:rFonts w:ascii="Times New Roman" w:hAnsi="Times New Roman"/>
          <w:sz w:val="28"/>
          <w:szCs w:val="28"/>
          <w:lang w:val="ru-RU"/>
        </w:rPr>
        <w:t>обучающийся получит следующие предметные результаты по отдельным темам программы по ОДНКНР.</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Тематический блок 1. «Культура как социальность».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w:t>
      </w:r>
      <w:r w:rsidRPr="00CA4934">
        <w:rPr>
          <w:rFonts w:ascii="Times New Roman" w:hAnsi="Times New Roman"/>
          <w:sz w:val="28"/>
          <w:szCs w:val="28"/>
        </w:rPr>
        <w:t> </w:t>
      </w:r>
      <w:r w:rsidRPr="00CA4934">
        <w:rPr>
          <w:rFonts w:ascii="Times New Roman" w:hAnsi="Times New Roman"/>
          <w:sz w:val="28"/>
          <w:szCs w:val="28"/>
          <w:lang w:val="ru-RU"/>
        </w:rPr>
        <w:t>Мир культуры: его структура.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объяснить структуру культуры как социального явления;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специфику социальных явлений, их ключевые отличия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природных явлений;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доказывать связь между этапом развития материальной культуры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социальной структурой общества, их взаимосвязь с духовно-нравственным состоянием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понимать зависимость социальных процессов от культурно-исторических процессов;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объяснить взаимосвязь между научно-техническим прогрессом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этапами развития социума.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w:t>
      </w:r>
      <w:r w:rsidRPr="00CA4934">
        <w:rPr>
          <w:rFonts w:ascii="Times New Roman" w:hAnsi="Times New Roman"/>
          <w:sz w:val="28"/>
          <w:szCs w:val="28"/>
        </w:rPr>
        <w:t> </w:t>
      </w:r>
      <w:r w:rsidRPr="00CA4934">
        <w:rPr>
          <w:rFonts w:ascii="Times New Roman" w:hAnsi="Times New Roman"/>
          <w:sz w:val="28"/>
          <w:szCs w:val="28"/>
          <w:lang w:val="ru-RU"/>
        </w:rPr>
        <w:t>Культура России: многообразие регионов.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административно-территориальное деление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количество регионов, различать субъекты и федеральные округа, уметь показать их на административной карте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уметь объяснить необходимость федеративного устройства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полиэтничном государстве, важность сохранения исторической памяти отдельных этносов;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принцип равенства прав каждого человека, вне зависимости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его принадлежности к тому или иному народу;</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ценность многообразия культурных укладов народов Российской Федерации;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демонстрировать готовность к сохранению межнационального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межрелигиозного согласия 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духовную культуру всех народов России как общее достояние и богатство нашей многонациональной Родины.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w:t>
      </w:r>
      <w:r w:rsidRPr="00CA4934">
        <w:rPr>
          <w:rFonts w:ascii="Times New Roman" w:hAnsi="Times New Roman"/>
          <w:sz w:val="28"/>
          <w:szCs w:val="28"/>
        </w:rPr>
        <w:t> </w:t>
      </w:r>
      <w:r w:rsidRPr="00CA4934">
        <w:rPr>
          <w:rFonts w:ascii="Times New Roman" w:hAnsi="Times New Roman"/>
          <w:sz w:val="28"/>
          <w:szCs w:val="28"/>
          <w:lang w:val="ru-RU"/>
        </w:rPr>
        <w:t>История быта как история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смысл понятия «домашнее хозяйство» и характеризовать его типы;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взаимосвязь между хозяйственной деятельностью народов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особенностями исторического периода;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и объяснять зависимость ценностных ориентиров народов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их локализации в конкретных климатических, географических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культурно-исторических условиях.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4.</w:t>
      </w:r>
      <w:r w:rsidRPr="00CA4934">
        <w:rPr>
          <w:rFonts w:ascii="Times New Roman" w:hAnsi="Times New Roman"/>
          <w:sz w:val="28"/>
          <w:szCs w:val="28"/>
        </w:rPr>
        <w:t> </w:t>
      </w:r>
      <w:r w:rsidRPr="00CA4934">
        <w:rPr>
          <w:rFonts w:ascii="Times New Roman" w:hAnsi="Times New Roman"/>
          <w:sz w:val="28"/>
          <w:szCs w:val="28"/>
          <w:lang w:val="ru-RU"/>
        </w:rPr>
        <w:t>Прогресс: технический и социальный.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что такое труд, производительность труда и разделение труда, характеризовать их роль и значение в истории и современном обществе;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 уметь доказывать взаимозависимость членов общества, роль созидательного и добросовестного труда для создания социально и экономически благоприятной среды;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демонстрировать понимание роли обслуживающего труда, его социальной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духовно-нравственной важности;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взаимосвязи между механизацией домашнего труда и изменениями социальных взаимосвязей в обществе;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осознавать и обосновывать влияние технологий на культуру и ценности общества.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5.</w:t>
      </w:r>
      <w:r w:rsidRPr="00CA4934">
        <w:rPr>
          <w:rFonts w:ascii="Times New Roman" w:hAnsi="Times New Roman"/>
          <w:sz w:val="28"/>
          <w:szCs w:val="28"/>
        </w:rPr>
        <w:t> </w:t>
      </w:r>
      <w:r w:rsidRPr="00CA4934">
        <w:rPr>
          <w:rFonts w:ascii="Times New Roman" w:hAnsi="Times New Roman"/>
          <w:sz w:val="28"/>
          <w:szCs w:val="28"/>
          <w:lang w:val="ru-RU"/>
        </w:rPr>
        <w:t>Образование в культуре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истории образования и его роли в обществе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различных этапах его развития;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обосновывать роль ценностей в обществе, их зависимость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процесса познания;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специфику каждо</w:t>
      </w:r>
      <w:r w:rsidRPr="00CA4934" w:rsidR="00CC6B70">
        <w:rPr>
          <w:rFonts w:ascii="Times New Roman" w:hAnsi="Times New Roman"/>
          <w:sz w:val="28"/>
          <w:szCs w:val="28"/>
          <w:lang w:val="ru-RU"/>
        </w:rPr>
        <w:t>го</w:t>
      </w:r>
      <w:r w:rsidRPr="00CA4934">
        <w:rPr>
          <w:rFonts w:ascii="Times New Roman" w:hAnsi="Times New Roman"/>
          <w:sz w:val="28"/>
          <w:szCs w:val="28"/>
          <w:lang w:val="ru-RU"/>
        </w:rPr>
        <w:t xml:space="preserve"> </w:t>
      </w:r>
      <w:r w:rsidRPr="00CA4934" w:rsidR="00CC6B70">
        <w:rPr>
          <w:rFonts w:ascii="Times New Roman" w:hAnsi="Times New Roman"/>
          <w:sz w:val="28"/>
          <w:szCs w:val="28"/>
          <w:lang w:val="ru-RU"/>
        </w:rPr>
        <w:t>уровня</w:t>
      </w:r>
      <w:r w:rsidRPr="00CA4934">
        <w:rPr>
          <w:rFonts w:ascii="Times New Roman" w:hAnsi="Times New Roman"/>
          <w:sz w:val="28"/>
          <w:szCs w:val="28"/>
          <w:lang w:val="ru-RU"/>
        </w:rPr>
        <w:t xml:space="preserve"> образования, её роль в современных общественных процессах;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образования в современном мире и ценность 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образование как часть процесса формирования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духовно-нравственных ориентиров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6.</w:t>
      </w:r>
      <w:r w:rsidRPr="00CA4934">
        <w:rPr>
          <w:rFonts w:ascii="Times New Roman" w:hAnsi="Times New Roman"/>
          <w:sz w:val="28"/>
          <w:szCs w:val="28"/>
        </w:rPr>
        <w:t> </w:t>
      </w:r>
      <w:r w:rsidRPr="00CA4934">
        <w:rPr>
          <w:rFonts w:ascii="Times New Roman" w:hAnsi="Times New Roman"/>
          <w:sz w:val="28"/>
          <w:szCs w:val="28"/>
          <w:lang w:val="ru-RU"/>
        </w:rPr>
        <w:t>Права и обязанности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термины «права человека», «естественные права человека», «правовая культура»;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историю формирования комплекса понятий, связанных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правами;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обосновывать важность прав человека как привилегии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обязанности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необходимость соблюдения прав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уметь объяснить необходимость сохранения паритета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между правами и обязанностями человека в обществе;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формирования правовой культуры из истории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7.</w:t>
      </w:r>
      <w:r w:rsidRPr="00CA4934">
        <w:rPr>
          <w:rFonts w:ascii="Times New Roman" w:hAnsi="Times New Roman"/>
          <w:sz w:val="28"/>
          <w:szCs w:val="28"/>
        </w:rPr>
        <w:t> </w:t>
      </w:r>
      <w:r w:rsidRPr="00CA4934">
        <w:rPr>
          <w:rFonts w:ascii="Times New Roman" w:hAnsi="Times New Roman"/>
          <w:sz w:val="28"/>
          <w:szCs w:val="28"/>
          <w:lang w:val="ru-RU"/>
        </w:rPr>
        <w:t>Общество и религия: духовно-нравственное взаимодействие.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смысл терминов «религия», «конфессия», «атеизм», «свободомыслие»;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основные культурообразующие конфессии;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объяснять роль религии в истории и на современном этапе общественного развития;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обосновывать роль религий как источника культурного развития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8.</w:t>
      </w:r>
      <w:r w:rsidRPr="00CA4934">
        <w:rPr>
          <w:rFonts w:ascii="Times New Roman" w:hAnsi="Times New Roman"/>
          <w:sz w:val="28"/>
          <w:szCs w:val="28"/>
        </w:rPr>
        <w:t> </w:t>
      </w:r>
      <w:r w:rsidRPr="00CA4934">
        <w:rPr>
          <w:rFonts w:ascii="Times New Roman" w:hAnsi="Times New Roman"/>
          <w:sz w:val="28"/>
          <w:szCs w:val="28"/>
          <w:lang w:val="ru-RU"/>
        </w:rPr>
        <w:t>Современный мир: самое важное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основные процессы, протекающие в современном обществе, его духовно-нравственные ориентиры;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уметь доказать важность духовно-нравственного развития человека и общества в целом для сохранения социально-экономического благополучия;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называть и характеризовать основные источники этого процесса, уметь доказывать теоретические положения, выдвинутые ранее на примерах из истории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культуры России.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Тематический блок 2. «Человек и его отражение в культуре».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9.</w:t>
      </w:r>
      <w:r w:rsidRPr="00CA4934">
        <w:rPr>
          <w:rFonts w:ascii="Times New Roman" w:hAnsi="Times New Roman"/>
          <w:sz w:val="28"/>
          <w:szCs w:val="28"/>
        </w:rPr>
        <w:t> </w:t>
      </w:r>
      <w:r w:rsidRPr="00CA4934">
        <w:rPr>
          <w:rFonts w:ascii="Times New Roman" w:hAnsi="Times New Roman"/>
          <w:sz w:val="28"/>
          <w:szCs w:val="28"/>
          <w:lang w:val="ru-RU"/>
        </w:rPr>
        <w:t>Духовно-нравственный облик и идеал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как проявляется мораль и нравственность через описание личных качеств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какие личностные качества соотносятся с теми или иными моральными и нравственными ценностями;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различия между этикой и этикетом и их взаимосвязь;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и доказывать ценность свободы как залога благополучия общества, уважения к правам человека, его месту и роли в общественных процессах;</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взаимосвязь таких понятий как «свобода», «ответственность», «право» и «долг»;</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важность коллективизма как ценности современной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приоритет перед идеологией индивидуализма;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идеалов человека в историко-культурном пространстве современной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10.</w:t>
      </w:r>
      <w:r w:rsidRPr="00CA4934">
        <w:rPr>
          <w:rFonts w:ascii="Times New Roman" w:hAnsi="Times New Roman"/>
          <w:sz w:val="28"/>
          <w:szCs w:val="28"/>
        </w:rPr>
        <w:t> </w:t>
      </w:r>
      <w:r w:rsidRPr="00CA4934">
        <w:rPr>
          <w:rFonts w:ascii="Times New Roman" w:hAnsi="Times New Roman"/>
          <w:sz w:val="28"/>
          <w:szCs w:val="28"/>
          <w:lang w:val="ru-RU"/>
        </w:rPr>
        <w:t>Взросление человека в культуре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различие между процессами антропогенеза и антропосоциогенеза;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процесс взросления человека и его основные этапы,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также потребности человека для гармоничного развития существования на каждом из этапов;</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взаимодействия человека и общества, характеризовать негативные эффекты социальной изоляции;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демонстрировать своё понимание самостоятельности, её роли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развитии личности, во взаимодействии с другими людьми.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11.</w:t>
      </w:r>
      <w:r w:rsidRPr="00CA4934">
        <w:rPr>
          <w:rFonts w:ascii="Times New Roman" w:hAnsi="Times New Roman"/>
          <w:sz w:val="28"/>
          <w:szCs w:val="28"/>
        </w:rPr>
        <w:t> </w:t>
      </w:r>
      <w:r w:rsidRPr="00CA4934">
        <w:rPr>
          <w:rFonts w:ascii="Times New Roman" w:hAnsi="Times New Roman"/>
          <w:sz w:val="28"/>
          <w:szCs w:val="28"/>
          <w:lang w:val="ru-RU"/>
        </w:rPr>
        <w:t>Религия как источник нравственности.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нравственный потенциал религии;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излагать нравственные принципы государствообразующих конфессий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основные требования к нравственному идеалу человека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государствообразующих религиях современной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обосновывать важность религиозных моральных и нравственных ценностей для современного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12.</w:t>
      </w:r>
      <w:r w:rsidRPr="00CA4934">
        <w:rPr>
          <w:rFonts w:ascii="Times New Roman" w:hAnsi="Times New Roman"/>
          <w:sz w:val="28"/>
          <w:szCs w:val="28"/>
        </w:rPr>
        <w:t> </w:t>
      </w:r>
      <w:r w:rsidRPr="00CA4934">
        <w:rPr>
          <w:rFonts w:ascii="Times New Roman" w:hAnsi="Times New Roman"/>
          <w:sz w:val="28"/>
          <w:szCs w:val="28"/>
          <w:lang w:val="ru-RU"/>
        </w:rPr>
        <w:t>Наука как источник знания о человеке.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характеризовать смысл понятия «гуманитарное знание»;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нравственный смысл гуманитарного знания,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системообразующую роль в современной культуре;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«культура» как процесс самопознания общества,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его внутреннюю самоактуализацию;</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 доказывать взаимосвязь различных областей гуманитарного 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13.</w:t>
      </w:r>
      <w:r w:rsidRPr="00CA4934">
        <w:rPr>
          <w:rFonts w:ascii="Times New Roman" w:hAnsi="Times New Roman"/>
          <w:sz w:val="28"/>
          <w:szCs w:val="28"/>
        </w:rPr>
        <w:t> </w:t>
      </w:r>
      <w:r w:rsidRPr="00CA4934">
        <w:rPr>
          <w:rFonts w:ascii="Times New Roman" w:hAnsi="Times New Roman"/>
          <w:sz w:val="28"/>
          <w:szCs w:val="28"/>
          <w:lang w:val="ru-RU"/>
        </w:rPr>
        <w:t>Этика и нравственность как категории духовной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многосторонность понятия «этика»;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особенности этики как науки;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понятия «добро» и «зло» с помощью примеров в истории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культуре народов России и соотносить их с личным опытом;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и необходимость нравственности для социального благополучия общества и личности.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14.</w:t>
      </w:r>
      <w:r w:rsidRPr="00CA4934">
        <w:rPr>
          <w:rFonts w:ascii="Times New Roman" w:hAnsi="Times New Roman"/>
          <w:sz w:val="28"/>
          <w:szCs w:val="28"/>
        </w:rPr>
        <w:t> </w:t>
      </w:r>
      <w:r w:rsidRPr="00CA4934">
        <w:rPr>
          <w:rFonts w:ascii="Times New Roman" w:hAnsi="Times New Roman"/>
          <w:sz w:val="28"/>
          <w:szCs w:val="28"/>
          <w:lang w:val="ru-RU"/>
        </w:rPr>
        <w:t>Самопознание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понятия «самопознание», «автобиография», «автопортрет», «рефлексия»;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соотносить понятия «мораль», «нравственность», «ценности»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самопознанием и рефлексией на доступном для обучающихся уровне;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доказывать и обосновывать свои нравственные убеждения.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Тематический блок 3. «Человек как член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15.</w:t>
      </w:r>
      <w:r w:rsidRPr="00CA4934">
        <w:rPr>
          <w:rFonts w:ascii="Times New Roman" w:hAnsi="Times New Roman"/>
          <w:sz w:val="28"/>
          <w:szCs w:val="28"/>
        </w:rPr>
        <w:t> </w:t>
      </w:r>
      <w:r w:rsidRPr="00CA4934">
        <w:rPr>
          <w:rFonts w:ascii="Times New Roman" w:hAnsi="Times New Roman"/>
          <w:sz w:val="28"/>
          <w:szCs w:val="28"/>
          <w:lang w:val="ru-RU"/>
        </w:rPr>
        <w:t>Труд делает человека человеком.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важность труда и его роль в современном обществе;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соотносить понятия «добросовестный труд» и «экономическое благополучие»;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объяснять понятия «безделье», «лень», «тунеядство»;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важность и уметь обосновать необходимость их преодоления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самого себя;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оценивать общественные процессы в области общественной оценки труда;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 демонстрировать значимость трудолюбия, трудовых подвигов, социальной ответственности за свой труд;</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важность труда и его экономической стоимости;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объяснять понятия «безделье», «лень», «тунеядство», с одной стороны, и «трудолюбие», «подвиг труда», «ответственность», с другой стороны,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также «общественная оценка труда».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16.</w:t>
      </w:r>
      <w:r w:rsidRPr="00CA4934">
        <w:rPr>
          <w:rFonts w:ascii="Times New Roman" w:hAnsi="Times New Roman"/>
          <w:sz w:val="28"/>
          <w:szCs w:val="28"/>
        </w:rPr>
        <w:t> </w:t>
      </w:r>
      <w:r w:rsidRPr="00CA4934">
        <w:rPr>
          <w:rFonts w:ascii="Times New Roman" w:hAnsi="Times New Roman"/>
          <w:sz w:val="28"/>
          <w:szCs w:val="28"/>
          <w:lang w:val="ru-RU"/>
        </w:rPr>
        <w:t xml:space="preserve">Подвиг: как узнать героя?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понятия «подвиг», «героизм», «самопожертвование»;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отличия подвига на войне и в мирное время;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доказывать важность героических примеров для жизни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называть героев современного общества и исторических личностей;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разграничение понятий «героизм» и «псевдогероизм»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через значимость для общества и понимание последствий.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17.</w:t>
      </w:r>
      <w:r w:rsidRPr="00CA4934">
        <w:rPr>
          <w:rFonts w:ascii="Times New Roman" w:hAnsi="Times New Roman"/>
          <w:sz w:val="28"/>
          <w:szCs w:val="28"/>
        </w:rPr>
        <w:t> </w:t>
      </w:r>
      <w:r w:rsidRPr="00CA4934">
        <w:rPr>
          <w:rFonts w:ascii="Times New Roman" w:hAnsi="Times New Roman"/>
          <w:sz w:val="28"/>
          <w:szCs w:val="28"/>
          <w:lang w:val="ru-RU"/>
        </w:rPr>
        <w:t>Люди в обществе: духовно-нравственное взаимовлияние.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«социальные отношения»;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смысл понятия «человек как субъект социальных отношений»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приложении к его нравственному и духовному развитию;</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роль малых и больших социальных групп в нравственном состоянии личности;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понятия «дружба», «предательство», «честь», «коллективизм»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приводить примеры из истории, культуры и литературы;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и находить нравственные основания социальной взаимопомощи, в том числе благотворительности;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характеризовать понятие «этика предпринимательства»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социальном аспекте.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18.</w:t>
      </w:r>
      <w:r w:rsidRPr="00CA4934">
        <w:rPr>
          <w:rFonts w:ascii="Times New Roman" w:hAnsi="Times New Roman"/>
          <w:sz w:val="28"/>
          <w:szCs w:val="28"/>
        </w:rPr>
        <w:t> </w:t>
      </w:r>
      <w:r w:rsidRPr="00CA4934">
        <w:rPr>
          <w:rFonts w:ascii="Times New Roman" w:hAnsi="Times New Roman"/>
          <w:sz w:val="28"/>
          <w:szCs w:val="28"/>
          <w:lang w:val="ru-RU"/>
        </w:rPr>
        <w:t>Проблемы современного общества как отражение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духовно-нравственного самосознания.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«социальные проблемы современного общества»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многостороннее явление, в том числе обусловленное несовершенством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духовно-нравственных идеалов и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таких понятий как «бедность», «асоциальная семья», «сиротство», знать и уметь обосновывать пути преодоления их последствий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доступном для понимания уровне;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понимания роли государства в преодолении этих проблем, а также необходимость помощи в преодолении этих состояний со стороны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19.</w:t>
      </w:r>
      <w:r w:rsidRPr="00CA4934">
        <w:rPr>
          <w:rFonts w:ascii="Times New Roman" w:hAnsi="Times New Roman"/>
          <w:sz w:val="28"/>
          <w:szCs w:val="28"/>
        </w:rPr>
        <w:t> </w:t>
      </w:r>
      <w:r w:rsidRPr="00CA4934">
        <w:rPr>
          <w:rFonts w:ascii="Times New Roman" w:hAnsi="Times New Roman"/>
          <w:sz w:val="28"/>
          <w:szCs w:val="28"/>
          <w:lang w:val="ru-RU"/>
        </w:rPr>
        <w:t>Духовно-нравственные ориентиры социальных отношений.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понятия «благотворительность», «меценатство», «милосердие», «волонтерство», «социальный проект», «гражданская и социальная ответственность», «общественные блага», «коллективизм» в их взаимосвязи;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анализировать и выявлять общие черты традиций благотворительности, милосердия, добровольной помощи, взаимовыручки у представителей разных этносов и религий;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самостоятельно находить информацию о благотворительных, волонтёрских и социальных проектах в регионе своего проживания.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20.</w:t>
      </w:r>
      <w:r w:rsidRPr="00CA4934">
        <w:rPr>
          <w:rFonts w:ascii="Times New Roman" w:hAnsi="Times New Roman"/>
          <w:sz w:val="28"/>
          <w:szCs w:val="28"/>
        </w:rPr>
        <w:t> </w:t>
      </w:r>
      <w:r w:rsidRPr="00CA4934">
        <w:rPr>
          <w:rFonts w:ascii="Times New Roman" w:hAnsi="Times New Roman"/>
          <w:sz w:val="28"/>
          <w:szCs w:val="28"/>
          <w:lang w:val="ru-RU"/>
        </w:rPr>
        <w:t>Гуманизм как сущностная характеристика духовно-нравственной культуры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«гуманизм» как источник духовно-нравственных ценностей российского народа;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и обосновывать проявления гуманизма в историко-культурном наследии народов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понимать важность гуманизма для формирования высоконравственной личности, государственной политики, взаимоотношений в обществе;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и объяснять гуманистические проявления в современной культуре.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21.</w:t>
      </w:r>
      <w:r w:rsidRPr="00CA4934">
        <w:rPr>
          <w:rFonts w:ascii="Times New Roman" w:hAnsi="Times New Roman"/>
          <w:sz w:val="28"/>
          <w:szCs w:val="28"/>
        </w:rPr>
        <w:t> </w:t>
      </w:r>
      <w:r w:rsidRPr="00CA4934">
        <w:rPr>
          <w:rFonts w:ascii="Times New Roman" w:hAnsi="Times New Roman"/>
          <w:sz w:val="28"/>
          <w:szCs w:val="28"/>
          <w:lang w:val="ru-RU"/>
        </w:rPr>
        <w:t>Социальные профессии, их важность для сохранения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духовно-нравственного облика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понятия «социальные профессии», «помогающие профессии»;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духовно-нравственных качествах, необходимых представителям социальных профессий;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 обосновывать ответственность личности при выборе социальных профессий;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из литературы и истории, современной жизни, подтверждающие данную точку зрения.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22.</w:t>
      </w:r>
      <w:r w:rsidRPr="00CA4934">
        <w:rPr>
          <w:rFonts w:ascii="Times New Roman" w:hAnsi="Times New Roman"/>
          <w:sz w:val="28"/>
          <w:szCs w:val="28"/>
        </w:rPr>
        <w:t> </w:t>
      </w:r>
      <w:r w:rsidRPr="00CA4934">
        <w:rPr>
          <w:rFonts w:ascii="Times New Roman" w:hAnsi="Times New Roman"/>
          <w:sz w:val="28"/>
          <w:szCs w:val="28"/>
          <w:lang w:val="ru-RU"/>
        </w:rPr>
        <w:t>Выдающиеся благотворители в истории. Благотворительность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нравственный долг.</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«благотворительность» и его эволюцию в истории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доказывать важность меценатства в современном обществе для общества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целом и для духовно-нравственного развития личности самого мецената;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«социальный долг», обосновывать его важную роль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жизни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приводить примеры выдающихся благотворителей в истории и современной России;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смысл внеэкономической благотворительности: волонтёрской деятельности, аргументированно объяснять её важность.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23.</w:t>
      </w:r>
      <w:r w:rsidRPr="00CA4934">
        <w:rPr>
          <w:rFonts w:ascii="Times New Roman" w:hAnsi="Times New Roman"/>
          <w:sz w:val="28"/>
          <w:szCs w:val="28"/>
        </w:rPr>
        <w:t> </w:t>
      </w:r>
      <w:r w:rsidRPr="00CA4934">
        <w:rPr>
          <w:rFonts w:ascii="Times New Roman" w:hAnsi="Times New Roman"/>
          <w:sz w:val="28"/>
          <w:szCs w:val="28"/>
          <w:lang w:val="ru-RU"/>
        </w:rPr>
        <w:t>Выдающиеся учёные России. Наука как источник социального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духовного прогресса общества.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«наука»;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аргументированно обосновывать важность науки в современном обществе, прослеживать её связь с научно-техническим и социальным прогрессом;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называть имена выдающихся учёных России;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понимания истории науки, получения и обоснования научного 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и доказывать важность науки для благополучия общества, страны и государства;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морали и нравственности в науке, её роль и вклад</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доказательство этих понятий.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24.</w:t>
      </w:r>
      <w:r w:rsidRPr="00CA4934">
        <w:rPr>
          <w:rFonts w:ascii="Times New Roman" w:hAnsi="Times New Roman"/>
          <w:sz w:val="28"/>
          <w:szCs w:val="28"/>
        </w:rPr>
        <w:t> </w:t>
      </w:r>
      <w:r w:rsidRPr="00CA4934">
        <w:rPr>
          <w:rFonts w:ascii="Times New Roman" w:hAnsi="Times New Roman"/>
          <w:sz w:val="28"/>
          <w:szCs w:val="28"/>
          <w:lang w:val="ru-RU"/>
        </w:rPr>
        <w:t>Моя профессия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«профессия», предполагать характер и цель труда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определённой профессии;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преимущества выбранной профессии, характеризовать её вклад в общество, называть духовно-нравственные качества человека, необходимые в этом виде труда.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Тематический блок 4. «Родина и патриотизм».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25.</w:t>
      </w:r>
      <w:r w:rsidRPr="00CA4934">
        <w:rPr>
          <w:rFonts w:ascii="Times New Roman" w:hAnsi="Times New Roman"/>
          <w:sz w:val="28"/>
          <w:szCs w:val="28"/>
        </w:rPr>
        <w:t> </w:t>
      </w:r>
      <w:r w:rsidRPr="00CA4934">
        <w:rPr>
          <w:rFonts w:ascii="Times New Roman" w:hAnsi="Times New Roman"/>
          <w:sz w:val="28"/>
          <w:szCs w:val="28"/>
          <w:lang w:val="ru-RU"/>
        </w:rPr>
        <w:t>Гражданин.</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понятия «Родина» и «гражданство», объяснять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взаимосвязь;</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духовно-нравственный характер патриотизма, ценностей гражданского самосознания;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уметь обосновывать нравственные качества гражданина.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26.</w:t>
      </w:r>
      <w:r w:rsidRPr="00CA4934">
        <w:rPr>
          <w:rFonts w:ascii="Times New Roman" w:hAnsi="Times New Roman"/>
          <w:sz w:val="28"/>
          <w:szCs w:val="28"/>
        </w:rPr>
        <w:t> </w:t>
      </w:r>
      <w:r w:rsidRPr="00CA4934">
        <w:rPr>
          <w:rFonts w:ascii="Times New Roman" w:hAnsi="Times New Roman"/>
          <w:sz w:val="28"/>
          <w:szCs w:val="28"/>
          <w:lang w:val="ru-RU"/>
        </w:rPr>
        <w:t>Патриотизм.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«патриотизм»;</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патриотизма в истории и современном обществе;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истинный и ложный патриотизм через ориентированность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ценности толерантности, уважения к другим народам, их истории и культуре;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обосновывать важность патриотизма.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27.</w:t>
      </w:r>
      <w:r w:rsidRPr="00CA4934">
        <w:rPr>
          <w:rFonts w:ascii="Times New Roman" w:hAnsi="Times New Roman"/>
          <w:sz w:val="28"/>
          <w:szCs w:val="28"/>
        </w:rPr>
        <w:t> </w:t>
      </w:r>
      <w:r w:rsidRPr="00CA4934">
        <w:rPr>
          <w:rFonts w:ascii="Times New Roman" w:hAnsi="Times New Roman"/>
          <w:sz w:val="28"/>
          <w:szCs w:val="28"/>
          <w:lang w:val="ru-RU"/>
        </w:rPr>
        <w:t>Защита Родины: подвиг или долг?</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Характеризовать понятия «война» и «мир»; </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доказывать важность сохранения мира и согласия;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роль защиты Отечества, её важность для гражданина;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особенности защиты чести Отечества в спорте, науке, культуре;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понятия «военный подвиг», «честь», «доблесть», обосновывать их важность, приводить примеры их проявлений.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28.</w:t>
      </w:r>
      <w:r w:rsidRPr="00CA4934">
        <w:rPr>
          <w:rFonts w:ascii="Times New Roman" w:hAnsi="Times New Roman"/>
          <w:sz w:val="28"/>
          <w:szCs w:val="28"/>
        </w:rPr>
        <w:t> </w:t>
      </w:r>
      <w:r w:rsidRPr="00CA4934">
        <w:rPr>
          <w:rFonts w:ascii="Times New Roman" w:hAnsi="Times New Roman"/>
          <w:sz w:val="28"/>
          <w:szCs w:val="28"/>
          <w:lang w:val="ru-RU"/>
        </w:rPr>
        <w:t>Государство. Россия – наша родина.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«государство»;</w:t>
      </w:r>
    </w:p>
    <w:p w:rsidR="009A2C3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выделять и формулировать основные особенности Российского государства с использованием исторических фактов и духовно-нравственные ценностей;</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«закон» как существенную часть гражданской идентичности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«гражданская идентичность», соотносить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это понятие с необходимыми нравственными качествами человека.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29.</w:t>
      </w:r>
      <w:r w:rsidRPr="00CA4934">
        <w:rPr>
          <w:rFonts w:ascii="Times New Roman" w:hAnsi="Times New Roman"/>
          <w:sz w:val="28"/>
          <w:szCs w:val="28"/>
        </w:rPr>
        <w:t> </w:t>
      </w:r>
      <w:r w:rsidRPr="00CA4934">
        <w:rPr>
          <w:rFonts w:ascii="Times New Roman" w:hAnsi="Times New Roman"/>
          <w:sz w:val="28"/>
          <w:szCs w:val="28"/>
          <w:lang w:val="ru-RU"/>
        </w:rPr>
        <w:t>Гражданская идентичность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Охарактеризовать свою гражданскую идентичность, её составляющие: этническую, религиозную, гендерную идентичности;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обосновывать важность духовно-нравственных качеств гражданина, указывать их источники.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30.</w:t>
      </w:r>
      <w:r w:rsidRPr="00CA4934">
        <w:rPr>
          <w:rFonts w:ascii="Times New Roman" w:hAnsi="Times New Roman"/>
          <w:sz w:val="28"/>
          <w:szCs w:val="28"/>
        </w:rPr>
        <w:t> </w:t>
      </w:r>
      <w:r w:rsidRPr="00CA4934">
        <w:rPr>
          <w:rFonts w:ascii="Times New Roman" w:hAnsi="Times New Roman"/>
          <w:sz w:val="28"/>
          <w:szCs w:val="28"/>
          <w:lang w:val="ru-RU"/>
        </w:rPr>
        <w:t>Моя школа и мой класс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«добрые дела» в контексте оценки собственных действий, их нравственного характера;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примеры добрых дел в реальности и уметь адаптировать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к потребностям класса.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31.</w:t>
      </w:r>
      <w:r w:rsidRPr="00CA4934">
        <w:rPr>
          <w:rFonts w:ascii="Times New Roman" w:hAnsi="Times New Roman"/>
          <w:sz w:val="28"/>
          <w:szCs w:val="28"/>
        </w:rPr>
        <w:t> </w:t>
      </w:r>
      <w:r w:rsidRPr="00CA4934">
        <w:rPr>
          <w:rFonts w:ascii="Times New Roman" w:hAnsi="Times New Roman"/>
          <w:sz w:val="28"/>
          <w:szCs w:val="28"/>
          <w:lang w:val="ru-RU"/>
        </w:rPr>
        <w:t>Человек: какой он? (практическое занятие).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«человек» как духовно-нравственный идеал;</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приводить примеры духовно-нравственного идеала в культуре;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свой идеал человека и нравственные качества, которые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ему присущи.</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Тема 32.</w:t>
      </w:r>
      <w:r w:rsidRPr="00CA4934">
        <w:rPr>
          <w:rFonts w:ascii="Times New Roman" w:hAnsi="Times New Roman"/>
          <w:sz w:val="28"/>
          <w:szCs w:val="28"/>
        </w:rPr>
        <w:t> </w:t>
      </w:r>
      <w:r w:rsidRPr="00CA4934">
        <w:rPr>
          <w:rFonts w:ascii="Times New Roman" w:hAnsi="Times New Roman"/>
          <w:sz w:val="28"/>
          <w:szCs w:val="28"/>
          <w:lang w:val="ru-RU"/>
        </w:rPr>
        <w:t>Человек и культура (проект).</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грани взаимодействия человека и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описать в выбранном направлении с помощью известных примеров образ человека, создаваемый произведениями культуры;</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показать взаимосвязь человека и культуры через их взаимовлияние;</w:t>
      </w:r>
    </w:p>
    <w:p w:rsidR="009A2C3E"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основные признаки понятия «человек» с использованием исторических и культурных примеров, их осмысление и оценку,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с положительной, так и с отрицательной стороны.</w:t>
      </w:r>
    </w:p>
    <w:p w:rsidR="00134744"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2.1.16</w:t>
      </w:r>
      <w:r w:rsidRPr="00CA4934" w:rsidR="00A67132">
        <w:rPr>
          <w:rFonts w:ascii="Times New Roman" w:hAnsi="Times New Roman"/>
          <w:sz w:val="28"/>
          <w:szCs w:val="28"/>
          <w:lang w:val="ru-RU"/>
        </w:rPr>
        <w:t>.</w:t>
      </w:r>
      <w:r w:rsidRPr="00CA4934">
        <w:rPr>
          <w:rFonts w:ascii="Times New Roman" w:hAnsi="Times New Roman"/>
          <w:sz w:val="28"/>
          <w:szCs w:val="28"/>
          <w:lang w:val="ru-RU"/>
        </w:rPr>
        <w:t>5.5. Система оценки результатов обучения.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Оценка результатов обучения должна быть основана на понятных, прозрачных и структурированных принципах, обеспечивающих оценивание различных компетенций обучающихся. Принципы оценки следующие.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Личностные компетенции обучающихся не подлежат непосредственной оценке, не являются непосредственным основанием оценки как итогового,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так и промежуточного уровня духовно-нравственного развития детей, не являются непосредственным основанием при оценке качества образования.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Система оценки образовательных достижений основана на методе наблюдения и включает: педагогические наблюдения, педагогическую диагностику, связанную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оценкой эффективности педагогических действий с целью их дальнейшей оптимизации, проектные работы обучающихся, фиксирующие их достижения в ходе образовательной деятельности и взаимодействия в социуме (классе), мониторинги сформированности духовно-нравственных ценностей личности, включающие традиционные ценности как опорные элементы ценностных ориентаций обучающихся.</w:t>
      </w:r>
    </w:p>
    <w:p w:rsidR="00EC6AB3" w:rsidP="00614A64">
      <w:pPr>
        <w:spacing w:after="0"/>
        <w:ind w:firstLine="709"/>
        <w:jc w:val="both"/>
        <w:rPr>
          <w:rFonts w:ascii="Times New Roman" w:hAnsi="Times New Roman"/>
          <w:sz w:val="28"/>
          <w:szCs w:val="28"/>
          <w:lang w:val="ru-RU"/>
        </w:rPr>
      </w:pPr>
      <w:r w:rsidRPr="00CA4934" w:rsidR="00134744">
        <w:rPr>
          <w:rFonts w:ascii="Times New Roman" w:hAnsi="Times New Roman"/>
          <w:sz w:val="28"/>
          <w:szCs w:val="28"/>
          <w:lang w:val="ru-RU"/>
        </w:rPr>
        <w:t>При этом непосредственное оценивание остаётся прерогативной образовательной организации с учётом обозначенных в программе по ОДНКНР предметных, личностны</w:t>
      </w:r>
      <w:r>
        <w:rPr>
          <w:rFonts w:ascii="Times New Roman" w:hAnsi="Times New Roman"/>
          <w:sz w:val="28"/>
          <w:szCs w:val="28"/>
          <w:lang w:val="ru-RU"/>
        </w:rPr>
        <w:t>х и метапредметных результатов.</w:t>
      </w:r>
    </w:p>
    <w:p w:rsidR="00866D0B" w:rsidRPr="00EC6AB3" w:rsidP="00614A64">
      <w:pPr>
        <w:spacing w:after="0"/>
        <w:ind w:firstLine="709"/>
        <w:jc w:val="both"/>
        <w:rPr>
          <w:rFonts w:ascii="Times New Roman" w:hAnsi="Times New Roman"/>
          <w:b/>
          <w:sz w:val="28"/>
          <w:szCs w:val="28"/>
          <w:lang w:val="ru-RU"/>
        </w:rPr>
      </w:pPr>
      <w:r w:rsidRPr="00EC6AB3" w:rsidR="00EC6AB3">
        <w:rPr>
          <w:rFonts w:ascii="Times New Roman" w:hAnsi="Times New Roman"/>
          <w:b/>
          <w:sz w:val="28"/>
          <w:szCs w:val="28"/>
          <w:lang w:val="ru-RU"/>
        </w:rPr>
        <w:t>2.1.1</w:t>
      </w:r>
      <w:r w:rsidR="00EC6AB3">
        <w:rPr>
          <w:rFonts w:ascii="Times New Roman" w:hAnsi="Times New Roman"/>
          <w:b/>
          <w:sz w:val="28"/>
          <w:szCs w:val="28"/>
          <w:lang w:val="ru-RU"/>
        </w:rPr>
        <w:t>7</w:t>
      </w:r>
      <w:r w:rsidRPr="00EC6AB3" w:rsidR="00EC6AB3">
        <w:rPr>
          <w:rFonts w:ascii="Times New Roman" w:hAnsi="Times New Roman"/>
          <w:b/>
          <w:sz w:val="28"/>
          <w:szCs w:val="28"/>
          <w:lang w:val="ru-RU"/>
        </w:rPr>
        <w:t xml:space="preserve">. </w:t>
      </w:r>
      <w:r w:rsidRPr="00EC6AB3">
        <w:rPr>
          <w:rFonts w:ascii="Times New Roman" w:hAnsi="Times New Roman"/>
          <w:b/>
          <w:sz w:val="28"/>
          <w:szCs w:val="28"/>
          <w:lang w:val="ru-RU"/>
        </w:rPr>
        <w:t>Федеральная рабочая программа по учебному предмету «Изобразительное иску</w:t>
      </w:r>
      <w:r w:rsidRPr="00EC6AB3" w:rsidR="00EC6AB3">
        <w:rPr>
          <w:rFonts w:ascii="Times New Roman" w:hAnsi="Times New Roman"/>
          <w:b/>
          <w:sz w:val="28"/>
          <w:szCs w:val="28"/>
          <w:lang w:val="ru-RU"/>
        </w:rPr>
        <w:t>сство»</w:t>
      </w:r>
    </w:p>
    <w:p w:rsidR="00866D0B"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 xml:space="preserve">2.1.17.1. </w:t>
      </w:r>
      <w:r w:rsidRPr="00CA4934">
        <w:rPr>
          <w:rFonts w:ascii="Times New Roman" w:hAnsi="Times New Roman"/>
          <w:sz w:val="28"/>
          <w:szCs w:val="28"/>
          <w:lang w:val="ru-RU"/>
        </w:rPr>
        <w:t>Федеральная рабочая программа по учебному предмету «Изобразительное искусство» (предметная область «Искусство»)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(далее соответственно – программа по изобразительному искусству, изобразительное искусство) включает пояснительную записку, содержание обучения, планируемые результаты освоения программы по изобразительному искусству.</w:t>
      </w:r>
    </w:p>
    <w:p w:rsidR="00866D0B"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2. Пояснительная записка.</w:t>
      </w:r>
    </w:p>
    <w:p w:rsidR="00866D0B"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2.1. Программа основного общего образования по изобразительному искусству составлена на основе требований к результатам освоения программы основного общего образования, представленных в ФГОС ООО, а также на основе планируемых результатов духовно-нравственного развития, воспитания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социализации обучающихся, представленных в федеральной </w:t>
      </w:r>
      <w:r w:rsidRPr="00CA4934" w:rsidR="007C5F8A">
        <w:rPr>
          <w:rFonts w:ascii="Times New Roman" w:hAnsi="Times New Roman"/>
          <w:sz w:val="28"/>
          <w:szCs w:val="28"/>
          <w:lang w:val="ru-RU"/>
        </w:rPr>
        <w:t xml:space="preserve">рабочей </w:t>
      </w:r>
      <w:r w:rsidRPr="00CA4934">
        <w:rPr>
          <w:rFonts w:ascii="Times New Roman" w:hAnsi="Times New Roman"/>
          <w:sz w:val="28"/>
          <w:szCs w:val="28"/>
          <w:lang w:val="ru-RU"/>
        </w:rPr>
        <w:t>программе воспитания.</w:t>
      </w:r>
    </w:p>
    <w:p w:rsidR="00866D0B"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2.2. Основная цель изобразительно</w:t>
      </w:r>
      <w:r w:rsidRPr="00CA4934" w:rsidR="008454C6">
        <w:rPr>
          <w:rFonts w:ascii="Times New Roman" w:hAnsi="Times New Roman"/>
          <w:sz w:val="28"/>
          <w:szCs w:val="28"/>
          <w:lang w:val="ru-RU"/>
        </w:rPr>
        <w:t>го</w:t>
      </w:r>
      <w:r w:rsidRPr="00CA4934">
        <w:rPr>
          <w:rFonts w:ascii="Times New Roman" w:hAnsi="Times New Roman"/>
          <w:sz w:val="28"/>
          <w:szCs w:val="28"/>
          <w:lang w:val="ru-RU"/>
        </w:rPr>
        <w:t xml:space="preserve"> искусства – развитие визуально-пространственного мышления </w:t>
      </w:r>
      <w:r w:rsidRPr="00CA4934" w:rsidR="003B48E3">
        <w:rPr>
          <w:rFonts w:ascii="Times New Roman" w:hAnsi="Times New Roman"/>
          <w:sz w:val="28"/>
          <w:szCs w:val="28"/>
          <w:lang w:val="ru-RU"/>
        </w:rPr>
        <w:t xml:space="preserve">обучающихся </w:t>
      </w:r>
      <w:r w:rsidRPr="00CA4934">
        <w:rPr>
          <w:rFonts w:ascii="Times New Roman" w:hAnsi="Times New Roman"/>
          <w:sz w:val="28"/>
          <w:szCs w:val="28"/>
          <w:lang w:val="ru-RU"/>
        </w:rPr>
        <w:t>как формы эмоционально-ценностного, эстетического освоения мира, формы самовыражения и ориентации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художественном и нравственном пространстве культуры. </w:t>
      </w:r>
    </w:p>
    <w:p w:rsidR="00866D0B"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2.3. </w:t>
      </w:r>
      <w:r w:rsidRPr="00CA4934" w:rsidR="008454C6">
        <w:rPr>
          <w:rFonts w:ascii="Times New Roman" w:hAnsi="Times New Roman"/>
          <w:sz w:val="28"/>
          <w:szCs w:val="28"/>
          <w:lang w:val="ru-RU"/>
        </w:rPr>
        <w:t xml:space="preserve">Изобразительное искусство </w:t>
      </w:r>
      <w:r w:rsidRPr="00CA4934">
        <w:rPr>
          <w:rFonts w:ascii="Times New Roman" w:hAnsi="Times New Roman"/>
          <w:sz w:val="28"/>
          <w:szCs w:val="28"/>
          <w:lang w:val="ru-RU"/>
        </w:rPr>
        <w:t xml:space="preserve">имеет интегративный характер </w:t>
      </w:r>
      <w:r w:rsidRPr="00CA4934" w:rsidR="008454C6">
        <w:rPr>
          <w:rFonts w:ascii="Times New Roman" w:hAnsi="Times New Roman"/>
          <w:sz w:val="28"/>
          <w:szCs w:val="28"/>
          <w:lang w:val="ru-RU"/>
        </w:rPr>
        <w:t xml:space="preserve">и </w:t>
      </w:r>
      <w:r w:rsidRPr="00CA4934">
        <w:rPr>
          <w:rFonts w:ascii="Times New Roman" w:hAnsi="Times New Roman"/>
          <w:sz w:val="28"/>
          <w:szCs w:val="28"/>
          <w:lang w:val="ru-RU"/>
        </w:rPr>
        <w:t>включает в себя основы разных видов визуально-пространственных искусств: живописи, графики, скульптуры, дизайна, архитектуры, народного и декоративно-прикладного искусства, фотографии, функции художественного изображения в зрелищных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экранных искусствах. Важнейшими задачами </w:t>
      </w:r>
      <w:r w:rsidRPr="00CA4934" w:rsidR="008454C6">
        <w:rPr>
          <w:rFonts w:ascii="Times New Roman" w:hAnsi="Times New Roman"/>
          <w:sz w:val="28"/>
          <w:szCs w:val="28"/>
          <w:lang w:val="ru-RU"/>
        </w:rPr>
        <w:t xml:space="preserve">программы по изобразительному искусству </w:t>
      </w:r>
      <w:r w:rsidRPr="00CA4934">
        <w:rPr>
          <w:rFonts w:ascii="Times New Roman" w:hAnsi="Times New Roman"/>
          <w:sz w:val="28"/>
          <w:szCs w:val="28"/>
          <w:lang w:val="ru-RU"/>
        </w:rPr>
        <w:t xml:space="preserve">являются формирование активного отношения к традициям культуры как смысловой, эстетической и личностно значимой ценности, воспитание гражданственности и патриотизма, уважения и бережного отношения к истории культуры </w:t>
      </w:r>
      <w:r w:rsidRPr="00CA4934" w:rsidR="00DF4578">
        <w:rPr>
          <w:rFonts w:ascii="Times New Roman" w:hAnsi="Times New Roman"/>
          <w:sz w:val="28"/>
          <w:szCs w:val="28"/>
          <w:lang w:val="ru-RU"/>
        </w:rPr>
        <w:t>России</w:t>
      </w:r>
      <w:r w:rsidRPr="00CA4934">
        <w:rPr>
          <w:rFonts w:ascii="Times New Roman" w:hAnsi="Times New Roman"/>
          <w:sz w:val="28"/>
          <w:szCs w:val="28"/>
          <w:lang w:val="ru-RU"/>
        </w:rPr>
        <w:t>, выраженной в её архитектуре, изобразительном искусстве,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национальных образах предметно-материальной и пространственной среды,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понимании красоты человека.</w:t>
      </w:r>
    </w:p>
    <w:p w:rsidR="00866D0B"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 xml:space="preserve">2.4. Программа </w:t>
      </w:r>
      <w:r w:rsidRPr="00CA4934" w:rsidR="00AA2509">
        <w:rPr>
          <w:rFonts w:ascii="Times New Roman" w:hAnsi="Times New Roman"/>
          <w:sz w:val="28"/>
          <w:szCs w:val="28"/>
          <w:lang w:val="ru-RU"/>
        </w:rPr>
        <w:t xml:space="preserve">по изобразительному искусству </w:t>
      </w:r>
      <w:r w:rsidRPr="00CA4934">
        <w:rPr>
          <w:rFonts w:ascii="Times New Roman" w:hAnsi="Times New Roman"/>
          <w:sz w:val="28"/>
          <w:szCs w:val="28"/>
          <w:lang w:val="ru-RU"/>
        </w:rPr>
        <w:t xml:space="preserve">направлена </w:t>
      </w:r>
      <w:r w:rsidRPr="00CA4934" w:rsidR="00624C8B">
        <w:rPr>
          <w:rFonts w:ascii="Times New Roman" w:hAnsi="Times New Roman"/>
          <w:sz w:val="28"/>
          <w:szCs w:val="28"/>
          <w:lang w:val="ru-RU"/>
        </w:rPr>
        <w:t>на</w:t>
      </w:r>
      <w:r w:rsidRPr="00CA4934">
        <w:rPr>
          <w:rFonts w:ascii="Times New Roman" w:hAnsi="Times New Roman"/>
          <w:sz w:val="28"/>
          <w:szCs w:val="28"/>
          <w:lang w:val="ru-RU"/>
        </w:rPr>
        <w:t xml:space="preserve"> развитие личности обучающегося, его активной учебно-познавательной деятельности, творческого развития и формирования готовности к саморазвитию и непрерывному образованию.</w:t>
      </w:r>
    </w:p>
    <w:p w:rsidR="00866D0B"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2.5. Программа по изобразительному искусству ориентирована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 психологовозрастные особенности развития </w:t>
      </w:r>
      <w:r w:rsidRPr="00CA4934" w:rsidR="00AA2509">
        <w:rPr>
          <w:rFonts w:ascii="Times New Roman" w:hAnsi="Times New Roman"/>
          <w:sz w:val="28"/>
          <w:szCs w:val="28"/>
          <w:lang w:val="ru-RU"/>
        </w:rPr>
        <w:t xml:space="preserve">обучающихся </w:t>
      </w:r>
      <w:r w:rsidRPr="00CA4934">
        <w:rPr>
          <w:rFonts w:ascii="Times New Roman" w:hAnsi="Times New Roman"/>
          <w:sz w:val="28"/>
          <w:szCs w:val="28"/>
          <w:lang w:val="ru-RU"/>
        </w:rPr>
        <w:t>11–15 лет</w:t>
      </w:r>
      <w:r w:rsidRPr="00CA4934" w:rsidR="00624C8B">
        <w:rPr>
          <w:rFonts w:ascii="Times New Roman" w:hAnsi="Times New Roman"/>
          <w:sz w:val="28"/>
          <w:szCs w:val="28"/>
          <w:lang w:val="ru-RU"/>
        </w:rPr>
        <w:t>.</w:t>
      </w:r>
    </w:p>
    <w:p w:rsidR="00866D0B"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624C8B">
        <w:rPr>
          <w:rFonts w:ascii="Times New Roman" w:hAnsi="Times New Roman"/>
          <w:sz w:val="28"/>
          <w:szCs w:val="28"/>
          <w:lang w:val="ru-RU"/>
        </w:rPr>
        <w:t>6</w:t>
      </w:r>
      <w:r w:rsidRPr="00CA4934">
        <w:rPr>
          <w:rFonts w:ascii="Times New Roman" w:hAnsi="Times New Roman"/>
          <w:sz w:val="28"/>
          <w:szCs w:val="28"/>
          <w:lang w:val="ru-RU"/>
        </w:rPr>
        <w:t>. Целью изучения изобразительного искусства является освоение разных видов визуально-пространственных искусств: живописи, графики, скульптуры, дизайна, архитектуры, народного и декоративно-прикладного искусства, изображения в зрелищных и экранных искусствах (вариативно).</w:t>
      </w:r>
    </w:p>
    <w:p w:rsidR="00866D0B"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DF4578">
        <w:rPr>
          <w:rFonts w:ascii="Times New Roman" w:hAnsi="Times New Roman"/>
          <w:sz w:val="28"/>
          <w:szCs w:val="28"/>
          <w:lang w:val="ru-RU"/>
        </w:rPr>
        <w:t>7</w:t>
      </w:r>
      <w:r w:rsidRPr="00CA4934">
        <w:rPr>
          <w:rFonts w:ascii="Times New Roman" w:hAnsi="Times New Roman"/>
          <w:sz w:val="28"/>
          <w:szCs w:val="28"/>
          <w:lang w:val="ru-RU"/>
        </w:rPr>
        <w:t>. Задачами изобразительного искусства являются: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художественной культуры как формы выражения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пространственных формах духовных ценностей, формирование представлений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месте и значении художественной деятельности в жизни общества;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у обучающихся представлений об отечественной и мировой художественной культуре во всём многообразии её видов;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у обучающихся навыков эстетического видения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преобразования мира;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приобретение опыта создания творческой работы посредством различных художественных материалов в разных видах визуально-пространственных искусств: изобразительных (живопись, графика, скульптура), декоративно-прикладных,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архитектуре и дизайне, опыта художественного творчества в компьютерной графике и анимации, фотографии, работы в синтетических искусствах (театр</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кино) (вариативно);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пространственного мышления и аналитических визуальных способностей;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представлениями о средствах выразительности изобразительного искусства как способах воплощения в видимых пространственных формах переживаний, чувств и мировоззренческих позиций человека;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наблюдательности, ассоциативного мышления и творческого воображения;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уважения и любви к цивилизационному наследию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через освоение отечественной художественной культуры;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потребности в общении с произведениями изобразительного искусства, формирование активного отношения к традициям художественной культуры как смысловой, эстетической и личностно значимой ценности.</w:t>
      </w:r>
    </w:p>
    <w:p w:rsidR="00866D0B"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2.</w:t>
      </w:r>
      <w:r w:rsidRPr="00CA4934" w:rsidR="00DF4578">
        <w:rPr>
          <w:rFonts w:ascii="Times New Roman" w:hAnsi="Times New Roman"/>
          <w:sz w:val="28"/>
          <w:szCs w:val="28"/>
          <w:lang w:val="ru-RU"/>
        </w:rPr>
        <w:t>8</w:t>
      </w:r>
      <w:r w:rsidRPr="00CA4934">
        <w:rPr>
          <w:rFonts w:ascii="Times New Roman" w:hAnsi="Times New Roman"/>
          <w:sz w:val="28"/>
          <w:szCs w:val="28"/>
          <w:lang w:val="ru-RU"/>
        </w:rPr>
        <w:t>. Общее число часов, рекомендованных для изучения изобразительного искусства, – 102 часа: в 5 классе – 34 часа (1 час в неделю), в 6 классе – 34 часа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(1 час в неделю), в 7 классе – 34 часа (1 час в неделю).</w:t>
      </w:r>
    </w:p>
    <w:p w:rsidR="002E74C5" w:rsidRPr="00CA4934" w:rsidP="00614A64">
      <w:pPr>
        <w:spacing w:after="0"/>
        <w:ind w:firstLine="709"/>
        <w:jc w:val="both"/>
        <w:rPr>
          <w:rFonts w:ascii="Times New Roman" w:hAnsi="Times New Roman"/>
          <w:sz w:val="28"/>
          <w:szCs w:val="28"/>
          <w:lang w:val="ru-RU"/>
        </w:rPr>
      </w:pPr>
      <w:r w:rsidR="00EC6AB3">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sidR="00866D0B">
        <w:rPr>
          <w:rFonts w:ascii="Times New Roman" w:hAnsi="Times New Roman"/>
          <w:sz w:val="28"/>
          <w:szCs w:val="28"/>
          <w:lang w:val="ru-RU"/>
        </w:rPr>
        <w:t>2.</w:t>
      </w:r>
      <w:r w:rsidRPr="00CA4934" w:rsidR="00DF4578">
        <w:rPr>
          <w:rFonts w:ascii="Times New Roman" w:hAnsi="Times New Roman"/>
          <w:sz w:val="28"/>
          <w:szCs w:val="28"/>
          <w:lang w:val="ru-RU"/>
        </w:rPr>
        <w:t>9</w:t>
      </w:r>
      <w:r w:rsidRPr="00CA4934" w:rsidR="00866D0B">
        <w:rPr>
          <w:rFonts w:ascii="Times New Roman" w:hAnsi="Times New Roman"/>
          <w:sz w:val="28"/>
          <w:szCs w:val="28"/>
          <w:lang w:val="ru-RU"/>
        </w:rPr>
        <w:t>. </w:t>
      </w:r>
      <w:r w:rsidRPr="00CA4934">
        <w:rPr>
          <w:rFonts w:ascii="Times New Roman" w:hAnsi="Times New Roman"/>
          <w:sz w:val="28"/>
          <w:szCs w:val="28"/>
          <w:lang w:val="ru-RU"/>
        </w:rPr>
        <w:t>Содержание программы по изобразительному искусству на уровне основного общего образования структурировано по 4 модулям (3 инвариантных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1 вариативный). Инвариантные модули реализуются последовательно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5, 6 и 7 классах. Содержание вариативного модуля может быть реализовано дополнительно к инвариантным </w:t>
      </w:r>
      <w:r w:rsidRPr="00CA4934" w:rsidR="006D7321">
        <w:rPr>
          <w:rFonts w:ascii="Times New Roman" w:hAnsi="Times New Roman"/>
          <w:sz w:val="28"/>
          <w:szCs w:val="28"/>
          <w:lang w:val="ru-RU"/>
        </w:rPr>
        <w:t xml:space="preserve">модулям </w:t>
      </w:r>
      <w:r w:rsidRPr="00CA4934">
        <w:rPr>
          <w:rFonts w:ascii="Times New Roman" w:hAnsi="Times New Roman"/>
          <w:sz w:val="28"/>
          <w:szCs w:val="28"/>
          <w:lang w:val="ru-RU"/>
        </w:rPr>
        <w:t>в одном или нескольких классах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во внеурочной деятельности.</w:t>
      </w:r>
    </w:p>
    <w:p w:rsidR="002E74C5"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w:t>
      </w:r>
      <w:r w:rsidRPr="00CA4934" w:rsidR="006D7321">
        <w:rPr>
          <w:rFonts w:ascii="Times New Roman" w:hAnsi="Times New Roman"/>
          <w:sz w:val="28"/>
          <w:szCs w:val="28"/>
          <w:lang w:val="ru-RU"/>
        </w:rPr>
        <w:t xml:space="preserve"> </w:t>
      </w:r>
      <w:r w:rsidRPr="00CA4934">
        <w:rPr>
          <w:rFonts w:ascii="Times New Roman" w:hAnsi="Times New Roman"/>
          <w:sz w:val="28"/>
          <w:szCs w:val="28"/>
          <w:lang w:val="ru-RU"/>
        </w:rPr>
        <w:t>1 «Декоративно-прикладное и народное искусство» (5 класс)</w:t>
      </w:r>
    </w:p>
    <w:p w:rsidR="002E74C5"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w:t>
      </w:r>
      <w:r w:rsidRPr="00CA4934" w:rsidR="006D7321">
        <w:rPr>
          <w:rFonts w:ascii="Times New Roman" w:hAnsi="Times New Roman"/>
          <w:sz w:val="28"/>
          <w:szCs w:val="28"/>
          <w:lang w:val="ru-RU"/>
        </w:rPr>
        <w:t xml:space="preserve"> </w:t>
      </w:r>
      <w:r w:rsidRPr="00CA4934">
        <w:rPr>
          <w:rFonts w:ascii="Times New Roman" w:hAnsi="Times New Roman"/>
          <w:sz w:val="28"/>
          <w:szCs w:val="28"/>
          <w:lang w:val="ru-RU"/>
        </w:rPr>
        <w:t>2 «Живопись, графика, скульптура» (6 класс)</w:t>
      </w:r>
    </w:p>
    <w:p w:rsidR="002E74C5"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w:t>
      </w:r>
      <w:r w:rsidRPr="00CA4934" w:rsidR="006D7321">
        <w:rPr>
          <w:rFonts w:ascii="Times New Roman" w:hAnsi="Times New Roman"/>
          <w:sz w:val="28"/>
          <w:szCs w:val="28"/>
          <w:lang w:val="ru-RU"/>
        </w:rPr>
        <w:t xml:space="preserve"> </w:t>
      </w:r>
      <w:r w:rsidRPr="00CA4934">
        <w:rPr>
          <w:rFonts w:ascii="Times New Roman" w:hAnsi="Times New Roman"/>
          <w:sz w:val="28"/>
          <w:szCs w:val="28"/>
          <w:lang w:val="ru-RU"/>
        </w:rPr>
        <w:t>3 «Архитектура и дизайн» (7 класс)</w:t>
      </w:r>
    </w:p>
    <w:p w:rsidR="002E74C5"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w:t>
      </w:r>
      <w:r w:rsidRPr="00CA4934" w:rsidR="006D7321">
        <w:rPr>
          <w:rFonts w:ascii="Times New Roman" w:hAnsi="Times New Roman"/>
          <w:sz w:val="28"/>
          <w:szCs w:val="28"/>
          <w:lang w:val="ru-RU"/>
        </w:rPr>
        <w:t xml:space="preserve"> </w:t>
      </w:r>
      <w:r w:rsidRPr="00CA4934">
        <w:rPr>
          <w:rFonts w:ascii="Times New Roman" w:hAnsi="Times New Roman"/>
          <w:sz w:val="28"/>
          <w:szCs w:val="28"/>
          <w:lang w:val="ru-RU"/>
        </w:rPr>
        <w:t>4 «Изображение в синтетических, экранных видах искусства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художественная фотография» (вариативный).</w:t>
      </w:r>
    </w:p>
    <w:p w:rsidR="002E74C5"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Каждый модуль программы по изобразительному искусству обладает содержательной целостностью и организован по восходящему принципу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отношении углубления знаний по ведущей теме и усложнения умений обучающихся. Последовательность изучения модулей определяется психологическими возрастными особенностями обучающихся, принципом системности обучения и опытом педагогической работы. </w:t>
      </w:r>
    </w:p>
    <w:p w:rsidR="002E74C5"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sidR="00866D0B">
        <w:rPr>
          <w:rFonts w:ascii="Times New Roman" w:hAnsi="Times New Roman"/>
          <w:sz w:val="28"/>
          <w:szCs w:val="28"/>
          <w:lang w:val="ru-RU"/>
        </w:rPr>
        <w:t>3. </w:t>
      </w:r>
      <w:r w:rsidRPr="00CA4934">
        <w:rPr>
          <w:rFonts w:ascii="Times New Roman" w:hAnsi="Times New Roman"/>
          <w:sz w:val="28"/>
          <w:szCs w:val="28"/>
          <w:lang w:val="ru-RU"/>
        </w:rPr>
        <w:t>Содержание обучения в 5 классе.</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3.1. Модуль № 1 «Декоративно-прикладное и народное искусство».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Общие сведения о декоративно-прикладном искусстве.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Декоративно-прикладное искусство и его виды. Декоративно-прикладное искусство и предметная среда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Древние корни народного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Истоки образного языка декоративно-прикладного искусства. Традиционные образы народного (крестьянского) прикладного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Связь народного искусства с природой, бытом, трудом, верованиями и эпосом.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природных материалов в строительстве и изготовлении предметов быта, их значение в характере труда и жизненного уклада.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Образно-символический язык народного прикладного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Знаки-символы традиционного крестьянского прикладного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рисунков на темы древних узоров деревянной резьбы, росписи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дереву, вышивки. Освоение навыков декоративного обобщения в процессе практической творческой работы.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Убранство русской избы.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Конструкция избы, единство красоты и пользы – функционального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символического – в её постройке и украшении.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Символическое значение образов и мотивов в узорном убранстве русских изб. Картина мира в образном строе бытового крестьянского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рисунков – эскизов орнаментального декора крестьянского дома.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Устройство внутреннего пространства крестьянского дома.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Декоративные элементы жилой среды.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Определяющая роль природных материалов для конструкции и декора традиционной постройки жилого дома в любой природной среде. Мудрость соотношения характера постройки, символики её декора и уклада жизни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каждого народа.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рисунков предметов народного быта, выявление мудрости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выразительной формы и орнаментально-символического оформления.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Народный праздничный костюм.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Образный строй народного праздничного костюма – женского и мужского.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Традиционная конструкция русского женского костюма – северорусский (сарафан) и южнорусский (понёва) варианты.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Разнообразие форм и украшений народного праздничного костюма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различных регионов страны.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Искусство народной вышивки. Вышивка в народных костюмах и обрядах. Древнее происхождение и присутствие всех типов орнаментов в народной вышивке. Символическое изображение женских фигур и образов всадников в орнаментах вышивки. Особенности традиционных орнаментов текстильных промыслов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разных регионах страны.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рисунков традиционных праздничных костюмов, выражение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форме, цветовом решении, орнаментике костюма черт национального своеобразия.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Народные праздники и праздничные обряды как синтез всех видов народного творчества.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сюжетной композиции или участие в работе по созданию коллективного панно на тему традиций народных праздников.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Народные художественные промыслы.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и значение народных промыслов в современной жизни. Искусство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ремесло. Традиции культуры, особенные для каждого региона.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Многообразие видов традиционных ремёсел и происхождение художественных промыслов народов России.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Разнообразие материалов народных ремёсел и их связь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регионально-национальным бытом (дерево, береста, керамика, металл, кость, мех и кожа, шерсть и лён).</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Традиционные древние образы в современных игрушках народных промыслов. Особенности цветового строя, основные орнаментальные элементы росписи филимоновской, дымковской, каргопольской игрушки. Местные промыслы игрушек разных регионов страны.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Создание эскиза игрушки по мотивам избранного промысла.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Роспись по дереву. Хохлома. Краткие сведения по истории хохломского промысла. Травный узор, «травка» – основной мотив хохломского орнамента. Связь с природой. Единство формы и декора в произведениях промысла. Последовательность выполнения травного орнамента. Праздничность изделий «золотой хохломы».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Городецкая роспись по дереву. Краткие сведения по истории. Традиционные образы городецкой росписи предметов быта. Птица и конь – традиционные мотивы орнаментальных композиций. Сюжетные мотивы, основные приёмы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композиционные особенности городецкой росписи.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Посуда из глины. Искусство Гжели. Краткие сведения по истории промысла. Гжельская керамика и фарфор: единство скульптурной формы и кобальтового декора. Природные мотивы росписи посуды. Приёмы мазка, тональный контраст, сочетание пятна и линии.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Роспись по металлу. Жостово. Краткие сведения по истории промысла. Разнообразие форм подносов, цветового и композиционного решения росписей. Приёмы свободной кистевой импровизации в живописи цветочных букетов. Эффект освещённости и объёмности изображения.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Древние традиции художественной обработки металла в разных регионах страны. Разнообразие назначения предметов и художественно-технических приёмов работы с металлом.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Искусство лаковой живописи: Палех, Федоскино, Холуй, Мстёра – роспись шкатулок, ларчиков, табакерок из папье-маше. Происхождение искусства лаковой миниатюры в России. Особенности стиля каждой школы. Роль искусства лаковой миниатюры в сохранении и развитии традиций отечественной культуры.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Мир сказок и легенд, примет и оберегов в творчестве мастеров художественных промыслов.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Отражение в изделиях народных промыслов многообразия исторических, духовных и культурных традиций.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Народные художественные ремёсла и промыслы – материальные и духовные ценности, неотъемлемая часть культурного наследия России.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Декоративно-прикладное искусство в культуре разных эпох и народов.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декоративно-прикладного искусства в культуре древних цивилизаций.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Отражение в декоре мировоззрения эпохи, организации общества, традиций быта и ремесла, уклада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Характерные признаки произведений декоративно-прикладного искусства, основные мотивы и символика орнаментов в культуре разных эпох.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Характерные особенности одежды для культуры разных эпох и народов. Выражение образа человека, его положения в обществе и характера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его костюме и его украшениях. Украшение жизненного пространства: построений, интерьеров, предметов быта – в культуре разных эпох.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Декоративно-прикладное искусство в жизни современного человека.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Многообразие материалов и техник современного декоративно-прикладного искусства (художественная керамика, стекло, металл, гобелен, роспись по ткани, моделирование одежды).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Символический знак в современной жизни: эмблема, логотип, указующий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декоративный знак.</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Государственная символика и традиции геральдики. Декоративные украшения предметов нашего быта и одежды. Значение украшений в проявлении образа человека, его характера, самопонимания, установок и намерений.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Декор на улицах и декор помещений. Декор праздничный и повседневный. Праздничное оформление школы.</w:t>
      </w:r>
    </w:p>
    <w:p w:rsidR="002E74C5"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Pr>
          <w:rFonts w:ascii="Times New Roman" w:hAnsi="Times New Roman"/>
          <w:sz w:val="28"/>
          <w:szCs w:val="28"/>
          <w:lang w:val="ru-RU"/>
        </w:rPr>
        <w:t>.4. Содержание обучения в 6 классе.</w:t>
      </w:r>
    </w:p>
    <w:p w:rsidR="002E74C5"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Pr>
          <w:rFonts w:ascii="Times New Roman" w:hAnsi="Times New Roman"/>
          <w:sz w:val="28"/>
          <w:szCs w:val="28"/>
          <w:lang w:val="ru-RU"/>
        </w:rPr>
        <w:t>.4.1. Модуль № 2 «Живопись, графика, скульптура».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Общие сведения о видах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Пространственные и временные виды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Изобразительные, конструктивные и декоративные виды пространственных искусств, их место и назначение в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виды живописи, графики и скульптуры. Художник и зритель: зрительские умения, знания и творчество зрителя.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Язык изобразительного искусства и его выразительные средства.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Живописные, графические и скульптурные художественные материалы,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особые свойства.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Рисунок – основа изобразительного искусства и мастерства художника.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Виды рисунка: зарисовка, набросок, учебный рисунок и творческий рисунок.</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Навыки размещения рисунка в листе, выбор формата.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Начальные умения рисунка с натуры. Зарисовки простых предметов.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Линейные графические рисунки и наброски. Тон и тональные отношения: тёмное – светлое.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Ритм и ритмическая организация плоскости листа.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Основы цветоведения: понятие цвета в художественной деятельности, физическая основа цвета, цветовой круг, основные и составные цвета, дополнительные цвета.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Цвет как выразительное средство в изобразительном искусстве: холодный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тёплый цвет, понятие цветовых отношений; колорит в живописи.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Виды скульптуры и характер материала в скульптуре. Скульптурные памятники, парковая скульптура, камерная скульптура. Статика и движение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скульптуре. Круглая скульптура. Произведения мелкой пластики. Виды рельефа.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Жанры изобразительного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Жанровая система в изобразительном искусстве как инструмент для сравнения и анализа произведений изобразительного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Предмет изображения, сюжет и содержание произведения изобразительного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Натюрморт.</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Изображение предметного мира в изобразительном искусстве и появление жанра натюрморта в европейском и отечественном искусстве.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Основы графической грамоты: правила объёмного изображения предметов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плоскости.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Линейное построение предмета в пространстве: линия горизонта, точка зрения и точка схода, правила перспективных сокращений.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Изображение окружности в перспективе.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Рисование геометрических тел на основе правил линейной перспективы.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Сложная пространственная форма и выявление её конструкции.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Рисунок сложной формы предмета как соотношение простых геометрических фигур.</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Линейный рисунок конструкции из нескольких геометрических тел.</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Освещение как средство выявления объёма предмета. Понятия «свет», «блик», «полутень», «собственная тень», «рефлекс», «падающая тень». Особенности освещения «по свету» и «против света».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Рисунок натюрморта графическими материалами с натуры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по представлению.</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Творческий натюрморт в графике. Произведения художников-графиков. Особенности графических техник. Печатная графика.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Живописное изображение натюрморта. Цвет в натюрмортах европейских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отечественных живописцев. Опыт создания живописного натюрморта.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Портрет.</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Портрет как образ определённого реального человека. Изображение портрета человека в искусстве разных эпох. Выражение в портретном изображении характера человека и мировоззренческих идеалов эпохи.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Великие портретисты в европейском искусстве.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Особенности развития портретного жанра в отечественном искусстве. Великие портретисты в русской живописи.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Парадный и камерный портрет в живописи.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Особенности развития жанра портрета в искусстве ХХ в. – отечественном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европейском.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Построение головы человека, основные пропорции лица, соотношение лицевой и черепной частей головы.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Графический портрет в работах известных художников. Разнообразие графических средств в изображении образа человека. Графический портретный рисунок с натуры или по памяти.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освещения головы при создании портретного образа.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Свет и тень в изображении головы человека.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Портрет в скульптуре.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Выражение характера человека, его социального положения и образа эпохи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скульптурном портрете.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Значение свойств художественных материалов в создании скульптурного портрета.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Живописное изображение портрета. Роль цвета в живописном портретном образе в произведениях выдающихся живописцев.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Опыт работы над созданием живописного портрета.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Пейзаж.</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Особенности изображения пространства в эпоху Древнего мира,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средневековом искусстве и в эпоху Возрождения.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построения линейной перспективы в изображении пространства.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воздушной перспективы, построения переднего, среднего и дальнего планов при изображении пейзажа.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Особенности изображения разных состояний природы и её освещения. Романтический пейзаж. Морские пейзажи И. Айвазовского.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Особенности изображения природы в творчестве импрессионистов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постимпрессионистов. Представления о пленэрной живописи и колористической изменчивости состояний природы.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Живописное изображение различных состояний природы. Пейзаж в истории русской живописи и его значение в отечественной культуре. История становления картины Родины в развитии отечественной пейзажной живописи XIX 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Становление образа родной природы в произведениях А. Венецианова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учеников: А. Саврасова, И. Шишкина. Пейзажная живопись И. Левитана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её значение для русской культуры. Значение художественного образа отечественного пейзажа в развитии чувства Родины.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Творческий опыт в создании композиционного живописного пейзажа своей Родины.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Графический образ пейзажа в работах выдающихся мастеров. Средства выразительности в графическом рисунке и многообразие графических техник.</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Графические зарисовки и графическая композиция на темы окружающей природы.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Городской пейзаж в творчестве мастеров искусства. Многообразие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понимании образа города.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Город как материальное воплощение отечественной истории и культурного наследия. Задачи охраны культурного наследия и исторического образа в жизни современного города.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Опыт изображения городского пейзажа. Наблюдательная перспектива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ритмическая организация плоскости изображения.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Бытовой жанр в изобразительном искусстве.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Изображение труда и бытовой жизни людей в традициях искусства разных эпох. Значение художественного изображения бытовой жизни людей в понимании истории человечества и современной жизни.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Жанровая картина как обобщение жизненных впечатлений художника. Тема, сюжет, содержание в жанровой картине. Образ нравственных и ценностных смыслов в жанровой картине и роль картины в их утверждении.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 над сюжетной композицией. Композиция как целостность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организации художественных выразительных средств и взаимосвязи всех компонентов произведения.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Исторический жанр в изобразительном искусстве.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Историческая тема в искусстве как изображение наиболее значительных событий в жизни общества.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Жанровые разновидности исторической картины в зависимости от сюжета: мифологическая картина, картина на библейские темы, батальная картина и другие.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Историческая картина в русском искусстве XIX в. и её особое место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развитии отечественной культуры.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Картина К. Брюллова «Последний день Помпеи», исторические картины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творчестве В. Сурикова и других. Исторический образ России в картинах ХХ 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 над сюжетной композицией. Этапы длительного периода работы художника над исторической картиной: идея и эскизы, сбор материала и работа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над этюдами, уточнения композиции в эскизах, картон композиции, работа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над холстом.</w:t>
      </w:r>
    </w:p>
    <w:p w:rsidR="00A8536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Разработка эскизов композиции на историческую тему с использованием собранного материала по задуманному сюжету.</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Библейские темы в изобразительном искусстве.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Исторические картины на библейские темы: место и значение сюжетов Священной истории в европейской культуре.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Вечные темы и их нравственное и духовно-ценностное выражение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«духовная ось», соединяющая жизненные позиции разных поколений.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Произведения на библейские темы Леонардо да Винчи, Рафаэля, Рембрандта, в скульптуре «Пьета» Микеланджело и других. Библейские темы в отечественных картинах XIX в. (А. Иванов. «Явление Христа народу», И. Крамской. «Христос</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пустыне», Н. Ге. «Тайная вечеря», В. Поленов. «Христос и грешница»). Иконопись как великое проявление русской культуры. Язык изображения в иконе –</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религиозный и символический смысл.</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Великие русские иконописцы: духовный свет икон Андрея Рублёва, Феофана Грека, Дионисия.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 над эскизом сюжетной композиции.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и значение изобразительного искусства в жизни людей: образ мира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изобразительном искусстве.</w:t>
      </w:r>
    </w:p>
    <w:p w:rsidR="00370EB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Pr>
          <w:rFonts w:ascii="Times New Roman" w:hAnsi="Times New Roman"/>
          <w:sz w:val="28"/>
          <w:szCs w:val="28"/>
          <w:lang w:val="ru-RU"/>
        </w:rPr>
        <w:t>.5. Содержание обучения в 7 классе.</w:t>
      </w:r>
    </w:p>
    <w:p w:rsidR="00370EBB" w:rsidRPr="00CA4934" w:rsidP="00614A64">
      <w:pPr>
        <w:tabs>
          <w:tab w:val="left" w:pos="6674"/>
        </w:tabs>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Pr>
          <w:rFonts w:ascii="Times New Roman" w:hAnsi="Times New Roman"/>
          <w:sz w:val="28"/>
          <w:szCs w:val="28"/>
          <w:lang w:val="ru-RU"/>
        </w:rPr>
        <w:t>.5.1. Модуль № 3 «Архитектура и дизайн».</w:t>
        <w:tab/>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Архитектура и дизайн – искусства художественной постройки – конструктивные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Дизайн и архитектура как создатели «второй природы» –</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предметно-пространственной среды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Функциональность предметно-пространственной среды и выражение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ней мировосприятия, духовно-ценностных позиций общества.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Материальная культура человечества как уникальная информация о жизни людей в разные исторические эпохи.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архитектуры в понимании человеком своей идентичности. Задачи сохранения культурного наследия и природного ландшафта.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Возникновение архитектуры и дизайна на разных этапах общественного развития. Единство функционального и художественного – целесообразности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красоты.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Графический дизайн.</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Композиция как основа реализации замысла в любой творческой деятельности. Основы формальной композиции в конструктивных искусствах.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Элементы композиции в графическом дизайне: пятно, линия, цвет, буква, текст и изображение.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Формальная композиция как композиционное построение на основе сочетания геометрических фигур, без предметного содержания.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свойства композиции: целостность и соподчинённость элементов.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Ритмическая организация элементов: выделение доминанты, симметрия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асимметрия, динамическая и статичная композиция, контраст, нюанс, акцент, замкнутость или открытость композиции.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Практические упражнения по созданию композиции с вариативным ритмическим расположением геометрических фигур на плоскости.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цвета в организации композиционного пространства. Функциональные задачи цвета в конструктивных искусствах.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Цвет и законы колористики. Применение локального цвета. Цветовой акцент, ритм цветовых форм, доминанта.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Шрифты и шрифтовая композиция в графическом дизайне. Форма буквы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изобразительно-смысловой символ.</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Шрифт и содержание текста. Стилизация шрифта.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Типографика. Понимание типографской строки как элемента плоскостной композиции.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аналитических и практических работ по теме «Буква – изобразительный элемент композиции».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Логотип как графический знак, эмблема или стилизованный графический символ. Функции логотипа. Шрифтовой логотип. Знаковый логотип.</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Композиционные основы макетирования в графическом дизайне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соединении текста и изображения.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Искусство плаката. Синтез слова и изображения. Изобразительный язык плаката. Композиционный монтаж изображения и текста в плакате, рекламе, поздравительной открытке.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Многообразие форм графического дизайна. Дизайн книги и журнала. Элементы, составляющие конструкцию и художественное оформление книги, журнала.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Макет разворота книги или журнала по выбранной теме в виде коллажа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на основе компьютерных программ.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Макетирование объёмно-пространственных композиций.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Композиция плоскостная и пространственная. Композиционная организация пространства. Прочтение плоскостной композиции как «чертежа» пространства.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Макетирование. Введение в макет понятия рельефа местности и способы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обозначения на макете.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практических работ по созданию объёмно-пространственных композиций. Объём и пространство. Взаимосвязь объектов в архитектурном макете.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Структура зданий различных архитектурных стилей и эпох: выявление простых объёмов, образующих целостную постройку. Взаимное влияние объёмов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сочетаний на образный характер постройки.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Понятие тектоники как выражение в художественной форме конструктивной сущности сооружения и логики конструктивного соотношения его частей.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эволюции строительных материалов и строительных технологий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изменении архитектурных конструкций (перекрытия и опора – стоечно-балочная конструкция – архитектура сводов, каркасная каменная архитектура, металлический каркас, железобетон и язык современной архитектуры).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Многообразие предметного мира, создаваемого человеком. Функция вещи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её форма. Образ времени в предметах, создаваемых человеком.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Дизайн предмета как искусство и социальное проектирование. Анализ формы через выявление сочетающихся объёмов. Красота – наиболее полное выявление функции предмета. Влияние развития технологий и материалов на изменение формы предмета.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аналитических зарисовок форм бытовых предметов.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Творческое проектирование предметов быта с определением их функций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материала изготовления.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Цвет в архитектуре и дизайне. Эмоциональное и формообразующее значение цвета в дизайне и архитектуре. Влияние цвета на восприятие формы объектов архитектуры и дизайна.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Конструирование объектов дизайна или архитектурное макетирование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использованием цвета.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Социальное значение дизайна и архитектуры как среды жизни человека.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 и стиль материальной культуры прошлого. Смена стилей как отражение эволюции образа жизни, изменения мировоззрения людей и развития производственных возможностей. Художественно-аналитический обзор развития образно-стилевого языка архитектуры как этапов духовной, художественной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материальной культуры разных народов и эпох.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Архитектура народного жилища, храмовая архитектура, частный дом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предметно-пространственной среде жизни разных народов.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заданий по теме «Архитектурные образы прошлых эпох» в виде аналитических зарисовок известных архитектурных памятников по фотографиям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другим видам изображения.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Пути развития современной архитектуры и дизайна: город сегодня и завтра.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Архитектурная и градостроительная революция XX в. Её технологические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эстетические предпосылки и истоки. Социальный аспект «перестройки»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архитектуре.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Отрицание канонов и сохранение наследия с учётом нового уровня материально-строительной техники. Приоритет функционализма. Проблема урбанизации ландшафта, безликости и агрессивности среды современного города.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Пространство городской среды. Исторические формы планировки городской среды и их связь с образом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цвета в формировании пространства. Схема-планировка и реальность.</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Современные поиски новой эстетики в градостроительстве. Выполнение практических работ по теме «Образ современного города и архитектурного стиля будущего»: фотоколлажа или фантазийной зарисовки города будущего.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Индивидуальный образ каждого города. Неповторимость исторических кварталов и значение культурного наследия для современной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Дизайн городской среды. Малые архитектурные формы. Роль малых архитектурных форм и архитектурного дизайна в организации городской среды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индивидуальном образе города.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Проектирование дизайна объектов городской среды. Устройство пешеходных зон в городах, установка городской мебели (скамьи, «диваны» и прочие), киосков, информационных блоков, блоков локального озеленения и другое.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практической работы по теме «Проектирование дизайна объектов городской среды» в виде создания коллажнографической композиции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дизайн-проекта оформления витрины магазина.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Интерьер и предметный мир в доме. Назначение помещения и построение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интерьера. Дизайн пространственно-предметной среды интерьера.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Образно-стилевое единство материальной культуры каждой эпохи. Интерьер как отражение стиля жизни его хозяев.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Зонирование интерьера – создание многофункционального пространства. Отделочные материалы, введение фактуры и цвета в интерьер.</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Интерьеры общественных зданий (театр, кафе, вокзал, офис, школа).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Выполнение практической </w:t>
      </w:r>
      <w:r w:rsidRPr="00CA4934" w:rsidR="00370EBB">
        <w:rPr>
          <w:rFonts w:ascii="Times New Roman" w:hAnsi="Times New Roman"/>
          <w:sz w:val="28"/>
          <w:szCs w:val="28"/>
          <w:lang w:val="ru-RU"/>
        </w:rPr>
        <w:t xml:space="preserve">и аналитической работы по теме </w:t>
      </w:r>
      <w:r w:rsidRPr="00CA4934">
        <w:rPr>
          <w:rFonts w:ascii="Times New Roman" w:hAnsi="Times New Roman"/>
          <w:sz w:val="28"/>
          <w:szCs w:val="28"/>
          <w:lang w:val="ru-RU"/>
        </w:rPr>
        <w:t>«Роль вещи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образно-стилевом решении интерьера» в форме создания коллажной композиции.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Организация архитектурно-ландшафтного пространства. Город в единстве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ландшафтно-парковой средой.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школы ландшафтного дизайна. Особенности ландшафта русской усадебной территории и задачи сохранения исторического наследия. Традиции графического языка ландшафтных проектов.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дизайн-проекта территории парка или приусадебного участка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виде схемы-чертежа.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Единство эстетического и функционального в объёмнопространственной организации среды жизнедеятельности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 человека и индивидуальное проектирование.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Организация пространства жилой среды как отражение социального заказа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индивидуальности человека, его вкуса, потребностей и возможностей.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Образно-личностное проектирование в дизайне и архитектуре.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Проектные работы по созданию облика частного дома, комнаты и сада. Дизайн предметной среды в интерьере частного дома. Мода и культура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параметры создания собственного костюма или комплекта одежды.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Костюм как образ человека. Стиль в одежде. Соответствие материи и формы. Целесообразность и мода. Мода как ответ на изменения в укладе жизни, как бизнес и в качестве манипулирования массовым сознанием.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Характерные особенности современной одежды. Молодёжная субкультура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подростковая мода. Унификация одежды и индивидуальный стиль. Ансамбль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костюме. Роль фантазии и вкуса в подборе одежды.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практических творческих эскизов по теме «Дизайн современной одежды».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Искусство грима и причёски. Форма лица и причёска. Макияж дневной, вечерний и карнавальный. Грим бытовой и сценический.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Имидж-дизайн и его связь с публичностью, технологией социального поведения, рекламой, общественной деятельностью.</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Дизайн и архитектура – средства организации среды жизни людей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строительства нового мира.</w:t>
      </w:r>
    </w:p>
    <w:p w:rsidR="00370EB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Pr>
          <w:rFonts w:ascii="Times New Roman" w:hAnsi="Times New Roman"/>
          <w:sz w:val="28"/>
          <w:szCs w:val="28"/>
          <w:lang w:val="ru-RU"/>
        </w:rPr>
        <w:t>.5.2. Модуль № 4 «Изображение в синтетических, экранных видах искусства и художественная фотография» (Вариативный модуль. Компоненты вариативного модуля могут дополнить содержание в 5, 6 и 7 классах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реализовываться в</w:t>
      </w:r>
      <w:r w:rsidRPr="00CA4934" w:rsidR="006D7321">
        <w:rPr>
          <w:rFonts w:ascii="Times New Roman" w:hAnsi="Times New Roman"/>
          <w:sz w:val="28"/>
          <w:szCs w:val="28"/>
          <w:lang w:val="ru-RU"/>
        </w:rPr>
        <w:t xml:space="preserve"> рамках </w:t>
      </w:r>
      <w:r w:rsidRPr="00CA4934">
        <w:rPr>
          <w:rFonts w:ascii="Times New Roman" w:hAnsi="Times New Roman"/>
          <w:sz w:val="28"/>
          <w:szCs w:val="28"/>
          <w:lang w:val="ru-RU"/>
        </w:rPr>
        <w:t>внеурочно</w:t>
      </w:r>
      <w:r w:rsidRPr="00CA4934" w:rsidR="006D7321">
        <w:rPr>
          <w:rFonts w:ascii="Times New Roman" w:hAnsi="Times New Roman"/>
          <w:sz w:val="28"/>
          <w:szCs w:val="28"/>
          <w:lang w:val="ru-RU"/>
        </w:rPr>
        <w:t>й</w:t>
      </w:r>
      <w:r w:rsidRPr="00CA4934">
        <w:rPr>
          <w:rFonts w:ascii="Times New Roman" w:hAnsi="Times New Roman"/>
          <w:sz w:val="28"/>
          <w:szCs w:val="28"/>
          <w:lang w:val="ru-RU"/>
        </w:rPr>
        <w:t xml:space="preserve"> </w:t>
      </w:r>
      <w:r w:rsidRPr="00CA4934" w:rsidR="006D7321">
        <w:rPr>
          <w:rFonts w:ascii="Times New Roman" w:hAnsi="Times New Roman"/>
          <w:sz w:val="28"/>
          <w:szCs w:val="28"/>
          <w:lang w:val="ru-RU"/>
        </w:rPr>
        <w:t>деятельности</w:t>
      </w:r>
      <w:r w:rsidRPr="00CA4934">
        <w:rPr>
          <w:rFonts w:ascii="Times New Roman" w:hAnsi="Times New Roman"/>
          <w:sz w:val="28"/>
          <w:szCs w:val="28"/>
          <w:lang w:val="ru-RU"/>
        </w:rPr>
        <w:t>).</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Синтетические – пространственно-временные виды искусства. Роль изображения в синтетических искусствах в соединении со словом, музыкой, движением.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Значение развития технологий в становлении новых видов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Мультимедиа и объединение множества воспринимаемых человеком информационных средств на экране цифрового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Художник и искусство театра.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Рождение театра в древнейших обрядах. История развития искусства театра.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Жанровое многообразие театральных представлений, шоу, праздников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визуальный облик.</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художника и виды профессиональной деятельности художника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современном театре.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Сценография и создание сценического образа. Сотворчество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художника-постановщика с драматургом, режиссёром и актёрами.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освещения в визуальном облике театрального действия. Бутафорские, пошивочные, декорационные и иные цеха в театре.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Сценический костюм, грим и маска. Стилистическое единство в решении образа спектакля. Выражение в костюме характера персонажа.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Творчество художников-постановщиков в истории отечественного искусства (К. Коровин, И. Билибин, А. Головин и других художников-постановщиков). Школьный спектакль и работа художника по его подготовке.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Художник в театре кукол и его ведущая роль как соавтора режиссёра и актёра в процессе создания образа персонажа.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Условность и метафора в театральной постановке как образная и авторская интерпретация реальности.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Художественная фотография.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Рождение фотографии как технологическая революция запечатления реальности. Искусство и технология. История фотографии: от дагеротипа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до компьютерных технологий.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Современные возможности художественной обработки цифровой фотографии.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Картина мира и «Родиноведение» в фотографиях С.М. Прокудина-Горского. Сохранённая история и роль его фотографий в современной отечественной культуре.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Фотография – искусство светописи. Роль света в выявлении формы и фактуры предмета. Примеры художественной фотографии в творчестве профессиональных мастеров.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Композиция кадра, ракурс, плановость, графический ритм.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Умения наблюдать и выявлять выразительность и красоту окружающей жизни с помощью фотографии.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Фотопейзаж в творчестве профессиональных фотографов. </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Образные возможности чёрно-белой и цветной фотографии.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тональных контрастов и роль цвета в эмоционально-образном восприятии пейзажа.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освещения в портретном образе. Фотография постановочная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документальная.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Фотопортрет в истории профессиональной фотографии и его связь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направлениями в изобразительном искусстве.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Портрет в фотографии, его общее и особенное по сравнению с живописным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графическим портретом. Опыт выполнения портретных фотографий.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Фоторепортаж. Образ события в кадре. Репортажный снимок – свидетельство истории и его значение в сохранении памяти о событии.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Фоторепортаж – дневник истории. Значение работы военных фотографов. Спортивные фотографии. Образ современности в репортажных фотографиях.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«Работать для жизни…» – фотографии Александра Родченко, их значение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влияние на стиль эпохи.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Возможности компьютерной обработки фотографий, задачи преобразования фотографий и границы достоверности.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Коллаж как жанр художественного творчества с помощью различных компьютерных программ.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Художественная фотография как авторское видение мира, как образ времени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влияние фотообраза на жизнь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Изображение и искусство кино.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Ожившее изображение. История кино и его эволюция как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Синтетическая природа пространственно-временного искусства кино и состав творческого коллектива. Сценарист – режиссёр – художник – оператор в работе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над фильмом. Сложносоставной язык кино.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Монтаж композиционно построенных кадров – основа языка киноискусства.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Художник-постановщик и его команда художников в работе по созданию фильма. Эскизы мест действия, образы и костюмы персонажей, раскадровка, чертежи и воплощение в материале. Пространство и предметы, историческая конкретность и художественный образ – видеоряд художественного игрового фильма.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Создание видеоролика – от замысла до съёмки. Разные жанры – разные задачи в работе над видеороликом. Этапы создания видеоролика.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Искусство анимации и художник-мультипликатор. Рисованные, кукольные мультфильмы и цифровая анимация. Уолт Дисней и его студия. Особое лицо отечественной мультипликации, её знаменитые создатели.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Использование электронно-цифровых технологий в современном игровом кинематографе.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Компьютерная анимация на занятиях в школе. Техническое оборудование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возможности для создания анимации. Коллективный характер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созданию анимационного фильма. Выбор технологии: пластилиновые мультфильмы, бумажная перекладка, сыпучая анимация.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Этапы создания анимационного фильма. Требования и критерии художественности.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Изобразительное искусство на телевидении.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Телевидение – экранное искусство: средство массовой информации, художественного и научного просвещения, развлечения и организации досуга.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Искусство и технология. Создатель телевидения – русский инженер Владимир Козьмич Зворыкин.</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телевидения в превращении мира в единое информационное пространство. Картина мира, создаваемая телевидением. Прямой эфир</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его значение.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Деятельность художника на телевидении: художники по свету, костюму, гриму, сценографический дизайн и компьютерная графика.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Школьное телевидение и студия мультимедиа. Построение видеоряда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художественного оформления.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Художнические роли каждого человека в реальной бытийной жизни.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искусства в жизни общества и его влияние на жизнь каждого человека.</w:t>
      </w:r>
    </w:p>
    <w:p w:rsidR="00485807"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Pr>
          <w:rFonts w:ascii="Times New Roman" w:hAnsi="Times New Roman"/>
          <w:sz w:val="28"/>
          <w:szCs w:val="28"/>
          <w:lang w:val="ru-RU"/>
        </w:rPr>
        <w:t>.6. Планируемые результаты освоения программы по изобразительному искусству на уровне основного общего образования.</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485807">
        <w:rPr>
          <w:rFonts w:ascii="Times New Roman" w:hAnsi="Times New Roman"/>
          <w:sz w:val="28"/>
          <w:szCs w:val="28"/>
          <w:lang w:val="ru-RU"/>
        </w:rPr>
        <w:t>.6.1. </w:t>
      </w:r>
      <w:r w:rsidRPr="00CA4934">
        <w:rPr>
          <w:rFonts w:ascii="Times New Roman" w:hAnsi="Times New Roman"/>
          <w:sz w:val="28"/>
          <w:szCs w:val="28"/>
          <w:lang w:val="ru-RU"/>
        </w:rPr>
        <w:t>Личностные результаты освоения федеральной рабочей программы основного общего образования по изобразительному искусству достигаются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единстве учебной и воспитательной деятельности.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центре программы по изобразительному искусству в соответствии с ФГОС общего образования находится личностное развитие обучающихся, приобщение обучающихся к российским традиционным духовным ценностям, социализация личности.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Программа призвана обеспечить достижение обучающимися личностных результатов, указанных во ФГОС ООО: формирование у обучающихся основ российской идентичности, ценностные установки и социально значимые качества личности, духовно-нравственное развитие обучающихся и отношение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культуре, мотивацию к познанию и обучению, готовность к саморазвитию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активному участию в социально значимой деятельности.</w:t>
      </w:r>
    </w:p>
    <w:p w:rsidR="00866D0B" w:rsidRPr="00CA4934" w:rsidP="00614A64">
      <w:pPr>
        <w:spacing w:after="0"/>
        <w:ind w:left="1069"/>
        <w:jc w:val="both"/>
        <w:rPr>
          <w:rFonts w:ascii="Times New Roman" w:hAnsi="Times New Roman"/>
          <w:sz w:val="28"/>
          <w:szCs w:val="28"/>
          <w:lang w:val="ru-RU"/>
        </w:rPr>
      </w:pPr>
      <w:r w:rsidRPr="00CA4934">
        <w:rPr>
          <w:rFonts w:ascii="Times New Roman" w:hAnsi="Times New Roman"/>
          <w:sz w:val="28"/>
          <w:szCs w:val="28"/>
          <w:lang w:val="ru-RU"/>
        </w:rPr>
        <w:t>Патриотическое воспитание.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Осуществляется через освоение обучающимися содержания традиций, истории и современного развития отечественной культуры, выраженной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её архитектуре, народном, прикладном и изобразительном искусстве. Воспитание патриотизма в процессе освоения особенностей и красоты отечественной духовной жизни, выраженной в произведениях искусства, посвящённых различным подходам к изображению человека, великим победам, торжественным и трагическим событиям, эпической и лирической красоте отечественного пейзажа. Патриотические чувства воспитываются в изучении истории народного искусства, его житейской мудрости и значения символических смыслов. Урок искусства воспитывает патриотизм не в декларативной форме, а в процессе собственной художественно-практической деятельности обучающегося, который учится чувственно-эмоциональному восприятию и творческому созиданию художественного образа.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Гражданское воспитание.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Программа по изобразительному искусству направлена на активное приобщение обучающихся к ценностям мировой и отечественной культуры.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этом реализуются задачи социализации и гражданского воспитания обучающегося. Формируется чувство личной причастности к жизни общества. Искусство рассматривается как особый язык, развивающий коммуникативные умения. В рамках изобразительного искусства происходит изучение художественной культуры и мировой истории искусства, углубляются интернациональные чувства обучающихся. Учебный предмет способствует пониманию особенностей жизни разных народов и красоты различных национальных эстетических идеалов. Коллективные творческие работы,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также участие в общих художественных проектах создают условия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разнообразной совместной деятельности, способствуют пониманию другого, становлению чувства личной ответственности.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Духовно-нравственное воспитание.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искусстве воплощена духовная жизнь человечества, концентрирующая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себе эстетический, художественный и нравственный мировой опыт, раскрытие которого составляет суть учебного предмета. Учебные задания направлены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развитие внутреннего мира обучающегося и воспитание его эмоционально-образной, чувственной сферы. Развитие творческого потенциала способствует росту самосознания обучающегося, осознанию себя как личности и члена общества. Ценностно-ориентационная и коммуникативная деятельность на занятиях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изобразительному искусству способствует освоению базовых ценностей – формированию отношения к миру, жизни, человеку, семье, труду, культуре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духовному богатству общества и важному условию ощущения человеком полноты проживаемой жизни.</w:t>
      </w:r>
    </w:p>
    <w:p w:rsidR="00A8536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Эстетическое воспитание: воспитание чувственной сферы обучающегося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основе всего спектра эстетических категорий: прекрасное, безобразное, трагическое, комическое, высокое, низменное. Искусство понимается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воплощение в изображении и в создании предметно-пространственной среды постоянного поиска идеалов, веры, надежд, представлений о добре и зле. Эстетическое воспитание является важнейшим компонентом и условием развития социально значимых отношений обучающихся. Способствует формированию ценностных ориентаций обучающихся в отношении к окружающим людям, стремлению к их пониманию, отношению к семье, к мирной жизни как главному принципу человеческого общежития, к самому себе как самореализующейся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ответственной личности, способной к позитивному действию в условиях соревновательной конкуренции. Способствует формированию ценностного отношения к природе, труду, искусству, культурному наследию.</w:t>
      </w:r>
    </w:p>
    <w:p w:rsidR="00866D0B" w:rsidRPr="00CA4934" w:rsidP="00614A64">
      <w:pPr>
        <w:spacing w:after="0"/>
        <w:ind w:left="709"/>
        <w:jc w:val="both"/>
        <w:rPr>
          <w:rFonts w:ascii="Times New Roman" w:hAnsi="Times New Roman"/>
          <w:sz w:val="28"/>
          <w:szCs w:val="28"/>
          <w:lang w:val="ru-RU"/>
        </w:rPr>
      </w:pPr>
      <w:r w:rsidRPr="00CA4934">
        <w:rPr>
          <w:rFonts w:ascii="Times New Roman" w:hAnsi="Times New Roman"/>
          <w:sz w:val="28"/>
          <w:szCs w:val="28"/>
          <w:lang w:val="ru-RU"/>
        </w:rPr>
        <w:t>Ценности познавательной деятельности.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процессе художественной деятельности на занятиях изобразительным искусством ставятся задачи воспитания наблюдательности – умений активно,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то есть в соответствии со специальными установками, видеть окружающий мир. Воспитывается эмоционально окрашенный интерес к жизни. Навыки исследовательской деятельности развиваются в процессе учебных проектов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уроках изобразительного искусства и при выполнении заданий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культурно-исторической направленности.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Экологическое воспитание.</w:t>
      </w:r>
    </w:p>
    <w:p w:rsidR="009270B0"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Повышение уровня экологической культуры, осознание глобального характера экологических проблем, активное неприятие действий, приносящих вред окружающей среде, формирование нравственно-эстетического отношения к природе воспитывается в процессе художественно-эстетического наблюдения природы,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её образа в произведениях искусства и личной художественно-творческой работе.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Трудовое воспитание.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Художественно-эстетическое развитие обучающихся обязательно должно осуществляться в процессе личной художественно-творческой работы с освоением художественных материалов и специфики каждого из них. Эта трудовая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смысловая деятельность формирует такие качества, как навыки практической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(не теоретико-виртуальной) работы своими руками, формирование умений преобразования реального жизненного пространства и его оформления, удовлетворение от создания реального практического продукта. Воспитываются качества упорства, стремления к результату, понимание эстетики трудовой деятельности. А также умения сотрудничества, коллективной трудовой работы, работы в команде – обязательные требования к определённым заданиям программы.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Воспитывающая предметно-эстетическая среда.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процессе художественно-эстетического воспитания обучающихся имеет значение организация пространственной среды общеобразовательной организации. При этом обучающиеся должны быть активными участниками (а не только потребителями) её создания и оформления пространства в соответствии с задачами общеобразовательной организации, среды, календарными событиями школьной жизни. Эта деятельность обучающихся, как и сам образ предметно-пространственной среды общеобразовательной организации, оказывает активное воспитательное воздействие и влияет на формирование позитивных ценностных ориентаций и восприятие жизни обучающихся.</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485807">
        <w:rPr>
          <w:rFonts w:ascii="Times New Roman" w:hAnsi="Times New Roman"/>
          <w:sz w:val="28"/>
          <w:szCs w:val="28"/>
          <w:lang w:val="ru-RU"/>
        </w:rPr>
        <w:t>.6.2. </w:t>
      </w:r>
      <w:r w:rsidRPr="00CA4934">
        <w:rPr>
          <w:rFonts w:ascii="Times New Roman" w:hAnsi="Times New Roman"/>
          <w:sz w:val="28"/>
          <w:szCs w:val="28"/>
          <w:lang w:val="ru-RU"/>
        </w:rPr>
        <w:t>В результате освоения программы по изобразительному искусству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sidR="00485807">
        <w:rPr>
          <w:rFonts w:ascii="Times New Roman" w:hAnsi="Times New Roman"/>
          <w:sz w:val="28"/>
          <w:szCs w:val="28"/>
          <w:lang w:val="ru-RU"/>
        </w:rPr>
        <w:t>6</w:t>
      </w:r>
      <w:r w:rsidRPr="00CA4934">
        <w:rPr>
          <w:rFonts w:ascii="Times New Roman" w:hAnsi="Times New Roman"/>
          <w:sz w:val="28"/>
          <w:szCs w:val="28"/>
          <w:lang w:val="ru-RU"/>
        </w:rPr>
        <w:t>.2.1. У обучающегося будут сформированы следующие пространственные представления и сенсорные способности как часть универсальных познавательных учебных действий: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сравнивать предметные и пространственные объекты по заданным основаниям;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форму предмета, конструкции;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положение предметной формы в пространстве;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обобщать форму составной конструкции;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анализировать структуру предмета, конструкции, пространства, зрительного образа;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структурировать предметно-пространственные явления;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пропорциональное соотношение частей внутри целого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предметов между собой;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абстрагировать образ реальности в построении плоской или пространственной композиции.</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sidR="00485807">
        <w:rPr>
          <w:rFonts w:ascii="Times New Roman" w:hAnsi="Times New Roman"/>
          <w:sz w:val="28"/>
          <w:szCs w:val="28"/>
          <w:lang w:val="ru-RU"/>
        </w:rPr>
        <w:t>6</w:t>
      </w:r>
      <w:r w:rsidRPr="00CA4934">
        <w:rPr>
          <w:rFonts w:ascii="Times New Roman" w:hAnsi="Times New Roman"/>
          <w:sz w:val="28"/>
          <w:szCs w:val="28"/>
          <w:lang w:val="ru-RU"/>
        </w:rPr>
        <w:t xml:space="preserve">.2.2. У обучающегося будут сформированы следующие базовые логические и исследовательские действия как часть </w:t>
      </w:r>
      <w:r w:rsidRPr="00CA4934">
        <w:rPr>
          <w:rFonts w:ascii="Times New Roman" w:hAnsi="Times New Roman"/>
          <w:bCs/>
          <w:sz w:val="28"/>
          <w:szCs w:val="28"/>
          <w:lang w:val="ru-RU"/>
        </w:rPr>
        <w:t>универсальных познавательных учебных действий</w:t>
      </w:r>
      <w:r w:rsidRPr="00CA4934">
        <w:rPr>
          <w:rFonts w:ascii="Times New Roman" w:hAnsi="Times New Roman"/>
          <w:sz w:val="28"/>
          <w:szCs w:val="28"/>
          <w:lang w:val="ru-RU"/>
        </w:rPr>
        <w:t>:</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и характеризовать существенные признаки явлений художественной культуры;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сопоставлять, анализировать, сравнивать и оценивать с позиций эстетических категорий явления искусства и действительности;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классифицировать произведения искусства по видам и, соответственно,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назначению в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ставить и использовать вопросы как исследовательский инструмент познания;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вести исследовательскую работу по сбору информационного материала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установленной или выбранной теме;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формулировать выводы и обобщения по результатам наблюдения или исследования, аргументированно защищать свои позиции.</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Pr>
          <w:rFonts w:ascii="Times New Roman" w:hAnsi="Times New Roman"/>
          <w:sz w:val="28"/>
          <w:szCs w:val="28"/>
          <w:lang w:val="ru-RU"/>
        </w:rPr>
        <w:t>.</w:t>
      </w:r>
      <w:r w:rsidRPr="00CA4934" w:rsidR="00485807">
        <w:rPr>
          <w:rFonts w:ascii="Times New Roman" w:hAnsi="Times New Roman"/>
          <w:sz w:val="28"/>
          <w:szCs w:val="28"/>
          <w:lang w:val="ru-RU"/>
        </w:rPr>
        <w:t>6</w:t>
      </w:r>
      <w:r w:rsidRPr="00CA4934">
        <w:rPr>
          <w:rFonts w:ascii="Times New Roman" w:hAnsi="Times New Roman"/>
          <w:sz w:val="28"/>
          <w:szCs w:val="28"/>
          <w:lang w:val="ru-RU"/>
        </w:rPr>
        <w:t>.2.3. У обучающегося будут сформированы умения работать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с информацией как часть </w:t>
      </w:r>
      <w:r w:rsidRPr="00CA4934">
        <w:rPr>
          <w:rFonts w:ascii="Times New Roman" w:hAnsi="Times New Roman"/>
          <w:bCs/>
          <w:sz w:val="28"/>
          <w:szCs w:val="28"/>
          <w:lang w:val="ru-RU"/>
        </w:rPr>
        <w:t>универсальных познавательных учебных действий</w:t>
      </w:r>
      <w:r w:rsidRPr="00CA4934">
        <w:rPr>
          <w:rFonts w:ascii="Times New Roman" w:hAnsi="Times New Roman"/>
          <w:sz w:val="28"/>
          <w:szCs w:val="28"/>
          <w:lang w:val="ru-RU"/>
        </w:rPr>
        <w:t>:</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различные методы, в том числе электронные технологии,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поиска и отбора информации на основе образовательных задач и заданных критериев;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использовать электронные образовательные ресурсы;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работать с электронными учебными пособиями и учебниками;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выбирать, анализировать, интерпретировать, обобщать и систематизировать информацию, представленную в произведениях искусства, в текстах, таблицах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схемах;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самостоятельно готовить информацию на заданную или выбранную тему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различных видах её представления: в рисунках и эскизах, тексте, таблицах, схемах, электронных презентациях.</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sidR="00485807">
        <w:rPr>
          <w:rFonts w:ascii="Times New Roman" w:hAnsi="Times New Roman"/>
          <w:sz w:val="28"/>
          <w:szCs w:val="28"/>
          <w:lang w:val="ru-RU"/>
        </w:rPr>
        <w:t>6</w:t>
      </w:r>
      <w:r w:rsidRPr="00CA4934">
        <w:rPr>
          <w:rFonts w:ascii="Times New Roman" w:hAnsi="Times New Roman"/>
          <w:sz w:val="28"/>
          <w:szCs w:val="28"/>
          <w:lang w:val="ru-RU"/>
        </w:rPr>
        <w:t>.2.4. У обучающегося будут сформированы следующие универсальные коммуникативные действия: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искусство в качестве особого языка общения – межличностного (автор – зритель), между поколениями, между народами;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и формулировать суждения, выражать эмоции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целями и условиями общения, развивая способность к эмпатии и опираясь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восприятие окружающих;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вести диалог и участвовать в дискуссии, проявляя уважительное отношение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оппонентам, сопоставлять свои суждения с суждениями участников общения, выявляя и корректно, доказательно отстаивая свои позиции в оценке и понимании обсуждаемого явления, находить общее решение и разрешать конфликты на основе общих позиций и учёта интересов;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публично представлять и объяснять результаты своего творческого, художественного или исследовательского опыта;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взаимодействовать, сотрудничать в коллективной работе, принимать цель совместной деятельности и строить действия по её достижению, договариваться, проявлять готовность руководить, выполнять поручения, подчиняться, ответственно относиться к задачам, своей роли в достижении общего результата.</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sidR="00485807">
        <w:rPr>
          <w:rFonts w:ascii="Times New Roman" w:hAnsi="Times New Roman"/>
          <w:sz w:val="28"/>
          <w:szCs w:val="28"/>
          <w:lang w:val="ru-RU"/>
        </w:rPr>
        <w:t>6</w:t>
      </w:r>
      <w:r w:rsidRPr="00CA4934">
        <w:rPr>
          <w:rFonts w:ascii="Times New Roman" w:hAnsi="Times New Roman"/>
          <w:sz w:val="28"/>
          <w:szCs w:val="28"/>
          <w:lang w:val="ru-RU"/>
        </w:rPr>
        <w:t xml:space="preserve">.2.5. У обучающегося будут сформированы умения самоорганизации как часть </w:t>
      </w:r>
      <w:r w:rsidRPr="00CA4934">
        <w:rPr>
          <w:rFonts w:ascii="Times New Roman" w:hAnsi="Times New Roman"/>
          <w:bCs/>
          <w:sz w:val="28"/>
          <w:szCs w:val="28"/>
          <w:lang w:val="ru-RU"/>
        </w:rPr>
        <w:t>универсальных регулятивных учебных действий</w:t>
      </w:r>
      <w:r w:rsidRPr="00CA4934">
        <w:rPr>
          <w:rFonts w:ascii="Times New Roman" w:hAnsi="Times New Roman"/>
          <w:sz w:val="28"/>
          <w:szCs w:val="28"/>
          <w:lang w:val="ru-RU"/>
        </w:rPr>
        <w:t>:</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или самостоятельно формулировать цель и результат выполнения учебных задач, осознанно подчиняя поставленной цели совершаемые учебные действия, развивать мотивы и интересы своей учебной деятельности;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планировать пути достижения поставленных целей, составлять алгоритм действий, осознанно выбирать наиболее эффективные способы решения учебных, познавательных, художественно-творческих задач;</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организовывать своё рабочее место для практической работы, сохраняя порядок в окружающем пространстве и бережно относясь к используемым материалам.</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sidR="00485807">
        <w:rPr>
          <w:rFonts w:ascii="Times New Roman" w:hAnsi="Times New Roman"/>
          <w:sz w:val="28"/>
          <w:szCs w:val="28"/>
          <w:lang w:val="ru-RU"/>
        </w:rPr>
        <w:t>6</w:t>
      </w:r>
      <w:r w:rsidRPr="00CA4934">
        <w:rPr>
          <w:rFonts w:ascii="Times New Roman" w:hAnsi="Times New Roman"/>
          <w:sz w:val="28"/>
          <w:szCs w:val="28"/>
          <w:lang w:val="ru-RU"/>
        </w:rPr>
        <w:t>.2.6. У обучающегося будут сформированы умения самоконтроля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как часть </w:t>
      </w:r>
      <w:r w:rsidRPr="00CA4934">
        <w:rPr>
          <w:rFonts w:ascii="Times New Roman" w:hAnsi="Times New Roman"/>
          <w:bCs/>
          <w:sz w:val="28"/>
          <w:szCs w:val="28"/>
          <w:lang w:val="ru-RU"/>
        </w:rPr>
        <w:t>универсальных регулятивных учебных действий</w:t>
      </w:r>
      <w:r w:rsidRPr="00CA4934">
        <w:rPr>
          <w:rFonts w:ascii="Times New Roman" w:hAnsi="Times New Roman"/>
          <w:sz w:val="28"/>
          <w:szCs w:val="28"/>
          <w:lang w:val="ru-RU"/>
        </w:rPr>
        <w:t>:</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соотносить свои действия с планируемыми результатами, осуществлять контроль своей деятельности в процессе достижения результата;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основами самоконтроля, рефлексии, самооценки на основе соответствующих целям критериев.</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sidR="00485807">
        <w:rPr>
          <w:rFonts w:ascii="Times New Roman" w:hAnsi="Times New Roman"/>
          <w:sz w:val="28"/>
          <w:szCs w:val="28"/>
          <w:lang w:val="ru-RU"/>
        </w:rPr>
        <w:t>6</w:t>
      </w:r>
      <w:r w:rsidRPr="00CA4934">
        <w:rPr>
          <w:rFonts w:ascii="Times New Roman" w:hAnsi="Times New Roman"/>
          <w:sz w:val="28"/>
          <w:szCs w:val="28"/>
          <w:lang w:val="ru-RU"/>
        </w:rPr>
        <w:t xml:space="preserve">.2.7. У обучающегося будут сформированы умения эмоционального интеллекта как часть </w:t>
      </w:r>
      <w:r w:rsidRPr="00CA4934">
        <w:rPr>
          <w:rFonts w:ascii="Times New Roman" w:hAnsi="Times New Roman"/>
          <w:bCs/>
          <w:sz w:val="28"/>
          <w:szCs w:val="28"/>
          <w:lang w:val="ru-RU"/>
        </w:rPr>
        <w:t>универсальных регулятивных учебных действий</w:t>
      </w:r>
      <w:r w:rsidRPr="00CA4934">
        <w:rPr>
          <w:rFonts w:ascii="Times New Roman" w:hAnsi="Times New Roman"/>
          <w:sz w:val="28"/>
          <w:szCs w:val="28"/>
          <w:lang w:val="ru-RU"/>
        </w:rPr>
        <w:t>:</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развивать способность управлять собственными эмоциями, стремиться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пониманию эмоций других;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рефлексировать эмоции как основание для художественного восприятия искусства и собственной художественной деятельности;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развивать свои эмпатические способности, способность сопереживать, понимать намерения и переживания свои и других;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признавать своё и чужое право на ошибку;</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работать индивидуально и в группе; продуктивно участвовать в учебном сотрудничестве, в совместной деятельности со сверстниками, с педагогами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межвозрастном взаимодействии.</w:t>
      </w:r>
    </w:p>
    <w:p w:rsidR="00866D0B"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sidR="00485807">
        <w:rPr>
          <w:rFonts w:ascii="Times New Roman" w:hAnsi="Times New Roman"/>
          <w:sz w:val="28"/>
          <w:szCs w:val="28"/>
          <w:lang w:val="ru-RU"/>
        </w:rPr>
        <w:t>6</w:t>
      </w:r>
      <w:r w:rsidRPr="00CA4934">
        <w:rPr>
          <w:rFonts w:ascii="Times New Roman" w:hAnsi="Times New Roman"/>
          <w:sz w:val="28"/>
          <w:szCs w:val="28"/>
          <w:lang w:val="ru-RU"/>
        </w:rPr>
        <w:t>.3. Предметные результаты освоения программы по изобразительному искусству сгруппированы по учебным модулям и должны отражать сформированность умений.</w:t>
      </w:r>
    </w:p>
    <w:p w:rsidR="00485807"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К концу обучения в 5 классе обучающийся получит следующие предметные результаты по отдельным темам программы по изобразительному искусству. </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 1 «Декоративно-прикладное и народное искусство»: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знать о многообразии видов декоративно-прикладного искусства: народного, классического, современного, искусства, промыслов; </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связь декоративно-прикладного искусства с бытовыми потребностями людей, необходимость присутствия в предметном мире и жилой среде;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(уметь рассуждать, приводить примеры)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мифологическом и магическом значении орнаментального оформления жилой среды в древней истории человечества, о присутствии в древних орнаментах символического описания мира;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коммуникативные, познавательные и культовые функции декоративно-прикладного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объяснять коммуникативное значение декоративного образа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организации межличностных отношений, в обозначении социальной роли человека, в оформлении предметно-пространственной среды;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произведения декоративно-прикладного искусства по материалу (дерево, металл, керамика, текстиль, стекло, камень, кость, другие материалы), уметь характеризовать неразрывную связь декора и материала;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распознавать и называть техники исполнения произведений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декоративно-прикладного искусства в разных материалах: резьба, роспись, вышивка, ткачество, плетение, ковка, другие техники;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специфику образного языка декоративного искусства – его знаковую природу, орнаментальность, стилизацию изображения;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разные виды орнамента по сюжетной основе: геометрический, растительный, зооморфный, антропоморфный;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владеть практическими навыками самостоятельного творческого создания орнаментов ленточных, сетчатых, центрических;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 значении ритма, раппорта, различных видов симметрии в построении орнамента и уметь применять эти знания в собственных творческих декоративных работах;</w:t>
      </w:r>
    </w:p>
    <w:p w:rsidR="00A85368" w:rsidRPr="00CA4934" w:rsidP="00614A64">
      <w:pPr>
        <w:spacing w:after="0"/>
        <w:ind w:firstLine="709"/>
        <w:jc w:val="both"/>
        <w:rPr>
          <w:rFonts w:ascii="Times New Roman" w:hAnsi="Times New Roman"/>
          <w:sz w:val="28"/>
          <w:szCs w:val="28"/>
          <w:lang w:val="ru-RU"/>
        </w:rPr>
      </w:pPr>
      <w:r w:rsidRPr="00CA4934" w:rsidR="00485807">
        <w:rPr>
          <w:rFonts w:ascii="Times New Roman" w:hAnsi="Times New Roman"/>
          <w:sz w:val="28"/>
          <w:szCs w:val="28"/>
          <w:lang w:val="ru-RU"/>
        </w:rPr>
        <w:t>владеть</w:t>
      </w:r>
      <w:r w:rsidRPr="00CA4934" w:rsidR="00866D0B">
        <w:rPr>
          <w:rFonts w:ascii="Times New Roman" w:hAnsi="Times New Roman"/>
          <w:sz w:val="28"/>
          <w:szCs w:val="28"/>
          <w:lang w:val="ru-RU"/>
        </w:rPr>
        <w:t xml:space="preserve"> практическими навыками стилизованного – орнаментального лаконичного изображения деталей природы, стилизованного обобщённого изображения представителей животного мира, сказочных и мифологических персонажей </w:t>
      </w:r>
      <w:r w:rsidRPr="00CA4934">
        <w:rPr>
          <w:rFonts w:ascii="Times New Roman" w:hAnsi="Times New Roman"/>
          <w:sz w:val="28"/>
          <w:szCs w:val="28"/>
          <w:lang w:val="ru-RU"/>
        </w:rPr>
        <w:t>с использованием традиционных образов мирового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особенности народного крестьянского искусства как целостного мира,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предметной среде которого выражено отношение человека к труду, к природе,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добру и злу, к жизни в целом;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объяснять символическое значение традиционных знаков народного крестьянского искусства (солярные знаки, древо жизни, конь, птица, мать-земля);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самостоятельно изображать конструкцию традиционного крестьянского дома, его декоративное убранство, уметь объяснять функциональное, декоративное и символическое единство его деталей, объяснять крестьянский дом как отражение уклада крестьянской жизни и памятник архитектуры;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практический опыт изображения характерных традиционных предметов крестьянского быта;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освоить конструкцию народного праздничного костюма, его образный строй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символическое значение его декора, знать о разнообразии форм и украшений народного праздничного костюма различных регионов страны, уметь изобразить или смоделировать традиционный народный костюм;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произведения народного искусства как бесценное культурное наследие, хранящее в своих материальных формах глубинные духовные ценности;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изображать или конструировать устройство традиционных жилищ разных народов, например, юрты, сакли, хаты-мазанки, объяснять семантическое значение деталей конструкции и декора, их связь с природой, трудом и бытом;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и распознавать примеры декоративного оформления жизнедеятельности – быта, костюма разных исторических эпох и народов (например, Древний Египет, Древний Китай, античные Греция и Рим, Европейское Средневековье), понимать разнообразие образов декоративно-прикладного искусства, его единство и целостность для каждой конкретной культуры, определяемые природными условиями и сложившийся историей;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значение народных промыслов и традиций художественного ремесла в современной жизни;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рассказывать о происхождении народных художественных промыслов,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соотношении ремесла и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называть характерные черты орнаментов и изделий ряда отечественных народных художественных промыслов;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древние образы народного искусства в произведениях современных народных промыслов;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перечислять материалы, используемые в народных художественных промыслах: дерево, глина, металл, стекло;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изделия народных художественных промыслов по материалу изготовления и технике декора;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связь между материалом, формой и техникой декора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произведениях народных промыслов;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приёмах и последовательности работы при создании изделий некоторых художественных промыслов;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изображать фрагменты орнаментов, отдельные сюжеты, детали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или общий вид изделий ряда отечественных художественных промыслов;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роль символического знака в современной жизни (герб, эмблема, логотип, указующий или декоративный знак) и иметь опыт творческого создания эмблемы или логотипа;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объяснять значение государственной символики, иметь представление о значении и содержании геральдики;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определять и указывать продукты декоративно-прикладной художественной деятельности в окружающей предметно-пространственной среде, обычной жизненной обстановке и характеризовать их образное назначение;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ориентироваться в широком разнообразии современного декоративно-прикладного искусства, различать по материалам, технике исполнения художественное стекло, керамику, ковку, литьё, гобелен и другое;</w:t>
      </w:r>
    </w:p>
    <w:p w:rsidR="006956B0"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навыки коллективной практической творческой работы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оформлению пространства школы и школьных праздников.</w:t>
      </w:r>
    </w:p>
    <w:p w:rsidR="006956B0"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sidR="00A67132">
        <w:rPr>
          <w:rFonts w:ascii="Times New Roman" w:hAnsi="Times New Roman"/>
          <w:sz w:val="28"/>
          <w:szCs w:val="28"/>
          <w:lang w:val="ru-RU"/>
        </w:rPr>
        <w:t>.</w:t>
      </w:r>
      <w:r w:rsidRPr="00CA4934">
        <w:rPr>
          <w:rFonts w:ascii="Times New Roman" w:hAnsi="Times New Roman"/>
          <w:sz w:val="28"/>
          <w:szCs w:val="28"/>
          <w:lang w:val="ru-RU"/>
        </w:rPr>
        <w:t>6.4</w:t>
      </w:r>
      <w:r w:rsidRPr="00CA4934" w:rsidR="00866D0B">
        <w:rPr>
          <w:rFonts w:ascii="Times New Roman" w:hAnsi="Times New Roman"/>
          <w:sz w:val="28"/>
          <w:szCs w:val="28"/>
          <w:lang w:val="ru-RU"/>
        </w:rPr>
        <w:t>. </w:t>
      </w:r>
      <w:r w:rsidRPr="00CA4934">
        <w:rPr>
          <w:rFonts w:ascii="Times New Roman" w:hAnsi="Times New Roman"/>
          <w:sz w:val="28"/>
          <w:szCs w:val="28"/>
          <w:lang w:val="ru-RU"/>
        </w:rPr>
        <w:t>К концу обучения в 6 классе обучающийся получит следующие предметные результаты по отдельным темам программы по изобразительному искусству.</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 2 «Живопись, графика, скульптура»: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различия между пространственными и временными видами искусства и их значение в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причины деления пространственных искусств на виды;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основные виды живописи, графики и скульптуры, объяснять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назначение в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Язык изобразительного искусства и его выразительные средства: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и характеризовать традиционные художественные материалы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графики, живописи, скульптуры;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значение материала в создании художественного образа, уметь различать и объяснять роль художественного материала в произведениях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практические навыки изображения карандашами разной жёсткости, фломастерами, углём, пастелью и мелками, акварелью, гуашью, лепкой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пластилина, а также использовать возможности применять другие доступные художественные материалы;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различных художественных техниках в использовании художественных материалов;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роль рисунка как основы изобразительной деятельности;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учебного рисунка – светотеневого изображения объёмных форм;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основы линейной перспективы и уметь изображать объёмные геометрические тела на двухмерной плоскости;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понятия графической грамоты изображения предмета «освещённая часть», «блик», «полутень», «собственная тень», «падающая тень» и уметь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применять в практике рисунка;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содержание понятий «тон», «тональные отношения» и иметь опыт их визуального анализа;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обладать навыком определения конструкции сложных форм, геометризации плоскостных и объёмных форм, умением соотносить между собой пропорции частей внутри целого;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линейного рисунка, понимать выразительные возможности линии;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творческого композиционного рисунка в ответ на заданную учебную задачу или как самостоятельное творческое действие;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основы цветоведения: характеризовать основные и составные цвета, дополнительные цвета – и значение этих знаний для искусства живописи;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содержание понятий «колорит», «цветовые отношения», «цветовой контраст» и иметь навыки практической работы гуашью и акварелью;</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объёмного изображения (лепки) и начальные представления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пластической выразительности скульптуры, соотношении пропорций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изображении предметов или животных.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Жанры изобразительного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понятие «жанры в изобразительном искусстве», перечислять жанры;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разницу между предметом изображения, сюжетом и содержанием произведения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Натюрморт:</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характеризовать изображение предметного мира в различные эпохи истории человечества и приводить примеры натюрморта в европейской живописи Нового времени; </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рассказывать о натюрморте в истории русского искусства и роли натюрморта в отечественном искусстве ХХ в., опираясь на конкретные произведения отечественных художников;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применять в рисунке правила линейной перспективы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изображения объёмного предмета в двухмерном пространстве листа;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об освещении как средстве выявления объёма предмета, иметь опыт построения композиции натюрморта: опыт разнообразного расположения предметов на листе, выделения доминанты и целостного соотношения всех применяемых средств выразительности;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создания графического натюрморта;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создания натюрморта средствами живописи.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Портрет:</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истории портретного изображения человека в разные эпохи как последовательности изменений представления о человеке;</w:t>
      </w:r>
    </w:p>
    <w:p w:rsidR="00866D0B" w:rsidRPr="00CA4934" w:rsidP="00614A64">
      <w:pPr>
        <w:spacing w:after="0"/>
        <w:ind w:firstLine="709"/>
        <w:jc w:val="both"/>
        <w:rPr>
          <w:rFonts w:ascii="Times New Roman" w:hAnsi="Times New Roman"/>
          <w:sz w:val="28"/>
          <w:szCs w:val="28"/>
          <w:lang w:val="ru-RU"/>
        </w:rPr>
      </w:pPr>
      <w:r w:rsidRPr="00CA4934" w:rsidR="006956B0">
        <w:rPr>
          <w:rFonts w:ascii="Times New Roman" w:hAnsi="Times New Roman"/>
          <w:sz w:val="28"/>
          <w:szCs w:val="28"/>
          <w:lang w:val="ru-RU"/>
        </w:rPr>
        <w:t xml:space="preserve">уметь </w:t>
      </w:r>
      <w:r w:rsidRPr="00CA4934">
        <w:rPr>
          <w:rFonts w:ascii="Times New Roman" w:hAnsi="Times New Roman"/>
          <w:sz w:val="28"/>
          <w:szCs w:val="28"/>
          <w:lang w:val="ru-RU"/>
        </w:rPr>
        <w:t>сравнивать содержание портретного образа в искусстве Древнего Рима, эпохи Возрождения и Нового времени;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что в художественном портрете присутствует также выражение идеалов эпохи и авторская позиция художника;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узнавать произведения и называть имена нескольких великих портретистов европейского искусства (Леонардо да Винчи, Рафаэль, Микеланджело, Рембрандт</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других портретистов);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рассказывать историю портрета в русском изобразительном искусстве, называть имена великих художников-портретистов (В. Боровиковский, А. Венецианов, О. Кипренский, В. Тропинин, К. Брюллов, И. Крамской, И. Репин, В. Суриков, В. Серов и другие авторы);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претворять в рисунке основные позиции конструкции головы человека, пропорции лица, соотношение лицевой и черепной частей головы;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способах объёмного изображения головы человека, создавать зарисовки объёмной конструкции головы, понимать термин «ракурс»</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определять его на практике;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скульптурном портрете в истории искусства,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выражении характера человека и образа эпохи в скульптурном портрете;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начальный опыт лепки головы человека;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приобретать опыт графического портретного изображения как нового для себя видения индивидуальности человека;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графических портретах мастеров разных эпох,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разнообразии графических средств в изображении образа человека;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характеризовать роль освещения как выразительного средства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создании художественного образа;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создания живописного портрета, понимать роль цвета в создании портретного образа как средства выражения настроения, характера, индивидуальности героя портрета;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жанре портрета в искусстве ХХ в. – западном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отечественном.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Пейзаж:</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и уметь сравнивать изображение пространства в эпоху Древнего мира, в Средневековом искусстве и в эпоху Возрождения;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правила построения линейной перспективы и уметь применять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в рисунке;</w:t>
      </w:r>
    </w:p>
    <w:p w:rsidR="00866D0B" w:rsidRPr="00CA4934" w:rsidP="00614A64">
      <w:pPr>
        <w:spacing w:after="0"/>
        <w:ind w:firstLine="709"/>
        <w:jc w:val="both"/>
        <w:rPr>
          <w:rFonts w:ascii="Times New Roman" w:hAnsi="Times New Roman"/>
          <w:sz w:val="28"/>
          <w:szCs w:val="28"/>
          <w:lang w:val="ru-RU"/>
        </w:rPr>
      </w:pPr>
      <w:r w:rsidRPr="00CA4934" w:rsidR="008F2167">
        <w:rPr>
          <w:rFonts w:ascii="Times New Roman" w:hAnsi="Times New Roman"/>
          <w:sz w:val="28"/>
          <w:szCs w:val="28"/>
          <w:lang w:val="ru-RU"/>
        </w:rPr>
        <w:t xml:space="preserve">уметь </w:t>
      </w:r>
      <w:r w:rsidRPr="00CA4934">
        <w:rPr>
          <w:rFonts w:ascii="Times New Roman" w:hAnsi="Times New Roman"/>
          <w:sz w:val="28"/>
          <w:szCs w:val="28"/>
          <w:lang w:val="ru-RU"/>
        </w:rPr>
        <w:t>определять содержание понятий: линия горизонта, точка схода, низкий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высокий горизонт, перспективные сокращения, центральная и угловая перспектива;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правила воздушной перспективы и уметь их применять на практике;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особенности изображения разных состояний природы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романтическом пейзаже и пейзаже творчества импрессионистов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постимпрессионистов;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морских пейзажах И. Айвазовского;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особенностях пленэрной живописи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колористической изменчивости состояний природы;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уметь рассказывать историю пейзажа в русской живописи, характеризуя особенности понимания пейзажа в творчестве А. Саврасова, И. Шишкина, И. Левитана и художников ХХ в. (по выбору);</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объяснять, как в пейзажной живописи развивался образ отечественной природы и каково его значение в развитии чувства Родины;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живописного изображения различных активно выраженных состояний природы;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пейзажных зарисовок, графического изображения природы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памяти и представлению;</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художественной наблюдательности как способа развития интереса к окружающему миру и его художественно-поэтическому видению;</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изображения городского пейзажа – по памяти или представлению;</w:t>
      </w:r>
    </w:p>
    <w:p w:rsidR="00866D0B" w:rsidRPr="00CA4934" w:rsidP="00614A64">
      <w:pPr>
        <w:spacing w:after="0"/>
        <w:ind w:firstLine="709"/>
        <w:jc w:val="both"/>
        <w:rPr>
          <w:rFonts w:ascii="Times New Roman" w:hAnsi="Times New Roman"/>
          <w:sz w:val="28"/>
          <w:szCs w:val="28"/>
          <w:lang w:val="ru-RU"/>
        </w:rPr>
      </w:pPr>
      <w:r w:rsidRPr="00CA4934" w:rsidR="008F2167">
        <w:rPr>
          <w:rFonts w:ascii="Times New Roman" w:hAnsi="Times New Roman"/>
          <w:sz w:val="28"/>
          <w:szCs w:val="28"/>
          <w:lang w:val="ru-RU"/>
        </w:rPr>
        <w:t>иметь</w:t>
      </w:r>
      <w:r w:rsidRPr="00CA4934">
        <w:rPr>
          <w:rFonts w:ascii="Times New Roman" w:hAnsi="Times New Roman"/>
          <w:sz w:val="28"/>
          <w:szCs w:val="28"/>
          <w:lang w:val="ru-RU"/>
        </w:rPr>
        <w:t xml:space="preserve"> навыки восприятия образности городского пространства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выражения самобытного лица культуры и истории народа;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объяснять роль культурного наследия в городском пространстве, задачи его охраны и сохранения.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Бытовой жанр:</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роль изобразительного искусства в формировании представлений о жизни людей разных эпох и народов;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объяснять понятия «тематическая картина», «станковая живопись», «монументальная живопись», перечислять основные жанры тематической картины;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тему, сюжет и содержание в жанровой картине, выявлять образ нравственных и ценностных смыслов в жанровой картине;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композиции как целостности в организации художественных выразительных средств, взаимосвязи всех компонентов художественного произведения;</w:t>
      </w:r>
    </w:p>
    <w:p w:rsidR="00866D0B" w:rsidRPr="00CA4934" w:rsidP="00614A64">
      <w:pPr>
        <w:spacing w:after="0"/>
        <w:ind w:firstLine="709"/>
        <w:jc w:val="both"/>
        <w:rPr>
          <w:rFonts w:ascii="Times New Roman" w:hAnsi="Times New Roman"/>
          <w:sz w:val="28"/>
          <w:szCs w:val="28"/>
          <w:lang w:val="ru-RU"/>
        </w:rPr>
      </w:pPr>
      <w:r w:rsidRPr="00CA4934" w:rsidR="008F2167">
        <w:rPr>
          <w:rFonts w:ascii="Times New Roman" w:hAnsi="Times New Roman"/>
          <w:sz w:val="28"/>
          <w:szCs w:val="28"/>
          <w:lang w:val="ru-RU"/>
        </w:rPr>
        <w:t xml:space="preserve">уметь </w:t>
      </w:r>
      <w:r w:rsidRPr="00CA4934">
        <w:rPr>
          <w:rFonts w:ascii="Times New Roman" w:hAnsi="Times New Roman"/>
          <w:sz w:val="28"/>
          <w:szCs w:val="28"/>
          <w:lang w:val="ru-RU"/>
        </w:rPr>
        <w:t>объяснять значение художественного и</w:t>
      </w:r>
      <w:r w:rsidRPr="00CA4934" w:rsidR="008F2167">
        <w:rPr>
          <w:rFonts w:ascii="Times New Roman" w:hAnsi="Times New Roman"/>
          <w:sz w:val="28"/>
          <w:szCs w:val="28"/>
          <w:lang w:val="ru-RU"/>
        </w:rPr>
        <w:t xml:space="preserve">зображения бытовой жизни людей </w:t>
      </w:r>
      <w:r w:rsidRPr="00CA4934">
        <w:rPr>
          <w:rFonts w:ascii="Times New Roman" w:hAnsi="Times New Roman"/>
          <w:sz w:val="28"/>
          <w:szCs w:val="28"/>
          <w:lang w:val="ru-RU"/>
        </w:rPr>
        <w:t>в понимании истории человечества и современной жизни;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многообразие форм организации бытовой жизни и одновременно единство мира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изображении труда и повседневных занятий человека в искусстве разных эпох и народов, различать произведения разных культур</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их стилистическим признакам и изобразительным традициям (Древний Египет, Китай, античный мир и другие);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изображения бытовой жизни разных народов в контексте традиций их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понятие «бытовой жанр» и уметь приводить несколько примеров произведений европейского и отечественного искусства;</w:t>
      </w:r>
    </w:p>
    <w:p w:rsidR="00866D0B" w:rsidRPr="00CA4934" w:rsidP="00614A64">
      <w:pPr>
        <w:spacing w:after="0"/>
        <w:ind w:firstLine="709"/>
        <w:jc w:val="both"/>
        <w:rPr>
          <w:rFonts w:ascii="Times New Roman" w:hAnsi="Times New Roman"/>
          <w:sz w:val="28"/>
          <w:szCs w:val="28"/>
          <w:lang w:val="ru-RU"/>
        </w:rPr>
      </w:pPr>
      <w:r w:rsidRPr="00CA4934" w:rsidR="008F2167">
        <w:rPr>
          <w:rFonts w:ascii="Times New Roman" w:hAnsi="Times New Roman"/>
          <w:sz w:val="28"/>
          <w:szCs w:val="28"/>
          <w:lang w:val="ru-RU"/>
        </w:rPr>
        <w:t>иметь</w:t>
      </w:r>
      <w:r w:rsidRPr="00CA4934">
        <w:rPr>
          <w:rFonts w:ascii="Times New Roman" w:hAnsi="Times New Roman"/>
          <w:sz w:val="28"/>
          <w:szCs w:val="28"/>
          <w:lang w:val="ru-RU"/>
        </w:rPr>
        <w:t xml:space="preserve"> опыт создания композиции на сюжеты из реальной повседневной жизни, обучаясь художественной наблюдательности и образному видению окружающей действительности.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Исторический жанр:</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исторический жанр в истории искусства и объяснять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значение для жизни общества, уметь объяснить, почему историческая картина считалась самым высоким жанром произведений изобразительного искусства;</w:t>
      </w:r>
    </w:p>
    <w:p w:rsidR="00A8536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авторов, иметь представление о содержание таких картин,</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«Последний день Помпеи» К. Брюллова, «Боярыня Морозова» В. Сурикова, «Бурлаки на Волге» И. Репина и других;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развитии исторического жанра в творчестве отечественных художников ХХ 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объяснять, почему произведения на библейские, мифологические темы, сюжеты об античных героях принято относить к историческому жанру;</w:t>
      </w:r>
    </w:p>
    <w:p w:rsidR="00A85368"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произведениях «Давид» Микеланджело, «Весна» С. Боттичелли;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характеристики основных этапов работы художника над тематической картиной: периода эскизов, периода сбора материала и работы над этюдами, уточнения эскизов, этапов работы над основным холстом;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разработки композиции на выбранную историческую тему (художественный проект): сбор материала, работа над эскизами, работа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над композицией.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Библейские темы в изобразительном искусстве: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 значении библейских сюжетов в истории культуры и узнавать сюжеты Священной истории в произведениях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значение великих – вечных тем в искусстве на основе сюжетов Библии как «духовную ось», соединяющую жизненные позиции разных поколений;</w:t>
      </w:r>
    </w:p>
    <w:p w:rsidR="00866D0B" w:rsidRPr="00CA4934" w:rsidP="00614A64">
      <w:pPr>
        <w:spacing w:after="0"/>
        <w:ind w:firstLine="709"/>
        <w:jc w:val="both"/>
        <w:rPr>
          <w:rFonts w:ascii="Times New Roman" w:hAnsi="Times New Roman"/>
          <w:sz w:val="28"/>
          <w:szCs w:val="28"/>
          <w:lang w:val="ru-RU"/>
        </w:rPr>
      </w:pPr>
      <w:r w:rsidRPr="00CA4934" w:rsidR="00A85368">
        <w:rPr>
          <w:rFonts w:ascii="Times New Roman" w:hAnsi="Times New Roman"/>
          <w:sz w:val="28"/>
          <w:szCs w:val="28"/>
          <w:lang w:val="ru-RU"/>
        </w:rPr>
        <w:t>иметь представление о произведениях великих европейских художников</w:t>
      </w:r>
      <w:r w:rsidRPr="00CA4934" w:rsidR="00CA4934">
        <w:rPr>
          <w:rFonts w:ascii="Times New Roman" w:hAnsi="Times New Roman"/>
          <w:sz w:val="28"/>
          <w:szCs w:val="28"/>
          <w:lang w:val="ru-RU"/>
        </w:rPr>
        <w:t xml:space="preserve"> </w:t>
      </w:r>
      <w:r w:rsidRPr="00CA4934" w:rsidR="00A85368">
        <w:rPr>
          <w:rFonts w:ascii="Times New Roman" w:hAnsi="Times New Roman"/>
          <w:sz w:val="28"/>
          <w:szCs w:val="28"/>
          <w:lang w:val="ru-RU"/>
        </w:rPr>
        <w:t xml:space="preserve">на библейские темы. Например, «Сикстинская </w:t>
      </w:r>
      <w:r w:rsidRPr="00CA4934">
        <w:rPr>
          <w:rFonts w:ascii="Times New Roman" w:hAnsi="Times New Roman"/>
          <w:sz w:val="28"/>
          <w:szCs w:val="28"/>
          <w:lang w:val="ru-RU"/>
        </w:rPr>
        <w:t>мадонна» Рафаэля, «Тайная вечеря» Леонардо да Винчи, «Возвращение блудного сына» и «Святое семейство» Рембрандта и другие произведения, в скульптуре «Пьета» Микеланджело и других скульптурах;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 картинах на библейские темы в истории русского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рассказывать о содержании знаменитых русских картин на библейские темы, таких как «Явление Христа народу» А. Иванова, «Христос в пустыне» И. Крамского, «Тайная вечеря» Н. Ге, «Христос и грешница» В. Поленова и других картин;</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смысловом различии между иконой и картиной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библейские темы;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знания о русской иконописи, о великих русских иконописцах: Андрее Рублёве, Феофане Греке, Дионисии;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воспринимать искусство древнерусской иконописи как уникальное и высокое достижение отечественной культуры;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творческий и деятельный характер восприятия произведений искусства на основе художественной культуры зрителя;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рассуждать о месте и значении изобразительного искусства в культуре,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жизни общества, в жизни человека.</w:t>
      </w:r>
    </w:p>
    <w:p w:rsidR="00A81FBC"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Pr>
          <w:rFonts w:ascii="Times New Roman" w:hAnsi="Times New Roman"/>
          <w:sz w:val="28"/>
          <w:szCs w:val="28"/>
          <w:lang w:val="ru-RU"/>
        </w:rPr>
        <w:t>.6.5. К концу обучения в 7 классе обучающийся получит следующие предметные результаты по отдельным темам программы по изобразительному искусству.</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 3 «Архитектура и дизайн»:</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архитектуру и дизайн как конструктивные виды искусства,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то есть искусства художественного построения предметно-пространственной среды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роль архитектуры и дизайна в построении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предметно-пространственной среды жизнедеятельности человека;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рассуждать о влиянии предметно-пространственной среды на чувства, установки и поведение человека;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рассуждать о том, как предметно-пространственная среда организует деятельность человека и представления о самом себе;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ценность сохранения культурного наследия, выраженного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архитектуре, предметах труда и быта разных эпох.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Графический дизайн:</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понятие формальной композиции и её значение как основы языка конструктивных искусств;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основные средства – требования к композиции;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перечислять и объяснять основные типы формальной композиции;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различные формальные композиции на плоскости в зависимости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поставленных задач;</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выделять при творческом построении композиции листа композиционную доминанту;</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составлять формальные композиции на выражение в них движения и статики;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осваивать навыки вариативности в ритмической организации листа;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роль цвета в конструктивных искусствах;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технологию использования цвета в живописи и в конструктивных искусствах;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выражение «цветовой образ»;</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цвет в графических композициях как акцент или доминанту, объединённые одним стилем;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шрифт как графический рисунок начертания букв, объединённых общим стилем, отвечающий законам художественной композиции;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соотносить особенности стилизации рисунка шрифта и содержание текста, различать «архитектуру» шрифта и особенности шрифтовых гарнитур, иметь опыт творческого воплощения шрифтовой композиции (буквицы);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печатное слово, типографскую строку в качестве элементов графической композиции;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функции логотипа как представительского знака, эмблемы, торговой марки, различать шрифтовой и знаковый виды логотипа, иметь практический опыт разработки логотипа на выбранную тему;</w:t>
      </w:r>
    </w:p>
    <w:p w:rsidR="00866D0B" w:rsidRPr="00CA4934" w:rsidP="00614A64">
      <w:pPr>
        <w:spacing w:after="0"/>
        <w:ind w:firstLine="709"/>
        <w:jc w:val="both"/>
        <w:rPr>
          <w:rFonts w:ascii="Times New Roman" w:hAnsi="Times New Roman"/>
          <w:sz w:val="28"/>
          <w:szCs w:val="28"/>
          <w:lang w:val="ru-RU"/>
        </w:rPr>
      </w:pPr>
      <w:r w:rsidRPr="00CA4934" w:rsidR="00E34F30">
        <w:rPr>
          <w:rFonts w:ascii="Times New Roman" w:hAnsi="Times New Roman"/>
          <w:sz w:val="28"/>
          <w:szCs w:val="28"/>
          <w:lang w:val="ru-RU"/>
        </w:rPr>
        <w:t>иметь</w:t>
      </w:r>
      <w:r w:rsidRPr="00CA4934">
        <w:rPr>
          <w:rFonts w:ascii="Times New Roman" w:hAnsi="Times New Roman"/>
          <w:sz w:val="28"/>
          <w:szCs w:val="28"/>
          <w:lang w:val="ru-RU"/>
        </w:rPr>
        <w:t xml:space="preserve"> творческий опыт построения композиции плаката, поздравительной открытки или рекла</w:t>
      </w:r>
      <w:r w:rsidRPr="00CA4934" w:rsidR="00E34F30">
        <w:rPr>
          <w:rFonts w:ascii="Times New Roman" w:hAnsi="Times New Roman"/>
          <w:sz w:val="28"/>
          <w:szCs w:val="28"/>
          <w:lang w:val="ru-RU"/>
        </w:rPr>
        <w:t xml:space="preserve">мы на основе соединения текста </w:t>
      </w:r>
      <w:r w:rsidRPr="00CA4934">
        <w:rPr>
          <w:rFonts w:ascii="Times New Roman" w:hAnsi="Times New Roman"/>
          <w:sz w:val="28"/>
          <w:szCs w:val="28"/>
          <w:lang w:val="ru-RU"/>
        </w:rPr>
        <w:t>и изображения;</w:t>
      </w:r>
    </w:p>
    <w:p w:rsidR="00E34F30" w:rsidRPr="00CA4934" w:rsidP="00614A64">
      <w:pPr>
        <w:spacing w:after="0"/>
        <w:ind w:firstLine="709"/>
        <w:jc w:val="both"/>
        <w:rPr>
          <w:rFonts w:ascii="Times New Roman" w:hAnsi="Times New Roman"/>
          <w:sz w:val="28"/>
          <w:szCs w:val="28"/>
          <w:lang w:val="ru-RU"/>
        </w:rPr>
      </w:pPr>
      <w:r w:rsidRPr="00CA4934" w:rsidR="00866D0B">
        <w:rPr>
          <w:rFonts w:ascii="Times New Roman" w:hAnsi="Times New Roman"/>
          <w:sz w:val="28"/>
          <w:szCs w:val="28"/>
          <w:lang w:val="ru-RU"/>
        </w:rPr>
        <w:t>иметь представление об искусстве конструирования книги, дизайне журнала, иметь практический творческий опыт образного построения книжного</w:t>
      </w:r>
      <w:r w:rsidRPr="00CA4934" w:rsidR="00CA4934">
        <w:rPr>
          <w:rFonts w:ascii="Times New Roman" w:hAnsi="Times New Roman"/>
          <w:sz w:val="28"/>
          <w:szCs w:val="28"/>
          <w:lang w:val="ru-RU"/>
        </w:rPr>
        <w:t xml:space="preserve"> </w:t>
      </w:r>
      <w:r w:rsidRPr="00CA4934" w:rsidR="00866D0B">
        <w:rPr>
          <w:rFonts w:ascii="Times New Roman" w:hAnsi="Times New Roman"/>
          <w:sz w:val="28"/>
          <w:szCs w:val="28"/>
          <w:lang w:val="ru-RU"/>
        </w:rPr>
        <w:t>и журнального разворотов в к</w:t>
      </w:r>
      <w:r w:rsidRPr="00CA4934">
        <w:rPr>
          <w:rFonts w:ascii="Times New Roman" w:hAnsi="Times New Roman"/>
          <w:sz w:val="28"/>
          <w:szCs w:val="28"/>
          <w:lang w:val="ru-RU"/>
        </w:rPr>
        <w:t>ачестве графических композиций.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Социальное значение дизайна и архитектуры как среды жизни человека: </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иметь опыт построения объёмно-пространственной композиции как макета архитектурного пространства в реальной жизни; </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построение макета пространственно-объёмной композиции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его чертежу;</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выявлять структуру различных типов зданий и характеризовать влияние объёмов и их сочетаний на образный характер постройки и её влияние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организацию жизнедеятельности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 роли строительного материала в эволюции архитектурных конструкций и изменении облика архитектурных сооружений;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как в архитектуре проявляются мировоззренческие изменения в жизни общества и как изменение архитектуры влияет на характер организации и жизнедеятельности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знания и опыт изображения особенностей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архитектурно-художественных стилей разных эпох, выраженных в постройках общественных зданий, храмовой архитектуре и частном строительстве,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организации городской среды;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архитектурные и градостроительные изменения в культуре новейшего времени, современный уровень развития технологий и материалов, рассуждать о социокультурных противоречиях в организации современной городской среды и поисках путей их преодоления;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 значении сохранения исторического облика города для современной жизни, сохранения архитектурного наследия как важнейшего фактора исторической памяти и понимания своей идентичности;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определять понятие «городская среда»; рассматривать и объяснять планировку города как способ организации образа жизни людей;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различные виды планировки города, иметь опыт разработки построения городского пространства в виде макетной или графической схемы;</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характеризовать эстетическое и экологическое взаимное сосуществование природы и архитектуры, иметь представление о традициях ландшафтно-парковой архитектуры и школах ландшафтного дизайна;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роль малой архитектуры и архитектурного дизайна в установке связи между человеком и архитектурой, в «проживании» городского пространства;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задачах соотношения функционального и образного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построении формы предметов, создаваемых людьми, видеть образ времени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характер жизнедеятельности человека в предметах его быта;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в чём заключается взаимосвязь формы и материала при построении предметного мира, объяснять характер влияния цвета на восприятие человеком формы объектов архитектуры и дизайна;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творческого проектирования интерьерного пространства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конкретных задач жизнедеятельности человека;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как в одежде проявляются характер человека, его ценностные позиции и конкретные намерения действий, объяснять, что такое стиль в одежде;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иметь представление об истории костюма в истории разных эпох, характеризовать понятие моды в одежде; </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как в одежде проявляются социальный статус человека,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ценностные ориентации, мировоззренческие идеалы и характер деятельности;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конструкции костюма и применении законов композиции в проектировании одежды, ансамбле в костюме;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рассуждать о характерных особенностях современной моды, сравнивать функциональные особенности современной одежды с традиционными функциями одежды прошлых эпох;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выполнения практических творческих эскизов по теме «Дизайн современной одежды», создания эскизов молодёжной одежды для разных жизненных задач (спортивной, праздничной, повседневной и других);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задачи искусства театрального грима и бытового макияжа, иметь представление об имидж-дизайне, его задачах и социальном бытовании, иметь опыт создания эскизов для макияжа театральных образов и опыт бытового макияжа, определять эстетические и этические границы применения макияжа и стилистики причёски в повседневном быту.</w:t>
      </w:r>
    </w:p>
    <w:p w:rsidR="00E34F30"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Pr>
          <w:rFonts w:ascii="Times New Roman" w:hAnsi="Times New Roman"/>
          <w:sz w:val="28"/>
          <w:szCs w:val="28"/>
          <w:lang w:val="ru-RU"/>
        </w:rPr>
        <w:t>.6.6.</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 По результатам реализации вариативного модуля обучающийся получит следующие предметные результаты по отдельным темам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изобразительному искусству.</w:t>
      </w:r>
    </w:p>
    <w:p w:rsidR="00E34F30" w:rsidRPr="00CA4934" w:rsidP="00614A64">
      <w:pPr>
        <w:spacing w:after="0"/>
        <w:ind w:firstLine="709"/>
        <w:jc w:val="both"/>
        <w:rPr>
          <w:rFonts w:ascii="Times New Roman" w:hAnsi="Times New Roman"/>
          <w:sz w:val="28"/>
          <w:szCs w:val="28"/>
          <w:lang w:val="ru-RU"/>
        </w:rPr>
      </w:pPr>
      <w:r w:rsidR="00E166BC">
        <w:rPr>
          <w:rFonts w:ascii="Times New Roman" w:hAnsi="Times New Roman"/>
          <w:sz w:val="28"/>
          <w:szCs w:val="28"/>
          <w:lang w:val="ru-RU"/>
        </w:rPr>
        <w:t>2.1.17</w:t>
      </w:r>
      <w:r w:rsidRPr="00CA4934">
        <w:rPr>
          <w:rFonts w:ascii="Times New Roman" w:hAnsi="Times New Roman"/>
          <w:sz w:val="28"/>
          <w:szCs w:val="28"/>
          <w:lang w:val="ru-RU"/>
        </w:rPr>
        <w:t>.6.6.</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 По результатам реализации вариативного модуля обучающийся получит следующие предметные результаты по отдельным темам программы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изобразительному искусству.</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 4 «Изображение в синтетических, экранных видах искусства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художественная фотография» (вариативный):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 синтетической природе – коллективности творческого процесса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синтетических искусствах, синтезирующих выразительные средства разных видов художественного творчества;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и характеризовать роль визуального образа в синтетических искусствах;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влиянии развития технологий на появление новых видов художественного творчества и их развитии параллельно с традиционными видами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Художник и искусство театра: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истории развития театра и жанровом многообразии театральных представлений;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 роли художника и видах профессиональной художнической деятельности в современном театре;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сценографии и символическом характере сценического образа;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различие между бытовым костюмом в жизни и сценическим костюмом театрального персонажа, воплощающим характер героя и его эпоху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единстве всего стилистического образа спектакля;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творчестве наиболее известных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художников-постановщиков в истории отечественного искусства (эскизы костюмов и декораций в творчестве К. Коровина, И. Билибина, А. Головина и других художников);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практический опыт создания эскизов оформления спектакля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выбранной пьесе, иметь применять полученные знания при постановке школьного спектакля;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ведущую роль художника кукольного спектакля как соавтора режиссёра и актёра в процессе создания образа персонажа;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практический навык игрового одушевления куклы из простых бытовых предметов;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необходимость зрительских знаний и умений – обладания зрительской культурой для восприятия произведений художественного творчества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понимания их значения в интерпретации явлений жизни.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Художественная фотография: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рождении и истории фотографии, о соотношении прогресса технологий и развитии искусства запечатления реальности в зримых образах;</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объяснять понятия «длительность экспозиции», «выдержка», «диафрагма»;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навыки фотографирования и обработки цифровых фотографий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помощью компьютерных графических редакторов;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объяснять значение фотографий «Родиноведения»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С.М. Прокудина-Горского для современных представлений об истории жизни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нашей стране;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различать и характеризовать различные жанры художественной фотографии;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роль света как художественного средства в искусстве фотографии;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как в художественной фотографии проявляются средства выразительности изобразительного искусства, и стремиться к их применению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своей практике фотографирования;</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наблюдения и художественно-эстетического анализа художественных фотографий известных профессиональных мастеров фотографии;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применения знаний о художественно-образных критериях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композиции кадра при самостоятельном фотографировании окружающей жизни;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обретать опыт художественного наблюдения жизни, развивая познавательный интерес и внимание к окружающему миру, к людям;</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объяснять разницу в содержании искусства живописной картины, графического рисунка и фотоснимка, возможности их одновременного существования и актуальности в современной художественной культуре;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значение репортажного жанра, роли журналистов-фотографов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истории ХХ в. и современном мире;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фототворчестве А. Родченко, о том,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его фотографии выражают образ эпохи, его авторскую позицию, и о влиянии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его фотографий на стиль эпохи;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навыки компьютерной обработки и преобразования фотографий.</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Изображение и искусство кино: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этапах в истории кино и его эволюции как искусства;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уметь объяснять, почему экранное время и всё изображаемое в фильме, являясь условностью, формирует у людей восприятие реального мира;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об экранных искусствах как монтаже композиционно построенных кадров;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и объяснять, в чём состоит работа художника-постановщика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специалистов его команды художников в период подготовки и съёмки игрового фильма;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роль видео в современной бытовой культуре;</w:t>
      </w:r>
    </w:p>
    <w:p w:rsidR="00866D0B" w:rsidRPr="00CA4934" w:rsidP="00614A64">
      <w:pPr>
        <w:spacing w:after="0"/>
        <w:ind w:firstLine="709"/>
        <w:jc w:val="both"/>
        <w:rPr>
          <w:rFonts w:ascii="Times New Roman" w:hAnsi="Times New Roman"/>
          <w:sz w:val="28"/>
          <w:szCs w:val="28"/>
          <w:lang w:val="ru-RU"/>
        </w:rPr>
      </w:pPr>
      <w:r w:rsidRPr="00CA4934" w:rsidR="002373FD">
        <w:rPr>
          <w:rFonts w:ascii="Times New Roman" w:hAnsi="Times New Roman"/>
          <w:sz w:val="28"/>
          <w:szCs w:val="28"/>
          <w:lang w:val="ru-RU"/>
        </w:rPr>
        <w:t>иметь</w:t>
      </w:r>
      <w:r w:rsidRPr="00CA4934">
        <w:rPr>
          <w:rFonts w:ascii="Times New Roman" w:hAnsi="Times New Roman"/>
          <w:sz w:val="28"/>
          <w:szCs w:val="28"/>
          <w:lang w:val="ru-RU"/>
        </w:rPr>
        <w:t xml:space="preserve"> опыт создания видеоролика, осваивать основные этапы создания видеоролика и планировать свою работу по созданию видеоролика;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различие задач при создании видеороликов разных жанров: видеорепортажа, игрового короткометражного фильма, социальной рекламы, анимационного фильма, музыкального клипа, документального фильма;</w:t>
      </w:r>
    </w:p>
    <w:p w:rsidR="00866D0B" w:rsidRPr="00CA4934" w:rsidP="00614A64">
      <w:pPr>
        <w:spacing w:after="0"/>
        <w:ind w:firstLine="709"/>
        <w:jc w:val="both"/>
        <w:rPr>
          <w:rFonts w:ascii="Times New Roman" w:hAnsi="Times New Roman"/>
          <w:sz w:val="28"/>
          <w:szCs w:val="28"/>
          <w:lang w:val="ru-RU"/>
        </w:rPr>
      </w:pPr>
      <w:r w:rsidRPr="00CA4934" w:rsidR="002373FD">
        <w:rPr>
          <w:rFonts w:ascii="Times New Roman" w:hAnsi="Times New Roman"/>
          <w:sz w:val="28"/>
          <w:szCs w:val="28"/>
          <w:lang w:val="ru-RU"/>
        </w:rPr>
        <w:t>иметь</w:t>
      </w:r>
      <w:r w:rsidRPr="00CA4934">
        <w:rPr>
          <w:rFonts w:ascii="Times New Roman" w:hAnsi="Times New Roman"/>
          <w:sz w:val="28"/>
          <w:szCs w:val="28"/>
          <w:lang w:val="ru-RU"/>
        </w:rPr>
        <w:t xml:space="preserve"> начальные навыки практической работы по видеомонтажу на основе соответствующих компьютерных программ;</w:t>
      </w:r>
    </w:p>
    <w:p w:rsidR="00866D0B" w:rsidRPr="00CA4934" w:rsidP="00614A64">
      <w:pPr>
        <w:spacing w:after="0"/>
        <w:ind w:firstLine="709"/>
        <w:jc w:val="both"/>
        <w:rPr>
          <w:rFonts w:ascii="Times New Roman" w:hAnsi="Times New Roman"/>
          <w:sz w:val="28"/>
          <w:szCs w:val="28"/>
          <w:lang w:val="ru-RU"/>
        </w:rPr>
      </w:pPr>
      <w:r w:rsidRPr="00CA4934" w:rsidR="002373FD">
        <w:rPr>
          <w:rFonts w:ascii="Times New Roman" w:hAnsi="Times New Roman"/>
          <w:sz w:val="28"/>
          <w:szCs w:val="28"/>
          <w:lang w:val="ru-RU"/>
        </w:rPr>
        <w:t>иметь</w:t>
      </w:r>
      <w:r w:rsidRPr="00CA4934">
        <w:rPr>
          <w:rFonts w:ascii="Times New Roman" w:hAnsi="Times New Roman"/>
          <w:sz w:val="28"/>
          <w:szCs w:val="28"/>
          <w:lang w:val="ru-RU"/>
        </w:rPr>
        <w:t xml:space="preserve"> навык критического осмысления качества снятых роликов;</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знания по истории мультипликации и уметь приводить примеры использования электронно-цифровых технологий в современном игровом кинематографе;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анализа художественного образа и средств его достижения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лучших отечественных мультфильмах; осознавать многообразие подходов, поэзию и уникальность художественных образов отечественной мультипликации;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осваивать опыт создания компьютерной анимации в выбранной технике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 соответствующей компьютерной программе;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опыт совместной творческой коллективной работы по созданию анимационного фильма.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Изобразительное искусство на телевидении: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объяснять особую роль и функции телевидения в жизни общества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экранного искусства и средства массовой информации, художественного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научного просвещения, развлечения и организации досуга;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знать о создателе телевидения – русском инженере Владимире Зворыкине;</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осознавать роль телевидения в превращении мира в единое информационное пространство;</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иметь представление о многих направлениях деятельности и профессиях художника на телевидении;</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применять полученные знания и опыт творчества в работе школьного телевидения и студии мультимедиа;</w:t>
      </w:r>
    </w:p>
    <w:p w:rsidR="00866D0B"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понимать образовательные задачи зрительской культуры и необходимость зрительских умений;</w:t>
      </w:r>
    </w:p>
    <w:p w:rsidR="00E166BC" w:rsidP="00614A64">
      <w:pPr>
        <w:spacing w:after="0"/>
        <w:ind w:firstLine="709"/>
        <w:jc w:val="both"/>
        <w:rPr>
          <w:rFonts w:ascii="Times New Roman" w:hAnsi="Times New Roman"/>
          <w:sz w:val="28"/>
          <w:szCs w:val="28"/>
          <w:lang w:val="ru-RU"/>
        </w:rPr>
      </w:pPr>
      <w:r w:rsidRPr="00CA4934" w:rsidR="00866D0B">
        <w:rPr>
          <w:rFonts w:ascii="Times New Roman" w:hAnsi="Times New Roman"/>
          <w:sz w:val="28"/>
          <w:szCs w:val="28"/>
          <w:lang w:val="ru-RU"/>
        </w:rPr>
        <w:t>осознавать значение художественной культуры для личностного</w:t>
      </w:r>
      <w:r w:rsidRPr="00CA4934" w:rsidR="00CA4934">
        <w:rPr>
          <w:rFonts w:ascii="Times New Roman" w:hAnsi="Times New Roman"/>
          <w:sz w:val="28"/>
          <w:szCs w:val="28"/>
          <w:lang w:val="ru-RU"/>
        </w:rPr>
        <w:t xml:space="preserve"> </w:t>
      </w:r>
      <w:r w:rsidRPr="00CA4934" w:rsidR="00866D0B">
        <w:rPr>
          <w:rFonts w:ascii="Times New Roman" w:hAnsi="Times New Roman"/>
          <w:sz w:val="28"/>
          <w:szCs w:val="28"/>
          <w:lang w:val="ru-RU"/>
        </w:rPr>
        <w:t>духовно-нравственного развития и самореализации, определять место</w:t>
      </w:r>
      <w:r w:rsidRPr="00CA4934" w:rsidR="00CA4934">
        <w:rPr>
          <w:rFonts w:ascii="Times New Roman" w:hAnsi="Times New Roman"/>
          <w:sz w:val="28"/>
          <w:szCs w:val="28"/>
          <w:lang w:val="ru-RU"/>
        </w:rPr>
        <w:t xml:space="preserve"> </w:t>
      </w:r>
      <w:r w:rsidRPr="00CA4934" w:rsidR="00866D0B">
        <w:rPr>
          <w:rFonts w:ascii="Times New Roman" w:hAnsi="Times New Roman"/>
          <w:sz w:val="28"/>
          <w:szCs w:val="28"/>
          <w:lang w:val="ru-RU"/>
        </w:rPr>
        <w:t xml:space="preserve">и роль художественной деятельности в </w:t>
      </w:r>
      <w:r>
        <w:rPr>
          <w:rFonts w:ascii="Times New Roman" w:hAnsi="Times New Roman"/>
          <w:sz w:val="28"/>
          <w:szCs w:val="28"/>
          <w:lang w:val="ru-RU"/>
        </w:rPr>
        <w:t>своей жизни и в жизни общества.</w:t>
      </w:r>
    </w:p>
    <w:p w:rsidR="007F251A" w:rsidRPr="00E166BC" w:rsidP="00614A64">
      <w:pPr>
        <w:spacing w:after="0"/>
        <w:ind w:firstLine="709"/>
        <w:jc w:val="both"/>
        <w:rPr>
          <w:rFonts w:ascii="Times New Roman" w:hAnsi="Times New Roman"/>
          <w:b/>
          <w:sz w:val="28"/>
          <w:szCs w:val="28"/>
          <w:lang w:val="ru-RU"/>
        </w:rPr>
      </w:pPr>
      <w:r w:rsidRPr="00E166BC" w:rsidR="00E166BC">
        <w:rPr>
          <w:rFonts w:ascii="Times New Roman" w:hAnsi="Times New Roman"/>
          <w:b/>
          <w:sz w:val="28"/>
          <w:szCs w:val="28"/>
          <w:lang w:val="ru-RU"/>
        </w:rPr>
        <w:t xml:space="preserve">2.1.18. </w:t>
      </w:r>
      <w:r w:rsidRPr="00E166BC">
        <w:rPr>
          <w:rFonts w:ascii="Times New Roman" w:hAnsi="Times New Roman"/>
          <w:b/>
          <w:sz w:val="28"/>
          <w:szCs w:val="28"/>
          <w:lang w:val="ru-RU"/>
        </w:rPr>
        <w:t>Федеральная рабочая программ</w:t>
      </w:r>
      <w:r w:rsidRPr="00E166BC" w:rsidR="00E166BC">
        <w:rPr>
          <w:rFonts w:ascii="Times New Roman" w:hAnsi="Times New Roman"/>
          <w:b/>
          <w:sz w:val="28"/>
          <w:szCs w:val="28"/>
          <w:lang w:val="ru-RU"/>
        </w:rPr>
        <w:t>а по учебному предмету «Музыка»</w:t>
      </w:r>
    </w:p>
    <w:p w:rsidR="007F251A" w:rsidRPr="00CA4934" w:rsidP="00614A64">
      <w:pPr>
        <w:spacing w:after="0"/>
        <w:ind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E166BC">
        <w:rPr>
          <w:rFonts w:ascii="Times New Roman" w:hAnsi="Times New Roman"/>
          <w:sz w:val="28"/>
          <w:szCs w:val="28"/>
          <w:lang w:val="ru-RU"/>
        </w:rPr>
        <w:t>.1. Федеральная рабочая программа по учебному предмету «Музыка» (предметная область «Искусство») (далее соответственно – программа по музыке, музыка) включает пояснительную записку, содержание обучения, планируемые результаты освоения программы</w:t>
      </w:r>
      <w:r w:rsidRPr="00CA4934">
        <w:rPr>
          <w:rFonts w:ascii="Times New Roman" w:eastAsia="Times New Roman" w:hAnsi="Times New Roman"/>
          <w:sz w:val="28"/>
          <w:szCs w:val="28"/>
          <w:lang w:val="ru-RU" w:eastAsia="ru-RU"/>
        </w:rPr>
        <w:t xml:space="preserve"> по музыке.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eastAsia="Times New Roman" w:hAnsi="Times New Roman"/>
          <w:sz w:val="28"/>
          <w:szCs w:val="28"/>
          <w:lang w:val="ru-RU" w:eastAsia="ru-RU"/>
        </w:rPr>
        <w:t>.2. Пояснительная записка отражает общие цели и задачи изучения музыки, место в структуре учебного плана, а также подходы к отбору содержания</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планируемым результатам.</w:t>
      </w:r>
    </w:p>
    <w:p w:rsidR="007F251A" w:rsidRPr="00CA4934" w:rsidP="00614A64">
      <w:pPr>
        <w:pStyle w:val="ListParagraph"/>
        <w:widowControl/>
        <w:spacing w:after="0"/>
        <w:ind w:left="0" w:firstLine="709"/>
        <w:jc w:val="both"/>
        <w:rPr>
          <w:rFonts w:ascii="Times New Roman" w:eastAsia="Times New Roman" w:hAnsi="Times New Roman"/>
          <w:strike/>
          <w:sz w:val="28"/>
          <w:szCs w:val="28"/>
          <w:lang w:val="ru-RU" w:eastAsia="ru-RU"/>
        </w:rPr>
      </w:pPr>
      <w:r w:rsidRPr="00E166BC" w:rsidR="00E166BC">
        <w:rPr>
          <w:rFonts w:ascii="Times New Roman" w:hAnsi="Times New Roman"/>
          <w:sz w:val="28"/>
          <w:szCs w:val="28"/>
          <w:lang w:val="ru-RU"/>
        </w:rPr>
        <w:t>2.1.18</w:t>
      </w:r>
      <w:r w:rsidRPr="00CA4934">
        <w:rPr>
          <w:rFonts w:ascii="Times New Roman" w:eastAsia="Times New Roman" w:hAnsi="Times New Roman"/>
          <w:sz w:val="28"/>
          <w:szCs w:val="28"/>
          <w:lang w:val="ru-RU" w:eastAsia="ru-RU"/>
        </w:rPr>
        <w:t xml:space="preserve">.3. Содержание обучения раскрывает содержательные линии, которые предлагаются для изучения на уровне основного общего образования.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eastAsia="Times New Roman" w:hAnsi="Times New Roman"/>
          <w:sz w:val="28"/>
          <w:szCs w:val="28"/>
          <w:lang w:val="ru-RU" w:eastAsia="ru-RU"/>
        </w:rPr>
        <w:t>.4. Планируемые результаты освоения программы по музыке включают личностные, метапредметные и предметные результаты за весь период обучения</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 xml:space="preserve">на уровне основного общего образования. </w:t>
      </w:r>
      <w:r w:rsidRPr="00CA4934">
        <w:rPr>
          <w:rFonts w:ascii="Times New Roman" w:hAnsi="Times New Roman"/>
          <w:sz w:val="28"/>
          <w:szCs w:val="28"/>
          <w:lang w:val="ru-RU"/>
        </w:rPr>
        <w:t>Предметные результаты, формируемые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ходе изучения музыки, сгруппированы по учебным модулям</w:t>
      </w:r>
      <w:r w:rsidRPr="00CA4934">
        <w:rPr>
          <w:rFonts w:ascii="Times New Roman" w:eastAsia="Times New Roman" w:hAnsi="Times New Roman"/>
          <w:sz w:val="28"/>
          <w:szCs w:val="28"/>
          <w:lang w:val="ru-RU" w:eastAsia="ru-RU"/>
        </w:rPr>
        <w:t>.</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eastAsia="Times New Roman" w:hAnsi="Times New Roman"/>
          <w:sz w:val="28"/>
          <w:szCs w:val="28"/>
          <w:lang w:val="ru-RU" w:eastAsia="ru-RU"/>
        </w:rPr>
        <w:t>.5. Пояснительная записка.</w:t>
      </w:r>
    </w:p>
    <w:p w:rsidR="007F251A" w:rsidRPr="00CA4934" w:rsidP="00614A64">
      <w:pPr>
        <w:pStyle w:val="BodyText"/>
        <w:spacing w:line="276" w:lineRule="auto"/>
        <w:ind w:left="0" w:right="0" w:firstLine="709"/>
        <w:rPr>
          <w:rFonts w:ascii="Times New Roman" w:eastAsia="Times New Roman" w:hAnsi="Times New Roman"/>
          <w:sz w:val="28"/>
          <w:szCs w:val="28"/>
          <w:lang w:val="ru-RU" w:eastAsia="ru-RU"/>
        </w:rPr>
      </w:pPr>
      <w:r w:rsidRPr="00E166BC" w:rsidR="00E166BC">
        <w:rPr>
          <w:rFonts w:ascii="Times New Roman" w:eastAsia="Calibri" w:hAnsi="Times New Roman"/>
          <w:sz w:val="28"/>
          <w:szCs w:val="28"/>
          <w:lang w:val="ru-RU"/>
        </w:rPr>
        <w:t>2.1.18</w:t>
      </w:r>
      <w:r w:rsidRPr="00CA4934">
        <w:rPr>
          <w:rFonts w:ascii="Times New Roman" w:eastAsia="Times New Roman" w:hAnsi="Times New Roman"/>
          <w:sz w:val="28"/>
          <w:szCs w:val="28"/>
          <w:lang w:val="ru-RU" w:eastAsia="ru-RU"/>
        </w:rPr>
        <w:t>.5.1.</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Программа по музыке разработана с целью оказания методической помощи учителю музыки в создании рабочей программы по учебному предмету.</w:t>
      </w:r>
    </w:p>
    <w:p w:rsidR="007F251A" w:rsidRPr="00CA4934" w:rsidP="00614A64">
      <w:pPr>
        <w:pStyle w:val="BodyText"/>
        <w:spacing w:line="276" w:lineRule="auto"/>
        <w:ind w:left="0" w:right="0" w:firstLine="709"/>
        <w:rPr>
          <w:rFonts w:ascii="Times New Roman" w:hAnsi="Times New Roman"/>
          <w:sz w:val="28"/>
          <w:szCs w:val="28"/>
          <w:lang w:val="ru-RU"/>
        </w:rPr>
      </w:pPr>
      <w:r w:rsidRPr="00E166BC" w:rsidR="00E166BC">
        <w:rPr>
          <w:rFonts w:ascii="Times New Roman" w:eastAsia="Calibri" w:hAnsi="Times New Roman"/>
          <w:sz w:val="28"/>
          <w:szCs w:val="28"/>
          <w:lang w:val="ru-RU"/>
        </w:rPr>
        <w:t>2.1.18</w:t>
      </w:r>
      <w:r w:rsidRPr="00CA4934">
        <w:rPr>
          <w:rFonts w:ascii="Times New Roman" w:eastAsia="Times New Roman" w:hAnsi="Times New Roman"/>
          <w:sz w:val="28"/>
          <w:szCs w:val="28"/>
          <w:lang w:val="ru-RU" w:eastAsia="ru-RU"/>
        </w:rPr>
        <w:t>.5.2. </w:t>
      </w:r>
      <w:r w:rsidRPr="00CA4934">
        <w:rPr>
          <w:rFonts w:ascii="Times New Roman" w:hAnsi="Times New Roman"/>
          <w:sz w:val="28"/>
          <w:szCs w:val="28"/>
          <w:lang w:val="ru-RU"/>
        </w:rPr>
        <w:t>Программа по музыке позволит учителю:</w:t>
      </w:r>
    </w:p>
    <w:p w:rsidR="007F251A" w:rsidRPr="00CA4934" w:rsidP="00614A64">
      <w:pPr>
        <w:pStyle w:val="ListParagraph"/>
        <w:tabs>
          <w:tab w:val="left" w:pos="632"/>
        </w:tabs>
        <w:autoSpaceDE w:val="0"/>
        <w:autoSpaceDN w:val="0"/>
        <w:spacing w:after="0"/>
        <w:ind w:left="0" w:firstLine="709"/>
        <w:contextualSpacing w:val="0"/>
        <w:jc w:val="both"/>
        <w:rPr>
          <w:rFonts w:ascii="Times New Roman" w:hAnsi="Times New Roman"/>
          <w:i/>
          <w:sz w:val="28"/>
          <w:szCs w:val="28"/>
          <w:lang w:val="ru-RU"/>
        </w:rPr>
      </w:pPr>
      <w:r w:rsidRPr="00CA4934">
        <w:rPr>
          <w:rFonts w:ascii="Times New Roman" w:hAnsi="Times New Roman"/>
          <w:sz w:val="28"/>
          <w:szCs w:val="28"/>
          <w:lang w:val="ru-RU"/>
        </w:rPr>
        <w:t>реализовать в процессе преподавания музыки современные подходы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формированию личностных, метапредметных и предметных результатов обучения, сформулированных в ФГОС ООО; определить и структурировать планируемые результаты обучения и содержание учебного предмета по годам обучения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соответствии с ФГОС ООО,</w:t>
      </w:r>
      <w:r w:rsidRPr="00CA4934">
        <w:rPr>
          <w:rFonts w:ascii="Times New Roman" w:hAnsi="Times New Roman"/>
          <w:i/>
          <w:sz w:val="28"/>
          <w:szCs w:val="28"/>
          <w:lang w:val="ru-RU"/>
        </w:rPr>
        <w:t xml:space="preserve"> </w:t>
      </w:r>
      <w:r w:rsidRPr="00CA4934">
        <w:rPr>
          <w:rFonts w:ascii="Times New Roman" w:hAnsi="Times New Roman"/>
          <w:sz w:val="28"/>
          <w:szCs w:val="28"/>
          <w:lang w:val="ru-RU"/>
        </w:rPr>
        <w:t>а также на основе планируемых результатов духовно-нравственного развития, воспитания и социализации обучающихся, представленных в федеральной рабочей программе воспитания.</w:t>
      </w:r>
    </w:p>
    <w:p w:rsidR="007F251A" w:rsidRPr="00CA4934" w:rsidP="00614A64">
      <w:pPr>
        <w:pStyle w:val="ListParagraph"/>
        <w:tabs>
          <w:tab w:val="left" w:pos="700"/>
        </w:tabs>
        <w:autoSpaceDE w:val="0"/>
        <w:autoSpaceDN w:val="0"/>
        <w:spacing w:after="0"/>
        <w:ind w:left="0" w:firstLine="709"/>
        <w:contextualSpacing w:val="0"/>
        <w:jc w:val="both"/>
        <w:rPr>
          <w:rFonts w:ascii="Times New Roman" w:hAnsi="Times New Roman"/>
          <w:sz w:val="28"/>
          <w:szCs w:val="28"/>
          <w:lang w:val="ru-RU"/>
        </w:rPr>
      </w:pPr>
      <w:r w:rsidRPr="00CA4934">
        <w:rPr>
          <w:rFonts w:ascii="Times New Roman" w:hAnsi="Times New Roman"/>
          <w:sz w:val="28"/>
          <w:szCs w:val="28"/>
          <w:lang w:val="ru-RU"/>
        </w:rPr>
        <w:t>разработать календарно-тематическое планирование с учетом особенностей конкретного региона, образовательной организации, класса.</w:t>
      </w:r>
    </w:p>
    <w:p w:rsidR="007F251A" w:rsidRPr="00CA4934" w:rsidP="00614A64">
      <w:pPr>
        <w:pStyle w:val="BodyText"/>
        <w:spacing w:line="276" w:lineRule="auto"/>
        <w:ind w:left="0" w:right="0" w:firstLine="709"/>
        <w:rPr>
          <w:rFonts w:ascii="Times New Roman" w:hAnsi="Times New Roman"/>
          <w:sz w:val="28"/>
          <w:szCs w:val="28"/>
          <w:lang w:val="ru-RU"/>
        </w:rPr>
      </w:pPr>
      <w:r w:rsidRPr="00E166BC" w:rsidR="00E166BC">
        <w:rPr>
          <w:rFonts w:ascii="Times New Roman" w:eastAsia="Calibri" w:hAnsi="Times New Roman"/>
          <w:sz w:val="28"/>
          <w:szCs w:val="28"/>
          <w:lang w:val="ru-RU"/>
        </w:rPr>
        <w:t>2.1.18</w:t>
      </w:r>
      <w:r w:rsidRPr="00CA4934">
        <w:rPr>
          <w:rFonts w:ascii="Times New Roman" w:eastAsia="Times New Roman" w:hAnsi="Times New Roman"/>
          <w:sz w:val="28"/>
          <w:szCs w:val="28"/>
          <w:lang w:val="ru-RU" w:eastAsia="ru-RU"/>
        </w:rPr>
        <w:t>.5.3. </w:t>
      </w:r>
      <w:r w:rsidRPr="00CA4934">
        <w:rPr>
          <w:rFonts w:ascii="Times New Roman" w:hAnsi="Times New Roman"/>
          <w:sz w:val="28"/>
          <w:szCs w:val="28"/>
          <w:lang w:val="ru-RU"/>
        </w:rPr>
        <w:t>Музыка – универсальный антропологический феномен, неизменно присутствующий во всех культурах и цивилизациях на протяжении всей истории человечества. Используя интонационно-выразительные средства, она способна порождать эстетические эмоции, разнообразные чувства и мысли, яркие художественные образы, для которых характерны, с одной стороны, высокий уровень обобщенности, с другой – глубокая степень психологической вовлеченности личности. Эта особенность открывает уникальный потенциал</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развития внутреннего мира человека, гармонизации его взаимоотношений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самим собой, другими людьми, окружающим миром через занятия музыкальным искусством.</w:t>
      </w:r>
    </w:p>
    <w:p w:rsidR="007F251A" w:rsidRPr="00CA4934" w:rsidP="00614A64">
      <w:pPr>
        <w:pStyle w:val="BodyText"/>
        <w:spacing w:line="276" w:lineRule="auto"/>
        <w:ind w:left="0" w:right="0" w:firstLine="709"/>
        <w:rPr>
          <w:rFonts w:ascii="Times New Roman" w:hAnsi="Times New Roman"/>
          <w:sz w:val="28"/>
          <w:szCs w:val="28"/>
          <w:lang w:val="ru-RU"/>
        </w:rPr>
      </w:pPr>
      <w:r w:rsidRPr="00CA4934">
        <w:rPr>
          <w:rFonts w:ascii="Times New Roman" w:hAnsi="Times New Roman"/>
          <w:sz w:val="28"/>
          <w:szCs w:val="28"/>
          <w:lang w:val="ru-RU"/>
        </w:rPr>
        <w:t>Музыка действует на невербальном уровне и развивает такие важнейшие качества и свойства, как целостное восприятие мира, интуиция, сопереживание, содержательная рефлексия. Огромное значение имеет музыка в качестве универсального языка, не требующего перевода, позволяющего понимать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принимать образ жизни, способ мышления и мировоззрение представителей других народов и культур.</w:t>
      </w:r>
    </w:p>
    <w:p w:rsidR="007F251A" w:rsidRPr="00CA4934" w:rsidP="00614A64">
      <w:pPr>
        <w:pStyle w:val="BodyText"/>
        <w:spacing w:line="276" w:lineRule="auto"/>
        <w:ind w:left="0" w:right="0" w:firstLine="709"/>
        <w:rPr>
          <w:rFonts w:ascii="Times New Roman" w:hAnsi="Times New Roman"/>
          <w:sz w:val="28"/>
          <w:szCs w:val="28"/>
          <w:lang w:val="ru-RU"/>
        </w:rPr>
      </w:pPr>
      <w:r w:rsidRPr="00CA4934">
        <w:rPr>
          <w:rFonts w:ascii="Times New Roman" w:hAnsi="Times New Roman"/>
          <w:sz w:val="28"/>
          <w:szCs w:val="28"/>
          <w:lang w:val="ru-RU"/>
        </w:rPr>
        <w:t>Музыка, являясь эффективным способом коммуникации, обеспечивает межличностное и социальное взаимодействие людей, в том числе является средством сохранения и передачи идей и смыслов, рожденных в предыдущие века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отраженных в народной, духовной музыке, произведениях великих композиторов прошлого. Особое значение приобретает музыкальное воспитание в свете целей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задач укрепления национальной идентичности. Родные интонации, мелодии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ритмы являются квинтэссенцией культурного кода, сохраняющего в свернутом виде всю систему мировоззрения предков, передаваемую музыкой не только через сознание, но и на более глубоком – подсознательном – уровне.</w:t>
      </w:r>
    </w:p>
    <w:p w:rsidR="007F251A" w:rsidRPr="00CA4934" w:rsidP="00614A64">
      <w:pPr>
        <w:pStyle w:val="BodyText"/>
        <w:spacing w:line="276" w:lineRule="auto"/>
        <w:ind w:left="0" w:right="0" w:firstLine="709"/>
        <w:rPr>
          <w:rFonts w:ascii="Times New Roman" w:hAnsi="Times New Roman"/>
          <w:sz w:val="28"/>
          <w:szCs w:val="28"/>
          <w:lang w:val="ru-RU"/>
        </w:rPr>
      </w:pPr>
      <w:r w:rsidRPr="00CA4934">
        <w:rPr>
          <w:rFonts w:ascii="Times New Roman" w:hAnsi="Times New Roman"/>
          <w:sz w:val="28"/>
          <w:szCs w:val="28"/>
          <w:lang w:val="ru-RU"/>
        </w:rPr>
        <w:t>Музыка – временно́е искусство. В связи с этим важнейшим вкладом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развитие комплекса психических качеств личности является способность музыки развивать чувство времени, чуткость к распознаванию причинно-следственных связей и логики развития событий, обогащать индивидуальный опыт в предвидении будущего и его сравнении с прошлым.</w:t>
      </w:r>
    </w:p>
    <w:p w:rsidR="007F251A" w:rsidRPr="00CA4934" w:rsidP="00614A64">
      <w:pPr>
        <w:pStyle w:val="BodyText"/>
        <w:spacing w:line="276" w:lineRule="auto"/>
        <w:ind w:left="0" w:right="0" w:firstLine="709"/>
        <w:rPr>
          <w:rFonts w:ascii="Times New Roman" w:hAnsi="Times New Roman"/>
          <w:sz w:val="28"/>
          <w:szCs w:val="28"/>
          <w:lang w:val="ru-RU"/>
        </w:rPr>
      </w:pPr>
      <w:r w:rsidRPr="00CA4934">
        <w:rPr>
          <w:rFonts w:ascii="Times New Roman" w:hAnsi="Times New Roman"/>
          <w:sz w:val="28"/>
          <w:szCs w:val="28"/>
          <w:lang w:val="ru-RU"/>
        </w:rPr>
        <w:t>Изучение музыки обеспечивает развитие интеллектуальных и творческих способностей обучающегося, развивает его абстрактное мышление, память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воображение, формирует умения и навыки в сфере эмоционального интеллекта, способствует самореализации и самопринятию личности. Музыкальное обучение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воспитание вносит огромный вклад в эстетическое и нравственное развитие обучающегося, формирование всей системы ценностей.</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E166BC" w:rsidR="00E166BC">
        <w:rPr>
          <w:rFonts w:ascii="Times New Roman" w:eastAsia="Calibri" w:hAnsi="Times New Roman"/>
          <w:sz w:val="28"/>
          <w:szCs w:val="28"/>
          <w:lang w:val="ru-RU"/>
        </w:rPr>
        <w:t>2.1.18</w:t>
      </w:r>
      <w:r w:rsidRPr="00CA4934">
        <w:rPr>
          <w:rFonts w:ascii="Times New Roman" w:eastAsia="Times New Roman" w:hAnsi="Times New Roman"/>
          <w:sz w:val="28"/>
          <w:szCs w:val="28"/>
          <w:lang w:val="ru-RU" w:eastAsia="ru-RU"/>
        </w:rPr>
        <w:t xml:space="preserve">.5.4. Изучение музыки </w:t>
      </w:r>
      <w:r w:rsidRPr="00CA4934">
        <w:rPr>
          <w:rFonts w:ascii="Times New Roman" w:hAnsi="Times New Roman"/>
          <w:sz w:val="28"/>
          <w:szCs w:val="28"/>
          <w:lang w:val="ru-RU"/>
        </w:rPr>
        <w:t>необходимо для полноценного образования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воспитания обучающегося, развития его психики, эмоциональной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интеллектуальной сфер, творческого потенциала.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Основная цель реализации программы по музыке – воспитание музыкальной культуры как части всей духовной культуры обучающихся. Основным содержанием музыкального обучения и воспитания является личный и коллективный опыт проживания и осознания специфического комплекса эмоций, чувств, образов, идей, порождаемых ситуациями эстетического восприятия (постижение мира через переживание, интонационно-смысловое обобщение, содержательный анализ произведений, моделирование художественно-творческого процесса, самовыражение через творчество).</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E166BC" w:rsidR="00E166BC">
        <w:rPr>
          <w:rFonts w:ascii="Times New Roman" w:eastAsia="Calibri" w:hAnsi="Times New Roman"/>
          <w:sz w:val="28"/>
          <w:szCs w:val="28"/>
          <w:lang w:val="ru-RU"/>
        </w:rPr>
        <w:t>2.1.18</w:t>
      </w:r>
      <w:r w:rsidRPr="00CA4934">
        <w:rPr>
          <w:rFonts w:ascii="Times New Roman" w:eastAsia="Times New Roman" w:hAnsi="Times New Roman"/>
          <w:sz w:val="28"/>
          <w:szCs w:val="28"/>
          <w:lang w:val="ru-RU" w:eastAsia="ru-RU"/>
        </w:rPr>
        <w:t>.5.5. </w:t>
      </w:r>
      <w:r w:rsidRPr="00CA4934">
        <w:rPr>
          <w:rFonts w:ascii="Times New Roman" w:hAnsi="Times New Roman"/>
          <w:sz w:val="28"/>
          <w:szCs w:val="28"/>
          <w:lang w:val="ru-RU"/>
        </w:rPr>
        <w:t>В процессе конкретизации учебных целей их реализация осуществляется по следующим направлениям:</w:t>
      </w:r>
    </w:p>
    <w:p w:rsidR="007F251A" w:rsidRPr="00CA4934" w:rsidP="00614A64">
      <w:pPr>
        <w:pStyle w:val="ListParagraph"/>
        <w:tabs>
          <w:tab w:val="left" w:pos="637"/>
        </w:tabs>
        <w:autoSpaceDE w:val="0"/>
        <w:autoSpaceDN w:val="0"/>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становление системы ценностей обучающихся, развитие целостного миропонимания в единстве эмоциональной и познавательной сферы;</w:t>
      </w:r>
    </w:p>
    <w:p w:rsidR="007F251A" w:rsidRPr="00CA4934" w:rsidP="00614A64">
      <w:pPr>
        <w:pStyle w:val="ListParagraph"/>
        <w:tabs>
          <w:tab w:val="left" w:pos="644"/>
        </w:tabs>
        <w:autoSpaceDE w:val="0"/>
        <w:autoSpaceDN w:val="0"/>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развитие потребности в общении с произведениями искусства, осознание значения музыкального искусства как универсальной формы невербальной коммуникации между людьми разных эпох и народов, эффективного способа авто-коммуникации;</w:t>
      </w:r>
    </w:p>
    <w:p w:rsidR="007F251A" w:rsidRPr="00CA4934" w:rsidP="00614A64">
      <w:pPr>
        <w:pStyle w:val="ListParagraph"/>
        <w:tabs>
          <w:tab w:val="left" w:pos="642"/>
        </w:tabs>
        <w:autoSpaceDE w:val="0"/>
        <w:autoSpaceDN w:val="0"/>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творческих способностей ребенка, развитие внутренней мотивации к интонационно-содержательной деятельности.</w:t>
      </w:r>
    </w:p>
    <w:p w:rsidR="007F251A" w:rsidRPr="00CA4934" w:rsidP="00614A64">
      <w:pPr>
        <w:pStyle w:val="BodyText"/>
        <w:spacing w:line="276" w:lineRule="auto"/>
        <w:ind w:left="0" w:right="0" w:firstLine="709"/>
        <w:rPr>
          <w:rFonts w:ascii="Times New Roman" w:hAnsi="Times New Roman"/>
          <w:sz w:val="28"/>
          <w:szCs w:val="28"/>
          <w:lang w:val="ru-RU"/>
        </w:rPr>
      </w:pPr>
      <w:r w:rsidRPr="00E166BC" w:rsidR="00E166BC">
        <w:rPr>
          <w:rFonts w:ascii="Times New Roman" w:eastAsia="Calibri" w:hAnsi="Times New Roman"/>
          <w:sz w:val="28"/>
          <w:szCs w:val="28"/>
          <w:lang w:val="ru-RU"/>
        </w:rPr>
        <w:t>2.1.18</w:t>
      </w:r>
      <w:r w:rsidRPr="00CA4934">
        <w:rPr>
          <w:rFonts w:ascii="Times New Roman" w:eastAsia="Times New Roman" w:hAnsi="Times New Roman"/>
          <w:sz w:val="28"/>
          <w:szCs w:val="28"/>
          <w:lang w:val="ru-RU" w:eastAsia="ru-RU"/>
        </w:rPr>
        <w:t>.5.6. Задачи обучения музыке на уровне основного общего образования:</w:t>
      </w:r>
    </w:p>
    <w:p w:rsidR="007F251A" w:rsidRPr="00CA4934" w:rsidP="00614A64">
      <w:pPr>
        <w:pStyle w:val="BodyText"/>
        <w:spacing w:line="276" w:lineRule="auto"/>
        <w:ind w:left="0" w:right="0" w:firstLine="709"/>
        <w:contextualSpacing/>
        <w:rPr>
          <w:rFonts w:ascii="Times New Roman" w:hAnsi="Times New Roman"/>
          <w:i/>
          <w:sz w:val="28"/>
          <w:szCs w:val="28"/>
          <w:lang w:val="ru-RU"/>
        </w:rPr>
      </w:pPr>
      <w:r w:rsidRPr="00CA4934">
        <w:rPr>
          <w:rFonts w:ascii="Times New Roman" w:hAnsi="Times New Roman"/>
          <w:sz w:val="28"/>
          <w:szCs w:val="28"/>
          <w:lang w:val="ru-RU"/>
        </w:rPr>
        <w:t>приобщение к традиционным российским ценностям через личный психологический опыт эмоционально-эстетического переживания;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осознание социальной функции музыки, стремление понять закономерности развития музыкального искусства, условия разнообразного проявления и бытования музыки в человеческом обществе, специфики ее воздействия на человека;</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формирование ценностных личных предпочтений в сфере музыкального искусства, воспитание уважительного отношения к системе культурных ценностей других людей, приверженность парадигме сохранения и развития культурного многообразия;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формирование целостного представления о комплексе выразительных средств музыкального искусства, освоение ключевых элементов музыкального языка, характерных для различных музыкальных стилей;</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расширение культурного кругозора, накопление знаний о музыке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музыкантах, достаточное для активного, осознанного восприятия лучших образцов народного и профессионального искусства родной страны и мира, ориентации в истории развития музыкального искусства и современной музыкальной культуре;</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развитие общих и специальных музыкальных способностей, совершенствование в предметных умениях и навыках, в том числе:</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слушание (расширение приемов и навыков вдумчивого, осмысленного восприятия музыки, аналитической, оценочной, рефлексивной деятельности в связи с прослушанным музыкальным произведением);</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исполнение (пение в различных манерах, составах, стилях, игра на доступных музыкальных инструментах, опыт исполнительской деятельности на электронных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виртуальных музыкальных инструментах);</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сочинение (элементы вокальной и инструментальной импровизации, композиции, аранжировки, в том числе с использованием цифровых программных продуктов);</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музыкальное движение (пластическое интонирование, инсценировка, танец, двигательное моделирование);</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творческие проекты, музыкально-театральная деятельность (концерты, фестивали, представления);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исследовательская деятельность на материале музыкального искусства.</w:t>
      </w:r>
    </w:p>
    <w:p w:rsidR="007F251A" w:rsidRPr="00CA4934" w:rsidP="00614A64">
      <w:pPr>
        <w:spacing w:after="0"/>
        <w:ind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eastAsia="Times New Roman" w:hAnsi="Times New Roman"/>
          <w:sz w:val="28"/>
          <w:szCs w:val="28"/>
          <w:lang w:val="ru-RU" w:eastAsia="ru-RU"/>
        </w:rPr>
        <w:t>.5.7. Программа по музыке составлена на основе модульного принципа построения учебного материала и допускает вариативный подход к очередности изучения модулей, принципам компоновки учебных тем, форм и методов освоения содержания. При этом 4 модуля из 9 предложенных рассматриваются</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как инвариантные, остальные 5 – как вариативные, реализация которых может осуществляться по выбору учителя с учетом этнокультурных традиций региона, индивидуальных особенностей, потребностей и возможностей обучающихся,</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их творческих способностей.</w:t>
      </w:r>
      <w:r w:rsidRPr="00CA4934" w:rsidR="00CA4934">
        <w:rPr>
          <w:rFonts w:ascii="Times New Roman" w:eastAsia="Times New Roman" w:hAnsi="Times New Roman"/>
          <w:sz w:val="28"/>
          <w:szCs w:val="28"/>
          <w:lang w:val="ru-RU" w:eastAsia="ru-RU"/>
        </w:rPr>
        <w:t xml:space="preserve">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 xml:space="preserve">Содержание учебного предмета структурно представлено девятью модулями (тематическими линиями), обеспечивающими преемственность с образовательной программой начального общего образования и непрерывность изучения учебного предмета: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инвариантные модули: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модуль № 1 «Музыка моего края»;</w:t>
      </w:r>
      <w:r w:rsidRPr="00CA4934" w:rsidR="00CA4934">
        <w:rPr>
          <w:rFonts w:ascii="Times New Roman" w:hAnsi="Times New Roman"/>
          <w:sz w:val="28"/>
          <w:szCs w:val="28"/>
          <w:lang w:val="ru-RU"/>
        </w:rPr>
        <w:t xml:space="preserve">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модуль № 2 «Народное музыкальное творчество России»;</w:t>
      </w:r>
      <w:r w:rsidRPr="00CA4934" w:rsidR="00CA4934">
        <w:rPr>
          <w:rFonts w:ascii="Times New Roman" w:hAnsi="Times New Roman"/>
          <w:sz w:val="28"/>
          <w:szCs w:val="28"/>
          <w:lang w:val="ru-RU"/>
        </w:rPr>
        <w:t xml:space="preserve">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 xml:space="preserve">модуль № 3 «Русская классическая музыка»;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модуль № 4 «Жанры музыкального искусства»</w:t>
      </w:r>
      <w:r w:rsidRPr="00CA4934" w:rsidR="00CA4934">
        <w:rPr>
          <w:rFonts w:ascii="Times New Roman" w:hAnsi="Times New Roman"/>
          <w:sz w:val="28"/>
          <w:szCs w:val="28"/>
          <w:lang w:val="ru-RU"/>
        </w:rPr>
        <w:t xml:space="preserve">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вариативные модули: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модуль № 5 «Музыка народов мира»;</w:t>
      </w:r>
      <w:r w:rsidRPr="00CA4934" w:rsidR="00CA4934">
        <w:rPr>
          <w:rFonts w:ascii="Times New Roman" w:hAnsi="Times New Roman"/>
          <w:sz w:val="28"/>
          <w:szCs w:val="28"/>
          <w:lang w:val="ru-RU"/>
        </w:rPr>
        <w:t xml:space="preserve">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модуль № 6 «Европейская классическая музыка»;</w:t>
      </w:r>
      <w:r w:rsidRPr="00CA4934" w:rsidR="00CA4934">
        <w:rPr>
          <w:rFonts w:ascii="Times New Roman" w:hAnsi="Times New Roman"/>
          <w:sz w:val="28"/>
          <w:szCs w:val="28"/>
          <w:lang w:val="ru-RU"/>
        </w:rPr>
        <w:t xml:space="preserve">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модуль № 7 «</w:t>
      </w:r>
      <w:r w:rsidRPr="00CA4934">
        <w:rPr>
          <w:rFonts w:ascii="Times New Roman" w:eastAsia="Times New Roman" w:hAnsi="Times New Roman"/>
          <w:sz w:val="28"/>
          <w:szCs w:val="28"/>
          <w:lang w:val="ru-RU" w:eastAsia="ru-RU"/>
        </w:rPr>
        <w:t>Духовная музыка</w:t>
      </w:r>
      <w:r w:rsidRPr="00CA4934">
        <w:rPr>
          <w:rFonts w:ascii="Times New Roman" w:hAnsi="Times New Roman"/>
          <w:sz w:val="28"/>
          <w:szCs w:val="28"/>
          <w:lang w:val="ru-RU"/>
        </w:rPr>
        <w:t>»;</w:t>
      </w:r>
      <w:r w:rsidRPr="00CA4934" w:rsidR="00CA4934">
        <w:rPr>
          <w:rFonts w:ascii="Times New Roman" w:hAnsi="Times New Roman"/>
          <w:sz w:val="28"/>
          <w:szCs w:val="28"/>
          <w:lang w:val="ru-RU"/>
        </w:rPr>
        <w:t xml:space="preserve">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модуль № 8 «Современная музыка: основные жанры и направления»;</w:t>
      </w:r>
      <w:r w:rsidRPr="00CA4934" w:rsidR="00CA4934">
        <w:rPr>
          <w:rFonts w:ascii="Times New Roman" w:hAnsi="Times New Roman"/>
          <w:sz w:val="28"/>
          <w:szCs w:val="28"/>
          <w:lang w:val="ru-RU"/>
        </w:rPr>
        <w:t xml:space="preserve">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модуль № 9 «Связь музыки с другими видами искусства»;</w:t>
      </w:r>
      <w:r w:rsidRPr="00CA4934" w:rsidR="00CA4934">
        <w:rPr>
          <w:rFonts w:ascii="Times New Roman" w:hAnsi="Times New Roman"/>
          <w:sz w:val="28"/>
          <w:szCs w:val="28"/>
          <w:lang w:val="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eastAsia="Times New Roman" w:hAnsi="Times New Roman"/>
          <w:sz w:val="28"/>
          <w:szCs w:val="28"/>
          <w:lang w:val="ru-RU" w:eastAsia="ru-RU"/>
        </w:rPr>
        <w:t>.5.8. </w:t>
      </w:r>
      <w:r w:rsidRPr="00CA4934">
        <w:rPr>
          <w:rFonts w:ascii="Times New Roman" w:hAnsi="Times New Roman"/>
          <w:sz w:val="28"/>
          <w:szCs w:val="28"/>
          <w:lang w:val="ru-RU"/>
        </w:rPr>
        <w:t>Каждый модуль состоит из нескольких тематических блоков. Виды деятельности, которые может использовать в том числе (но не исключительно) учитель для планирования внеурочной, внеклассной работы, обозначены «</w:t>
      </w:r>
      <w:r w:rsidRPr="00CA4934">
        <w:rPr>
          <w:rFonts w:ascii="Times New Roman" w:eastAsia="Times New Roman" w:hAnsi="Times New Roman"/>
          <w:sz w:val="28"/>
          <w:szCs w:val="28"/>
          <w:lang w:val="ru-RU" w:eastAsia="ru-RU"/>
        </w:rPr>
        <w:t>вариативно</w:t>
      </w:r>
      <w:r w:rsidRPr="00CA4934">
        <w:rPr>
          <w:rFonts w:ascii="Times New Roman" w:hAnsi="Times New Roman"/>
          <w:sz w:val="28"/>
          <w:szCs w:val="28"/>
          <w:lang w:val="ru-RU"/>
        </w:rPr>
        <w:t>».</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E166BC" w:rsidR="00E166BC">
        <w:rPr>
          <w:rFonts w:ascii="Times New Roman" w:eastAsia="Calibri" w:hAnsi="Times New Roman"/>
          <w:sz w:val="28"/>
          <w:szCs w:val="28"/>
          <w:lang w:val="ru-RU"/>
        </w:rPr>
        <w:t>2.1.18</w:t>
      </w:r>
      <w:r w:rsidRPr="00CA4934">
        <w:rPr>
          <w:rFonts w:ascii="Times New Roman" w:eastAsia="Times New Roman" w:hAnsi="Times New Roman"/>
          <w:sz w:val="28"/>
          <w:szCs w:val="28"/>
          <w:lang w:val="ru-RU" w:eastAsia="ru-RU"/>
        </w:rPr>
        <w:t>.5.9. </w:t>
      </w:r>
      <w:r w:rsidRPr="00CA4934">
        <w:rPr>
          <w:rFonts w:ascii="Times New Roman" w:eastAsia="SchoolBookSanPin" w:hAnsi="Times New Roman"/>
          <w:sz w:val="28"/>
          <w:szCs w:val="28"/>
          <w:lang w:val="ru-RU"/>
        </w:rPr>
        <w:t>Общее число часов, рекомендованных для изучения музыки, –</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136 часов: в 5 классе – 34 часа (1 час в неделю), в 6 классе – 34 часа (1 час в неделю), в 7 классе – 34 часа (1 час в неделю), в 8 классе – 34 часа (1 час в неделю).</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E166BC" w:rsidR="00E166BC">
        <w:rPr>
          <w:rFonts w:ascii="Times New Roman" w:eastAsia="Calibri" w:hAnsi="Times New Roman"/>
          <w:sz w:val="28"/>
          <w:szCs w:val="28"/>
          <w:lang w:val="ru-RU"/>
        </w:rPr>
        <w:t>2.1.18</w:t>
      </w:r>
      <w:r w:rsidRPr="00CA4934">
        <w:rPr>
          <w:rFonts w:ascii="Times New Roman" w:eastAsia="Times New Roman" w:hAnsi="Times New Roman"/>
          <w:sz w:val="28"/>
          <w:szCs w:val="28"/>
          <w:lang w:val="ru-RU" w:eastAsia="ru-RU"/>
        </w:rPr>
        <w:t>.5.10. </w:t>
      </w:r>
      <w:r w:rsidRPr="00CA4934">
        <w:rPr>
          <w:rFonts w:ascii="Times New Roman" w:hAnsi="Times New Roman"/>
          <w:sz w:val="28"/>
          <w:szCs w:val="28"/>
          <w:lang w:val="ru-RU"/>
        </w:rPr>
        <w:t>Изучение музыки предполагает активную социокультурную деятельность обучающихся, участие в исследовательских и творческих проектах,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основанных на межпредметных связях с такими учебными предметами, как изобразительное искусство, литература, география, история, обществознание, иностранный язык.</w:t>
      </w:r>
    </w:p>
    <w:p w:rsidR="007F251A" w:rsidRPr="00CA4934" w:rsidP="00614A64">
      <w:pPr>
        <w:pStyle w:val="ListParagraph"/>
        <w:widowControl/>
        <w:spacing w:after="0"/>
        <w:ind w:left="0" w:firstLine="709"/>
        <w:contextualSpacing w:val="0"/>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eastAsia="Times New Roman" w:hAnsi="Times New Roman"/>
          <w:sz w:val="28"/>
          <w:szCs w:val="28"/>
          <w:lang w:val="ru-RU" w:eastAsia="ru-RU"/>
        </w:rPr>
        <w:t>.6. Содержание обучения музыке на уровне основного общего образования.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Инвариантные модули: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eastAsia="Times New Roman" w:hAnsi="Times New Roman"/>
          <w:sz w:val="28"/>
          <w:szCs w:val="28"/>
          <w:lang w:val="ru-RU" w:eastAsia="ru-RU"/>
        </w:rPr>
        <w:t>.6.1. Модуль № 1 «Музыка моего края»</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eastAsia="Times New Roman" w:hAnsi="Times New Roman"/>
          <w:sz w:val="28"/>
          <w:szCs w:val="28"/>
          <w:lang w:val="ru-RU" w:eastAsia="ru-RU"/>
        </w:rPr>
        <w:t>.6.1.1. Фольклор – народное творчество.</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т</w:t>
      </w:r>
      <w:r w:rsidRPr="00CA4934">
        <w:rPr>
          <w:rFonts w:ascii="Times New Roman" w:eastAsia="Times New Roman" w:hAnsi="Times New Roman"/>
          <w:sz w:val="28"/>
          <w:szCs w:val="28"/>
          <w:lang w:val="ru-RU" w:eastAsia="ru-RU"/>
        </w:rPr>
        <w:t>радиционная музыка – отражение жизни народа. Жанры детского и игрового фольклора (игры, пляски, хороводы).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contextualSpacing w:val="0"/>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со звучанием фольклорных образцов в аудио- и видеозаписи;</w:t>
      </w:r>
    </w:p>
    <w:p w:rsidR="007F251A" w:rsidRPr="00CA4934" w:rsidP="00614A64">
      <w:pPr>
        <w:pStyle w:val="ListParagraph"/>
        <w:widowControl/>
        <w:spacing w:after="0"/>
        <w:ind w:left="0" w:firstLine="709"/>
        <w:contextualSpacing w:val="0"/>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w:t>
      </w:r>
    </w:p>
    <w:p w:rsidR="007F251A" w:rsidRPr="00CA4934" w:rsidP="00614A64">
      <w:pPr>
        <w:pStyle w:val="ListParagraph"/>
        <w:widowControl/>
        <w:spacing w:after="0"/>
        <w:ind w:left="0" w:firstLine="709"/>
        <w:contextualSpacing w:val="0"/>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принадлежности к народной или композиторской музыке;</w:t>
      </w:r>
    </w:p>
    <w:p w:rsidR="007F251A" w:rsidRPr="00CA4934" w:rsidP="00614A64">
      <w:pPr>
        <w:pStyle w:val="ListParagraph"/>
        <w:widowControl/>
        <w:spacing w:after="0"/>
        <w:ind w:left="0" w:firstLine="709"/>
        <w:contextualSpacing w:val="0"/>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исполнительского состава (вокального, инструментального, смешанного);</w:t>
      </w:r>
    </w:p>
    <w:p w:rsidR="007F251A" w:rsidRPr="00CA4934" w:rsidP="00614A64">
      <w:pPr>
        <w:pStyle w:val="ListParagraph"/>
        <w:widowControl/>
        <w:spacing w:after="0"/>
        <w:ind w:left="0" w:firstLine="709"/>
        <w:contextualSpacing w:val="0"/>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жанра, основного настроения, характера музыки;</w:t>
      </w:r>
    </w:p>
    <w:p w:rsidR="007F251A" w:rsidRPr="00CA4934" w:rsidP="00614A64">
      <w:pPr>
        <w:pStyle w:val="ListParagraph"/>
        <w:widowControl/>
        <w:spacing w:after="0"/>
        <w:ind w:left="0" w:firstLine="709"/>
        <w:contextualSpacing w:val="0"/>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народных песен, танцев, инструментальных наигрышей, фольклорных игр.</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6.1.2. Календарный фольклор.</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к</w:t>
      </w:r>
      <w:r w:rsidRPr="00CA4934">
        <w:rPr>
          <w:rFonts w:ascii="Times New Roman" w:eastAsia="Times New Roman" w:hAnsi="Times New Roman"/>
          <w:sz w:val="28"/>
          <w:szCs w:val="28"/>
          <w:lang w:val="ru-RU" w:eastAsia="ru-RU"/>
        </w:rPr>
        <w:t>алендарные обряды, традиционные для данной местности (осенние, зимние, весенние – на выбор учителя).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символикой календарных обрядов, поиск информации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о соответствующих фольклорных традициях;</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народных песен, танцев;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вариативно: реконструкция фольклорного обряда или его фрагмента; участие в народном гулянии, празднике на улицах своего </w:t>
      </w:r>
      <w:r w:rsidRPr="00CA4934" w:rsidR="00A85368">
        <w:rPr>
          <w:rFonts w:ascii="Times New Roman" w:eastAsia="Times New Roman" w:hAnsi="Times New Roman"/>
          <w:sz w:val="28"/>
          <w:szCs w:val="28"/>
          <w:lang w:val="ru-RU" w:eastAsia="ru-RU"/>
        </w:rPr>
        <w:t>населенного пункта</w:t>
      </w:r>
      <w:r w:rsidRPr="00CA4934">
        <w:rPr>
          <w:rFonts w:ascii="Times New Roman" w:eastAsia="Times New Roman" w:hAnsi="Times New Roman"/>
          <w:sz w:val="28"/>
          <w:szCs w:val="28"/>
          <w:lang w:val="ru-RU" w:eastAsia="ru-RU"/>
        </w:rPr>
        <w:t>.</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6.1.3. Семейный фольклор.</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ф</w:t>
      </w:r>
      <w:r w:rsidRPr="00CA4934">
        <w:rPr>
          <w:rFonts w:ascii="Times New Roman" w:eastAsia="Times New Roman" w:hAnsi="Times New Roman"/>
          <w:sz w:val="28"/>
          <w:szCs w:val="28"/>
          <w:lang w:val="ru-RU" w:eastAsia="ru-RU"/>
        </w:rPr>
        <w:t>ольклорные жанры, связанные с жизнью человека: свадебный обряд, рекрутские песни, плачи-причитания.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фольклорными жанрами семейного цикла;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изучение особенностей их исполнения и звучания;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 жанровой принадлежности, анализ символики традиционных образов;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отдельных песен, фрагментов обрядов (по выбору учителя);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реконструкция фольклорного обряда или его фрагмента; исследовательские проекты по теме «Жанры семейного фольклора».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6.1.4. Наш край сегодня.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с</w:t>
      </w:r>
      <w:r w:rsidRPr="00CA4934">
        <w:rPr>
          <w:rFonts w:ascii="Times New Roman" w:eastAsia="Times New Roman" w:hAnsi="Times New Roman"/>
          <w:sz w:val="28"/>
          <w:szCs w:val="28"/>
          <w:lang w:val="ru-RU" w:eastAsia="ru-RU"/>
        </w:rPr>
        <w:t>овременная музыкальная культура родного края. Гимн республики, города (при наличии). Земляки – композиторы, исполнители, деятели культуры. Театр, филармония, консерватория.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гимна республики, города, песен местных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творческой биографией, деятельностью местных мастеров культуры и искусства;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посещение местных музыкальных театров, музеев, концертов, написание отзыва с анализом спектакля, концерта, экскурсии;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исследовательские проекты, посвященные деятелям музыкальной культуры своей малой родины (композиторам, исполнителям, творческим коллективам);</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творческие проекты (сочинение песен, создание аранжировок народных мелодий; съемка, монтаж и озвучивание любительского фильма), направленные</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на сохранение и продолжение музыкальных традиций своего края.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6.2. Модуль № 2 «Народное музыкальное творчество России»</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6.2.1. Россия – наш общий дом.</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б</w:t>
      </w:r>
      <w:r w:rsidRPr="00CA4934">
        <w:rPr>
          <w:rFonts w:ascii="Times New Roman" w:eastAsia="Times New Roman" w:hAnsi="Times New Roman"/>
          <w:sz w:val="28"/>
          <w:szCs w:val="28"/>
          <w:lang w:val="ru-RU" w:eastAsia="ru-RU"/>
        </w:rPr>
        <w:t>огатство и разнообразие фольклорных традиций народов нашей страны. Музыка наших соседей, музыка других регионов (при изучении данного тематического материала рекомендуется выбрать не менее трех региональных традиций. Одна из которых – музыка ближайших соседей (например,</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для обучающихся Нижегородской области – чувашский или марийский фольклор, для обучающихся Краснодарского края – музыка Адыгеи). Две другие культурные традиции желательно выбрать среди более удаленных географически, а также</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по принципу контраста мелодико-ритмических особенностей. Для обучающихся республик Российской Федерации среди культурных традиций обязательно должна быть представлена русская народная музыка).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со звучанием фольклорных образцов близких и далеких регионов в аудио- и видеозаписи;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народных песен, танцев, инструментальных наигрышей, фольклорных игр разных народов России;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принадлежности к народной или композиторской музыке;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исполнительского состава (вокального, инструментального, смешанного);</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жанра, характера музыки.</w:t>
      </w:r>
    </w:p>
    <w:p w:rsidR="007F251A" w:rsidRPr="00CA4934" w:rsidP="00614A64">
      <w:pPr>
        <w:pStyle w:val="ListParagraph"/>
        <w:widowControl/>
        <w:spacing w:after="0"/>
        <w:ind w:left="0" w:firstLine="709"/>
        <w:jc w:val="both"/>
        <w:rPr>
          <w:sz w:val="28"/>
          <w:szCs w:val="28"/>
          <w:lang w:val="ru-RU"/>
        </w:rPr>
      </w:pPr>
      <w:r w:rsidRPr="00E166BC" w:rsidR="00E166BC">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6.2.2. Фольклорные жанры.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о</w:t>
      </w:r>
      <w:r w:rsidRPr="00CA4934">
        <w:rPr>
          <w:rFonts w:ascii="Times New Roman" w:eastAsia="Times New Roman" w:hAnsi="Times New Roman"/>
          <w:sz w:val="28"/>
          <w:szCs w:val="28"/>
          <w:lang w:val="ru-RU" w:eastAsia="ru-RU"/>
        </w:rPr>
        <w:t>бщее и особенное в фольклоре народов России: лирика, эпос, танец.</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со звучанием фольклора разных регионов России в аудио-</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видеозаписи;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аутентичная манера исполнения;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выявление характерных интонаций и ритмов в звучании традиционной музыки разных народов;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выявление общего и особенного при сравнении танцевальных, лирических</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эпических песенных образцов фольклора разных народов России;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народных песен, танцев, эпических сказаний;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двигательная, ритмическая, интонационная импровизация в характере изученных народных танцев и песен;</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исследовательские проекты, посвященные музыке разных народов России;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музыкальный фестиваль «Народы России».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6.2.3. Фольклор в творчестве профессиональных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A85368">
        <w:rPr>
          <w:rFonts w:ascii="Times New Roman" w:eastAsia="Times New Roman" w:hAnsi="Times New Roman"/>
          <w:sz w:val="28"/>
          <w:szCs w:val="28"/>
          <w:lang w:val="ru-RU" w:eastAsia="ru-RU"/>
        </w:rPr>
        <w:t>народные</w:t>
      </w:r>
      <w:r w:rsidRPr="00CA4934">
        <w:rPr>
          <w:rFonts w:ascii="Times New Roman" w:eastAsia="Times New Roman" w:hAnsi="Times New Roman"/>
          <w:sz w:val="28"/>
          <w:szCs w:val="28"/>
          <w:lang w:val="ru-RU" w:eastAsia="ru-RU"/>
        </w:rPr>
        <w:t xml:space="preserve"> истоки композиторского творчества: обработки фольклора, цитаты; картины родной природы и отражение типичных образов, характеров, важных исторических событий. Внутреннее родство композиторского</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народного творчества на интонационном уровне.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widowControl/>
        <w:autoSpaceDE w:val="0"/>
        <w:autoSpaceDN w:val="0"/>
        <w:adjustRightInd w:val="0"/>
        <w:spacing w:after="0"/>
        <w:ind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сравнение аутентичного звучания фольклора и фольклорных мелодий</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в композиторской обработке;</w:t>
      </w:r>
    </w:p>
    <w:p w:rsidR="007F251A" w:rsidRPr="00CA4934" w:rsidP="00614A64">
      <w:pPr>
        <w:widowControl/>
        <w:autoSpaceDE w:val="0"/>
        <w:autoSpaceDN w:val="0"/>
        <w:adjustRightInd w:val="0"/>
        <w:spacing w:after="0"/>
        <w:ind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народной песни в композиторской обработке;</w:t>
      </w:r>
    </w:p>
    <w:p w:rsidR="007F251A" w:rsidRPr="00CA4934" w:rsidP="00614A64">
      <w:pPr>
        <w:widowControl/>
        <w:autoSpaceDE w:val="0"/>
        <w:autoSpaceDN w:val="0"/>
        <w:adjustRightInd w:val="0"/>
        <w:spacing w:after="0"/>
        <w:ind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2–3 фрагментами крупных сочинений (опера, симфония, концерт, квартет, вариации), в которых использованы подлинные народные мелодии;</w:t>
      </w:r>
    </w:p>
    <w:p w:rsidR="007F251A" w:rsidRPr="00CA4934" w:rsidP="00614A64">
      <w:pPr>
        <w:widowControl/>
        <w:autoSpaceDE w:val="0"/>
        <w:autoSpaceDN w:val="0"/>
        <w:adjustRightInd w:val="0"/>
        <w:spacing w:after="0"/>
        <w:ind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наблюдение за принципами композиторской обработки, развития фольклорного тематического материала;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исследовательские, творческие проекты, раскрывающие тему отражения фольклора в творчестве профессиональных композиторов (на примере выбранной региональной традиции);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посещение концерта, спектакля (просмотр фильма, телепередачи), посвященного данной теме;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обсуждение в классе и (или) письменная рецензия по результатам просмотра.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E166BC">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6.2.4. На рубежах культур.</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в</w:t>
      </w:r>
      <w:r w:rsidRPr="00CA4934">
        <w:rPr>
          <w:rFonts w:ascii="Times New Roman" w:eastAsia="Times New Roman" w:hAnsi="Times New Roman"/>
          <w:sz w:val="28"/>
          <w:szCs w:val="28"/>
          <w:lang w:val="ru-RU" w:eastAsia="ru-RU"/>
        </w:rPr>
        <w:t>заимное влияние фольклорных традиций друг на друга. Этнографические экспедиции и фестивали. Современная жизнь фольклора.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примерами смешения культурных традиций в пограничных территориях (например, казачья лезгинка, калмыцкая гармошка), выявление причинно-следственных связей такого смешения;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изучение творчества и вклада в развитие культуры современных</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этно-исполнителей, исследователей традиционного фольклора;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участие в этнографической экспедиции; посещение (участие)</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в фестивале традиционной культуры.</w:t>
      </w:r>
    </w:p>
    <w:p w:rsidR="00A85368"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sidR="007F251A">
        <w:rPr>
          <w:rFonts w:ascii="Times New Roman" w:hAnsi="Times New Roman"/>
          <w:sz w:val="28"/>
          <w:szCs w:val="28"/>
          <w:lang w:val="ru-RU"/>
        </w:rPr>
        <w:t>.</w:t>
      </w:r>
      <w:r w:rsidRPr="00CA4934" w:rsidR="007F251A">
        <w:rPr>
          <w:rFonts w:ascii="Times New Roman" w:eastAsia="Times New Roman" w:hAnsi="Times New Roman"/>
          <w:sz w:val="28"/>
          <w:szCs w:val="28"/>
          <w:lang w:val="ru-RU" w:eastAsia="ru-RU"/>
        </w:rPr>
        <w:t>6.3</w:t>
      </w:r>
      <w:r w:rsidRPr="00CA4934">
        <w:rPr>
          <w:rFonts w:ascii="Times New Roman" w:eastAsia="Times New Roman" w:hAnsi="Times New Roman"/>
          <w:sz w:val="28"/>
          <w:szCs w:val="28"/>
          <w:lang w:val="ru-RU" w:eastAsia="ru-RU"/>
        </w:rPr>
        <w:t xml:space="preserve">. </w:t>
      </w:r>
      <w:r w:rsidRPr="00CA4934" w:rsidR="009270B0">
        <w:rPr>
          <w:rFonts w:ascii="Times New Roman" w:eastAsia="Times New Roman" w:hAnsi="Times New Roman"/>
          <w:sz w:val="28"/>
          <w:szCs w:val="28"/>
          <w:lang w:val="ru-RU" w:eastAsia="ru-RU"/>
        </w:rPr>
        <w:t>Модуль № 3 «Русская классическая музыка» (изучение тематических блоков данного модуля целесообразно соотносить с изучением модулей «Музыка моего края» и «Народное музыкальное творчество России», переходя от русского фольклора к творчеству русских композиторов, прослеживая продолжение и развитие круга национальных сюжетов, образов, интонаций).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6.3.1. Образы родной земли.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в</w:t>
      </w:r>
      <w:r w:rsidRPr="00CA4934">
        <w:rPr>
          <w:rFonts w:ascii="Times New Roman" w:eastAsia="Times New Roman" w:hAnsi="Times New Roman"/>
          <w:sz w:val="28"/>
          <w:szCs w:val="28"/>
          <w:lang w:val="ru-RU" w:eastAsia="ru-RU"/>
        </w:rPr>
        <w:t>окальная музыка на стихи русских поэтов, программные инструментальные произведения, посвященные картинам русской природы, народного быта, сказкам, легендам (на примере творчества М.И. Глинки,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С.В. Рахманинова, В.А. Гаврилина и других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повторение, обобщение опыта слушания, проживания, анализа музыки русских композиторов, полученного </w:t>
      </w:r>
      <w:r w:rsidRPr="00CA4934">
        <w:rPr>
          <w:rFonts w:ascii="Times New Roman" w:eastAsia="SchoolBookSanPin" w:hAnsi="Times New Roman"/>
          <w:bCs/>
          <w:sz w:val="28"/>
          <w:szCs w:val="28"/>
          <w:lang w:val="ru-RU"/>
        </w:rPr>
        <w:t>на уровне начального общего образования</w:t>
      </w:r>
      <w:r w:rsidRPr="00CA4934">
        <w:rPr>
          <w:rFonts w:ascii="Times New Roman" w:eastAsia="Times New Roman" w:hAnsi="Times New Roman"/>
          <w:sz w:val="28"/>
          <w:szCs w:val="28"/>
          <w:lang w:val="ru-RU" w:eastAsia="ru-RU"/>
        </w:rPr>
        <w:t>;</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выявление мелодичности, широты дыхания, интонационной близости русскому фольклору;</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не менее одного вокального произведения, сочиненного русским композитором-классиком;</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рисование по мотивам прослушанных музыкальных произведений; посещение концерта классической музыки, в программу которого входят произведения русских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6.3.2. Золотой век русской культуры.</w:t>
      </w:r>
    </w:p>
    <w:p w:rsidR="007F251A" w:rsidRPr="00CA4934" w:rsidP="00614A64">
      <w:pPr>
        <w:pStyle w:val="ListParagraph"/>
        <w:widowControl/>
        <w:spacing w:after="0"/>
        <w:ind w:left="0" w:firstLine="709"/>
        <w:jc w:val="both"/>
        <w:rPr>
          <w:rFonts w:ascii="Times New Roman" w:eastAsia="Times New Roman" w:hAnsi="Times New Roman"/>
          <w:i/>
          <w:strike/>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с</w:t>
      </w:r>
      <w:r w:rsidRPr="00CA4934">
        <w:rPr>
          <w:rFonts w:ascii="Times New Roman" w:eastAsia="Times New Roman" w:hAnsi="Times New Roman"/>
          <w:sz w:val="28"/>
          <w:szCs w:val="28"/>
          <w:lang w:val="ru-RU" w:eastAsia="ru-RU"/>
        </w:rPr>
        <w:t xml:space="preserve">ветская музыка российского дворянства XIX века: музыкальные салоны, домашнее музицирование, балы, театры. </w:t>
      </w:r>
      <w:r w:rsidRPr="00CA4934">
        <w:rPr>
          <w:rFonts w:ascii="Times New Roman" w:hAnsi="Times New Roman"/>
          <w:sz w:val="28"/>
          <w:szCs w:val="28"/>
          <w:lang w:val="ru-RU"/>
        </w:rPr>
        <w:t xml:space="preserve">Особенности отечественной музыкальной культуры </w:t>
      </w:r>
      <w:r w:rsidRPr="00CA4934">
        <w:rPr>
          <w:rFonts w:ascii="Times New Roman" w:hAnsi="Times New Roman"/>
          <w:sz w:val="28"/>
          <w:szCs w:val="28"/>
        </w:rPr>
        <w:t>XIX</w:t>
      </w:r>
      <w:r w:rsidRPr="00CA4934">
        <w:rPr>
          <w:rFonts w:ascii="Times New Roman" w:hAnsi="Times New Roman"/>
          <w:sz w:val="28"/>
          <w:szCs w:val="28"/>
          <w:lang w:val="ru-RU"/>
        </w:rPr>
        <w:t xml:space="preserve"> в. </w:t>
      </w:r>
      <w:r w:rsidRPr="00CA4934">
        <w:rPr>
          <w:rFonts w:ascii="Times New Roman" w:eastAsia="Times New Roman" w:hAnsi="Times New Roman"/>
          <w:sz w:val="28"/>
          <w:szCs w:val="28"/>
          <w:lang w:val="ru-RU" w:eastAsia="ru-RU"/>
        </w:rPr>
        <w:t>(на примере творчества М.И. Глинки,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П.И. Чайковского, Н.А. Римского-Корсакова и других композиторов).</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шедеврами русской музыки XIX века, анализ художественного содержания, выразительных средств;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не менее одного вокального произведения лирического характера, сочиненного русским композитором-классиком;</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и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просмотр художественных фильмов, телепередач, посвященных русской культуре XIX века;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создание любительского фильма, радиопередачи, театрализованной музыкально-литературной композиции на основе музыки и литературы XIX века;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реконструкция костюмированного бала, музыкального салона.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6.3.3. История страны и народа в музыке русских композиторов.</w:t>
      </w:r>
    </w:p>
    <w:p w:rsidR="007F251A" w:rsidRPr="00CA4934" w:rsidP="00614A64">
      <w:pPr>
        <w:pStyle w:val="ListParagraph"/>
        <w:widowControl/>
        <w:spacing w:after="0"/>
        <w:ind w:left="0" w:firstLine="709"/>
        <w:jc w:val="both"/>
        <w:rPr>
          <w:rFonts w:ascii="Times New Roman" w:eastAsia="Times New Roman" w:hAnsi="Times New Roman"/>
          <w:i/>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о</w:t>
      </w:r>
      <w:r w:rsidRPr="00CA4934">
        <w:rPr>
          <w:rFonts w:ascii="Times New Roman" w:eastAsia="Times New Roman" w:hAnsi="Times New Roman"/>
          <w:sz w:val="28"/>
          <w:szCs w:val="28"/>
          <w:lang w:val="ru-RU" w:eastAsia="ru-RU"/>
        </w:rPr>
        <w:t xml:space="preserve">бразы народных героев, тема служения Отечеству в крупных театральных и симфонических произведениях русских композиторов (на примере сочинений композиторов – </w:t>
      </w:r>
      <w:r w:rsidRPr="00CA4934">
        <w:rPr>
          <w:rFonts w:ascii="Times New Roman" w:hAnsi="Times New Roman"/>
          <w:sz w:val="28"/>
          <w:szCs w:val="28"/>
          <w:lang w:val="ru-RU"/>
        </w:rPr>
        <w:t>Н.А. Римского-Корсакова, А.П. Бородина,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М.П. Мусоргского, </w:t>
      </w:r>
      <w:r w:rsidRPr="00CA4934">
        <w:rPr>
          <w:rFonts w:ascii="Times New Roman" w:eastAsia="Times New Roman" w:hAnsi="Times New Roman"/>
          <w:sz w:val="28"/>
          <w:szCs w:val="28"/>
          <w:lang w:val="ru-RU" w:eastAsia="ru-RU"/>
        </w:rPr>
        <w:t>С.С. Прокофьева, Г.В. Свиридова и других композиторов).</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шедеврами русской музыки XIX–XX веков, анализ художественного содержания и способов выражения патриотической идеи, гражданского пафоса;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не менее одного вокального произведения патриотического содержания, сочиненного русским композитором-классиком;</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исполнение Гимна Российской Федерации;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и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trike/>
          <w:sz w:val="28"/>
          <w:szCs w:val="28"/>
          <w:lang w:val="ru-RU" w:eastAsia="ru-RU"/>
        </w:rPr>
      </w:pPr>
      <w:r w:rsidRPr="00CA4934">
        <w:rPr>
          <w:rFonts w:ascii="Times New Roman" w:eastAsia="Times New Roman" w:hAnsi="Times New Roman"/>
          <w:sz w:val="28"/>
          <w:szCs w:val="28"/>
          <w:lang w:val="ru-RU" w:eastAsia="ru-RU"/>
        </w:rPr>
        <w:t xml:space="preserve">вариативно: просмотр художественных фильмов, телепередач, посвященных творчеству композиторов – членов </w:t>
      </w:r>
      <w:r w:rsidRPr="00CA4934">
        <w:rPr>
          <w:rFonts w:ascii="Times New Roman" w:hAnsi="Times New Roman"/>
          <w:sz w:val="28"/>
          <w:szCs w:val="28"/>
          <w:lang w:val="ru-RU"/>
        </w:rPr>
        <w:t>русского музыкального общества</w:t>
      </w:r>
      <w:r w:rsidRPr="00CA4934">
        <w:rPr>
          <w:lang w:val="ru-RU"/>
        </w:rPr>
        <w:t xml:space="preserve"> </w:t>
      </w:r>
      <w:r w:rsidRPr="00CA4934">
        <w:rPr>
          <w:rFonts w:ascii="Times New Roman" w:eastAsia="Times New Roman" w:hAnsi="Times New Roman"/>
          <w:sz w:val="28"/>
          <w:szCs w:val="28"/>
          <w:lang w:val="ru-RU" w:eastAsia="ru-RU"/>
        </w:rPr>
        <w:t>«Могучая кучка»;</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просмотр видеозаписи оперы одного из русских композиторов (или посещение театра) или фильма, основанного на музыкальных сочинениях русских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6.3.4. Русский балет.</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м</w:t>
      </w:r>
      <w:r w:rsidRPr="00CA4934">
        <w:rPr>
          <w:rFonts w:ascii="Times New Roman" w:eastAsia="Times New Roman" w:hAnsi="Times New Roman"/>
          <w:sz w:val="28"/>
          <w:szCs w:val="28"/>
          <w:lang w:val="ru-RU" w:eastAsia="ru-RU"/>
        </w:rPr>
        <w:t>ировая слава русского балета. Творчество композиторов</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(П.И. Чайковский, С.С. Прокофьев, И.Ф. Стравинский, Р.К. Щедрин), балетмейстеров, артистов балета. Дягилевские сезоны.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шедеврами русской балетной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поиск информации о постановках балетных спектаклей, гастролях российских балетных трупп за рубежом;</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посещение балетного спектакля (просмотр в видеозаписи);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характеристика отдельных музыкальных номеров и спектакля в целом;</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исследовательские проекты, посвященные истории создания знаменитых балетов, творческой биографии балерин, танцовщиков, балетмейстеров;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съемки любительского фильма (в технике теневого, кукольного театра, мультипликации) на музыку какого-либо балета (фрагменты).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6.3.5. Русская исполнительская школа.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т</w:t>
      </w:r>
      <w:r w:rsidRPr="00CA4934">
        <w:rPr>
          <w:rFonts w:ascii="Times New Roman" w:eastAsia="Times New Roman" w:hAnsi="Times New Roman"/>
          <w:sz w:val="28"/>
          <w:szCs w:val="28"/>
          <w:lang w:val="ru-RU" w:eastAsia="ru-RU"/>
        </w:rPr>
        <w:t>ворчество выдающихся отечественных исполнителей</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w:t>
      </w:r>
      <w:r w:rsidRPr="00CA4934">
        <w:rPr>
          <w:rFonts w:ascii="Times New Roman" w:eastAsia="Times New Roman" w:hAnsi="Times New Roman"/>
          <w:sz w:val="28"/>
          <w:szCs w:val="28"/>
          <w:lang w:val="ru-RU"/>
        </w:rPr>
        <w:t>А.Г. Рубинштейн,</w:t>
      </w:r>
      <w:r w:rsidRPr="00CA4934" w:rsidR="00CA4934">
        <w:rPr>
          <w:rFonts w:eastAsia="Times New Roman"/>
          <w:sz w:val="24"/>
          <w:szCs w:val="24"/>
          <w:lang w:val="ru-RU"/>
        </w:rPr>
        <w:t xml:space="preserve"> </w:t>
      </w:r>
      <w:r w:rsidRPr="00CA4934">
        <w:rPr>
          <w:rFonts w:ascii="Times New Roman" w:eastAsia="Times New Roman" w:hAnsi="Times New Roman"/>
          <w:sz w:val="28"/>
          <w:szCs w:val="28"/>
          <w:lang w:val="ru-RU" w:eastAsia="ru-RU"/>
        </w:rPr>
        <w:t>С. Рихтер, Л. Коган, М. Ростропович, Е. Мравинский и другие исполнители). Консерватории в Москве и Санкт-Петербурге, родном городе. Конкурс имени П.И. Чайковского.</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слушание одних и тех же произведений в исполнении разных музыкантов, оценка особенностей интерпретации;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создание домашней фоно- и видеотеки из понравившихся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дискуссия на тему «Исполнитель – соавтор композитора»;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исследовательские проекты, посвященные биографиям известных отечественных исполнителей классической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6.3.6. Русская музыка – взгляд в будущее.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и</w:t>
      </w:r>
      <w:r w:rsidRPr="00CA4934">
        <w:rPr>
          <w:rFonts w:ascii="Times New Roman" w:eastAsia="Times New Roman" w:hAnsi="Times New Roman"/>
          <w:sz w:val="28"/>
          <w:szCs w:val="28"/>
          <w:lang w:val="ru-RU" w:eastAsia="ru-RU"/>
        </w:rPr>
        <w:t>дея светомузыки. Мистерии А.Н. Скрябина. Терменвокс, синтезатор Е. Мурзина, электронная музыка (на примере творчества А.Г. Шнитке, Э.Н. Артемьева и других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музыкой отечественных композиторов XX века, эстетическими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технологическими идеями по расширению возможностей и средств музыкального искусства;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слушание образцов электронной музыки, дискуссия о значении технических средств в создании современной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исследовательские проекты, посвященные развитию музыкальной электроники в России;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импровизация, сочинение музыки с помощью цифровых устройств, программных продуктов и электронных гаджетов.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6.4. Модуль № 4 «Жанры музыкального искусства».</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6.4.1. Камерная музыка.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ж</w:t>
      </w:r>
      <w:r w:rsidRPr="00CA4934">
        <w:rPr>
          <w:rFonts w:ascii="Times New Roman" w:eastAsia="Times New Roman" w:hAnsi="Times New Roman"/>
          <w:sz w:val="28"/>
          <w:szCs w:val="28"/>
          <w:lang w:val="ru-RU" w:eastAsia="ru-RU"/>
        </w:rPr>
        <w:t>анры камерной вокальной музыки (песня, романс, вокализ). Инструментальная миниатюра (вальс, ноктюрн, прелюдия, каприс). Одночастная, двухчастная, трехчастная репризная форма. Куплетная форма.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слушание музыкальных произведений изучаемых жанров, (зарубежных</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русских композиторов), анализ выразительных средств, характеристика музыкального образа;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 музыкальной формы и составление ее буквенной наглядной схемы;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произведений вокальных и инструментальных жанров;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импровизация, сочинение кратких фрагментов с соблюдением основных признаков жанра (вокализ пение без слов, вальс – трехдольный метр);</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индивидуальная или коллективная импровизация в заданной форме;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выражение музыкального образа камерной миниатюры через устный</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или письменный текст, рисунок, пластический этюд.</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6.4.2. Циклические формы и жанры.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с</w:t>
      </w:r>
      <w:r w:rsidRPr="00CA4934">
        <w:rPr>
          <w:rFonts w:ascii="Times New Roman" w:eastAsia="Times New Roman" w:hAnsi="Times New Roman"/>
          <w:sz w:val="28"/>
          <w:szCs w:val="28"/>
          <w:lang w:val="ru-RU" w:eastAsia="ru-RU"/>
        </w:rPr>
        <w:t>юита, цикл миниатюр (вокальных, инструментальных). Принцип контраста. Прелюдия и фуга. Соната, концерт: трехчастная форма, контраст основных тем, разработочный принцип развития.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циклом миниатюр, определение принципа, основного художественного замысла цикла;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небольшого вокального цикла;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со строением сонатной формы;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 основных партий-тем в одной из классических сонат;</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посещение концерта (в том числе виртуального); предварительное изучение информации о произведениях концерта (сколько в них частей, как они называются, когда могут звучать аплодисменты); последующее составление рецензии на концерт.</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6.4.3. Симфоническая музыка.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о</w:t>
      </w:r>
      <w:r w:rsidRPr="00CA4934">
        <w:rPr>
          <w:rFonts w:ascii="Times New Roman" w:eastAsia="Times New Roman" w:hAnsi="Times New Roman"/>
          <w:sz w:val="28"/>
          <w:szCs w:val="28"/>
          <w:lang w:val="ru-RU" w:eastAsia="ru-RU"/>
        </w:rPr>
        <w:t>дночастные симфонические жанры (увертюра, картина). Симфония.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образцами симфонической музыки: программной увертюры, классической 4-частной симфонии;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освоение основных тем (пропевание, графическая фиксация, пластическое интонирование), наблюдение за процессом развертывания музыкального повествования;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образно-тематический конспект;</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исполнение (вокализация, пластическое интонирование, графическое моделирование, инструментальное музицирование) фрагментов симфонической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слушание целиком не менее одного симфонического произведения;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посещение концерта (в том числе виртуального) симфонической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предварительное изучение информации о произведениях концерта (сколько</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в них частей, как они называются, когда могут звучать аплодисменты);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последующее составление рецензии на концерт.</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6.4.4. Театральные жанры.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о</w:t>
      </w:r>
      <w:r w:rsidRPr="00CA4934">
        <w:rPr>
          <w:rFonts w:ascii="Times New Roman" w:eastAsia="Times New Roman" w:hAnsi="Times New Roman"/>
          <w:sz w:val="28"/>
          <w:szCs w:val="28"/>
          <w:lang w:val="ru-RU" w:eastAsia="ru-RU"/>
        </w:rPr>
        <w:t xml:space="preserve">пера, балет, </w:t>
      </w:r>
      <w:r w:rsidRPr="00CA4934" w:rsidR="00FE0697">
        <w:rPr>
          <w:rFonts w:ascii="Times New Roman" w:eastAsia="Times New Roman" w:hAnsi="Times New Roman"/>
          <w:sz w:val="28"/>
          <w:szCs w:val="28"/>
          <w:lang w:val="ru-RU" w:eastAsia="ru-RU"/>
        </w:rPr>
        <w:t>л</w:t>
      </w:r>
      <w:r w:rsidRPr="00CA4934">
        <w:rPr>
          <w:rFonts w:ascii="Times New Roman" w:eastAsia="Times New Roman" w:hAnsi="Times New Roman"/>
          <w:sz w:val="28"/>
          <w:szCs w:val="28"/>
          <w:lang w:val="ru-RU" w:eastAsia="ru-RU"/>
        </w:rPr>
        <w:t>ибретто. Строение музыкального спектакля: увертюра, действия, антракты, финал. Массовые сцены. Сольные номера главных героев. Номерная структура и сквозное развитие сюжета. Лейтмотивы. Роль оркестра в музыкальном спектакле.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отдельными номерами из известных опер, балетов;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небольшого хорового фрагмента из оперы, слушание данного хора в аудио- или видеозаписи, сравнение собственного</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профессионального исполнений;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материале изученных фрагментов музыкальных спектаклей;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различение, определение на слух:</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тембров голосов оперных певцов;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оркестровых групп, тембров инструментов;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типа номера (соло, дуэт, хор);</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посещение театра оперы и балета (в том числе виртуального); предварительное изучение информации о музыкальном спектакле (сюжет, главные герои и исполнители, наиболее яркие музыкальные номера);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последующее составление рецензии на спектакль.</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Вариативные модули: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6.5. Модуль № 5 «Музыка народов мира» (изучение тематических блоков данного модуля в календарном планировании целесообразно соотносить</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с изучением модулей «Музыка моего края» и «Народное музыкальное творчество России», устанавливая смысловые арки, сопоставляя и сравнивая музыкальный материал данных разделов программы между собой).</w:t>
      </w:r>
    </w:p>
    <w:p w:rsidR="007F251A" w:rsidRPr="00CA4934" w:rsidP="00614A64">
      <w:pPr>
        <w:widowControl/>
        <w:autoSpaceDE w:val="0"/>
        <w:autoSpaceDN w:val="0"/>
        <w:adjustRightInd w:val="0"/>
        <w:spacing w:after="0"/>
        <w:ind w:firstLine="709"/>
        <w:jc w:val="both"/>
        <w:rPr>
          <w:rFonts w:ascii="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6.5.1. </w:t>
      </w:r>
      <w:r w:rsidRPr="00CA4934">
        <w:rPr>
          <w:rFonts w:ascii="Times New Roman" w:hAnsi="Times New Roman"/>
          <w:sz w:val="28"/>
          <w:szCs w:val="28"/>
          <w:lang w:val="ru-RU" w:eastAsia="ru-RU"/>
        </w:rPr>
        <w:t>Музыка – древнейший язык человечества</w:t>
      </w:r>
      <w:r w:rsidRPr="00CA4934">
        <w:rPr>
          <w:rFonts w:ascii="Times New Roman" w:eastAsia="Times New Roman" w:hAnsi="Times New Roman"/>
          <w:sz w:val="28"/>
          <w:szCs w:val="28"/>
          <w:lang w:val="ru-RU" w:eastAsia="ru-RU"/>
        </w:rPr>
        <w:t>.</w:t>
      </w:r>
    </w:p>
    <w:p w:rsidR="007F251A" w:rsidRPr="00CA4934" w:rsidP="00614A64">
      <w:pPr>
        <w:widowControl/>
        <w:autoSpaceDE w:val="0"/>
        <w:autoSpaceDN w:val="0"/>
        <w:adjustRightInd w:val="0"/>
        <w:spacing w:after="0"/>
        <w:ind w:firstLine="709"/>
        <w:jc w:val="both"/>
        <w:rPr>
          <w:rFonts w:ascii="Times New Roman" w:hAnsi="Times New Roman"/>
          <w:sz w:val="28"/>
          <w:szCs w:val="28"/>
          <w:lang w:val="ru-RU" w:eastAsia="ru-RU"/>
        </w:rPr>
      </w:pPr>
      <w:r w:rsidRPr="00CA4934">
        <w:rPr>
          <w:rFonts w:ascii="Times New Roman" w:hAnsi="Times New Roman"/>
          <w:sz w:val="28"/>
          <w:szCs w:val="28"/>
          <w:lang w:val="ru-RU" w:eastAsia="ru-RU"/>
        </w:rPr>
        <w:t xml:space="preserve">Содержание: </w:t>
      </w:r>
      <w:r w:rsidRPr="00CA4934" w:rsidR="00FE0697">
        <w:rPr>
          <w:rFonts w:ascii="Times New Roman" w:hAnsi="Times New Roman"/>
          <w:sz w:val="28"/>
          <w:szCs w:val="28"/>
          <w:lang w:val="ru-RU" w:eastAsia="ru-RU"/>
        </w:rPr>
        <w:t>а</w:t>
      </w:r>
      <w:r w:rsidRPr="00CA4934">
        <w:rPr>
          <w:rFonts w:ascii="Times New Roman" w:hAnsi="Times New Roman"/>
          <w:sz w:val="28"/>
          <w:szCs w:val="28"/>
          <w:lang w:val="ru-RU" w:eastAsia="ru-RU"/>
        </w:rPr>
        <w:t>рхеологические находки, легенды и сказания о музыке древних. Древняя Греция – колыбель европейской культуры (театр, хор, оркестр, лады, учение о гармонии).</w:t>
      </w:r>
    </w:p>
    <w:p w:rsidR="007F251A" w:rsidRPr="00CA4934" w:rsidP="00614A64">
      <w:pPr>
        <w:widowControl/>
        <w:autoSpaceDE w:val="0"/>
        <w:autoSpaceDN w:val="0"/>
        <w:adjustRightInd w:val="0"/>
        <w:spacing w:after="0"/>
        <w:ind w:firstLine="709"/>
        <w:jc w:val="both"/>
        <w:rPr>
          <w:rFonts w:ascii="Times New Roman" w:hAnsi="Times New Roman"/>
          <w:sz w:val="28"/>
          <w:szCs w:val="28"/>
          <w:lang w:val="ru-RU" w:eastAsia="ru-RU"/>
        </w:rPr>
      </w:pPr>
      <w:r w:rsidRPr="00CA4934">
        <w:rPr>
          <w:rFonts w:ascii="Times New Roman" w:hAnsi="Times New Roman"/>
          <w:sz w:val="28"/>
          <w:szCs w:val="28"/>
          <w:lang w:val="ru-RU" w:eastAsia="ru-RU"/>
        </w:rPr>
        <w:t>Виды деятельности обучающихся:</w:t>
      </w:r>
    </w:p>
    <w:p w:rsidR="007F251A" w:rsidRPr="00CA4934" w:rsidP="00614A64">
      <w:pPr>
        <w:widowControl/>
        <w:autoSpaceDE w:val="0"/>
        <w:autoSpaceDN w:val="0"/>
        <w:adjustRightInd w:val="0"/>
        <w:spacing w:after="0"/>
        <w:ind w:firstLine="709"/>
        <w:jc w:val="both"/>
        <w:rPr>
          <w:rFonts w:ascii="Times New Roman" w:hAnsi="Times New Roman"/>
          <w:sz w:val="28"/>
          <w:szCs w:val="28"/>
          <w:lang w:val="ru-RU" w:eastAsia="ru-RU"/>
        </w:rPr>
      </w:pPr>
      <w:r w:rsidRPr="00CA4934">
        <w:rPr>
          <w:rFonts w:ascii="Times New Roman" w:hAnsi="Times New Roman"/>
          <w:sz w:val="28"/>
          <w:szCs w:val="28"/>
          <w:lang w:val="ru-RU" w:eastAsia="ru-RU"/>
        </w:rPr>
        <w:t>экскурсия в музей (реальный или виртуальный) с экспозицией музыкальных артефактов древности, последующий пересказ полученной информации;</w:t>
      </w:r>
    </w:p>
    <w:p w:rsidR="007F251A" w:rsidRPr="00CA4934" w:rsidP="00614A64">
      <w:pPr>
        <w:widowControl/>
        <w:autoSpaceDE w:val="0"/>
        <w:autoSpaceDN w:val="0"/>
        <w:adjustRightInd w:val="0"/>
        <w:spacing w:after="0"/>
        <w:ind w:firstLine="709"/>
        <w:jc w:val="both"/>
        <w:rPr>
          <w:rFonts w:ascii="Times New Roman" w:hAnsi="Times New Roman"/>
          <w:sz w:val="28"/>
          <w:szCs w:val="28"/>
          <w:lang w:val="ru-RU" w:eastAsia="ru-RU"/>
        </w:rPr>
      </w:pPr>
      <w:r w:rsidRPr="00CA4934">
        <w:rPr>
          <w:rFonts w:ascii="Times New Roman" w:hAnsi="Times New Roman"/>
          <w:sz w:val="28"/>
          <w:szCs w:val="28"/>
          <w:lang w:val="ru-RU" w:eastAsia="ru-RU"/>
        </w:rPr>
        <w:t>импровизация в духе древнего обряда (вызывание дождя, поклонение тотемному животному);</w:t>
      </w:r>
    </w:p>
    <w:p w:rsidR="007F251A" w:rsidRPr="00CA4934" w:rsidP="00614A64">
      <w:pPr>
        <w:widowControl/>
        <w:autoSpaceDE w:val="0"/>
        <w:autoSpaceDN w:val="0"/>
        <w:adjustRightInd w:val="0"/>
        <w:spacing w:after="0"/>
        <w:ind w:firstLine="709"/>
        <w:jc w:val="both"/>
        <w:rPr>
          <w:rFonts w:ascii="Times New Roman" w:hAnsi="Times New Roman"/>
          <w:sz w:val="28"/>
          <w:szCs w:val="28"/>
          <w:lang w:val="ru-RU" w:eastAsia="ru-RU"/>
        </w:rPr>
      </w:pPr>
      <w:r w:rsidRPr="00CA4934">
        <w:rPr>
          <w:rFonts w:ascii="Times New Roman" w:hAnsi="Times New Roman"/>
          <w:sz w:val="28"/>
          <w:szCs w:val="28"/>
          <w:lang w:val="ru-RU" w:eastAsia="ru-RU"/>
        </w:rPr>
        <w:t>озвучивание, театрализация легенды (мифа) о музыке;</w:t>
      </w:r>
    </w:p>
    <w:p w:rsidR="007F251A" w:rsidRPr="00CA4934" w:rsidP="00614A64">
      <w:pPr>
        <w:pStyle w:val="ListParagraph"/>
        <w:widowControl/>
        <w:spacing w:after="0"/>
        <w:ind w:left="0" w:firstLine="709"/>
        <w:jc w:val="both"/>
        <w:rPr>
          <w:rFonts w:ascii="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к</w:t>
      </w:r>
      <w:r w:rsidRPr="00CA4934">
        <w:rPr>
          <w:rFonts w:ascii="Times New Roman" w:hAnsi="Times New Roman"/>
          <w:sz w:val="28"/>
          <w:szCs w:val="28"/>
          <w:lang w:val="ru-RU" w:eastAsia="ru-RU"/>
        </w:rPr>
        <w:t>весты, викторины, интеллектуальные игры;</w:t>
      </w:r>
    </w:p>
    <w:p w:rsidR="007F251A" w:rsidRPr="00CA4934" w:rsidP="00614A64">
      <w:pPr>
        <w:widowControl/>
        <w:autoSpaceDE w:val="0"/>
        <w:autoSpaceDN w:val="0"/>
        <w:adjustRightInd w:val="0"/>
        <w:spacing w:after="0"/>
        <w:ind w:firstLine="709"/>
        <w:jc w:val="both"/>
        <w:rPr>
          <w:rFonts w:ascii="Times New Roman" w:hAnsi="Times New Roman"/>
          <w:sz w:val="28"/>
          <w:szCs w:val="28"/>
          <w:lang w:val="ru-RU" w:eastAsia="ru-RU"/>
        </w:rPr>
      </w:pPr>
      <w:r w:rsidRPr="00CA4934">
        <w:rPr>
          <w:rFonts w:ascii="Times New Roman" w:hAnsi="Times New Roman"/>
          <w:sz w:val="28"/>
          <w:szCs w:val="28"/>
          <w:lang w:val="ru-RU" w:eastAsia="ru-RU"/>
        </w:rPr>
        <w:t>исследовательские проекты в рамках тематики «Мифы Древней Греции</w:t>
      </w:r>
      <w:r w:rsidRPr="00CA4934" w:rsidR="00CA4934">
        <w:rPr>
          <w:rFonts w:ascii="Times New Roman" w:hAnsi="Times New Roman"/>
          <w:sz w:val="28"/>
          <w:szCs w:val="28"/>
          <w:lang w:val="ru-RU" w:eastAsia="ru-RU"/>
        </w:rPr>
        <w:t xml:space="preserve"> </w:t>
      </w:r>
      <w:r w:rsidRPr="00CA4934">
        <w:rPr>
          <w:rFonts w:ascii="Times New Roman" w:hAnsi="Times New Roman"/>
          <w:sz w:val="28"/>
          <w:szCs w:val="28"/>
          <w:lang w:val="ru-RU" w:eastAsia="ru-RU"/>
        </w:rPr>
        <w:t>в музыкальном искусстве XVII—XX веков».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6.5.2. Музыкальный фольклор народов Европы. Содержание: Интонации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ритмы, формы и жанры европейского фольклора (для изучения данной темы рекомендуется выбрать не менее 2–3 национальных культур из следующего списка: английский, австрийский, немецкий, французский, итальянский, испанский, польский, норвежский, венгерский фольклор. Каждая выбранная национальная культура должна быть представлена не менее чем двумя наиболее яркими явлениями. В том числе, но не исключительно – образцами типичных инструментов, жанров, стилевых и культурных особенностей (например, испанский фольклор – кастаньеты, фламенко, болеро; польский фольклор – мазурка, полонез; французский фольклор – рондо, трубадуры; австрийский фольклор – альпийский рог, тирольское пение, лендлер). Отражение европейского фольклора в творчестве профессиональных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выявление характерных интонаций и ритмов в звучании традиционной музыки народов Европы;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выявление общего и особенного при сравнении изучаемых образцов европейского фольклора и фольклора народов России;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народных песен, танцев;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двигательная, ритмическая, интонационная импровизация по мотивам изученных традиций народов Европы (в том числе в форме рондо).</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6.5.3. Музыкальный фольклор народов Азии и Африки.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а</w:t>
      </w:r>
      <w:r w:rsidRPr="00CA4934">
        <w:rPr>
          <w:rFonts w:ascii="Times New Roman" w:eastAsia="Times New Roman" w:hAnsi="Times New Roman"/>
          <w:sz w:val="28"/>
          <w:szCs w:val="28"/>
          <w:lang w:val="ru-RU" w:eastAsia="ru-RU"/>
        </w:rPr>
        <w:t>фриканская музыка – стихия ритма. Интонационно-ладовая основа музыки стран Азии (для изучения данного тематического блока рекомендуется выбрать 1–2 национальные традиции из следующего списка стран: Китай, Индия, Япония, Вьетнам, Индонезия, Иран, Турция), уникальные традиции, музыкальные инструменты. Представления о роли музыки в жизни людей.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выявление характерных интонаций и ритмов в звучании традиционной музыки народов Африки и Азии;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выявление общего и особенного при сравнении изучаемых образцов азиатского фольклора и фольклора народов России;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народных песен, танцев;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коллективные ритмические импровизации на шумовых и ударных инструментах;</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исследовательские проекты по теме «Музыка стран Азии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Африки».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6.5.4. Народная музыка Американского континента.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Содержание: Стили и жанры американской музыки (кантри, блюз, спиричуэлс, самба, босса-нова). Смешение интонаций и ритмов различного происхождения.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выявление характерных интонаций и ритмов в звучании американского, латиноамериканского фольклора, прослеживание их национальных истоков;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народных песен, танцев;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индивидуальные и коллективные ритмические и мелодические импровизации в стиле (жанре) изучаемой традиции.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 xml:space="preserve">6.6. Модуль № 6 «Европейская классическая музыка».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6.6.1. Национальные истоки классической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н</w:t>
      </w:r>
      <w:r w:rsidRPr="00CA4934">
        <w:rPr>
          <w:rFonts w:ascii="Times New Roman" w:eastAsia="Times New Roman" w:hAnsi="Times New Roman"/>
          <w:sz w:val="28"/>
          <w:szCs w:val="28"/>
          <w:lang w:val="ru-RU" w:eastAsia="ru-RU"/>
        </w:rPr>
        <w:t>ациональный музыкальный стиль на примере творчества</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Ф. Шопена, Э. Грига и других композиторов. Значение и роль композитора классической музыки. Характерные жанры, образы, элементы музыкального языка.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образцами музыки разных жанров, типичных</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для рассматриваемых национальных стилей, творчества изучаемых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 характерных интонаций, ритмов, элементов музыкального языка, умение напеть наиболее яркие интонации, прохлопать ритмические примеры из числа изучаемых классических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не менее одного вокального произведения, сочиненного композитором-классиком (из числа изучаемых в данном разделе);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и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исследовательские проекты о творчестве европейских композиторов-классиков, представителей национальных школ; просмотр художественных и документальных фильмов о творчестве выдающих европейских композиторов с последующим обсуждением в классе; посещение концерта классической музыки, балета драматического спектакля.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6.6.2. Музыкант и публика.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к</w:t>
      </w:r>
      <w:r w:rsidRPr="00CA4934">
        <w:rPr>
          <w:rFonts w:ascii="Times New Roman" w:eastAsia="Times New Roman" w:hAnsi="Times New Roman"/>
          <w:sz w:val="28"/>
          <w:szCs w:val="28"/>
          <w:lang w:val="ru-RU" w:eastAsia="ru-RU"/>
        </w:rPr>
        <w:t>умиры публики (на примере творчества В.А. Моцарта,</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Н. Паганини, Ф. Листа и других композиторов). Виртуозность, талант, труд, миссия композитора, исполнителя. Признание публики. Культура слушателя. Традиции слушания музыки в прошлые века и сегодня.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образцами виртуозной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размышление над фактами биографий великих музыкантов – как любимцев публики, так и непонятых современниками;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 мелодий, интонаций, ритмов, элементов музыкального языка, изучаемых классических произведений, умение напеть их наиболее яркие ритмоинтонации;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и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знание и соблюдение общепринятых норм слушания музыки, правил поведения в концертном зале, театре оперы и балета;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работа с интерактивной картой (география путешествий, гастролей), лентой времени (имена, факты, явления, музыкальные произведения); посещение концерта классической музыки с последующим обсуждением в классе; создание тематической подборки музыкальных произведений для домашнего прослушивания.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6.6.3. Музыка – зеркало эпохи.</w:t>
      </w:r>
    </w:p>
    <w:p w:rsidR="002A41B3"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Содержание: искусство как отражение, с одной стороны – образа жизни,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с другой – главных ценностей, идеалов конкретной эпохи. Стили барокко</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классицизм (круг основных образов, характерных интонаций, жанров). Полифонический и гомофонно-гармонический склад на примере творчества</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Баха и Л. Бетховена.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образцами полифонической и гомофонно-гармонической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не менее одного вокального произведения, сочиненного композитором-классиком (из числа изучаемых в данном разделе);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исполнение вокальных, ритмических, речевых канонов;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и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составление сравнительной таблицы стилей барокко и классицизм (на примере музыкального искусства, либо музыки и живописи, музыки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архитектуры); просмотр художественных фильмов и телепередач, посвященных стилям барокко и классицизм, творческому пути изучаемых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6.6.4. Музыкальный образ.</w:t>
      </w:r>
    </w:p>
    <w:p w:rsidR="002A41B3"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Содержание: героические образы в музыке. Лирический герой музыкального произведения. Судьба человека – судьба человечества (на примере творчества</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Л. Бетховена, Ф. Шуберта и других композиторов). Стили классицизм</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романтизм (круг основных образов, характерных интонаций, жанров).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произведениями композиторов – венских классиков, композиторов-романтиков, сравнение образов их произведений, сопереживание музыкальному образу, идентификация с лирическим героем произведения;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узнавание на слух мелодий, интонаций, ритмов, элементов музыкального языка изучаемых классических произведений, умение напеть их наиболее яркие темы, ритмоинтонации;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не менее одного вокального произведения, сочиненного композитором-классиком, художественная интерпретация</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его музыкального образа;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и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сочинение музыки, импровизация; литературное, художественное творчество, созвучное кругу образов изучаемого композитора; составление сравнительной таблицы стилей классицизм и романтизм (только на примере музыки, либо в музыке и живописи, в музыке и литературе).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6.6.5. Музыкальная драматургия.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р</w:t>
      </w:r>
      <w:r w:rsidRPr="00CA4934">
        <w:rPr>
          <w:rFonts w:ascii="Times New Roman" w:eastAsia="Times New Roman" w:hAnsi="Times New Roman"/>
          <w:sz w:val="28"/>
          <w:szCs w:val="28"/>
          <w:lang w:val="ru-RU" w:eastAsia="ru-RU"/>
        </w:rPr>
        <w:t>азвитие музыкальных образов. Музыкальная тема. Принципы музыкального развития: повтор, контраст, разработка. Музыкальная форма – строение музыкального произведения.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наблюдение за развитием музыкальных тем, образов, восприятие логики музыкального развития;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умение слышать, запоминать основные изменения, последовательность настроений, чувств, характеров в развертывании музыкальной драматургии;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узнавание на слух музыкальных тем, их вариантов, видоизмененных</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в процессе развития;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составление наглядной (буквенной, цифровой) схемы строения музыкального произведения;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не менее одного вокального произведения, сочиненного композитором-классиком, художественная интерпретация музыкального образа в его развитии;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и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посещение концерта классической музыки, в программе которого присутствуют крупные симфонические произведения; создание сюжета любительского фильма (в том числе в жанре теневого театра, мультфильма), основанного на развитии образов, музыкальной драматургии одного</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из произведений композиторов-классиков.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6.6.6. Музыкальный стиль.</w:t>
      </w:r>
    </w:p>
    <w:p w:rsidR="002A41B3"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Содержание: стиль как единство эстетических идеалов, круга образов, драматургических приемов, музыкального языка. (на примере творчества</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В. Моцарта, К. Дебюсси, А. Шенберга и других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обобщение и систематизация знаний о различных проявлениях музыкального стиля (стиль композитора, национальный стиль, стиль эпохи);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исполнение 2–3 вокальных произведений – образцов барокко, классицизма, романтизма, импрессионизма (подлинных или стилизованных);</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и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 в звучании незнакомого произведения: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принадлежности к одному из изученных стилей;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исполнительского состава (количество и состав исполнителей, музыкальных инструментов);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жанра, круга образов;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способа музыкального изложения и развития в простых и сложных музыкальных формах (гомофония, полифония, повтор, контраст, соотношение разделов и частей в произведении);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исследовательские проекты, посвященные эстетике</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особенностям музыкального искусства различных стилей XX века.</w:t>
      </w:r>
    </w:p>
    <w:p w:rsidR="007F251A" w:rsidRPr="00CA4934" w:rsidP="00614A64">
      <w:pPr>
        <w:pStyle w:val="ListParagraph"/>
        <w:widowControl/>
        <w:spacing w:after="0"/>
        <w:ind w:left="0" w:firstLine="709"/>
        <w:jc w:val="both"/>
        <w:rPr>
          <w:rFonts w:ascii="Times New Roman" w:eastAsia="Times New Roman" w:hAnsi="Times New Roman"/>
          <w:i/>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 xml:space="preserve">6.7. Модуль № 7 «Духовная музыка»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6.7.1. Храмовый синтез искусств.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 православного и католического богослужения (колокола, пение acapella или пение в Сопровождении органа). Основные жанры, традиции. Образы Христа, Богородицы, Рождества, Воскресения.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повторение, обобщение и систематизация знаний о христианской культуре западноевропейской традиции русского православия, полученных на уроках музыки и основ религиозных культур и светской этики на уровне начального общего образования;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осознание единства музыки со словом, живописью, скульптурой, архитектурой как сочетания разных проявлений единого мировоззрения, основной идеи христианства;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исполнение вокальных произведений, связанных с религиозной традицией, перекликающихся с ней по тематике;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сходства и различия элементов разных видов искусства (музыки, живописи, архитектуры), относящихся: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к русской православной традиции;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западноевропейской христианской традиции;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другим конфессиям (по выбору учителя);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посещение концерта духовной музыки.</w:t>
      </w:r>
    </w:p>
    <w:p w:rsidR="007F251A" w:rsidRPr="00CA4934" w:rsidP="00614A64">
      <w:pPr>
        <w:pStyle w:val="ListParagraph"/>
        <w:widowControl/>
        <w:spacing w:after="0"/>
        <w:ind w:left="0" w:firstLine="709"/>
        <w:jc w:val="both"/>
        <w:rPr>
          <w:rFonts w:ascii="Times New Roman" w:eastAsia="Times New Roman" w:hAnsi="Times New Roman"/>
          <w:i/>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6.7.2. Развитие церковной музыки</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2A41B3">
        <w:rPr>
          <w:rFonts w:ascii="Times New Roman" w:eastAsia="Times New Roman" w:hAnsi="Times New Roman"/>
          <w:sz w:val="28"/>
          <w:szCs w:val="28"/>
          <w:lang w:val="ru-RU" w:eastAsia="ru-RU"/>
        </w:rPr>
        <w:t>е</w:t>
      </w:r>
      <w:r w:rsidRPr="00CA4934">
        <w:rPr>
          <w:rFonts w:ascii="Times New Roman" w:eastAsia="Times New Roman" w:hAnsi="Times New Roman"/>
          <w:sz w:val="28"/>
          <w:szCs w:val="28"/>
          <w:lang w:val="ru-RU" w:eastAsia="ru-RU"/>
        </w:rPr>
        <w:t>вропейская музыка религиозной традиции (григорианский хорал, изобретение нотной записи Гвидод’Ареццо, протестантский хорал). Русская музыка религиозной традиции (знаменный распев, крюковая запись, партесное пение). Полифония в западной и русской духовной музыке. Жанры: кантата, духовный концерт, реквием.</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историей возникновения нотной записи;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сравнение нотаций религиозной музыки разных традиций (григорианский хорал, знаменный распев, современные ноты);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образцами (фрагментами) средневековых церковных распевов (одноголосие);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слушание духовной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состава исполнителей;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типа фактуры (хоральный склад, полифония);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принадлежности к русской или западноевропейской религиозной традиции;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работа с интерактивной картой, лентой времени с указанием географических и исторических особенностей распространения различных явлений, стилей, жанров, связанных с развитием религиозной музыки; исследовательские</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творческие проекты, посвященные отдельным произведениям духовной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6.7.3. Музыкальные жанры богослужения.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2A41B3">
        <w:rPr>
          <w:rFonts w:ascii="Times New Roman" w:eastAsia="Times New Roman" w:hAnsi="Times New Roman"/>
          <w:sz w:val="28"/>
          <w:szCs w:val="28"/>
          <w:lang w:val="ru-RU" w:eastAsia="ru-RU"/>
        </w:rPr>
        <w:t>э</w:t>
      </w:r>
      <w:r w:rsidRPr="00CA4934">
        <w:rPr>
          <w:rFonts w:ascii="Times New Roman" w:eastAsia="Times New Roman" w:hAnsi="Times New Roman"/>
          <w:sz w:val="28"/>
          <w:szCs w:val="28"/>
          <w:lang w:val="ru-RU" w:eastAsia="ru-RU"/>
        </w:rPr>
        <w:t>стетическое содержание и жизненное предназначение духовной музыки. Многочастные произведения на канонические тексты: католическая месса, православная литургия, всенощное бдение.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одним (более полно) или несколькими (фрагментарно) произведениями мировой музыкальной классики, написанными в соответствии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с религиозным каноном;</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вокализация музыкальных тем изучаемых духовных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 изученных произведений и их авторов, иметь представление об особенностях их построения и образов;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устный или письменный рассказ о духовной музыке с использованием терминологии, примерами из соответствующей традиции, формулировкой собственного отношения к данной музыке, рассуждениями, аргументацией своей позиции.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6.7.4. Религиозные темы и образы в современной музыке.</w:t>
      </w:r>
    </w:p>
    <w:p w:rsidR="007F251A" w:rsidRPr="00CA4934" w:rsidP="00614A64">
      <w:pPr>
        <w:pStyle w:val="ListParagraph"/>
        <w:widowControl/>
        <w:spacing w:after="0"/>
        <w:ind w:left="0" w:firstLine="709"/>
        <w:jc w:val="both"/>
        <w:rPr>
          <w:rFonts w:ascii="Times New Roman" w:eastAsia="Times New Roman" w:hAnsi="Times New Roman"/>
          <w:i/>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2A41B3">
        <w:rPr>
          <w:rFonts w:ascii="Times New Roman" w:eastAsia="Times New Roman" w:hAnsi="Times New Roman"/>
          <w:sz w:val="28"/>
          <w:szCs w:val="28"/>
          <w:lang w:val="ru-RU" w:eastAsia="ru-RU"/>
        </w:rPr>
        <w:t>с</w:t>
      </w:r>
      <w:r w:rsidRPr="00CA4934">
        <w:rPr>
          <w:rFonts w:ascii="Times New Roman" w:eastAsia="Times New Roman" w:hAnsi="Times New Roman"/>
          <w:sz w:val="28"/>
          <w:szCs w:val="28"/>
          <w:lang w:val="ru-RU" w:eastAsia="ru-RU"/>
        </w:rPr>
        <w:t xml:space="preserve">охранение традиций духовной музыки сегодня. Переосмысление религиозной темы в творчестве композиторов XX–XXI веков. Религиозная тематика в контексте </w:t>
      </w:r>
      <w:r w:rsidRPr="00CA4934">
        <w:rPr>
          <w:rFonts w:ascii="Times New Roman" w:hAnsi="Times New Roman"/>
          <w:sz w:val="28"/>
          <w:szCs w:val="28"/>
          <w:lang w:val="ru-RU"/>
        </w:rPr>
        <w:t>современной</w:t>
      </w:r>
      <w:r w:rsidRPr="00CA4934">
        <w:rPr>
          <w:sz w:val="24"/>
          <w:szCs w:val="24"/>
          <w:lang w:val="ru-RU"/>
        </w:rPr>
        <w:t xml:space="preserve"> </w:t>
      </w:r>
      <w:r w:rsidRPr="00CA4934">
        <w:rPr>
          <w:rFonts w:ascii="Times New Roman" w:eastAsia="Times New Roman" w:hAnsi="Times New Roman"/>
          <w:sz w:val="28"/>
          <w:szCs w:val="28"/>
          <w:lang w:val="ru-RU" w:eastAsia="ru-RU"/>
        </w:rPr>
        <w:t xml:space="preserve">культуры.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сопоставление тенденций сохранения и переосмысления религиозной традиции в культуре XX–XXI веков;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исполнение музыки духовного содержания, сочиненной современными композиторами;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исследовательские и творческие проекты по теме «Музыка</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религия в наше время»; посещение концерта духовной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6.8. Модуль № 8 «Современная музыка: основные жанры и направления»</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6.8.1. Джаз.</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2A41B3">
        <w:rPr>
          <w:rFonts w:ascii="Times New Roman" w:eastAsia="Times New Roman" w:hAnsi="Times New Roman"/>
          <w:sz w:val="28"/>
          <w:szCs w:val="28"/>
          <w:lang w:val="ru-RU" w:eastAsia="ru-RU"/>
        </w:rPr>
        <w:t>д</w:t>
      </w:r>
      <w:r w:rsidRPr="00CA4934">
        <w:rPr>
          <w:rFonts w:ascii="Times New Roman" w:eastAsia="Times New Roman" w:hAnsi="Times New Roman"/>
          <w:sz w:val="28"/>
          <w:szCs w:val="28"/>
          <w:lang w:val="ru-RU" w:eastAsia="ru-RU"/>
        </w:rPr>
        <w:t>жаз – основа популярной музыки XX века. Особенности джазового языка и стиля (свинг, синкопы, ударные и духовые инструменты, вопросно-ответная структура мотивов, гармоническая сетка, импровизация).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различными джазовыми музыкальными композициями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направлениями (регтайм, биг бэнд, блюз);</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одной из «вечнозеленых» джазовых тем, элементы ритмической и вокальной импровизации на ее основе;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определение на слух:</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принадлежности к джазовой или классической музыке;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исполнительского состава (манера пения, состав инструментов);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сочинение блюза; посещение концерта джазовой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.6.8.2. Мюзикл.</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2A41B3">
        <w:rPr>
          <w:rFonts w:ascii="Times New Roman" w:eastAsia="Times New Roman" w:hAnsi="Times New Roman"/>
          <w:sz w:val="28"/>
          <w:szCs w:val="28"/>
          <w:lang w:val="ru-RU" w:eastAsia="ru-RU"/>
        </w:rPr>
        <w:t>о</w:t>
      </w:r>
      <w:r w:rsidRPr="00CA4934">
        <w:rPr>
          <w:rFonts w:ascii="Times New Roman" w:eastAsia="Times New Roman" w:hAnsi="Times New Roman"/>
          <w:sz w:val="28"/>
          <w:szCs w:val="28"/>
          <w:lang w:val="ru-RU" w:eastAsia="ru-RU"/>
        </w:rPr>
        <w:t>собенности жанра. Классика жанра – мюзиклы середины</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XX века (на примере творчества Ф. Лоу, Р. Роджерса, Э.Л. Уэббера). Современные постановки в жанре мюзикла на российской сцене.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знакомство с музыкальными произведениями, сочиненными </w:t>
      </w:r>
      <w:r w:rsidRPr="00CA4934" w:rsidR="00230E51">
        <w:rPr>
          <w:rFonts w:ascii="Times New Roman" w:eastAsia="Times New Roman" w:hAnsi="Times New Roman"/>
          <w:sz w:val="28"/>
          <w:szCs w:val="28"/>
          <w:lang w:val="ru-RU" w:eastAsia="ru-RU"/>
        </w:rPr>
        <w:t>иностранным</w:t>
      </w:r>
      <w:r w:rsidRPr="00CA4934">
        <w:rPr>
          <w:rFonts w:ascii="Times New Roman" w:eastAsia="Times New Roman" w:hAnsi="Times New Roman"/>
          <w:sz w:val="28"/>
          <w:szCs w:val="28"/>
          <w:lang w:val="ru-RU" w:eastAsia="ru-RU"/>
        </w:rPr>
        <w:t>и</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отечественными композиторами в жанре мюзикла, сравнение с другими театральными жанрами (опера, балет, драматический спектакль);</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анализ рекламных объявлений о премьерах мюзиклов в современных средствах массовой информации;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просмотр видеозаписи одного из мюзиклов, написание собственного рекламного текста для данной постановки;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отдельных номеров из мюзиклов.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.6.8.3. Молодежная музыкальная культура.</w:t>
      </w:r>
    </w:p>
    <w:p w:rsidR="007F251A" w:rsidRPr="00CA4934" w:rsidP="00614A64">
      <w:pPr>
        <w:pStyle w:val="ListParagraph"/>
        <w:spacing w:after="0"/>
        <w:ind w:left="0"/>
        <w:jc w:val="both"/>
        <w:rPr>
          <w:rFonts w:ascii="Times New Roman" w:hAnsi="Times New Roman"/>
          <w:sz w:val="28"/>
          <w:szCs w:val="28"/>
          <w:lang w:val="ru-RU"/>
        </w:rPr>
      </w:pPr>
      <w:r w:rsidRPr="00CA4934">
        <w:rPr>
          <w:rFonts w:ascii="Times New Roman" w:eastAsia="Times New Roman" w:hAnsi="Times New Roman"/>
          <w:sz w:val="28"/>
          <w:szCs w:val="28"/>
          <w:lang w:val="ru-RU" w:eastAsia="ru-RU"/>
        </w:rPr>
        <w:t xml:space="preserve">Содержание: </w:t>
      </w:r>
      <w:r w:rsidRPr="00CA4934" w:rsidR="00FE0697">
        <w:rPr>
          <w:rFonts w:ascii="Times New Roman" w:eastAsia="Times New Roman" w:hAnsi="Times New Roman"/>
          <w:sz w:val="28"/>
          <w:szCs w:val="28"/>
          <w:lang w:val="ru-RU" w:eastAsia="ru-RU"/>
        </w:rPr>
        <w:t>н</w:t>
      </w:r>
      <w:r w:rsidRPr="00CA4934">
        <w:rPr>
          <w:rFonts w:ascii="Times New Roman" w:eastAsia="Times New Roman" w:hAnsi="Times New Roman"/>
          <w:sz w:val="28"/>
          <w:szCs w:val="28"/>
          <w:lang w:val="ru-RU" w:eastAsia="ru-RU"/>
        </w:rPr>
        <w:t>аправления и стили молодежной музыкальной культуры</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 xml:space="preserve">XX–XXI веков </w:t>
      </w:r>
      <w:r w:rsidRPr="00CA4934">
        <w:rPr>
          <w:sz w:val="24"/>
          <w:szCs w:val="24"/>
          <w:lang w:val="ru-RU"/>
        </w:rPr>
        <w:t>(</w:t>
      </w:r>
      <w:r w:rsidRPr="00CA4934">
        <w:rPr>
          <w:rFonts w:ascii="Times New Roman" w:hAnsi="Times New Roman"/>
          <w:sz w:val="28"/>
          <w:szCs w:val="28"/>
          <w:lang w:val="ru-RU"/>
        </w:rPr>
        <w:t>рок-н-ролл, блюз-рок, панк-рок, хард-рок, рэп, хип-хоп, фанк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Авторская песня (Б.Окуджава, Ю.Визбор, В. Высоцкий и др.). </w:t>
      </w:r>
    </w:p>
    <w:p w:rsidR="007F251A" w:rsidRPr="00CA4934" w:rsidP="00614A64">
      <w:pPr>
        <w:pStyle w:val="ListParagraph"/>
        <w:widowControl/>
        <w:spacing w:after="0"/>
        <w:ind w:left="0" w:firstLine="709"/>
        <w:jc w:val="both"/>
        <w:rPr>
          <w:rFonts w:ascii="Times New Roman" w:eastAsia="Times New Roman" w:hAnsi="Times New Roman"/>
          <w:i/>
          <w:sz w:val="28"/>
          <w:szCs w:val="28"/>
          <w:lang w:val="ru-RU" w:eastAsia="ru-RU"/>
        </w:rPr>
      </w:pPr>
      <w:r w:rsidRPr="00CA4934">
        <w:rPr>
          <w:rFonts w:ascii="Times New Roman" w:hAnsi="Times New Roman"/>
          <w:sz w:val="28"/>
          <w:szCs w:val="28"/>
          <w:lang w:val="ru-RU"/>
        </w:rPr>
        <w:t>Социальный и коммерческий контекст массовой музыкальной культуры (потребительские тенденции современной культуры).</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музыкальными произведениями, ставшими «классикой жанра» молодежной культуры (группы «Битлз», Элвис Пресли, Виктор Цой, Билли Айлиш</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другие группы и исполнители);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песни, относящейся к одному из молодежных музыкальных течений;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дискуссия на тему «Современная музыка»;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презентация альбома своей любимой группы.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.6.8.4. Музыка цифрового мира.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2A41B3">
        <w:rPr>
          <w:rFonts w:ascii="Times New Roman" w:eastAsia="Times New Roman" w:hAnsi="Times New Roman"/>
          <w:sz w:val="28"/>
          <w:szCs w:val="28"/>
          <w:lang w:val="ru-RU" w:eastAsia="ru-RU"/>
        </w:rPr>
        <w:t>м</w:t>
      </w:r>
      <w:r w:rsidRPr="00CA4934">
        <w:rPr>
          <w:rFonts w:ascii="Times New Roman" w:eastAsia="Times New Roman" w:hAnsi="Times New Roman"/>
          <w:sz w:val="28"/>
          <w:szCs w:val="28"/>
          <w:lang w:val="ru-RU" w:eastAsia="ru-RU"/>
        </w:rPr>
        <w:t>узыка повсюду (радио, телевидение, Интернет, наушники). Музыка на любой вкус (безграничный выбор, персональные плейлисты). Музыкальное творчество в условиях цифровой среды.</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поиск информации о способах сохранения и передачи музыки прежде</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сейчас;</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просмотр музыкального клипа популярного исполнителя, анализ</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его художественного образа, стиля, выразительных средств;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 исполнение популярной современной песни;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проведение социального опроса о роли и месте музыки в жизни современного человека; создание собственного музыкального клипа.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6.9. Модуль № 9 «Связь музыки с другими видами искусства»</w:t>
      </w:r>
      <w:r w:rsidRPr="00CA4934" w:rsidR="00CA4934">
        <w:rPr>
          <w:rFonts w:ascii="Times New Roman" w:eastAsia="Times New Roman" w:hAnsi="Times New Roman"/>
          <w:sz w:val="28"/>
          <w:szCs w:val="28"/>
          <w:lang w:val="ru-RU" w:eastAsia="ru-RU"/>
        </w:rPr>
        <w:t xml:space="preserve"> </w:t>
      </w:r>
    </w:p>
    <w:p w:rsidR="007F251A" w:rsidRPr="00CA4934" w:rsidP="00614A64">
      <w:pPr>
        <w:pStyle w:val="ListParagraph"/>
        <w:widowControl/>
        <w:spacing w:after="0"/>
        <w:ind w:left="0" w:firstLine="709"/>
        <w:jc w:val="both"/>
        <w:rPr>
          <w:rFonts w:ascii="Times New Roman" w:hAnsi="Times New Roman"/>
          <w:sz w:val="28"/>
          <w:szCs w:val="28"/>
          <w:lang w:val="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6.9.1. </w:t>
      </w:r>
      <w:r w:rsidRPr="00CA4934">
        <w:rPr>
          <w:rFonts w:ascii="Times New Roman" w:hAnsi="Times New Roman"/>
          <w:sz w:val="28"/>
          <w:szCs w:val="28"/>
          <w:lang w:val="ru-RU"/>
        </w:rPr>
        <w:t>Музыка и литература</w:t>
      </w:r>
      <w:r w:rsidRPr="00CA4934">
        <w:rPr>
          <w:rFonts w:ascii="Times New Roman" w:eastAsia="Times New Roman" w:hAnsi="Times New Roman"/>
          <w:sz w:val="28"/>
          <w:szCs w:val="28"/>
          <w:lang w:val="ru-RU" w:eastAsia="ru-RU"/>
        </w:rPr>
        <w:t>.</w:t>
      </w:r>
    </w:p>
    <w:p w:rsidR="007F251A"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Единство слова и музыки в вокальных жанрах (песня, романс, кантата, ноктюрн, баркарола, былина). Интонации рассказа, повествования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инструментальной музыке (поэма, баллада). Программная музыка.</w:t>
      </w:r>
    </w:p>
    <w:p w:rsidR="007F251A"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образцами вокальной и инструментальной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импровизация, сочинение мелодий на основе стихотворных строк, сравнение своих вариантов с мелодиями, сочиненными композиторами (метод «Сочинение сочиненного»);</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сочинение рассказа, стихотворения под впечатлением от восприятия инструментального музыкального произведения;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рисование образов программной музыки;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и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6.9.2. Музыка и живопись.</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2A41B3">
        <w:rPr>
          <w:rFonts w:ascii="Times New Roman" w:eastAsia="Times New Roman" w:hAnsi="Times New Roman"/>
          <w:sz w:val="28"/>
          <w:szCs w:val="28"/>
          <w:lang w:val="ru-RU" w:eastAsia="ru-RU"/>
        </w:rPr>
        <w:t>в</w:t>
      </w:r>
      <w:r w:rsidRPr="00CA4934">
        <w:rPr>
          <w:rFonts w:ascii="Times New Roman" w:eastAsia="Times New Roman" w:hAnsi="Times New Roman"/>
          <w:sz w:val="28"/>
          <w:szCs w:val="28"/>
          <w:lang w:val="ru-RU" w:eastAsia="ru-RU"/>
        </w:rPr>
        <w:t>ыразительные средства музыкального и изобразительного искусства. Аналогии: ритм, композиция, линия – мелодия, пятно – созвучие, колорит – тембр, светлотность – динамика. Программная музыка. Импрессионизм (на примере творчества французских клавесинистов, К. Дебюсси, А.К. Лядова</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других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музыкальными произведениями программной музыки, выявление интонаций изобразительного характера;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знание музыки, названий и авторов изученных произведений;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песни с элементами изобразительности, сочинение</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к ней ритмического и шумового аккомпанемента с целью усиления изобразительного эффекта;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рисование под впечатлением от восприятия музыки программно-изобразительного характера; сочинение музыки, импровизация, озвучивание картин художников.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6.9.3. Музыка и театр.</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2A41B3">
        <w:rPr>
          <w:rFonts w:ascii="Times New Roman" w:eastAsia="Times New Roman" w:hAnsi="Times New Roman"/>
          <w:sz w:val="28"/>
          <w:szCs w:val="28"/>
          <w:lang w:val="ru-RU" w:eastAsia="ru-RU"/>
        </w:rPr>
        <w:t>м</w:t>
      </w:r>
      <w:r w:rsidRPr="00CA4934">
        <w:rPr>
          <w:rFonts w:ascii="Times New Roman" w:eastAsia="Times New Roman" w:hAnsi="Times New Roman"/>
          <w:sz w:val="28"/>
          <w:szCs w:val="28"/>
          <w:lang w:val="ru-RU" w:eastAsia="ru-RU"/>
        </w:rPr>
        <w:t>узыка к драматическому спектаклю (на примере творчества</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Э. Грига, Л. ван Бетховена, А.Г. Шнитке, Д.Д. Шостаковича и других композиторов). Единство музыки, драматургии, сценической живописи, хореографии.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знакомство с образцами музыки, созданной отечественными и </w:t>
      </w:r>
      <w:r w:rsidRPr="00CA4934" w:rsidR="00230E51">
        <w:rPr>
          <w:rFonts w:ascii="Times New Roman" w:eastAsia="Times New Roman" w:hAnsi="Times New Roman"/>
          <w:sz w:val="28"/>
          <w:szCs w:val="28"/>
          <w:lang w:val="ru-RU" w:eastAsia="ru-RU"/>
        </w:rPr>
        <w:t>иностранным</w:t>
      </w:r>
      <w:r w:rsidRPr="00CA4934">
        <w:rPr>
          <w:rFonts w:ascii="Times New Roman" w:eastAsia="Times New Roman" w:hAnsi="Times New Roman"/>
          <w:sz w:val="28"/>
          <w:szCs w:val="28"/>
          <w:lang w:val="ru-RU" w:eastAsia="ru-RU"/>
        </w:rPr>
        <w:t>и композиторами для драматического театра;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песни из театральной постановки, просмотр видеозаписи спектакля, в котором звучит данная песня;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музыкальная викторина на материале изученных фрагментов музыкальных спектаклей;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постановка музыкального спектакля; посещение театра</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с последующим обсуждением (устно или письменно) роли музыки в данном спектакле; исследовательские проекты о музыке, созданной отечественными композиторами для театра.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.6.9.4. Музыка кино и телевидения.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 xml:space="preserve">Содержание: </w:t>
      </w:r>
      <w:r w:rsidRPr="00CA4934" w:rsidR="002A41B3">
        <w:rPr>
          <w:rFonts w:ascii="Times New Roman" w:eastAsia="Times New Roman" w:hAnsi="Times New Roman"/>
          <w:sz w:val="28"/>
          <w:szCs w:val="28"/>
          <w:lang w:val="ru-RU" w:eastAsia="ru-RU"/>
        </w:rPr>
        <w:t>м</w:t>
      </w:r>
      <w:r w:rsidRPr="00CA4934">
        <w:rPr>
          <w:rFonts w:ascii="Times New Roman" w:eastAsia="Times New Roman" w:hAnsi="Times New Roman"/>
          <w:sz w:val="28"/>
          <w:szCs w:val="28"/>
          <w:lang w:val="ru-RU" w:eastAsia="ru-RU"/>
        </w:rPr>
        <w:t>узыка в немом и звуковом кино. Внутрикадровая и закадровая музыка. Жанры фильма-оперы, фильма-балета, фильма-мюзикла, музыкального мультфильма (на примере произведений Р. Роджерса, Ф. Лоу, Г. Гладкова,</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А. Шнитке и др</w:t>
      </w:r>
      <w:r w:rsidRPr="00CA4934" w:rsidR="00A756DD">
        <w:rPr>
          <w:rFonts w:ascii="Times New Roman" w:eastAsia="Times New Roman" w:hAnsi="Times New Roman"/>
          <w:sz w:val="28"/>
          <w:szCs w:val="28"/>
          <w:lang w:val="ru-RU" w:eastAsia="ru-RU"/>
        </w:rPr>
        <w:t>угих</w:t>
      </w:r>
      <w:r w:rsidRPr="00CA4934">
        <w:rPr>
          <w:rFonts w:ascii="Times New Roman" w:eastAsia="Times New Roman" w:hAnsi="Times New Roman"/>
          <w:sz w:val="28"/>
          <w:szCs w:val="28"/>
          <w:lang w:val="ru-RU" w:eastAsia="ru-RU"/>
        </w:rPr>
        <w:t>).</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Виды деятельности обучающихся: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знакомство с образцами киномузыки отечественных и зарубежных композиторов;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просмотр фильмов с целью анализа выразительного эффекта, создаваемого музыкой;</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разучивание, исполнение песни из фильма;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вариативно: создание любительского музыкального фильма; переозвучка фрагмента мультфильма; просмотр фильма-оперы или фильма-балета, аналитическое эссе с ответом на вопрос «В чем отличие видеозаписи музыкального спектакля от фильма-оперы (фильма-балета)?».</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 Планируемые результаты освоения программы по музыке на уровне основного общего образования.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.7.1. В результате изучения музыки на уровне основного общего образования у обучающегося будут сформированы следующие личностные результаты в части:</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1) патриотического воспитания:</w:t>
      </w:r>
    </w:p>
    <w:p w:rsidR="007F251A"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осознание российской гражданской идентичности в поликультурном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многоконфессиональном обществе;</w:t>
      </w:r>
    </w:p>
    <w:p w:rsidR="007F251A"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знание Гимна России и традиций его исполнения, уважение музыкальных символов республик Российской Федерации и других стран мира;</w:t>
      </w:r>
    </w:p>
    <w:p w:rsidR="007F251A"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проявление интереса к освоению музыкальных традиций своего края, музыкальной культуры народов России;</w:t>
      </w:r>
    </w:p>
    <w:p w:rsidR="007F251A"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знание достижений отечественных музыкантов, их вклада в мировую музыкальную культуру;</w:t>
      </w:r>
    </w:p>
    <w:p w:rsidR="007F251A"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интерес к изучению истории отечественной музыкальной культуры;</w:t>
      </w:r>
    </w:p>
    <w:p w:rsidR="007F251A"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стремление развивать и сохранять музыкальную культуру своей страны, своего края;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2)</w:t>
      </w:r>
      <w:r w:rsidRPr="00CA4934">
        <w:rPr>
          <w:rFonts w:ascii="Times New Roman" w:eastAsia="Times New Roman" w:hAnsi="Times New Roman"/>
          <w:sz w:val="28"/>
          <w:szCs w:val="28"/>
          <w:lang w:val="ru-RU" w:eastAsia="ru-RU"/>
        </w:rPr>
        <w:t> </w:t>
      </w:r>
      <w:r w:rsidRPr="00CA4934">
        <w:rPr>
          <w:rFonts w:ascii="Times New Roman" w:hAnsi="Times New Roman"/>
          <w:sz w:val="28"/>
          <w:szCs w:val="28"/>
          <w:lang w:val="ru-RU"/>
        </w:rPr>
        <w:t>гражданского воспитания:</w:t>
      </w:r>
    </w:p>
    <w:p w:rsidR="007F251A"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готовность к выполнению обязанностей гражданина и реализации его прав, уважение прав, свобод и законных интересов других людей;</w:t>
      </w:r>
    </w:p>
    <w:p w:rsidR="007F251A"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осознание комплекса идей и моделей поведения, отраженных в лучших произведениях мировой музыкальной классики, готовность поступать в своей жизни в соответствии с эталонами нравственного самоопределения, отраженными в них;</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активное участие в музыкально-культурной жизни семьи, образовательной организации, местного сообщества, родного края, страны, в том числе в качестве участников творческих конкурсов и фестивалей, концертов, культурно-просветительских акций, в качестве волонтера в дни праздничных мероприятий</w:t>
      </w:r>
      <w:r w:rsidRPr="00CA4934">
        <w:rPr>
          <w:rFonts w:ascii="Times New Roman" w:eastAsia="Times New Roman" w:hAnsi="Times New Roman"/>
          <w:sz w:val="28"/>
          <w:szCs w:val="28"/>
          <w:lang w:val="ru-RU" w:eastAsia="ru-RU"/>
        </w:rPr>
        <w:t>;</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3) духовно-нравственного воспитания:</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ориентация на моральные ценности и нормы в ситуациях нравственного выбора;</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готовность воспринимать музыкальное искусство с учетом моральных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духовных ценностей этического и религиозного контекста, социально-исторических особенностей этики и эстетики;</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готовность придерживаться принципов справедливости, взаимопомощи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творческого сотрудничества в процессе непосредственной музыкальной и учебной деятельности, при подготовке внеклассных концертов, фестивалей, конкурсов</w:t>
      </w:r>
      <w:r w:rsidRPr="00CA4934">
        <w:rPr>
          <w:rFonts w:ascii="Times New Roman" w:eastAsia="Times New Roman" w:hAnsi="Times New Roman"/>
          <w:sz w:val="28"/>
          <w:szCs w:val="28"/>
          <w:lang w:val="ru-RU" w:eastAsia="ru-RU"/>
        </w:rPr>
        <w:t>;</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4) эстетического воспитания:</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восприимчивость к различным видам искусства, умение видеть прекрасное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окружающей действительности, готовность прислушиваться к природе, людям, самому себе;</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осознание ценности творчества, таланта;</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осознание важности музыкального искусства как средства коммуникации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самовыражения;</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понимание ценности отечественного и мирового искусства, роли этнических культурных традиций и народного творчества;</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стремление к самовыражению в разных видах искусства</w:t>
      </w:r>
      <w:r w:rsidRPr="00CA4934">
        <w:rPr>
          <w:rFonts w:ascii="Times New Roman" w:eastAsia="Times New Roman" w:hAnsi="Times New Roman"/>
          <w:sz w:val="28"/>
          <w:szCs w:val="28"/>
          <w:lang w:val="ru-RU" w:eastAsia="ru-RU"/>
        </w:rPr>
        <w:t>;</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5) ценности научного познания:</w:t>
      </w:r>
    </w:p>
    <w:p w:rsidR="007F251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социальной, культурной средой;</w:t>
      </w:r>
    </w:p>
    <w:p w:rsidR="007F251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овладение музыкальным языком, навыками познания музыки как искусства интонируемого смысла;</w:t>
      </w:r>
    </w:p>
    <w:p w:rsidR="007F251A" w:rsidRPr="00CA4934" w:rsidP="00614A64">
      <w:pPr>
        <w:spacing w:after="0"/>
        <w:ind w:firstLine="709"/>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овладение основными способами исследовательской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звуковом материале самой музыки, а также на материале искусствоведческой, исторической, публицистической информации о различных явлениях музыкального искусства, использование доступного объёма специальной терминологии</w:t>
      </w:r>
      <w:r w:rsidRPr="00CA4934">
        <w:rPr>
          <w:rFonts w:ascii="Times New Roman" w:eastAsia="Times New Roman" w:hAnsi="Times New Roman"/>
          <w:sz w:val="28"/>
          <w:szCs w:val="28"/>
          <w:lang w:val="ru-RU" w:eastAsia="ru-RU"/>
        </w:rPr>
        <w:t>;</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6) физического воспитания, формирования культуры здоровья</w:t>
      </w:r>
      <w:r w:rsidRPr="00CA4934" w:rsidR="00CA4934">
        <w:rPr>
          <w:rFonts w:ascii="Times New Roman" w:eastAsia="Times New Roman" w:hAnsi="Times New Roman"/>
          <w:sz w:val="28"/>
          <w:szCs w:val="28"/>
          <w:lang w:val="ru-RU" w:eastAsia="ru-RU"/>
        </w:rPr>
        <w:t xml:space="preserve"> </w:t>
      </w:r>
      <w:r w:rsidRPr="00CA4934">
        <w:rPr>
          <w:rFonts w:ascii="Times New Roman" w:eastAsia="Times New Roman" w:hAnsi="Times New Roman"/>
          <w:sz w:val="28"/>
          <w:szCs w:val="28"/>
          <w:lang w:val="ru-RU" w:eastAsia="ru-RU"/>
        </w:rPr>
        <w:t>и эмоционального благополучия:</w:t>
      </w:r>
    </w:p>
    <w:p w:rsidR="002A41B3"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осознание ценности жизни с использованием собственного жизненного опыта и опыта восприятия произведений искусства;</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соблюдение правил личной безопасности и гигиены, в том числе в процессе музыкально-исполнительской, творческой, исследовательской деятельности;</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 xml:space="preserve">умение осознавать свое эмоциональное состояние и эмоциональное состояние других, </w:t>
      </w:r>
      <w:r w:rsidRPr="00CA4934" w:rsidR="005E5F82">
        <w:rPr>
          <w:rFonts w:ascii="Times New Roman" w:hAnsi="Times New Roman"/>
          <w:sz w:val="28"/>
          <w:szCs w:val="28"/>
          <w:lang w:val="ru-RU"/>
        </w:rPr>
        <w:t xml:space="preserve">использовать интонационные </w:t>
      </w:r>
      <w:r w:rsidRPr="00CA4934">
        <w:rPr>
          <w:rFonts w:ascii="Times New Roman" w:hAnsi="Times New Roman"/>
          <w:sz w:val="28"/>
          <w:szCs w:val="28"/>
          <w:lang w:val="ru-RU"/>
        </w:rPr>
        <w:t>средства для выражения своего состояния,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в процессе повседневного общения;</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сформированность навыков рефлексии, признание своего права на ошибку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такого же права другого человека</w:t>
      </w:r>
      <w:r w:rsidRPr="00CA4934">
        <w:rPr>
          <w:rFonts w:ascii="Times New Roman" w:eastAsia="Times New Roman" w:hAnsi="Times New Roman"/>
          <w:sz w:val="28"/>
          <w:szCs w:val="28"/>
          <w:lang w:val="ru-RU" w:eastAsia="ru-RU"/>
        </w:rPr>
        <w:t>;</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7) трудового воспитания:</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установка на посильное активное участие в практической деятельности;</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трудолюбие в учебе, настойчивость в достижении поставленных целей;</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интерес к практическому изучению профессий в сфере культуры и искусства;</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уважение к труду и результатам трудовой деятельности</w:t>
      </w:r>
      <w:r w:rsidRPr="00CA4934">
        <w:rPr>
          <w:rFonts w:ascii="Times New Roman" w:eastAsia="Times New Roman" w:hAnsi="Times New Roman"/>
          <w:sz w:val="28"/>
          <w:szCs w:val="28"/>
          <w:lang w:val="ru-RU" w:eastAsia="ru-RU"/>
        </w:rPr>
        <w:t>;</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8) экологического воспитания:</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повышение уровня экологической культуры, осознание глобального характера экологических проблем и путей их решения;</w:t>
      </w:r>
    </w:p>
    <w:p w:rsidR="007F251A" w:rsidRPr="00CA4934" w:rsidP="00614A64">
      <w:pPr>
        <w:spacing w:after="0"/>
        <w:ind w:firstLine="709"/>
        <w:jc w:val="both"/>
        <w:rPr>
          <w:rFonts w:ascii="Times New Roman" w:eastAsia="Times New Roman" w:hAnsi="Times New Roman"/>
          <w:sz w:val="28"/>
          <w:szCs w:val="28"/>
          <w:lang w:val="ru-RU" w:eastAsia="ru-RU"/>
        </w:rPr>
      </w:pPr>
      <w:r w:rsidRPr="00CA4934">
        <w:rPr>
          <w:rFonts w:ascii="Times New Roman" w:eastAsia="Times New Roman" w:hAnsi="Times New Roman"/>
          <w:sz w:val="28"/>
          <w:szCs w:val="28"/>
          <w:lang w:val="ru-RU" w:eastAsia="ru-RU"/>
        </w:rPr>
        <w:t>нравственно-эстетическое отношение к природе,</w:t>
      </w:r>
    </w:p>
    <w:p w:rsidR="007F251A" w:rsidRPr="00CA4934" w:rsidP="00614A64">
      <w:pPr>
        <w:spacing w:after="0"/>
        <w:ind w:firstLine="709"/>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участие в экологических проектах через различные формы музыкального творчества</w:t>
      </w:r>
    </w:p>
    <w:p w:rsidR="007F251A" w:rsidRPr="00CA4934" w:rsidP="00614A64">
      <w:pPr>
        <w:pStyle w:val="BodyText"/>
        <w:spacing w:line="276" w:lineRule="auto"/>
        <w:ind w:left="0" w:right="0" w:firstLine="709"/>
        <w:rPr>
          <w:rFonts w:ascii="Times New Roman" w:hAnsi="Times New Roman"/>
          <w:sz w:val="28"/>
          <w:szCs w:val="28"/>
          <w:lang w:val="ru-RU"/>
        </w:rPr>
      </w:pPr>
      <w:r w:rsidRPr="00CA4934">
        <w:rPr>
          <w:rFonts w:ascii="Times New Roman" w:hAnsi="Times New Roman"/>
          <w:sz w:val="28"/>
          <w:szCs w:val="28"/>
          <w:lang w:val="ru-RU"/>
        </w:rPr>
        <w:t>9)</w:t>
      </w:r>
      <w:r w:rsidRPr="00CA4934">
        <w:rPr>
          <w:rFonts w:ascii="Times New Roman" w:eastAsia="Times New Roman" w:hAnsi="Times New Roman"/>
          <w:sz w:val="28"/>
          <w:szCs w:val="28"/>
          <w:lang w:val="ru-RU" w:eastAsia="ru-RU"/>
        </w:rPr>
        <w:t> </w:t>
      </w:r>
      <w:r w:rsidRPr="00CA4934">
        <w:rPr>
          <w:rFonts w:ascii="Times New Roman" w:hAnsi="Times New Roman"/>
          <w:sz w:val="28"/>
          <w:szCs w:val="28"/>
          <w:lang w:val="ru-RU"/>
        </w:rPr>
        <w:t>адаптации к изменяющимся условиям социальной и природной среды:</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освоение обучающимися социального опыта, основных социальных ролей, норм и правил общественного поведения, форм социальной жизни, включая семью, группы, сформированные в учебной исследовательской и творческой деятельности, а также в рамках социального взаимодействия с людьми из другой культурной среды;</w:t>
      </w:r>
    </w:p>
    <w:p w:rsidR="002A41B3" w:rsidRPr="00CA4934" w:rsidP="00614A64">
      <w:pPr>
        <w:pStyle w:val="BodyText"/>
        <w:spacing w:line="276" w:lineRule="auto"/>
        <w:ind w:left="0" w:right="0" w:firstLine="709"/>
        <w:contextualSpacing/>
        <w:rPr>
          <w:rFonts w:ascii="Times New Roman" w:hAnsi="Times New Roman"/>
          <w:sz w:val="28"/>
          <w:szCs w:val="28"/>
        </w:rPr>
      </w:pPr>
      <w:r w:rsidRPr="00CA4934">
        <w:rPr>
          <w:rFonts w:ascii="Times New Roman" w:hAnsi="Times New Roman"/>
          <w:sz w:val="28"/>
          <w:szCs w:val="28"/>
        </w:rPr>
        <w:t>стремление перенимать опыт, учиться у других людей, в том числе</w:t>
      </w:r>
      <w:r w:rsidRPr="00CA4934" w:rsidR="00CA4934">
        <w:rPr>
          <w:rFonts w:ascii="Times New Roman" w:hAnsi="Times New Roman"/>
          <w:sz w:val="28"/>
          <w:szCs w:val="28"/>
        </w:rPr>
        <w:t xml:space="preserve"> </w:t>
      </w:r>
      <w:r w:rsidRPr="00CA4934">
        <w:rPr>
          <w:rFonts w:ascii="Times New Roman" w:hAnsi="Times New Roman"/>
          <w:sz w:val="28"/>
          <w:szCs w:val="28"/>
        </w:rPr>
        <w:t>в разнообразных проявлениях творчества, овладения различными навыками в сфере музыкального и других видов искусства;</w:t>
      </w:r>
    </w:p>
    <w:p w:rsidR="007F251A" w:rsidRPr="00CA4934" w:rsidP="00614A64">
      <w:pPr>
        <w:pStyle w:val="BodyText"/>
        <w:spacing w:line="276" w:lineRule="auto"/>
        <w:ind w:left="0" w:right="0" w:firstLine="709"/>
        <w:contextualSpacing/>
        <w:rPr>
          <w:rFonts w:ascii="Times New Roman" w:hAnsi="Times New Roman"/>
          <w:i/>
          <w:sz w:val="28"/>
          <w:szCs w:val="28"/>
          <w:lang w:val="ru-RU"/>
        </w:rPr>
      </w:pPr>
      <w:r w:rsidRPr="00CA4934">
        <w:rPr>
          <w:rFonts w:ascii="Times New Roman" w:hAnsi="Times New Roman"/>
          <w:sz w:val="28"/>
          <w:szCs w:val="28"/>
          <w:lang w:val="ru-RU"/>
        </w:rPr>
        <w:t>воспитание чувства нового, способность ставить и решать нестандартные задачи, предвидеть ход событий, обращать внимание на перспективные тенденции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направления развития культуры и социума;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способность осознавать стрессовую ситуацию, оценивать происходящие изменения и их последствия, опираясь на жизненный интонационный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эмоциональный опыт, опыт и навыки управления своими психоэмоциональными ресурсами в стрессовой ситуации, воля к победе.</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.7.2. В результате изучения музыки на уровне основного общего образования у обучающегося будут сформированы универсальные познавательные учебные действия, универсальные коммуникативные учебные действия, универсальные регулятивные учебные действия.</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.7.2.1. У обучающегося будут сформированы следующие базовые логические действия как часть универсальных познавательных учебных действий:</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устанавливать существенные признаки для классификации музыкальных явлений, выбирать основания для анализа, сравнения и обобщения отдельных интонаций, мелодий и ритмов, других элементов музыкального языка;</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сопоставлять, сравнивать на основании существенных признаков произведения, жанры и стили музыкального и других видов искусства;</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обнаруживать взаимные влияния отдельных видов, жанров и стилей музыки друг на друга, формулировать гипотезы о взаимосвязях;</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выявлять общее и особенное, закономерности и противоречия в комплексе выразительных средств, используемых при создании музыкального образа конкретного произведения, жанра, стиля;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выявлять и характеризовать существенные признаки конкретного музыкального звучания;</w:t>
      </w:r>
    </w:p>
    <w:p w:rsidR="007F251A" w:rsidRPr="00CA4934" w:rsidP="00614A64">
      <w:pPr>
        <w:spacing w:after="0"/>
        <w:ind w:firstLine="709"/>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самостоятельно обобщать и формулировать выводы по результатам проведенного слухового наблюдения-исследования</w:t>
      </w:r>
      <w:r w:rsidRPr="00CA4934">
        <w:rPr>
          <w:rFonts w:ascii="Times New Roman" w:eastAsia="Times New Roman" w:hAnsi="Times New Roman"/>
          <w:sz w:val="28"/>
          <w:szCs w:val="28"/>
          <w:lang w:val="ru-RU" w:eastAsia="ru-RU"/>
        </w:rPr>
        <w:t>.</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.7.2.2. У обучающегося будут сформированы следующие базовые исследовательские действия как часть универсальных познавательных учебных действий:</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следовать внутренним слухом за развитием музыкального процесса, «наблюдать» звучание музыки;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использовать вопросы как исследовательский инструмент познания;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формулировать собственные вопросы, фиксирующие несоответствие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между реальным и желательным состоянием учебной ситуации, восприятия, исполнения музыки;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составлять алгоритм действий и использовать его для решения учебных,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исполнительских и творческих задач;</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проводить по самостоятельно составленному плану небольшое исследование по установлению особенностей музыкально-языковых единиц, сравнению художественных процессов, музыкальных явлений, культурных объектов между собой;</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самостоятельно формулировать обобщения и выводы по результатам проведенного наблюдения, слухового исследования</w:t>
      </w:r>
      <w:r w:rsidRPr="00CA4934">
        <w:rPr>
          <w:rFonts w:ascii="Times New Roman" w:eastAsia="Times New Roman" w:hAnsi="Times New Roman"/>
          <w:sz w:val="28"/>
          <w:szCs w:val="28"/>
          <w:lang w:val="ru-RU" w:eastAsia="ru-RU"/>
        </w:rPr>
        <w:t>.</w:t>
      </w:r>
    </w:p>
    <w:p w:rsidR="007F251A" w:rsidRPr="00CA4934" w:rsidP="00614A64">
      <w:pPr>
        <w:pStyle w:val="ListParagraph"/>
        <w:widowControl/>
        <w:spacing w:after="0"/>
        <w:ind w:left="0" w:firstLine="709"/>
        <w:jc w:val="both"/>
        <w:rPr>
          <w:rFonts w:ascii="Times New Roman" w:eastAsia="SchoolBookSanPin" w:hAnsi="Times New Roman"/>
          <w:sz w:val="28"/>
          <w:szCs w:val="28"/>
          <w:lang w:val="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.7.2.3. </w:t>
      </w:r>
      <w:r w:rsidRPr="00CA4934">
        <w:rPr>
          <w:rFonts w:ascii="Times New Roman" w:eastAsia="SchoolBookSanPin" w:hAnsi="Times New Roman"/>
          <w:sz w:val="28"/>
          <w:szCs w:val="28"/>
          <w:lang w:val="ru-RU"/>
        </w:rPr>
        <w:t>У обучающегося будут сформированы умения работать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информацией как часть </w:t>
      </w:r>
      <w:r w:rsidRPr="00CA4934">
        <w:rPr>
          <w:rFonts w:ascii="Times New Roman" w:eastAsia="SchoolBookSanPin" w:hAnsi="Times New Roman"/>
          <w:bCs/>
          <w:sz w:val="28"/>
          <w:szCs w:val="28"/>
          <w:lang w:val="ru-RU"/>
        </w:rPr>
        <w:t>универсальных познавательных учебных действий</w:t>
      </w:r>
      <w:r w:rsidRPr="00CA4934">
        <w:rPr>
          <w:rFonts w:ascii="Times New Roman" w:eastAsia="SchoolBookSanPin" w:hAnsi="Times New Roman"/>
          <w:sz w:val="28"/>
          <w:szCs w:val="28"/>
          <w:lang w:val="ru-RU"/>
        </w:rPr>
        <w:t>:</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применять различные методы, инструменты и запросы при поиске и отборе информации с учетом предложенной учебной задачи и заданных критериев;</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понимать специфику работы с аудиоинформацией, музыкальными записями;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использовать интонирование для запоминания звуковой информации, музыкальных произведений;</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выбирать, анализировать, интерпретировать, обобщать и систематизировать информацию, представленную в аудио- и видеоформатах, текстах, таблицах, схемах;</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оценивать надежность информации по критериям, предложенным учителем или сформулированным самостоятельно;</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различать тексты информационного и художественного содержания, трансформировать, интерпретировать их в соответствии с учебной задачей;</w:t>
      </w:r>
    </w:p>
    <w:p w:rsidR="007F251A" w:rsidRPr="00CA4934" w:rsidP="00614A64">
      <w:pPr>
        <w:pStyle w:val="ListParagraph"/>
        <w:widowControl/>
        <w:spacing w:after="0"/>
        <w:ind w:left="0" w:firstLine="709"/>
        <w:jc w:val="both"/>
        <w:rPr>
          <w:rFonts w:ascii="Times New Roman" w:eastAsia="SchoolBookSanPin" w:hAnsi="Times New Roman"/>
          <w:sz w:val="28"/>
          <w:szCs w:val="28"/>
          <w:lang w:val="ru-RU"/>
        </w:rPr>
      </w:pPr>
      <w:r w:rsidRPr="00CA4934">
        <w:rPr>
          <w:rFonts w:ascii="Times New Roman" w:hAnsi="Times New Roman"/>
          <w:sz w:val="28"/>
          <w:szCs w:val="28"/>
          <w:lang w:val="ru-RU"/>
        </w:rPr>
        <w:t>самостоятельно выбирать оптимальную форму представления информации (текст, таблица, схема, презентация, театрализация) в зависимости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коммуникативной установки</w:t>
      </w:r>
      <w:r w:rsidRPr="00CA4934">
        <w:rPr>
          <w:rFonts w:ascii="Times New Roman" w:eastAsia="SchoolBookSanPin" w:hAnsi="Times New Roman"/>
          <w:sz w:val="28"/>
          <w:szCs w:val="28"/>
          <w:lang w:val="ru-RU"/>
        </w:rPr>
        <w:t>.</w:t>
      </w:r>
    </w:p>
    <w:p w:rsidR="007F251A" w:rsidRPr="00CA4934" w:rsidP="00614A64">
      <w:pPr>
        <w:pStyle w:val="ListParagraph"/>
        <w:widowControl/>
        <w:spacing w:after="0"/>
        <w:ind w:left="0" w:firstLine="709"/>
        <w:jc w:val="both"/>
        <w:rPr>
          <w:rFonts w:ascii="Times New Roman" w:eastAsia="SchoolBookSanPin" w:hAnsi="Times New Roman"/>
          <w:sz w:val="28"/>
          <w:szCs w:val="28"/>
          <w:lang w:val="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.7.2.4. </w:t>
      </w:r>
      <w:r w:rsidRPr="00CA4934">
        <w:rPr>
          <w:rFonts w:ascii="Times New Roman" w:hAnsi="Times New Roman"/>
          <w:sz w:val="28"/>
          <w:szCs w:val="28"/>
          <w:lang w:val="ru-RU"/>
        </w:rPr>
        <w:t>Овладение системой универсальных познавательных учебных действий обеспечивает сформированность когнитивных навыков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развитие специфического типа интеллектуальной деятельности – музыкального мышления.</w:t>
      </w:r>
    </w:p>
    <w:p w:rsidR="007F251A" w:rsidRPr="00CA4934" w:rsidP="00614A64">
      <w:pPr>
        <w:pStyle w:val="ListParagraph"/>
        <w:widowControl/>
        <w:spacing w:after="0"/>
        <w:ind w:left="0" w:firstLine="709"/>
        <w:jc w:val="both"/>
        <w:rPr>
          <w:rFonts w:ascii="Times New Roman" w:eastAsia="SchoolBookSanPin" w:hAnsi="Times New Roman"/>
          <w:sz w:val="28"/>
          <w:szCs w:val="28"/>
          <w:lang w:val="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.7.2.5. </w:t>
      </w:r>
      <w:r w:rsidRPr="00CA4934">
        <w:rPr>
          <w:rFonts w:ascii="Times New Roman" w:eastAsia="SchoolBookSanPin" w:hAnsi="Times New Roman"/>
          <w:sz w:val="28"/>
          <w:szCs w:val="28"/>
          <w:lang w:val="ru-RU"/>
        </w:rPr>
        <w:t xml:space="preserve">У обучающегося будут сформированы умения как часть </w:t>
      </w:r>
      <w:r w:rsidRPr="00CA4934">
        <w:rPr>
          <w:rFonts w:ascii="Times New Roman" w:eastAsia="SchoolBookSanPin" w:hAnsi="Times New Roman"/>
          <w:bCs/>
          <w:sz w:val="28"/>
          <w:szCs w:val="28"/>
          <w:lang w:val="ru-RU"/>
        </w:rPr>
        <w:t>универсальных коммуникативных учебных действий</w:t>
      </w:r>
      <w:r w:rsidRPr="00CA4934">
        <w:rPr>
          <w:rFonts w:ascii="Times New Roman" w:eastAsia="SchoolBookSanPin" w:hAnsi="Times New Roman"/>
          <w:sz w:val="28"/>
          <w:szCs w:val="28"/>
          <w:lang w:val="ru-RU"/>
        </w:rPr>
        <w:t>:</w:t>
      </w:r>
    </w:p>
    <w:p w:rsidR="007F251A" w:rsidRPr="00CA4934" w:rsidP="00614A64">
      <w:pPr>
        <w:spacing w:after="0"/>
        <w:ind w:firstLine="709"/>
        <w:contextualSpacing/>
        <w:jc w:val="both"/>
        <w:rPr>
          <w:rFonts w:ascii="Times New Roman" w:eastAsia="SchoolBookSanPin" w:hAnsi="Times New Roman"/>
          <w:bCs/>
          <w:sz w:val="28"/>
          <w:szCs w:val="28"/>
          <w:lang w:val="ru-RU"/>
        </w:rPr>
      </w:pPr>
      <w:r w:rsidRPr="00CA4934">
        <w:rPr>
          <w:rFonts w:ascii="Times New Roman" w:eastAsia="SchoolBookSanPin" w:hAnsi="Times New Roman"/>
          <w:bCs/>
          <w:sz w:val="28"/>
          <w:szCs w:val="28"/>
          <w:lang w:val="ru-RU"/>
        </w:rPr>
        <w:t>1)</w:t>
      </w:r>
      <w:r w:rsidRPr="00CA4934">
        <w:rPr>
          <w:rFonts w:ascii="Times New Roman" w:eastAsia="Times New Roman" w:hAnsi="Times New Roman"/>
          <w:sz w:val="28"/>
          <w:szCs w:val="28"/>
          <w:lang w:val="ru-RU" w:eastAsia="ru-RU"/>
        </w:rPr>
        <w:t> </w:t>
      </w:r>
      <w:r w:rsidRPr="00CA4934">
        <w:rPr>
          <w:rFonts w:ascii="Times New Roman" w:eastAsia="SchoolBookSanPin" w:hAnsi="Times New Roman"/>
          <w:bCs/>
          <w:sz w:val="28"/>
          <w:szCs w:val="28"/>
          <w:lang w:val="ru-RU"/>
        </w:rPr>
        <w:t>невербальная коммуникация: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воспринимать музыку как искусство интонируемого смысла, стремиться понять эмоционально-образное содержание музыкального высказывания, понимать ограниченность словесного языка в передаче смысла музыкального произведения;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передавать в собственном исполнении музыки художественное содержание, выражать настроение, чувства, личное отношение к исполняемому произведению;</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осознанно пользоваться интонационной выразительностью в обыденной речи, понимать культурные нормы и значение интонации в повседневном общении;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эффективно использовать интонационно-выразительные возможности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ситуации публичного выступления;</w:t>
      </w:r>
    </w:p>
    <w:p w:rsidR="002A41B3" w:rsidRPr="00CA4934" w:rsidP="00614A64">
      <w:pPr>
        <w:spacing w:after="0"/>
        <w:ind w:firstLine="709"/>
        <w:contextualSpacing/>
        <w:jc w:val="both"/>
        <w:rPr>
          <w:rFonts w:ascii="Times New Roman" w:eastAsia="SchoolBookSanPin" w:hAnsi="Times New Roman"/>
          <w:bCs/>
          <w:sz w:val="28"/>
          <w:szCs w:val="28"/>
          <w:lang w:val="ru-RU"/>
        </w:rPr>
      </w:pPr>
      <w:r w:rsidRPr="00CA4934">
        <w:rPr>
          <w:rFonts w:ascii="Times New Roman" w:hAnsi="Times New Roman"/>
          <w:sz w:val="28"/>
          <w:szCs w:val="28"/>
          <w:lang w:val="ru-RU"/>
        </w:rPr>
        <w:t>распознавать невербальные средства общения (интонация, мимика, жесты), расценивать их как полноценные элементы коммуникации, включаться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соответствующий уровень общения</w:t>
      </w:r>
      <w:r w:rsidRPr="00CA4934">
        <w:rPr>
          <w:rFonts w:ascii="Times New Roman" w:eastAsia="SchoolBookSanPin" w:hAnsi="Times New Roman"/>
          <w:bCs/>
          <w:sz w:val="28"/>
          <w:szCs w:val="28"/>
          <w:lang w:val="ru-RU"/>
        </w:rPr>
        <w:t>;</w:t>
      </w:r>
    </w:p>
    <w:p w:rsidR="007F251A" w:rsidRPr="00CA4934" w:rsidP="00614A64">
      <w:pPr>
        <w:spacing w:after="0"/>
        <w:ind w:firstLine="709"/>
        <w:contextualSpacing/>
        <w:jc w:val="both"/>
        <w:rPr>
          <w:rFonts w:ascii="Times New Roman" w:eastAsia="SchoolBookSanPin" w:hAnsi="Times New Roman"/>
          <w:bCs/>
          <w:sz w:val="28"/>
          <w:szCs w:val="28"/>
          <w:lang w:val="ru-RU"/>
        </w:rPr>
      </w:pPr>
      <w:r w:rsidRPr="00CA4934">
        <w:rPr>
          <w:rFonts w:ascii="Times New Roman" w:eastAsia="SchoolBookSanPin" w:hAnsi="Times New Roman"/>
          <w:bCs/>
          <w:sz w:val="28"/>
          <w:szCs w:val="28"/>
          <w:lang w:val="ru-RU"/>
        </w:rPr>
        <w:t>2)</w:t>
      </w:r>
      <w:r w:rsidRPr="00CA4934">
        <w:rPr>
          <w:rFonts w:ascii="Times New Roman" w:eastAsia="Times New Roman" w:hAnsi="Times New Roman"/>
          <w:sz w:val="28"/>
          <w:szCs w:val="28"/>
          <w:lang w:val="ru-RU" w:eastAsia="ru-RU"/>
        </w:rPr>
        <w:t> </w:t>
      </w:r>
      <w:r w:rsidRPr="00CA4934">
        <w:rPr>
          <w:rFonts w:ascii="Times New Roman" w:eastAsia="SchoolBookSanPin" w:hAnsi="Times New Roman"/>
          <w:bCs/>
          <w:sz w:val="28"/>
          <w:szCs w:val="28"/>
          <w:lang w:val="ru-RU"/>
        </w:rPr>
        <w:t>вербальное общение:</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воспринимать и формулировать суждения, выражать эмоции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условиями и целями общения;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выражать свое мнение, в том числе впечатления от общения с музыкальным искусством в устных и письменных текстах;</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понимать намерения других, проявлять уважительное отношение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собеседнику и в корректной форме формулировать свои возражения;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вести диалог, дискуссию, задавать вопросы по существу обсуждаемой темы, поддерживать благожелательный тон диалога;</w:t>
      </w:r>
    </w:p>
    <w:p w:rsidR="007F251A" w:rsidRPr="00CA4934" w:rsidP="00614A64">
      <w:pPr>
        <w:spacing w:after="0"/>
        <w:ind w:firstLine="709"/>
        <w:jc w:val="both"/>
        <w:rPr>
          <w:rFonts w:ascii="Times New Roman" w:eastAsia="SchoolBookSanPin" w:hAnsi="Times New Roman"/>
          <w:bCs/>
          <w:sz w:val="28"/>
          <w:szCs w:val="28"/>
          <w:lang w:val="ru-RU"/>
        </w:rPr>
      </w:pPr>
      <w:r w:rsidRPr="00CA4934">
        <w:rPr>
          <w:rFonts w:ascii="Times New Roman" w:hAnsi="Times New Roman"/>
          <w:sz w:val="28"/>
          <w:szCs w:val="28"/>
          <w:lang w:val="ru-RU"/>
        </w:rPr>
        <w:t>публично представлять результаты учебной и творческой деятельности</w:t>
      </w:r>
      <w:r w:rsidRPr="00CA4934">
        <w:rPr>
          <w:rFonts w:ascii="Times New Roman" w:eastAsia="SchoolBookSanPin" w:hAnsi="Times New Roman"/>
          <w:bCs/>
          <w:sz w:val="28"/>
          <w:szCs w:val="28"/>
          <w:lang w:val="ru-RU"/>
        </w:rPr>
        <w:t>;</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eastAsia="SchoolBookSanPin" w:hAnsi="Times New Roman"/>
          <w:bCs/>
          <w:sz w:val="28"/>
          <w:szCs w:val="28"/>
          <w:lang w:val="ru-RU"/>
        </w:rPr>
        <w:t>3)</w:t>
      </w:r>
      <w:r w:rsidRPr="00CA4934">
        <w:rPr>
          <w:rFonts w:ascii="Times New Roman" w:eastAsia="Times New Roman" w:hAnsi="Times New Roman"/>
          <w:sz w:val="28"/>
          <w:szCs w:val="28"/>
          <w:lang w:val="ru-RU" w:eastAsia="ru-RU"/>
        </w:rPr>
        <w:t> </w:t>
      </w:r>
      <w:r w:rsidRPr="00CA4934">
        <w:rPr>
          <w:rFonts w:ascii="Times New Roman" w:hAnsi="Times New Roman"/>
          <w:sz w:val="28"/>
          <w:szCs w:val="28"/>
          <w:lang w:val="ru-RU"/>
        </w:rPr>
        <w:t>совместная деятельность (сотрудничество):</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развивать навыки эстетически опосредованного сотрудничества, соучастия, сопереживания в процессе исполнения и восприятия музыки; понимать ценность такого социально-психологического опыта, экстраполировать его на другие сферы взаимодействия;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понимать и использовать преимущества коллективной, групповой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индивидуальной музыкальной деятельности, выбирать наиболее эффективные формы взаимодействия при решении поставленной задачи;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принимать цель совместной деятельности, коллективно строить 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ее достижению: распределять роли, договариваться, обсуждать процесс</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результат совместной работы;</w:t>
      </w:r>
    </w:p>
    <w:p w:rsidR="002A41B3" w:rsidRPr="00CA4934" w:rsidP="00614A64">
      <w:pPr>
        <w:pStyle w:val="BodyText"/>
        <w:spacing w:line="276" w:lineRule="auto"/>
        <w:ind w:left="0" w:right="0" w:firstLine="709"/>
        <w:contextualSpacing/>
        <w:rPr>
          <w:rFonts w:ascii="Times New Roman" w:hAnsi="Times New Roman"/>
          <w:sz w:val="28"/>
          <w:szCs w:val="28"/>
        </w:rPr>
      </w:pPr>
      <w:r w:rsidRPr="00CA4934">
        <w:rPr>
          <w:rFonts w:ascii="Times New Roman" w:hAnsi="Times New Roman"/>
          <w:sz w:val="28"/>
          <w:szCs w:val="28"/>
        </w:rPr>
        <w:t xml:space="preserve">уметь обобщать мнения нескольких </w:t>
      </w:r>
      <w:r w:rsidRPr="00CA4934">
        <w:rPr>
          <w:rFonts w:ascii="Times New Roman" w:hAnsi="Times New Roman"/>
          <w:sz w:val="28"/>
          <w:szCs w:val="28"/>
          <w:lang w:val="ru-RU"/>
        </w:rPr>
        <w:t>человек</w:t>
      </w:r>
      <w:r w:rsidRPr="00CA4934">
        <w:rPr>
          <w:rFonts w:ascii="Times New Roman" w:hAnsi="Times New Roman"/>
          <w:sz w:val="28"/>
          <w:szCs w:val="28"/>
        </w:rPr>
        <w:t>, проявлять готовность руководить, выполнять поручения, подчиняться;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оценивать качество своего вклада в общий продукт по критериям, самостоятельно сформулированным участниками взаимодействия;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сравнивать результаты с исходной задачей и вклад каждого члена команды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достижение результатов, разделять сферу ответственности и проявлять готовность к представлению отчета перед группой.</w:t>
      </w:r>
    </w:p>
    <w:p w:rsidR="007F251A" w:rsidRPr="00CA4934" w:rsidP="00614A64">
      <w:pPr>
        <w:pStyle w:val="ListParagraph"/>
        <w:widowControl/>
        <w:spacing w:after="0"/>
        <w:ind w:left="0" w:firstLine="709"/>
        <w:jc w:val="both"/>
        <w:rPr>
          <w:rFonts w:ascii="Times New Roman" w:eastAsia="SchoolBookSanPin" w:hAnsi="Times New Roman"/>
          <w:sz w:val="28"/>
          <w:szCs w:val="28"/>
          <w:lang w:val="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w:t>
      </w:r>
      <w:r w:rsidRPr="00CA4934">
        <w:rPr>
          <w:rFonts w:ascii="Times New Roman" w:eastAsia="SchoolBookSanPin" w:hAnsi="Times New Roman"/>
          <w:sz w:val="28"/>
          <w:szCs w:val="28"/>
          <w:lang w:val="ru-RU"/>
        </w:rPr>
        <w:t>2.6. У обучающегося будут сформированы умения самоорганизации как часть универсальных регулятивных учебных действий:</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ставить перед собой среднесрочные и долгосрочные цели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самосовершенствованию, в том числе в части творческих, исполнительских навыков и способностей, настойчиво продвигаться к поставленной цели;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планировать достижение целей через решение ряда последовательных задач частного характера;</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самостоятельно составлять план действий, вносить необходимые коррективы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ходе его реализации;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выявлять наиболее важные проблемы для решения в учебных и жизненных ситуациях;</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самостоятельно составлять алгоритм решения задачи (или его часть), выбирать способ решения учебной задачи с учетом имеющихся ресурсов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собственных возможностей, аргументировать предлагаемые варианты решений;</w:t>
      </w:r>
    </w:p>
    <w:p w:rsidR="007F251A" w:rsidRPr="00CA4934" w:rsidP="00614A64">
      <w:pPr>
        <w:spacing w:after="0"/>
        <w:ind w:firstLine="709"/>
        <w:contextualSpacing/>
        <w:jc w:val="both"/>
        <w:rPr>
          <w:rFonts w:ascii="Times New Roman" w:eastAsia="SchoolBookSanPin" w:hAnsi="Times New Roman"/>
          <w:sz w:val="28"/>
          <w:szCs w:val="28"/>
          <w:lang w:val="ru-RU"/>
        </w:rPr>
      </w:pPr>
      <w:r w:rsidRPr="00CA4934" w:rsidR="00BB7E68">
        <w:rPr>
          <w:rFonts w:ascii="Times New Roman" w:hAnsi="Times New Roman"/>
          <w:sz w:val="28"/>
          <w:szCs w:val="28"/>
          <w:lang w:val="ru-RU"/>
        </w:rPr>
        <w:t>проводить</w:t>
      </w:r>
      <w:r w:rsidRPr="00CA4934">
        <w:rPr>
          <w:rFonts w:ascii="Times New Roman" w:hAnsi="Times New Roman"/>
          <w:sz w:val="28"/>
          <w:szCs w:val="28"/>
          <w:lang w:val="ru-RU"/>
        </w:rPr>
        <w:t xml:space="preserve"> выбор и брать за него ответственность на себя</w:t>
      </w:r>
      <w:r w:rsidRPr="00CA4934">
        <w:rPr>
          <w:rFonts w:ascii="Times New Roman" w:eastAsia="SchoolBookSanPin" w:hAnsi="Times New Roman"/>
          <w:sz w:val="28"/>
          <w:szCs w:val="28"/>
          <w:lang w:val="ru-RU"/>
        </w:rPr>
        <w:t>.</w:t>
      </w:r>
    </w:p>
    <w:p w:rsidR="007F251A" w:rsidRPr="00CA4934" w:rsidP="00614A64">
      <w:pPr>
        <w:spacing w:after="0"/>
        <w:ind w:firstLine="709"/>
        <w:contextualSpacing/>
        <w:jc w:val="both"/>
        <w:rPr>
          <w:rFonts w:ascii="Times New Roman" w:eastAsia="SchoolBookSanPin" w:hAnsi="Times New Roman"/>
          <w:sz w:val="28"/>
          <w:szCs w:val="28"/>
          <w:lang w:val="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w:t>
      </w:r>
      <w:r w:rsidRPr="00CA4934">
        <w:rPr>
          <w:rFonts w:ascii="Times New Roman" w:eastAsia="SchoolBookSanPin" w:hAnsi="Times New Roman"/>
          <w:sz w:val="28"/>
          <w:szCs w:val="28"/>
          <w:lang w:val="ru-RU"/>
        </w:rPr>
        <w:t xml:space="preserve">2.7. У обучающегося будут сформированы умения самоконтроля (рефлексии) как часть </w:t>
      </w:r>
      <w:r w:rsidRPr="00CA4934">
        <w:rPr>
          <w:rFonts w:ascii="Times New Roman" w:eastAsia="SchoolBookSanPin" w:hAnsi="Times New Roman"/>
          <w:bCs/>
          <w:sz w:val="28"/>
          <w:szCs w:val="28"/>
          <w:lang w:val="ru-RU"/>
        </w:rPr>
        <w:t>универсальных регулятивных учебных действий</w:t>
      </w:r>
      <w:r w:rsidRPr="00CA4934">
        <w:rPr>
          <w:rFonts w:ascii="Times New Roman" w:eastAsia="SchoolBookSanPin" w:hAnsi="Times New Roman"/>
          <w:sz w:val="28"/>
          <w:szCs w:val="28"/>
          <w:lang w:val="ru-RU"/>
        </w:rPr>
        <w:t>:</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владеть способами самоконтроля, самомотивации и рефлексии;</w:t>
      </w:r>
    </w:p>
    <w:p w:rsidR="002A41B3" w:rsidRPr="00CA4934" w:rsidP="00614A64">
      <w:pPr>
        <w:pStyle w:val="BodyText"/>
        <w:spacing w:line="276" w:lineRule="auto"/>
        <w:ind w:left="0" w:right="0" w:firstLine="709"/>
        <w:contextualSpacing/>
        <w:rPr>
          <w:rFonts w:ascii="Times New Roman" w:hAnsi="Times New Roman"/>
          <w:sz w:val="28"/>
          <w:szCs w:val="28"/>
        </w:rPr>
      </w:pPr>
      <w:r w:rsidRPr="00CA4934">
        <w:rPr>
          <w:rFonts w:ascii="Times New Roman" w:hAnsi="Times New Roman"/>
          <w:sz w:val="28"/>
          <w:szCs w:val="28"/>
        </w:rPr>
        <w:t>давать оценку учебной ситуации и предлагать план ее изменения;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предвидеть трудности, которые могут возникнуть при решении учебной задачи, и адаптировать решение к меняющимся обстоятельствам;</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объяснять причины достижения (не достижения) результатов деятельности, понимать причины неудач и уметь предупреждать их, давать оценку приобретенному опыту;</w:t>
      </w:r>
    </w:p>
    <w:p w:rsidR="007F251A" w:rsidRPr="00CA4934" w:rsidP="00614A64">
      <w:pPr>
        <w:spacing w:after="0"/>
        <w:ind w:firstLine="709"/>
        <w:contextualSpacing/>
        <w:jc w:val="both"/>
        <w:rPr>
          <w:rFonts w:ascii="Times New Roman" w:eastAsia="SchoolBookSanPin" w:hAnsi="Times New Roman"/>
          <w:sz w:val="28"/>
          <w:szCs w:val="28"/>
          <w:lang w:val="ru-RU"/>
        </w:rPr>
      </w:pPr>
      <w:r w:rsidRPr="00CA4934">
        <w:rPr>
          <w:rFonts w:ascii="Times New Roman" w:hAnsi="Times New Roman"/>
          <w:sz w:val="28"/>
          <w:szCs w:val="28"/>
          <w:lang w:val="ru-RU"/>
        </w:rPr>
        <w:t>использовать музыку для улучшения самочувствия, сознательного управления своим психоэмоциональным состоянием, в том числе стимулировать состояния активности (бодрости), отдыха (релаксации), концентрации внимания</w:t>
      </w:r>
      <w:r w:rsidRPr="00CA4934">
        <w:rPr>
          <w:rFonts w:ascii="Times New Roman" w:eastAsia="SchoolBookSanPin" w:hAnsi="Times New Roman"/>
          <w:sz w:val="28"/>
          <w:szCs w:val="28"/>
          <w:lang w:val="ru-RU"/>
        </w:rPr>
        <w:t>.</w:t>
      </w:r>
    </w:p>
    <w:p w:rsidR="007F251A" w:rsidRPr="00CA4934" w:rsidP="00614A64">
      <w:pPr>
        <w:spacing w:after="0"/>
        <w:ind w:firstLine="709"/>
        <w:contextualSpacing/>
        <w:jc w:val="both"/>
        <w:rPr>
          <w:rFonts w:ascii="Times New Roman" w:eastAsia="SchoolBookSanPin" w:hAnsi="Times New Roman"/>
          <w:sz w:val="28"/>
          <w:szCs w:val="28"/>
          <w:lang w:val="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w:t>
      </w:r>
      <w:r w:rsidRPr="00CA4934">
        <w:rPr>
          <w:rFonts w:ascii="Times New Roman" w:eastAsia="SchoolBookSanPin" w:hAnsi="Times New Roman"/>
          <w:sz w:val="28"/>
          <w:szCs w:val="28"/>
          <w:lang w:val="ru-RU"/>
        </w:rPr>
        <w:t xml:space="preserve">2.8. У обучающегося будут сформированы умения </w:t>
      </w:r>
      <w:r w:rsidRPr="00CA4934">
        <w:rPr>
          <w:rFonts w:ascii="Times New Roman" w:hAnsi="Times New Roman"/>
          <w:sz w:val="28"/>
          <w:szCs w:val="28"/>
          <w:lang w:val="ru-RU"/>
        </w:rPr>
        <w:t>эмоционального интеллекта</w:t>
      </w:r>
      <w:r w:rsidRPr="00CA4934">
        <w:rPr>
          <w:rFonts w:ascii="Times New Roman" w:eastAsia="SchoolBookSanPin" w:hAnsi="Times New Roman"/>
          <w:sz w:val="28"/>
          <w:szCs w:val="28"/>
          <w:lang w:val="ru-RU"/>
        </w:rPr>
        <w:t xml:space="preserve"> как часть </w:t>
      </w:r>
      <w:r w:rsidRPr="00CA4934">
        <w:rPr>
          <w:rFonts w:ascii="Times New Roman" w:eastAsia="SchoolBookSanPin" w:hAnsi="Times New Roman"/>
          <w:bCs/>
          <w:sz w:val="28"/>
          <w:szCs w:val="28"/>
          <w:lang w:val="ru-RU"/>
        </w:rPr>
        <w:t>универсальных регулятивных учебных действий</w:t>
      </w:r>
      <w:r w:rsidRPr="00CA4934">
        <w:rPr>
          <w:rFonts w:ascii="Times New Roman" w:eastAsia="SchoolBookSanPin" w:hAnsi="Times New Roman"/>
          <w:sz w:val="28"/>
          <w:szCs w:val="28"/>
          <w:lang w:val="ru-RU"/>
        </w:rPr>
        <w:t>:</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чувствовать, понимать эмоциональное состояние самого себя и других людей, использовать возможности музыкального искусства для расширения своих компетенций в данной сфере;</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развивать способность управлять собственными эмоциями и эмоциями других как в повседневной жизни, так и в ситуациях музыкально-опосредованного общения;</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выявлять и анализировать причины эмоций;</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понимать мотивы и намерения другого человека, анализируя коммуникативно-интонационную ситуацию;</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регулировать способ выражения собственных эмоций.</w:t>
      </w:r>
    </w:p>
    <w:p w:rsidR="007F251A" w:rsidRPr="00CA4934" w:rsidP="00614A64">
      <w:pPr>
        <w:spacing w:after="0"/>
        <w:ind w:firstLine="709"/>
        <w:contextualSpacing/>
        <w:jc w:val="both"/>
        <w:rPr>
          <w:rFonts w:ascii="Times New Roman" w:eastAsia="SchoolBookSanPin" w:hAnsi="Times New Roman"/>
          <w:sz w:val="28"/>
          <w:szCs w:val="28"/>
          <w:lang w:val="ru-RU"/>
        </w:rPr>
      </w:pPr>
      <w:r w:rsidRPr="00E166BC" w:rsidR="005C2CD2">
        <w:rPr>
          <w:rFonts w:ascii="Times New Roman" w:hAnsi="Times New Roman"/>
          <w:sz w:val="28"/>
          <w:szCs w:val="28"/>
          <w:lang w:val="ru-RU"/>
        </w:rPr>
        <w:t>2.1.18</w:t>
      </w:r>
      <w:r w:rsidRPr="00CA4934">
        <w:rPr>
          <w:rFonts w:ascii="Times New Roman" w:eastAsia="Times New Roman" w:hAnsi="Times New Roman"/>
          <w:sz w:val="28"/>
          <w:szCs w:val="28"/>
          <w:lang w:val="ru-RU" w:eastAsia="ru-RU"/>
        </w:rPr>
        <w:t>.7.</w:t>
      </w:r>
      <w:r w:rsidRPr="00CA4934">
        <w:rPr>
          <w:rFonts w:ascii="Times New Roman" w:eastAsia="SchoolBookSanPin" w:hAnsi="Times New Roman"/>
          <w:sz w:val="28"/>
          <w:szCs w:val="28"/>
          <w:lang w:val="ru-RU"/>
        </w:rPr>
        <w:t xml:space="preserve">2.9. У обучающегося будут сформированы умения </w:t>
      </w:r>
      <w:r w:rsidRPr="00CA4934">
        <w:rPr>
          <w:rFonts w:ascii="Times New Roman" w:hAnsi="Times New Roman"/>
          <w:sz w:val="28"/>
          <w:szCs w:val="28"/>
          <w:lang w:val="ru-RU"/>
        </w:rPr>
        <w:t>принимать себя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других</w:t>
      </w:r>
      <w:r w:rsidRPr="00CA4934">
        <w:rPr>
          <w:rFonts w:ascii="Times New Roman" w:eastAsia="SchoolBookSanPin" w:hAnsi="Times New Roman"/>
          <w:sz w:val="28"/>
          <w:szCs w:val="28"/>
          <w:lang w:val="ru-RU"/>
        </w:rPr>
        <w:t xml:space="preserve"> как часть </w:t>
      </w:r>
      <w:r w:rsidRPr="00CA4934">
        <w:rPr>
          <w:rFonts w:ascii="Times New Roman" w:eastAsia="SchoolBookSanPin" w:hAnsi="Times New Roman"/>
          <w:bCs/>
          <w:sz w:val="28"/>
          <w:szCs w:val="28"/>
          <w:lang w:val="ru-RU"/>
        </w:rPr>
        <w:t>универсальных регулятивных учебных действий</w:t>
      </w:r>
      <w:r w:rsidRPr="00CA4934">
        <w:rPr>
          <w:rFonts w:ascii="Times New Roman" w:eastAsia="SchoolBookSanPin" w:hAnsi="Times New Roman"/>
          <w:sz w:val="28"/>
          <w:szCs w:val="28"/>
          <w:lang w:val="ru-RU"/>
        </w:rPr>
        <w:t>:</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уважительно и осознанно относиться к другому человеку и его мнению, эстетическим предпочтениям и вкусам;</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признавать свое и чужое право на ошибку, при обнаружении ошибки фокусироваться не на ней самой, а на способе улучшения результатов деятельности;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принимать себя и других, не осуждая;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проявлять открытость;</w:t>
      </w:r>
    </w:p>
    <w:p w:rsidR="007F251A"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осознавать невозможность контролировать все вокруг.</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SchoolBookSanPin" w:hAnsi="Times New Roman"/>
          <w:sz w:val="28"/>
          <w:szCs w:val="28"/>
          <w:lang w:val="ru-RU"/>
        </w:rPr>
        <w:t>7.2.10. </w:t>
      </w:r>
      <w:r w:rsidRPr="00CA4934">
        <w:rPr>
          <w:rFonts w:ascii="Times New Roman" w:hAnsi="Times New Roman"/>
          <w:sz w:val="28"/>
          <w:szCs w:val="28"/>
          <w:lang w:val="ru-RU"/>
        </w:rPr>
        <w:t>Овладение системой регулятивных универсальных учебных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 эмоционального душевного равновесия).</w:t>
      </w:r>
    </w:p>
    <w:p w:rsidR="007F251A" w:rsidRPr="00CA4934" w:rsidP="00614A64">
      <w:pPr>
        <w:spacing w:after="0"/>
        <w:ind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 Предметные результаты освоения программы по музыке на уровне основного общего образования.</w:t>
      </w:r>
    </w:p>
    <w:p w:rsidR="007F251A" w:rsidRPr="00CA4934" w:rsidP="00614A64">
      <w:pPr>
        <w:spacing w:after="0"/>
        <w:ind w:firstLine="709"/>
        <w:jc w:val="both"/>
        <w:rPr>
          <w:rFonts w:ascii="Times New Roman" w:hAnsi="Times New Roman"/>
          <w:sz w:val="28"/>
          <w:szCs w:val="28"/>
          <w:lang w:val="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7.3.1. </w:t>
      </w:r>
      <w:r w:rsidRPr="00CA4934">
        <w:rPr>
          <w:rFonts w:ascii="Times New Roman" w:hAnsi="Times New Roman"/>
          <w:sz w:val="28"/>
          <w:szCs w:val="28"/>
          <w:lang w:val="ru-RU"/>
        </w:rPr>
        <w:t>Предметные результаты характеризуют сформированность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обучающихся основ музыкальной культуры и проявляются в способности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музыкальной деятельности, потребности в регулярном общении с музыкальным искусством во всех доступных формах, органичном включении музыки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актуальный контекст своей жизни.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7.3.2. </w:t>
      </w:r>
      <w:r w:rsidRPr="00CA4934">
        <w:rPr>
          <w:rFonts w:ascii="Times New Roman" w:hAnsi="Times New Roman"/>
          <w:sz w:val="28"/>
          <w:szCs w:val="28"/>
          <w:lang w:val="ru-RU"/>
        </w:rPr>
        <w:t>Обучающиеся, освоившие основную образовательную программу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музыке:</w:t>
      </w:r>
    </w:p>
    <w:p w:rsidR="007F251A" w:rsidRPr="00CA4934" w:rsidP="00614A64">
      <w:pPr>
        <w:pStyle w:val="ListParagraph"/>
        <w:tabs>
          <w:tab w:val="left" w:pos="628"/>
        </w:tabs>
        <w:autoSpaceDE w:val="0"/>
        <w:autoSpaceDN w:val="0"/>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осознают принципы универсальности и всеобщности музыки как вида искусства, неразрывную связь музыки и жизни человека, всего человечества, могут рассуждать на эту тему;</w:t>
      </w:r>
    </w:p>
    <w:p w:rsidR="007F251A" w:rsidRPr="00CA4934" w:rsidP="00614A64">
      <w:pPr>
        <w:pStyle w:val="ListParagraph"/>
        <w:tabs>
          <w:tab w:val="left" w:pos="628"/>
        </w:tabs>
        <w:autoSpaceDE w:val="0"/>
        <w:autoSpaceDN w:val="0"/>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воспринимают российскую музыкальную культуру как целостное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самобытное цивилизационное явление;</w:t>
      </w:r>
    </w:p>
    <w:p w:rsidR="007F251A" w:rsidRPr="00CA4934" w:rsidP="00614A64">
      <w:pPr>
        <w:pStyle w:val="ListParagraph"/>
        <w:tabs>
          <w:tab w:val="left" w:pos="628"/>
        </w:tabs>
        <w:autoSpaceDE w:val="0"/>
        <w:autoSpaceDN w:val="0"/>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знают достижения отечественных мастеров музыкальной культуры, испытывают гордость за них;</w:t>
      </w:r>
    </w:p>
    <w:p w:rsidR="002A41B3" w:rsidRPr="00CA4934" w:rsidP="00614A64">
      <w:pPr>
        <w:pStyle w:val="ListParagraph"/>
        <w:tabs>
          <w:tab w:val="left" w:pos="628"/>
        </w:tabs>
        <w:autoSpaceDE w:val="0"/>
        <w:autoSpaceDN w:val="0"/>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сознательно стремятся к укреплению и сохранению собственной музыкальной идентичности (разбираются в особенностях музыкальной культуры своего народа, стремятся участвовать в исполнении музыки своей национальной традиции, понимают ответственность за сохранение и передачу следующим поколениям музыкальной культуры своего народа);</w:t>
      </w:r>
    </w:p>
    <w:p w:rsidR="007F251A" w:rsidRPr="00CA4934" w:rsidP="00614A64">
      <w:pPr>
        <w:pStyle w:val="ListParagraph"/>
        <w:tabs>
          <w:tab w:val="left" w:pos="642"/>
        </w:tabs>
        <w:autoSpaceDE w:val="0"/>
        <w:autoSpaceDN w:val="0"/>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понимают роль музыки как социально значимого явления, формирующего общественные вкусы и настроения, включенного в развитие политического, экономического, религиозного, иных аспектов развития общества.</w:t>
      </w:r>
    </w:p>
    <w:p w:rsidR="007F251A" w:rsidRPr="00CA4934" w:rsidP="00614A64">
      <w:pPr>
        <w:spacing w:after="0"/>
        <w:ind w:firstLine="709"/>
        <w:jc w:val="both"/>
        <w:rPr>
          <w:rFonts w:ascii="Times New Roman" w:hAnsi="Times New Roman"/>
          <w:sz w:val="28"/>
          <w:szCs w:val="28"/>
          <w:lang w:val="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7.3.3. </w:t>
      </w:r>
      <w:r w:rsidRPr="00CA4934">
        <w:rPr>
          <w:rFonts w:ascii="Times New Roman" w:hAnsi="Times New Roman"/>
          <w:sz w:val="28"/>
          <w:szCs w:val="28"/>
          <w:lang w:val="ru-RU"/>
        </w:rPr>
        <w:t>К концу изучения модуля № 1 «Музыка моего края» обучающийся научится: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sidR="009270B0">
        <w:rPr>
          <w:rFonts w:ascii="Times New Roman" w:hAnsi="Times New Roman"/>
          <w:sz w:val="28"/>
          <w:szCs w:val="28"/>
          <w:lang w:val="ru-RU"/>
        </w:rPr>
        <w:t xml:space="preserve">отличать и ценить музыкальные традиции своей родного края, народа; </w:t>
      </w:r>
      <w:r w:rsidRPr="00CA4934">
        <w:rPr>
          <w:rFonts w:ascii="Times New Roman" w:hAnsi="Times New Roman"/>
          <w:sz w:val="28"/>
          <w:szCs w:val="28"/>
          <w:lang w:val="ru-RU"/>
        </w:rPr>
        <w:t>характеризовать особенности творчества народных и профессиональных музыкантов, творческих коллективов своего края;</w:t>
      </w:r>
    </w:p>
    <w:p w:rsidR="007F251A" w:rsidRPr="00CA4934" w:rsidP="00614A64">
      <w:pPr>
        <w:spacing w:after="0"/>
        <w:ind w:firstLine="709"/>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исполнять и оценивать образцы музыкального фольклора и сочинения композиторов своей малой родины</w:t>
      </w:r>
      <w:r w:rsidRPr="00CA4934">
        <w:rPr>
          <w:rFonts w:ascii="Times New Roman" w:eastAsia="Times New Roman" w:hAnsi="Times New Roman"/>
          <w:sz w:val="28"/>
          <w:szCs w:val="28"/>
          <w:lang w:val="ru-RU" w:eastAsia="ru-RU"/>
        </w:rPr>
        <w:t>.</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7.3.4. К концу изучения модуля № 2 «</w:t>
      </w:r>
      <w:r w:rsidRPr="00CA4934">
        <w:rPr>
          <w:rFonts w:ascii="Times New Roman" w:hAnsi="Times New Roman"/>
          <w:sz w:val="28"/>
          <w:szCs w:val="28"/>
          <w:lang w:val="ru-RU"/>
        </w:rPr>
        <w:t>Народное музыкальное творчество России</w:t>
      </w:r>
      <w:r w:rsidRPr="00CA4934">
        <w:rPr>
          <w:rFonts w:ascii="Times New Roman" w:eastAsia="Times New Roman" w:hAnsi="Times New Roman"/>
          <w:sz w:val="28"/>
          <w:szCs w:val="28"/>
          <w:lang w:val="ru-RU" w:eastAsia="ru-RU"/>
        </w:rPr>
        <w:t>» обучающийся научится: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определять на слух музыкальные образцы, относящиеся к русскому музыкальному фольклору, к музыке народов Северного Кавказа, республик Поволжья, Сибири (не менее трех региональных фольклорных традиций на выбор учителя);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различать на слух и исполнять произведения различных жанров фольклорной музыки;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определять на слух принадлежность народных музыкальных инструментов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группам духовых, струнных, ударно-шумовых инструментов;</w:t>
      </w:r>
    </w:p>
    <w:p w:rsidR="007F251A" w:rsidRPr="00CA4934" w:rsidP="00614A64">
      <w:pPr>
        <w:spacing w:after="0"/>
        <w:ind w:firstLine="709"/>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объяснять на примерах связь устного народного музыкального творчества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деятельности профессиональных музыкантов в развитии общей культуры страны</w:t>
      </w:r>
      <w:r w:rsidRPr="00CA4934">
        <w:rPr>
          <w:rFonts w:ascii="Times New Roman" w:eastAsia="Times New Roman" w:hAnsi="Times New Roman"/>
          <w:sz w:val="28"/>
          <w:szCs w:val="28"/>
          <w:lang w:val="ru-RU" w:eastAsia="ru-RU"/>
        </w:rPr>
        <w:t>.</w:t>
      </w:r>
    </w:p>
    <w:p w:rsidR="007F251A" w:rsidRPr="00CA4934" w:rsidP="00614A64">
      <w:pPr>
        <w:spacing w:after="0"/>
        <w:ind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7.3.5. К концу изучения модуля № 3 «</w:t>
      </w:r>
      <w:r w:rsidRPr="00CA4934">
        <w:rPr>
          <w:rFonts w:ascii="Times New Roman" w:hAnsi="Times New Roman"/>
          <w:sz w:val="28"/>
          <w:szCs w:val="28"/>
          <w:lang w:val="ru-RU"/>
        </w:rPr>
        <w:t>Русская классическая музыка</w:t>
      </w:r>
      <w:r w:rsidRPr="00CA4934">
        <w:rPr>
          <w:rFonts w:ascii="Times New Roman" w:eastAsia="Times New Roman" w:hAnsi="Times New Roman"/>
          <w:sz w:val="28"/>
          <w:szCs w:val="28"/>
          <w:lang w:val="ru-RU" w:eastAsia="ru-RU"/>
        </w:rPr>
        <w:t>» обучающийся научится: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различать на слух произведения русских композиторов-классиков, называть автора, произведение, исполнительский состав;</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характеризовать музыкальный образ и выразительные средства, использованные композитором, способы развития и форму строения музыкального произведения;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исполнять (в том числе фрагментарно, отдельными темами) сочинения русских композиторов;</w:t>
      </w:r>
    </w:p>
    <w:p w:rsidR="007F251A" w:rsidRPr="00CA4934" w:rsidP="00614A64">
      <w:pPr>
        <w:spacing w:after="0"/>
        <w:ind w:firstLine="709"/>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характеризовать творчество не менее двух отечественных композиторов-классиков, приводить примеры наиболее известных сочинений</w:t>
      </w:r>
      <w:r w:rsidRPr="00CA4934">
        <w:rPr>
          <w:rFonts w:ascii="Times New Roman" w:eastAsia="Times New Roman" w:hAnsi="Times New Roman"/>
          <w:sz w:val="28"/>
          <w:szCs w:val="28"/>
          <w:lang w:val="ru-RU" w:eastAsia="ru-RU"/>
        </w:rPr>
        <w:t>.</w:t>
      </w:r>
    </w:p>
    <w:p w:rsidR="007F251A" w:rsidRPr="00CA4934" w:rsidP="00614A64">
      <w:pPr>
        <w:spacing w:after="0"/>
        <w:ind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7.3.6. К концу изучения модуля № 4 «</w:t>
      </w:r>
      <w:r w:rsidRPr="00CA4934">
        <w:rPr>
          <w:rFonts w:ascii="Times New Roman" w:hAnsi="Times New Roman"/>
          <w:sz w:val="28"/>
          <w:szCs w:val="28"/>
          <w:lang w:val="ru-RU"/>
        </w:rPr>
        <w:t>Жанры музыкального искусства</w:t>
      </w:r>
      <w:r w:rsidRPr="00CA4934">
        <w:rPr>
          <w:rFonts w:ascii="Times New Roman" w:eastAsia="Times New Roman" w:hAnsi="Times New Roman"/>
          <w:sz w:val="28"/>
          <w:szCs w:val="28"/>
          <w:lang w:val="ru-RU" w:eastAsia="ru-RU"/>
        </w:rPr>
        <w:t>» обучающийся научится: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различать и характеризовать жанры музыки (театральные, камерные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симфонические, вокальные и инструментальные), знать их разновидности, приводить примеры;</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рассуждать о круге образов и средствах их воплощения, типичных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данного жанра;</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выразительно исполнять произведения (в том числе фрагменты) вокальных, инструментальных и музыкально-театральных жанров.</w:t>
      </w:r>
    </w:p>
    <w:p w:rsidR="007F251A" w:rsidRPr="00CA4934" w:rsidP="00614A64">
      <w:pPr>
        <w:spacing w:after="0"/>
        <w:ind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7.3.7. К концу изучения модуля № 5 «</w:t>
      </w:r>
      <w:r w:rsidRPr="00CA4934">
        <w:rPr>
          <w:rFonts w:ascii="Times New Roman" w:hAnsi="Times New Roman"/>
          <w:sz w:val="28"/>
          <w:szCs w:val="28"/>
          <w:lang w:val="ru-RU"/>
        </w:rPr>
        <w:t>Музыка народов мира</w:t>
      </w:r>
      <w:r w:rsidRPr="00CA4934">
        <w:rPr>
          <w:rFonts w:ascii="Times New Roman" w:eastAsia="Times New Roman" w:hAnsi="Times New Roman"/>
          <w:sz w:val="28"/>
          <w:szCs w:val="28"/>
          <w:lang w:val="ru-RU" w:eastAsia="ru-RU"/>
        </w:rPr>
        <w:t>» обучающийся научится: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определять на слух музыкальные произведения, относящиеся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западноевропейской, латиноамериканской, азиатской традиционной музыкальной культуре, в том числе к отдельным самобытным культурно-национальным традициям;</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различать на слух и исполнять произведения различных жанров фольклорной музыки;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определять на слух принадлежность народных музыкальных инструментов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группам духовых, струнных, ударно-шумовых инструментов;</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различать на слух и узнавать признаки влияния музыки разных народов мира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сочинениях профессиональных композиторов (из числа изученных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культурно-национальных традиций и жанров).</w:t>
      </w:r>
    </w:p>
    <w:p w:rsidR="007F251A" w:rsidRPr="00CA4934" w:rsidP="00614A64">
      <w:pPr>
        <w:pStyle w:val="ListParagraph"/>
        <w:widowControl/>
        <w:spacing w:after="0"/>
        <w:ind w:left="0"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7.3.8. К концу изучения модуля № 6 «</w:t>
      </w:r>
      <w:r w:rsidRPr="00CA4934">
        <w:rPr>
          <w:rFonts w:ascii="Times New Roman" w:hAnsi="Times New Roman"/>
          <w:sz w:val="28"/>
          <w:szCs w:val="28"/>
          <w:lang w:val="ru-RU"/>
        </w:rPr>
        <w:t>Европейская классическая музыка</w:t>
      </w:r>
      <w:r w:rsidRPr="00CA4934">
        <w:rPr>
          <w:rFonts w:ascii="Times New Roman" w:eastAsia="Times New Roman" w:hAnsi="Times New Roman"/>
          <w:sz w:val="28"/>
          <w:szCs w:val="28"/>
          <w:lang w:val="ru-RU" w:eastAsia="ru-RU"/>
        </w:rPr>
        <w:t>» обучающийся научится: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различать на слух произведения европейских композиторов-классиков, называть автора, произведение, исполнительский состав;</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определять принадлежность музыкального произведения к одному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художественных стилей (барокко, классицизм, романтизм, импрессионизм);</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исполнять (в том числе фрагментарно) сочинения композиторов-классиков;</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характеризовать музыкальный образ и выразительные средства, использованные композитором, способы развития и форму строения музыкального произведения;</w:t>
      </w:r>
    </w:p>
    <w:p w:rsidR="007F251A" w:rsidRPr="00CA4934" w:rsidP="00614A64">
      <w:pPr>
        <w:pStyle w:val="ListParagraph"/>
        <w:autoSpaceDE w:val="0"/>
        <w:autoSpaceDN w:val="0"/>
        <w:spacing w:after="0"/>
        <w:ind w:left="0" w:firstLine="709"/>
        <w:jc w:val="both"/>
        <w:rPr>
          <w:rFonts w:ascii="Times New Roman" w:hAnsi="Times New Roman"/>
          <w:b/>
          <w:sz w:val="28"/>
          <w:szCs w:val="28"/>
          <w:lang w:val="ru-RU"/>
        </w:rPr>
      </w:pPr>
      <w:r w:rsidRPr="00CA4934">
        <w:rPr>
          <w:rFonts w:ascii="Times New Roman" w:hAnsi="Times New Roman"/>
          <w:sz w:val="28"/>
          <w:szCs w:val="28"/>
          <w:lang w:val="ru-RU"/>
        </w:rPr>
        <w:t>характеризовать творчество не менее двух композиторов-классиков, приводить примеры наиболее известных сочинений.</w:t>
      </w:r>
    </w:p>
    <w:p w:rsidR="007F251A" w:rsidRPr="00CA4934" w:rsidP="00614A64">
      <w:pPr>
        <w:spacing w:after="0"/>
        <w:ind w:firstLine="709"/>
        <w:jc w:val="both"/>
        <w:rPr>
          <w:rFonts w:ascii="Times New Roman" w:eastAsia="Times New Roman" w:hAnsi="Times New Roman"/>
          <w:i/>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7.3.9. К концу изучения модуля № 7 «Д</w:t>
      </w:r>
      <w:r w:rsidRPr="00CA4934">
        <w:rPr>
          <w:rFonts w:ascii="Times New Roman" w:hAnsi="Times New Roman"/>
          <w:sz w:val="28"/>
          <w:szCs w:val="28"/>
          <w:lang w:val="ru-RU"/>
        </w:rPr>
        <w:t>уховная музыка</w:t>
      </w:r>
      <w:r w:rsidRPr="00CA4934">
        <w:rPr>
          <w:rFonts w:ascii="Times New Roman" w:eastAsia="Times New Roman" w:hAnsi="Times New Roman"/>
          <w:sz w:val="28"/>
          <w:szCs w:val="28"/>
          <w:lang w:val="ru-RU" w:eastAsia="ru-RU"/>
        </w:rPr>
        <w:t>» обучающийся научится:</w:t>
      </w:r>
      <w:r w:rsidRPr="00CA4934" w:rsidR="00CA4934">
        <w:rPr>
          <w:rFonts w:ascii="Times New Roman" w:hAnsi="Times New Roman"/>
          <w:sz w:val="28"/>
          <w:szCs w:val="28"/>
          <w:lang w:val="ru-RU"/>
        </w:rPr>
        <w:t xml:space="preserve"> </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различать и характеризовать жанры и произведения русской и европейской духовной музыки;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исполнять произведения русской и европейской духовной музыки;</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приводить примеры сочинений духовной музыки, называть их автора</w:t>
      </w:r>
      <w:r w:rsidRPr="00CA4934">
        <w:rPr>
          <w:rFonts w:ascii="Times New Roman" w:eastAsia="Times New Roman" w:hAnsi="Times New Roman"/>
          <w:sz w:val="28"/>
          <w:szCs w:val="28"/>
          <w:lang w:val="ru-RU" w:eastAsia="ru-RU"/>
        </w:rPr>
        <w:t>.</w:t>
      </w:r>
    </w:p>
    <w:p w:rsidR="007F251A" w:rsidRPr="00CA4934" w:rsidP="00614A64">
      <w:pPr>
        <w:spacing w:after="0"/>
        <w:ind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7.3.10. К концу изучения модуля № 8 «</w:t>
      </w:r>
      <w:r w:rsidRPr="00CA4934">
        <w:rPr>
          <w:rFonts w:ascii="Times New Roman" w:hAnsi="Times New Roman"/>
          <w:sz w:val="28"/>
          <w:szCs w:val="28"/>
          <w:lang w:val="ru-RU"/>
        </w:rPr>
        <w:t>Современная музыка: основные жанры и направления</w:t>
      </w:r>
      <w:r w:rsidRPr="00CA4934">
        <w:rPr>
          <w:rFonts w:ascii="Times New Roman" w:eastAsia="Times New Roman" w:hAnsi="Times New Roman"/>
          <w:sz w:val="28"/>
          <w:szCs w:val="28"/>
          <w:lang w:val="ru-RU" w:eastAsia="ru-RU"/>
        </w:rPr>
        <w:t>» обучающийся научится: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определять и характеризовать стили, направления и жанры современной музыки;</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различать и определять на слух виды оркестров, ансамблей, тембры музыкальных инструментов, входящих в их состав;</w:t>
      </w:r>
    </w:p>
    <w:p w:rsidR="007F251A" w:rsidRPr="00CA4934" w:rsidP="00614A64">
      <w:pPr>
        <w:spacing w:after="0"/>
        <w:ind w:firstLine="709"/>
        <w:contextualSpacing/>
        <w:jc w:val="both"/>
        <w:rPr>
          <w:rFonts w:ascii="Times New Roman" w:eastAsia="Times New Roman" w:hAnsi="Times New Roman"/>
          <w:sz w:val="28"/>
          <w:szCs w:val="28"/>
          <w:lang w:val="ru-RU" w:eastAsia="ru-RU"/>
        </w:rPr>
      </w:pPr>
      <w:r w:rsidRPr="00CA4934">
        <w:rPr>
          <w:rFonts w:ascii="Times New Roman" w:hAnsi="Times New Roman"/>
          <w:sz w:val="28"/>
          <w:szCs w:val="28"/>
          <w:lang w:val="ru-RU"/>
        </w:rPr>
        <w:t>исполнять современные музыкальные произведения в разных видах деятельности</w:t>
      </w:r>
      <w:r w:rsidRPr="00CA4934">
        <w:rPr>
          <w:rFonts w:ascii="Times New Roman" w:eastAsia="Times New Roman" w:hAnsi="Times New Roman"/>
          <w:sz w:val="28"/>
          <w:szCs w:val="28"/>
          <w:lang w:val="ru-RU" w:eastAsia="ru-RU"/>
        </w:rPr>
        <w:t>.</w:t>
      </w:r>
    </w:p>
    <w:p w:rsidR="007F251A" w:rsidRPr="00CA4934" w:rsidP="00614A64">
      <w:pPr>
        <w:spacing w:after="0"/>
        <w:ind w:firstLine="709"/>
        <w:jc w:val="both"/>
        <w:rPr>
          <w:rFonts w:ascii="Times New Roman" w:eastAsia="Times New Roman" w:hAnsi="Times New Roman"/>
          <w:sz w:val="28"/>
          <w:szCs w:val="28"/>
          <w:lang w:val="ru-RU" w:eastAsia="ru-RU"/>
        </w:rPr>
      </w:pPr>
      <w:r w:rsidRPr="00E166BC" w:rsidR="005C2CD2">
        <w:rPr>
          <w:rFonts w:ascii="Times New Roman" w:hAnsi="Times New Roman"/>
          <w:sz w:val="28"/>
          <w:szCs w:val="28"/>
          <w:lang w:val="ru-RU"/>
        </w:rPr>
        <w:t>2.1.18</w:t>
      </w:r>
      <w:r w:rsidRPr="00CA4934">
        <w:rPr>
          <w:rFonts w:ascii="Times New Roman" w:hAnsi="Times New Roman"/>
          <w:sz w:val="28"/>
          <w:szCs w:val="28"/>
          <w:lang w:val="ru-RU"/>
        </w:rPr>
        <w:t>.</w:t>
      </w:r>
      <w:r w:rsidRPr="00CA4934">
        <w:rPr>
          <w:rFonts w:ascii="Times New Roman" w:eastAsia="Times New Roman" w:hAnsi="Times New Roman"/>
          <w:sz w:val="28"/>
          <w:szCs w:val="28"/>
          <w:lang w:val="ru-RU" w:eastAsia="ru-RU"/>
        </w:rPr>
        <w:t>7.3.11. К концу изучения модуля № 9 «</w:t>
      </w:r>
      <w:r w:rsidRPr="00CA4934">
        <w:rPr>
          <w:rFonts w:ascii="Times New Roman" w:hAnsi="Times New Roman"/>
          <w:sz w:val="28"/>
          <w:szCs w:val="28"/>
          <w:lang w:val="ru-RU"/>
        </w:rPr>
        <w:t>Связь музыки с другими видами искусства</w:t>
      </w:r>
      <w:r w:rsidRPr="00CA4934">
        <w:rPr>
          <w:rFonts w:ascii="Times New Roman" w:eastAsia="Times New Roman" w:hAnsi="Times New Roman"/>
          <w:sz w:val="28"/>
          <w:szCs w:val="28"/>
          <w:lang w:val="ru-RU" w:eastAsia="ru-RU"/>
        </w:rPr>
        <w:t>» обучающийся научится:</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определять стилевые и жанровые параллели между музыкой и другими видами искусств;</w:t>
      </w:r>
    </w:p>
    <w:p w:rsidR="007F251A" w:rsidRPr="00CA4934" w:rsidP="00614A64">
      <w:pPr>
        <w:pStyle w:val="BodyText"/>
        <w:spacing w:line="276" w:lineRule="auto"/>
        <w:ind w:left="0" w:right="0" w:firstLine="709"/>
        <w:contextualSpacing/>
        <w:rPr>
          <w:rFonts w:ascii="Times New Roman" w:hAnsi="Times New Roman"/>
          <w:sz w:val="28"/>
          <w:szCs w:val="28"/>
          <w:lang w:val="ru-RU"/>
        </w:rPr>
      </w:pPr>
      <w:r w:rsidRPr="00CA4934">
        <w:rPr>
          <w:rFonts w:ascii="Times New Roman" w:hAnsi="Times New Roman"/>
          <w:sz w:val="28"/>
          <w:szCs w:val="28"/>
          <w:lang w:val="ru-RU"/>
        </w:rPr>
        <w:t>различать и анализировать средства выразительности разных видов искусств;</w:t>
      </w:r>
    </w:p>
    <w:p w:rsidR="007F251A"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импровизировать, создавать произведения в одном виде искусства на основе восприятия произведения другого вида искусства (сочинение, рисунок по мотивам музыкального произведения, озвучивание картин, кинофрагментов) или подбирать ассоциативные пары произведений из разных видов искусств, объясняя логику выбора;</w:t>
      </w:r>
    </w:p>
    <w:p w:rsidR="005C2CD2" w:rsidRPr="005C2CD2" w:rsidP="00614A64">
      <w:pPr>
        <w:spacing w:after="0"/>
        <w:ind w:firstLine="709"/>
        <w:jc w:val="both"/>
        <w:rPr>
          <w:rFonts w:ascii="Times New Roman" w:hAnsi="Times New Roman"/>
          <w:sz w:val="28"/>
          <w:szCs w:val="28"/>
          <w:lang w:val="ru-RU"/>
        </w:rPr>
      </w:pPr>
      <w:r w:rsidRPr="00CA4934" w:rsidR="007F251A">
        <w:rPr>
          <w:rFonts w:ascii="Times New Roman" w:hAnsi="Times New Roman"/>
          <w:sz w:val="28"/>
          <w:szCs w:val="28"/>
          <w:lang w:val="ru-RU"/>
        </w:rPr>
        <w:t>высказывать суждения об основной идее, средствах ее воплощения, интонационных особенностях, жанре, исполнителях музыкального произведения</w:t>
      </w:r>
      <w:r w:rsidRPr="005C2CD2">
        <w:rPr>
          <w:rFonts w:ascii="Times New Roman" w:hAnsi="Times New Roman"/>
          <w:sz w:val="28"/>
          <w:szCs w:val="28"/>
          <w:lang w:val="ru-RU"/>
        </w:rPr>
        <w:t>.</w:t>
      </w:r>
    </w:p>
    <w:p w:rsidR="00134744" w:rsidRPr="005C2CD2" w:rsidP="00614A64">
      <w:pPr>
        <w:spacing w:after="0"/>
        <w:ind w:firstLine="709"/>
        <w:jc w:val="both"/>
        <w:rPr>
          <w:rFonts w:ascii="Times New Roman" w:hAnsi="Times New Roman"/>
          <w:b/>
          <w:sz w:val="28"/>
          <w:szCs w:val="28"/>
          <w:lang w:val="ru-RU"/>
        </w:rPr>
      </w:pPr>
      <w:r w:rsidRPr="005C2CD2" w:rsidR="005C2CD2">
        <w:rPr>
          <w:rFonts w:ascii="Times New Roman" w:hAnsi="Times New Roman"/>
          <w:b/>
          <w:sz w:val="28"/>
          <w:szCs w:val="28"/>
          <w:lang w:val="ru-RU"/>
        </w:rPr>
        <w:t xml:space="preserve">2.1.19. </w:t>
      </w:r>
      <w:r w:rsidRPr="005C2CD2">
        <w:rPr>
          <w:rFonts w:ascii="Times New Roman" w:hAnsi="Times New Roman"/>
          <w:b/>
          <w:sz w:val="28"/>
          <w:szCs w:val="28"/>
          <w:lang w:val="ru-RU"/>
        </w:rPr>
        <w:t>Федеральная рабочая программа по</w:t>
      </w:r>
      <w:r w:rsidR="00F871AA">
        <w:rPr>
          <w:rFonts w:ascii="Times New Roman" w:hAnsi="Times New Roman"/>
          <w:b/>
          <w:sz w:val="28"/>
          <w:szCs w:val="28"/>
          <w:lang w:val="ru-RU"/>
        </w:rPr>
        <w:t xml:space="preserve"> учебному предмету «Труд</w:t>
      </w:r>
      <w:r w:rsidRPr="005C2CD2" w:rsidR="005C2CD2">
        <w:rPr>
          <w:rFonts w:ascii="Times New Roman" w:hAnsi="Times New Roman"/>
          <w:b/>
          <w:sz w:val="28"/>
          <w:szCs w:val="28"/>
          <w:lang w:val="ru-RU"/>
        </w:rPr>
        <w:t>»</w:t>
      </w:r>
    </w:p>
    <w:p w:rsidR="00134744" w:rsidRPr="005C2CD2" w:rsidP="00614A64">
      <w:pPr>
        <w:spacing w:after="0"/>
        <w:ind w:firstLine="709"/>
        <w:jc w:val="both"/>
        <w:rPr>
          <w:rFonts w:ascii="Times New Roman" w:hAnsi="Times New Roman"/>
          <w:sz w:val="28"/>
          <w:szCs w:val="28"/>
          <w:lang w:val="ru-RU"/>
        </w:rPr>
      </w:pPr>
      <w:r w:rsidRPr="005C2CD2" w:rsidR="005C2CD2">
        <w:rPr>
          <w:rFonts w:ascii="Times New Roman" w:hAnsi="Times New Roman"/>
          <w:sz w:val="28"/>
          <w:szCs w:val="28"/>
          <w:lang w:val="ru-RU"/>
        </w:rPr>
        <w:t xml:space="preserve">2.1.19.1. </w:t>
      </w:r>
      <w:r w:rsidRPr="005C2CD2">
        <w:rPr>
          <w:rFonts w:ascii="Times New Roman" w:hAnsi="Times New Roman"/>
          <w:sz w:val="28"/>
          <w:szCs w:val="28"/>
          <w:lang w:val="ru-RU"/>
        </w:rPr>
        <w:t xml:space="preserve">Федеральная рабочая программа </w:t>
      </w:r>
      <w:r w:rsidR="00F871AA">
        <w:rPr>
          <w:rFonts w:ascii="Times New Roman" w:hAnsi="Times New Roman"/>
          <w:sz w:val="28"/>
          <w:szCs w:val="28"/>
          <w:lang w:val="ru-RU"/>
        </w:rPr>
        <w:t>по учебному предмету «Труд</w:t>
      </w:r>
      <w:r w:rsidRPr="005C2CD2">
        <w:rPr>
          <w:rFonts w:ascii="Times New Roman" w:hAnsi="Times New Roman"/>
          <w:sz w:val="28"/>
          <w:szCs w:val="28"/>
          <w:lang w:val="ru-RU"/>
        </w:rPr>
        <w:t>» (предметная область «Технология») (далее соответственно – программа</w:t>
      </w:r>
      <w:r w:rsidRPr="005C2CD2" w:rsidR="00CA4934">
        <w:rPr>
          <w:rFonts w:ascii="Times New Roman" w:hAnsi="Times New Roman"/>
          <w:sz w:val="28"/>
          <w:szCs w:val="28"/>
          <w:lang w:val="ru-RU"/>
        </w:rPr>
        <w:t xml:space="preserve"> </w:t>
      </w:r>
      <w:r w:rsidRPr="005C2CD2">
        <w:rPr>
          <w:rFonts w:ascii="Times New Roman" w:hAnsi="Times New Roman"/>
          <w:sz w:val="28"/>
          <w:szCs w:val="28"/>
          <w:lang w:val="ru-RU"/>
        </w:rPr>
        <w:t>по технологии, технология) включает пояснительную записку, содержание обучения, планируемые результаты освоения программы по технологии.</w:t>
      </w:r>
    </w:p>
    <w:p w:rsidR="00134744" w:rsidRPr="005C2CD2" w:rsidP="00614A64">
      <w:pPr>
        <w:spacing w:after="0"/>
        <w:ind w:firstLine="709"/>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5C2CD2" w:rsidR="00A67132">
        <w:rPr>
          <w:rFonts w:ascii="Times New Roman" w:hAnsi="Times New Roman"/>
          <w:sz w:val="28"/>
          <w:szCs w:val="28"/>
          <w:lang w:val="ru-RU"/>
        </w:rPr>
        <w:t>.</w:t>
      </w:r>
      <w:r w:rsidRPr="005C2CD2" w:rsidR="0046160F">
        <w:rPr>
          <w:rFonts w:ascii="Times New Roman" w:hAnsi="Times New Roman"/>
          <w:sz w:val="28"/>
          <w:szCs w:val="28"/>
          <w:lang w:val="ru-RU"/>
        </w:rPr>
        <w:t>2.</w:t>
      </w:r>
      <w:r w:rsidRPr="005C2CD2">
        <w:rPr>
          <w:rFonts w:ascii="Times New Roman" w:hAnsi="Times New Roman"/>
          <w:sz w:val="28"/>
          <w:szCs w:val="28"/>
          <w:lang w:val="ru-RU"/>
        </w:rPr>
        <w:t> Пояснительная записка.</w:t>
      </w:r>
    </w:p>
    <w:p w:rsidR="00134744" w:rsidRPr="00CA4934" w:rsidP="00614A64">
      <w:pPr>
        <w:spacing w:after="0"/>
        <w:ind w:firstLine="709"/>
        <w:jc w:val="both"/>
        <w:rPr>
          <w:rFonts w:ascii="Times New Roman" w:eastAsia="Times New Roman" w:hAnsi="Times New Roman"/>
          <w:sz w:val="28"/>
          <w:szCs w:val="28"/>
          <w:lang w:val="ru-RU" w:eastAsia="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2.1.</w:t>
      </w:r>
      <w:r w:rsidRPr="005C2CD2">
        <w:rPr>
          <w:rFonts w:ascii="Times New Roman" w:hAnsi="Times New Roman"/>
          <w:sz w:val="28"/>
          <w:szCs w:val="28"/>
          <w:lang w:val="ru-RU"/>
        </w:rPr>
        <w:t> </w:t>
      </w:r>
      <w:r w:rsidRPr="00CA4934" w:rsidR="00DF4578">
        <w:rPr>
          <w:rFonts w:ascii="Times New Roman" w:hAnsi="Times New Roman"/>
          <w:sz w:val="28"/>
          <w:szCs w:val="28"/>
          <w:lang w:val="ru-RU"/>
        </w:rPr>
        <w:t>Программа по технологии</w:t>
      </w:r>
      <w:r w:rsidRPr="00CA4934">
        <w:rPr>
          <w:rFonts w:ascii="Times New Roman" w:hAnsi="Times New Roman"/>
          <w:sz w:val="28"/>
          <w:szCs w:val="28"/>
          <w:lang w:val="ru-RU"/>
        </w:rPr>
        <w:t xml:space="preserve"> интегрирует знания по разным </w:t>
      </w:r>
      <w:r w:rsidRPr="00CA4934" w:rsidR="0071540E">
        <w:rPr>
          <w:rFonts w:ascii="Times New Roman" w:hAnsi="Times New Roman"/>
          <w:sz w:val="28"/>
          <w:szCs w:val="28"/>
          <w:lang w:val="ru-RU"/>
        </w:rPr>
        <w:t xml:space="preserve">учебным </w:t>
      </w:r>
      <w:r w:rsidRPr="00CA4934">
        <w:rPr>
          <w:rFonts w:ascii="Times New Roman" w:hAnsi="Times New Roman"/>
          <w:sz w:val="28"/>
          <w:szCs w:val="28"/>
          <w:lang w:val="ru-RU"/>
        </w:rPr>
        <w:t xml:space="preserve">предметам </w:t>
      </w:r>
      <w:r w:rsidRPr="00CA4934" w:rsidR="0071540E">
        <w:rPr>
          <w:rFonts w:ascii="Times New Roman" w:hAnsi="Times New Roman"/>
          <w:sz w:val="28"/>
          <w:szCs w:val="28"/>
          <w:lang w:val="ru-RU"/>
        </w:rPr>
        <w:t xml:space="preserve">и является </w:t>
      </w:r>
      <w:r w:rsidRPr="00CA4934">
        <w:rPr>
          <w:rFonts w:ascii="Times New Roman" w:hAnsi="Times New Roman"/>
          <w:sz w:val="28"/>
          <w:szCs w:val="28"/>
          <w:lang w:val="ru-RU"/>
        </w:rPr>
        <w:t>одним из базовых для формирования у обучающихся функциональной грамотности, технико-технологического, проектного, креативного и критического мышления на основе практико-ориентированного обучения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системно-деятельностного подхода в реализации содержания.</w:t>
      </w:r>
    </w:p>
    <w:p w:rsidR="00134744" w:rsidRPr="00CA4934" w:rsidP="00614A64">
      <w:pPr>
        <w:widowControl/>
        <w:spacing w:after="0"/>
        <w:ind w:firstLine="709"/>
        <w:jc w:val="both"/>
        <w:rPr>
          <w:rFonts w:ascii="Times New Roman" w:hAnsi="Times New Roman"/>
          <w:spacing w:val="-4"/>
          <w:sz w:val="28"/>
          <w:szCs w:val="28"/>
          <w:lang w:val="ru-RU"/>
        </w:rPr>
      </w:pPr>
      <w:r w:rsidRPr="00CA4934" w:rsidR="00DF4578">
        <w:rPr>
          <w:rFonts w:ascii="Times New Roman" w:hAnsi="Times New Roman"/>
          <w:sz w:val="28"/>
          <w:szCs w:val="28"/>
          <w:lang w:val="ru-RU"/>
        </w:rPr>
        <w:t xml:space="preserve">Программа по технологии </w:t>
      </w:r>
      <w:r w:rsidRPr="00CA4934" w:rsidR="006B5859">
        <w:rPr>
          <w:rFonts w:ascii="Times New Roman" w:hAnsi="Times New Roman"/>
          <w:spacing w:val="-4"/>
          <w:sz w:val="28"/>
          <w:szCs w:val="28"/>
          <w:lang w:val="ru-RU"/>
        </w:rPr>
        <w:t xml:space="preserve">знакомит </w:t>
      </w:r>
      <w:r w:rsidRPr="00CA4934">
        <w:rPr>
          <w:rFonts w:ascii="Times New Roman" w:hAnsi="Times New Roman"/>
          <w:spacing w:val="-4"/>
          <w:sz w:val="28"/>
          <w:szCs w:val="28"/>
          <w:lang w:val="ru-RU"/>
        </w:rPr>
        <w:t>обучающи</w:t>
      </w:r>
      <w:r w:rsidRPr="00CA4934" w:rsidR="006B5859">
        <w:rPr>
          <w:rFonts w:ascii="Times New Roman" w:hAnsi="Times New Roman"/>
          <w:spacing w:val="-4"/>
          <w:sz w:val="28"/>
          <w:szCs w:val="28"/>
          <w:lang w:val="ru-RU"/>
        </w:rPr>
        <w:t>х</w:t>
      </w:r>
      <w:r w:rsidRPr="00CA4934">
        <w:rPr>
          <w:rFonts w:ascii="Times New Roman" w:hAnsi="Times New Roman"/>
          <w:spacing w:val="-4"/>
          <w:sz w:val="28"/>
          <w:szCs w:val="28"/>
          <w:lang w:val="ru-RU"/>
        </w:rPr>
        <w:t xml:space="preserve">ся </w:t>
      </w:r>
      <w:r w:rsidRPr="00CA4934" w:rsidR="006B5859">
        <w:rPr>
          <w:rFonts w:ascii="Times New Roman" w:hAnsi="Times New Roman"/>
          <w:spacing w:val="-4"/>
          <w:sz w:val="28"/>
          <w:szCs w:val="28"/>
          <w:lang w:val="ru-RU"/>
        </w:rPr>
        <w:t>с различными технологиями</w:t>
      </w:r>
      <w:r w:rsidRPr="00CA4934">
        <w:rPr>
          <w:rFonts w:ascii="Times New Roman" w:hAnsi="Times New Roman"/>
          <w:spacing w:val="-4"/>
          <w:sz w:val="28"/>
          <w:szCs w:val="28"/>
          <w:lang w:val="ru-RU"/>
        </w:rPr>
        <w:t>, в том числе материальны</w:t>
      </w:r>
      <w:r w:rsidRPr="00CA4934" w:rsidR="006B5859">
        <w:rPr>
          <w:rFonts w:ascii="Times New Roman" w:hAnsi="Times New Roman"/>
          <w:spacing w:val="-4"/>
          <w:sz w:val="28"/>
          <w:szCs w:val="28"/>
          <w:lang w:val="ru-RU"/>
        </w:rPr>
        <w:t>ми</w:t>
      </w:r>
      <w:r w:rsidRPr="00CA4934">
        <w:rPr>
          <w:rFonts w:ascii="Times New Roman" w:hAnsi="Times New Roman"/>
          <w:spacing w:val="-4"/>
          <w:sz w:val="28"/>
          <w:szCs w:val="28"/>
          <w:lang w:val="ru-RU"/>
        </w:rPr>
        <w:t>, информационны</w:t>
      </w:r>
      <w:r w:rsidRPr="00CA4934" w:rsidR="006B5859">
        <w:rPr>
          <w:rFonts w:ascii="Times New Roman" w:hAnsi="Times New Roman"/>
          <w:spacing w:val="-4"/>
          <w:sz w:val="28"/>
          <w:szCs w:val="28"/>
          <w:lang w:val="ru-RU"/>
        </w:rPr>
        <w:t>ми</w:t>
      </w:r>
      <w:r w:rsidRPr="00CA4934">
        <w:rPr>
          <w:rFonts w:ascii="Times New Roman" w:hAnsi="Times New Roman"/>
          <w:spacing w:val="-4"/>
          <w:sz w:val="28"/>
          <w:szCs w:val="28"/>
          <w:lang w:val="ru-RU"/>
        </w:rPr>
        <w:t>, коммуникационны</w:t>
      </w:r>
      <w:r w:rsidRPr="00CA4934" w:rsidR="006B5859">
        <w:rPr>
          <w:rFonts w:ascii="Times New Roman" w:hAnsi="Times New Roman"/>
          <w:spacing w:val="-4"/>
          <w:sz w:val="28"/>
          <w:szCs w:val="28"/>
          <w:lang w:val="ru-RU"/>
        </w:rPr>
        <w:t>ми</w:t>
      </w:r>
      <w:r w:rsidRPr="00CA4934">
        <w:rPr>
          <w:rFonts w:ascii="Times New Roman" w:hAnsi="Times New Roman"/>
          <w:spacing w:val="-4"/>
          <w:sz w:val="28"/>
          <w:szCs w:val="28"/>
          <w:lang w:val="ru-RU"/>
        </w:rPr>
        <w:t>, когнитивны</w:t>
      </w:r>
      <w:r w:rsidRPr="00CA4934" w:rsidR="006B5859">
        <w:rPr>
          <w:rFonts w:ascii="Times New Roman" w:hAnsi="Times New Roman"/>
          <w:spacing w:val="-4"/>
          <w:sz w:val="28"/>
          <w:szCs w:val="28"/>
          <w:lang w:val="ru-RU"/>
        </w:rPr>
        <w:t>ми,</w:t>
      </w:r>
      <w:r w:rsidRPr="00CA4934">
        <w:rPr>
          <w:rFonts w:ascii="Times New Roman" w:hAnsi="Times New Roman"/>
          <w:spacing w:val="-4"/>
          <w:sz w:val="28"/>
          <w:szCs w:val="28"/>
          <w:lang w:val="ru-RU"/>
        </w:rPr>
        <w:t xml:space="preserve"> социальны</w:t>
      </w:r>
      <w:r w:rsidRPr="00CA4934" w:rsidR="006B5859">
        <w:rPr>
          <w:rFonts w:ascii="Times New Roman" w:hAnsi="Times New Roman"/>
          <w:spacing w:val="-4"/>
          <w:sz w:val="28"/>
          <w:szCs w:val="28"/>
          <w:lang w:val="ru-RU"/>
        </w:rPr>
        <w:t>ми</w:t>
      </w:r>
      <w:r w:rsidRPr="00CA4934">
        <w:rPr>
          <w:rFonts w:ascii="Times New Roman" w:hAnsi="Times New Roman"/>
          <w:spacing w:val="-4"/>
          <w:sz w:val="28"/>
          <w:szCs w:val="28"/>
          <w:lang w:val="ru-RU"/>
        </w:rPr>
        <w:t>. В рамках освоения</w:t>
      </w:r>
      <w:r w:rsidRPr="00CA4934" w:rsidR="006B5859">
        <w:rPr>
          <w:rFonts w:ascii="Times New Roman" w:hAnsi="Times New Roman"/>
          <w:spacing w:val="-4"/>
          <w:sz w:val="28"/>
          <w:szCs w:val="28"/>
          <w:lang w:val="ru-RU"/>
        </w:rPr>
        <w:t xml:space="preserve"> программы по технологии</w:t>
      </w:r>
      <w:r w:rsidRPr="00CA4934">
        <w:rPr>
          <w:rFonts w:ascii="Times New Roman" w:hAnsi="Times New Roman"/>
          <w:spacing w:val="-4"/>
          <w:sz w:val="28"/>
          <w:szCs w:val="28"/>
          <w:lang w:val="ru-RU"/>
        </w:rPr>
        <w:t xml:space="preserve"> происходит приобретение базовых навыков работы с современным технологичным оборудованием, освоение современных технологий, знакомство с миром профессий, самоопределение</w:t>
      </w:r>
      <w:r w:rsidRPr="00CA4934" w:rsidR="00CA4934">
        <w:rPr>
          <w:rFonts w:ascii="Times New Roman" w:hAnsi="Times New Roman"/>
          <w:spacing w:val="-4"/>
          <w:sz w:val="28"/>
          <w:szCs w:val="28"/>
          <w:lang w:val="ru-RU"/>
        </w:rPr>
        <w:t xml:space="preserve"> </w:t>
      </w:r>
      <w:r w:rsidRPr="00CA4934">
        <w:rPr>
          <w:rFonts w:ascii="Times New Roman" w:hAnsi="Times New Roman"/>
          <w:spacing w:val="-4"/>
          <w:sz w:val="28"/>
          <w:szCs w:val="28"/>
          <w:lang w:val="ru-RU"/>
        </w:rPr>
        <w:t>и ориентация обучающихся в сферах трудовой деятельности.</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w:t>
      </w:r>
      <w:r w:rsidRPr="00CA4934" w:rsidR="00DF4578">
        <w:rPr>
          <w:rFonts w:ascii="Times New Roman" w:hAnsi="Times New Roman"/>
          <w:sz w:val="28"/>
          <w:szCs w:val="28"/>
          <w:lang w:val="ru-RU"/>
        </w:rPr>
        <w:t>2</w:t>
      </w:r>
      <w:r w:rsidRPr="00CA4934" w:rsidR="0046160F">
        <w:rPr>
          <w:rFonts w:ascii="Times New Roman" w:hAnsi="Times New Roman"/>
          <w:sz w:val="28"/>
          <w:szCs w:val="28"/>
          <w:lang w:val="ru-RU"/>
        </w:rPr>
        <w:t>.</w:t>
      </w:r>
      <w:r w:rsidRPr="00CA4934">
        <w:rPr>
          <w:rFonts w:ascii="Times New Roman" w:hAnsi="Times New Roman"/>
          <w:sz w:val="28"/>
          <w:szCs w:val="28"/>
        </w:rPr>
        <w:t> </w:t>
      </w:r>
      <w:r w:rsidRPr="00CA4934" w:rsidR="00DF4578">
        <w:rPr>
          <w:rFonts w:ascii="Times New Roman" w:hAnsi="Times New Roman"/>
          <w:sz w:val="28"/>
          <w:szCs w:val="28"/>
          <w:lang w:val="ru-RU"/>
        </w:rPr>
        <w:t xml:space="preserve">Программа по технологии </w:t>
      </w:r>
      <w:r w:rsidRPr="00CA4934">
        <w:rPr>
          <w:rFonts w:ascii="Times New Roman" w:hAnsi="Times New Roman"/>
          <w:sz w:val="28"/>
          <w:szCs w:val="28"/>
          <w:lang w:val="ru-RU"/>
        </w:rPr>
        <w:t>раскрывает содержание, отражающее смену жизненных реалий и формирование пространства профессиональной ориентации и самоопределения личности, в том числе: компьютерное черчение, промышленный дизайн, 3</w:t>
      </w:r>
      <w:r w:rsidRPr="00CA4934">
        <w:rPr>
          <w:rFonts w:ascii="Times New Roman" w:hAnsi="Times New Roman"/>
          <w:sz w:val="28"/>
          <w:szCs w:val="28"/>
        </w:rPr>
        <w:t>D</w:t>
      </w:r>
      <w:r w:rsidRPr="00CA4934">
        <w:rPr>
          <w:rFonts w:ascii="Times New Roman" w:hAnsi="Times New Roman"/>
          <w:sz w:val="28"/>
          <w:szCs w:val="28"/>
          <w:lang w:val="ru-RU"/>
        </w:rPr>
        <w:t>-моделирование, прототипирование, технологии цифрового производства в области обработки материалов, аддитивные технологии, нанотехнологии, робототехника и системы автоматического управления; технологии электротехники, электроники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электроэнергетики, строительство, транспорт, агро- и биотехнологии, обработка пищевых продуктов.</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w:t>
      </w:r>
      <w:r w:rsidRPr="00CA4934" w:rsidR="00DF4578">
        <w:rPr>
          <w:rFonts w:ascii="Times New Roman" w:hAnsi="Times New Roman"/>
          <w:sz w:val="28"/>
          <w:szCs w:val="28"/>
          <w:lang w:val="ru-RU"/>
        </w:rPr>
        <w:t>3</w:t>
      </w:r>
      <w:r w:rsidRPr="00CA4934" w:rsidR="0046160F">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Программа по технологии конкретизирует содержание, предметные, метапредметные и личностные результаты</w:t>
      </w:r>
      <w:r w:rsidRPr="00CA4934" w:rsidR="00DF4578">
        <w:rPr>
          <w:rFonts w:ascii="Times New Roman" w:hAnsi="Times New Roman"/>
          <w:sz w:val="28"/>
          <w:szCs w:val="28"/>
          <w:lang w:val="ru-RU"/>
        </w:rPr>
        <w:t>.</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w:t>
      </w:r>
      <w:r w:rsidRPr="00CA4934" w:rsidR="00DF4578">
        <w:rPr>
          <w:rFonts w:ascii="Times New Roman" w:hAnsi="Times New Roman"/>
          <w:sz w:val="28"/>
          <w:szCs w:val="28"/>
          <w:lang w:val="ru-RU"/>
        </w:rPr>
        <w:t>4</w:t>
      </w:r>
      <w:r w:rsidRPr="00CA4934" w:rsidR="0046160F">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Стратегическими документами, определяющими направление модернизации содержани</w:t>
      </w:r>
      <w:r w:rsidRPr="00CA4934" w:rsidR="0030280B">
        <w:rPr>
          <w:rFonts w:ascii="Times New Roman" w:hAnsi="Times New Roman"/>
          <w:sz w:val="28"/>
          <w:szCs w:val="28"/>
          <w:lang w:val="ru-RU"/>
        </w:rPr>
        <w:t xml:space="preserve">я и методов обучения, являются </w:t>
      </w:r>
      <w:r w:rsidRPr="00CA4934" w:rsidR="000907E9">
        <w:rPr>
          <w:rFonts w:ascii="Times New Roman" w:hAnsi="Times New Roman"/>
          <w:sz w:val="28"/>
          <w:szCs w:val="28"/>
          <w:lang w:val="ru-RU"/>
        </w:rPr>
        <w:t>ФГОС ООО</w:t>
      </w:r>
      <w:r w:rsidRPr="00CA4934" w:rsidR="00CA4934">
        <w:rPr>
          <w:rFonts w:ascii="Times New Roman" w:hAnsi="Times New Roman"/>
          <w:sz w:val="28"/>
          <w:szCs w:val="28"/>
          <w:lang w:val="ru-RU"/>
        </w:rPr>
        <w:t xml:space="preserve"> </w:t>
      </w:r>
      <w:r w:rsidRPr="00CA4934" w:rsidR="002A41B3">
        <w:rPr>
          <w:rFonts w:ascii="Times New Roman" w:hAnsi="Times New Roman"/>
          <w:sz w:val="28"/>
          <w:szCs w:val="28"/>
          <w:lang w:val="ru-RU"/>
        </w:rPr>
        <w:t xml:space="preserve">и концепция </w:t>
      </w:r>
      <w:r w:rsidRPr="00CA4934">
        <w:rPr>
          <w:rFonts w:ascii="Times New Roman" w:hAnsi="Times New Roman"/>
          <w:sz w:val="28"/>
          <w:szCs w:val="28"/>
          <w:lang w:val="ru-RU"/>
        </w:rPr>
        <w:t>преподавания предметной области «Технология»</w:t>
      </w:r>
      <w:r w:rsidRPr="00CA4934" w:rsidR="0030280B">
        <w:rPr>
          <w:rFonts w:ascii="Times New Roman" w:hAnsi="Times New Roman"/>
          <w:sz w:val="28"/>
          <w:szCs w:val="28"/>
          <w:lang w:val="ru-RU"/>
        </w:rPr>
        <w:t>.</w:t>
      </w:r>
      <w:r w:rsidRPr="00CA4934">
        <w:rPr>
          <w:rFonts w:ascii="Times New Roman" w:hAnsi="Times New Roman"/>
          <w:sz w:val="28"/>
          <w:szCs w:val="28"/>
          <w:lang w:val="ru-RU"/>
        </w:rPr>
        <w:t xml:space="preserve"> </w:t>
      </w:r>
    </w:p>
    <w:p w:rsidR="00134744" w:rsidRPr="00CA4934" w:rsidP="00614A64">
      <w:pPr>
        <w:pStyle w:val="ListParagraph"/>
        <w:widowControl/>
        <w:spacing w:after="0"/>
        <w:ind w:left="0" w:firstLine="720"/>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w:t>
      </w:r>
      <w:r w:rsidRPr="00CA4934" w:rsidR="00DF4578">
        <w:rPr>
          <w:rFonts w:ascii="Times New Roman" w:hAnsi="Times New Roman"/>
          <w:sz w:val="28"/>
          <w:szCs w:val="28"/>
          <w:lang w:val="ru-RU"/>
        </w:rPr>
        <w:t>5</w:t>
      </w:r>
      <w:r w:rsidRPr="00CA4934" w:rsidR="0046160F">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 xml:space="preserve">Основной </w:t>
      </w:r>
      <w:r w:rsidRPr="00CA4934">
        <w:rPr>
          <w:rStyle w:val="a24"/>
          <w:rFonts w:ascii="Times New Roman" w:hAnsi="Times New Roman"/>
          <w:b w:val="0"/>
          <w:sz w:val="28"/>
          <w:szCs w:val="28"/>
          <w:lang w:val="ru-RU"/>
        </w:rPr>
        <w:t>целью</w:t>
      </w:r>
      <w:r w:rsidRPr="00CA4934">
        <w:rPr>
          <w:rFonts w:ascii="Times New Roman" w:hAnsi="Times New Roman"/>
          <w:b/>
          <w:sz w:val="28"/>
          <w:szCs w:val="28"/>
          <w:lang w:val="ru-RU"/>
        </w:rPr>
        <w:t xml:space="preserve"> </w:t>
      </w:r>
      <w:r w:rsidRPr="00CA4934">
        <w:rPr>
          <w:rFonts w:ascii="Times New Roman" w:hAnsi="Times New Roman"/>
          <w:sz w:val="28"/>
          <w:szCs w:val="28"/>
          <w:lang w:val="ru-RU"/>
        </w:rPr>
        <w:t>освоения технологии является формирование технологической грамотности, глобальных компетенций, творческого мышления</w:t>
      </w:r>
      <w:r w:rsidRPr="00CA4934" w:rsidR="00DF4578">
        <w:rPr>
          <w:rFonts w:ascii="Times New Roman" w:hAnsi="Times New Roman"/>
          <w:sz w:val="28"/>
          <w:szCs w:val="28"/>
          <w:lang w:val="ru-RU"/>
        </w:rPr>
        <w:t>.</w:t>
      </w:r>
    </w:p>
    <w:p w:rsidR="00134744" w:rsidRPr="00CA4934" w:rsidP="00614A64">
      <w:pPr>
        <w:pStyle w:val="ListParagraph"/>
        <w:widowControl/>
        <w:spacing w:after="0"/>
        <w:ind w:left="0" w:firstLine="720"/>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w:t>
      </w:r>
      <w:r w:rsidRPr="00CA4934" w:rsidR="00DF4578">
        <w:rPr>
          <w:rFonts w:ascii="Times New Roman" w:hAnsi="Times New Roman"/>
          <w:sz w:val="28"/>
          <w:szCs w:val="28"/>
          <w:lang w:val="ru-RU"/>
        </w:rPr>
        <w:t>6</w:t>
      </w:r>
      <w:r w:rsidRPr="00CA4934" w:rsidR="0046160F">
        <w:rPr>
          <w:rFonts w:ascii="Times New Roman" w:hAnsi="Times New Roman"/>
          <w:sz w:val="28"/>
          <w:szCs w:val="28"/>
          <w:lang w:val="ru-RU"/>
        </w:rPr>
        <w:t>.</w:t>
      </w:r>
      <w:r w:rsidRPr="00CA4934">
        <w:rPr>
          <w:rFonts w:ascii="Times New Roman" w:hAnsi="Times New Roman"/>
          <w:b/>
          <w:sz w:val="28"/>
          <w:szCs w:val="28"/>
        </w:rPr>
        <w:t> </w:t>
      </w:r>
      <w:r w:rsidRPr="00CA4934">
        <w:rPr>
          <w:rStyle w:val="a24"/>
          <w:rFonts w:ascii="Times New Roman" w:hAnsi="Times New Roman"/>
          <w:b w:val="0"/>
          <w:sz w:val="28"/>
          <w:szCs w:val="28"/>
          <w:lang w:val="ru-RU"/>
        </w:rPr>
        <w:t>Задачами</w:t>
      </w:r>
      <w:r w:rsidRPr="00CA4934">
        <w:rPr>
          <w:rFonts w:ascii="Times New Roman" w:hAnsi="Times New Roman"/>
          <w:sz w:val="28"/>
          <w:szCs w:val="28"/>
          <w:lang w:val="ru-RU"/>
        </w:rPr>
        <w:t xml:space="preserve"> курса технологии являются:</w:t>
      </w:r>
    </w:p>
    <w:p w:rsidR="00134744" w:rsidRPr="00CA4934" w:rsidP="00614A64">
      <w:pPr>
        <w:pStyle w:val="a22"/>
        <w:spacing w:line="276" w:lineRule="auto"/>
        <w:ind w:left="0" w:firstLine="720"/>
        <w:rPr>
          <w:rFonts w:ascii="Times New Roman" w:hAnsi="Times New Roman" w:cs="Times New Roman"/>
          <w:sz w:val="28"/>
          <w:szCs w:val="28"/>
        </w:rPr>
      </w:pPr>
      <w:r w:rsidRPr="00CA4934">
        <w:rPr>
          <w:rFonts w:ascii="Times New Roman" w:hAnsi="Times New Roman" w:cs="Times New Roman"/>
          <w:sz w:val="28"/>
          <w:szCs w:val="28"/>
        </w:rPr>
        <w:t>овладение знаниями, умениями и опытом деятельности в предметной области «Технология»;</w:t>
      </w:r>
    </w:p>
    <w:p w:rsidR="00134744" w:rsidRPr="00CA4934" w:rsidP="00614A64">
      <w:pPr>
        <w:pStyle w:val="a22"/>
        <w:spacing w:line="276" w:lineRule="auto"/>
        <w:ind w:left="0" w:firstLine="720"/>
        <w:rPr>
          <w:rFonts w:ascii="Times New Roman" w:hAnsi="Times New Roman" w:cs="Times New Roman"/>
          <w:sz w:val="28"/>
          <w:szCs w:val="28"/>
        </w:rPr>
      </w:pPr>
      <w:r w:rsidRPr="00CA4934">
        <w:rPr>
          <w:rFonts w:ascii="Times New Roman" w:hAnsi="Times New Roman" w:cs="Times New Roman"/>
          <w:sz w:val="28"/>
          <w:szCs w:val="28"/>
        </w:rPr>
        <w:t>овладение трудовыми умениями и необходимыми технологическими знаниями по преобразованию материи, энергии и информации в соответствии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поставленными целями, исходя из экономических, социальных, экологических, эстетических критериев, а также критериев личной и общественной безопасности;</w:t>
      </w:r>
    </w:p>
    <w:p w:rsidR="00134744" w:rsidRPr="00CA4934" w:rsidP="00614A64">
      <w:pPr>
        <w:pStyle w:val="a22"/>
        <w:spacing w:line="276" w:lineRule="auto"/>
        <w:ind w:left="0" w:firstLine="720"/>
        <w:rPr>
          <w:rFonts w:ascii="Times New Roman" w:hAnsi="Times New Roman" w:cs="Times New Roman"/>
          <w:sz w:val="28"/>
          <w:szCs w:val="28"/>
        </w:rPr>
      </w:pPr>
      <w:r w:rsidRPr="00CA4934">
        <w:rPr>
          <w:rFonts w:ascii="Times New Roman" w:hAnsi="Times New Roman" w:cs="Times New Roman"/>
          <w:sz w:val="28"/>
          <w:szCs w:val="28"/>
        </w:rPr>
        <w:t>формирование у обучающихся культуры проектной и исследовательской деятельности, готовности к предложению и осуществлению новых технологических решений;</w:t>
      </w:r>
    </w:p>
    <w:p w:rsidR="00134744" w:rsidRPr="00CA4934" w:rsidP="00614A64">
      <w:pPr>
        <w:pStyle w:val="a22"/>
        <w:spacing w:line="276" w:lineRule="auto"/>
        <w:ind w:left="0" w:firstLine="720"/>
        <w:rPr>
          <w:rFonts w:ascii="Times New Roman" w:hAnsi="Times New Roman" w:cs="Times New Roman"/>
          <w:sz w:val="28"/>
          <w:szCs w:val="28"/>
        </w:rPr>
      </w:pPr>
      <w:r w:rsidRPr="00CA4934">
        <w:rPr>
          <w:rFonts w:ascii="Times New Roman" w:hAnsi="Times New Roman" w:cs="Times New Roman"/>
          <w:sz w:val="28"/>
          <w:szCs w:val="28"/>
        </w:rPr>
        <w:t>формирование у обучающихся навыка использования в трудовой деятельности цифровых инструментов и программных сервисов, когнитивных инструментов и технологий;</w:t>
      </w:r>
    </w:p>
    <w:p w:rsidR="00134744" w:rsidRPr="00CA4934" w:rsidP="00614A64">
      <w:pPr>
        <w:pStyle w:val="a22"/>
        <w:spacing w:line="276" w:lineRule="auto"/>
        <w:ind w:left="0" w:firstLine="720"/>
        <w:rPr>
          <w:rFonts w:ascii="Times New Roman" w:hAnsi="Times New Roman" w:cs="Times New Roman"/>
          <w:sz w:val="28"/>
          <w:szCs w:val="28"/>
        </w:rPr>
      </w:pPr>
      <w:r w:rsidRPr="00CA4934">
        <w:rPr>
          <w:rFonts w:ascii="Times New Roman" w:hAnsi="Times New Roman" w:cs="Times New Roman"/>
          <w:sz w:val="28"/>
          <w:szCs w:val="28"/>
        </w:rPr>
        <w:t>развитие умений оценивать свои профессиональные интересы и склонности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плане подготовки к будущей профессиональной деятельности, владение методиками оценки своих профессиональных предпочтений.</w:t>
      </w:r>
    </w:p>
    <w:p w:rsidR="00134744" w:rsidRPr="00CA4934" w:rsidP="00614A64">
      <w:pPr>
        <w:pStyle w:val="ListParagraph"/>
        <w:widowControl/>
        <w:spacing w:after="0"/>
        <w:ind w:left="0" w:firstLine="720"/>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w:t>
      </w:r>
      <w:r w:rsidRPr="00CA4934" w:rsidR="00DF4578">
        <w:rPr>
          <w:rFonts w:ascii="Times New Roman" w:hAnsi="Times New Roman"/>
          <w:sz w:val="28"/>
          <w:szCs w:val="28"/>
          <w:lang w:val="ru-RU"/>
        </w:rPr>
        <w:t>7</w:t>
      </w:r>
      <w:r w:rsidRPr="00CA4934" w:rsidR="0046160F">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Технологическое образование обучающихся носит интегративный характер и строится на неразрывной взаимосвязи с трудовым процессом</w:t>
      </w:r>
      <w:r w:rsidRPr="00CA4934" w:rsidR="000907E9">
        <w:rPr>
          <w:rFonts w:ascii="Times New Roman" w:hAnsi="Times New Roman"/>
          <w:sz w:val="28"/>
          <w:szCs w:val="28"/>
          <w:lang w:val="ru-RU"/>
        </w:rPr>
        <w:t>,</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создаёт возможность применения научно-теоретических знаний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преобразовательной продуктивной деятельности, включени</w:t>
      </w:r>
      <w:r w:rsidRPr="00CA4934" w:rsidR="000907E9">
        <w:rPr>
          <w:rFonts w:ascii="Times New Roman" w:hAnsi="Times New Roman"/>
          <w:sz w:val="28"/>
          <w:szCs w:val="28"/>
          <w:lang w:val="ru-RU"/>
        </w:rPr>
        <w:t>я</w:t>
      </w:r>
      <w:r w:rsidRPr="00CA4934">
        <w:rPr>
          <w:rFonts w:ascii="Times New Roman" w:hAnsi="Times New Roman"/>
          <w:sz w:val="28"/>
          <w:szCs w:val="28"/>
          <w:lang w:val="ru-RU"/>
        </w:rPr>
        <w:t xml:space="preserve">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реальные трудовые отношения в процессе созидательной деятельности, воспитани</w:t>
      </w:r>
      <w:r w:rsidRPr="00CA4934" w:rsidR="000907E9">
        <w:rPr>
          <w:rFonts w:ascii="Times New Roman" w:hAnsi="Times New Roman"/>
          <w:sz w:val="28"/>
          <w:szCs w:val="28"/>
          <w:lang w:val="ru-RU"/>
        </w:rPr>
        <w:t>я</w:t>
      </w:r>
      <w:r w:rsidRPr="00CA4934">
        <w:rPr>
          <w:rFonts w:ascii="Times New Roman" w:hAnsi="Times New Roman"/>
          <w:sz w:val="28"/>
          <w:szCs w:val="28"/>
          <w:lang w:val="ru-RU"/>
        </w:rPr>
        <w:t xml:space="preserve"> культуры личности во всех её проявлениях (культуры труда, </w:t>
      </w:r>
      <w:r w:rsidRPr="00CA4934">
        <w:rPr>
          <w:rFonts w:ascii="Times New Roman" w:hAnsi="Times New Roman"/>
          <w:spacing w:val="-2"/>
          <w:sz w:val="28"/>
          <w:szCs w:val="28"/>
          <w:lang w:val="ru-RU"/>
        </w:rPr>
        <w:t>эстетической, правовой, экологической, технологической и других ее проявлениях),</w:t>
      </w:r>
      <w:r w:rsidRPr="00CA4934">
        <w:rPr>
          <w:rFonts w:ascii="Times New Roman" w:hAnsi="Times New Roman"/>
          <w:sz w:val="28"/>
          <w:szCs w:val="28"/>
          <w:lang w:val="ru-RU"/>
        </w:rPr>
        <w:t xml:space="preserve"> самостоятельности, инициативности, предприимчивости, развитии компетенций, позволяющих обучающимся осваивать новые виды труда и готовности принимать нестандартные решения.</w:t>
      </w:r>
    </w:p>
    <w:p w:rsidR="00134744" w:rsidRPr="00CA4934" w:rsidP="00614A64">
      <w:pPr>
        <w:pStyle w:val="ListParagraph"/>
        <w:widowControl/>
        <w:spacing w:after="0"/>
        <w:ind w:left="0" w:firstLine="720"/>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w:t>
      </w:r>
      <w:r w:rsidRPr="00CA4934" w:rsidR="00DF4578">
        <w:rPr>
          <w:rFonts w:ascii="Times New Roman" w:hAnsi="Times New Roman"/>
          <w:sz w:val="28"/>
          <w:szCs w:val="28"/>
          <w:lang w:val="ru-RU"/>
        </w:rPr>
        <w:t>8</w:t>
      </w:r>
      <w:r w:rsidRPr="00CA4934" w:rsidR="0046160F">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Основной</w:t>
      </w:r>
      <w:r w:rsidRPr="00CA4934">
        <w:rPr>
          <w:rFonts w:ascii="Times New Roman" w:hAnsi="Times New Roman"/>
          <w:spacing w:val="-2"/>
          <w:sz w:val="28"/>
          <w:szCs w:val="28"/>
          <w:lang w:val="ru-RU"/>
        </w:rPr>
        <w:t xml:space="preserve"> методический принцип программы по технологии</w:t>
      </w:r>
      <w:r w:rsidRPr="00CA4934" w:rsidR="000907E9">
        <w:rPr>
          <w:rFonts w:ascii="Times New Roman" w:hAnsi="Times New Roman"/>
          <w:spacing w:val="-2"/>
          <w:sz w:val="28"/>
          <w:szCs w:val="28"/>
          <w:lang w:val="ru-RU"/>
        </w:rPr>
        <w:t>:</w:t>
      </w:r>
      <w:r w:rsidRPr="00CA4934">
        <w:rPr>
          <w:rFonts w:ascii="Times New Roman" w:hAnsi="Times New Roman"/>
          <w:spacing w:val="-2"/>
          <w:sz w:val="28"/>
          <w:szCs w:val="28"/>
          <w:lang w:val="ru-RU"/>
        </w:rPr>
        <w:t xml:space="preserve"> освоение сущности и структуры технологии неразрывно</w:t>
      </w:r>
      <w:r w:rsidRPr="00CA4934">
        <w:rPr>
          <w:rFonts w:ascii="Times New Roman" w:hAnsi="Times New Roman"/>
          <w:sz w:val="28"/>
          <w:szCs w:val="28"/>
          <w:lang w:val="ru-RU"/>
        </w:rPr>
        <w:t xml:space="preserve"> связано с освоением процесса познания – построения и анализа разнообразных моделей. </w:t>
      </w:r>
    </w:p>
    <w:p w:rsidR="00134744" w:rsidRPr="00CA4934" w:rsidP="00614A64">
      <w:pPr>
        <w:pStyle w:val="ListParagraph"/>
        <w:widowControl/>
        <w:spacing w:after="0"/>
        <w:ind w:left="0" w:firstLine="720"/>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w:t>
      </w:r>
      <w:r w:rsidRPr="00CA4934" w:rsidR="00DF4578">
        <w:rPr>
          <w:rFonts w:ascii="Times New Roman" w:hAnsi="Times New Roman"/>
          <w:sz w:val="28"/>
          <w:szCs w:val="28"/>
          <w:lang w:val="ru-RU"/>
        </w:rPr>
        <w:t>9</w:t>
      </w:r>
      <w:r w:rsidRPr="00CA4934" w:rsidR="0046160F">
        <w:rPr>
          <w:rFonts w:ascii="Times New Roman" w:hAnsi="Times New Roman"/>
          <w:sz w:val="28"/>
          <w:szCs w:val="28"/>
          <w:lang w:val="ru-RU"/>
        </w:rPr>
        <w:t>.</w:t>
      </w:r>
      <w:r w:rsidRPr="00CA4934">
        <w:rPr>
          <w:rFonts w:ascii="Times New Roman" w:hAnsi="Times New Roman"/>
          <w:sz w:val="28"/>
          <w:szCs w:val="28"/>
        </w:rPr>
        <w:t> </w:t>
      </w:r>
      <w:r w:rsidRPr="00CA4934" w:rsidR="000907E9">
        <w:rPr>
          <w:rFonts w:ascii="Times New Roman" w:hAnsi="Times New Roman"/>
          <w:sz w:val="28"/>
          <w:szCs w:val="28"/>
          <w:lang w:val="ru-RU"/>
        </w:rPr>
        <w:t xml:space="preserve">Программа по </w:t>
      </w:r>
      <w:r w:rsidRPr="00CA4934">
        <w:rPr>
          <w:rFonts w:ascii="Times New Roman" w:hAnsi="Times New Roman"/>
          <w:sz w:val="28"/>
          <w:szCs w:val="28"/>
          <w:lang w:val="ru-RU"/>
        </w:rPr>
        <w:t>технологии построен</w:t>
      </w:r>
      <w:r w:rsidRPr="00CA4934" w:rsidR="000907E9">
        <w:rPr>
          <w:rFonts w:ascii="Times New Roman" w:hAnsi="Times New Roman"/>
          <w:sz w:val="28"/>
          <w:szCs w:val="28"/>
          <w:lang w:val="ru-RU"/>
        </w:rPr>
        <w:t>а</w:t>
      </w:r>
      <w:r w:rsidRPr="00CA4934">
        <w:rPr>
          <w:rFonts w:ascii="Times New Roman" w:hAnsi="Times New Roman"/>
          <w:sz w:val="28"/>
          <w:szCs w:val="28"/>
          <w:lang w:val="ru-RU"/>
        </w:rPr>
        <w:t xml:space="preserve"> по модульному принципу.</w:t>
      </w:r>
    </w:p>
    <w:p w:rsidR="00134744"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Модульная программа по технологии – это система логически завершённых блоков (модулей) учебного материала, позволяющих достигнуть конкретных образовательных результатов</w:t>
      </w:r>
      <w:r w:rsidRPr="00CA4934" w:rsidR="00DF4578">
        <w:rPr>
          <w:rFonts w:ascii="Times New Roman" w:hAnsi="Times New Roman"/>
          <w:sz w:val="28"/>
          <w:szCs w:val="28"/>
          <w:lang w:val="ru-RU"/>
        </w:rPr>
        <w:t>,</w:t>
      </w:r>
      <w:r w:rsidRPr="00CA4934">
        <w:rPr>
          <w:rFonts w:ascii="Times New Roman" w:hAnsi="Times New Roman"/>
          <w:sz w:val="28"/>
          <w:szCs w:val="28"/>
          <w:lang w:val="ru-RU"/>
        </w:rPr>
        <w:t xml:space="preserve"> предусматривающая разные образовательные траектории её реализации.</w:t>
      </w:r>
    </w:p>
    <w:p w:rsidR="00134744" w:rsidRPr="00CA4934" w:rsidP="00614A64">
      <w:pPr>
        <w:widowControl/>
        <w:spacing w:after="0"/>
        <w:ind w:firstLine="709"/>
        <w:jc w:val="both"/>
        <w:rPr>
          <w:rFonts w:ascii="Times New Roman" w:hAnsi="Times New Roman"/>
          <w:bCs/>
          <w:caps/>
          <w:sz w:val="28"/>
          <w:szCs w:val="28"/>
          <w:lang w:val="ru-RU"/>
        </w:rPr>
      </w:pPr>
      <w:r w:rsidRPr="00CA4934">
        <w:rPr>
          <w:rFonts w:ascii="Times New Roman" w:hAnsi="Times New Roman"/>
          <w:sz w:val="28"/>
          <w:szCs w:val="28"/>
          <w:lang w:val="ru-RU"/>
        </w:rPr>
        <w:t>Модульная программа включает инвариантные (обязательные) модули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вариативные. </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2.1</w:t>
      </w:r>
      <w:r w:rsidRPr="00CA4934" w:rsidR="00DF4578">
        <w:rPr>
          <w:rFonts w:ascii="Times New Roman" w:hAnsi="Times New Roman"/>
          <w:sz w:val="28"/>
          <w:szCs w:val="28"/>
          <w:lang w:val="ru-RU"/>
        </w:rPr>
        <w:t>0</w:t>
      </w:r>
      <w:r w:rsidRPr="00CA4934" w:rsidR="0046160F">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Инвариантные модули</w:t>
      </w:r>
      <w:r w:rsidRPr="00CA4934" w:rsidR="000907E9">
        <w:rPr>
          <w:rFonts w:ascii="Times New Roman" w:hAnsi="Times New Roman"/>
          <w:sz w:val="28"/>
          <w:szCs w:val="28"/>
          <w:lang w:val="ru-RU"/>
        </w:rPr>
        <w:t xml:space="preserve"> программы по технологии</w:t>
      </w:r>
      <w:r w:rsidRPr="00CA4934">
        <w:rPr>
          <w:rFonts w:ascii="Times New Roman" w:hAnsi="Times New Roman"/>
          <w:sz w:val="28"/>
          <w:szCs w:val="28"/>
          <w:lang w:val="ru-RU"/>
        </w:rPr>
        <w:t>.</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46160F">
        <w:rPr>
          <w:rFonts w:ascii="Times New Roman" w:hAnsi="Times New Roman"/>
          <w:sz w:val="28"/>
          <w:szCs w:val="28"/>
          <w:lang w:val="ru-RU"/>
        </w:rPr>
        <w:t>2.1</w:t>
      </w:r>
      <w:r w:rsidRPr="00CA4934" w:rsidR="00DF4578">
        <w:rPr>
          <w:rFonts w:ascii="Times New Roman" w:hAnsi="Times New Roman"/>
          <w:sz w:val="28"/>
          <w:szCs w:val="28"/>
          <w:lang w:val="ru-RU"/>
        </w:rPr>
        <w:t>0</w:t>
      </w:r>
      <w:r w:rsidRPr="00CA4934" w:rsidR="0046160F">
        <w:rPr>
          <w:rFonts w:ascii="Times New Roman" w:hAnsi="Times New Roman"/>
          <w:sz w:val="28"/>
          <w:szCs w:val="28"/>
          <w:lang w:val="ru-RU"/>
        </w:rPr>
        <w:t>.1</w:t>
      </w:r>
      <w:r w:rsidRPr="00CA4934" w:rsidR="005D4EA3">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Модуль «Производство и технологии».</w:t>
      </w:r>
    </w:p>
    <w:p w:rsidR="00134744"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Модуль «Производство и технология» является общим</w:t>
      </w:r>
      <w:r w:rsidRPr="00CA4934" w:rsidR="00DF4578">
        <w:rPr>
          <w:rFonts w:ascii="Times New Roman" w:hAnsi="Times New Roman"/>
          <w:sz w:val="28"/>
          <w:szCs w:val="28"/>
          <w:lang w:val="ru-RU"/>
        </w:rPr>
        <w:t xml:space="preserve"> по отношению</w:t>
      </w:r>
      <w:r w:rsidRPr="00CA4934" w:rsidR="00CA4934">
        <w:rPr>
          <w:rFonts w:ascii="Times New Roman" w:hAnsi="Times New Roman"/>
          <w:sz w:val="28"/>
          <w:szCs w:val="28"/>
          <w:lang w:val="ru-RU"/>
        </w:rPr>
        <w:t xml:space="preserve"> </w:t>
      </w:r>
      <w:r w:rsidRPr="00CA4934" w:rsidR="00DF4578">
        <w:rPr>
          <w:rFonts w:ascii="Times New Roman" w:hAnsi="Times New Roman"/>
          <w:sz w:val="28"/>
          <w:szCs w:val="28"/>
          <w:lang w:val="ru-RU"/>
        </w:rPr>
        <w:t>к другим модулям.</w:t>
      </w:r>
      <w:r w:rsidRPr="00CA4934">
        <w:rPr>
          <w:rFonts w:ascii="Times New Roman" w:hAnsi="Times New Roman"/>
          <w:sz w:val="28"/>
          <w:szCs w:val="28"/>
          <w:lang w:val="ru-RU"/>
        </w:rPr>
        <w:t xml:space="preserve"> </w:t>
      </w:r>
      <w:r w:rsidRPr="00CA4934" w:rsidR="007A3EC9">
        <w:rPr>
          <w:rFonts w:ascii="Times New Roman" w:hAnsi="Times New Roman"/>
          <w:sz w:val="28"/>
          <w:szCs w:val="28"/>
          <w:lang w:val="ru-RU"/>
        </w:rPr>
        <w:t>О</w:t>
      </w:r>
      <w:r w:rsidRPr="00CA4934">
        <w:rPr>
          <w:rFonts w:ascii="Times New Roman" w:hAnsi="Times New Roman"/>
          <w:sz w:val="28"/>
          <w:szCs w:val="28"/>
          <w:lang w:val="ru-RU"/>
        </w:rPr>
        <w:t>сновные технологические понятия раскрываются в модуле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системном виде, </w:t>
      </w:r>
      <w:r w:rsidRPr="00CA4934" w:rsidR="007A3EC9">
        <w:rPr>
          <w:rFonts w:ascii="Times New Roman" w:hAnsi="Times New Roman"/>
          <w:sz w:val="28"/>
          <w:szCs w:val="28"/>
          <w:lang w:val="ru-RU"/>
        </w:rPr>
        <w:t xml:space="preserve">что позволяет </w:t>
      </w:r>
      <w:r w:rsidRPr="00CA4934">
        <w:rPr>
          <w:rFonts w:ascii="Times New Roman" w:hAnsi="Times New Roman"/>
          <w:sz w:val="28"/>
          <w:szCs w:val="28"/>
          <w:lang w:val="ru-RU"/>
        </w:rPr>
        <w:t>осваивать их на практике в рамках других инвариантных и вариативных модул</w:t>
      </w:r>
      <w:r w:rsidRPr="00CA4934" w:rsidR="000907E9">
        <w:rPr>
          <w:rFonts w:ascii="Times New Roman" w:hAnsi="Times New Roman"/>
          <w:sz w:val="28"/>
          <w:szCs w:val="28"/>
          <w:lang w:val="ru-RU"/>
        </w:rPr>
        <w:t>ей</w:t>
      </w:r>
      <w:r w:rsidRPr="00CA4934">
        <w:rPr>
          <w:rFonts w:ascii="Times New Roman" w:hAnsi="Times New Roman"/>
          <w:sz w:val="28"/>
          <w:szCs w:val="28"/>
          <w:lang w:val="ru-RU"/>
        </w:rPr>
        <w:t>.</w:t>
      </w:r>
    </w:p>
    <w:p w:rsidR="007A3EC9" w:rsidRPr="00CA4934" w:rsidP="00614A64">
      <w:pPr>
        <w:pStyle w:val="a21"/>
        <w:spacing w:after="0" w:line="276" w:lineRule="auto"/>
        <w:ind w:firstLine="709"/>
        <w:rPr>
          <w:rFonts w:ascii="Times New Roman" w:hAnsi="Times New Roman" w:cs="Times New Roman"/>
          <w:sz w:val="28"/>
          <w:szCs w:val="28"/>
        </w:rPr>
      </w:pPr>
      <w:r w:rsidRPr="00CA4934" w:rsidR="00134744">
        <w:rPr>
          <w:rFonts w:ascii="Times New Roman" w:hAnsi="Times New Roman" w:cs="Times New Roman"/>
          <w:sz w:val="28"/>
          <w:szCs w:val="28"/>
        </w:rPr>
        <w:t>Особенностью современной техносферы является распространение технологического подхода на когнитивную область. Объектом технологий становятся фундаментальные составляющие цифрового социума: данные, информация, знание. Трансформация данных в информацию и информации в знание в условиях появления феномена «больших данных» является одной из значимых</w:t>
      </w:r>
      <w:r w:rsidRPr="00CA4934" w:rsidR="00CA4934">
        <w:rPr>
          <w:rFonts w:ascii="Times New Roman" w:hAnsi="Times New Roman" w:cs="Times New Roman"/>
          <w:sz w:val="28"/>
          <w:szCs w:val="28"/>
        </w:rPr>
        <w:t xml:space="preserve"> </w:t>
      </w:r>
      <w:r w:rsidRPr="00CA4934" w:rsidR="00134744">
        <w:rPr>
          <w:rFonts w:ascii="Times New Roman" w:hAnsi="Times New Roman" w:cs="Times New Roman"/>
          <w:sz w:val="28"/>
          <w:szCs w:val="28"/>
        </w:rPr>
        <w:t xml:space="preserve">и востребованных в профессиональной сфере технологий. </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sz w:val="28"/>
          <w:szCs w:val="28"/>
        </w:rPr>
        <w:t xml:space="preserve">Освоение содержания модуля осуществляется на протяжении всего курса технологии </w:t>
      </w:r>
      <w:r w:rsidRPr="00CA4934" w:rsidR="007A3EC9">
        <w:rPr>
          <w:rFonts w:ascii="Times New Roman" w:hAnsi="Times New Roman" w:cs="Times New Roman"/>
          <w:color w:val="auto"/>
          <w:sz w:val="28"/>
          <w:szCs w:val="28"/>
          <w:u w:color="auto"/>
          <w:lang w:eastAsia="en-US"/>
        </w:rPr>
        <w:t>на уровне основного общего образования</w:t>
      </w:r>
      <w:r w:rsidRPr="00CA4934">
        <w:rPr>
          <w:rFonts w:ascii="Times New Roman" w:hAnsi="Times New Roman" w:cs="Times New Roman"/>
          <w:color w:val="auto"/>
          <w:sz w:val="28"/>
          <w:szCs w:val="28"/>
          <w:u w:color="auto"/>
          <w:lang w:eastAsia="en-US"/>
        </w:rPr>
        <w:t>.</w:t>
      </w:r>
      <w:r w:rsidRPr="00CA4934">
        <w:rPr>
          <w:rFonts w:ascii="Times New Roman" w:hAnsi="Times New Roman"/>
          <w:sz w:val="28"/>
          <w:szCs w:val="28"/>
        </w:rPr>
        <w:t xml:space="preserve"> Содержание модуля построено на основе последовательного </w:t>
      </w:r>
      <w:r w:rsidRPr="00CA4934" w:rsidR="007A3EC9">
        <w:rPr>
          <w:rFonts w:ascii="Times New Roman" w:hAnsi="Times New Roman"/>
          <w:sz w:val="28"/>
          <w:szCs w:val="28"/>
        </w:rPr>
        <w:t xml:space="preserve">знакомства </w:t>
      </w:r>
      <w:r w:rsidRPr="00CA4934">
        <w:rPr>
          <w:rFonts w:ascii="Times New Roman" w:hAnsi="Times New Roman"/>
          <w:sz w:val="28"/>
          <w:szCs w:val="28"/>
        </w:rPr>
        <w:t>обучающихся</w:t>
      </w:r>
      <w:r w:rsidRPr="00CA4934" w:rsidR="00CA4934">
        <w:rPr>
          <w:rFonts w:ascii="Times New Roman" w:hAnsi="Times New Roman"/>
          <w:sz w:val="28"/>
          <w:szCs w:val="28"/>
        </w:rPr>
        <w:t xml:space="preserve"> </w:t>
      </w:r>
      <w:r w:rsidRPr="00CA4934" w:rsidR="007A3EC9">
        <w:rPr>
          <w:rFonts w:ascii="Times New Roman" w:hAnsi="Times New Roman"/>
          <w:sz w:val="28"/>
          <w:szCs w:val="28"/>
        </w:rPr>
        <w:t>с</w:t>
      </w:r>
      <w:r w:rsidRPr="00CA4934">
        <w:rPr>
          <w:rFonts w:ascii="Times New Roman" w:hAnsi="Times New Roman"/>
          <w:sz w:val="28"/>
          <w:szCs w:val="28"/>
        </w:rPr>
        <w:t xml:space="preserve"> технологически</w:t>
      </w:r>
      <w:r w:rsidRPr="00CA4934" w:rsidR="007A3EC9">
        <w:rPr>
          <w:rFonts w:ascii="Times New Roman" w:hAnsi="Times New Roman"/>
          <w:sz w:val="28"/>
          <w:szCs w:val="28"/>
        </w:rPr>
        <w:t>ми</w:t>
      </w:r>
      <w:r w:rsidRPr="00CA4934">
        <w:rPr>
          <w:rFonts w:ascii="Times New Roman" w:hAnsi="Times New Roman"/>
          <w:sz w:val="28"/>
          <w:szCs w:val="28"/>
        </w:rPr>
        <w:t xml:space="preserve"> процесс</w:t>
      </w:r>
      <w:r w:rsidRPr="00CA4934" w:rsidR="007A3EC9">
        <w:rPr>
          <w:rFonts w:ascii="Times New Roman" w:hAnsi="Times New Roman"/>
          <w:sz w:val="28"/>
          <w:szCs w:val="28"/>
        </w:rPr>
        <w:t>ами</w:t>
      </w:r>
      <w:r w:rsidRPr="00CA4934">
        <w:rPr>
          <w:rFonts w:ascii="Times New Roman" w:hAnsi="Times New Roman"/>
          <w:sz w:val="28"/>
          <w:szCs w:val="28"/>
        </w:rPr>
        <w:t>, технически</w:t>
      </w:r>
      <w:r w:rsidRPr="00CA4934" w:rsidR="007A3EC9">
        <w:rPr>
          <w:rFonts w:ascii="Times New Roman" w:hAnsi="Times New Roman"/>
          <w:sz w:val="28"/>
          <w:szCs w:val="28"/>
        </w:rPr>
        <w:t>ми</w:t>
      </w:r>
      <w:r w:rsidRPr="00CA4934">
        <w:rPr>
          <w:rFonts w:ascii="Times New Roman" w:hAnsi="Times New Roman"/>
          <w:sz w:val="28"/>
          <w:szCs w:val="28"/>
        </w:rPr>
        <w:t xml:space="preserve"> систем</w:t>
      </w:r>
      <w:r w:rsidRPr="00CA4934" w:rsidR="007A3EC9">
        <w:rPr>
          <w:rFonts w:ascii="Times New Roman" w:hAnsi="Times New Roman"/>
          <w:sz w:val="28"/>
          <w:szCs w:val="28"/>
        </w:rPr>
        <w:t>ами</w:t>
      </w:r>
      <w:r w:rsidRPr="00CA4934">
        <w:rPr>
          <w:rFonts w:ascii="Times New Roman" w:hAnsi="Times New Roman"/>
          <w:sz w:val="28"/>
          <w:szCs w:val="28"/>
        </w:rPr>
        <w:t>, материал</w:t>
      </w:r>
      <w:r w:rsidRPr="00CA4934" w:rsidR="007A3EC9">
        <w:rPr>
          <w:rFonts w:ascii="Times New Roman" w:hAnsi="Times New Roman"/>
          <w:sz w:val="28"/>
          <w:szCs w:val="28"/>
        </w:rPr>
        <w:t>ами</w:t>
      </w:r>
      <w:r w:rsidRPr="00CA4934">
        <w:rPr>
          <w:rFonts w:ascii="Times New Roman" w:hAnsi="Times New Roman"/>
          <w:sz w:val="28"/>
          <w:szCs w:val="28"/>
        </w:rPr>
        <w:t>, производство</w:t>
      </w:r>
      <w:r w:rsidRPr="00CA4934" w:rsidR="007A3EC9">
        <w:rPr>
          <w:rFonts w:ascii="Times New Roman" w:hAnsi="Times New Roman"/>
          <w:sz w:val="28"/>
          <w:szCs w:val="28"/>
        </w:rPr>
        <w:t>м</w:t>
      </w:r>
      <w:r w:rsidRPr="00CA4934">
        <w:rPr>
          <w:rFonts w:ascii="Times New Roman" w:hAnsi="Times New Roman"/>
          <w:sz w:val="28"/>
          <w:szCs w:val="28"/>
        </w:rPr>
        <w:t xml:space="preserve"> и профессиональн</w:t>
      </w:r>
      <w:r w:rsidRPr="00CA4934" w:rsidR="007A3EC9">
        <w:rPr>
          <w:rFonts w:ascii="Times New Roman" w:hAnsi="Times New Roman"/>
          <w:sz w:val="28"/>
          <w:szCs w:val="28"/>
        </w:rPr>
        <w:t>ой</w:t>
      </w:r>
      <w:r w:rsidRPr="00CA4934">
        <w:rPr>
          <w:rFonts w:ascii="Times New Roman" w:hAnsi="Times New Roman"/>
          <w:sz w:val="28"/>
          <w:szCs w:val="28"/>
        </w:rPr>
        <w:t xml:space="preserve"> деятельность</w:t>
      </w:r>
      <w:r w:rsidRPr="00CA4934" w:rsidR="007A3EC9">
        <w:rPr>
          <w:rFonts w:ascii="Times New Roman" w:hAnsi="Times New Roman"/>
          <w:sz w:val="28"/>
          <w:szCs w:val="28"/>
        </w:rPr>
        <w:t>ю</w:t>
      </w:r>
      <w:r w:rsidRPr="00CA4934">
        <w:rPr>
          <w:rFonts w:ascii="Times New Roman" w:hAnsi="Times New Roman"/>
          <w:sz w:val="28"/>
          <w:szCs w:val="28"/>
        </w:rPr>
        <w:t xml:space="preserve">. </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2.1</w:t>
      </w:r>
      <w:r w:rsidRPr="00CA4934" w:rsidR="00DF4578">
        <w:rPr>
          <w:rFonts w:ascii="Times New Roman" w:hAnsi="Times New Roman"/>
          <w:sz w:val="28"/>
          <w:szCs w:val="28"/>
          <w:lang w:val="ru-RU"/>
        </w:rPr>
        <w:t>0</w:t>
      </w:r>
      <w:r w:rsidRPr="00CA4934" w:rsidR="005D4EA3">
        <w:rPr>
          <w:rFonts w:ascii="Times New Roman" w:hAnsi="Times New Roman"/>
          <w:sz w:val="28"/>
          <w:szCs w:val="28"/>
          <w:lang w:val="ru-RU"/>
        </w:rPr>
        <w:t>.2.</w:t>
      </w:r>
      <w:r w:rsidRPr="00CA4934">
        <w:rPr>
          <w:rFonts w:ascii="Times New Roman" w:hAnsi="Times New Roman"/>
          <w:sz w:val="28"/>
          <w:szCs w:val="28"/>
        </w:rPr>
        <w:t> </w:t>
      </w:r>
      <w:r w:rsidRPr="00CA4934">
        <w:rPr>
          <w:rFonts w:ascii="Times New Roman" w:hAnsi="Times New Roman"/>
          <w:sz w:val="28"/>
          <w:szCs w:val="28"/>
          <w:lang w:val="ru-RU"/>
        </w:rPr>
        <w:t>Модуль «Технологии обработки материалов и пищевых продуктов».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 модуле на конкретных примерах представлено освоение технологий обработки материалов по единой схеме: историко-культурное значение материала, экспериментальное изучение свойств материала, знакомство с инструментами, технологиями обработки, организация рабочего места, правила безопасного использования инструментов и приспособлений, экологические последствия использования материалов и применения технологий, а также характеризуются профессии, непосредственно связанные с получением и обработкой данных материалов. Изучение материалов и технологий предполагается в процессе выполнения учебного проекта, результатом которого будет продукт-изделие, изготовленный обучающимися. Модуль может быть представлен как проектный цикл по освоению технологии обработки материалов.</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2.1</w:t>
      </w:r>
      <w:r w:rsidRPr="00CA4934" w:rsidR="00DF4578">
        <w:rPr>
          <w:rFonts w:ascii="Times New Roman" w:hAnsi="Times New Roman"/>
          <w:sz w:val="28"/>
          <w:szCs w:val="28"/>
          <w:lang w:val="ru-RU"/>
        </w:rPr>
        <w:t>0</w:t>
      </w:r>
      <w:r w:rsidRPr="00CA4934" w:rsidR="005D4EA3">
        <w:rPr>
          <w:rFonts w:ascii="Times New Roman" w:hAnsi="Times New Roman"/>
          <w:sz w:val="28"/>
          <w:szCs w:val="28"/>
          <w:lang w:val="ru-RU"/>
        </w:rPr>
        <w:t>.3.</w:t>
      </w:r>
      <w:r w:rsidRPr="00CA4934">
        <w:rPr>
          <w:rFonts w:ascii="Times New Roman" w:hAnsi="Times New Roman"/>
          <w:sz w:val="28"/>
          <w:szCs w:val="28"/>
          <w:lang w:val="ru-RU"/>
        </w:rPr>
        <w:t> Модуль «Компьютерная графика. Черчение».</w:t>
      </w:r>
    </w:p>
    <w:p w:rsidR="00BF666D" w:rsidRPr="00CA4934" w:rsidP="00614A64">
      <w:pPr>
        <w:pStyle w:val="a21"/>
        <w:spacing w:after="0" w:line="276" w:lineRule="auto"/>
        <w:ind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В рамках данного модуля обучающиеся знакомятся с основными видами</w:t>
      </w:r>
      <w:r w:rsidRPr="00CA4934" w:rsidR="00CA4934">
        <w:rPr>
          <w:rFonts w:ascii="Times New Roman" w:hAnsi="Times New Roman" w:cs="Times New Roman"/>
          <w:color w:val="auto"/>
          <w:sz w:val="28"/>
          <w:szCs w:val="28"/>
        </w:rPr>
        <w:t xml:space="preserve"> </w:t>
      </w:r>
      <w:r w:rsidRPr="00CA4934">
        <w:rPr>
          <w:rFonts w:ascii="Times New Roman" w:hAnsi="Times New Roman" w:cs="Times New Roman"/>
          <w:color w:val="auto"/>
          <w:sz w:val="28"/>
          <w:szCs w:val="28"/>
        </w:rPr>
        <w:t>и областями применения графической информации, с различными типами графических изображений и их элементами, учатся применять чертёжные инструменты, читать и выполнять чертежи на бумажном носителе с соблюдением основных правил, знакомятся с инструментами и условными графическими обозначениями графических редакторов, учатся создавать с их помощью тексты</w:t>
      </w:r>
      <w:r w:rsidRPr="00CA4934" w:rsidR="00CA4934">
        <w:rPr>
          <w:rFonts w:ascii="Times New Roman" w:hAnsi="Times New Roman" w:cs="Times New Roman"/>
          <w:color w:val="auto"/>
          <w:sz w:val="28"/>
          <w:szCs w:val="28"/>
        </w:rPr>
        <w:t xml:space="preserve"> </w:t>
      </w:r>
      <w:r w:rsidRPr="00CA4934">
        <w:rPr>
          <w:rFonts w:ascii="Times New Roman" w:hAnsi="Times New Roman" w:cs="Times New Roman"/>
          <w:color w:val="auto"/>
          <w:sz w:val="28"/>
          <w:szCs w:val="28"/>
        </w:rPr>
        <w:t>и рисунки, знакомятся с видами конструкторской документации и графических моделей, овладевают навыками чтения, выполнения и оформления сборочных чертежей, ручными и автоматизированными способами подготовки чертежей, эскизов и технических рисунков деталей, осуществления расчётов по чертежам.</w:t>
      </w:r>
    </w:p>
    <w:p w:rsidR="00BF666D" w:rsidRPr="00CA4934" w:rsidP="00614A64">
      <w:pPr>
        <w:pStyle w:val="a21"/>
        <w:spacing w:after="0" w:line="276" w:lineRule="auto"/>
        <w:ind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Приобретаемые в модуле знания и умения необходимы для создания</w:t>
      </w:r>
      <w:r w:rsidRPr="00CA4934" w:rsidR="00CA4934">
        <w:rPr>
          <w:rFonts w:ascii="Times New Roman" w:hAnsi="Times New Roman" w:cs="Times New Roman"/>
          <w:color w:val="auto"/>
          <w:sz w:val="28"/>
          <w:szCs w:val="28"/>
        </w:rPr>
        <w:t xml:space="preserve"> </w:t>
      </w:r>
      <w:r w:rsidRPr="00CA4934">
        <w:rPr>
          <w:rFonts w:ascii="Times New Roman" w:hAnsi="Times New Roman" w:cs="Times New Roman"/>
          <w:color w:val="auto"/>
          <w:sz w:val="28"/>
          <w:szCs w:val="28"/>
        </w:rPr>
        <w:t>и освоения новых технологий, а также продуктов техносферы, и направлены</w:t>
      </w:r>
      <w:r w:rsidRPr="00CA4934" w:rsidR="00CA4934">
        <w:rPr>
          <w:rFonts w:ascii="Times New Roman" w:hAnsi="Times New Roman" w:cs="Times New Roman"/>
          <w:color w:val="auto"/>
          <w:sz w:val="28"/>
          <w:szCs w:val="28"/>
        </w:rPr>
        <w:t xml:space="preserve"> </w:t>
      </w:r>
      <w:r w:rsidRPr="00CA4934">
        <w:rPr>
          <w:rFonts w:ascii="Times New Roman" w:hAnsi="Times New Roman" w:cs="Times New Roman"/>
          <w:color w:val="auto"/>
          <w:sz w:val="28"/>
          <w:szCs w:val="28"/>
        </w:rPr>
        <w:t>на решение задачи укрепления кадрового потенциала российского производства.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 xml:space="preserve">Содержание модуля «Компьютерная графика. Черчение» может быть представлено, в том числе, и отдельными темами или блоками в других модулях. Ориентиром в данном случае будут планируемые </w:t>
      </w:r>
      <w:r w:rsidRPr="00CA4934" w:rsidR="007A3EC9">
        <w:rPr>
          <w:rFonts w:ascii="Times New Roman" w:hAnsi="Times New Roman" w:cs="Times New Roman"/>
          <w:sz w:val="28"/>
          <w:szCs w:val="28"/>
        </w:rPr>
        <w:t xml:space="preserve">предметные </w:t>
      </w:r>
      <w:r w:rsidRPr="00CA4934">
        <w:rPr>
          <w:rFonts w:ascii="Times New Roman" w:hAnsi="Times New Roman" w:cs="Times New Roman"/>
          <w:sz w:val="28"/>
          <w:szCs w:val="28"/>
        </w:rPr>
        <w:t>результаты за год обучения.</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2.1</w:t>
      </w:r>
      <w:r w:rsidRPr="00CA4934" w:rsidR="00DF4578">
        <w:rPr>
          <w:rFonts w:ascii="Times New Roman" w:hAnsi="Times New Roman"/>
          <w:sz w:val="28"/>
          <w:szCs w:val="28"/>
          <w:lang w:val="ru-RU"/>
        </w:rPr>
        <w:t>0</w:t>
      </w:r>
      <w:r w:rsidRPr="00CA4934" w:rsidR="005D4EA3">
        <w:rPr>
          <w:rFonts w:ascii="Times New Roman" w:hAnsi="Times New Roman"/>
          <w:sz w:val="28"/>
          <w:szCs w:val="28"/>
          <w:lang w:val="ru-RU"/>
        </w:rPr>
        <w:t>.4.</w:t>
      </w:r>
      <w:r w:rsidRPr="00CA4934">
        <w:rPr>
          <w:rFonts w:ascii="Times New Roman" w:hAnsi="Times New Roman"/>
          <w:sz w:val="28"/>
          <w:szCs w:val="28"/>
          <w:lang w:val="ru-RU"/>
        </w:rPr>
        <w:t> Модуль «Робототехника».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 модуле наиболее полно реализуется идея конвергенции материальных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информационных технологий. </w:t>
      </w:r>
      <w:r w:rsidRPr="00CA4934" w:rsidR="007A3EC9">
        <w:rPr>
          <w:rFonts w:ascii="Times New Roman" w:hAnsi="Times New Roman" w:cs="Times New Roman"/>
          <w:sz w:val="28"/>
          <w:szCs w:val="28"/>
        </w:rPr>
        <w:t xml:space="preserve">Значимость </w:t>
      </w:r>
      <w:r w:rsidRPr="00CA4934">
        <w:rPr>
          <w:rFonts w:ascii="Times New Roman" w:hAnsi="Times New Roman" w:cs="Times New Roman"/>
          <w:sz w:val="28"/>
          <w:szCs w:val="28"/>
        </w:rPr>
        <w:t>данного модуля заключается в том,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что при </w:t>
      </w:r>
      <w:r w:rsidRPr="00CA4934" w:rsidR="007A3EC9">
        <w:rPr>
          <w:rFonts w:ascii="Times New Roman" w:hAnsi="Times New Roman" w:cs="Times New Roman"/>
          <w:sz w:val="28"/>
          <w:szCs w:val="28"/>
        </w:rPr>
        <w:t xml:space="preserve">его </w:t>
      </w:r>
      <w:r w:rsidRPr="00CA4934">
        <w:rPr>
          <w:rFonts w:ascii="Times New Roman" w:hAnsi="Times New Roman" w:cs="Times New Roman"/>
          <w:sz w:val="28"/>
          <w:szCs w:val="28"/>
        </w:rPr>
        <w:t>освоении формируются навыки работы с когнитивной составляющей (действиями, операциями и этапами)</w:t>
      </w:r>
      <w:r w:rsidRPr="00CA4934" w:rsidR="00DF4578">
        <w:rPr>
          <w:rFonts w:ascii="Times New Roman" w:hAnsi="Times New Roman" w:cs="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Модуль «Робототехника» позволяет в процессе конструирования, созда</w:t>
      </w:r>
      <w:r w:rsidRPr="00CA4934" w:rsidR="007A3EC9">
        <w:rPr>
          <w:rFonts w:ascii="Times New Roman" w:hAnsi="Times New Roman" w:cs="Times New Roman"/>
          <w:sz w:val="28"/>
          <w:szCs w:val="28"/>
        </w:rPr>
        <w:t>ния действующих моделей роботов</w:t>
      </w:r>
      <w:r w:rsidRPr="00CA4934">
        <w:rPr>
          <w:rFonts w:ascii="Times New Roman" w:hAnsi="Times New Roman" w:cs="Times New Roman"/>
          <w:sz w:val="28"/>
          <w:szCs w:val="28"/>
        </w:rPr>
        <w:t xml:space="preserve"> интегрировать знания о технике и технических устройствах, электронике, программировании, фундаментальные знания, полученные в рамках </w:t>
      </w:r>
      <w:r w:rsidRPr="00CA4934" w:rsidR="00771990">
        <w:rPr>
          <w:rFonts w:ascii="Times New Roman" w:hAnsi="Times New Roman" w:cs="Times New Roman"/>
          <w:sz w:val="28"/>
          <w:szCs w:val="28"/>
        </w:rPr>
        <w:t>учебных</w:t>
      </w:r>
      <w:r w:rsidRPr="00CA4934">
        <w:rPr>
          <w:rFonts w:ascii="Times New Roman" w:hAnsi="Times New Roman" w:cs="Times New Roman"/>
          <w:sz w:val="28"/>
          <w:szCs w:val="28"/>
        </w:rPr>
        <w:t xml:space="preserve"> предметов, а также дополнительного образования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самообразования.</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5C2CD2">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2.1</w:t>
      </w:r>
      <w:r w:rsidRPr="00CA4934" w:rsidR="00DF4578">
        <w:rPr>
          <w:rFonts w:ascii="Times New Roman" w:hAnsi="Times New Roman"/>
          <w:sz w:val="28"/>
          <w:szCs w:val="28"/>
          <w:lang w:val="ru-RU"/>
        </w:rPr>
        <w:t>0</w:t>
      </w:r>
      <w:r w:rsidRPr="00CA4934" w:rsidR="005D4EA3">
        <w:rPr>
          <w:rFonts w:ascii="Times New Roman" w:hAnsi="Times New Roman"/>
          <w:sz w:val="28"/>
          <w:szCs w:val="28"/>
          <w:lang w:val="ru-RU"/>
        </w:rPr>
        <w:t>.5.</w:t>
      </w:r>
      <w:r w:rsidRPr="00CA4934">
        <w:rPr>
          <w:rFonts w:ascii="Times New Roman" w:hAnsi="Times New Roman"/>
          <w:sz w:val="28"/>
          <w:szCs w:val="28"/>
          <w:lang w:val="ru-RU"/>
        </w:rPr>
        <w:t> Модуль «3D-моделирование, прототипирование, макетирование».</w:t>
      </w:r>
    </w:p>
    <w:p w:rsidR="00134744" w:rsidRPr="00CA4934" w:rsidP="00614A64">
      <w:pPr>
        <w:pStyle w:val="a21"/>
        <w:spacing w:after="0" w:line="276" w:lineRule="auto"/>
        <w:ind w:firstLine="709"/>
        <w:rPr>
          <w:rFonts w:ascii="Times New Roman" w:hAnsi="Times New Roman" w:cs="Times New Roman"/>
          <w:sz w:val="28"/>
          <w:szCs w:val="28"/>
        </w:rPr>
      </w:pPr>
      <w:r w:rsidRPr="00CA4934" w:rsidR="007A3EC9">
        <w:rPr>
          <w:rFonts w:ascii="Times New Roman" w:hAnsi="Times New Roman" w:cs="Times New Roman"/>
          <w:sz w:val="28"/>
          <w:szCs w:val="28"/>
        </w:rPr>
        <w:t>М</w:t>
      </w:r>
      <w:r w:rsidRPr="00CA4934">
        <w:rPr>
          <w:rFonts w:ascii="Times New Roman" w:hAnsi="Times New Roman" w:cs="Times New Roman"/>
          <w:sz w:val="28"/>
          <w:szCs w:val="28"/>
        </w:rPr>
        <w:t>одуль в значительной мере нацелен на реализацию основного методического принципа модульного курса технологии: освоение технологии идёт неразрывно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освоением методологии познания, основой которого является моделирование.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При этом связь технологии с процессом познания носит двусторонний характер: анализ модели позволяет выделить составляющие её элементы и открывает возможность использовать технологический подход при построении моделей, необходимых для познания объекта. Модуль играет важную роль в формировании знаний и умений, необходимых для проектирования и усовершенствования продуктов (предметов), освоения и создания технологий.</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2.1</w:t>
      </w:r>
      <w:r w:rsidRPr="00CA4934" w:rsidR="00DF4578">
        <w:rPr>
          <w:rFonts w:ascii="Times New Roman" w:hAnsi="Times New Roman"/>
          <w:sz w:val="28"/>
          <w:szCs w:val="28"/>
          <w:lang w:val="ru-RU"/>
        </w:rPr>
        <w:t>1</w:t>
      </w:r>
      <w:r w:rsidRPr="00CA4934" w:rsidR="005D4EA3">
        <w:rPr>
          <w:rFonts w:ascii="Times New Roman" w:hAnsi="Times New Roman"/>
          <w:sz w:val="28"/>
          <w:szCs w:val="28"/>
          <w:lang w:val="ru-RU"/>
        </w:rPr>
        <w:t>.</w:t>
      </w:r>
      <w:r w:rsidRPr="00CA4934">
        <w:rPr>
          <w:rFonts w:ascii="Times New Roman" w:hAnsi="Times New Roman"/>
          <w:sz w:val="28"/>
          <w:szCs w:val="28"/>
          <w:lang w:val="ru-RU"/>
        </w:rPr>
        <w:t> Вариативные модули</w:t>
      </w:r>
      <w:r w:rsidRPr="00CA4934" w:rsidR="007A3EC9">
        <w:rPr>
          <w:rFonts w:ascii="Times New Roman" w:hAnsi="Times New Roman"/>
          <w:sz w:val="28"/>
          <w:szCs w:val="28"/>
          <w:lang w:val="ru-RU"/>
        </w:rPr>
        <w:t xml:space="preserve"> программы по технологии</w:t>
      </w:r>
      <w:r w:rsidRPr="00CA4934">
        <w:rPr>
          <w:rFonts w:ascii="Times New Roman" w:hAnsi="Times New Roman"/>
          <w:sz w:val="28"/>
          <w:szCs w:val="28"/>
          <w:lang w:val="ru-RU"/>
        </w:rPr>
        <w:t>.</w:t>
      </w:r>
    </w:p>
    <w:p w:rsidR="00134744" w:rsidRPr="00CA4934" w:rsidP="00614A64">
      <w:pPr>
        <w:pStyle w:val="ListParagraph"/>
        <w:widowControl/>
        <w:spacing w:after="0"/>
        <w:ind w:left="0" w:firstLine="709"/>
        <w:jc w:val="both"/>
        <w:rPr>
          <w:rFonts w:ascii="Times New Roman" w:hAnsi="Times New Roman"/>
          <w:bCs/>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2.1</w:t>
      </w:r>
      <w:r w:rsidRPr="00CA4934" w:rsidR="00DF4578">
        <w:rPr>
          <w:rFonts w:ascii="Times New Roman" w:hAnsi="Times New Roman"/>
          <w:sz w:val="28"/>
          <w:szCs w:val="28"/>
          <w:lang w:val="ru-RU"/>
        </w:rPr>
        <w:t>1</w:t>
      </w:r>
      <w:r w:rsidRPr="00CA4934" w:rsidR="005D4EA3">
        <w:rPr>
          <w:rFonts w:ascii="Times New Roman" w:hAnsi="Times New Roman"/>
          <w:sz w:val="28"/>
          <w:szCs w:val="28"/>
          <w:lang w:val="ru-RU"/>
        </w:rPr>
        <w:t>.1.</w:t>
      </w:r>
      <w:r w:rsidRPr="00CA4934">
        <w:rPr>
          <w:rFonts w:ascii="Times New Roman" w:hAnsi="Times New Roman"/>
          <w:sz w:val="28"/>
          <w:szCs w:val="28"/>
        </w:rPr>
        <w:t> </w:t>
      </w:r>
      <w:r w:rsidRPr="00CA4934">
        <w:rPr>
          <w:rFonts w:ascii="Times New Roman" w:hAnsi="Times New Roman"/>
          <w:bCs/>
          <w:sz w:val="28"/>
          <w:szCs w:val="28"/>
          <w:lang w:val="ru-RU"/>
        </w:rPr>
        <w:t>Модуль «Автоматизированные системы».</w:t>
      </w:r>
    </w:p>
    <w:p w:rsidR="00BF666D" w:rsidRPr="00CA4934" w:rsidP="00614A64">
      <w:pPr>
        <w:pStyle w:val="a21"/>
        <w:spacing w:after="0" w:line="276" w:lineRule="auto"/>
        <w:ind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Модуль знакомит обучающихся с автоматизацией технологических процессов на производстве и в быту. Акцент сделан на изучение принципов управления автоматизированными системами и их практической реализации на примере простых технических систем. В результате освоения модуля обучающиеся разрабатывают индивидуальный или групповой проект, имитирующий работу автоматизированной системы (например, системы управления электродвигателем, освещением в помещении и прочее).</w:t>
      </w:r>
    </w:p>
    <w:p w:rsidR="00134744" w:rsidRPr="00CA4934" w:rsidP="00614A64">
      <w:pPr>
        <w:pStyle w:val="ListParagraph"/>
        <w:widowControl/>
        <w:spacing w:after="0"/>
        <w:ind w:left="0" w:firstLine="709"/>
        <w:jc w:val="both"/>
        <w:rPr>
          <w:rFonts w:ascii="Times New Roman" w:hAnsi="Times New Roman"/>
          <w:bCs/>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bCs/>
          <w:sz w:val="28"/>
          <w:szCs w:val="28"/>
          <w:lang w:val="ru-RU"/>
        </w:rPr>
        <w:t>.</w:t>
      </w:r>
      <w:r w:rsidRPr="00CA4934" w:rsidR="005D4EA3">
        <w:rPr>
          <w:rFonts w:ascii="Times New Roman" w:hAnsi="Times New Roman"/>
          <w:bCs/>
          <w:sz w:val="28"/>
          <w:szCs w:val="28"/>
          <w:lang w:val="ru-RU"/>
        </w:rPr>
        <w:t>2.1</w:t>
      </w:r>
      <w:r w:rsidRPr="00CA4934" w:rsidR="00DF4578">
        <w:rPr>
          <w:rFonts w:ascii="Times New Roman" w:hAnsi="Times New Roman"/>
          <w:bCs/>
          <w:sz w:val="28"/>
          <w:szCs w:val="28"/>
          <w:lang w:val="ru-RU"/>
        </w:rPr>
        <w:t>1</w:t>
      </w:r>
      <w:r w:rsidRPr="00CA4934" w:rsidR="005D4EA3">
        <w:rPr>
          <w:rFonts w:ascii="Times New Roman" w:hAnsi="Times New Roman"/>
          <w:bCs/>
          <w:sz w:val="28"/>
          <w:szCs w:val="28"/>
          <w:lang w:val="ru-RU"/>
        </w:rPr>
        <w:t>.2.</w:t>
      </w:r>
      <w:r w:rsidRPr="00CA4934">
        <w:rPr>
          <w:rFonts w:ascii="Times New Roman" w:hAnsi="Times New Roman"/>
          <w:bCs/>
          <w:sz w:val="28"/>
          <w:szCs w:val="28"/>
        </w:rPr>
        <w:t> </w:t>
      </w:r>
      <w:r w:rsidRPr="00CA4934">
        <w:rPr>
          <w:rFonts w:ascii="Times New Roman" w:hAnsi="Times New Roman"/>
          <w:bCs/>
          <w:sz w:val="28"/>
          <w:szCs w:val="28"/>
          <w:lang w:val="ru-RU"/>
        </w:rPr>
        <w:t>Модул</w:t>
      </w:r>
      <w:r w:rsidRPr="00CA4934" w:rsidR="00120DB1">
        <w:rPr>
          <w:rFonts w:ascii="Times New Roman" w:hAnsi="Times New Roman"/>
          <w:bCs/>
          <w:sz w:val="28"/>
          <w:szCs w:val="28"/>
          <w:lang w:val="ru-RU"/>
        </w:rPr>
        <w:t>и</w:t>
      </w:r>
      <w:r w:rsidRPr="00CA4934">
        <w:rPr>
          <w:rFonts w:ascii="Times New Roman" w:hAnsi="Times New Roman"/>
          <w:bCs/>
          <w:sz w:val="28"/>
          <w:szCs w:val="28"/>
          <w:lang w:val="ru-RU"/>
        </w:rPr>
        <w:t xml:space="preserve"> «Животноводство» и «Растениеводство».</w:t>
      </w:r>
    </w:p>
    <w:p w:rsidR="00134744" w:rsidRPr="00CA4934" w:rsidP="00614A64">
      <w:pPr>
        <w:pStyle w:val="a21"/>
        <w:spacing w:after="0" w:line="276" w:lineRule="auto"/>
        <w:ind w:firstLine="709"/>
        <w:rPr>
          <w:rFonts w:ascii="Times New Roman" w:hAnsi="Times New Roman" w:cs="Times New Roman"/>
          <w:sz w:val="28"/>
          <w:szCs w:val="28"/>
        </w:rPr>
      </w:pPr>
      <w:r w:rsidRPr="00CA4934" w:rsidR="00120DB1">
        <w:rPr>
          <w:rFonts w:ascii="Times New Roman" w:hAnsi="Times New Roman" w:cs="Times New Roman"/>
          <w:sz w:val="28"/>
          <w:szCs w:val="28"/>
        </w:rPr>
        <w:t>М</w:t>
      </w:r>
      <w:r w:rsidRPr="00CA4934">
        <w:rPr>
          <w:rFonts w:ascii="Times New Roman" w:hAnsi="Times New Roman" w:cs="Times New Roman"/>
          <w:sz w:val="28"/>
          <w:szCs w:val="28"/>
        </w:rPr>
        <w:t>одули знакомят обучающихся с классическими и современными технологиями в сельскохозяйс</w:t>
      </w:r>
      <w:r w:rsidRPr="00CA4934" w:rsidR="00BB604A">
        <w:rPr>
          <w:rFonts w:ascii="Times New Roman" w:hAnsi="Times New Roman" w:cs="Times New Roman"/>
          <w:sz w:val="28"/>
          <w:szCs w:val="28"/>
        </w:rPr>
        <w:t xml:space="preserve">твенной сфере, </w:t>
      </w:r>
      <w:r w:rsidRPr="00CA4934" w:rsidR="00120DB1">
        <w:rPr>
          <w:rFonts w:ascii="Times New Roman" w:hAnsi="Times New Roman" w:cs="Times New Roman"/>
          <w:sz w:val="28"/>
          <w:szCs w:val="28"/>
        </w:rPr>
        <w:t xml:space="preserve">направленными </w:t>
      </w:r>
      <w:r w:rsidRPr="00CA4934">
        <w:rPr>
          <w:rFonts w:ascii="Times New Roman" w:hAnsi="Times New Roman" w:cs="Times New Roman"/>
          <w:sz w:val="28"/>
          <w:szCs w:val="28"/>
        </w:rPr>
        <w:t xml:space="preserve">на природные объекты, имеющие свои биологические циклы. </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2.1</w:t>
      </w:r>
      <w:r w:rsidRPr="00CA4934" w:rsidR="00DF4578">
        <w:rPr>
          <w:rFonts w:ascii="Times New Roman" w:hAnsi="Times New Roman"/>
          <w:sz w:val="28"/>
          <w:szCs w:val="28"/>
          <w:lang w:val="ru-RU"/>
        </w:rPr>
        <w:t>1</w:t>
      </w:r>
      <w:r w:rsidRPr="00CA4934" w:rsidR="005D4EA3">
        <w:rPr>
          <w:rFonts w:ascii="Times New Roman" w:hAnsi="Times New Roman"/>
          <w:sz w:val="28"/>
          <w:szCs w:val="28"/>
          <w:lang w:val="ru-RU"/>
        </w:rPr>
        <w:t>.</w:t>
      </w:r>
      <w:r w:rsidRPr="00CA4934" w:rsidR="00DF4578">
        <w:rPr>
          <w:rFonts w:ascii="Times New Roman" w:hAnsi="Times New Roman"/>
          <w:sz w:val="28"/>
          <w:szCs w:val="28"/>
          <w:lang w:val="ru-RU"/>
        </w:rPr>
        <w:t>3</w:t>
      </w:r>
      <w:r w:rsidRPr="00CA4934" w:rsidR="005D4EA3">
        <w:rPr>
          <w:rFonts w:ascii="Times New Roman" w:hAnsi="Times New Roman"/>
          <w:sz w:val="28"/>
          <w:szCs w:val="28"/>
          <w:lang w:val="ru-RU"/>
        </w:rPr>
        <w:t>.</w:t>
      </w:r>
      <w:r w:rsidRPr="00CA4934" w:rsidR="00B32708">
        <w:rPr>
          <w:rFonts w:ascii="Times New Roman" w:hAnsi="Times New Roman"/>
          <w:sz w:val="28"/>
          <w:szCs w:val="28"/>
          <w:lang w:val="ru-RU"/>
        </w:rPr>
        <w:t xml:space="preserve"> </w:t>
      </w:r>
      <w:r w:rsidRPr="00CA4934">
        <w:rPr>
          <w:rFonts w:ascii="Times New Roman" w:hAnsi="Times New Roman"/>
          <w:bCs/>
          <w:sz w:val="28"/>
          <w:szCs w:val="28"/>
          <w:lang w:val="ru-RU"/>
        </w:rPr>
        <w:t xml:space="preserve">В курсе технологии осуществляется реализация </w:t>
      </w:r>
      <w:r w:rsidRPr="00CA4934">
        <w:rPr>
          <w:rStyle w:val="a24"/>
          <w:rFonts w:ascii="Times New Roman" w:hAnsi="Times New Roman"/>
          <w:b w:val="0"/>
          <w:sz w:val="28"/>
          <w:szCs w:val="28"/>
          <w:lang w:val="ru-RU"/>
        </w:rPr>
        <w:t>межпредметных связей</w:t>
      </w:r>
      <w:r w:rsidRPr="00CA4934">
        <w:rPr>
          <w:rFonts w:ascii="Times New Roman" w:hAnsi="Times New Roman"/>
          <w:sz w:val="28"/>
          <w:szCs w:val="28"/>
          <w:lang w:val="ru-RU"/>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 xml:space="preserve">с </w:t>
      </w:r>
      <w:r w:rsidRPr="00CA4934">
        <w:rPr>
          <w:rStyle w:val="a24"/>
          <w:rFonts w:ascii="Times New Roman" w:hAnsi="Times New Roman" w:cs="Times New Roman"/>
          <w:b w:val="0"/>
          <w:sz w:val="28"/>
          <w:szCs w:val="28"/>
        </w:rPr>
        <w:t>алгеброй</w:t>
      </w:r>
      <w:r w:rsidRPr="00CA4934">
        <w:rPr>
          <w:rFonts w:ascii="Times New Roman" w:hAnsi="Times New Roman" w:cs="Times New Roman"/>
          <w:sz w:val="28"/>
          <w:szCs w:val="28"/>
        </w:rPr>
        <w:t xml:space="preserve"> и </w:t>
      </w:r>
      <w:r w:rsidRPr="00CA4934">
        <w:rPr>
          <w:rStyle w:val="a24"/>
          <w:rFonts w:ascii="Times New Roman" w:hAnsi="Times New Roman" w:cs="Times New Roman"/>
          <w:b w:val="0"/>
          <w:sz w:val="28"/>
          <w:szCs w:val="28"/>
        </w:rPr>
        <w:t>геометрией</w:t>
      </w:r>
      <w:r w:rsidRPr="00CA4934">
        <w:rPr>
          <w:rFonts w:ascii="Times New Roman" w:hAnsi="Times New Roman" w:cs="Times New Roman"/>
          <w:sz w:val="28"/>
          <w:szCs w:val="28"/>
        </w:rPr>
        <w:t xml:space="preserve"> при изучении модулей «Компьютерная графика. Черчение», «3D-моделирование, прототипирование, макетирование», «Технологии обработки материалов и пищевых продуктов»;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 xml:space="preserve">с </w:t>
      </w:r>
      <w:r w:rsidRPr="00CA4934">
        <w:rPr>
          <w:rStyle w:val="a24"/>
          <w:rFonts w:ascii="Times New Roman" w:hAnsi="Times New Roman" w:cs="Times New Roman"/>
          <w:b w:val="0"/>
          <w:sz w:val="28"/>
          <w:szCs w:val="28"/>
        </w:rPr>
        <w:t>химией</w:t>
      </w:r>
      <w:r w:rsidRPr="00CA4934">
        <w:rPr>
          <w:rFonts w:ascii="Times New Roman" w:hAnsi="Times New Roman" w:cs="Times New Roman"/>
          <w:sz w:val="28"/>
          <w:szCs w:val="28"/>
        </w:rPr>
        <w:t xml:space="preserve"> при освоении разделов, связанных с технологиями химической промышленности в инвариантных модулях;</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 xml:space="preserve">с </w:t>
      </w:r>
      <w:r w:rsidRPr="00CA4934">
        <w:rPr>
          <w:rStyle w:val="a24"/>
          <w:rFonts w:ascii="Times New Roman" w:hAnsi="Times New Roman" w:cs="Times New Roman"/>
          <w:b w:val="0"/>
          <w:sz w:val="28"/>
          <w:szCs w:val="28"/>
        </w:rPr>
        <w:t>биологией</w:t>
      </w:r>
      <w:r w:rsidRPr="00CA4934">
        <w:rPr>
          <w:rFonts w:ascii="Times New Roman" w:hAnsi="Times New Roman" w:cs="Times New Roman"/>
          <w:b/>
          <w:sz w:val="28"/>
          <w:szCs w:val="28"/>
        </w:rPr>
        <w:t xml:space="preserve"> </w:t>
      </w:r>
      <w:r w:rsidRPr="00CA4934">
        <w:rPr>
          <w:rFonts w:ascii="Times New Roman" w:hAnsi="Times New Roman" w:cs="Times New Roman"/>
          <w:sz w:val="28"/>
          <w:szCs w:val="28"/>
        </w:rPr>
        <w:t>при изучении современных биотехнологий в инвариантных модулях и при освоении вариативных модулей «Растениеводство»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«Животноводство»;</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 xml:space="preserve">с </w:t>
      </w:r>
      <w:r w:rsidRPr="00CA4934">
        <w:rPr>
          <w:rStyle w:val="a24"/>
          <w:rFonts w:ascii="Times New Roman" w:hAnsi="Times New Roman" w:cs="Times New Roman"/>
          <w:b w:val="0"/>
          <w:sz w:val="28"/>
          <w:szCs w:val="28"/>
        </w:rPr>
        <w:t>физикой</w:t>
      </w:r>
      <w:r w:rsidRPr="00CA4934">
        <w:rPr>
          <w:rFonts w:ascii="Times New Roman" w:hAnsi="Times New Roman" w:cs="Times New Roman"/>
          <w:sz w:val="28"/>
          <w:szCs w:val="28"/>
        </w:rPr>
        <w:t xml:space="preserve"> при освоении моделей машин и механизмов, модуля «Робототехника», «3D-моделирование, прототипирование, макетирование», «Технологии обработки материалов и пищевых продуктов»;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 xml:space="preserve">с </w:t>
      </w:r>
      <w:r w:rsidRPr="00CA4934" w:rsidR="002A41B3">
        <w:rPr>
          <w:rStyle w:val="a24"/>
          <w:rFonts w:ascii="Times New Roman" w:hAnsi="Times New Roman" w:cs="Times New Roman"/>
          <w:b w:val="0"/>
          <w:sz w:val="28"/>
          <w:szCs w:val="28"/>
        </w:rPr>
        <w:t>информатикой и ИКТ</w:t>
      </w:r>
      <w:r w:rsidRPr="00CA4934" w:rsidR="002A41B3">
        <w:rPr>
          <w:rFonts w:ascii="Times New Roman" w:hAnsi="Times New Roman" w:cs="Times New Roman"/>
          <w:sz w:val="28"/>
          <w:szCs w:val="28"/>
        </w:rPr>
        <w:t xml:space="preserve"> </w:t>
      </w:r>
      <w:r w:rsidRPr="00CA4934">
        <w:rPr>
          <w:rFonts w:ascii="Times New Roman" w:hAnsi="Times New Roman" w:cs="Times New Roman"/>
          <w:sz w:val="28"/>
          <w:szCs w:val="28"/>
        </w:rPr>
        <w:t>при освоении в инвариантных и вариативных модулях информационных процессов сбора, хранения, преобразования и пе</w:t>
      </w:r>
      <w:r w:rsidRPr="00CA4934" w:rsidR="002A41B3">
        <w:rPr>
          <w:rFonts w:ascii="Times New Roman" w:hAnsi="Times New Roman" w:cs="Times New Roman"/>
          <w:sz w:val="28"/>
          <w:szCs w:val="28"/>
        </w:rPr>
        <w:t xml:space="preserve">редачи информации, протекающих </w:t>
      </w:r>
      <w:r w:rsidRPr="00CA4934">
        <w:rPr>
          <w:rFonts w:ascii="Times New Roman" w:hAnsi="Times New Roman" w:cs="Times New Roman"/>
          <w:sz w:val="28"/>
          <w:szCs w:val="28"/>
        </w:rPr>
        <w:t>в технических системах, использовании программных сервисов;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Style w:val="a24"/>
          <w:rFonts w:ascii="Times New Roman" w:hAnsi="Times New Roman" w:cs="Times New Roman"/>
          <w:b w:val="0"/>
          <w:sz w:val="28"/>
          <w:szCs w:val="28"/>
        </w:rPr>
        <w:t>с</w:t>
      </w:r>
      <w:r w:rsidRPr="00CA4934">
        <w:rPr>
          <w:rFonts w:ascii="Times New Roman" w:hAnsi="Times New Roman" w:cs="Times New Roman"/>
          <w:b/>
          <w:sz w:val="28"/>
          <w:szCs w:val="28"/>
        </w:rPr>
        <w:t xml:space="preserve"> </w:t>
      </w:r>
      <w:r w:rsidRPr="00CA4934">
        <w:rPr>
          <w:rStyle w:val="a24"/>
          <w:rFonts w:ascii="Times New Roman" w:hAnsi="Times New Roman" w:cs="Times New Roman"/>
          <w:b w:val="0"/>
          <w:sz w:val="28"/>
          <w:szCs w:val="28"/>
        </w:rPr>
        <w:t>историей</w:t>
      </w:r>
      <w:r w:rsidRPr="00CA4934">
        <w:rPr>
          <w:rFonts w:ascii="Times New Roman" w:hAnsi="Times New Roman" w:cs="Times New Roman"/>
          <w:sz w:val="28"/>
          <w:szCs w:val="28"/>
        </w:rPr>
        <w:t xml:space="preserve"> и</w:t>
      </w:r>
      <w:r w:rsidRPr="00CA4934">
        <w:rPr>
          <w:rFonts w:ascii="Times New Roman" w:hAnsi="Times New Roman" w:cs="Times New Roman"/>
          <w:b/>
          <w:sz w:val="28"/>
          <w:szCs w:val="28"/>
        </w:rPr>
        <w:t xml:space="preserve"> </w:t>
      </w:r>
      <w:r w:rsidRPr="00CA4934">
        <w:rPr>
          <w:rStyle w:val="a24"/>
          <w:rFonts w:ascii="Times New Roman" w:hAnsi="Times New Roman" w:cs="Times New Roman"/>
          <w:b w:val="0"/>
          <w:sz w:val="28"/>
          <w:szCs w:val="28"/>
        </w:rPr>
        <w:t>искусством</w:t>
      </w:r>
      <w:r w:rsidRPr="00CA4934">
        <w:rPr>
          <w:rFonts w:ascii="Times New Roman" w:hAnsi="Times New Roman" w:cs="Times New Roman"/>
          <w:b/>
          <w:sz w:val="28"/>
          <w:szCs w:val="28"/>
        </w:rPr>
        <w:t xml:space="preserve"> </w:t>
      </w:r>
      <w:r w:rsidRPr="00CA4934">
        <w:rPr>
          <w:rFonts w:ascii="Times New Roman" w:hAnsi="Times New Roman" w:cs="Times New Roman"/>
          <w:sz w:val="28"/>
          <w:szCs w:val="28"/>
        </w:rPr>
        <w:t>при освоении элементов промышленной эстетики, народных ремёсел в инвариантном модуле «Производство и технология»;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 xml:space="preserve">с </w:t>
      </w:r>
      <w:r w:rsidRPr="00CA4934">
        <w:rPr>
          <w:rStyle w:val="a24"/>
          <w:rFonts w:ascii="Times New Roman" w:hAnsi="Times New Roman" w:cs="Times New Roman"/>
          <w:b w:val="0"/>
          <w:sz w:val="28"/>
          <w:szCs w:val="28"/>
        </w:rPr>
        <w:t>обществознанием</w:t>
      </w:r>
      <w:r w:rsidRPr="00CA4934">
        <w:rPr>
          <w:rFonts w:ascii="Times New Roman" w:hAnsi="Times New Roman" w:cs="Times New Roman"/>
          <w:b/>
          <w:sz w:val="28"/>
          <w:szCs w:val="28"/>
        </w:rPr>
        <w:t xml:space="preserve"> </w:t>
      </w:r>
      <w:r w:rsidRPr="00CA4934">
        <w:rPr>
          <w:rFonts w:ascii="Times New Roman" w:hAnsi="Times New Roman" w:cs="Times New Roman"/>
          <w:sz w:val="28"/>
          <w:szCs w:val="28"/>
        </w:rPr>
        <w:t>при освоении темы «Технология и мир. Современная техносфера» в инвариантном модуле «Производство и технология».</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2.1</w:t>
      </w:r>
      <w:r w:rsidRPr="00CA4934" w:rsidR="00DF4578">
        <w:rPr>
          <w:rFonts w:ascii="Times New Roman" w:hAnsi="Times New Roman"/>
          <w:sz w:val="28"/>
          <w:szCs w:val="28"/>
          <w:lang w:val="ru-RU"/>
        </w:rPr>
        <w:t>1</w:t>
      </w:r>
      <w:r w:rsidRPr="00CA4934" w:rsidR="005D4EA3">
        <w:rPr>
          <w:rFonts w:ascii="Times New Roman" w:hAnsi="Times New Roman"/>
          <w:sz w:val="28"/>
          <w:szCs w:val="28"/>
          <w:lang w:val="ru-RU"/>
        </w:rPr>
        <w:t>.</w:t>
      </w:r>
      <w:r w:rsidRPr="00CA4934" w:rsidR="00DF4578">
        <w:rPr>
          <w:rFonts w:ascii="Times New Roman" w:hAnsi="Times New Roman"/>
          <w:sz w:val="28"/>
          <w:szCs w:val="28"/>
          <w:lang w:val="ru-RU"/>
        </w:rPr>
        <w:t>4</w:t>
      </w:r>
      <w:r w:rsidRPr="00CA4934" w:rsidR="005D4EA3">
        <w:rPr>
          <w:rFonts w:ascii="Times New Roman" w:hAnsi="Times New Roman"/>
          <w:sz w:val="28"/>
          <w:szCs w:val="28"/>
          <w:lang w:val="ru-RU"/>
        </w:rPr>
        <w:t>.</w:t>
      </w:r>
      <w:r w:rsidRPr="00B76610" w:rsidR="00CA4934">
        <w:rPr>
          <w:rFonts w:ascii="Times New Roman" w:hAnsi="Times New Roman"/>
          <w:sz w:val="28"/>
          <w:szCs w:val="28"/>
          <w:lang w:val="ru-RU"/>
        </w:rPr>
        <w:t xml:space="preserve"> </w:t>
      </w:r>
      <w:r w:rsidRPr="00CA4934">
        <w:rPr>
          <w:rFonts w:ascii="Times New Roman" w:hAnsi="Times New Roman"/>
          <w:sz w:val="28"/>
          <w:szCs w:val="28"/>
          <w:lang w:val="ru-RU"/>
        </w:rPr>
        <w:t>Общее число часов, рекомендованных для изучения технологии, – 272 часа: в 5 классе – 68 часов (2 часа в неделю), в 6 классе – 68 часов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(2 часа в неделю), в 7 классе – 68 часов (2 часа в неделю), в 8 классе</w:t>
      </w:r>
      <w:r w:rsidRPr="00CA4934" w:rsidR="005D4EA3">
        <w:rPr>
          <w:rFonts w:ascii="Times New Roman" w:hAnsi="Times New Roman"/>
          <w:sz w:val="28"/>
          <w:szCs w:val="28"/>
          <w:lang w:val="ru-RU"/>
        </w:rPr>
        <w:t xml:space="preserve"> </w:t>
      </w:r>
      <w:r w:rsidRPr="00CA4934">
        <w:rPr>
          <w:rFonts w:ascii="Times New Roman" w:hAnsi="Times New Roman"/>
          <w:sz w:val="28"/>
          <w:szCs w:val="28"/>
          <w:lang w:val="ru-RU"/>
        </w:rPr>
        <w:t>– 34 часа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(1 час в неделю), в 9 классе – 34 часа (1 час в неделю). Дополнительно рекомендуется выделить за счёт внеурочной деятельности в 8 классе – 34 часа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(1 час в неделю), в 9 классе – 68 часов (2 часа в неделю).</w:t>
      </w:r>
    </w:p>
    <w:p w:rsidR="00134744" w:rsidRPr="00CA4934" w:rsidP="00614A64">
      <w:pPr>
        <w:pStyle w:val="ListParagraph"/>
        <w:widowControl/>
        <w:spacing w:after="0"/>
        <w:ind w:left="0" w:firstLine="709"/>
        <w:jc w:val="both"/>
        <w:rPr>
          <w:rFonts w:ascii="Times New Roman" w:hAnsi="Times New Roman"/>
          <w:bCs/>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3.</w:t>
      </w:r>
      <w:r w:rsidRPr="00CA4934">
        <w:rPr>
          <w:rFonts w:ascii="Times New Roman" w:hAnsi="Times New Roman"/>
          <w:sz w:val="28"/>
          <w:szCs w:val="28"/>
        </w:rPr>
        <w:t> </w:t>
      </w:r>
      <w:r w:rsidRPr="00CA4934">
        <w:rPr>
          <w:rFonts w:ascii="Times New Roman" w:hAnsi="Times New Roman"/>
          <w:bCs/>
          <w:sz w:val="28"/>
          <w:szCs w:val="28"/>
          <w:lang w:val="ru-RU"/>
        </w:rPr>
        <w:t>Содержание обучения технологии.</w:t>
      </w:r>
    </w:p>
    <w:p w:rsidR="00134744" w:rsidRPr="00CA4934" w:rsidP="00614A64">
      <w:pPr>
        <w:pStyle w:val="ListParagraph"/>
        <w:widowControl/>
        <w:spacing w:after="0"/>
        <w:ind w:left="0" w:firstLine="709"/>
        <w:jc w:val="both"/>
        <w:rPr>
          <w:rFonts w:ascii="Times New Roman" w:hAnsi="Times New Roman"/>
          <w:bCs/>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3.1.</w:t>
      </w:r>
      <w:r w:rsidRPr="00CA4934">
        <w:rPr>
          <w:rFonts w:ascii="Times New Roman" w:hAnsi="Times New Roman"/>
          <w:sz w:val="28"/>
          <w:szCs w:val="28"/>
        </w:rPr>
        <w:t> </w:t>
      </w:r>
      <w:r w:rsidRPr="00CA4934">
        <w:rPr>
          <w:rFonts w:ascii="Times New Roman" w:hAnsi="Times New Roman"/>
          <w:bCs/>
          <w:sz w:val="28"/>
          <w:szCs w:val="28"/>
          <w:lang w:val="ru-RU"/>
        </w:rPr>
        <w:t>Инвариантные модули.</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3.1.1.</w:t>
      </w:r>
      <w:r w:rsidRPr="00CA4934" w:rsidR="00B32708">
        <w:rPr>
          <w:rFonts w:ascii="Times New Roman" w:hAnsi="Times New Roman"/>
          <w:sz w:val="28"/>
          <w:szCs w:val="28"/>
          <w:lang w:val="ru-RU"/>
        </w:rPr>
        <w:t xml:space="preserve"> </w:t>
      </w:r>
      <w:r w:rsidRPr="00CA4934">
        <w:rPr>
          <w:rFonts w:ascii="Times New Roman" w:hAnsi="Times New Roman"/>
          <w:sz w:val="28"/>
          <w:szCs w:val="28"/>
          <w:lang w:val="ru-RU"/>
        </w:rPr>
        <w:t>Модуль «Производство и технологии».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5 класс</w:t>
      </w:r>
      <w:r w:rsidRPr="00CA4934">
        <w:rPr>
          <w:rFonts w:ascii="Times New Roman" w:hAnsi="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Технологии вокруг нас. Преобразующая деятельность человека и технологии. Мир идей и создание новых вещей и продуктов. Производственная деятельность.</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Материальный мир и потребности человека. Свойства вещей.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Материалы и сырьё. Естественные (природные) и искусственные материалы.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Материальные технологии. Технологический процесс.</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Производство и техника. Роль техники в производственной деятельности человека.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Когнитивные технологии: мозговой штурм, метод интеллект-карт, метод фокальных объектов и другие.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Проекты и ресурсы в производственной деятельности человека. Проект</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как форма организации деятельности. Виды проектов. Этапы проектной деятельности. Проектная документация.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Какие бывают профессии.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6 класс</w:t>
      </w:r>
      <w:r w:rsidRPr="00CA4934">
        <w:rPr>
          <w:rFonts w:ascii="Times New Roman" w:hAnsi="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Производственно-технологические задачи и способы их решения.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Модели и моделирование. Виды машин и механизмов. Моделирование технических устройств. Кинематические схемы.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Конструирование изделий. Конструкторская документация. Конструирование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производство техники. Усовершенствование конструкции. Основы изобретательской и рационализаторской деятельности.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Технологические задачи, решаемые в процессе производства и создания изделий. Соблюдение технологии и качество изделия (продукции).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Информационные технологии. Перспективные технологии.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7 класс</w:t>
      </w:r>
      <w:r w:rsidRPr="00CA4934" w:rsidR="00B671C8">
        <w:rPr>
          <w:rFonts w:ascii="Times New Roman" w:hAnsi="Times New Roman" w:cs="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Создание технологий как основная задача современной науки. История развития технологий.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Эстетическая ценность результатов труда. Промышленная эстетика. Дизайн.</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Народные ремёсла. Народные ремёсла и промыслы России.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Цифровизация производства. Цифровые технологии и способы обработки информации.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Управление технологическими процессами. Управление производством. Современные и перспективные технологии.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Понятие высокотехнологичных отраслей. «Высокие технологии» двойного назначения.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Разработка и внедрение технологий многократного использования материалов, технологий безотходного производства.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Современная техносфера. Проблема взаимодействия природы и техносферы.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Современный транспорт и перспективы его развития.</w:t>
      </w:r>
    </w:p>
    <w:p w:rsidR="00134744" w:rsidRPr="00CA4934" w:rsidP="00614A64">
      <w:pPr>
        <w:pStyle w:val="a21"/>
        <w:spacing w:after="0" w:line="276" w:lineRule="auto"/>
        <w:ind w:firstLine="709"/>
        <w:rPr>
          <w:rFonts w:ascii="Times New Roman" w:hAnsi="Times New Roman"/>
          <w:sz w:val="28"/>
          <w:szCs w:val="28"/>
        </w:rPr>
      </w:pPr>
      <w:r w:rsidRPr="00CA4934">
        <w:rPr>
          <w:rFonts w:ascii="Times New Roman" w:hAnsi="Times New Roman" w:cs="Times New Roman"/>
          <w:sz w:val="28"/>
          <w:szCs w:val="28"/>
        </w:rPr>
        <w:t>8 класс</w:t>
      </w:r>
      <w:r w:rsidRPr="00CA4934">
        <w:rPr>
          <w:rFonts w:ascii="Times New Roman" w:hAnsi="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Общие принципы управления. Самоуправляемые системы. Устойчивость систем управления. Устойчивость технических систем.</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Производство и его виды.</w:t>
      </w:r>
    </w:p>
    <w:p w:rsidR="00134744" w:rsidRPr="00CA4934" w:rsidP="00614A64">
      <w:pPr>
        <w:pStyle w:val="a21"/>
        <w:spacing w:after="0" w:line="276" w:lineRule="auto"/>
        <w:ind w:firstLine="709"/>
        <w:rPr>
          <w:rFonts w:ascii="Times New Roman" w:hAnsi="Times New Roman" w:cs="Times New Roman"/>
          <w:spacing w:val="-3"/>
          <w:sz w:val="28"/>
          <w:szCs w:val="28"/>
        </w:rPr>
      </w:pPr>
      <w:r w:rsidRPr="00CA4934">
        <w:rPr>
          <w:rFonts w:ascii="Times New Roman" w:hAnsi="Times New Roman" w:cs="Times New Roman"/>
          <w:spacing w:val="-3"/>
          <w:sz w:val="28"/>
          <w:szCs w:val="28"/>
        </w:rPr>
        <w:t>Биотехнологии в решении экологических проблем. Биоэнергетика. Перспективные технологии (в том числе нанотехнологии).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Сферы применения современных технологий.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Рынок труда. Функции рынка труда. Трудовые ресурсы.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Мир профессий. Профессия, квалификация и компетенции.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Выбор профессии в зависимости от интересов и способностей человека.</w:t>
      </w:r>
    </w:p>
    <w:p w:rsidR="00134744" w:rsidRPr="00CA4934" w:rsidP="00614A64">
      <w:pPr>
        <w:pStyle w:val="a21"/>
        <w:spacing w:after="0" w:line="276" w:lineRule="auto"/>
        <w:ind w:firstLine="709"/>
        <w:rPr>
          <w:rStyle w:val="a24"/>
          <w:rFonts w:ascii="Times New Roman" w:hAnsi="Times New Roman" w:cs="Times New Roman"/>
          <w:b w:val="0"/>
          <w:sz w:val="28"/>
          <w:szCs w:val="28"/>
        </w:rPr>
      </w:pPr>
      <w:r w:rsidRPr="00CA4934">
        <w:rPr>
          <w:rStyle w:val="a24"/>
          <w:rFonts w:ascii="Times New Roman" w:hAnsi="Times New Roman" w:cs="Times New Roman"/>
          <w:b w:val="0"/>
          <w:sz w:val="28"/>
          <w:szCs w:val="28"/>
        </w:rPr>
        <w:t>9 класс.</w:t>
      </w:r>
    </w:p>
    <w:p w:rsidR="00134744" w:rsidRPr="00CA4934" w:rsidP="00614A64">
      <w:pPr>
        <w:pStyle w:val="a21"/>
        <w:spacing w:after="0" w:line="276" w:lineRule="auto"/>
        <w:ind w:firstLine="709"/>
        <w:rPr>
          <w:rStyle w:val="a24"/>
          <w:rFonts w:ascii="Times New Roman" w:hAnsi="Times New Roman" w:cs="Times New Roman"/>
          <w:b w:val="0"/>
          <w:sz w:val="28"/>
          <w:szCs w:val="28"/>
        </w:rPr>
      </w:pPr>
      <w:r w:rsidRPr="00CA4934">
        <w:rPr>
          <w:rStyle w:val="a24"/>
          <w:rFonts w:ascii="Times New Roman" w:hAnsi="Times New Roman" w:cs="Times New Roman"/>
          <w:b w:val="0"/>
          <w:sz w:val="28"/>
          <w:szCs w:val="28"/>
        </w:rPr>
        <w:t>Предпринимательство.</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Сущность культуры предпринимательства. Корпоративная культура. Предпринимательская этика. Виды предпринимательской деятельности. Типы организаций. Сфера принятия управленческих решений. Внутренняя и внешняя среда предпринимательства. Базовые составляющие внутренней среды. Формирование цены товара.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Внешние и внутренние угрозы безопасности фирмы. Основные элементы механизма защиты предпринимательской тайны. Защита предпринимательской тайны и обеспечение безопасности фирмы.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Понятия, инструменты и технологии имитационного моделирования экономической деятельности. Модель реализации бизнес-идеи. Этапы разработки бизнес-проекта: анализ выбранного направления экономической деятельности, создание логотипа фирмы, разработка бизнес-плана.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Эффективность предпринимательской деятельности. Принципы и методы оценки. Контроль эффективности, оптимизация предпринимательской деятельности. Технологическое предпринимательство. Инновации и их виды. Новые рынки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для продуктов.</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3.1.2.</w:t>
      </w:r>
      <w:r w:rsidRPr="00CA4934" w:rsidR="00B32708">
        <w:rPr>
          <w:rFonts w:ascii="Times New Roman" w:hAnsi="Times New Roman"/>
          <w:sz w:val="28"/>
          <w:szCs w:val="28"/>
          <w:lang w:val="ru-RU"/>
        </w:rPr>
        <w:t xml:space="preserve"> </w:t>
      </w:r>
      <w:r w:rsidRPr="00CA4934">
        <w:rPr>
          <w:rFonts w:ascii="Times New Roman" w:hAnsi="Times New Roman"/>
          <w:sz w:val="28"/>
          <w:szCs w:val="28"/>
          <w:lang w:val="ru-RU"/>
        </w:rPr>
        <w:t>Модуль «Технологии обработки материалов и пищевых продуктов».</w:t>
      </w:r>
    </w:p>
    <w:p w:rsidR="00134744" w:rsidRPr="00CA4934" w:rsidP="00614A64">
      <w:pPr>
        <w:pStyle w:val="50"/>
        <w:spacing w:before="0" w:after="0" w:line="276" w:lineRule="auto"/>
        <w:ind w:firstLine="709"/>
        <w:jc w:val="both"/>
        <w:rPr>
          <w:rStyle w:val="a24"/>
          <w:rFonts w:eastAsia="Calibri"/>
          <w:spacing w:val="-4"/>
          <w:sz w:val="28"/>
          <w:szCs w:val="28"/>
        </w:rPr>
      </w:pPr>
      <w:r w:rsidRPr="00CA4934">
        <w:rPr>
          <w:rStyle w:val="a24"/>
          <w:rFonts w:eastAsia="Calibri"/>
          <w:spacing w:val="-4"/>
          <w:sz w:val="28"/>
          <w:szCs w:val="28"/>
        </w:rPr>
        <w:t>5 класс.</w:t>
      </w:r>
    </w:p>
    <w:p w:rsidR="00134744" w:rsidRPr="00CA4934" w:rsidP="00614A64">
      <w:pPr>
        <w:pStyle w:val="50"/>
        <w:spacing w:before="0" w:after="0" w:line="276" w:lineRule="auto"/>
        <w:ind w:firstLine="709"/>
        <w:jc w:val="both"/>
        <w:rPr>
          <w:rStyle w:val="a24"/>
          <w:rFonts w:eastAsia="Calibri"/>
          <w:bCs w:val="0"/>
          <w:sz w:val="28"/>
          <w:szCs w:val="28"/>
        </w:rPr>
      </w:pPr>
      <w:r w:rsidRPr="00CA4934">
        <w:rPr>
          <w:rStyle w:val="a24"/>
          <w:rFonts w:eastAsia="Calibri"/>
          <w:spacing w:val="-4"/>
          <w:sz w:val="28"/>
          <w:szCs w:val="28"/>
        </w:rPr>
        <w:t>Технологии обработки конструкционных материалов</w:t>
      </w:r>
      <w:r w:rsidRPr="00CA4934">
        <w:rPr>
          <w:rStyle w:val="a24"/>
          <w:rFonts w:eastAsia="Calibri"/>
          <w:sz w:val="28"/>
          <w:szCs w:val="28"/>
        </w:rPr>
        <w:t>.</w:t>
      </w:r>
    </w:p>
    <w:p w:rsidR="00134744" w:rsidRPr="00CA4934" w:rsidP="00614A64">
      <w:pPr>
        <w:pStyle w:val="a21"/>
        <w:spacing w:after="0" w:line="276" w:lineRule="auto"/>
        <w:ind w:firstLine="709"/>
        <w:rPr>
          <w:rFonts w:ascii="Times New Roman" w:hAnsi="Times New Roman" w:cs="Times New Roman"/>
          <w:spacing w:val="1"/>
          <w:sz w:val="28"/>
          <w:szCs w:val="28"/>
        </w:rPr>
      </w:pPr>
      <w:r w:rsidRPr="00CA4934">
        <w:rPr>
          <w:rFonts w:ascii="Times New Roman" w:hAnsi="Times New Roman" w:cs="Times New Roman"/>
          <w:spacing w:val="1"/>
          <w:sz w:val="28"/>
          <w:szCs w:val="28"/>
        </w:rPr>
        <w:t>Проектирование, моделирование, конструирование – основные составляющие технологии. Основные элементы структуры технологии: действия, операции, этапы. Технологическая карта.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Бумага и её свойства. Производство бумаги, история и современные технологии.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Использование древесины человеком (история и современность). Использование древесины и охрана природы.</w:t>
      </w:r>
      <w:r w:rsidRPr="00CA4934">
        <w:rPr>
          <w:rStyle w:val="a24"/>
          <w:rFonts w:ascii="Times New Roman" w:hAnsi="Times New Roman" w:cs="Times New Roman"/>
          <w:sz w:val="28"/>
          <w:szCs w:val="28"/>
        </w:rPr>
        <w:t xml:space="preserve"> </w:t>
      </w:r>
      <w:r w:rsidRPr="00CA4934">
        <w:rPr>
          <w:rFonts w:ascii="Times New Roman" w:hAnsi="Times New Roman" w:cs="Times New Roman"/>
          <w:sz w:val="28"/>
          <w:szCs w:val="28"/>
        </w:rPr>
        <w:t>Общие сведения о древесине хвойных и лиственных пород. Пиломатериалы.</w:t>
      </w:r>
      <w:r w:rsidRPr="00CA4934">
        <w:rPr>
          <w:rStyle w:val="a24"/>
          <w:rFonts w:ascii="Times New Roman" w:hAnsi="Times New Roman" w:cs="Times New Roman"/>
          <w:sz w:val="28"/>
          <w:szCs w:val="28"/>
        </w:rPr>
        <w:t xml:space="preserve"> </w:t>
      </w:r>
      <w:r w:rsidRPr="00CA4934">
        <w:rPr>
          <w:rFonts w:ascii="Times New Roman" w:hAnsi="Times New Roman" w:cs="Times New Roman"/>
          <w:sz w:val="28"/>
          <w:szCs w:val="28"/>
        </w:rPr>
        <w:t>Способы обработки древесины. Организация рабочего места при работе с древесиной.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Ручной и электрифицированный инструмент для обработки древесины.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Операции (основные): разметка, пиление, сверление, зачистка, декорирование древесины.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Народные промыслы по обработке древесины.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Профессии, связанные с производством и обработкой древесины.</w:t>
      </w:r>
    </w:p>
    <w:p w:rsidR="00134744" w:rsidRPr="00CA4934" w:rsidP="00614A64">
      <w:pPr>
        <w:pStyle w:val="a21"/>
        <w:spacing w:after="0" w:line="276" w:lineRule="auto"/>
        <w:ind w:firstLine="709"/>
        <w:rPr>
          <w:rStyle w:val="a25"/>
          <w:rFonts w:ascii="Times New Roman" w:hAnsi="Times New Roman" w:cs="Times New Roman"/>
          <w:i w:val="0"/>
          <w:iCs w:val="0"/>
          <w:sz w:val="28"/>
          <w:szCs w:val="28"/>
        </w:rPr>
      </w:pPr>
      <w:r w:rsidRPr="00CA4934">
        <w:rPr>
          <w:rStyle w:val="a25"/>
          <w:rFonts w:ascii="Times New Roman" w:hAnsi="Times New Roman" w:cs="Times New Roman"/>
          <w:i w:val="0"/>
          <w:iCs w:val="0"/>
          <w:sz w:val="28"/>
          <w:szCs w:val="28"/>
        </w:rPr>
        <w:t>Индивидуальный творческий (учебный) проект «Изделие из древесины».</w:t>
      </w:r>
    </w:p>
    <w:p w:rsidR="00134744" w:rsidRPr="00CA4934" w:rsidP="00614A64">
      <w:pPr>
        <w:pStyle w:val="50"/>
        <w:spacing w:before="0" w:after="0" w:line="276" w:lineRule="auto"/>
        <w:ind w:firstLine="709"/>
        <w:jc w:val="both"/>
        <w:rPr>
          <w:rStyle w:val="a24"/>
          <w:rFonts w:eastAsia="Calibri"/>
          <w:bCs w:val="0"/>
          <w:sz w:val="28"/>
          <w:szCs w:val="28"/>
        </w:rPr>
      </w:pPr>
      <w:r w:rsidRPr="00CA4934">
        <w:rPr>
          <w:rStyle w:val="a24"/>
          <w:rFonts w:eastAsia="Calibri"/>
          <w:sz w:val="28"/>
          <w:szCs w:val="28"/>
        </w:rPr>
        <w:t>Технологии обработки пищевых продуктов.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Общие сведения о питании и технологиях приготовления пищи.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Рациональное, здоровое питание, режим питания, пищевая пирамида.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Значение выбора продуктов для здоровья человека. Пищевая ценность разных продуктов питания. Пищевая ценность яиц, круп, овощей. Технологии обработки овощей, круп.</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Технология приготовления блюд из яиц, круп, овощей. Определение качества продуктов, правила хранения продуктов.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Интерьер кухни, рациональное размещение мебели. Посуда, инструменты, приспособления для обработки пищевых продуктов, приготовления блюд.</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Правила этикета за столом. Условия хранения продуктов питания. Утилизация бытовых и пищевых отходов.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Профессии, связанные с производством и обработкой пищевых продуктов.</w:t>
      </w:r>
    </w:p>
    <w:p w:rsidR="00134744" w:rsidRPr="00CA4934" w:rsidP="00614A64">
      <w:pPr>
        <w:pStyle w:val="a21"/>
        <w:spacing w:after="0" w:line="276" w:lineRule="auto"/>
        <w:ind w:firstLine="709"/>
        <w:rPr>
          <w:rStyle w:val="a25"/>
          <w:rFonts w:ascii="Times New Roman" w:hAnsi="Times New Roman" w:cs="Times New Roman"/>
          <w:i w:val="0"/>
          <w:iCs w:val="0"/>
          <w:spacing w:val="-1"/>
          <w:sz w:val="28"/>
          <w:szCs w:val="28"/>
        </w:rPr>
      </w:pPr>
      <w:r w:rsidRPr="00CA4934">
        <w:rPr>
          <w:rStyle w:val="a25"/>
          <w:rFonts w:ascii="Times New Roman" w:hAnsi="Times New Roman" w:cs="Times New Roman"/>
          <w:i w:val="0"/>
          <w:iCs w:val="0"/>
          <w:spacing w:val="-1"/>
          <w:sz w:val="28"/>
          <w:szCs w:val="28"/>
        </w:rPr>
        <w:t>Групповой проект по теме «Питание и здоровье человека».</w:t>
      </w:r>
    </w:p>
    <w:p w:rsidR="00134744" w:rsidRPr="00CA4934" w:rsidP="00614A64">
      <w:pPr>
        <w:pStyle w:val="50"/>
        <w:spacing w:before="0" w:after="0" w:line="276" w:lineRule="auto"/>
        <w:ind w:firstLine="709"/>
        <w:jc w:val="both"/>
        <w:rPr>
          <w:rStyle w:val="a24"/>
          <w:rFonts w:eastAsia="Calibri"/>
          <w:bCs w:val="0"/>
          <w:sz w:val="28"/>
          <w:szCs w:val="28"/>
        </w:rPr>
      </w:pPr>
      <w:r w:rsidRPr="00CA4934">
        <w:rPr>
          <w:rStyle w:val="a24"/>
          <w:rFonts w:eastAsia="Calibri"/>
          <w:sz w:val="28"/>
          <w:szCs w:val="28"/>
        </w:rPr>
        <w:t>Технологии обработки текстильных материалов.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Основы материаловедения. Текстильные материалы (нитки, ткань), производство и использование человеком. История, культура.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Современные технологии производства тканей с разными свойствами.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Технологии получения текстильных материалов из натуральных волокон растительного, животного происхождения, из химических волокон. Свойства тканей.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Основы технологии изготовления изделий из текстильных материалов.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Последовательность изготовления швейного изделия. Контроль качества готового изделия.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Устройство швейной машины: виды приводов швейной машины, регуляторы.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Виды стежков, швов. Виды ручных и машинных швов (стачные, краевые).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Профессии, связанные со швейным производством.</w:t>
      </w:r>
    </w:p>
    <w:p w:rsidR="00134744" w:rsidRPr="00CA4934" w:rsidP="00614A64">
      <w:pPr>
        <w:pStyle w:val="a21"/>
        <w:spacing w:after="0" w:line="276" w:lineRule="auto"/>
        <w:ind w:firstLine="709"/>
        <w:rPr>
          <w:rStyle w:val="a25"/>
          <w:rFonts w:ascii="Times New Roman" w:hAnsi="Times New Roman" w:cs="Times New Roman"/>
          <w:i w:val="0"/>
          <w:iCs w:val="0"/>
          <w:sz w:val="28"/>
          <w:szCs w:val="28"/>
        </w:rPr>
      </w:pPr>
      <w:r w:rsidRPr="00CA4934">
        <w:rPr>
          <w:rStyle w:val="a25"/>
          <w:rFonts w:ascii="Times New Roman" w:hAnsi="Times New Roman" w:cs="Times New Roman"/>
          <w:i w:val="0"/>
          <w:iCs w:val="0"/>
          <w:sz w:val="28"/>
          <w:szCs w:val="28"/>
        </w:rPr>
        <w:t>Индивидуальный творческий (учебный) проект «Изделие из текстильных материалов».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Чертёж выкроек проектного швейного изделия (например, мешок для сменной обуви, прихватка, лоскутное шитьё).</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Выполнение технологических операций по пошиву проектного изделия, отделке изделия.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Оценка качества изготовления проектного швейного изделия.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6 класс</w:t>
      </w:r>
      <w:r w:rsidRPr="00CA4934">
        <w:rPr>
          <w:rFonts w:ascii="Times New Roman" w:hAnsi="Times New Roman"/>
          <w:sz w:val="28"/>
          <w:szCs w:val="28"/>
        </w:rPr>
        <w:t>.</w:t>
      </w:r>
    </w:p>
    <w:p w:rsidR="00134744" w:rsidRPr="00CA4934" w:rsidP="00614A64">
      <w:pPr>
        <w:pStyle w:val="50"/>
        <w:spacing w:before="0" w:after="0" w:line="276" w:lineRule="auto"/>
        <w:ind w:firstLine="709"/>
        <w:jc w:val="both"/>
        <w:rPr>
          <w:rStyle w:val="a24"/>
          <w:rFonts w:eastAsia="Calibri"/>
          <w:bCs w:val="0"/>
          <w:sz w:val="28"/>
          <w:szCs w:val="28"/>
        </w:rPr>
      </w:pPr>
      <w:r w:rsidRPr="00CA4934">
        <w:rPr>
          <w:rStyle w:val="a24"/>
          <w:rFonts w:eastAsia="Calibri"/>
          <w:spacing w:val="-2"/>
          <w:sz w:val="28"/>
          <w:szCs w:val="28"/>
        </w:rPr>
        <w:t>Технологии обработки конструкционных материалов</w:t>
      </w:r>
      <w:r w:rsidRPr="00CA4934">
        <w:rPr>
          <w:rStyle w:val="a24"/>
          <w:rFonts w:eastAsia="Calibri"/>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Получение и использование металлов человеком. Рациональное использование, сбор и переработка вторичного сырья. Общие сведения о видах металлов и сплавах. Тонколистовой металл и проволока.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Народные промыслы по обработке металла.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Способы обработки тонколистового металла.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Слесарный верстак. Инструменты для разметки, правки, резания тонколистового металла.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Операции (основные): правка, разметка, резание, гибка тонколистового металла.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Профессии, связанные с производством и обработкой металлов.</w:t>
      </w:r>
    </w:p>
    <w:p w:rsidR="00134744" w:rsidRPr="00CA4934" w:rsidP="00614A64">
      <w:pPr>
        <w:pStyle w:val="a21"/>
        <w:spacing w:after="0" w:line="276" w:lineRule="auto"/>
        <w:ind w:firstLine="709"/>
        <w:rPr>
          <w:rStyle w:val="a25"/>
          <w:rFonts w:ascii="Times New Roman" w:hAnsi="Times New Roman" w:cs="Times New Roman"/>
          <w:i w:val="0"/>
          <w:iCs w:val="0"/>
          <w:sz w:val="28"/>
          <w:szCs w:val="28"/>
        </w:rPr>
      </w:pPr>
      <w:r w:rsidRPr="00CA4934">
        <w:rPr>
          <w:rStyle w:val="a25"/>
          <w:rFonts w:ascii="Times New Roman" w:hAnsi="Times New Roman" w:cs="Times New Roman"/>
          <w:i w:val="0"/>
          <w:iCs w:val="0"/>
          <w:sz w:val="28"/>
          <w:szCs w:val="28"/>
        </w:rPr>
        <w:t>Индивидуальный творческий (учебный) проект «Изделие из металла».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Выполнение проектного изделия по технологической карте.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Потребительские и технические требования к качеству готового изделия.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Оценка качества проектного изделия из тонколистового металла.</w:t>
      </w:r>
    </w:p>
    <w:p w:rsidR="00134744" w:rsidRPr="00CA4934" w:rsidP="00614A64">
      <w:pPr>
        <w:pStyle w:val="50"/>
        <w:spacing w:before="0" w:after="0" w:line="276" w:lineRule="auto"/>
        <w:ind w:firstLine="709"/>
        <w:jc w:val="both"/>
        <w:rPr>
          <w:rStyle w:val="a24"/>
          <w:rFonts w:eastAsia="Calibri"/>
          <w:bCs w:val="0"/>
          <w:sz w:val="28"/>
          <w:szCs w:val="28"/>
        </w:rPr>
      </w:pPr>
      <w:r w:rsidRPr="00CA4934">
        <w:rPr>
          <w:rStyle w:val="a24"/>
          <w:rFonts w:eastAsia="Calibri"/>
          <w:sz w:val="28"/>
          <w:szCs w:val="28"/>
        </w:rPr>
        <w:t>Технологии обработки пищевых продуктов</w:t>
      </w:r>
      <w:r w:rsidRPr="00CA4934">
        <w:rPr>
          <w:b w:val="0"/>
          <w:sz w:val="28"/>
          <w:szCs w:val="28"/>
        </w:rPr>
        <w:t xml:space="preserve"> </w:t>
      </w:r>
      <w:r w:rsidRPr="00CA4934">
        <w:rPr>
          <w:rStyle w:val="a24"/>
          <w:rFonts w:eastAsia="Calibri"/>
          <w:sz w:val="28"/>
          <w:szCs w:val="28"/>
        </w:rPr>
        <w:t>(6 часов).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Молоко и молочные продукты в питании. Пищевая ценность молока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молочных продуктов. Технологии приготовления блюд из молока и молочных продуктов.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Определение качества молочных продуктов, правила хранения продуктов.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Виды теста. Технологии приготовления разных видов теста (тесто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для вареников, песочное тесто, бисквитное тесто, дрожжевое тесто).</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Профессии, связанные с пищевым производством.</w:t>
      </w:r>
    </w:p>
    <w:p w:rsidR="00134744" w:rsidRPr="00CA4934" w:rsidP="00614A64">
      <w:pPr>
        <w:pStyle w:val="a21"/>
        <w:spacing w:after="0" w:line="276" w:lineRule="auto"/>
        <w:ind w:firstLine="709"/>
        <w:rPr>
          <w:rStyle w:val="a25"/>
          <w:rFonts w:ascii="Times New Roman" w:hAnsi="Times New Roman" w:cs="Times New Roman"/>
          <w:i w:val="0"/>
          <w:iCs w:val="0"/>
          <w:sz w:val="28"/>
          <w:szCs w:val="28"/>
        </w:rPr>
      </w:pPr>
      <w:r w:rsidRPr="00CA4934">
        <w:rPr>
          <w:rStyle w:val="a25"/>
          <w:rFonts w:ascii="Times New Roman" w:hAnsi="Times New Roman" w:cs="Times New Roman"/>
          <w:i w:val="0"/>
          <w:iCs w:val="0"/>
          <w:sz w:val="28"/>
          <w:szCs w:val="28"/>
        </w:rPr>
        <w:t>Групповой проект по теме «Технологии обработки пищевых продуктов».</w:t>
      </w:r>
    </w:p>
    <w:p w:rsidR="00134744" w:rsidRPr="00CA4934" w:rsidP="00614A64">
      <w:pPr>
        <w:pStyle w:val="50"/>
        <w:spacing w:before="0" w:after="0" w:line="276" w:lineRule="auto"/>
        <w:ind w:firstLine="709"/>
        <w:jc w:val="both"/>
        <w:rPr>
          <w:rStyle w:val="a24"/>
          <w:rFonts w:eastAsia="Calibri"/>
          <w:bCs w:val="0"/>
          <w:sz w:val="28"/>
          <w:szCs w:val="28"/>
        </w:rPr>
      </w:pPr>
      <w:r w:rsidRPr="00CA4934">
        <w:rPr>
          <w:rStyle w:val="a24"/>
          <w:rFonts w:eastAsia="Calibri"/>
          <w:sz w:val="28"/>
          <w:szCs w:val="28"/>
        </w:rPr>
        <w:t>Технологии обработки текстильных материалов</w:t>
      </w:r>
      <w:r w:rsidRPr="00CA4934" w:rsidR="00B671C8">
        <w:rPr>
          <w:rStyle w:val="a24"/>
          <w:rFonts w:eastAsia="Calibri"/>
          <w:sz w:val="28"/>
          <w:szCs w:val="28"/>
        </w:rPr>
        <w:t>.</w:t>
      </w:r>
    </w:p>
    <w:p w:rsidR="00134744" w:rsidRPr="00CA4934" w:rsidP="00614A64">
      <w:pPr>
        <w:pStyle w:val="a21"/>
        <w:spacing w:after="0" w:line="276" w:lineRule="auto"/>
        <w:ind w:firstLine="709"/>
        <w:rPr>
          <w:rFonts w:ascii="Times New Roman" w:hAnsi="Times New Roman" w:cs="Times New Roman"/>
          <w:spacing w:val="-2"/>
          <w:sz w:val="28"/>
          <w:szCs w:val="28"/>
        </w:rPr>
      </w:pPr>
      <w:r w:rsidRPr="00CA4934">
        <w:rPr>
          <w:rFonts w:ascii="Times New Roman" w:hAnsi="Times New Roman" w:cs="Times New Roman"/>
          <w:spacing w:val="-2"/>
          <w:sz w:val="28"/>
          <w:szCs w:val="28"/>
        </w:rPr>
        <w:t>Современные текстильные материалы, получение и свойства.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Сравнение свойств тканей, выбор ткани с учётом эксплуатации изделия.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Одежда, виды одежды. Мода и стиль.</w:t>
      </w:r>
    </w:p>
    <w:p w:rsidR="00134744" w:rsidRPr="00CA4934" w:rsidP="00614A64">
      <w:pPr>
        <w:pStyle w:val="a21"/>
        <w:spacing w:after="0" w:line="276" w:lineRule="auto"/>
        <w:ind w:firstLine="709"/>
        <w:rPr>
          <w:rStyle w:val="a25"/>
          <w:rFonts w:ascii="Times New Roman" w:hAnsi="Times New Roman" w:cs="Times New Roman"/>
          <w:i w:val="0"/>
          <w:iCs w:val="0"/>
          <w:sz w:val="28"/>
          <w:szCs w:val="28"/>
        </w:rPr>
      </w:pPr>
      <w:r w:rsidRPr="00CA4934">
        <w:rPr>
          <w:rStyle w:val="a25"/>
          <w:rFonts w:ascii="Times New Roman" w:hAnsi="Times New Roman" w:cs="Times New Roman"/>
          <w:i w:val="0"/>
          <w:iCs w:val="0"/>
          <w:sz w:val="28"/>
          <w:szCs w:val="28"/>
        </w:rPr>
        <w:t>Индивидуальный творческий (учебный) проект «Изделие из текстильных материалов».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Чертёж выкроек проектного швейного изделия (например, укладка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для инструментов, сумка, рюкзак; изделие в технике лоскутной пластики).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Выполнение технологических операций по раскрою и пошиву проектного изделия, отделке изделия.</w:t>
      </w:r>
    </w:p>
    <w:p w:rsidR="00134744" w:rsidRPr="00CA4934" w:rsidP="00614A64">
      <w:pPr>
        <w:pStyle w:val="a21"/>
        <w:spacing w:after="0" w:line="276" w:lineRule="auto"/>
        <w:ind w:firstLine="709"/>
        <w:rPr>
          <w:rFonts w:ascii="Times New Roman" w:hAnsi="Times New Roman" w:cs="Times New Roman"/>
          <w:spacing w:val="-2"/>
          <w:sz w:val="28"/>
          <w:szCs w:val="28"/>
        </w:rPr>
      </w:pPr>
      <w:r w:rsidRPr="00CA4934">
        <w:rPr>
          <w:rFonts w:ascii="Times New Roman" w:hAnsi="Times New Roman" w:cs="Times New Roman"/>
          <w:spacing w:val="-2"/>
          <w:sz w:val="28"/>
          <w:szCs w:val="28"/>
        </w:rPr>
        <w:t>Оценка качества изготовления проектного швейного изделия.</w:t>
      </w:r>
    </w:p>
    <w:p w:rsidR="00134744" w:rsidRPr="00CA4934" w:rsidP="00614A64">
      <w:pPr>
        <w:pStyle w:val="50"/>
        <w:spacing w:before="0" w:after="0" w:line="276" w:lineRule="auto"/>
        <w:ind w:firstLine="709"/>
        <w:jc w:val="both"/>
        <w:rPr>
          <w:rStyle w:val="a24"/>
          <w:rFonts w:eastAsia="Calibri"/>
          <w:spacing w:val="-2"/>
          <w:sz w:val="28"/>
          <w:szCs w:val="28"/>
        </w:rPr>
      </w:pPr>
      <w:r w:rsidRPr="00CA4934">
        <w:rPr>
          <w:rStyle w:val="a24"/>
          <w:rFonts w:eastAsia="Calibri"/>
          <w:spacing w:val="-2"/>
          <w:sz w:val="28"/>
          <w:szCs w:val="28"/>
        </w:rPr>
        <w:t>7 класс.</w:t>
      </w:r>
    </w:p>
    <w:p w:rsidR="00134744" w:rsidRPr="00CA4934" w:rsidP="00614A64">
      <w:pPr>
        <w:pStyle w:val="50"/>
        <w:spacing w:before="0" w:after="0" w:line="276" w:lineRule="auto"/>
        <w:ind w:firstLine="709"/>
        <w:jc w:val="both"/>
        <w:rPr>
          <w:rStyle w:val="a24"/>
          <w:rFonts w:eastAsia="Calibri"/>
          <w:bCs w:val="0"/>
          <w:sz w:val="28"/>
          <w:szCs w:val="28"/>
        </w:rPr>
      </w:pPr>
      <w:r w:rsidRPr="00CA4934">
        <w:rPr>
          <w:rStyle w:val="a24"/>
          <w:rFonts w:eastAsia="Calibri"/>
          <w:spacing w:val="-2"/>
          <w:sz w:val="28"/>
          <w:szCs w:val="28"/>
        </w:rPr>
        <w:t>Технологии обработки конструкционных материалов</w:t>
      </w:r>
      <w:r w:rsidRPr="00CA4934">
        <w:rPr>
          <w:rStyle w:val="a24"/>
          <w:rFonts w:eastAsia="Calibri"/>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Обработка древесины. Технологии механической обработки конструкционных материалов. Технологии отделки изделий из древесины.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Обработка металлов. Технологии обработки металлов. Конструкционная сталь. Токарно-винторезный станок. Изделия из металлопроката. Резьба и резьбовые соединения. Нарезание резьбы. Соединение металлических деталей клеем. Отделка деталей.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Пластмасса и другие современные материалы: свойства, получение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использование.</w:t>
      </w:r>
    </w:p>
    <w:p w:rsidR="00134744" w:rsidRPr="00CA4934" w:rsidP="00614A64">
      <w:pPr>
        <w:pStyle w:val="a21"/>
        <w:spacing w:after="0" w:line="276" w:lineRule="auto"/>
        <w:ind w:firstLine="709"/>
        <w:rPr>
          <w:rStyle w:val="a25"/>
          <w:rFonts w:ascii="Times New Roman" w:hAnsi="Times New Roman" w:cs="Times New Roman"/>
          <w:i w:val="0"/>
          <w:iCs w:val="0"/>
          <w:sz w:val="28"/>
          <w:szCs w:val="28"/>
        </w:rPr>
      </w:pPr>
      <w:r w:rsidRPr="00CA4934">
        <w:rPr>
          <w:rStyle w:val="a25"/>
          <w:rFonts w:ascii="Times New Roman" w:hAnsi="Times New Roman" w:cs="Times New Roman"/>
          <w:i w:val="0"/>
          <w:iCs w:val="0"/>
          <w:sz w:val="28"/>
          <w:szCs w:val="28"/>
        </w:rPr>
        <w:t>Индивидуальный творческий (учебный) проект «Изделие из конструкционных и поделочных материалов».</w:t>
      </w:r>
    </w:p>
    <w:p w:rsidR="00134744" w:rsidRPr="00CA4934" w:rsidP="00614A64">
      <w:pPr>
        <w:pStyle w:val="50"/>
        <w:spacing w:before="0" w:after="0" w:line="276" w:lineRule="auto"/>
        <w:ind w:firstLine="709"/>
        <w:jc w:val="both"/>
        <w:rPr>
          <w:rStyle w:val="a24"/>
          <w:rFonts w:eastAsia="Calibri"/>
          <w:bCs w:val="0"/>
          <w:sz w:val="28"/>
          <w:szCs w:val="28"/>
        </w:rPr>
      </w:pPr>
      <w:r w:rsidRPr="00CA4934">
        <w:rPr>
          <w:rStyle w:val="a24"/>
          <w:rFonts w:eastAsia="Calibri"/>
          <w:sz w:val="28"/>
          <w:szCs w:val="28"/>
        </w:rPr>
        <w:t>Технологии обработки пищевых продуктов.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Рыба, морепродукты в питании человека. Пищевая ценность рыбы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морепродуктов. Виды промысловых рыб. Охлаждённая, мороженая рыба. Механическая обработка рыбы. Показатели свежести рыбы. Кулинарная разделка рыбы. Виды тепловой обработки рыбы. Требования к качеству рыбных блюд. Рыбные консервы.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Мясо животных, мясо птицы в питании человека. Пищевая ценность мяса. Механическая обработка мяса животных (говядина, свинина, баранина), обработка мяса птицы. Показатели свежести мяса. Виды тепловой обработки мяса.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Блюда национальной кухни из мяса, рыбы.</w:t>
      </w:r>
    </w:p>
    <w:p w:rsidR="00134744" w:rsidRPr="00CA4934" w:rsidP="00614A64">
      <w:pPr>
        <w:pStyle w:val="a21"/>
        <w:spacing w:after="0" w:line="276" w:lineRule="auto"/>
        <w:ind w:firstLine="709"/>
        <w:rPr>
          <w:rFonts w:ascii="Times New Roman" w:hAnsi="Times New Roman" w:cs="Times New Roman"/>
          <w:sz w:val="28"/>
          <w:szCs w:val="28"/>
        </w:rPr>
      </w:pPr>
      <w:r w:rsidRPr="00CA4934">
        <w:rPr>
          <w:rStyle w:val="a25"/>
          <w:rFonts w:ascii="Times New Roman" w:hAnsi="Times New Roman" w:cs="Times New Roman"/>
          <w:i w:val="0"/>
          <w:iCs w:val="0"/>
          <w:sz w:val="28"/>
          <w:szCs w:val="28"/>
        </w:rPr>
        <w:t>Групповой проект по теме «Технологии обработки пищевых продуктов».</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3.1.3.</w:t>
      </w:r>
      <w:r w:rsidRPr="00CA4934">
        <w:rPr>
          <w:rFonts w:ascii="Times New Roman" w:hAnsi="Times New Roman"/>
          <w:sz w:val="28"/>
          <w:szCs w:val="28"/>
        </w:rPr>
        <w:t> </w:t>
      </w:r>
      <w:r w:rsidRPr="00CA4934">
        <w:rPr>
          <w:rFonts w:ascii="Times New Roman" w:hAnsi="Times New Roman"/>
          <w:sz w:val="28"/>
          <w:szCs w:val="28"/>
          <w:lang w:val="ru-RU"/>
        </w:rPr>
        <w:t>Модуль «Робототехника».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5 класс.</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Автоматизация и роботизация. Принципы работы робота.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Классификация современных роботов. Виды роботов, их функции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назначение.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Взаимосвязь конструкции робота и выполняемой им функции.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Робототехнический конструктор и комплектующие.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Чтение схем. Сборка роботизированной конструкции по готовой схеме.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Базовые принципы программирования.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Визуальный язык для программирования простых робототехнических систем.</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6 класс</w:t>
      </w:r>
      <w:r w:rsidRPr="00CA4934">
        <w:rPr>
          <w:rFonts w:ascii="Times New Roman" w:hAnsi="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Мобильная робототехника. Организация перемещения робототехнических устройств.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Транспортные роботы. Назначение, особенности.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Знакомство с контроллером, моторами, датчиками.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Сборка мобильного робота.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Принципы программирования мобильных роботов.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Изучение интерфейса визуального языка программирования, основные инструменты и команды программирования роботов.</w:t>
      </w:r>
    </w:p>
    <w:p w:rsidR="00A533CA" w:rsidRPr="00CA4934" w:rsidP="00614A64">
      <w:pPr>
        <w:pStyle w:val="a21"/>
        <w:spacing w:after="0" w:line="276" w:lineRule="auto"/>
        <w:ind w:firstLine="709"/>
        <w:rPr>
          <w:rStyle w:val="a25"/>
          <w:rFonts w:ascii="Times New Roman" w:hAnsi="Times New Roman" w:cs="Times New Roman"/>
          <w:i w:val="0"/>
          <w:iCs w:val="0"/>
          <w:sz w:val="28"/>
          <w:szCs w:val="28"/>
        </w:rPr>
      </w:pPr>
      <w:r w:rsidRPr="00CA4934" w:rsidR="008A0188">
        <w:rPr>
          <w:rStyle w:val="a25"/>
          <w:rFonts w:ascii="Times New Roman" w:hAnsi="Times New Roman" w:cs="Times New Roman"/>
          <w:i w:val="0"/>
          <w:iCs w:val="0"/>
          <w:sz w:val="28"/>
          <w:szCs w:val="28"/>
        </w:rPr>
        <w:t>Учебный проект по робототехнике.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7 класс</w:t>
      </w:r>
      <w:r w:rsidRPr="00CA4934">
        <w:rPr>
          <w:rFonts w:ascii="Times New Roman" w:hAnsi="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Промышленные и бытовые роботы, их классификация, назначение, использование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Программирование контроллера в среде конкретного языка программирования, основные инструменты и команды программирования роботов.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Реализация на выбранном языке программирования алгоритмов управления отдельными компонентами и роботизированными системами.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Анализ и проверка на работоспособность, усовершенствование конструкции робота.</w:t>
      </w:r>
    </w:p>
    <w:p w:rsidR="00134744" w:rsidRPr="00CA4934" w:rsidP="00614A64">
      <w:pPr>
        <w:pStyle w:val="a21"/>
        <w:spacing w:after="0" w:line="276" w:lineRule="auto"/>
        <w:ind w:firstLine="709"/>
        <w:rPr>
          <w:rStyle w:val="a25"/>
          <w:rFonts w:ascii="Times New Roman" w:hAnsi="Times New Roman" w:cs="Times New Roman"/>
          <w:i w:val="0"/>
          <w:iCs w:val="0"/>
          <w:sz w:val="28"/>
          <w:szCs w:val="28"/>
        </w:rPr>
      </w:pPr>
      <w:r w:rsidRPr="00CA4934">
        <w:rPr>
          <w:rStyle w:val="a25"/>
          <w:rFonts w:ascii="Times New Roman" w:hAnsi="Times New Roman" w:cs="Times New Roman"/>
          <w:i w:val="0"/>
          <w:iCs w:val="0"/>
          <w:sz w:val="28"/>
          <w:szCs w:val="28"/>
        </w:rPr>
        <w:t>Учебный проек</w:t>
      </w:r>
      <w:r w:rsidRPr="00CA4934" w:rsidR="00A533CA">
        <w:rPr>
          <w:rStyle w:val="a25"/>
          <w:rFonts w:ascii="Times New Roman" w:hAnsi="Times New Roman" w:cs="Times New Roman"/>
          <w:i w:val="0"/>
          <w:iCs w:val="0"/>
          <w:sz w:val="28"/>
          <w:szCs w:val="28"/>
        </w:rPr>
        <w:t>т по робототехнике</w:t>
      </w:r>
      <w:r w:rsidRPr="00CA4934">
        <w:rPr>
          <w:rStyle w:val="a25"/>
          <w:rFonts w:ascii="Times New Roman" w:hAnsi="Times New Roman" w:cs="Times New Roman"/>
          <w:i w:val="0"/>
          <w:iCs w:val="0"/>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8 класс</w:t>
      </w:r>
      <w:r w:rsidRPr="00CA4934">
        <w:rPr>
          <w:rFonts w:ascii="Times New Roman" w:hAnsi="Times New Roman"/>
          <w:sz w:val="28"/>
          <w:szCs w:val="28"/>
        </w:rPr>
        <w:t>.</w:t>
      </w:r>
    </w:p>
    <w:p w:rsidR="00A533CA"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История развития беспилотного авиастроения, применение беспилотных воздушных судов.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Принципы работы и назначение основных блоков, оптимальный вариант использования при конструировании роботов.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Основные принципы теории автоматического управления и регулирования. Обратная связь.</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Датчики, принципы и режимы работы, параметры, применение.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Отладка роботизированных конструкций в соответствии с поставленными задачами.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Беспроводное управление роботом.</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Программирование роботов в среде конкретного языка программирования, основные инструменты и команды программирования роботов.</w:t>
      </w:r>
    </w:p>
    <w:p w:rsidR="00134744" w:rsidRPr="00CA4934" w:rsidP="00614A64">
      <w:pPr>
        <w:pStyle w:val="a21"/>
        <w:spacing w:after="0" w:line="276" w:lineRule="auto"/>
        <w:ind w:firstLine="709"/>
        <w:rPr>
          <w:rStyle w:val="a25"/>
          <w:rFonts w:ascii="Times New Roman" w:hAnsi="Times New Roman" w:cs="Times New Roman"/>
          <w:i w:val="0"/>
          <w:iCs w:val="0"/>
          <w:sz w:val="28"/>
          <w:szCs w:val="28"/>
        </w:rPr>
      </w:pPr>
      <w:r w:rsidRPr="00CA4934">
        <w:rPr>
          <w:rStyle w:val="a25"/>
          <w:rFonts w:ascii="Times New Roman" w:hAnsi="Times New Roman" w:cs="Times New Roman"/>
          <w:i w:val="0"/>
          <w:iCs w:val="0"/>
          <w:sz w:val="28"/>
          <w:szCs w:val="28"/>
        </w:rPr>
        <w:t>Учебный проект по робототехнике (одна из предложенных тем на выбор).</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9 класс</w:t>
      </w:r>
      <w:r w:rsidRPr="00CA4934">
        <w:rPr>
          <w:rFonts w:ascii="Times New Roman" w:hAnsi="Times New Roman"/>
          <w:sz w:val="28"/>
          <w:szCs w:val="28"/>
        </w:rPr>
        <w:t>.</w:t>
      </w:r>
    </w:p>
    <w:p w:rsidR="00A533CA" w:rsidRPr="00CA4934" w:rsidP="00614A64">
      <w:pPr>
        <w:pStyle w:val="a21"/>
        <w:spacing w:after="0" w:line="276" w:lineRule="auto"/>
        <w:ind w:firstLine="709"/>
        <w:rPr>
          <w:rFonts w:ascii="Times New Roman" w:hAnsi="Times New Roman" w:cs="Times New Roman"/>
          <w:spacing w:val="-2"/>
          <w:sz w:val="28"/>
          <w:szCs w:val="28"/>
        </w:rPr>
      </w:pPr>
      <w:r w:rsidRPr="00CA4934" w:rsidR="00134744">
        <w:rPr>
          <w:rFonts w:ascii="Times New Roman" w:hAnsi="Times New Roman" w:cs="Times New Roman"/>
          <w:sz w:val="28"/>
          <w:szCs w:val="28"/>
        </w:rPr>
        <w:t>Робототехнические системы. Автоматизированные и роботи</w:t>
      </w:r>
      <w:r w:rsidRPr="00CA4934" w:rsidR="00134744">
        <w:rPr>
          <w:rFonts w:ascii="Times New Roman" w:hAnsi="Times New Roman" w:cs="Times New Roman"/>
          <w:spacing w:val="-2"/>
          <w:sz w:val="28"/>
          <w:szCs w:val="28"/>
        </w:rPr>
        <w:t xml:space="preserve">зированные производственные линии. </w:t>
      </w:r>
    </w:p>
    <w:p w:rsidR="00A533CA" w:rsidRPr="00CA4934" w:rsidP="00614A64">
      <w:pPr>
        <w:pStyle w:val="a21"/>
        <w:spacing w:after="0" w:line="276" w:lineRule="auto"/>
        <w:ind w:firstLine="709"/>
        <w:rPr>
          <w:rFonts w:ascii="Times New Roman" w:hAnsi="Times New Roman" w:cs="Times New Roman"/>
          <w:spacing w:val="-2"/>
          <w:sz w:val="28"/>
          <w:szCs w:val="28"/>
        </w:rPr>
      </w:pPr>
      <w:r w:rsidRPr="00CA4934">
        <w:rPr>
          <w:rFonts w:ascii="Times New Roman" w:hAnsi="Times New Roman" w:cs="Times New Roman"/>
          <w:spacing w:val="-2"/>
          <w:sz w:val="28"/>
          <w:szCs w:val="28"/>
        </w:rPr>
        <w:t xml:space="preserve">Система </w:t>
      </w:r>
      <w:r w:rsidRPr="00CA4934" w:rsidR="001352B0">
        <w:rPr>
          <w:rFonts w:ascii="Times New Roman" w:hAnsi="Times New Roman" w:cs="Times New Roman"/>
          <w:spacing w:val="-2"/>
          <w:sz w:val="28"/>
          <w:szCs w:val="28"/>
        </w:rPr>
        <w:t>«И</w:t>
      </w:r>
      <w:r w:rsidRPr="00CA4934">
        <w:rPr>
          <w:rFonts w:ascii="Times New Roman" w:hAnsi="Times New Roman" w:cs="Times New Roman"/>
          <w:spacing w:val="-2"/>
          <w:sz w:val="28"/>
          <w:szCs w:val="28"/>
        </w:rPr>
        <w:t>нтернет вещей</w:t>
      </w:r>
      <w:r w:rsidRPr="00CA4934" w:rsidR="001352B0">
        <w:rPr>
          <w:rFonts w:ascii="Times New Roman" w:hAnsi="Times New Roman" w:cs="Times New Roman"/>
          <w:spacing w:val="-2"/>
          <w:sz w:val="28"/>
          <w:szCs w:val="28"/>
        </w:rPr>
        <w:t>»</w:t>
      </w:r>
      <w:r w:rsidRPr="00CA4934">
        <w:rPr>
          <w:rFonts w:ascii="Times New Roman" w:hAnsi="Times New Roman" w:cs="Times New Roman"/>
          <w:spacing w:val="-2"/>
          <w:sz w:val="28"/>
          <w:szCs w:val="28"/>
        </w:rPr>
        <w:t xml:space="preserve">. Промышленный </w:t>
      </w:r>
      <w:r w:rsidRPr="00CA4934" w:rsidR="001352B0">
        <w:rPr>
          <w:rFonts w:ascii="Times New Roman" w:hAnsi="Times New Roman" w:cs="Times New Roman"/>
          <w:spacing w:val="-2"/>
          <w:sz w:val="28"/>
          <w:szCs w:val="28"/>
        </w:rPr>
        <w:t>«И</w:t>
      </w:r>
      <w:r w:rsidRPr="00CA4934">
        <w:rPr>
          <w:rFonts w:ascii="Times New Roman" w:hAnsi="Times New Roman" w:cs="Times New Roman"/>
          <w:spacing w:val="-2"/>
          <w:sz w:val="28"/>
          <w:szCs w:val="28"/>
        </w:rPr>
        <w:t>нтернет вещей</w:t>
      </w:r>
      <w:r w:rsidRPr="00CA4934" w:rsidR="001352B0">
        <w:rPr>
          <w:rFonts w:ascii="Times New Roman" w:hAnsi="Times New Roman" w:cs="Times New Roman"/>
          <w:spacing w:val="-2"/>
          <w:sz w:val="28"/>
          <w:szCs w:val="28"/>
        </w:rPr>
        <w:t>»</w:t>
      </w:r>
      <w:r w:rsidRPr="00CA4934">
        <w:rPr>
          <w:rFonts w:ascii="Times New Roman" w:hAnsi="Times New Roman" w:cs="Times New Roman"/>
          <w:spacing w:val="-2"/>
          <w:sz w:val="28"/>
          <w:szCs w:val="28"/>
        </w:rPr>
        <w:t>.</w:t>
      </w:r>
    </w:p>
    <w:p w:rsidR="00134744" w:rsidRPr="00CA4934" w:rsidP="00614A64">
      <w:pPr>
        <w:pStyle w:val="a21"/>
        <w:spacing w:after="0" w:line="276" w:lineRule="auto"/>
        <w:ind w:firstLine="709"/>
        <w:rPr>
          <w:rFonts w:ascii="Times New Roman" w:hAnsi="Times New Roman" w:cs="Times New Roman"/>
          <w:spacing w:val="-2"/>
          <w:sz w:val="28"/>
          <w:szCs w:val="28"/>
        </w:rPr>
      </w:pPr>
      <w:r w:rsidRPr="00CA4934" w:rsidR="00A533CA">
        <w:rPr>
          <w:rFonts w:ascii="Times New Roman" w:hAnsi="Times New Roman" w:cs="Times New Roman"/>
          <w:spacing w:val="-2"/>
          <w:sz w:val="28"/>
          <w:szCs w:val="28"/>
        </w:rPr>
        <w:t xml:space="preserve">Потребительский </w:t>
      </w:r>
      <w:r w:rsidRPr="00CA4934" w:rsidR="001352B0">
        <w:rPr>
          <w:rFonts w:ascii="Times New Roman" w:hAnsi="Times New Roman" w:cs="Times New Roman"/>
          <w:spacing w:val="-2"/>
          <w:sz w:val="28"/>
          <w:szCs w:val="28"/>
        </w:rPr>
        <w:t>«И</w:t>
      </w:r>
      <w:r w:rsidRPr="00CA4934" w:rsidR="00A533CA">
        <w:rPr>
          <w:rFonts w:ascii="Times New Roman" w:hAnsi="Times New Roman" w:cs="Times New Roman"/>
          <w:spacing w:val="-2"/>
          <w:sz w:val="28"/>
          <w:szCs w:val="28"/>
        </w:rPr>
        <w:t>нтернет вещей</w:t>
      </w:r>
      <w:r w:rsidRPr="00CA4934" w:rsidR="001352B0">
        <w:rPr>
          <w:rFonts w:ascii="Times New Roman" w:hAnsi="Times New Roman" w:cs="Times New Roman"/>
          <w:spacing w:val="-2"/>
          <w:sz w:val="28"/>
          <w:szCs w:val="28"/>
        </w:rPr>
        <w:t>»</w:t>
      </w:r>
      <w:r w:rsidRPr="00CA4934" w:rsidR="00A533CA">
        <w:rPr>
          <w:rFonts w:ascii="Times New Roman" w:hAnsi="Times New Roman" w:cs="Times New Roman"/>
          <w:spacing w:val="-2"/>
          <w:sz w:val="28"/>
          <w:szCs w:val="28"/>
        </w:rPr>
        <w:t xml:space="preserve">. </w:t>
      </w:r>
      <w:r w:rsidRPr="00CA4934">
        <w:rPr>
          <w:rFonts w:ascii="Times New Roman" w:hAnsi="Times New Roman" w:cs="Times New Roman"/>
          <w:spacing w:val="-2"/>
          <w:sz w:val="28"/>
          <w:szCs w:val="28"/>
        </w:rPr>
        <w:t>Элементы «Умного дома».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Конструирование и моделирование с использованием автоматизированных систем с обратной связью.</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Составление алгоритмов и программ по управлению роботизированными системами.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Протоколы связи.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Перспективы автоматизации и роботизации: возможности и ограничения.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Профессии в области робототехники.</w:t>
      </w:r>
    </w:p>
    <w:p w:rsidR="00134744" w:rsidRPr="00CA4934" w:rsidP="00614A64">
      <w:pPr>
        <w:pStyle w:val="a21"/>
        <w:spacing w:after="0" w:line="276" w:lineRule="auto"/>
        <w:ind w:firstLine="709"/>
        <w:rPr>
          <w:rStyle w:val="a25"/>
          <w:rFonts w:ascii="Times New Roman" w:hAnsi="Times New Roman" w:cs="Times New Roman"/>
          <w:i w:val="0"/>
          <w:iCs w:val="0"/>
          <w:sz w:val="28"/>
          <w:szCs w:val="28"/>
        </w:rPr>
      </w:pPr>
      <w:r w:rsidRPr="00CA4934">
        <w:rPr>
          <w:rStyle w:val="a25"/>
          <w:rFonts w:ascii="Times New Roman" w:hAnsi="Times New Roman" w:cs="Times New Roman"/>
          <w:i w:val="0"/>
          <w:iCs w:val="0"/>
          <w:sz w:val="28"/>
          <w:szCs w:val="28"/>
        </w:rPr>
        <w:t>Научно-практический проект по робототехнике.</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3.1.4.</w:t>
      </w:r>
      <w:r w:rsidRPr="00CA4934">
        <w:rPr>
          <w:rFonts w:ascii="Times New Roman" w:hAnsi="Times New Roman"/>
          <w:sz w:val="28"/>
          <w:szCs w:val="28"/>
        </w:rPr>
        <w:t> </w:t>
      </w:r>
      <w:r w:rsidRPr="00CA4934">
        <w:rPr>
          <w:rFonts w:ascii="Times New Roman" w:hAnsi="Times New Roman"/>
          <w:sz w:val="28"/>
          <w:szCs w:val="28"/>
          <w:lang w:val="ru-RU"/>
        </w:rPr>
        <w:t>Модуль «3D-моделирование, прототипирование, макетирование».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7 класс</w:t>
      </w:r>
      <w:r w:rsidRPr="00CA4934">
        <w:rPr>
          <w:rFonts w:ascii="Times New Roman" w:hAnsi="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 xml:space="preserve">Виды и свойства, назначение моделей. </w:t>
      </w:r>
      <w:r w:rsidRPr="00CA4934" w:rsidR="002913AE">
        <w:rPr>
          <w:rFonts w:ascii="Times New Roman" w:hAnsi="Times New Roman" w:cs="Times New Roman"/>
          <w:sz w:val="28"/>
          <w:szCs w:val="28"/>
        </w:rPr>
        <w:t>Соответствие</w:t>
      </w:r>
      <w:r w:rsidRPr="00CA4934">
        <w:rPr>
          <w:rFonts w:ascii="Times New Roman" w:hAnsi="Times New Roman" w:cs="Times New Roman"/>
          <w:sz w:val="28"/>
          <w:szCs w:val="28"/>
        </w:rPr>
        <w:t xml:space="preserve"> модели моделируемому объекту и целям моделирования.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Понятие о макетировании. Типы макетов. Материалы и инструменты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для бумажного макетирования. Выполнение развёртки, сборка деталей макета. Разработка графической документации.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Создание объёмных моделей с помощью компьютерных программ.</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Программы для просмотра на экране компьютера файлов с готовыми цифровыми трёхмерными моделями и последующей распечатки их развёрток.</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Программа для редактирования готовых моделей и последующей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распечатки. Инструменты для редактирования моделей.</w:t>
      </w:r>
    </w:p>
    <w:p w:rsidR="00134744" w:rsidRPr="00CA4934" w:rsidP="00614A64">
      <w:pPr>
        <w:pStyle w:val="a23"/>
        <w:spacing w:after="0" w:line="276" w:lineRule="auto"/>
        <w:ind w:firstLine="709"/>
        <w:rPr>
          <w:rStyle w:val="a24"/>
          <w:rFonts w:eastAsia="Calibri"/>
          <w:bCs w:val="0"/>
          <w:sz w:val="28"/>
          <w:szCs w:val="28"/>
        </w:rPr>
      </w:pPr>
      <w:r w:rsidRPr="00CA4934">
        <w:rPr>
          <w:rStyle w:val="a24"/>
          <w:rFonts w:eastAsia="Calibri"/>
          <w:sz w:val="28"/>
          <w:szCs w:val="28"/>
        </w:rPr>
        <w:t>8 класс.</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3D-моделирование как технология создания визуальных моделей.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Графические примитивы в 3D-моделировании. Куб и кубоид. Шар</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многогранник. Цилиндр, призма, пирамида.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Операции над примитивами. Поворот тел в пространстве. Масштабирование тел. Вычитание, пересечение и объединение геометрических тел.</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Понятие «прототипирование». Создание цифровой объёмной модели.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Инструменты для создания цифровой объёмной модели.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9 класс.</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Моделирование сложных объектов. Рендеринг. Полигональная сетка.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Понятие «аддитивные технологии».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Технологическое оборудование для аддитивных технологий: 3D-принтеры.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Области применения трёхмерной печати. Сырьё для трёхмерной печати.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Этапы аддитивного производства. Правила безопасного пользования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3D-принтером. Основные настройки для выполнения печати на 3D-принтере.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Подготовка к печати. Печать 3D-модели.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Профессии, связанные с 3D-печатью.</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5D4EA3">
        <w:rPr>
          <w:rFonts w:ascii="Times New Roman" w:hAnsi="Times New Roman"/>
          <w:sz w:val="28"/>
          <w:szCs w:val="28"/>
          <w:lang w:val="ru-RU"/>
        </w:rPr>
        <w:t>3.1.5.</w:t>
      </w:r>
      <w:r w:rsidRPr="00CA4934">
        <w:rPr>
          <w:rFonts w:ascii="Times New Roman" w:hAnsi="Times New Roman"/>
          <w:sz w:val="28"/>
          <w:szCs w:val="28"/>
        </w:rPr>
        <w:t> </w:t>
      </w:r>
      <w:r w:rsidRPr="00CA4934">
        <w:rPr>
          <w:rFonts w:ascii="Times New Roman" w:hAnsi="Times New Roman"/>
          <w:sz w:val="28"/>
          <w:szCs w:val="28"/>
          <w:lang w:val="ru-RU"/>
        </w:rPr>
        <w:t>Модуль «Компьютерная графика. Черчение».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5 класс.</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Графическая информация как средство передачи информации о материальном мире (вещах). Виды и области применения графической информации (графических изображений).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Основы графической грамоты. Графические материалы и инструменты.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 xml:space="preserve">Типы графических изображений (рисунок, диаграмма, графики, графы, эскиз, технический рисунок, чертёж, схема, карта, пиктограмма и </w:t>
      </w:r>
      <w:r w:rsidRPr="00CA4934" w:rsidR="002557BA">
        <w:rPr>
          <w:rFonts w:ascii="Times New Roman" w:hAnsi="Times New Roman" w:cs="Times New Roman"/>
          <w:sz w:val="28"/>
          <w:szCs w:val="28"/>
        </w:rPr>
        <w:t>другое.</w:t>
      </w:r>
      <w:r w:rsidRPr="00CA4934">
        <w:rPr>
          <w:rFonts w:ascii="Times New Roman" w:hAnsi="Times New Roman" w:cs="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Основные элементы графических изображений (точка, линия, контур, буквы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цифры, условные знаки).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Правила построения чертежей (рамка, основная надпись, масштаб, виды, нанесение размеров).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Чтение чертежа.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6 класс</w:t>
      </w:r>
      <w:r w:rsidRPr="00CA4934">
        <w:rPr>
          <w:rFonts w:ascii="Times New Roman" w:hAnsi="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Создание проектной документации.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Основы выполнения чертежей с использованием чертёжных инструментов</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приспособлений.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Стандарты оформления.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Понятие о графическом редакторе, компьютерной графике.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Инструменты графического редактора. Создание эскиза в графическом редакторе.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Инструменты для создания и редактирования текста в графическом редакторе.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Создание печатной продукции в графическом редакторе.</w:t>
      </w:r>
    </w:p>
    <w:p w:rsidR="00134744"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7 класс.</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Понятие о конструкторской документации. Формы деталей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их конструктивные элементы. Изображение и последовательность выполнения чертежа. </w:t>
      </w:r>
      <w:r w:rsidRPr="00CA4934" w:rsidR="001352B0">
        <w:rPr>
          <w:rFonts w:ascii="Times New Roman" w:hAnsi="Times New Roman" w:cs="Times New Roman"/>
          <w:sz w:val="28"/>
          <w:szCs w:val="28"/>
        </w:rPr>
        <w:t xml:space="preserve">Единая система конструкторской документации (далее – </w:t>
      </w:r>
      <w:r w:rsidRPr="00CA4934">
        <w:rPr>
          <w:rFonts w:ascii="Times New Roman" w:hAnsi="Times New Roman" w:cs="Times New Roman"/>
          <w:sz w:val="28"/>
          <w:szCs w:val="28"/>
        </w:rPr>
        <w:t>ЕСКД</w:t>
      </w:r>
      <w:r w:rsidRPr="00CA4934" w:rsidR="001352B0">
        <w:rPr>
          <w:rFonts w:ascii="Times New Roman" w:hAnsi="Times New Roman" w:cs="Times New Roman"/>
          <w:sz w:val="28"/>
          <w:szCs w:val="28"/>
        </w:rPr>
        <w:t>)</w:t>
      </w:r>
      <w:r w:rsidRPr="00CA4934">
        <w:rPr>
          <w:rFonts w:ascii="Times New Roman" w:hAnsi="Times New Roman" w:cs="Times New Roman"/>
          <w:sz w:val="28"/>
          <w:szCs w:val="28"/>
        </w:rPr>
        <w:t xml:space="preserve">. </w:t>
      </w:r>
      <w:r w:rsidRPr="00CA4934" w:rsidR="001352B0">
        <w:rPr>
          <w:rFonts w:ascii="Times New Roman" w:hAnsi="Times New Roman" w:cs="Times New Roman"/>
          <w:sz w:val="28"/>
          <w:szCs w:val="28"/>
        </w:rPr>
        <w:t xml:space="preserve">Государственный стандарт (далее – </w:t>
      </w:r>
      <w:r w:rsidRPr="00CA4934">
        <w:rPr>
          <w:rFonts w:ascii="Times New Roman" w:hAnsi="Times New Roman" w:cs="Times New Roman"/>
          <w:sz w:val="28"/>
          <w:szCs w:val="28"/>
        </w:rPr>
        <w:t>ГОСТ</w:t>
      </w:r>
      <w:r w:rsidRPr="00CA4934" w:rsidR="001352B0">
        <w:rPr>
          <w:rFonts w:ascii="Times New Roman" w:hAnsi="Times New Roman" w:cs="Times New Roman"/>
          <w:sz w:val="28"/>
          <w:szCs w:val="28"/>
        </w:rPr>
        <w:t>)</w:t>
      </w:r>
      <w:r w:rsidRPr="00CA4934">
        <w:rPr>
          <w:rFonts w:ascii="Times New Roman" w:hAnsi="Times New Roman" w:cs="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Общие сведения о сборочных чертежах. Оформление сборочного чертежа. Правила чтения сборочных чертежей.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Понятие графической модели.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Применение компьютеров для разработки графической документации.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Математические, физические и информационные модели.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Графические модели. Виды графических моделей.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Количественная и качественная оценка модели.</w:t>
      </w:r>
    </w:p>
    <w:p w:rsidR="00134744"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8 класс.</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Применение программного обеспечения для создания проектной документации: моделей объектов и их чертежей.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Создание документов, виды документов. Основная надпись.</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Геометрические примитивы.</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Создание, редактирование и трансформация графических объектов.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Сложные 3D-модели и сборочные чертежи.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Изделия и их модели. Анализ формы объекта и синтез модели.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План создания 3D-модели.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Дерево модели. Формообразование детали. Способы редактирования операции формообразования и эскиза.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9 класс.</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Система автоматизации проек</w:t>
      </w:r>
      <w:r w:rsidRPr="00CA4934" w:rsidR="001543CE">
        <w:rPr>
          <w:rFonts w:ascii="Times New Roman" w:hAnsi="Times New Roman" w:cs="Times New Roman"/>
          <w:sz w:val="28"/>
          <w:szCs w:val="28"/>
        </w:rPr>
        <w:t>тно-конструкторских работ – система автоматизированного проектирования (далее – САПР)</w:t>
      </w:r>
      <w:r w:rsidRPr="00CA4934">
        <w:rPr>
          <w:rFonts w:ascii="Times New Roman" w:hAnsi="Times New Roman" w:cs="Times New Roman"/>
          <w:sz w:val="28"/>
          <w:szCs w:val="28"/>
        </w:rPr>
        <w:t>. Чертежи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использованием САПР</w:t>
      </w:r>
      <w:r w:rsidRPr="00CA4934" w:rsidR="001543CE">
        <w:rPr>
          <w:rFonts w:ascii="Times New Roman" w:hAnsi="Times New Roman" w:cs="Times New Roman"/>
          <w:sz w:val="28"/>
          <w:szCs w:val="28"/>
        </w:rPr>
        <w:t xml:space="preserve"> </w:t>
      </w:r>
      <w:r w:rsidRPr="00CA4934">
        <w:rPr>
          <w:rFonts w:ascii="Times New Roman" w:hAnsi="Times New Roman" w:cs="Times New Roman"/>
          <w:sz w:val="28"/>
          <w:szCs w:val="28"/>
        </w:rPr>
        <w:t>для подготовки проекта изделия.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Оформление конструкторской документации, в том числе с использованием САПР.</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Объём документации: пояснительная записка, спецификация. Графические документы: технический рисунок объекта, чертёж общего вида, чертежи деталей. Условности и упрощения на чертеже. Создание презентации.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Профессии, связанные с изучаемыми технологиями, черчением, проектированием с использованием САПР, их востребованность на рынке труда.</w:t>
      </w:r>
    </w:p>
    <w:p w:rsidR="00134744" w:rsidRPr="00CA4934" w:rsidP="00614A64">
      <w:pPr>
        <w:pStyle w:val="ListParagraph"/>
        <w:widowControl/>
        <w:spacing w:after="0"/>
        <w:ind w:left="0" w:firstLine="709"/>
        <w:jc w:val="both"/>
        <w:rPr>
          <w:rFonts w:ascii="Times New Roman" w:eastAsia="Times New Roman" w:hAnsi="Times New Roman"/>
          <w:color w:val="000000"/>
          <w:sz w:val="28"/>
          <w:szCs w:val="28"/>
          <w:lang w:val="ru-RU" w:eastAsia="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0F7409">
        <w:rPr>
          <w:rFonts w:ascii="Times New Roman" w:hAnsi="Times New Roman"/>
          <w:sz w:val="28"/>
          <w:szCs w:val="28"/>
          <w:lang w:val="ru-RU"/>
        </w:rPr>
        <w:t>3.2.</w:t>
      </w:r>
      <w:r w:rsidRPr="00CA4934">
        <w:rPr>
          <w:rFonts w:ascii="Times New Roman" w:hAnsi="Times New Roman"/>
          <w:sz w:val="28"/>
          <w:szCs w:val="28"/>
        </w:rPr>
        <w:t> </w:t>
      </w:r>
      <w:r w:rsidRPr="00CA4934">
        <w:rPr>
          <w:rFonts w:ascii="Times New Roman" w:eastAsia="Times New Roman" w:hAnsi="Times New Roman"/>
          <w:color w:val="000000"/>
          <w:sz w:val="28"/>
          <w:szCs w:val="28"/>
          <w:lang w:val="ru-RU" w:eastAsia="ru-RU"/>
        </w:rPr>
        <w:t>Вариативные модули.</w:t>
      </w:r>
    </w:p>
    <w:p w:rsidR="00134744" w:rsidRPr="00CA4934" w:rsidP="00614A64">
      <w:pPr>
        <w:pStyle w:val="ListParagraph"/>
        <w:widowControl/>
        <w:spacing w:after="0"/>
        <w:ind w:left="0" w:firstLine="709"/>
        <w:jc w:val="both"/>
        <w:rPr>
          <w:rFonts w:ascii="Times New Roman" w:hAnsi="Times New Roman"/>
          <w:sz w:val="28"/>
          <w:szCs w:val="28"/>
          <w:lang w:val="ru-RU"/>
        </w:rPr>
      </w:pPr>
      <w:r w:rsidRPr="005C2CD2"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0F7409">
        <w:rPr>
          <w:rFonts w:ascii="Times New Roman" w:hAnsi="Times New Roman"/>
          <w:sz w:val="28"/>
          <w:szCs w:val="28"/>
          <w:lang w:val="ru-RU"/>
        </w:rPr>
        <w:t>3.2.1.</w:t>
      </w:r>
      <w:r w:rsidRPr="00CA4934">
        <w:rPr>
          <w:rFonts w:ascii="Times New Roman" w:hAnsi="Times New Roman"/>
          <w:sz w:val="28"/>
          <w:szCs w:val="28"/>
        </w:rPr>
        <w:t> </w:t>
      </w:r>
      <w:r w:rsidRPr="00CA4934">
        <w:rPr>
          <w:rFonts w:ascii="Times New Roman" w:hAnsi="Times New Roman"/>
          <w:sz w:val="28"/>
          <w:szCs w:val="28"/>
          <w:lang w:val="ru-RU"/>
        </w:rPr>
        <w:t>Модуль «Автоматизированные системы».</w:t>
      </w:r>
    </w:p>
    <w:p w:rsidR="00724E2D" w:rsidP="00614A64">
      <w:pPr>
        <w:pStyle w:val="a23"/>
        <w:spacing w:after="0" w:line="276" w:lineRule="auto"/>
        <w:ind w:firstLine="709"/>
        <w:rPr>
          <w:b w:val="0"/>
          <w:color w:val="auto"/>
          <w:sz w:val="28"/>
          <w:szCs w:val="28"/>
        </w:rPr>
      </w:pPr>
      <w:r w:rsidRPr="00CA4934" w:rsidR="00134744">
        <w:rPr>
          <w:b w:val="0"/>
          <w:color w:val="auto"/>
          <w:sz w:val="28"/>
          <w:szCs w:val="28"/>
        </w:rPr>
        <w:t>8–9 классы.</w:t>
      </w:r>
    </w:p>
    <w:p w:rsidR="00134744" w:rsidRPr="00CA4934" w:rsidP="00614A64">
      <w:pPr>
        <w:pStyle w:val="a23"/>
        <w:spacing w:after="0" w:line="276" w:lineRule="auto"/>
        <w:ind w:firstLine="709"/>
        <w:rPr>
          <w:b w:val="0"/>
          <w:color w:val="auto"/>
          <w:sz w:val="28"/>
          <w:szCs w:val="28"/>
        </w:rPr>
      </w:pPr>
      <w:r w:rsidR="00724E2D">
        <w:rPr>
          <w:b w:val="0"/>
          <w:color w:val="auto"/>
          <w:sz w:val="28"/>
          <w:szCs w:val="28"/>
        </w:rPr>
        <w:t>2.1.19</w:t>
      </w:r>
      <w:r w:rsidRPr="00CA4934" w:rsidR="00A67132">
        <w:rPr>
          <w:rStyle w:val="a24"/>
          <w:rFonts w:eastAsia="Calibri"/>
          <w:color w:val="auto"/>
          <w:sz w:val="28"/>
          <w:szCs w:val="28"/>
        </w:rPr>
        <w:t>.</w:t>
      </w:r>
      <w:r w:rsidRPr="00CA4934" w:rsidR="000F7409">
        <w:rPr>
          <w:rStyle w:val="a24"/>
          <w:rFonts w:eastAsia="Calibri"/>
          <w:color w:val="auto"/>
          <w:sz w:val="28"/>
          <w:szCs w:val="28"/>
        </w:rPr>
        <w:t>3.2.</w:t>
      </w:r>
      <w:r w:rsidRPr="00CA4934" w:rsidR="007A1E0E">
        <w:rPr>
          <w:rStyle w:val="a24"/>
          <w:rFonts w:eastAsia="Calibri"/>
          <w:color w:val="auto"/>
          <w:sz w:val="28"/>
          <w:szCs w:val="28"/>
        </w:rPr>
        <w:t>1</w:t>
      </w:r>
      <w:r w:rsidRPr="00CA4934" w:rsidR="000F7409">
        <w:rPr>
          <w:rStyle w:val="a24"/>
          <w:rFonts w:eastAsia="Calibri"/>
          <w:color w:val="auto"/>
          <w:sz w:val="28"/>
          <w:szCs w:val="28"/>
        </w:rPr>
        <w:t>.</w:t>
      </w:r>
      <w:r w:rsidRPr="00CA4934" w:rsidR="007A1E0E">
        <w:rPr>
          <w:rStyle w:val="a24"/>
          <w:rFonts w:eastAsia="Calibri"/>
          <w:color w:val="auto"/>
          <w:sz w:val="28"/>
          <w:szCs w:val="28"/>
        </w:rPr>
        <w:t>1.</w:t>
      </w:r>
      <w:r w:rsidRPr="00CA4934">
        <w:rPr>
          <w:color w:val="auto"/>
          <w:sz w:val="28"/>
          <w:szCs w:val="28"/>
        </w:rPr>
        <w:t> </w:t>
      </w:r>
      <w:r w:rsidRPr="00CA4934" w:rsidR="00A533CA">
        <w:rPr>
          <w:rStyle w:val="a24"/>
          <w:rFonts w:eastAsia="Calibri"/>
          <w:color w:val="auto"/>
          <w:sz w:val="28"/>
          <w:szCs w:val="28"/>
        </w:rPr>
        <w:t>Введение в автоматизированные системы.</w:t>
      </w:r>
    </w:p>
    <w:p w:rsidR="00A533CA" w:rsidRPr="00CA4934" w:rsidP="00614A64">
      <w:pPr>
        <w:pStyle w:val="a21"/>
        <w:spacing w:after="0" w:line="276" w:lineRule="auto"/>
        <w:ind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Определение автоматизации, общие принципы управления технологическим процессом. Автоматизированные</w:t>
      </w:r>
      <w:r w:rsidRPr="00CA4934" w:rsidR="00CA4934">
        <w:rPr>
          <w:rFonts w:ascii="Times New Roman" w:hAnsi="Times New Roman" w:cs="Times New Roman"/>
          <w:color w:val="auto"/>
          <w:sz w:val="28"/>
          <w:szCs w:val="28"/>
        </w:rPr>
        <w:t xml:space="preserve"> </w:t>
      </w:r>
      <w:r w:rsidRPr="00CA4934">
        <w:rPr>
          <w:rFonts w:ascii="Times New Roman" w:hAnsi="Times New Roman" w:cs="Times New Roman"/>
          <w:color w:val="auto"/>
          <w:sz w:val="28"/>
          <w:szCs w:val="28"/>
        </w:rPr>
        <w:t>системы, используемые на промышленных предприятиях региона.</w:t>
      </w:r>
    </w:p>
    <w:p w:rsidR="00A533CA" w:rsidRPr="00CA4934" w:rsidP="00614A64">
      <w:pPr>
        <w:pStyle w:val="a21"/>
        <w:spacing w:after="0" w:line="276" w:lineRule="auto"/>
        <w:ind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Управляющие и управляемые системы. Понятие обратной связи, ошибка регулирования, корректирующие устройства.</w:t>
      </w:r>
    </w:p>
    <w:p w:rsidR="00A533CA" w:rsidRPr="00CA4934" w:rsidP="00614A64">
      <w:pPr>
        <w:pStyle w:val="a21"/>
        <w:spacing w:after="0" w:line="276" w:lineRule="auto"/>
        <w:ind w:firstLine="709"/>
        <w:rPr>
          <w:color w:val="auto"/>
        </w:rPr>
      </w:pPr>
      <w:r w:rsidRPr="00CA4934">
        <w:rPr>
          <w:rFonts w:ascii="Times New Roman" w:hAnsi="Times New Roman" w:cs="Times New Roman"/>
          <w:color w:val="auto"/>
          <w:sz w:val="28"/>
          <w:szCs w:val="28"/>
        </w:rPr>
        <w:t xml:space="preserve">Виды автоматизированных систем, их применение на производстве. </w:t>
      </w:r>
    </w:p>
    <w:p w:rsidR="00134744" w:rsidRPr="00CA4934" w:rsidP="00614A64">
      <w:pPr>
        <w:pStyle w:val="50"/>
        <w:spacing w:before="0" w:after="0" w:line="276" w:lineRule="auto"/>
        <w:ind w:firstLine="709"/>
        <w:jc w:val="both"/>
        <w:rPr>
          <w:rStyle w:val="a24"/>
          <w:rFonts w:eastAsia="Calibri"/>
          <w:bCs w:val="0"/>
          <w:color w:val="auto"/>
          <w:sz w:val="28"/>
          <w:szCs w:val="28"/>
        </w:rPr>
      </w:pPr>
      <w:r w:rsidRPr="00724E2D" w:rsidR="00724E2D">
        <w:rPr>
          <w:rFonts w:eastAsia="Calibri"/>
          <w:b w:val="0"/>
          <w:sz w:val="28"/>
          <w:szCs w:val="28"/>
          <w:lang w:eastAsia="en-US"/>
        </w:rPr>
        <w:t>2.1.19</w:t>
      </w:r>
      <w:r w:rsidRPr="00CA4934" w:rsidR="00A67132">
        <w:rPr>
          <w:rStyle w:val="a24"/>
          <w:rFonts w:eastAsia="Calibri"/>
          <w:color w:val="auto"/>
          <w:sz w:val="28"/>
          <w:szCs w:val="28"/>
        </w:rPr>
        <w:t>.</w:t>
      </w:r>
      <w:r w:rsidRPr="00CA4934" w:rsidR="000F7409">
        <w:rPr>
          <w:rStyle w:val="a24"/>
          <w:rFonts w:eastAsia="Calibri"/>
          <w:color w:val="auto"/>
          <w:sz w:val="28"/>
          <w:szCs w:val="28"/>
        </w:rPr>
        <w:t>3.2.</w:t>
      </w:r>
      <w:r w:rsidRPr="00CA4934" w:rsidR="007A1E0E">
        <w:rPr>
          <w:rStyle w:val="a24"/>
          <w:rFonts w:eastAsia="Calibri"/>
          <w:color w:val="auto"/>
          <w:sz w:val="28"/>
          <w:szCs w:val="28"/>
        </w:rPr>
        <w:t>1.2</w:t>
      </w:r>
      <w:r w:rsidRPr="00CA4934">
        <w:rPr>
          <w:rStyle w:val="a24"/>
          <w:rFonts w:eastAsia="Calibri"/>
          <w:color w:val="auto"/>
          <w:sz w:val="28"/>
          <w:szCs w:val="28"/>
        </w:rPr>
        <w:t>.</w:t>
      </w:r>
      <w:r w:rsidRPr="00CA4934">
        <w:rPr>
          <w:color w:val="auto"/>
          <w:sz w:val="28"/>
          <w:szCs w:val="28"/>
        </w:rPr>
        <w:t> </w:t>
      </w:r>
      <w:r w:rsidRPr="00CA4934" w:rsidR="00A533CA">
        <w:rPr>
          <w:rStyle w:val="a24"/>
          <w:rFonts w:eastAsia="Calibri"/>
          <w:color w:val="auto"/>
          <w:sz w:val="28"/>
          <w:szCs w:val="28"/>
        </w:rPr>
        <w:t>Элементарная база автоматизированных систем</w:t>
      </w:r>
      <w:r w:rsidRPr="00CA4934">
        <w:rPr>
          <w:rStyle w:val="a24"/>
          <w:rFonts w:eastAsia="Calibri"/>
          <w:color w:val="auto"/>
          <w:sz w:val="28"/>
          <w:szCs w:val="28"/>
        </w:rPr>
        <w:t>.</w:t>
      </w:r>
    </w:p>
    <w:p w:rsidR="00A533CA" w:rsidRPr="00CA4934" w:rsidP="00614A64">
      <w:pPr>
        <w:pStyle w:val="a21"/>
        <w:spacing w:after="0" w:line="276" w:lineRule="auto"/>
        <w:ind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Понятие об электрическом токе, проводники и диэлектрики. Создание электрических цепей, соединение проводников. Основные электрические устройства и системы: щиты и оборудование щитов, элементы управления и сигнализации, силовое оборудование, кабеленесущие системы, провода и кабели. Разработка стенда программирования модели автоматизированной системы.</w:t>
      </w:r>
    </w:p>
    <w:p w:rsidR="00134744" w:rsidRPr="00CA4934" w:rsidP="00614A64">
      <w:pPr>
        <w:pStyle w:val="50"/>
        <w:spacing w:before="0" w:after="0" w:line="276" w:lineRule="auto"/>
        <w:ind w:firstLine="709"/>
        <w:jc w:val="both"/>
        <w:rPr>
          <w:rStyle w:val="a24"/>
          <w:rFonts w:eastAsia="Calibri"/>
          <w:bCs w:val="0"/>
          <w:color w:val="auto"/>
          <w:sz w:val="28"/>
          <w:szCs w:val="28"/>
        </w:rPr>
      </w:pPr>
      <w:r w:rsidRPr="00724E2D" w:rsidR="00724E2D">
        <w:rPr>
          <w:rFonts w:eastAsia="Calibri"/>
          <w:b w:val="0"/>
          <w:sz w:val="28"/>
          <w:szCs w:val="28"/>
          <w:lang w:eastAsia="en-US"/>
        </w:rPr>
        <w:t>2.1.19</w:t>
      </w:r>
      <w:r w:rsidRPr="00CA4934" w:rsidR="00A67132">
        <w:rPr>
          <w:rStyle w:val="a24"/>
          <w:rFonts w:eastAsia="Calibri"/>
          <w:color w:val="auto"/>
          <w:sz w:val="28"/>
          <w:szCs w:val="28"/>
        </w:rPr>
        <w:t>.</w:t>
      </w:r>
      <w:r w:rsidRPr="00CA4934" w:rsidR="000F7409">
        <w:rPr>
          <w:rStyle w:val="a24"/>
          <w:rFonts w:eastAsia="Calibri"/>
          <w:color w:val="auto"/>
          <w:sz w:val="28"/>
          <w:szCs w:val="28"/>
        </w:rPr>
        <w:t>3.2.</w:t>
      </w:r>
      <w:r w:rsidRPr="00CA4934" w:rsidR="007A1E0E">
        <w:rPr>
          <w:rStyle w:val="a24"/>
          <w:rFonts w:eastAsia="Calibri"/>
          <w:color w:val="auto"/>
          <w:sz w:val="28"/>
          <w:szCs w:val="28"/>
        </w:rPr>
        <w:t>1.3</w:t>
      </w:r>
      <w:r w:rsidRPr="00CA4934">
        <w:rPr>
          <w:rStyle w:val="a24"/>
          <w:rFonts w:eastAsia="Calibri"/>
          <w:color w:val="auto"/>
          <w:sz w:val="28"/>
          <w:szCs w:val="28"/>
        </w:rPr>
        <w:t>.</w:t>
      </w:r>
      <w:r w:rsidRPr="00CA4934">
        <w:rPr>
          <w:color w:val="auto"/>
          <w:sz w:val="28"/>
          <w:szCs w:val="28"/>
        </w:rPr>
        <w:t> </w:t>
      </w:r>
      <w:r w:rsidRPr="00CA4934" w:rsidR="00A533CA">
        <w:rPr>
          <w:rStyle w:val="a24"/>
          <w:rFonts w:eastAsia="Calibri"/>
          <w:color w:val="auto"/>
          <w:sz w:val="28"/>
          <w:szCs w:val="28"/>
        </w:rPr>
        <w:t>Упра</w:t>
      </w:r>
      <w:r w:rsidRPr="00CA4934" w:rsidR="008A0188">
        <w:rPr>
          <w:rStyle w:val="a24"/>
          <w:rFonts w:eastAsia="Calibri"/>
          <w:color w:val="auto"/>
          <w:sz w:val="28"/>
          <w:szCs w:val="28"/>
        </w:rPr>
        <w:t>в</w:t>
      </w:r>
      <w:r w:rsidRPr="00CA4934" w:rsidR="00A533CA">
        <w:rPr>
          <w:rStyle w:val="a24"/>
          <w:rFonts w:eastAsia="Calibri"/>
          <w:color w:val="auto"/>
          <w:sz w:val="28"/>
          <w:szCs w:val="28"/>
        </w:rPr>
        <w:t>ление техническими</w:t>
      </w:r>
      <w:r w:rsidRPr="00CA4934">
        <w:rPr>
          <w:rStyle w:val="a24"/>
          <w:rFonts w:eastAsia="Calibri"/>
          <w:color w:val="auto"/>
          <w:sz w:val="28"/>
          <w:szCs w:val="28"/>
        </w:rPr>
        <w:t xml:space="preserve"> систем</w:t>
      </w:r>
      <w:r w:rsidRPr="00CA4934" w:rsidR="00A533CA">
        <w:rPr>
          <w:rStyle w:val="a24"/>
          <w:rFonts w:eastAsia="Calibri"/>
          <w:color w:val="auto"/>
          <w:sz w:val="28"/>
          <w:szCs w:val="28"/>
        </w:rPr>
        <w:t>ами</w:t>
      </w:r>
      <w:r w:rsidRPr="00CA4934">
        <w:rPr>
          <w:rStyle w:val="a24"/>
          <w:rFonts w:eastAsia="Calibri"/>
          <w:color w:val="auto"/>
          <w:sz w:val="28"/>
          <w:szCs w:val="28"/>
        </w:rPr>
        <w:t>.</w:t>
      </w:r>
    </w:p>
    <w:p w:rsidR="00A533CA" w:rsidRPr="00CA4934" w:rsidP="00614A64">
      <w:pPr>
        <w:pStyle w:val="a21"/>
        <w:spacing w:after="0" w:line="276" w:lineRule="auto"/>
        <w:ind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Технические средства и системы управления. Программируемое логическое реле в управлении и автоматизации процессов. Графический язык программирования, библиотеки блоков. Создание простых алгоритмов и программ для управления технологическим процессом. Создание алгоритма пуска и реверса электродвигателя. Управление освещением в помещениях.</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724E2D" w:rsidR="00A67132">
        <w:rPr>
          <w:rFonts w:ascii="Times New Roman" w:hAnsi="Times New Roman"/>
          <w:sz w:val="28"/>
          <w:szCs w:val="28"/>
          <w:lang w:val="ru-RU"/>
        </w:rPr>
        <w:t>.</w:t>
      </w:r>
      <w:r w:rsidRPr="00724E2D" w:rsidR="000F7409">
        <w:rPr>
          <w:rFonts w:ascii="Times New Roman" w:hAnsi="Times New Roman"/>
          <w:sz w:val="28"/>
          <w:szCs w:val="28"/>
          <w:lang w:val="ru-RU"/>
        </w:rPr>
        <w:t>3.2.</w:t>
      </w:r>
      <w:r w:rsidRPr="00724E2D" w:rsidR="007A1E0E">
        <w:rPr>
          <w:rFonts w:ascii="Times New Roman" w:hAnsi="Times New Roman"/>
          <w:sz w:val="28"/>
          <w:szCs w:val="28"/>
          <w:lang w:val="ru-RU"/>
        </w:rPr>
        <w:t>2</w:t>
      </w:r>
      <w:r w:rsidRPr="00CA4934" w:rsidR="000F7409">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Модуль «Животноводство».</w:t>
      </w:r>
    </w:p>
    <w:p w:rsidR="00134744" w:rsidRPr="00CA4934" w:rsidP="00614A64">
      <w:pPr>
        <w:pStyle w:val="a23"/>
        <w:spacing w:after="0" w:line="276" w:lineRule="auto"/>
        <w:ind w:firstLine="709"/>
        <w:rPr>
          <w:b w:val="0"/>
          <w:sz w:val="28"/>
          <w:szCs w:val="28"/>
        </w:rPr>
      </w:pPr>
      <w:r w:rsidRPr="00CA4934">
        <w:rPr>
          <w:b w:val="0"/>
          <w:sz w:val="28"/>
          <w:szCs w:val="28"/>
        </w:rPr>
        <w:t>7–8 классы.</w:t>
      </w:r>
    </w:p>
    <w:p w:rsidR="00134744" w:rsidRPr="00CA4934" w:rsidP="00614A64">
      <w:pPr>
        <w:pStyle w:val="50"/>
        <w:spacing w:before="0" w:after="0" w:line="276" w:lineRule="auto"/>
        <w:ind w:firstLine="709"/>
        <w:jc w:val="both"/>
        <w:rPr>
          <w:rStyle w:val="a24"/>
          <w:rFonts w:eastAsia="Calibri"/>
          <w:bCs w:val="0"/>
          <w:sz w:val="28"/>
          <w:szCs w:val="28"/>
        </w:rPr>
      </w:pPr>
      <w:r w:rsidRPr="00724E2D" w:rsidR="00724E2D">
        <w:rPr>
          <w:rFonts w:eastAsia="Calibri"/>
          <w:b w:val="0"/>
          <w:sz w:val="28"/>
          <w:szCs w:val="28"/>
          <w:lang w:eastAsia="en-US"/>
        </w:rPr>
        <w:t>2.1.19</w:t>
      </w:r>
      <w:r w:rsidRPr="00CA4934" w:rsidR="00A67132">
        <w:rPr>
          <w:rStyle w:val="a24"/>
          <w:rFonts w:eastAsia="Calibri"/>
          <w:sz w:val="28"/>
          <w:szCs w:val="28"/>
        </w:rPr>
        <w:t>.</w:t>
      </w:r>
      <w:r w:rsidRPr="00CA4934" w:rsidR="007A1E0E">
        <w:rPr>
          <w:rStyle w:val="a24"/>
          <w:rFonts w:eastAsia="Calibri"/>
          <w:sz w:val="28"/>
          <w:szCs w:val="28"/>
        </w:rPr>
        <w:t xml:space="preserve">3.2.2.1. </w:t>
      </w:r>
      <w:r w:rsidRPr="00CA4934">
        <w:rPr>
          <w:rStyle w:val="a24"/>
          <w:rFonts w:eastAsia="Calibri"/>
          <w:sz w:val="28"/>
          <w:szCs w:val="28"/>
        </w:rPr>
        <w:t>Элементы технологий выращивания сельскохозяйственных животных.</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Домашние животные. Сельскохозяйственные животные.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Содержание сельскохозяйственных животных: помещение, оборудование, уход.</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Развед</w:t>
      </w:r>
      <w:r w:rsidRPr="00CA4934" w:rsidR="00A533CA">
        <w:rPr>
          <w:rFonts w:ascii="Times New Roman" w:hAnsi="Times New Roman" w:cs="Times New Roman"/>
          <w:sz w:val="28"/>
          <w:szCs w:val="28"/>
        </w:rPr>
        <w:t>ение животных. Породы животных.</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Лечение животных. Понятие о ветеринарии.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Заготовка кормов. Кормление животных. Питательность корма. Рацион.</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Животные у нас дома. Забота о домашних и бездомных животных.</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Проблема клонирования живых организмов. Социальные и этические проблемы.</w:t>
      </w:r>
    </w:p>
    <w:p w:rsidR="00134744" w:rsidRPr="00CA4934" w:rsidP="00614A64">
      <w:pPr>
        <w:pStyle w:val="50"/>
        <w:spacing w:before="0" w:after="0" w:line="276" w:lineRule="auto"/>
        <w:ind w:firstLine="709"/>
        <w:jc w:val="both"/>
        <w:rPr>
          <w:rStyle w:val="a24"/>
          <w:rFonts w:eastAsia="Calibri"/>
          <w:bCs w:val="0"/>
          <w:sz w:val="28"/>
          <w:szCs w:val="28"/>
        </w:rPr>
      </w:pPr>
      <w:r w:rsidRPr="00724E2D" w:rsidR="00724E2D">
        <w:rPr>
          <w:rFonts w:eastAsia="Calibri"/>
          <w:b w:val="0"/>
          <w:sz w:val="28"/>
          <w:szCs w:val="28"/>
          <w:lang w:eastAsia="en-US"/>
        </w:rPr>
        <w:t>2.1.19</w:t>
      </w:r>
      <w:r w:rsidRPr="00724E2D" w:rsidR="00A67132">
        <w:rPr>
          <w:rStyle w:val="a24"/>
          <w:rFonts w:eastAsia="Calibri"/>
          <w:b/>
          <w:sz w:val="28"/>
          <w:szCs w:val="28"/>
        </w:rPr>
        <w:t>.</w:t>
      </w:r>
      <w:r w:rsidRPr="00724E2D" w:rsidR="007A1E0E">
        <w:rPr>
          <w:rStyle w:val="a24"/>
          <w:rFonts w:eastAsia="Calibri"/>
          <w:b/>
          <w:sz w:val="28"/>
          <w:szCs w:val="28"/>
        </w:rPr>
        <w:t>3.2.2.</w:t>
      </w:r>
      <w:r w:rsidRPr="00CA4934" w:rsidR="007A1E0E">
        <w:rPr>
          <w:rStyle w:val="a24"/>
          <w:rFonts w:eastAsia="Calibri"/>
          <w:sz w:val="28"/>
          <w:szCs w:val="28"/>
        </w:rPr>
        <w:t>2</w:t>
      </w:r>
      <w:r w:rsidRPr="00CA4934">
        <w:rPr>
          <w:rStyle w:val="a24"/>
          <w:rFonts w:eastAsia="Calibri"/>
          <w:sz w:val="28"/>
          <w:szCs w:val="28"/>
        </w:rPr>
        <w:t>.</w:t>
      </w:r>
      <w:r w:rsidRPr="00CA4934">
        <w:rPr>
          <w:sz w:val="28"/>
          <w:szCs w:val="28"/>
        </w:rPr>
        <w:t> </w:t>
      </w:r>
      <w:r w:rsidRPr="00CA4934">
        <w:rPr>
          <w:rStyle w:val="a24"/>
          <w:rFonts w:eastAsia="Calibri"/>
          <w:sz w:val="28"/>
          <w:szCs w:val="28"/>
        </w:rPr>
        <w:t>Производство животноводческих продуктов.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Животноводческие предприятия. Оборудование и микроклимат животноводческих и птицеводческих предприятий. Выращивание животных. Использование и хранение животноводческой продукции.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Использование цифровых технологий в животноводстве.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Цифровая ферма: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автоматическое кормление животных;</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автоматическая дойка;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 xml:space="preserve">уборка помещения и </w:t>
      </w:r>
      <w:r w:rsidRPr="00CA4934" w:rsidR="002557BA">
        <w:rPr>
          <w:rFonts w:ascii="Times New Roman" w:hAnsi="Times New Roman" w:cs="Times New Roman"/>
          <w:sz w:val="28"/>
          <w:szCs w:val="28"/>
        </w:rPr>
        <w:t>другое.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Цифровая «умная» ферма — перспективное направление роботизации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животноводстве.</w:t>
      </w:r>
    </w:p>
    <w:p w:rsidR="00134744" w:rsidRPr="00CA4934" w:rsidP="00614A64">
      <w:pPr>
        <w:pStyle w:val="50"/>
        <w:spacing w:before="0" w:after="0" w:line="276" w:lineRule="auto"/>
        <w:ind w:firstLine="709"/>
        <w:jc w:val="both"/>
        <w:rPr>
          <w:rStyle w:val="a24"/>
          <w:rFonts w:eastAsia="Calibri"/>
          <w:bCs w:val="0"/>
          <w:sz w:val="28"/>
          <w:szCs w:val="28"/>
        </w:rPr>
      </w:pPr>
      <w:r w:rsidRPr="00724E2D" w:rsidR="00724E2D">
        <w:rPr>
          <w:rFonts w:eastAsia="Calibri"/>
          <w:b w:val="0"/>
          <w:sz w:val="28"/>
          <w:szCs w:val="28"/>
          <w:lang w:eastAsia="en-US"/>
        </w:rPr>
        <w:t>2.1.19</w:t>
      </w:r>
      <w:r w:rsidRPr="00CA4934" w:rsidR="00A67132">
        <w:rPr>
          <w:rStyle w:val="a24"/>
          <w:rFonts w:eastAsia="Calibri"/>
          <w:sz w:val="28"/>
          <w:szCs w:val="28"/>
        </w:rPr>
        <w:t>.</w:t>
      </w:r>
      <w:r w:rsidRPr="00CA4934" w:rsidR="007A1E0E">
        <w:rPr>
          <w:rStyle w:val="a24"/>
          <w:rFonts w:eastAsia="Calibri"/>
          <w:sz w:val="28"/>
          <w:szCs w:val="28"/>
        </w:rPr>
        <w:t>3.2.2.</w:t>
      </w:r>
      <w:r w:rsidRPr="00CA4934">
        <w:rPr>
          <w:rStyle w:val="a24"/>
          <w:rFonts w:eastAsia="Calibri"/>
          <w:sz w:val="28"/>
          <w:szCs w:val="28"/>
        </w:rPr>
        <w:t>3.</w:t>
      </w:r>
      <w:r w:rsidRPr="00CA4934">
        <w:rPr>
          <w:sz w:val="28"/>
          <w:szCs w:val="28"/>
        </w:rPr>
        <w:t> </w:t>
      </w:r>
      <w:r w:rsidRPr="00CA4934">
        <w:rPr>
          <w:rStyle w:val="a24"/>
          <w:rFonts w:eastAsia="Calibri"/>
          <w:sz w:val="28"/>
          <w:szCs w:val="28"/>
        </w:rPr>
        <w:t>Профессии, связанные с деятельностью животновода.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Зоотехник, зооинженер, ветеринар, оператор птицефабрики, оператор животноводческих ферм и другие профессии. Использование информационных цифровых технологий в профессиональной деятельности.</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7A1E0E">
        <w:rPr>
          <w:rFonts w:ascii="Times New Roman" w:hAnsi="Times New Roman"/>
          <w:sz w:val="28"/>
          <w:szCs w:val="28"/>
          <w:lang w:val="ru-RU"/>
        </w:rPr>
        <w:t>3.2.3.</w:t>
      </w:r>
      <w:r w:rsidRPr="00CA4934">
        <w:rPr>
          <w:rFonts w:ascii="Times New Roman" w:hAnsi="Times New Roman"/>
          <w:sz w:val="28"/>
          <w:szCs w:val="28"/>
        </w:rPr>
        <w:t> </w:t>
      </w:r>
      <w:r w:rsidRPr="00CA4934">
        <w:rPr>
          <w:rFonts w:ascii="Times New Roman" w:hAnsi="Times New Roman"/>
          <w:sz w:val="28"/>
          <w:szCs w:val="28"/>
          <w:lang w:val="ru-RU"/>
        </w:rPr>
        <w:t>Модуль «Растениеводство».</w:t>
      </w:r>
    </w:p>
    <w:p w:rsidR="00134744" w:rsidRPr="00CA4934" w:rsidP="00614A64">
      <w:pPr>
        <w:pStyle w:val="a23"/>
        <w:spacing w:after="0" w:line="276" w:lineRule="auto"/>
        <w:ind w:firstLine="709"/>
        <w:rPr>
          <w:b w:val="0"/>
          <w:sz w:val="28"/>
          <w:szCs w:val="28"/>
        </w:rPr>
      </w:pPr>
      <w:r w:rsidRPr="00CA4934">
        <w:rPr>
          <w:b w:val="0"/>
          <w:sz w:val="28"/>
          <w:szCs w:val="28"/>
        </w:rPr>
        <w:t>7–8 классы.</w:t>
      </w:r>
    </w:p>
    <w:p w:rsidR="00134744" w:rsidRPr="00CA4934" w:rsidP="00614A64">
      <w:pPr>
        <w:pStyle w:val="50"/>
        <w:spacing w:before="0" w:after="0" w:line="276" w:lineRule="auto"/>
        <w:ind w:firstLine="709"/>
        <w:jc w:val="both"/>
        <w:rPr>
          <w:b w:val="0"/>
          <w:sz w:val="28"/>
          <w:szCs w:val="28"/>
        </w:rPr>
      </w:pPr>
      <w:r w:rsidRPr="00724E2D" w:rsidR="00724E2D">
        <w:rPr>
          <w:rFonts w:eastAsia="Calibri"/>
          <w:b w:val="0"/>
          <w:sz w:val="28"/>
          <w:szCs w:val="28"/>
          <w:lang w:eastAsia="en-US"/>
        </w:rPr>
        <w:t>2.1.19</w:t>
      </w:r>
      <w:r w:rsidRPr="00724E2D" w:rsidR="00A67132">
        <w:rPr>
          <w:rStyle w:val="a24"/>
          <w:rFonts w:eastAsia="Calibri"/>
          <w:sz w:val="28"/>
          <w:szCs w:val="28"/>
        </w:rPr>
        <w:t>.</w:t>
      </w:r>
      <w:r w:rsidRPr="00724E2D" w:rsidR="007A1E0E">
        <w:rPr>
          <w:rStyle w:val="a24"/>
          <w:rFonts w:eastAsia="Calibri"/>
          <w:sz w:val="28"/>
          <w:szCs w:val="28"/>
        </w:rPr>
        <w:t>3.2.3.</w:t>
      </w:r>
      <w:r w:rsidRPr="00724E2D">
        <w:rPr>
          <w:rStyle w:val="a24"/>
          <w:rFonts w:eastAsia="Calibri"/>
          <w:sz w:val="28"/>
          <w:szCs w:val="28"/>
        </w:rPr>
        <w:t>1.</w:t>
      </w:r>
      <w:r w:rsidRPr="00724E2D">
        <w:rPr>
          <w:sz w:val="28"/>
          <w:szCs w:val="28"/>
        </w:rPr>
        <w:t> </w:t>
      </w:r>
      <w:r w:rsidRPr="00724E2D">
        <w:rPr>
          <w:rStyle w:val="a24"/>
          <w:rFonts w:eastAsia="Calibri"/>
          <w:sz w:val="28"/>
          <w:szCs w:val="28"/>
        </w:rPr>
        <w:t>Элементы</w:t>
      </w:r>
      <w:r w:rsidRPr="00CA4934">
        <w:rPr>
          <w:rStyle w:val="a24"/>
          <w:rFonts w:eastAsia="Calibri"/>
          <w:sz w:val="28"/>
          <w:szCs w:val="28"/>
        </w:rPr>
        <w:t xml:space="preserve"> технологий выращивания сельскохозяйственных культур.</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Земледелие как поворотный пункт развития человеческой цивилизации. Земля как величайшая ценность человечества. История земледелия.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Почвы, виды почв. Плодородие почв.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Инструменты обработки почвы: ручные и механизированные. Сельскохозяйственная техника.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Культурные растения и их классификация.</w:t>
      </w:r>
    </w:p>
    <w:p w:rsidR="00134744" w:rsidRPr="00CA4934" w:rsidP="00614A64">
      <w:pPr>
        <w:pStyle w:val="a21"/>
        <w:spacing w:after="0" w:line="276" w:lineRule="auto"/>
        <w:ind w:firstLine="709"/>
        <w:rPr>
          <w:rFonts w:ascii="Times New Roman" w:hAnsi="Times New Roman" w:cs="Times New Roman"/>
          <w:spacing w:val="-2"/>
          <w:sz w:val="28"/>
          <w:szCs w:val="28"/>
        </w:rPr>
      </w:pPr>
      <w:r w:rsidRPr="00CA4934">
        <w:rPr>
          <w:rFonts w:ascii="Times New Roman" w:hAnsi="Times New Roman" w:cs="Times New Roman"/>
          <w:spacing w:val="-2"/>
          <w:sz w:val="28"/>
          <w:szCs w:val="28"/>
        </w:rPr>
        <w:t>Выращивание растений на школьном/приусадебном участке.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Полезные для человека дикорастущие растения и их классификация.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Сбор, заготовка и хранение полезных для человека дикорастущих растений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их плодов. Сбор и заготовка грибов. Соблюдение правил безопасности.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Сохранение природной среды.</w:t>
      </w:r>
    </w:p>
    <w:p w:rsidR="00134744" w:rsidRPr="00CA4934" w:rsidP="00614A64">
      <w:pPr>
        <w:pStyle w:val="50"/>
        <w:spacing w:before="0" w:after="0" w:line="276" w:lineRule="auto"/>
        <w:ind w:firstLine="709"/>
        <w:jc w:val="both"/>
        <w:rPr>
          <w:rStyle w:val="a24"/>
          <w:rFonts w:eastAsia="Calibri"/>
          <w:bCs w:val="0"/>
          <w:sz w:val="28"/>
          <w:szCs w:val="28"/>
        </w:rPr>
      </w:pPr>
      <w:r w:rsidRPr="00724E2D" w:rsidR="00724E2D">
        <w:rPr>
          <w:rFonts w:eastAsia="Calibri"/>
          <w:b w:val="0"/>
          <w:sz w:val="28"/>
          <w:szCs w:val="28"/>
          <w:lang w:eastAsia="en-US"/>
        </w:rPr>
        <w:t>2.1.19</w:t>
      </w:r>
      <w:r w:rsidRPr="00CA4934" w:rsidR="00A67132">
        <w:rPr>
          <w:rStyle w:val="a24"/>
          <w:rFonts w:eastAsia="Calibri"/>
          <w:sz w:val="28"/>
          <w:szCs w:val="28"/>
        </w:rPr>
        <w:t>.</w:t>
      </w:r>
      <w:r w:rsidRPr="00CA4934" w:rsidR="007A1E0E">
        <w:rPr>
          <w:rStyle w:val="a24"/>
          <w:rFonts w:eastAsia="Calibri"/>
          <w:sz w:val="28"/>
          <w:szCs w:val="28"/>
        </w:rPr>
        <w:t>3.2.3.2</w:t>
      </w:r>
      <w:r w:rsidRPr="00CA4934">
        <w:rPr>
          <w:rStyle w:val="a24"/>
          <w:rFonts w:eastAsia="Calibri"/>
          <w:sz w:val="28"/>
          <w:szCs w:val="28"/>
        </w:rPr>
        <w:t>.</w:t>
      </w:r>
      <w:r w:rsidRPr="00CA4934">
        <w:rPr>
          <w:sz w:val="28"/>
          <w:szCs w:val="28"/>
        </w:rPr>
        <w:t> </w:t>
      </w:r>
      <w:r w:rsidRPr="00CA4934">
        <w:rPr>
          <w:rStyle w:val="a24"/>
          <w:rFonts w:eastAsia="Calibri"/>
          <w:sz w:val="28"/>
          <w:szCs w:val="28"/>
        </w:rPr>
        <w:t>Сельскохозяйственное производство.</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Особенности сельскохозяйственного производства: сезонность, природно-климатические условия, слабая прогнозируемость показателей. Агропромышленные комплексы. Компьютерное оснащение сельскохозяйственной техники.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Автоматизация и роботизация сельскохозяйственного производства: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анализаторы почвы c использованием спутниковой системы навигации;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автоматизация тепличного хозяйства;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применение роботов-манипуляторов для уборки урожая;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внесение удобрения на основе данных от азотно-спектральных датчиков;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определение критических точек полей с помощью спутниковых снимков;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 xml:space="preserve">использование </w:t>
      </w:r>
      <w:r w:rsidRPr="00CA4934" w:rsidR="004468E9">
        <w:rPr>
          <w:rFonts w:ascii="Times New Roman" w:hAnsi="Times New Roman" w:cs="Times New Roman"/>
          <w:sz w:val="28"/>
          <w:szCs w:val="28"/>
        </w:rPr>
        <w:t xml:space="preserve">беспилотных летательных аппаратов </w:t>
      </w:r>
      <w:r w:rsidRPr="00CA4934">
        <w:rPr>
          <w:rFonts w:ascii="Times New Roman" w:hAnsi="Times New Roman" w:cs="Times New Roman"/>
          <w:sz w:val="28"/>
          <w:szCs w:val="28"/>
        </w:rPr>
        <w:t>и друг</w:t>
      </w:r>
      <w:r w:rsidRPr="00CA4934" w:rsidR="004468E9">
        <w:rPr>
          <w:rFonts w:ascii="Times New Roman" w:hAnsi="Times New Roman" w:cs="Times New Roman"/>
          <w:sz w:val="28"/>
          <w:szCs w:val="28"/>
        </w:rPr>
        <w:t>ое</w:t>
      </w:r>
      <w:r w:rsidRPr="00CA4934">
        <w:rPr>
          <w:rFonts w:ascii="Times New Roman" w:hAnsi="Times New Roman" w:cs="Times New Roman"/>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Генно-модифицированные растения: положительные и отрицательные аспекты.</w:t>
      </w:r>
    </w:p>
    <w:p w:rsidR="00134744" w:rsidRPr="00CA4934" w:rsidP="00614A64">
      <w:pPr>
        <w:pStyle w:val="50"/>
        <w:spacing w:before="0" w:after="0" w:line="276" w:lineRule="auto"/>
        <w:ind w:firstLine="709"/>
        <w:jc w:val="both"/>
        <w:rPr>
          <w:rStyle w:val="a24"/>
          <w:rFonts w:eastAsia="Calibri"/>
          <w:bCs w:val="0"/>
          <w:sz w:val="28"/>
          <w:szCs w:val="28"/>
        </w:rPr>
      </w:pPr>
      <w:r w:rsidRPr="00724E2D" w:rsidR="00724E2D">
        <w:rPr>
          <w:rFonts w:eastAsia="Calibri"/>
          <w:b w:val="0"/>
          <w:sz w:val="28"/>
          <w:szCs w:val="28"/>
          <w:lang w:eastAsia="en-US"/>
        </w:rPr>
        <w:t>2.1.19</w:t>
      </w:r>
      <w:r w:rsidRPr="00724E2D" w:rsidR="00A67132">
        <w:rPr>
          <w:rStyle w:val="a24"/>
          <w:rFonts w:eastAsia="Calibri"/>
          <w:sz w:val="28"/>
          <w:szCs w:val="28"/>
        </w:rPr>
        <w:t>.</w:t>
      </w:r>
      <w:r w:rsidRPr="00724E2D" w:rsidR="007A1E0E">
        <w:rPr>
          <w:rStyle w:val="a24"/>
          <w:rFonts w:eastAsia="Calibri"/>
          <w:sz w:val="28"/>
          <w:szCs w:val="28"/>
        </w:rPr>
        <w:t>3.2.3.</w:t>
      </w:r>
      <w:r w:rsidRPr="00CA4934" w:rsidR="007A1E0E">
        <w:rPr>
          <w:rStyle w:val="a24"/>
          <w:rFonts w:eastAsia="Calibri"/>
          <w:sz w:val="28"/>
          <w:szCs w:val="28"/>
        </w:rPr>
        <w:t xml:space="preserve">3. </w:t>
      </w:r>
      <w:r w:rsidRPr="00CA4934">
        <w:rPr>
          <w:rStyle w:val="a24"/>
          <w:rFonts w:eastAsia="Calibri"/>
          <w:sz w:val="28"/>
          <w:szCs w:val="28"/>
        </w:rPr>
        <w:t>Сельскохозяйственные профессии.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Профессии в сельском хозяйстве: агроном, агрохимик, агроинженер, тракторист-машинист сельскохозяйственного производства и другие профессии. Особенности профессиональной деятельности в сельском хозяйстве. Использование цифровых технологий в профессиональной деятельности.</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7A1E0E">
        <w:rPr>
          <w:rFonts w:ascii="Times New Roman" w:hAnsi="Times New Roman"/>
          <w:sz w:val="28"/>
          <w:szCs w:val="28"/>
          <w:lang w:val="ru-RU"/>
        </w:rPr>
        <w:t>4.</w:t>
      </w:r>
      <w:r w:rsidRPr="00CA4934">
        <w:rPr>
          <w:rFonts w:ascii="Times New Roman" w:hAnsi="Times New Roman"/>
          <w:sz w:val="28"/>
          <w:szCs w:val="28"/>
          <w:lang w:val="ru-RU"/>
        </w:rPr>
        <w:t xml:space="preserve"> Планируемые результаты освоения технологии на уровне основного общего образования. </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A130ED">
        <w:rPr>
          <w:rFonts w:ascii="Times New Roman" w:hAnsi="Times New Roman"/>
          <w:sz w:val="28"/>
          <w:szCs w:val="28"/>
          <w:lang w:val="ru-RU"/>
        </w:rPr>
        <w:t>4.1.</w:t>
      </w:r>
      <w:r w:rsidRPr="00CA4934">
        <w:rPr>
          <w:rFonts w:ascii="Times New Roman" w:hAnsi="Times New Roman"/>
          <w:sz w:val="28"/>
          <w:szCs w:val="28"/>
          <w:lang w:val="ru-RU"/>
        </w:rPr>
        <w:t> Изучение технологии на уровне основного общего образования направлено на достижение обучающимися личностных, метапредметных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предметных результатов освоения содержания учебного предмета.</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A130ED">
        <w:rPr>
          <w:rFonts w:ascii="Times New Roman" w:hAnsi="Times New Roman"/>
          <w:sz w:val="28"/>
          <w:szCs w:val="28"/>
          <w:lang w:val="ru-RU"/>
        </w:rPr>
        <w:t>4.2.</w:t>
      </w:r>
      <w:r w:rsidRPr="00CA4934">
        <w:rPr>
          <w:rFonts w:ascii="Times New Roman" w:hAnsi="Times New Roman"/>
          <w:sz w:val="28"/>
          <w:szCs w:val="28"/>
          <w:lang w:val="ru-RU"/>
        </w:rPr>
        <w:t> </w:t>
      </w:r>
      <w:r w:rsidRPr="00CA4934">
        <w:rPr>
          <w:rFonts w:ascii="Times New Roman" w:eastAsia="SchoolBookSanPin" w:hAnsi="Times New Roman"/>
          <w:color w:val="0D0D0D"/>
          <w:sz w:val="28"/>
          <w:szCs w:val="28"/>
          <w:lang w:val="ru-RU"/>
        </w:rPr>
        <w:t>В результате изучения технологии на уровне основного общего образования у обучающегося будут сформированы следующие личностные результаты в части:</w:t>
      </w:r>
    </w:p>
    <w:p w:rsidR="00134744"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1)</w:t>
      </w:r>
      <w:r w:rsidRPr="00CA4934">
        <w:rPr>
          <w:rFonts w:ascii="Times New Roman" w:hAnsi="Times New Roman"/>
          <w:sz w:val="28"/>
          <w:szCs w:val="28"/>
        </w:rPr>
        <w:t> </w:t>
      </w:r>
      <w:r w:rsidRPr="00CA4934">
        <w:rPr>
          <w:rFonts w:ascii="Times New Roman" w:hAnsi="Times New Roman"/>
          <w:sz w:val="28"/>
          <w:szCs w:val="28"/>
          <w:lang w:val="ru-RU"/>
        </w:rPr>
        <w:t>патриотического воспитания: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проявление интереса к истории и современному состоянию российской науки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технологии;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ценностное отношение к достижениям российских инженеров и учёных;</w:t>
      </w:r>
    </w:p>
    <w:p w:rsidR="00134744"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 гражданского и духовно-нравственного воспитания: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готовность к активному участию в обсуждении общественно значимых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этических проблем, связанных с современными технологиями, в особенности технологиями четвёртой промышленной революции;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осознание важности морально-этических принципов в деятельности, связанной с реализацией технологий;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освоение социальных норм и правил поведения, роли и формы социальной жизни в группах и сообществах, включая взрослые и социальные сообщества;</w:t>
      </w:r>
    </w:p>
    <w:p w:rsidR="00134744"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3) эстетического воспитания: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восприятие эстетических качеств предметов труда;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умение создавать эстетически значимые изделия из различных материалов;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понимание ценности отечественного и мирового искусства, народных традиций и народного творчества в декоративно-прикладном искусстве;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осознание роли художественной культуры как средства коммуникации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самовыражения в современном обществе;</w:t>
      </w:r>
    </w:p>
    <w:p w:rsidR="00134744"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4) ценности научного познания и практической деятельности: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осознание ценности науки как фундамента технологий;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развитие интереса к исследовательской деятельности, реализации на практике достижений науки;</w:t>
      </w:r>
    </w:p>
    <w:p w:rsidR="00134744"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5) формирования культуры здоровья и эмоционального благополучия: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осознание ценности безопасного образа жизни в современном технологическом мире, важности правил безопасной работы с инструментами;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умение распознавать информационные угрозы и осуществлять защиту личности от этих угроз;</w:t>
      </w:r>
    </w:p>
    <w:p w:rsidR="00134744"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6) трудового воспитания: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уважение к труду, трудящимся, результатам труда (своего и других людей);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ориентация на трудовую деятельность, получение профессии, личностное самовыражение в продуктивном, нравственно достойном труде в российском обществе;</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готовность к активному участию в решении возникающих практических трудовых дел, задач технологической и социальной направленности, способность инициировать, планировать и самостоятельно выполнять такого рода деятельность;</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умение ориентироваться в мире современных профессий;</w:t>
      </w:r>
    </w:p>
    <w:p w:rsidR="00134744" w:rsidRPr="00CA4934" w:rsidP="00614A64">
      <w:pPr>
        <w:pStyle w:val="a21"/>
        <w:spacing w:after="0" w:line="276" w:lineRule="auto"/>
        <w:ind w:firstLine="709"/>
        <w:rPr>
          <w:rFonts w:ascii="Times New Roman" w:hAnsi="Times New Roman" w:cs="Times New Roman"/>
          <w:spacing w:val="-4"/>
          <w:sz w:val="28"/>
          <w:szCs w:val="28"/>
        </w:rPr>
      </w:pPr>
      <w:r w:rsidRPr="00CA4934">
        <w:rPr>
          <w:rFonts w:ascii="Times New Roman" w:hAnsi="Times New Roman" w:cs="Times New Roman"/>
          <w:spacing w:val="-4"/>
          <w:sz w:val="28"/>
          <w:szCs w:val="28"/>
        </w:rPr>
        <w:t>умение осознанно выбирать индивидуальную траекторию развития с учётом личных и общественных интересов, потребностей;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ориентация на достижение выдающихся результатов в профессиональной деятельности;</w:t>
      </w:r>
    </w:p>
    <w:p w:rsidR="00134744" w:rsidRPr="00CA4934" w:rsidP="00614A64">
      <w:pPr>
        <w:widowControl/>
        <w:spacing w:after="0"/>
        <w:ind w:firstLine="709"/>
        <w:jc w:val="both"/>
        <w:rPr>
          <w:rFonts w:ascii="Times New Roman" w:hAnsi="Times New Roman"/>
          <w:sz w:val="28"/>
          <w:szCs w:val="28"/>
          <w:lang w:val="ru-RU"/>
        </w:rPr>
      </w:pPr>
      <w:r w:rsidRPr="00CA4934">
        <w:rPr>
          <w:rFonts w:ascii="Times New Roman" w:hAnsi="Times New Roman"/>
          <w:sz w:val="28"/>
          <w:szCs w:val="28"/>
          <w:lang w:val="ru-RU"/>
        </w:rPr>
        <w:t>7) экологического воспитания: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воспитание бережного отношения к окружающей среде, понимание необходимости соблюдения баланса между природой и техносферой;</w:t>
      </w:r>
    </w:p>
    <w:p w:rsidR="00427FCB" w:rsidRPr="00CA4934" w:rsidP="00614A64">
      <w:pPr>
        <w:pStyle w:val="a21"/>
        <w:spacing w:after="0" w:line="276" w:lineRule="auto"/>
        <w:ind w:firstLine="709"/>
        <w:rPr>
          <w:rFonts w:ascii="Times New Roman" w:hAnsi="Times New Roman" w:cs="Times New Roman"/>
          <w:sz w:val="28"/>
          <w:szCs w:val="28"/>
        </w:rPr>
      </w:pPr>
      <w:r w:rsidRPr="00CA4934" w:rsidR="00134744">
        <w:rPr>
          <w:rFonts w:ascii="Times New Roman" w:hAnsi="Times New Roman" w:cs="Times New Roman"/>
          <w:sz w:val="28"/>
          <w:szCs w:val="28"/>
        </w:rPr>
        <w:t>осознание пределов преобразовательной деятельности человека.</w:t>
      </w:r>
    </w:p>
    <w:p w:rsidR="00427FCB" w:rsidRPr="00CA4934" w:rsidP="00614A64">
      <w:pPr>
        <w:pStyle w:val="a21"/>
        <w:spacing w:after="0" w:line="276" w:lineRule="auto"/>
        <w:ind w:firstLine="708"/>
        <w:rPr>
          <w:rFonts w:ascii="Times New Roman" w:eastAsia="Times New Roman" w:hAnsi="Times New Roman"/>
          <w:sz w:val="28"/>
          <w:szCs w:val="28"/>
        </w:rPr>
      </w:pPr>
      <w:r w:rsidRPr="00724E2D" w:rsidR="00724E2D">
        <w:rPr>
          <w:rFonts w:ascii="Times New Roman" w:hAnsi="Times New Roman"/>
          <w:sz w:val="28"/>
          <w:szCs w:val="28"/>
          <w:lang w:eastAsia="en-US"/>
        </w:rPr>
        <w:t>2.1.19</w:t>
      </w:r>
      <w:r w:rsidRPr="00CA4934" w:rsidR="00A67132">
        <w:rPr>
          <w:rFonts w:ascii="Times New Roman" w:hAnsi="Times New Roman"/>
          <w:sz w:val="28"/>
          <w:szCs w:val="28"/>
        </w:rPr>
        <w:t>.</w:t>
      </w:r>
      <w:r w:rsidRPr="00CA4934" w:rsidR="003468F7">
        <w:rPr>
          <w:rFonts w:ascii="Times New Roman" w:hAnsi="Times New Roman"/>
          <w:sz w:val="28"/>
          <w:szCs w:val="28"/>
        </w:rPr>
        <w:t>4.3.</w:t>
      </w:r>
      <w:r w:rsidRPr="00CA4934" w:rsidR="00B32708">
        <w:rPr>
          <w:rFonts w:ascii="Times New Roman" w:hAnsi="Times New Roman"/>
          <w:sz w:val="28"/>
          <w:szCs w:val="28"/>
        </w:rPr>
        <w:t xml:space="preserve"> </w:t>
      </w:r>
      <w:r w:rsidRPr="00CA4934" w:rsidR="00134744">
        <w:rPr>
          <w:rFonts w:ascii="Times New Roman" w:eastAsia="Times New Roman" w:hAnsi="Times New Roman"/>
          <w:sz w:val="28"/>
          <w:szCs w:val="28"/>
        </w:rPr>
        <w:t>В результате изучения технологии на уровне основного общего образования у обучающегося будут сформированы универсальные познавательные учебные действия, универсальные регулятивные учебные действия, универсальные коммуникативные учебные действия.</w:t>
      </w:r>
    </w:p>
    <w:p w:rsidR="00427FCB" w:rsidRPr="00CA4934" w:rsidP="00614A64">
      <w:pPr>
        <w:pStyle w:val="a21"/>
        <w:spacing w:after="0" w:line="276" w:lineRule="auto"/>
        <w:ind w:firstLine="708"/>
        <w:rPr>
          <w:rFonts w:ascii="Times New Roman" w:hAnsi="Times New Roman" w:cs="Times New Roman"/>
          <w:sz w:val="28"/>
          <w:szCs w:val="28"/>
        </w:rPr>
      </w:pPr>
      <w:r w:rsidRPr="00724E2D" w:rsidR="00724E2D">
        <w:rPr>
          <w:rFonts w:ascii="Times New Roman" w:hAnsi="Times New Roman"/>
          <w:sz w:val="28"/>
          <w:szCs w:val="28"/>
          <w:lang w:eastAsia="en-US"/>
        </w:rPr>
        <w:t>2.1.19</w:t>
      </w:r>
      <w:r w:rsidRPr="00CA4934" w:rsidR="00A67132">
        <w:rPr>
          <w:rFonts w:ascii="Times New Roman" w:hAnsi="Times New Roman"/>
          <w:sz w:val="28"/>
          <w:szCs w:val="28"/>
        </w:rPr>
        <w:t>.</w:t>
      </w:r>
      <w:r w:rsidRPr="00CA4934" w:rsidR="003468F7">
        <w:rPr>
          <w:rFonts w:ascii="Times New Roman" w:hAnsi="Times New Roman"/>
          <w:sz w:val="28"/>
          <w:szCs w:val="28"/>
        </w:rPr>
        <w:t>4.4.</w:t>
      </w:r>
      <w:r w:rsidRPr="00CA4934" w:rsidR="00134744">
        <w:rPr>
          <w:rFonts w:ascii="Times New Roman" w:hAnsi="Times New Roman"/>
          <w:sz w:val="28"/>
          <w:szCs w:val="28"/>
        </w:rPr>
        <w:t> У обучающегося будут сформированы следующие базовые логические действия как часть познавательных универсальных учебных действий:</w:t>
      </w:r>
    </w:p>
    <w:p w:rsidR="00134744" w:rsidRPr="00CA4934" w:rsidP="00614A64">
      <w:pPr>
        <w:pStyle w:val="a21"/>
        <w:spacing w:after="0" w:line="276" w:lineRule="auto"/>
        <w:ind w:firstLine="708"/>
        <w:rPr>
          <w:rFonts w:ascii="Times New Roman" w:hAnsi="Times New Roman" w:cs="Times New Roman"/>
          <w:sz w:val="28"/>
          <w:szCs w:val="28"/>
        </w:rPr>
      </w:pPr>
      <w:r w:rsidRPr="00CA4934">
        <w:rPr>
          <w:rFonts w:ascii="Times New Roman" w:hAnsi="Times New Roman" w:cs="Times New Roman"/>
          <w:sz w:val="28"/>
          <w:szCs w:val="28"/>
        </w:rPr>
        <w:t>выявлять и характеризовать существенные признаки природных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рукотворных объектов;</w:t>
      </w:r>
    </w:p>
    <w:p w:rsidR="00427FCB" w:rsidRPr="00CA4934" w:rsidP="00614A64">
      <w:pPr>
        <w:pStyle w:val="a21"/>
        <w:spacing w:after="0" w:line="276" w:lineRule="auto"/>
        <w:ind w:firstLine="709"/>
        <w:rPr>
          <w:rFonts w:ascii="Times New Roman" w:hAnsi="Times New Roman" w:cs="Times New Roman"/>
          <w:sz w:val="28"/>
          <w:szCs w:val="28"/>
        </w:rPr>
      </w:pPr>
      <w:r w:rsidRPr="00CA4934" w:rsidR="00134744">
        <w:rPr>
          <w:rFonts w:ascii="Times New Roman" w:hAnsi="Times New Roman" w:cs="Times New Roman"/>
          <w:sz w:val="28"/>
          <w:szCs w:val="28"/>
        </w:rPr>
        <w:t>устанавливать существенный признак классификации, основа</w:t>
      </w:r>
      <w:r w:rsidRPr="00CA4934">
        <w:rPr>
          <w:rFonts w:ascii="Times New Roman" w:hAnsi="Times New Roman" w:cs="Times New Roman"/>
          <w:sz w:val="28"/>
          <w:szCs w:val="28"/>
        </w:rPr>
        <w:t>ние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для обобщения и сравнения;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pacing w:val="-2"/>
          <w:sz w:val="28"/>
          <w:szCs w:val="28"/>
        </w:rPr>
        <w:t>выявлять закономерности и противоречия в рассматриваемых фактах, данных</w:t>
      </w:r>
      <w:r w:rsidRPr="00CA4934" w:rsidR="00CA4934">
        <w:rPr>
          <w:rFonts w:ascii="Times New Roman" w:hAnsi="Times New Roman" w:cs="Times New Roman"/>
          <w:spacing w:val="-2"/>
          <w:sz w:val="28"/>
          <w:szCs w:val="28"/>
        </w:rPr>
        <w:t xml:space="preserve"> </w:t>
      </w:r>
      <w:r w:rsidRPr="00CA4934">
        <w:rPr>
          <w:rFonts w:ascii="Times New Roman" w:hAnsi="Times New Roman" w:cs="Times New Roman"/>
          <w:spacing w:val="-2"/>
          <w:sz w:val="28"/>
          <w:szCs w:val="28"/>
        </w:rPr>
        <w:t>и наблюдениях, относящихся к внешнему миру;</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выявлять причинно-следственные связи при изучении природных явлений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процессов, а также процессов, происходящих в техносфере;</w:t>
      </w:r>
    </w:p>
    <w:p w:rsidR="00427FCB" w:rsidRPr="00CA4934" w:rsidP="00614A64">
      <w:pPr>
        <w:pStyle w:val="a21"/>
        <w:spacing w:after="0" w:line="276" w:lineRule="auto"/>
        <w:ind w:firstLine="709"/>
        <w:rPr>
          <w:rFonts w:ascii="Times New Roman" w:hAnsi="Times New Roman" w:cs="Times New Roman"/>
          <w:sz w:val="28"/>
          <w:szCs w:val="28"/>
        </w:rPr>
      </w:pPr>
      <w:r w:rsidRPr="00CA4934" w:rsidR="00134744">
        <w:rPr>
          <w:rFonts w:ascii="Times New Roman" w:hAnsi="Times New Roman" w:cs="Times New Roman"/>
          <w:sz w:val="28"/>
          <w:szCs w:val="28"/>
        </w:rPr>
        <w:t>самостоятельно выбирать способ решения поставленной задачи, используя</w:t>
      </w:r>
      <w:r w:rsidRPr="00CA4934" w:rsidR="00CA4934">
        <w:rPr>
          <w:rFonts w:ascii="Times New Roman" w:hAnsi="Times New Roman" w:cs="Times New Roman"/>
          <w:sz w:val="28"/>
          <w:szCs w:val="28"/>
        </w:rPr>
        <w:t xml:space="preserve"> </w:t>
      </w:r>
      <w:r w:rsidRPr="00CA4934" w:rsidR="00134744">
        <w:rPr>
          <w:rFonts w:ascii="Times New Roman" w:hAnsi="Times New Roman" w:cs="Times New Roman"/>
          <w:sz w:val="28"/>
          <w:szCs w:val="28"/>
        </w:rPr>
        <w:t>для этого необходимые материалы, инструменты и технол</w:t>
      </w:r>
      <w:r w:rsidRPr="00CA4934">
        <w:rPr>
          <w:rFonts w:ascii="Times New Roman" w:hAnsi="Times New Roman" w:cs="Times New Roman"/>
          <w:sz w:val="28"/>
          <w:szCs w:val="28"/>
        </w:rPr>
        <w:t>огии.</w:t>
      </w:r>
    </w:p>
    <w:p w:rsidR="00134744" w:rsidRPr="00CA4934" w:rsidP="00614A64">
      <w:pPr>
        <w:pStyle w:val="a21"/>
        <w:spacing w:after="0" w:line="276" w:lineRule="auto"/>
        <w:ind w:firstLine="709"/>
        <w:rPr>
          <w:rFonts w:ascii="Times New Roman" w:hAnsi="Times New Roman" w:cs="Times New Roman"/>
          <w:sz w:val="28"/>
          <w:szCs w:val="28"/>
        </w:rPr>
      </w:pPr>
      <w:r w:rsidRPr="00724E2D" w:rsidR="00724E2D">
        <w:rPr>
          <w:rFonts w:ascii="Times New Roman" w:hAnsi="Times New Roman"/>
          <w:sz w:val="28"/>
          <w:szCs w:val="28"/>
          <w:lang w:eastAsia="en-US"/>
        </w:rPr>
        <w:t>2.1.19</w:t>
      </w:r>
      <w:r w:rsidRPr="00CA4934" w:rsidR="00A67132">
        <w:rPr>
          <w:rFonts w:ascii="Times New Roman" w:hAnsi="Times New Roman"/>
          <w:bCs/>
          <w:iCs/>
          <w:sz w:val="28"/>
          <w:szCs w:val="28"/>
        </w:rPr>
        <w:t>.</w:t>
      </w:r>
      <w:r w:rsidRPr="00CA4934" w:rsidR="003468F7">
        <w:rPr>
          <w:rFonts w:ascii="Times New Roman" w:hAnsi="Times New Roman"/>
          <w:bCs/>
          <w:iCs/>
          <w:sz w:val="28"/>
          <w:szCs w:val="28"/>
        </w:rPr>
        <w:t>4.5.</w:t>
      </w:r>
      <w:r w:rsidRPr="00CA4934">
        <w:rPr>
          <w:rFonts w:ascii="Times New Roman" w:hAnsi="Times New Roman"/>
          <w:bCs/>
          <w:iCs/>
          <w:sz w:val="28"/>
          <w:szCs w:val="28"/>
        </w:rPr>
        <w:t> </w:t>
      </w:r>
      <w:r w:rsidRPr="00CA4934">
        <w:rPr>
          <w:rFonts w:ascii="Times New Roman" w:hAnsi="Times New Roman"/>
          <w:sz w:val="28"/>
          <w:szCs w:val="28"/>
        </w:rPr>
        <w:t>У обучающегося будут сформированы следующие базовые исследовательские действия как часть познавательных универсальных учебных действий</w:t>
      </w:r>
      <w:r w:rsidRPr="00CA4934">
        <w:rPr>
          <w:rFonts w:ascii="Times New Roman" w:hAnsi="Times New Roman"/>
          <w:bCs/>
          <w:iCs/>
          <w:sz w:val="28"/>
          <w:szCs w:val="28"/>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использовать вопросы как исследовательский инструмент познания;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формировать запросы к информационной системе с целью получения необходимой информации;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оценивать полноту, достоверность и актуальность полученной информации;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опытным путём изучать свойства различных материалов;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овладевать навыками измерения величин с помощью измерительных инструментов, оценивать погрешность измерения, уметь осуществлять арифметические действия с приближёнными величинами;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строить и оценивать модели объектов, явлений и процессов;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уметь создавать, применять и преобразовывать знаки и символы, модели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схемы для решения учебных и познавательных задач;</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уметь оценивать правильность выполнения учебной задачи, собственные возможности её решения;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прогнозировать поведение технической системы, в том числе с учётом синергетических эффектов.</w:t>
      </w:r>
    </w:p>
    <w:p w:rsidR="00134744" w:rsidRPr="00CA4934" w:rsidP="00614A64">
      <w:pPr>
        <w:pStyle w:val="ListParagraph"/>
        <w:widowControl/>
        <w:spacing w:after="0"/>
        <w:ind w:left="0" w:firstLine="709"/>
        <w:jc w:val="both"/>
        <w:rPr>
          <w:rFonts w:ascii="Times New Roman" w:hAnsi="Times New Roman"/>
          <w:bCs/>
          <w:iCs/>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bCs/>
          <w:iCs/>
          <w:sz w:val="28"/>
          <w:szCs w:val="28"/>
          <w:lang w:val="ru-RU"/>
        </w:rPr>
        <w:t>.</w:t>
      </w:r>
      <w:r w:rsidRPr="00CA4934" w:rsidR="003468F7">
        <w:rPr>
          <w:rFonts w:ascii="Times New Roman" w:hAnsi="Times New Roman"/>
          <w:bCs/>
          <w:iCs/>
          <w:sz w:val="28"/>
          <w:szCs w:val="28"/>
          <w:lang w:val="ru-RU"/>
        </w:rPr>
        <w:t>4.6.</w:t>
      </w:r>
      <w:r w:rsidRPr="00CA4934">
        <w:rPr>
          <w:rFonts w:ascii="Times New Roman" w:hAnsi="Times New Roman"/>
          <w:bCs/>
          <w:iCs/>
          <w:sz w:val="28"/>
          <w:szCs w:val="28"/>
        </w:rPr>
        <w:t> </w:t>
      </w:r>
      <w:r w:rsidRPr="00CA4934">
        <w:rPr>
          <w:rFonts w:ascii="Times New Roman" w:hAnsi="Times New Roman"/>
          <w:sz w:val="28"/>
          <w:szCs w:val="28"/>
          <w:lang w:val="ru-RU"/>
        </w:rPr>
        <w:t>У обучающегося будут сформированы умения работать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информацией как часть познавательных универсальных учебных действий</w:t>
      </w:r>
      <w:r w:rsidRPr="00CA4934">
        <w:rPr>
          <w:rFonts w:ascii="Times New Roman" w:hAnsi="Times New Roman"/>
          <w:bCs/>
          <w:iCs/>
          <w:sz w:val="28"/>
          <w:szCs w:val="28"/>
          <w:lang w:val="ru-RU"/>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выбирать форму представления информации в зависимости от поставленной задачи;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понимать различие между данными, информацией и знаниями;</w:t>
      </w:r>
    </w:p>
    <w:p w:rsidR="00134744" w:rsidRPr="00CA4934" w:rsidP="00614A64">
      <w:pPr>
        <w:pStyle w:val="a21"/>
        <w:spacing w:after="0" w:line="276" w:lineRule="auto"/>
        <w:ind w:firstLine="709"/>
        <w:rPr>
          <w:rFonts w:ascii="Times New Roman" w:hAnsi="Times New Roman" w:cs="Times New Roman"/>
          <w:spacing w:val="-2"/>
          <w:sz w:val="28"/>
          <w:szCs w:val="28"/>
        </w:rPr>
      </w:pPr>
      <w:r w:rsidRPr="00CA4934">
        <w:rPr>
          <w:rFonts w:ascii="Times New Roman" w:hAnsi="Times New Roman" w:cs="Times New Roman"/>
          <w:spacing w:val="-2"/>
          <w:sz w:val="28"/>
          <w:szCs w:val="28"/>
        </w:rPr>
        <w:t>владеть начальными навыками работы с «большими данными»;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владеть технологией трансформации данных в информацию, информации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знания.</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bCs/>
          <w:iCs/>
          <w:sz w:val="28"/>
          <w:szCs w:val="28"/>
          <w:lang w:val="ru-RU"/>
        </w:rPr>
        <w:t>.</w:t>
      </w:r>
      <w:r w:rsidRPr="00CA4934" w:rsidR="003468F7">
        <w:rPr>
          <w:rFonts w:ascii="Times New Roman" w:hAnsi="Times New Roman"/>
          <w:bCs/>
          <w:iCs/>
          <w:sz w:val="28"/>
          <w:szCs w:val="28"/>
          <w:lang w:val="ru-RU"/>
        </w:rPr>
        <w:t>4.7.</w:t>
      </w:r>
      <w:r w:rsidRPr="00CA4934">
        <w:rPr>
          <w:rFonts w:ascii="Times New Roman" w:hAnsi="Times New Roman"/>
          <w:bCs/>
          <w:iCs/>
          <w:sz w:val="28"/>
          <w:szCs w:val="28"/>
        </w:rPr>
        <w:t> </w:t>
      </w:r>
      <w:r w:rsidRPr="00CA4934">
        <w:rPr>
          <w:rFonts w:ascii="Times New Roman" w:hAnsi="Times New Roman"/>
          <w:sz w:val="28"/>
          <w:szCs w:val="28"/>
          <w:lang w:val="ru-RU"/>
        </w:rPr>
        <w:t>У обучающегося будут сформированы умения самоорганизации как часть регулятивных универсальных учебных действий: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уметь самостоятельно определять цели и планировать пути их достижения,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том числе альтернативные, осознанно выбирать наиболее эффективные способы решения учебных и познавательных задач;</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уметь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свои действия в соответствии с изменяющейся ситуацией;</w:t>
      </w:r>
    </w:p>
    <w:p w:rsidR="00134744" w:rsidRPr="00CA4934" w:rsidP="00614A64">
      <w:pPr>
        <w:pStyle w:val="a21"/>
        <w:spacing w:after="0" w:line="276" w:lineRule="auto"/>
        <w:ind w:firstLine="709"/>
        <w:rPr>
          <w:rFonts w:ascii="Times New Roman" w:hAnsi="Times New Roman" w:cs="Times New Roman"/>
          <w:sz w:val="28"/>
          <w:szCs w:val="28"/>
        </w:rPr>
      </w:pPr>
      <w:r w:rsidRPr="00CA4934" w:rsidR="00BB7E68">
        <w:rPr>
          <w:rFonts w:ascii="Times New Roman" w:hAnsi="Times New Roman" w:cs="Times New Roman"/>
          <w:sz w:val="28"/>
          <w:szCs w:val="28"/>
        </w:rPr>
        <w:t>проводить</w:t>
      </w:r>
      <w:r w:rsidRPr="00CA4934">
        <w:rPr>
          <w:rFonts w:ascii="Times New Roman" w:hAnsi="Times New Roman" w:cs="Times New Roman"/>
          <w:sz w:val="28"/>
          <w:szCs w:val="28"/>
        </w:rPr>
        <w:t xml:space="preserve"> выбор и брать ответственность за решение.</w:t>
      </w:r>
    </w:p>
    <w:p w:rsidR="00134744" w:rsidRPr="00CA4934" w:rsidP="00614A64">
      <w:pPr>
        <w:pStyle w:val="ListParagraph"/>
        <w:widowControl/>
        <w:spacing w:after="0"/>
        <w:ind w:left="0" w:firstLine="709"/>
        <w:jc w:val="both"/>
        <w:rPr>
          <w:rFonts w:ascii="Times New Roman" w:hAnsi="Times New Roman"/>
          <w:bCs/>
          <w:iCs/>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bCs/>
          <w:iCs/>
          <w:sz w:val="28"/>
          <w:szCs w:val="28"/>
          <w:lang w:val="ru-RU"/>
        </w:rPr>
        <w:t>.</w:t>
      </w:r>
      <w:r w:rsidRPr="00CA4934" w:rsidR="003468F7">
        <w:rPr>
          <w:rFonts w:ascii="Times New Roman" w:hAnsi="Times New Roman"/>
          <w:bCs/>
          <w:iCs/>
          <w:sz w:val="28"/>
          <w:szCs w:val="28"/>
          <w:lang w:val="ru-RU"/>
        </w:rPr>
        <w:t>4.8.</w:t>
      </w:r>
      <w:r w:rsidRPr="00CA4934">
        <w:rPr>
          <w:rFonts w:ascii="Times New Roman" w:hAnsi="Times New Roman"/>
          <w:bCs/>
          <w:iCs/>
          <w:sz w:val="28"/>
          <w:szCs w:val="28"/>
        </w:rPr>
        <w:t> </w:t>
      </w:r>
      <w:r w:rsidRPr="00CA4934">
        <w:rPr>
          <w:rFonts w:ascii="Times New Roman" w:hAnsi="Times New Roman"/>
          <w:sz w:val="28"/>
          <w:szCs w:val="28"/>
          <w:lang w:val="ru-RU"/>
        </w:rPr>
        <w:t>У обучающегося будут сформированы умения самоконтроля (рефлексии) как часть регулятивных универсальных учебных действий</w:t>
      </w:r>
      <w:r w:rsidRPr="00CA4934">
        <w:rPr>
          <w:rFonts w:ascii="Times New Roman" w:hAnsi="Times New Roman"/>
          <w:bCs/>
          <w:iCs/>
          <w:sz w:val="28"/>
          <w:szCs w:val="28"/>
          <w:lang w:val="ru-RU"/>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давать оценку ситуации и предлагать план её изменения;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объяснять причины достижения (недостижения) результатов преобразовательной деятельности;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вносить необходимые коррективы в деятельность по решению задачи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или по осуществлению проекта;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оценивать соответствие результата цели и условиям и при необходимости корректировать цель и процесс её достижения.</w:t>
      </w:r>
    </w:p>
    <w:p w:rsidR="00134744" w:rsidRPr="00CA4934" w:rsidP="00614A64">
      <w:pPr>
        <w:pStyle w:val="ListParagraph"/>
        <w:widowControl/>
        <w:spacing w:after="0"/>
        <w:ind w:left="0" w:firstLine="709"/>
        <w:jc w:val="both"/>
        <w:rPr>
          <w:rFonts w:ascii="Times New Roman" w:hAnsi="Times New Roman"/>
          <w:bCs/>
          <w:iCs/>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bCs/>
          <w:iCs/>
          <w:sz w:val="28"/>
          <w:szCs w:val="28"/>
          <w:lang w:val="ru-RU"/>
        </w:rPr>
        <w:t>.</w:t>
      </w:r>
      <w:r w:rsidRPr="00CA4934" w:rsidR="003468F7">
        <w:rPr>
          <w:rFonts w:ascii="Times New Roman" w:hAnsi="Times New Roman"/>
          <w:bCs/>
          <w:iCs/>
          <w:sz w:val="28"/>
          <w:szCs w:val="28"/>
          <w:lang w:val="ru-RU"/>
        </w:rPr>
        <w:t>4.9.</w:t>
      </w:r>
      <w:r w:rsidRPr="00CA4934">
        <w:rPr>
          <w:rFonts w:ascii="Times New Roman" w:hAnsi="Times New Roman"/>
          <w:bCs/>
          <w:iCs/>
          <w:sz w:val="28"/>
          <w:szCs w:val="28"/>
        </w:rPr>
        <w:t> </w:t>
      </w:r>
      <w:r w:rsidRPr="00CA4934">
        <w:rPr>
          <w:rFonts w:ascii="Times New Roman" w:hAnsi="Times New Roman"/>
          <w:sz w:val="28"/>
          <w:szCs w:val="28"/>
          <w:lang w:val="ru-RU"/>
        </w:rPr>
        <w:t>У обучающегося будут сформированы умения принятия себя и других как часть регулятивных универсальных учебных действий</w:t>
      </w:r>
      <w:r w:rsidRPr="00CA4934">
        <w:rPr>
          <w:rFonts w:ascii="Times New Roman" w:hAnsi="Times New Roman"/>
          <w:bCs/>
          <w:iCs/>
          <w:sz w:val="28"/>
          <w:szCs w:val="28"/>
          <w:lang w:val="ru-RU"/>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признавать своё право на ошибку при решении задач или при реализации проекта, такое же право другого на подобные ошибки.</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bCs/>
          <w:iCs/>
          <w:sz w:val="28"/>
          <w:szCs w:val="28"/>
          <w:lang w:val="ru-RU"/>
        </w:rPr>
        <w:t>.</w:t>
      </w:r>
      <w:r w:rsidRPr="00CA4934" w:rsidR="003468F7">
        <w:rPr>
          <w:rFonts w:ascii="Times New Roman" w:hAnsi="Times New Roman"/>
          <w:bCs/>
          <w:iCs/>
          <w:sz w:val="28"/>
          <w:szCs w:val="28"/>
          <w:lang w:val="ru-RU"/>
        </w:rPr>
        <w:t>4.10.</w:t>
      </w:r>
      <w:r w:rsidRPr="00CA4934">
        <w:rPr>
          <w:rFonts w:ascii="Times New Roman" w:hAnsi="Times New Roman"/>
          <w:bCs/>
          <w:iCs/>
          <w:sz w:val="28"/>
          <w:szCs w:val="28"/>
        </w:rPr>
        <w:t> </w:t>
      </w:r>
      <w:r w:rsidRPr="00CA4934">
        <w:rPr>
          <w:rFonts w:ascii="Times New Roman" w:hAnsi="Times New Roman"/>
          <w:sz w:val="28"/>
          <w:szCs w:val="28"/>
          <w:lang w:val="ru-RU"/>
        </w:rPr>
        <w:t>У обучающегося будут сформированы умения общения как часть коммуникативных универсальных учебных действий: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 ходе обсуждения учебного материала, планирования и осуществления учебного проекта;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 рамках публичного представления результатов проектной деятельности;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 ходе совместного решения задачи с использованием облачных сервисов;</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 ходе общения с представителями других культур, в частности в социальных сетях.</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4.11.</w:t>
      </w:r>
      <w:r w:rsidRPr="00CA4934">
        <w:rPr>
          <w:rFonts w:ascii="Times New Roman" w:hAnsi="Times New Roman"/>
          <w:sz w:val="28"/>
          <w:szCs w:val="28"/>
        </w:rPr>
        <w:t> </w:t>
      </w:r>
      <w:r w:rsidRPr="00CA4934">
        <w:rPr>
          <w:rFonts w:ascii="Times New Roman" w:hAnsi="Times New Roman"/>
          <w:sz w:val="28"/>
          <w:szCs w:val="28"/>
          <w:lang w:val="ru-RU"/>
        </w:rPr>
        <w:t>У обучающегося будут сформированы умения совместной деятельности как часть коммуникативных универсальных учебных действий: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понимать и использовать преимущества командной работы при реализации учебного проекта;</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понимать необходимость выработки знаково-символических средств</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как необходимого условия успешной проектной деятельности;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интерпретировать высказывания собеседника – участника совместной деятельности;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владеть навыками отстаивания своей точки зрения, используя при этом законы логики;</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распознавать некорректную аргументацию.</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5.</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освоения программы по технологии на уровне основного общего образования.</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5.1.</w:t>
      </w:r>
      <w:r w:rsidRPr="00CA4934">
        <w:rPr>
          <w:rFonts w:ascii="Times New Roman" w:hAnsi="Times New Roman"/>
          <w:sz w:val="28"/>
          <w:szCs w:val="28"/>
        </w:rPr>
        <w:t> </w:t>
      </w:r>
      <w:r w:rsidRPr="00CA4934">
        <w:rPr>
          <w:rFonts w:ascii="Times New Roman" w:hAnsi="Times New Roman"/>
          <w:sz w:val="28"/>
          <w:szCs w:val="28"/>
          <w:lang w:val="ru-RU"/>
        </w:rPr>
        <w:t>Для всех модулей</w:t>
      </w:r>
      <w:r w:rsidRPr="00CA4934">
        <w:rPr>
          <w:rFonts w:ascii="Times New Roman" w:hAnsi="Times New Roman"/>
          <w:b/>
          <w:sz w:val="28"/>
          <w:szCs w:val="28"/>
          <w:lang w:val="ru-RU"/>
        </w:rPr>
        <w:t xml:space="preserve"> </w:t>
      </w:r>
      <w:r w:rsidRPr="00CA4934">
        <w:rPr>
          <w:rStyle w:val="a24"/>
          <w:rFonts w:ascii="Times New Roman" w:hAnsi="Times New Roman"/>
          <w:b w:val="0"/>
          <w:sz w:val="28"/>
          <w:szCs w:val="28"/>
          <w:lang w:val="ru-RU"/>
        </w:rPr>
        <w:t>обязательные предметные результаты</w:t>
      </w:r>
      <w:r w:rsidRPr="00CA4934">
        <w:rPr>
          <w:rFonts w:ascii="Times New Roman" w:hAnsi="Times New Roman"/>
          <w:b/>
          <w:sz w:val="28"/>
          <w:szCs w:val="28"/>
          <w:lang w:val="ru-RU"/>
        </w:rPr>
        <w:t>:</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организовывать рабочее место в соответствии с изучаемой технологией;</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соблюдать правила безопасного использования ручных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электрифицированных инструментов и оборудования;</w:t>
      </w:r>
    </w:p>
    <w:p w:rsidR="00134744" w:rsidRPr="00CA4934" w:rsidP="00614A64">
      <w:pPr>
        <w:pStyle w:val="a21"/>
        <w:spacing w:after="0" w:line="276" w:lineRule="auto"/>
        <w:ind w:firstLine="709"/>
        <w:rPr>
          <w:rFonts w:ascii="Times New Roman" w:hAnsi="Times New Roman" w:cs="Times New Roman"/>
          <w:sz w:val="28"/>
          <w:szCs w:val="28"/>
        </w:rPr>
      </w:pPr>
      <w:r w:rsidRPr="00CA4934">
        <w:rPr>
          <w:rFonts w:ascii="Times New Roman" w:hAnsi="Times New Roman" w:cs="Times New Roman"/>
          <w:sz w:val="28"/>
          <w:szCs w:val="28"/>
        </w:rPr>
        <w:t>грамотно и осознанно выполнять технологические операции в соответствии изучаемой технологией.</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5.2.</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освоения содержания модуля «Производство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технологии».</w:t>
      </w:r>
    </w:p>
    <w:p w:rsidR="00134744" w:rsidRPr="00CA4934" w:rsidP="00614A64">
      <w:pPr>
        <w:pStyle w:val="a23"/>
        <w:spacing w:after="0" w:line="276" w:lineRule="auto"/>
        <w:ind w:firstLine="709"/>
        <w:rPr>
          <w:b w:val="0"/>
          <w:bCs w:val="0"/>
          <w:sz w:val="28"/>
          <w:szCs w:val="28"/>
        </w:rPr>
      </w:pPr>
      <w:r w:rsidRPr="00CA4934">
        <w:rPr>
          <w:rStyle w:val="a24"/>
          <w:rFonts w:eastAsia="Calibri"/>
          <w:sz w:val="28"/>
          <w:szCs w:val="28"/>
        </w:rPr>
        <w:t xml:space="preserve">К концу обучения </w:t>
      </w:r>
      <w:r w:rsidRPr="00CA4934">
        <w:rPr>
          <w:b w:val="0"/>
          <w:bCs w:val="0"/>
          <w:sz w:val="28"/>
          <w:szCs w:val="28"/>
        </w:rPr>
        <w:t>в 5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технологии;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потребности человека;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естественные (природные) и искусственные материалы;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сравнивать и анализировать свойства материалов;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классифицировать технику, описывать назначение техники;</w:t>
      </w:r>
    </w:p>
    <w:p w:rsidR="00134744" w:rsidRPr="00CA4934" w:rsidP="00614A64">
      <w:pPr>
        <w:pStyle w:val="a22"/>
        <w:spacing w:line="276" w:lineRule="auto"/>
        <w:ind w:left="0" w:firstLine="709"/>
        <w:rPr>
          <w:rFonts w:ascii="Times New Roman" w:hAnsi="Times New Roman" w:cs="Times New Roman"/>
          <w:spacing w:val="-5"/>
          <w:sz w:val="28"/>
          <w:szCs w:val="28"/>
        </w:rPr>
      </w:pPr>
      <w:r w:rsidRPr="00CA4934">
        <w:rPr>
          <w:rFonts w:ascii="Times New Roman" w:hAnsi="Times New Roman" w:cs="Times New Roman"/>
          <w:spacing w:val="-5"/>
          <w:sz w:val="28"/>
          <w:szCs w:val="28"/>
        </w:rPr>
        <w:t>объяснять понятия «техника», «машина», «механизм», характеризовать простые механизмы и узнавать их в конструкциях и разнообразных моделях окружающего предметного мира;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предметы труда в различных видах материального производства;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использовать метод мозгового штурма, метод интеллект-карт, метод фокальных объектов и другие методы;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использовать метод учебного проектирования, выполнять учебные проекты;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назвать и характеризовать профессии.</w:t>
      </w:r>
    </w:p>
    <w:p w:rsidR="00134744" w:rsidRPr="00CA4934" w:rsidP="00614A64">
      <w:pPr>
        <w:pStyle w:val="a23"/>
        <w:spacing w:after="0" w:line="276" w:lineRule="auto"/>
        <w:ind w:firstLine="709"/>
        <w:rPr>
          <w:b w:val="0"/>
          <w:sz w:val="28"/>
          <w:szCs w:val="28"/>
        </w:rPr>
      </w:pPr>
      <w:r w:rsidRPr="00CA4934">
        <w:rPr>
          <w:rStyle w:val="a24"/>
          <w:rFonts w:eastAsia="Calibri"/>
          <w:sz w:val="28"/>
          <w:szCs w:val="28"/>
        </w:rPr>
        <w:t xml:space="preserve">К концу обучения </w:t>
      </w:r>
      <w:r w:rsidRPr="00CA4934">
        <w:rPr>
          <w:b w:val="0"/>
          <w:sz w:val="28"/>
          <w:szCs w:val="28"/>
        </w:rPr>
        <w:t>в 6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машины и механизмы;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конструировать, оценивать и использовать модели в познавательной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практической деятельности;</w:t>
      </w:r>
    </w:p>
    <w:p w:rsidR="00134744" w:rsidRPr="00CA4934" w:rsidP="00614A64">
      <w:pPr>
        <w:pStyle w:val="a22"/>
        <w:spacing w:line="276" w:lineRule="auto"/>
        <w:ind w:left="0" w:firstLine="709"/>
        <w:rPr>
          <w:rFonts w:ascii="Times New Roman" w:hAnsi="Times New Roman" w:cs="Times New Roman"/>
          <w:spacing w:val="-2"/>
          <w:sz w:val="28"/>
          <w:szCs w:val="28"/>
        </w:rPr>
      </w:pPr>
      <w:r w:rsidRPr="00CA4934">
        <w:rPr>
          <w:rFonts w:ascii="Times New Roman" w:hAnsi="Times New Roman" w:cs="Times New Roman"/>
          <w:spacing w:val="-4"/>
          <w:sz w:val="28"/>
          <w:szCs w:val="28"/>
        </w:rPr>
        <w:t xml:space="preserve">разрабатывать несложную технологическую, конструкторскую </w:t>
      </w:r>
      <w:r w:rsidRPr="00CA4934">
        <w:rPr>
          <w:rFonts w:ascii="Times New Roman" w:hAnsi="Times New Roman" w:cs="Times New Roman"/>
          <w:spacing w:val="-2"/>
          <w:sz w:val="28"/>
          <w:szCs w:val="28"/>
        </w:rPr>
        <w:t>документацию для выполнения творческих проектных задач;</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решать простые изобретательские, конструкторские и технологические задачи в процессе изготовления изделий из различных материалов;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предлагать варианты усовершенствования конструкций;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предметы труда в различных видах материального производства;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виды современных технологий и определять перспективы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развития.</w:t>
      </w:r>
    </w:p>
    <w:p w:rsidR="00134744" w:rsidRPr="00CA4934" w:rsidP="00614A64">
      <w:pPr>
        <w:pStyle w:val="a23"/>
        <w:spacing w:after="0" w:line="276" w:lineRule="auto"/>
        <w:ind w:firstLine="709"/>
        <w:rPr>
          <w:rStyle w:val="a24"/>
          <w:rFonts w:eastAsia="Calibri"/>
          <w:bCs w:val="0"/>
          <w:sz w:val="28"/>
          <w:szCs w:val="28"/>
        </w:rPr>
      </w:pPr>
      <w:r w:rsidRPr="00CA4934">
        <w:rPr>
          <w:rStyle w:val="a24"/>
          <w:rFonts w:eastAsia="Calibri"/>
          <w:sz w:val="28"/>
          <w:szCs w:val="28"/>
        </w:rPr>
        <w:t>К концу обучения в 7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приводить примеры развития технологий;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приводить примеры эстетичных промышленных изделий;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народные промыслы и ремёсла России;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производства и производственные процессы;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современные и перспективные технологии;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оценивать области применения технологий, понимать их возможности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ограничения;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оценивать условия и риски применимости технологий с позиций экологических последствий;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выявлять экологические проблемы;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виды транспорта, оценивать перспективы развития;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технологии на транспорте, транспортную логистику.</w:t>
      </w:r>
    </w:p>
    <w:p w:rsidR="00134744" w:rsidRPr="00CA4934" w:rsidP="00614A64">
      <w:pPr>
        <w:pStyle w:val="a23"/>
        <w:spacing w:after="0" w:line="276" w:lineRule="auto"/>
        <w:ind w:firstLine="709"/>
        <w:rPr>
          <w:rStyle w:val="a24"/>
          <w:rFonts w:eastAsia="Calibri"/>
          <w:bCs w:val="0"/>
          <w:sz w:val="28"/>
          <w:szCs w:val="28"/>
        </w:rPr>
      </w:pPr>
      <w:r w:rsidRPr="00CA4934">
        <w:rPr>
          <w:rStyle w:val="a24"/>
          <w:rFonts w:eastAsia="Calibri"/>
          <w:sz w:val="28"/>
          <w:szCs w:val="28"/>
        </w:rPr>
        <w:t>К концу обучения в 8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общие принципы управления;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анализировать возможности и сферу применения современных технологий;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технологии получения, преобразования и использования энергии;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биотехнологии, их применение;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направления развития и особенности перспективных технологий;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предлагать предпринимательские идеи, обосновывать их решение;</w:t>
      </w:r>
    </w:p>
    <w:p w:rsidR="00134744" w:rsidRPr="00CA4934" w:rsidP="00614A64">
      <w:pPr>
        <w:pStyle w:val="a22"/>
        <w:spacing w:line="276" w:lineRule="auto"/>
        <w:ind w:left="0" w:firstLine="709"/>
        <w:rPr>
          <w:rFonts w:ascii="Times New Roman" w:hAnsi="Times New Roman" w:cs="Times New Roman"/>
          <w:spacing w:val="-2"/>
          <w:sz w:val="28"/>
          <w:szCs w:val="28"/>
        </w:rPr>
      </w:pPr>
      <w:r w:rsidRPr="00CA4934">
        <w:rPr>
          <w:rFonts w:ascii="Times New Roman" w:hAnsi="Times New Roman" w:cs="Times New Roman"/>
          <w:spacing w:val="-2"/>
          <w:sz w:val="28"/>
          <w:szCs w:val="28"/>
        </w:rPr>
        <w:t>определять проблему, анализировать потребности в продукте;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овладеть методами учебной, исследовательской и проектной деятельности, решения творческих задач, проектирования, моделирования, конструирования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эстетического оформления изделий;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мир профессий, связанных с изучаемыми технологиями,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востребованность на рынке труда.</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9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перечислять и характеризовать виды современных информационно-когнитивных технологий;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овладеть информационно-когнитивными технологиями преобразования данных в информацию и информации в знание;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культуру предпринимательства, виды предпринимательской деятельности;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создавать модели экономической деятельности;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разрабатывать бизнес-проект;</w:t>
      </w:r>
    </w:p>
    <w:p w:rsidR="00134744" w:rsidRPr="00CA4934" w:rsidP="00614A64">
      <w:pPr>
        <w:pStyle w:val="a22"/>
        <w:spacing w:line="276" w:lineRule="auto"/>
        <w:ind w:left="0" w:firstLine="709"/>
        <w:rPr>
          <w:rFonts w:ascii="Times New Roman" w:hAnsi="Times New Roman" w:cs="Times New Roman"/>
          <w:spacing w:val="-4"/>
          <w:sz w:val="28"/>
          <w:szCs w:val="28"/>
        </w:rPr>
      </w:pPr>
      <w:r w:rsidRPr="00CA4934">
        <w:rPr>
          <w:rFonts w:ascii="Times New Roman" w:hAnsi="Times New Roman" w:cs="Times New Roman"/>
          <w:spacing w:val="-4"/>
          <w:sz w:val="28"/>
          <w:szCs w:val="28"/>
        </w:rPr>
        <w:t>оценивать эффективность предпринимательской деятельности;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закономерности технологического развития цивилизации;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планировать своё профессиональное образование и профессиональную карьеру.</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5.3.</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освоения содержания модуля «Технологии обработки материалов и пищевых продуктов».</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5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самостоятельно выполнять учебные проекты в соответствии с этапами проектной деятельности; выбирать идею творческого проекта, выявлять потребность в изготовлении продукта на основе анализа информационных источников различных видов и реализовывать её в проектной деятельности;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 xml:space="preserve">создавать, применять и преобразовывать знаки и символы, модели и схемы; использовать средства и инструменты </w:t>
      </w:r>
      <w:r w:rsidRPr="00CA4934" w:rsidR="00385343">
        <w:rPr>
          <w:rFonts w:ascii="Times New Roman" w:hAnsi="Times New Roman" w:cs="Times New Roman"/>
          <w:sz w:val="28"/>
          <w:szCs w:val="28"/>
        </w:rPr>
        <w:t>ИКТ</w:t>
      </w:r>
      <w:r w:rsidRPr="00CA4934">
        <w:rPr>
          <w:rFonts w:ascii="Times New Roman" w:hAnsi="Times New Roman" w:cs="Times New Roman"/>
          <w:sz w:val="28"/>
          <w:szCs w:val="28"/>
        </w:rPr>
        <w:t xml:space="preserve"> для решения прикладных учебно-познавательных задач;</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виды бумаги, её свойства, получение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применение;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народные промыслы по обработке древесины;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свойства конструкционных материалов;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выбирать материалы для изготовления изделий с учётом их свойств, технологий обработки, инструментов и приспособлений;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виды древесины, пиломатериалов;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выполнять простые ручные операции (разметка, распиливание, строгание, сверление) по обработке изделий из древесины с учётом её свойств, применять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работе столярные инструменты и приспособления;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исследовать, анализировать и сравнивать свойства древесины разных пород деревьев;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знать и называть пищевую ценность яиц, круп, овощей;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приводить примеры обработки пищевых продуктов, позволяющие максимально сохранять их пищевую ценность;</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выполнять технологии первичной обработки овощей, круп;</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выполнять технологии приготовления блюд из яиц, овощей, круп;</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виды планировки кухни; способы рационального размещения мебели;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текстильные материалы, классифицировать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описывать основные этапы производства;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анализировать и сравнивать свойства текстильных материалов;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выбирать материалы, инструменты и оборудование для выполнения швейных работ;</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использовать ручные инструменты для выполнения швейных работ;</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подготавливать швейную машину к работе с учётом безопасных правил</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её эксплуатации, выполнять простые операции машинной обработки (машинные строчки);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выполнять последовательность изготовления швейных изделий, осуществлять контроль качества;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группы профессий, описывать тенденции их развития, объяснять социальное значение групп профессий.</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6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свойства конструкционных материалов;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народные промыслы по обработке металла;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виды металлов и их сплавов;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исследовать, анализировать и сравнивать свойства металлов и их сплавов;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классифицировать и характеризовать инструменты, приспособления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технологическое оборудование;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использовать инструменты, приспособления и технологическое оборудование при обработке тонколистового металла, проволоки;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выполнять технологические операции с использованием ручных инструментов, приспособлений, технологического оборудования;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обрабатывать металлы и их сплавы слесарным инструментом;</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знать и называть пищевую ценность молока и молочных продуктов;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определять качество молочных продуктов, называть правила хранения продуктов;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выполнять технологии приготовления блюд из молока и молочных продуктов;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виды теста, технологии приготовления разных видов теста;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национальные блюда из разных видов теста;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виды одежды, характеризовать стили одежды;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современные текстильные материалы, их получение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свойства;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выбирать текстильные материалы для изделий с учётом их свойств;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самостоятельно выполнять чертёж выкроек швейного изделия;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соблюдать последовательность технологических операций по раскрою, пошиву и отделке изделия;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выполнять учебные проекты, соблюдая этапы и технологии изготовления проектных изделий.</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7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исследовать и анализировать свойства конструкционных материалов;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выбирать инструменты и оборудование, необходимые для изготовления выбранного изделия по данной технологии;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применять технологии механической обработки конструкционных материалов;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осуществлять доступными средствами контроль качества изготавливаемого изделия, находить и устранять допущенные дефекты;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выполнять художественное оформление изделий;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пластмассы и другие современные материалы, анализировать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свойства, возможность применения в быту и на производстве;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осуществлять изготовление субъективно нового продукта, опираясь на общую технологическую схему;</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оценивать пределы применимости данной технологии, в том числе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экономических и экологических позиций;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знать и называть пищевую ценность рыбы, морепродуктов продуктов; определять качество рыбы;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знать и называть пищевую ценность мяса животных, мяса птицы, определять качество;</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выполнять технологии приготовления блюд из рыбы,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технологии приготовления из мяса животных, мяса птицы;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блюда национальной кухни из рыбы, мяса;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мир профессий, связанных с изучаемыми технологиями,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востребованность на рынке труда.</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5.4.</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освоения содержания модуля «Робототехника».</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5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классифицировать и характеризовать роботов по видам и назначению;</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знать основные законы робототехники;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назначение деталей робототехнического конструктора;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составные части роботов, датчики в современных робототехнических системах;</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получить опыт моделирования машин и механизмов с помощью робототехнического конструктора;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применять навыки моделирования машин и механизмов с помощью робототехнического конструктора;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владеть навыками индивидуальной и коллективной деятельности, направленной на создание робототехнического продукта.</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6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виды транспортных роботов, описывать их назначение;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конструировать мобильного робота по схеме; усовершенствовать конструкцию;</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программировать мобильного робота;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управлять мобильными роботами в компьютерно-управляемых средах;</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датчики, использованные при проектировании мобильного робота;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уметь осуществлять робототехнические проекты;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презентовать изделие.</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7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виды промышленных роботов, описывать их назначение и функции;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назвать виды бытовых роботов, описывать их назначение и функции;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использовать датчики и программировать действие учебного робота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зависимости от задач проекта;</w:t>
      </w:r>
    </w:p>
    <w:p w:rsidR="00134744" w:rsidRPr="00CA4934" w:rsidP="00614A64">
      <w:pPr>
        <w:pStyle w:val="a22"/>
        <w:spacing w:line="276" w:lineRule="auto"/>
        <w:ind w:left="0" w:firstLine="709"/>
        <w:rPr>
          <w:rFonts w:ascii="Times New Roman" w:hAnsi="Times New Roman" w:cs="Times New Roman"/>
          <w:spacing w:val="-2"/>
          <w:sz w:val="28"/>
          <w:szCs w:val="28"/>
        </w:rPr>
      </w:pPr>
      <w:r w:rsidRPr="00CA4934">
        <w:rPr>
          <w:rFonts w:ascii="Times New Roman" w:hAnsi="Times New Roman" w:cs="Times New Roman"/>
          <w:sz w:val="28"/>
          <w:szCs w:val="28"/>
        </w:rPr>
        <w:t xml:space="preserve">осуществлять робототехнические проекты, совершенствовать </w:t>
      </w:r>
      <w:r w:rsidRPr="00CA4934">
        <w:rPr>
          <w:rFonts w:ascii="Times New Roman" w:hAnsi="Times New Roman" w:cs="Times New Roman"/>
          <w:spacing w:val="-2"/>
          <w:sz w:val="28"/>
          <w:szCs w:val="28"/>
        </w:rPr>
        <w:t>конструкцию, испытывать и презентовать результат проекта.</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8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основные законы и принципы теории автоматического управления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регулирования, методы использования в робототехнических системах;</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реализовывать полный цикл создания робота;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конструировать и моделировать робототехнические системы;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приводить примеры применения роботов из различных областей материального мира;</w:t>
      </w:r>
    </w:p>
    <w:p w:rsidR="00C74D78"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конструкцию беспилотных воздушных судов; описывать сферы их применения;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возможности роботов, роботехнических систем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направления их применения.</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9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автоматизированные и роботизированные производственные линии;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анализировать перспективы развития робототехники;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мир профессий, связанных с робототехникой,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востребованность на рынке труда;</w:t>
      </w:r>
    </w:p>
    <w:p w:rsidR="00AE18EC" w:rsidRPr="00CA4934" w:rsidP="00614A64">
      <w:pPr>
        <w:pStyle w:val="a22"/>
        <w:spacing w:line="276" w:lineRule="auto"/>
        <w:ind w:left="0" w:firstLine="709"/>
        <w:rPr>
          <w:rFonts w:ascii="Times New Roman" w:hAnsi="Times New Roman" w:cs="Times New Roman"/>
          <w:sz w:val="28"/>
          <w:szCs w:val="28"/>
        </w:rPr>
      </w:pPr>
      <w:r w:rsidRPr="00CA4934" w:rsidR="00C74D78">
        <w:rPr>
          <w:rFonts w:ascii="Times New Roman" w:hAnsi="Times New Roman" w:cs="Times New Roman"/>
          <w:sz w:val="28"/>
          <w:szCs w:val="28"/>
        </w:rPr>
        <w:t xml:space="preserve">характеризовать </w:t>
      </w:r>
      <w:r w:rsidRPr="00CA4934">
        <w:rPr>
          <w:rFonts w:ascii="Times New Roman" w:hAnsi="Times New Roman" w:cs="Times New Roman"/>
          <w:sz w:val="28"/>
          <w:szCs w:val="28"/>
        </w:rPr>
        <w:t>принципы работы системы интерне</w:t>
      </w:r>
      <w:r w:rsidRPr="00CA4934" w:rsidR="00217370">
        <w:rPr>
          <w:rFonts w:ascii="Times New Roman" w:hAnsi="Times New Roman" w:cs="Times New Roman"/>
          <w:sz w:val="28"/>
          <w:szCs w:val="28"/>
        </w:rPr>
        <w:t>т</w:t>
      </w:r>
      <w:r w:rsidRPr="00CA4934">
        <w:rPr>
          <w:rFonts w:ascii="Times New Roman" w:hAnsi="Times New Roman" w:cs="Times New Roman"/>
          <w:sz w:val="28"/>
          <w:szCs w:val="28"/>
        </w:rPr>
        <w:t xml:space="preserve"> вещей; сферы применения системы интернет вещей в промышленности и быту; </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реализовывать полный цикл создания робота;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конструировать и моделировать робототехнические системы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использованием материальных конструкторов с компьютерным управлением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обратной связью;</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использовать визуальный язык для программирования простых робототехнических систем;</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составлять алгоритмы и программы по управлению роботом;</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самостоятельно осуществлять робототехнические проекты.</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5.5.</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освоения содержания модуля «Компьютерная графика. Черчение».</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5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виды и области применения графической информации;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типы графических изображений (рисунок, диаграмма, графики, графы, эскиз, технический рисунок, чертёж, схема, карта, пиктограмма и другие);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основные элементы графических изображений (точка, линия, контур, буквы и цифры, условные знаки);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применять чертёжные инструменты;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читать и выполнять чертежи на листе А4 (рамка, основная надпись, масштаб, виды, нанесение размеров).</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6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знать и выполнять основные правила выполнения чертежей с использованием чертёжных инструментов;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знать и использовать для выполнения чертежей инструменты графического редактора;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понимать смысл условных графических обозначений, создавать с их помощью графические тексты;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создавать тексты, рисунки в графическом редакторе.</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7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виды конструкторской документации;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характеризовать виды графических моделей;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выполнять и оформлять сборочный чертёж;</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владеть ручными способами вычерчивания чертежей, эскизов и технических рисунков деталей;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владеть автоматизированными способами вычерчивания чертежей, эскизов</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технических рисунков;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уметь читать чертежи деталей и осуществлять расчёты по чертежам.</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8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использовать программное обеспечение для создания проектной документации;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создавать различные виды документов;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владеть способами создания, редактирования и трансформации графических объектов;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pacing w:val="-2"/>
          <w:sz w:val="28"/>
          <w:szCs w:val="28"/>
        </w:rPr>
        <w:t>выполнять эскизы, схемы, чертежи с использованием чертёж</w:t>
      </w:r>
      <w:r w:rsidRPr="00CA4934">
        <w:rPr>
          <w:rFonts w:ascii="Times New Roman" w:hAnsi="Times New Roman" w:cs="Times New Roman"/>
          <w:sz w:val="28"/>
          <w:szCs w:val="28"/>
        </w:rPr>
        <w:t>ных инструментов и приспособлений и (или) с использованием программного обеспечения;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создавать и редактировать сложные 3D-модели и сборочные чертежи.</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9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pacing w:val="-2"/>
          <w:sz w:val="28"/>
          <w:szCs w:val="28"/>
        </w:rPr>
        <w:t>выполнять эскизы, схемы, чертежи с использованием чертёж</w:t>
      </w:r>
      <w:r w:rsidRPr="00CA4934">
        <w:rPr>
          <w:rFonts w:ascii="Times New Roman" w:hAnsi="Times New Roman" w:cs="Times New Roman"/>
          <w:sz w:val="28"/>
          <w:szCs w:val="28"/>
        </w:rPr>
        <w:t>ных инструментов и приспособлений и (или) в САПР;</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создавать 3D-модели в САПР;</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оформлять конструкторскую документацию, в том числе с использованием САПР;</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мир профессий, связанных с изучаемыми технологиями,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востребованность на рынке труда.</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5.6.</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освоения содержания модуля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«3D-моделирование, прототипирование, макетирование».</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7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виды, свойства и назначение моделей;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виды макетов и их назначение;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создавать макеты различных видов, в том числе с использованием программного обеспечения;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выполнять развёртку и соединять фрагменты макета;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выполнять сборку деталей макета;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разрабатывать графическую документацию;</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мир профессий, связанных с изучаемыми технологиями макетирования, их востребованность на рынке труда.</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8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разрабатывать оригинальные конструкции с использованием 3D-моделей, проводить их испытание, анализ, способы модернизации в зависимости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от результатов испытания;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создавать 3D-модели, используя программное обеспечение;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 xml:space="preserve">устанавливать </w:t>
      </w:r>
      <w:r w:rsidRPr="00CA4934" w:rsidR="002913AE">
        <w:rPr>
          <w:rFonts w:ascii="Times New Roman" w:hAnsi="Times New Roman" w:cs="Times New Roman"/>
          <w:sz w:val="28"/>
          <w:szCs w:val="28"/>
        </w:rPr>
        <w:t>соответствие</w:t>
      </w:r>
      <w:r w:rsidRPr="00CA4934">
        <w:rPr>
          <w:rFonts w:ascii="Times New Roman" w:hAnsi="Times New Roman" w:cs="Times New Roman"/>
          <w:sz w:val="28"/>
          <w:szCs w:val="28"/>
        </w:rPr>
        <w:t xml:space="preserve"> модели объекту и целям моделирования;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проводить анализ и модернизацию компьютерной модели;</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изготавливать прототипы с использованием технологического оборудования (3D-принтер, лазерный гравёр и другие);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модернизировать прототип в соответствии с поставленной задачей;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презентовать изделие.</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9 классе: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использовать редактор компьютерного трёхмерного проектирования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для создания моделей сложных объектов;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изготавливать прототипы с использованием технологического оборудования (3D-принтер, лазерный гравёр и другие);</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и выполнять этапы аддитивного производства;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модернизировать прототип в соответствии с поставленной задачей;</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области применения 3D-моделирования;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мир профессий, связанных с изучаемыми технологиями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3D-моделирования, их востребованность на рынке труда.</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5.7.</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освоения содержания модуля «Автоматизированные системы»</w:t>
      </w:r>
      <w:r w:rsidRPr="00CA4934" w:rsidR="00456D01">
        <w:rPr>
          <w:rFonts w:ascii="Times New Roman" w:hAnsi="Times New Roman"/>
          <w:sz w:val="28"/>
          <w:szCs w:val="28"/>
          <w:lang w:val="ru-RU"/>
        </w:rPr>
        <w:t>.</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8–9</w:t>
      </w:r>
      <w:r w:rsidRPr="00CA4934">
        <w:rPr>
          <w:b w:val="0"/>
          <w:caps/>
          <w:sz w:val="28"/>
          <w:szCs w:val="28"/>
        </w:rPr>
        <w:t xml:space="preserve"> </w:t>
      </w:r>
      <w:r w:rsidRPr="00CA4934">
        <w:rPr>
          <w:b w:val="0"/>
          <w:sz w:val="28"/>
          <w:szCs w:val="28"/>
        </w:rPr>
        <w:t>классах</w:t>
      </w:r>
      <w:r w:rsidRPr="00CA4934">
        <w:rPr>
          <w:b w:val="0"/>
          <w:caps/>
          <w:sz w:val="28"/>
          <w:szCs w:val="28"/>
        </w:rPr>
        <w:t>:</w:t>
      </w:r>
    </w:p>
    <w:p w:rsidR="00134744" w:rsidRPr="00CA4934" w:rsidP="00614A64">
      <w:pPr>
        <w:pStyle w:val="a22"/>
        <w:spacing w:line="276" w:lineRule="auto"/>
        <w:ind w:left="0" w:firstLine="709"/>
        <w:rPr>
          <w:rFonts w:ascii="Times New Roman" w:hAnsi="Times New Roman" w:cs="Times New Roman"/>
          <w:color w:val="auto"/>
          <w:sz w:val="28"/>
          <w:szCs w:val="28"/>
        </w:rPr>
      </w:pPr>
      <w:r w:rsidRPr="00CA4934" w:rsidR="00AE18EC">
        <w:rPr>
          <w:rFonts w:ascii="Times New Roman" w:hAnsi="Times New Roman" w:cs="Times New Roman"/>
          <w:color w:val="auto"/>
          <w:sz w:val="28"/>
          <w:szCs w:val="28"/>
        </w:rPr>
        <w:t>н</w:t>
      </w:r>
      <w:r w:rsidRPr="00CA4934">
        <w:rPr>
          <w:rFonts w:ascii="Times New Roman" w:hAnsi="Times New Roman" w:cs="Times New Roman"/>
          <w:color w:val="auto"/>
          <w:sz w:val="28"/>
          <w:szCs w:val="28"/>
        </w:rPr>
        <w:t>азывать</w:t>
      </w:r>
      <w:r w:rsidRPr="00CA4934" w:rsidR="00AE18EC">
        <w:rPr>
          <w:rFonts w:ascii="Times New Roman" w:hAnsi="Times New Roman" w:cs="Times New Roman"/>
          <w:color w:val="auto"/>
          <w:sz w:val="28"/>
          <w:szCs w:val="28"/>
        </w:rPr>
        <w:t xml:space="preserve"> признаки автоматизированных систем, их виды</w:t>
      </w:r>
      <w:r w:rsidRPr="00CA4934">
        <w:rPr>
          <w:rFonts w:ascii="Times New Roman" w:hAnsi="Times New Roman" w:cs="Times New Roman"/>
          <w:color w:val="auto"/>
          <w:sz w:val="28"/>
          <w:szCs w:val="28"/>
        </w:rPr>
        <w:t>;</w:t>
      </w:r>
    </w:p>
    <w:p w:rsidR="00134744" w:rsidRPr="00CA4934" w:rsidP="00614A64">
      <w:pPr>
        <w:pStyle w:val="a22"/>
        <w:spacing w:line="276" w:lineRule="auto"/>
        <w:ind w:left="0" w:firstLine="709"/>
        <w:rPr>
          <w:rFonts w:ascii="Times New Roman" w:hAnsi="Times New Roman" w:cs="Times New Roman"/>
          <w:color w:val="auto"/>
          <w:sz w:val="28"/>
          <w:szCs w:val="28"/>
        </w:rPr>
      </w:pPr>
      <w:r w:rsidRPr="00CA4934" w:rsidR="00AE18EC">
        <w:rPr>
          <w:rFonts w:ascii="Times New Roman" w:hAnsi="Times New Roman" w:cs="Times New Roman"/>
          <w:color w:val="auto"/>
          <w:sz w:val="28"/>
          <w:szCs w:val="28"/>
        </w:rPr>
        <w:t>называть принципы управления технологическими процессами</w:t>
      </w:r>
      <w:r w:rsidRPr="00CA4934">
        <w:rPr>
          <w:rFonts w:ascii="Times New Roman" w:hAnsi="Times New Roman" w:cs="Times New Roman"/>
          <w:color w:val="auto"/>
          <w:sz w:val="28"/>
          <w:szCs w:val="28"/>
        </w:rPr>
        <w:t>;</w:t>
      </w:r>
    </w:p>
    <w:p w:rsidR="00AE18EC" w:rsidRPr="00CA4934" w:rsidP="00614A64">
      <w:pPr>
        <w:pStyle w:val="a22"/>
        <w:spacing w:line="276" w:lineRule="auto"/>
        <w:ind w:left="0"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характеризовать управляющие и управляемые системы, функции обратной связи;</w:t>
      </w:r>
    </w:p>
    <w:p w:rsidR="00AE18EC" w:rsidRPr="00CA4934" w:rsidP="00614A64">
      <w:pPr>
        <w:pStyle w:val="a22"/>
        <w:spacing w:line="276" w:lineRule="auto"/>
        <w:ind w:left="0" w:firstLine="709"/>
        <w:rPr>
          <w:rFonts w:ascii="Times New Roman" w:hAnsi="Times New Roman" w:cs="Times New Roman"/>
          <w:color w:val="auto"/>
          <w:spacing w:val="-4"/>
          <w:sz w:val="28"/>
          <w:szCs w:val="28"/>
        </w:rPr>
      </w:pPr>
      <w:r w:rsidRPr="00CA4934">
        <w:rPr>
          <w:rFonts w:ascii="Times New Roman" w:hAnsi="Times New Roman" w:cs="Times New Roman"/>
          <w:color w:val="auto"/>
          <w:spacing w:val="-4"/>
          <w:sz w:val="28"/>
          <w:szCs w:val="28"/>
        </w:rPr>
        <w:t>осуществлять управление учебными техническими системами;</w:t>
      </w:r>
    </w:p>
    <w:p w:rsidR="00AE18EC" w:rsidRPr="00CA4934" w:rsidP="00614A64">
      <w:pPr>
        <w:pStyle w:val="a22"/>
        <w:spacing w:line="276" w:lineRule="auto"/>
        <w:ind w:left="0"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конструировать автоматизированные системы;</w:t>
      </w:r>
    </w:p>
    <w:p w:rsidR="00AE18EC" w:rsidRPr="00CA4934" w:rsidP="00614A64">
      <w:pPr>
        <w:pStyle w:val="a22"/>
        <w:spacing w:line="276" w:lineRule="auto"/>
        <w:ind w:left="0"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называть основные электрические устройства и их функции для создания автоматизированных систем;</w:t>
      </w:r>
    </w:p>
    <w:p w:rsidR="00AE18EC" w:rsidRPr="00CA4934" w:rsidP="00614A64">
      <w:pPr>
        <w:pStyle w:val="a22"/>
        <w:spacing w:line="276" w:lineRule="auto"/>
        <w:ind w:left="0"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объяснять принцип сборки электрических схем;</w:t>
      </w:r>
    </w:p>
    <w:p w:rsidR="00AE18EC" w:rsidRPr="00CA4934" w:rsidP="00614A64">
      <w:pPr>
        <w:pStyle w:val="a22"/>
        <w:spacing w:line="276" w:lineRule="auto"/>
        <w:ind w:left="0"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выполнять сборку электрических схем с использованием электрических устройств и систем;</w:t>
      </w:r>
    </w:p>
    <w:p w:rsidR="00AE18EC" w:rsidRPr="00CA4934" w:rsidP="00614A64">
      <w:pPr>
        <w:pStyle w:val="a22"/>
        <w:spacing w:line="276" w:lineRule="auto"/>
        <w:ind w:left="0"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определять результат работы электрической схемы при использовании различных элементов;</w:t>
      </w:r>
    </w:p>
    <w:p w:rsidR="00AE18EC" w:rsidRPr="00CA4934" w:rsidP="00614A64">
      <w:pPr>
        <w:pStyle w:val="a22"/>
        <w:spacing w:line="276" w:lineRule="auto"/>
        <w:ind w:left="0"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осуществлять программирование автоматизированных систем на основе использования программированных логических реле;</w:t>
      </w:r>
    </w:p>
    <w:p w:rsidR="00AE18EC" w:rsidRPr="00CA4934" w:rsidP="00614A64">
      <w:pPr>
        <w:pStyle w:val="a22"/>
        <w:spacing w:line="276" w:lineRule="auto"/>
        <w:ind w:left="0"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разрабатывать проекты автоматизированных систем, направленных</w:t>
      </w:r>
      <w:r w:rsidRPr="00CA4934" w:rsidR="00CA4934">
        <w:rPr>
          <w:rFonts w:ascii="Times New Roman" w:hAnsi="Times New Roman" w:cs="Times New Roman"/>
          <w:color w:val="auto"/>
          <w:sz w:val="28"/>
          <w:szCs w:val="28"/>
        </w:rPr>
        <w:t xml:space="preserve"> </w:t>
      </w:r>
      <w:r w:rsidRPr="00CA4934">
        <w:rPr>
          <w:rFonts w:ascii="Times New Roman" w:hAnsi="Times New Roman" w:cs="Times New Roman"/>
          <w:color w:val="auto"/>
          <w:sz w:val="28"/>
          <w:szCs w:val="28"/>
        </w:rPr>
        <w:t>на эффективное управление технологическими процессами на производстве</w:t>
      </w:r>
      <w:r w:rsidRPr="00CA4934" w:rsidR="00CA4934">
        <w:rPr>
          <w:rFonts w:ascii="Times New Roman" w:hAnsi="Times New Roman" w:cs="Times New Roman"/>
          <w:color w:val="auto"/>
          <w:sz w:val="28"/>
          <w:szCs w:val="28"/>
        </w:rPr>
        <w:t xml:space="preserve"> </w:t>
      </w:r>
      <w:r w:rsidRPr="00CA4934">
        <w:rPr>
          <w:rFonts w:ascii="Times New Roman" w:hAnsi="Times New Roman" w:cs="Times New Roman"/>
          <w:color w:val="auto"/>
          <w:sz w:val="28"/>
          <w:szCs w:val="28"/>
        </w:rPr>
        <w:t>и в быту;</w:t>
      </w:r>
    </w:p>
    <w:p w:rsidR="00AE18EC" w:rsidRPr="00CA4934" w:rsidP="00614A64">
      <w:pPr>
        <w:pStyle w:val="a22"/>
        <w:spacing w:line="276" w:lineRule="auto"/>
        <w:ind w:left="0" w:firstLine="709"/>
        <w:rPr>
          <w:rFonts w:ascii="Times New Roman" w:hAnsi="Times New Roman" w:cs="Times New Roman"/>
          <w:color w:val="auto"/>
          <w:sz w:val="28"/>
          <w:szCs w:val="28"/>
        </w:rPr>
      </w:pPr>
      <w:r w:rsidRPr="00CA4934">
        <w:rPr>
          <w:rFonts w:ascii="Times New Roman" w:hAnsi="Times New Roman" w:cs="Times New Roman"/>
          <w:color w:val="auto"/>
          <w:sz w:val="28"/>
          <w:szCs w:val="28"/>
        </w:rPr>
        <w:t>характеризовать мир профессий, связанных с автоматизированными системами, их востребованность на региональном рынке труда.</w:t>
      </w:r>
    </w:p>
    <w:p w:rsidR="00134744" w:rsidRPr="00CA4934" w:rsidP="00614A64">
      <w:pPr>
        <w:pStyle w:val="ListParagraph"/>
        <w:widowControl/>
        <w:spacing w:after="0"/>
        <w:ind w:left="0" w:firstLine="720"/>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5.8.</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освоения содержания модуля «Животноводство».</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7–8 классах:</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основные направления животноводства;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особенности основных видов сельскохозяйственных животных своего региона;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описывать полный технологический цикл получения продукции животноводства своего региона;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виды сельскохозяйственных животных, характерных для данного региона;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оценивать условия содержания животных в различных условиях;</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владеть навыками оказания первой помощи заболевшим или пораненным животным;</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способы переработки и хранения продукции животноводства;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пути цифровизации животноводческого производства;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объяснять особенности сельскохозяйственного производства своего региона;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мир профессий, связанных с животноводством,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востребованность на рынке труда.</w:t>
      </w:r>
    </w:p>
    <w:p w:rsidR="00134744" w:rsidRPr="00CA4934" w:rsidP="00614A64">
      <w:pPr>
        <w:pStyle w:val="ListParagraph"/>
        <w:widowControl/>
        <w:spacing w:after="0"/>
        <w:ind w:left="0" w:firstLine="709"/>
        <w:jc w:val="both"/>
        <w:rPr>
          <w:rFonts w:ascii="Times New Roman" w:hAnsi="Times New Roman"/>
          <w:sz w:val="28"/>
          <w:szCs w:val="28"/>
          <w:lang w:val="ru-RU"/>
        </w:rPr>
      </w:pPr>
      <w:r w:rsidRPr="00724E2D" w:rsidR="00724E2D">
        <w:rPr>
          <w:rFonts w:ascii="Times New Roman" w:hAnsi="Times New Roman"/>
          <w:sz w:val="28"/>
          <w:szCs w:val="28"/>
          <w:lang w:val="ru-RU"/>
        </w:rPr>
        <w:t>2.1.19</w:t>
      </w:r>
      <w:r w:rsidRPr="00CA4934" w:rsidR="00A67132">
        <w:rPr>
          <w:rFonts w:ascii="Times New Roman" w:hAnsi="Times New Roman"/>
          <w:sz w:val="28"/>
          <w:szCs w:val="28"/>
          <w:lang w:val="ru-RU"/>
        </w:rPr>
        <w:t>.</w:t>
      </w:r>
      <w:r w:rsidRPr="00CA4934" w:rsidR="003468F7">
        <w:rPr>
          <w:rFonts w:ascii="Times New Roman" w:hAnsi="Times New Roman"/>
          <w:sz w:val="28"/>
          <w:szCs w:val="28"/>
          <w:lang w:val="ru-RU"/>
        </w:rPr>
        <w:t>5.9.</w:t>
      </w:r>
      <w:r w:rsidRPr="00CA4934">
        <w:rPr>
          <w:rFonts w:ascii="Times New Roman" w:hAnsi="Times New Roman"/>
          <w:sz w:val="28"/>
          <w:szCs w:val="28"/>
        </w:rPr>
        <w:t> </w:t>
      </w:r>
      <w:r w:rsidRPr="00CA4934">
        <w:rPr>
          <w:rFonts w:ascii="Times New Roman" w:hAnsi="Times New Roman"/>
          <w:sz w:val="28"/>
          <w:szCs w:val="28"/>
          <w:lang w:val="ru-RU"/>
        </w:rPr>
        <w:t>Предметные результаты освоения содержания модуля Модуль «Растениеводство».</w:t>
      </w:r>
    </w:p>
    <w:p w:rsidR="00134744" w:rsidRPr="00CA4934" w:rsidP="00614A64">
      <w:pPr>
        <w:pStyle w:val="a23"/>
        <w:spacing w:after="0" w:line="276" w:lineRule="auto"/>
        <w:ind w:firstLine="709"/>
        <w:rPr>
          <w:b w:val="0"/>
          <w:sz w:val="28"/>
          <w:szCs w:val="28"/>
        </w:rPr>
      </w:pPr>
      <w:r w:rsidRPr="00CA4934">
        <w:rPr>
          <w:b w:val="0"/>
          <w:sz w:val="28"/>
          <w:szCs w:val="28"/>
        </w:rPr>
        <w:t>К концу обучения в 7–8 классах:</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основные направления растениеводства;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описывать полный технологический цикл получения наиболее распространённой растениеводческой продукции своего региона;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виды и свойства почв данного региона;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ручные и механизированные инструменты обработки почвы;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классифицировать культурные растения по различным основаниям;</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полезные дикорастущие растения и знать их свойства;</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назвать опасные для человека дикорастущие растения;</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полезные для человека грибы;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называть опасные для человека грибы;</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владеть методами сбора, переработки и хранения полезных дикорастущих растений и их плодов;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владеть методами сбора, переработки и хранения полезных для человека грибов;</w:t>
      </w:r>
    </w:p>
    <w:p w:rsidR="00134744" w:rsidRPr="00CA4934" w:rsidP="00614A64">
      <w:pPr>
        <w:pStyle w:val="a22"/>
        <w:spacing w:line="276" w:lineRule="auto"/>
        <w:ind w:left="0" w:firstLine="709"/>
        <w:rPr>
          <w:rFonts w:ascii="Times New Roman" w:hAnsi="Times New Roman" w:cs="Times New Roman"/>
          <w:sz w:val="28"/>
          <w:szCs w:val="28"/>
        </w:rPr>
      </w:pPr>
      <w:r w:rsidRPr="00CA4934">
        <w:rPr>
          <w:rFonts w:ascii="Times New Roman" w:hAnsi="Times New Roman" w:cs="Times New Roman"/>
          <w:sz w:val="28"/>
          <w:szCs w:val="28"/>
        </w:rPr>
        <w:t>характеризовать основные направления цифровизации и роботизации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растениеводстве;</w:t>
      </w:r>
    </w:p>
    <w:p w:rsidR="00134744" w:rsidRPr="00724E2D" w:rsidP="00614A64">
      <w:pPr>
        <w:spacing w:after="0"/>
        <w:ind w:firstLine="709"/>
        <w:contextualSpacing/>
        <w:jc w:val="both"/>
        <w:rPr>
          <w:rFonts w:ascii="Times New Roman" w:hAnsi="Times New Roman"/>
          <w:sz w:val="28"/>
          <w:szCs w:val="28"/>
          <w:lang w:val="ru-RU"/>
        </w:rPr>
      </w:pPr>
      <w:r w:rsidRPr="00724E2D">
        <w:rPr>
          <w:rFonts w:ascii="Times New Roman" w:hAnsi="Times New Roman"/>
          <w:sz w:val="28"/>
          <w:szCs w:val="28"/>
          <w:lang w:val="ru-RU"/>
        </w:rPr>
        <w:t>получить опыт использования цифровых устройств и программных сервисов</w:t>
      </w:r>
      <w:r w:rsidRPr="00724E2D" w:rsidR="00CA4934">
        <w:rPr>
          <w:rFonts w:ascii="Times New Roman" w:hAnsi="Times New Roman"/>
          <w:sz w:val="28"/>
          <w:szCs w:val="28"/>
          <w:lang w:val="ru-RU"/>
        </w:rPr>
        <w:t xml:space="preserve"> </w:t>
      </w:r>
      <w:r w:rsidRPr="00724E2D">
        <w:rPr>
          <w:rFonts w:ascii="Times New Roman" w:hAnsi="Times New Roman"/>
          <w:sz w:val="28"/>
          <w:szCs w:val="28"/>
          <w:lang w:val="ru-RU"/>
        </w:rPr>
        <w:t>в технологии растениеводства;</w:t>
      </w:r>
    </w:p>
    <w:p w:rsidR="00724E2D" w:rsidRPr="00724E2D" w:rsidP="00614A64">
      <w:pPr>
        <w:spacing w:after="0"/>
        <w:ind w:firstLine="709"/>
        <w:contextualSpacing/>
        <w:jc w:val="both"/>
        <w:rPr>
          <w:rFonts w:ascii="Times New Roman" w:hAnsi="Times New Roman"/>
          <w:sz w:val="28"/>
          <w:szCs w:val="28"/>
          <w:lang w:val="ru-RU"/>
        </w:rPr>
      </w:pPr>
      <w:r w:rsidRPr="00724E2D" w:rsidR="00134744">
        <w:rPr>
          <w:rFonts w:ascii="Times New Roman" w:hAnsi="Times New Roman"/>
          <w:sz w:val="28"/>
          <w:szCs w:val="28"/>
          <w:lang w:val="ru-RU"/>
        </w:rPr>
        <w:t>характеризовать мир профессий, связанных с растениеводством,</w:t>
      </w:r>
      <w:r w:rsidRPr="00724E2D" w:rsidR="00CA4934">
        <w:rPr>
          <w:rFonts w:ascii="Times New Roman" w:hAnsi="Times New Roman"/>
          <w:sz w:val="28"/>
          <w:szCs w:val="28"/>
          <w:lang w:val="ru-RU"/>
        </w:rPr>
        <w:t xml:space="preserve"> </w:t>
      </w:r>
      <w:r w:rsidRPr="00724E2D" w:rsidR="00134744">
        <w:rPr>
          <w:rFonts w:ascii="Times New Roman" w:hAnsi="Times New Roman"/>
          <w:sz w:val="28"/>
          <w:szCs w:val="28"/>
          <w:lang w:val="ru-RU"/>
        </w:rPr>
        <w:t>их в</w:t>
      </w:r>
      <w:r w:rsidRPr="00724E2D">
        <w:rPr>
          <w:rFonts w:ascii="Times New Roman" w:hAnsi="Times New Roman"/>
          <w:sz w:val="28"/>
          <w:szCs w:val="28"/>
          <w:lang w:val="ru-RU"/>
        </w:rPr>
        <w:t>остребованность на рынке труда.</w:t>
      </w:r>
    </w:p>
    <w:p w:rsidR="00134744" w:rsidRPr="00724E2D" w:rsidP="00614A64">
      <w:pPr>
        <w:spacing w:after="0"/>
        <w:ind w:firstLine="709"/>
        <w:contextualSpacing/>
        <w:jc w:val="both"/>
        <w:rPr>
          <w:rFonts w:ascii="Times New Roman" w:hAnsi="Times New Roman"/>
          <w:b/>
          <w:sz w:val="28"/>
          <w:szCs w:val="28"/>
          <w:lang w:val="ru-RU"/>
        </w:rPr>
      </w:pPr>
      <w:r w:rsidRPr="00724E2D" w:rsidR="00724E2D">
        <w:rPr>
          <w:rFonts w:ascii="Times New Roman" w:hAnsi="Times New Roman"/>
          <w:b/>
          <w:sz w:val="28"/>
          <w:szCs w:val="28"/>
          <w:lang w:val="ru-RU"/>
        </w:rPr>
        <w:t xml:space="preserve">2.1.20. </w:t>
      </w:r>
      <w:r w:rsidRPr="00724E2D">
        <w:rPr>
          <w:rFonts w:ascii="Times New Roman" w:hAnsi="Times New Roman"/>
          <w:b/>
          <w:sz w:val="28"/>
          <w:szCs w:val="28"/>
          <w:lang w:val="ru-RU"/>
        </w:rPr>
        <w:t>Федеральная рабочая программа по учебному</w:t>
      </w:r>
      <w:r w:rsidRPr="00724E2D" w:rsidR="00724E2D">
        <w:rPr>
          <w:rFonts w:ascii="Times New Roman" w:hAnsi="Times New Roman"/>
          <w:b/>
          <w:sz w:val="28"/>
          <w:szCs w:val="28"/>
          <w:lang w:val="ru-RU"/>
        </w:rPr>
        <w:t xml:space="preserve"> предмету «Физическая культура»</w:t>
      </w:r>
    </w:p>
    <w:p w:rsidR="00134744" w:rsidRPr="00CA4934" w:rsidP="00614A64">
      <w:pPr>
        <w:spacing w:after="0"/>
        <w:ind w:firstLine="709"/>
        <w:contextualSpacing/>
        <w:jc w:val="both"/>
        <w:rPr>
          <w:rFonts w:ascii="Times New Roman" w:hAnsi="Times New Roman"/>
          <w:sz w:val="28"/>
          <w:szCs w:val="28"/>
          <w:lang w:val="ru-RU"/>
        </w:rPr>
      </w:pPr>
      <w:r w:rsidR="00724E2D">
        <w:rPr>
          <w:rFonts w:ascii="Times New Roman" w:hAnsi="Times New Roman"/>
          <w:sz w:val="28"/>
          <w:szCs w:val="28"/>
          <w:lang w:val="ru-RU"/>
        </w:rPr>
        <w:t xml:space="preserve">2.1.20.1. </w:t>
      </w:r>
      <w:r w:rsidRPr="00CA4934">
        <w:rPr>
          <w:rFonts w:ascii="Times New Roman" w:hAnsi="Times New Roman"/>
          <w:sz w:val="28"/>
          <w:szCs w:val="28"/>
          <w:lang w:val="ru-RU"/>
        </w:rPr>
        <w:t>Федеральная рабочая программа по учебному предмету «Физическая культура» (предметная область «Физическая культура и основы безопасности жизнедеятельности») (далее соответственно – программа по физической культуре, физическая культура) включает пояснительную записку, содержание обучения, планируемые результаты освоения программы по физической культуре.</w:t>
      </w:r>
    </w:p>
    <w:p w:rsidR="001559C0" w:rsidRPr="00CA4934" w:rsidP="00614A64">
      <w:pPr>
        <w:spacing w:after="0"/>
        <w:ind w:firstLine="709"/>
        <w:contextualSpacing/>
        <w:jc w:val="both"/>
        <w:rPr>
          <w:rFonts w:ascii="Times New Roman" w:hAnsi="Times New Roman"/>
          <w:sz w:val="28"/>
          <w:szCs w:val="28"/>
          <w:lang w:val="ru-RU"/>
        </w:rPr>
      </w:pPr>
      <w:r w:rsidR="00724E2D">
        <w:rPr>
          <w:rFonts w:ascii="Times New Roman" w:hAnsi="Times New Roman"/>
          <w:sz w:val="28"/>
          <w:szCs w:val="28"/>
          <w:lang w:val="ru-RU"/>
        </w:rPr>
        <w:t>2.1.20</w:t>
      </w:r>
      <w:r w:rsidRPr="00CA4934">
        <w:rPr>
          <w:rFonts w:ascii="Times New Roman" w:hAnsi="Times New Roman"/>
          <w:sz w:val="28"/>
          <w:szCs w:val="28"/>
          <w:lang w:val="ru-RU"/>
        </w:rPr>
        <w:t>.2. Пояснительная записка.</w:t>
      </w:r>
    </w:p>
    <w:p w:rsidR="001559C0" w:rsidRPr="00CA4934" w:rsidP="00614A64">
      <w:pPr>
        <w:pStyle w:val="ListParagraph"/>
        <w:widowControl/>
        <w:spacing w:after="0"/>
        <w:ind w:left="0" w:firstLine="709"/>
        <w:jc w:val="both"/>
        <w:rPr>
          <w:rFonts w:ascii="Times New Roman" w:hAnsi="Times New Roman"/>
          <w:sz w:val="28"/>
          <w:szCs w:val="28"/>
          <w:lang w:val="ru-RU"/>
        </w:rPr>
      </w:pPr>
      <w:r w:rsidR="00724E2D">
        <w:rPr>
          <w:rFonts w:ascii="Times New Roman" w:hAnsi="Times New Roman"/>
          <w:sz w:val="28"/>
          <w:szCs w:val="28"/>
          <w:lang w:val="ru-RU"/>
        </w:rPr>
        <w:t>2.1.20</w:t>
      </w:r>
      <w:r w:rsidRPr="00CA4934">
        <w:rPr>
          <w:rFonts w:ascii="Times New Roman" w:eastAsia="SchoolBookSanPin" w:hAnsi="Times New Roman"/>
          <w:sz w:val="28"/>
          <w:szCs w:val="28"/>
          <w:lang w:val="ru-RU"/>
        </w:rPr>
        <w:t>.2.1. </w:t>
      </w:r>
      <w:r w:rsidRPr="00CA4934">
        <w:rPr>
          <w:rFonts w:ascii="Times New Roman" w:hAnsi="Times New Roman"/>
          <w:sz w:val="28"/>
          <w:szCs w:val="28"/>
          <w:lang w:val="ru-RU"/>
        </w:rPr>
        <w:t>Программа по физической культуре на уровне основного общего образования составлена на основе требований к результатам освоения основной образовательной программы ФГОС ООО, а также на основе характеристики планируемых результатов духовно-нравственного развития, воспитания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социализации обучающихся, представленной в федеральной </w:t>
      </w:r>
      <w:r w:rsidRPr="00CA4934">
        <w:rPr>
          <w:rFonts w:ascii="Times New Roman" w:eastAsia="SchoolBookSanPin" w:hAnsi="Times New Roman"/>
          <w:bCs/>
          <w:sz w:val="28"/>
          <w:szCs w:val="28"/>
          <w:lang w:val="ru-RU"/>
        </w:rPr>
        <w:t>рабочей</w:t>
      </w:r>
      <w:r w:rsidRPr="00CA4934">
        <w:rPr>
          <w:rFonts w:ascii="Times New Roman" w:hAnsi="Times New Roman"/>
          <w:sz w:val="28"/>
          <w:szCs w:val="28"/>
          <w:lang w:val="ru-RU"/>
        </w:rPr>
        <w:t xml:space="preserve"> программе воспитания.</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.2.2. </w:t>
      </w:r>
      <w:r w:rsidRPr="00CA4934">
        <w:rPr>
          <w:rFonts w:ascii="Times New Roman" w:hAnsi="Times New Roman" w:cs="Times New Roman"/>
          <w:sz w:val="28"/>
          <w:szCs w:val="28"/>
        </w:rPr>
        <w:t>Программа по физической культуре представляет собой методически оформленную конкретизацию требований ФГОС ООО и раскрывает их реализацию</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через конкретное предметное содержание.</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.2.3. </w:t>
      </w:r>
      <w:r w:rsidRPr="00CA4934">
        <w:rPr>
          <w:rFonts w:ascii="Times New Roman" w:hAnsi="Times New Roman" w:cs="Times New Roman"/>
          <w:sz w:val="28"/>
          <w:szCs w:val="28"/>
        </w:rPr>
        <w:t>При создании программы по физической культуре учитывались потребности современного российского общества в физически крепком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дееспособном подрастающем поколении, способном активно включаться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разнообразные формы здорового образа жизни, умеющем использовать ценности физической культуры для самоопределения, саморазвития и самоактуализации.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 своей социально-ценностной ориентации программа по физической культуре рассматривается как средство подготовки обучающихся к предстоящей жизнедеятельности, укрепления их здоровья, повышения функциональных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адаптивных возможностей систем организма, развития жизненно важных физических качеств. Программа по физической культуре обеспечивает преемственность с федеральными рабочими программами начального общего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среднего общего образования.</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 xml:space="preserve">.2.4. Основной целью </w:t>
      </w:r>
      <w:r w:rsidRPr="00CA4934">
        <w:rPr>
          <w:rFonts w:ascii="Times New Roman" w:hAnsi="Times New Roman" w:cs="Times New Roman"/>
          <w:sz w:val="28"/>
          <w:szCs w:val="28"/>
        </w:rPr>
        <w:t>программы по физической культуре является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организации активного отдыха. В программе по физической культуре данная цель конкретизируется и связывается с формированием устойчивых мотивов</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потребностей обучающихся в бережном отношении к своему здоровью, целостном развитии физических, психических и нравственных качеств, творческом использовании ценностей физической культуры в организации здорового образа жизни, регулярных занятиях двигательной деятельностью и спортом.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Развивающая направленность программы по физической культуре определяется вектором развития физических качеств и функциональных возможностей организма, являющихся основой укрепления их здоровья, повышения надёжности и активности адаптивных процессов. Существенным достижением данной ориентации является приобретение обучающимися знаний и умений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организации самостоятельных форм занятий оздоровительной, спортивной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прикладно-ориентированной физической культурой, возможности познания своих физических способностей и их целенаправленного развития.</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Pr="00CA4934">
        <w:rPr>
          <w:rFonts w:ascii="Times New Roman" w:hAnsi="Times New Roman" w:cs="Times New Roman"/>
          <w:spacing w:val="-1"/>
          <w:sz w:val="28"/>
          <w:szCs w:val="28"/>
        </w:rPr>
        <w:t>Воспитывающее значение программы по физической культуре заключается</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в содействии активной социализации обучающихся на основе осмысления</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и понимания роли и значения мирового и российского олимпийского движения, приобщения к их культурным ценностям, истории и современному развитию.</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В число практических результатов данного направления входит формирование положительных навыков и умений в общении и взаимодействии со сверстниками</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и учителями физической культуры, организации совместной учебной</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и консультативной деятельности.</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.2.5. </w:t>
      </w:r>
      <w:r w:rsidRPr="00CA4934">
        <w:rPr>
          <w:rFonts w:ascii="Times New Roman" w:hAnsi="Times New Roman" w:cs="Times New Roman"/>
          <w:sz w:val="28"/>
          <w:szCs w:val="28"/>
        </w:rPr>
        <w:t>Центральной идеей конструирования учебного содержания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планируемых результатов образования по физической культуре на уровне основного общего образования является воспитание целостной личности обучающихся, обеспечение единства в развитии их физической, психической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социальной природы. Реализация этой идеи становится возможной на основе содержания учебного предмета, которое представляется двигательной деятельностью с её базовыми компонентами: информационным (знания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о физической культуре), операциональным (способы самостоятельной деятельности) и мотивационно-процессуальным (физическое совершенствование).</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.2.6. </w:t>
      </w:r>
      <w:r w:rsidRPr="00CA4934">
        <w:rPr>
          <w:rFonts w:ascii="Times New Roman" w:hAnsi="Times New Roman" w:cs="Times New Roman"/>
          <w:sz w:val="28"/>
          <w:szCs w:val="28"/>
        </w:rPr>
        <w:t>В целях усиления мотивационной составляющей учебного предмета «Физическая культура», придания ей личностно значимого смысла, содержание программы по физической культуре представляется системой модулей, которые входят структурными компонентами в раздел «Физическое совершенствование».</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.2.7. </w:t>
      </w:r>
      <w:r w:rsidRPr="00CA4934">
        <w:rPr>
          <w:rStyle w:val="Italic"/>
          <w:rFonts w:ascii="Times New Roman" w:hAnsi="Times New Roman" w:cs="Times New Roman"/>
          <w:i w:val="0"/>
          <w:spacing w:val="1"/>
          <w:sz w:val="28"/>
          <w:szCs w:val="28"/>
        </w:rPr>
        <w:t>Инвариантные модули</w:t>
      </w:r>
      <w:r w:rsidRPr="00CA4934">
        <w:rPr>
          <w:rFonts w:ascii="Times New Roman" w:hAnsi="Times New Roman" w:cs="Times New Roman"/>
          <w:spacing w:val="1"/>
          <w:sz w:val="28"/>
          <w:szCs w:val="28"/>
        </w:rPr>
        <w:t xml:space="preserve"> включают в себя содержание базовых видов спорта: гимнастика, лёгкая атлетика, зимние виды спорта (на примере лыжной подготовки), спортивные игры, плавание. </w:t>
      </w:r>
      <w:r w:rsidRPr="00CA4934">
        <w:rPr>
          <w:rStyle w:val="Italic"/>
          <w:rFonts w:ascii="Times New Roman" w:hAnsi="Times New Roman" w:cs="Times New Roman"/>
          <w:i w:val="0"/>
          <w:spacing w:val="1"/>
          <w:sz w:val="28"/>
          <w:szCs w:val="28"/>
        </w:rPr>
        <w:t xml:space="preserve">Инвариантные </w:t>
      </w:r>
      <w:r w:rsidRPr="00CA4934">
        <w:rPr>
          <w:rFonts w:ascii="Times New Roman" w:hAnsi="Times New Roman" w:cs="Times New Roman"/>
          <w:spacing w:val="1"/>
          <w:sz w:val="28"/>
          <w:szCs w:val="28"/>
        </w:rPr>
        <w:t>модули в своём предметном содержании ориентируются на всестороннюю физическую подготовленность обучающихся, освоение ими технических действий и физических упражнений, содействующих обогащению двигательного опыта.</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Pr="00CA4934">
        <w:rPr>
          <w:rFonts w:ascii="Times New Roman" w:hAnsi="Times New Roman" w:cs="Times New Roman"/>
          <w:sz w:val="28"/>
          <w:szCs w:val="28"/>
        </w:rPr>
        <w:t>Для бесснежных районов Российской Федерации, а также при отсутствии должных условий допускается заменять инвариантный модуль «Лыжные гонки» углублённым освоением содержания других инвариантных модулей («Лёгкая атлетика», «Гимнастика», «Плавание» и «Спортивные игры»). Модуль «Плавание» вводится в учебный процесс при наличии соответствующих условий и материальной базы по решению муниципальных органов управления образованием. Модули «Плавание», «Лыжные гонки» могут быть заменены углублённым изучением материалов других инвариантных модулей.</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.2.8. </w:t>
      </w:r>
      <w:r w:rsidRPr="00CA4934">
        <w:rPr>
          <w:rStyle w:val="Italic"/>
          <w:rFonts w:ascii="Times New Roman" w:hAnsi="Times New Roman" w:cs="Times New Roman"/>
          <w:i w:val="0"/>
          <w:sz w:val="28"/>
          <w:szCs w:val="28"/>
        </w:rPr>
        <w:t>Вариативные модули</w:t>
      </w:r>
      <w:r w:rsidRPr="00CA4934">
        <w:rPr>
          <w:rFonts w:ascii="Times New Roman" w:hAnsi="Times New Roman" w:cs="Times New Roman"/>
          <w:sz w:val="28"/>
          <w:szCs w:val="28"/>
        </w:rPr>
        <w:t xml:space="preserve"> объединены модулем «Спорт», содержание которого разрабатывается образовательной организацией на основе модульных программ по физической культуре для общеобразовательных организаций. Основной содержательной направленностью вариативных модулей является подготовка обучающихся к выполнению нормативных требований Всероссийского физкультурно-спортивного комплекса </w:t>
      </w:r>
      <w:r w:rsidRPr="00CA4934">
        <w:rPr>
          <w:rFonts w:ascii="Times New Roman" w:hAnsi="Times New Roman"/>
          <w:sz w:val="28"/>
          <w:szCs w:val="28"/>
        </w:rPr>
        <w:t>«Готов к труду и обороне» (далее – ГТО)</w:t>
      </w:r>
      <w:r w:rsidRPr="00CA4934">
        <w:rPr>
          <w:rFonts w:ascii="Times New Roman" w:hAnsi="Times New Roman" w:cs="Times New Roman"/>
          <w:sz w:val="28"/>
          <w:szCs w:val="28"/>
        </w:rPr>
        <w:t>, активное вовлечение их в соревновательную деятельность.</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Модуль «Спорт» может разрабатываться учителями физической культуры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основе содержания базовой физической подготовки, национальных видов спорта, современных оздоровительных систем. В рамках данного модуля представлено примерное содержание «Базовой физической подготовки».</w:t>
      </w:r>
    </w:p>
    <w:p w:rsidR="001559C0" w:rsidRPr="00CA4934" w:rsidP="00614A64">
      <w:pPr>
        <w:pStyle w:val="body"/>
        <w:spacing w:line="276" w:lineRule="auto"/>
        <w:ind w:firstLine="709"/>
        <w:contextualSpacing/>
        <w:rPr>
          <w:rFonts w:ascii="Times New Roman" w:hAnsi="Times New Roman" w:cs="Times New Roman"/>
          <w:spacing w:val="-2"/>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.2.9. </w:t>
      </w:r>
      <w:r w:rsidRPr="00CA4934">
        <w:rPr>
          <w:rFonts w:ascii="Times New Roman" w:hAnsi="Times New Roman" w:cs="Times New Roman"/>
          <w:spacing w:val="-2"/>
          <w:sz w:val="28"/>
          <w:szCs w:val="28"/>
        </w:rPr>
        <w:t>Содержание программы по физической культуре представлено</w:t>
      </w:r>
      <w:r w:rsidRPr="00CA4934" w:rsidR="00CA4934">
        <w:rPr>
          <w:rFonts w:ascii="Times New Roman" w:hAnsi="Times New Roman" w:cs="Times New Roman"/>
          <w:spacing w:val="-2"/>
          <w:sz w:val="28"/>
          <w:szCs w:val="28"/>
        </w:rPr>
        <w:t xml:space="preserve"> </w:t>
      </w:r>
      <w:r w:rsidRPr="00CA4934">
        <w:rPr>
          <w:rFonts w:ascii="Times New Roman" w:hAnsi="Times New Roman" w:cs="Times New Roman"/>
          <w:spacing w:val="-2"/>
          <w:sz w:val="28"/>
          <w:szCs w:val="28"/>
        </w:rPr>
        <w:t xml:space="preserve">по годам обучения, для каждого класса предусмотрен раздел «Универсальные учебные действия», в котором раскрывается вклад предмета в формирование познавательных, коммуникативных и регулятивных действий, соответствующих возможностям и особенностям обучающихся данного возраста. Личностные достижения непосредственно связаны с конкретным содержанием учебного предмета и представлены по мере его раскрытия. </w:t>
      </w:r>
    </w:p>
    <w:p w:rsidR="001559C0" w:rsidRPr="00CA4934" w:rsidP="00614A64">
      <w:pPr>
        <w:spacing w:after="0"/>
        <w:ind w:firstLine="709"/>
        <w:contextualSpacing/>
        <w:jc w:val="both"/>
        <w:rPr>
          <w:rFonts w:ascii="Times New Roman" w:hAnsi="Times New Roman"/>
          <w:sz w:val="28"/>
          <w:szCs w:val="28"/>
          <w:lang w:val="ru-RU"/>
        </w:rPr>
      </w:pPr>
      <w:r w:rsidR="00724E2D">
        <w:rPr>
          <w:rFonts w:ascii="Times New Roman" w:hAnsi="Times New Roman"/>
          <w:sz w:val="28"/>
          <w:szCs w:val="28"/>
          <w:lang w:val="ru-RU"/>
        </w:rPr>
        <w:t>2.1.20</w:t>
      </w:r>
      <w:r w:rsidRPr="00CA4934">
        <w:rPr>
          <w:rFonts w:ascii="Times New Roman" w:hAnsi="Times New Roman"/>
          <w:sz w:val="28"/>
          <w:szCs w:val="28"/>
          <w:lang w:val="ru-RU"/>
        </w:rPr>
        <w:t>.2. Пояснительная записка.</w:t>
      </w:r>
    </w:p>
    <w:p w:rsidR="001559C0" w:rsidRPr="00CA4934" w:rsidP="00614A64">
      <w:pPr>
        <w:pStyle w:val="ListParagraph"/>
        <w:widowControl/>
        <w:spacing w:after="0"/>
        <w:ind w:left="0" w:firstLine="709"/>
        <w:jc w:val="both"/>
        <w:rPr>
          <w:rFonts w:ascii="Times New Roman" w:hAnsi="Times New Roman"/>
          <w:sz w:val="28"/>
          <w:szCs w:val="28"/>
          <w:lang w:val="ru-RU"/>
        </w:rPr>
      </w:pPr>
      <w:r w:rsidR="00724E2D">
        <w:rPr>
          <w:rFonts w:ascii="Times New Roman" w:hAnsi="Times New Roman"/>
          <w:sz w:val="28"/>
          <w:szCs w:val="28"/>
          <w:lang w:val="ru-RU"/>
        </w:rPr>
        <w:t>2.1.20</w:t>
      </w:r>
      <w:r w:rsidRPr="00CA4934">
        <w:rPr>
          <w:rFonts w:ascii="Times New Roman" w:eastAsia="SchoolBookSanPin" w:hAnsi="Times New Roman"/>
          <w:sz w:val="28"/>
          <w:szCs w:val="28"/>
          <w:lang w:val="ru-RU"/>
        </w:rPr>
        <w:t>.2.1. </w:t>
      </w:r>
      <w:r w:rsidRPr="00CA4934">
        <w:rPr>
          <w:rFonts w:ascii="Times New Roman" w:hAnsi="Times New Roman"/>
          <w:sz w:val="28"/>
          <w:szCs w:val="28"/>
          <w:lang w:val="ru-RU"/>
        </w:rPr>
        <w:t>Программа по физической культуре на уровне основного общего образования составлена на основе требований к результатам освоения основной образовательной программы ФГОС ООО, а также на основе характеристики планируемых результатов духовно-нравственного развития, воспитания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социализации обучающихся, представленной в федеральной </w:t>
      </w:r>
      <w:r w:rsidRPr="00CA4934">
        <w:rPr>
          <w:rFonts w:ascii="Times New Roman" w:eastAsia="SchoolBookSanPin" w:hAnsi="Times New Roman"/>
          <w:bCs/>
          <w:sz w:val="28"/>
          <w:szCs w:val="28"/>
          <w:lang w:val="ru-RU"/>
        </w:rPr>
        <w:t>рабочей</w:t>
      </w:r>
      <w:r w:rsidRPr="00CA4934">
        <w:rPr>
          <w:rFonts w:ascii="Times New Roman" w:hAnsi="Times New Roman"/>
          <w:sz w:val="28"/>
          <w:szCs w:val="28"/>
          <w:lang w:val="ru-RU"/>
        </w:rPr>
        <w:t xml:space="preserve"> программе воспитания.</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.2.2. </w:t>
      </w:r>
      <w:r w:rsidRPr="00CA4934">
        <w:rPr>
          <w:rFonts w:ascii="Times New Roman" w:hAnsi="Times New Roman" w:cs="Times New Roman"/>
          <w:sz w:val="28"/>
          <w:szCs w:val="28"/>
        </w:rPr>
        <w:t>Программа по физической культуре представляет собой методически оформленную конкретизацию требований ФГОС ООО и раскрывает их реализацию</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через конкретное предметное содержание.</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.2.3. </w:t>
      </w:r>
      <w:r w:rsidRPr="00CA4934">
        <w:rPr>
          <w:rFonts w:ascii="Times New Roman" w:hAnsi="Times New Roman" w:cs="Times New Roman"/>
          <w:sz w:val="28"/>
          <w:szCs w:val="28"/>
        </w:rPr>
        <w:t>При создании программы по физической культуре учитывались потребности современного российского общества в физически крепком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дееспособном подрастающем поколении, способном активно включаться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разнообразные формы здорового образа жизни, умеющем использовать ценности физической культуры для самоопределения, саморазвития и самоактуализации.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 своей социально-ценностной ориентации программа по физической культуре рассматривается как средство подготовки обучающихся к предстоящей жизнедеятельности, укрепления их здоровья, повышения функциональных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адаптивных возможностей систем организма, развития жизненно важных физических качеств. Программа по физической культуре обеспечивает преемственность с федеральными рабочими программами начального общего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среднего общего образования.</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 xml:space="preserve">.2.4. Основной целью </w:t>
      </w:r>
      <w:r w:rsidRPr="00CA4934">
        <w:rPr>
          <w:rFonts w:ascii="Times New Roman" w:hAnsi="Times New Roman" w:cs="Times New Roman"/>
          <w:sz w:val="28"/>
          <w:szCs w:val="28"/>
        </w:rPr>
        <w:t>программы по физической культуре является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организации активного отдыха. В программе по физической культуре данная цель конкретизируется и связывается с формированием устойчивых мотивов</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потребностей обучающихся в бережном отношении к своему здоровью, целостном развитии физических, психических и нравственных качеств, творческом использовании ценностей физической культуры в организации здорового образа жизни, регулярных занятиях двигательной деятельностью и спортом.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Развивающая направленность программы по физической культуре определяется вектором развития физических качеств и функциональных возможностей организма, являющихся основой укрепления их здоровья, повышения надёжности и активности адаптивных процессов. Существенным достижением данной ориентации является приобретение обучающимися знаний и умений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организации самостоятельных форм занятий оздоровительной, спортивной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прикладно-ориентированной физической культурой, возможности познания своих физических способностей и их целенаправленного развития.</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Pr="00CA4934">
        <w:rPr>
          <w:rFonts w:ascii="Times New Roman" w:hAnsi="Times New Roman" w:cs="Times New Roman"/>
          <w:spacing w:val="-1"/>
          <w:sz w:val="28"/>
          <w:szCs w:val="28"/>
        </w:rPr>
        <w:t>Воспитывающее значение программы по физической культуре заключается</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в содействии активной социализации обучающихся на основе осмысления</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и понимания роли и значения мирового и российского олимпийского движения, приобщения к их культурным ценностям, истории и современному развитию.</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В число практических результатов данного направления входит формирование положительных навыков и умений в общении и взаимодействии со сверстниками</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и учителями физической культуры, организации совместной учебной</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и консультативной деятельности.</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.2.5. </w:t>
      </w:r>
      <w:r w:rsidRPr="00CA4934">
        <w:rPr>
          <w:rFonts w:ascii="Times New Roman" w:hAnsi="Times New Roman" w:cs="Times New Roman"/>
          <w:sz w:val="28"/>
          <w:szCs w:val="28"/>
        </w:rPr>
        <w:t>Центральной идеей конструирования учебного содержания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планируемых результатов образования по физической культуре на уровне основного общего образования является воспитание целостной личности обучающихся, обеспечение единства в развитии их физической, психической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социальной природы. Реализация этой идеи становится возможной на основе содержания учебного предмета, которое представляется двигательной деятельностью с её базовыми компонентами: информационным (знания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о физической культуре), операциональным (способы самостоятельной деятельности) и мотивационно-процессуальным (физическое совершенствование).</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.2.6. </w:t>
      </w:r>
      <w:r w:rsidRPr="00CA4934">
        <w:rPr>
          <w:rFonts w:ascii="Times New Roman" w:hAnsi="Times New Roman" w:cs="Times New Roman"/>
          <w:sz w:val="28"/>
          <w:szCs w:val="28"/>
        </w:rPr>
        <w:t>В целях усиления мотивационной составляющей учебного предмета «Физическая культура», придания ей личностно значимого смысла, содержание программы по физической культуре представляется системой модулей, которые входят структурными компонентами в раздел «Физическое совершенствование».</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.2.7. </w:t>
      </w:r>
      <w:r w:rsidRPr="00CA4934">
        <w:rPr>
          <w:rStyle w:val="Italic"/>
          <w:rFonts w:ascii="Times New Roman" w:hAnsi="Times New Roman" w:cs="Times New Roman"/>
          <w:i w:val="0"/>
          <w:spacing w:val="1"/>
          <w:sz w:val="28"/>
          <w:szCs w:val="28"/>
        </w:rPr>
        <w:t>Инвариантные модули</w:t>
      </w:r>
      <w:r w:rsidRPr="00CA4934">
        <w:rPr>
          <w:rFonts w:ascii="Times New Roman" w:hAnsi="Times New Roman" w:cs="Times New Roman"/>
          <w:spacing w:val="1"/>
          <w:sz w:val="28"/>
          <w:szCs w:val="28"/>
        </w:rPr>
        <w:t xml:space="preserve"> включают в себя содержание базовых видов спорта: гимнастика, лёгкая атлетика, зимние виды спорта (на примере лыжной подготовки), спортивные игры, плавание. </w:t>
      </w:r>
      <w:r w:rsidRPr="00CA4934">
        <w:rPr>
          <w:rStyle w:val="Italic"/>
          <w:rFonts w:ascii="Times New Roman" w:hAnsi="Times New Roman" w:cs="Times New Roman"/>
          <w:i w:val="0"/>
          <w:spacing w:val="1"/>
          <w:sz w:val="28"/>
          <w:szCs w:val="28"/>
        </w:rPr>
        <w:t xml:space="preserve">Инвариантные </w:t>
      </w:r>
      <w:r w:rsidRPr="00CA4934">
        <w:rPr>
          <w:rFonts w:ascii="Times New Roman" w:hAnsi="Times New Roman" w:cs="Times New Roman"/>
          <w:spacing w:val="1"/>
          <w:sz w:val="28"/>
          <w:szCs w:val="28"/>
        </w:rPr>
        <w:t>модули в своём предметном содержании ориентируются на всестороннюю физическую подготовленность обучающихся, освоение ими технических действий и физических упражнений, содействующих обогащению двигательного опыта.</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Pr="00CA4934">
        <w:rPr>
          <w:rFonts w:ascii="Times New Roman" w:hAnsi="Times New Roman" w:cs="Times New Roman"/>
          <w:sz w:val="28"/>
          <w:szCs w:val="28"/>
        </w:rPr>
        <w:t>Для бесснежных районов Российской Федерации, а также при отсутствии должных условий допускается заменять инвариантный модуль «Лыжные гонки» углублённым освоением содержания других инвариантных модулей («Лёгкая атлетика», «Гимнастика», «Плавание» и «Спортивные игры»). Модуль «Плавание» вводится в учебный процесс при наличии соответствующих условий и материальной базы по решению муниципальных органов управления образованием. Модули «Плавание», «Лыжные гонки» могут быть заменены углублённым изучением материалов других инвариантных модулей.</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.2.8. </w:t>
      </w:r>
      <w:r w:rsidRPr="00CA4934">
        <w:rPr>
          <w:rStyle w:val="Italic"/>
          <w:rFonts w:ascii="Times New Roman" w:hAnsi="Times New Roman" w:cs="Times New Roman"/>
          <w:i w:val="0"/>
          <w:sz w:val="28"/>
          <w:szCs w:val="28"/>
        </w:rPr>
        <w:t>Вариативные модули</w:t>
      </w:r>
      <w:r w:rsidRPr="00CA4934">
        <w:rPr>
          <w:rFonts w:ascii="Times New Roman" w:hAnsi="Times New Roman" w:cs="Times New Roman"/>
          <w:sz w:val="28"/>
          <w:szCs w:val="28"/>
        </w:rPr>
        <w:t xml:space="preserve"> объединены модулем «Спорт», содержание которого разрабатывается образовательной организацией на основе модульных программ по физической культуре для общеобразовательных организаций. Основной содержательной направленностью вариативных модулей является подготовка обучающихся к выполнению нормативных требований </w:t>
      </w:r>
      <w:r w:rsidRPr="00CA4934">
        <w:rPr>
          <w:rFonts w:ascii="Times New Roman" w:hAnsi="Times New Roman"/>
          <w:sz w:val="28"/>
          <w:szCs w:val="28"/>
        </w:rPr>
        <w:t>ГТО</w:t>
      </w:r>
      <w:r w:rsidRPr="00CA4934">
        <w:rPr>
          <w:rFonts w:ascii="Times New Roman" w:hAnsi="Times New Roman" w:cs="Times New Roman"/>
          <w:sz w:val="28"/>
          <w:szCs w:val="28"/>
        </w:rPr>
        <w:t>, активное вовлечение их в соревновательную деятельность.</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Модуль «Спорт» может разрабатываться учителями физической культуры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основе содержания базовой физической подготовки, национальных видов спорта, современных оздоровительных систем. В рамках данного модуля представлено примерное содержание «Базовой физической подготовки».</w:t>
      </w:r>
    </w:p>
    <w:p w:rsidR="001559C0" w:rsidRPr="00CA4934" w:rsidP="00614A64">
      <w:pPr>
        <w:pStyle w:val="body"/>
        <w:spacing w:line="276" w:lineRule="auto"/>
        <w:ind w:firstLine="709"/>
        <w:contextualSpacing/>
        <w:rPr>
          <w:rFonts w:ascii="Times New Roman" w:hAnsi="Times New Roman" w:cs="Times New Roman"/>
          <w:spacing w:val="-2"/>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.2.9. </w:t>
      </w:r>
      <w:r w:rsidRPr="00CA4934">
        <w:rPr>
          <w:rFonts w:ascii="Times New Roman" w:hAnsi="Times New Roman" w:cs="Times New Roman"/>
          <w:spacing w:val="-2"/>
          <w:sz w:val="28"/>
          <w:szCs w:val="28"/>
        </w:rPr>
        <w:t>Содержание программы по физической культуре представлено</w:t>
      </w:r>
      <w:r w:rsidRPr="00CA4934" w:rsidR="00CA4934">
        <w:rPr>
          <w:rFonts w:ascii="Times New Roman" w:hAnsi="Times New Roman" w:cs="Times New Roman"/>
          <w:spacing w:val="-2"/>
          <w:sz w:val="28"/>
          <w:szCs w:val="28"/>
        </w:rPr>
        <w:t xml:space="preserve"> </w:t>
      </w:r>
      <w:r w:rsidRPr="00CA4934">
        <w:rPr>
          <w:rFonts w:ascii="Times New Roman" w:hAnsi="Times New Roman" w:cs="Times New Roman"/>
          <w:spacing w:val="-2"/>
          <w:sz w:val="28"/>
          <w:szCs w:val="28"/>
        </w:rPr>
        <w:t xml:space="preserve">по годам обучения, для каждого класса предусмотрен раздел «Универсальные учебные действия», в котором раскрывается вклад предмета в формирование познавательных, коммуникативных и регулятивных действий, соответствующих возможностям и особенностям обучающихся данного возраста. Личностные достижения непосредственно связаны с конкретным содержанием учебного предмета и представлены по мере его раскрытия.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.2.10. </w:t>
      </w:r>
      <w:r w:rsidRPr="00CA4934">
        <w:rPr>
          <w:rFonts w:ascii="Times New Roman" w:hAnsi="Times New Roman" w:cs="Times New Roman"/>
          <w:sz w:val="28"/>
          <w:szCs w:val="28"/>
        </w:rPr>
        <w:t>Общее число часов, рекомендованных для изучения физической культуры на уровне основного общего образования, – 510 часов:</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5 классе –</w:t>
      </w:r>
      <w:r w:rsidRPr="00CA4934" w:rsidR="001543CE">
        <w:rPr>
          <w:rFonts w:ascii="Times New Roman" w:hAnsi="Times New Roman" w:cs="Times New Roman"/>
          <w:sz w:val="28"/>
          <w:szCs w:val="28"/>
        </w:rPr>
        <w:t xml:space="preserve"> </w:t>
      </w:r>
      <w:r w:rsidRPr="00CA4934">
        <w:rPr>
          <w:rFonts w:ascii="Times New Roman" w:hAnsi="Times New Roman" w:cs="Times New Roman"/>
          <w:sz w:val="28"/>
          <w:szCs w:val="28"/>
        </w:rPr>
        <w:t>102 часа (3 часа в неделю), в 6 классе – 102 часа (3 часа в неделю),</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7 классе – 102 часа (3 часа в неделю), в 8 классе – 102 часа (3 часа в неделю),</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9 классе – 102 часа (3 часа в неделю). На модульный блок «Базовая физическая подготовка» отводится 150 часов из общего числа (1 час в неделю в каждом классе).</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eastAsia="SchoolBookSanPin" w:hAnsi="Times New Roman" w:cs="Times New Roman"/>
          <w:sz w:val="28"/>
          <w:szCs w:val="28"/>
        </w:rPr>
        <w:t>.2.11. </w:t>
      </w:r>
      <w:r w:rsidRPr="00CA4934">
        <w:rPr>
          <w:rFonts w:ascii="Times New Roman" w:hAnsi="Times New Roman" w:cs="Times New Roman"/>
          <w:sz w:val="28"/>
          <w:szCs w:val="28"/>
        </w:rPr>
        <w:t>В программе по физической культуре учитываются личностные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метапредметные результаты, зафиксированные в ФГОС ООО.</w:t>
      </w:r>
    </w:p>
    <w:p w:rsidR="001559C0" w:rsidRPr="00CA4934" w:rsidP="00614A64">
      <w:pPr>
        <w:spacing w:after="0"/>
        <w:ind w:firstLine="709"/>
        <w:contextualSpacing/>
        <w:jc w:val="both"/>
        <w:rPr>
          <w:rFonts w:ascii="Times New Roman" w:hAnsi="Times New Roman"/>
          <w:sz w:val="28"/>
          <w:szCs w:val="28"/>
          <w:lang w:val="ru-RU"/>
        </w:rPr>
      </w:pPr>
      <w:r w:rsidR="00724E2D">
        <w:rPr>
          <w:rFonts w:ascii="Times New Roman" w:hAnsi="Times New Roman"/>
          <w:sz w:val="28"/>
          <w:szCs w:val="28"/>
          <w:lang w:val="ru-RU"/>
        </w:rPr>
        <w:t>2.1.20</w:t>
      </w:r>
      <w:r w:rsidRPr="00CA4934">
        <w:rPr>
          <w:rFonts w:ascii="Times New Roman" w:hAnsi="Times New Roman"/>
          <w:sz w:val="28"/>
          <w:szCs w:val="28"/>
          <w:lang w:val="ru-RU"/>
        </w:rPr>
        <w:t>.3. Содержание обучения в 5 классе.</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.3.1. Знания о физической культуре.</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Физическая культура </w:t>
      </w:r>
      <w:r w:rsidRPr="00CA4934">
        <w:rPr>
          <w:rFonts w:ascii="Times New Roman" w:eastAsia="SchoolBookSanPin" w:hAnsi="Times New Roman" w:cs="Times New Roman"/>
          <w:bCs/>
          <w:color w:val="auto"/>
          <w:sz w:val="28"/>
          <w:szCs w:val="28"/>
          <w:lang w:eastAsia="en-US"/>
        </w:rPr>
        <w:t>на уровне основного общего образования</w:t>
      </w:r>
      <w:r w:rsidRPr="00CA4934">
        <w:rPr>
          <w:rFonts w:ascii="Times New Roman" w:hAnsi="Times New Roman" w:cs="Times New Roman"/>
          <w:sz w:val="28"/>
          <w:szCs w:val="28"/>
        </w:rPr>
        <w:t>: задачи, содержание и формы организации занятий. Система дополнительного обучения физической культуре, организация спортивной работы в общеобразовательной организации.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Физическая культура и здоровый образ жизни: характеристика основных форм занятий физической культурой, их связь с укреплением здоровья, организацией отдыха и досуга.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Исторические сведения об Олимпийских играх Древней Греции, характеристика их содержания и правил спортивной борьбы. Расцвет и завершение истории Олимпийских игр древности.</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.3.2. Способы самостоятельной деятельности.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Режим дня и его значение для обучающихся, связь с умственной работоспособностью. Составление индивидуального режима дня, определение основных индивидуальных видов деятельности, их временных диапазонов</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последовательности в выполнении.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Физическое развитие человека, его показатели и способы измерения. Осанка как показатель физического развития, правила предупреждения её нарушений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условиях учебной и бытовой деятельности. Способы измерения и оценивания осанки. Составление комплексов физических упражнений с коррекционной направленностью и правил их самостоятельного проведения.</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Проведение самостоятельных занятий физическими упражнениями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открытых площадках и в домашних условиях, подготовка мест занятий, выбор одежды и обуви, предупреждение травматизма.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Оценивание состояния организма в покое и после физической нагрузки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процессе самостоятельных занятий физической культуры и спортом.</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Составление дневника физической культуры.</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.3.3. </w:t>
      </w:r>
      <w:r w:rsidRPr="00CA4934">
        <w:rPr>
          <w:rStyle w:val="Bold"/>
          <w:rFonts w:ascii="Times New Roman" w:eastAsia="Georgia" w:hAnsi="Times New Roman" w:cs="Times New Roman"/>
          <w:b w:val="0"/>
          <w:spacing w:val="1"/>
          <w:sz w:val="28"/>
          <w:szCs w:val="28"/>
        </w:rPr>
        <w:t>Физическое совершенствование.</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.3.3.1. Физкультурно-оздоровительная деятельность.</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Pr="00CA4934">
        <w:rPr>
          <w:rFonts w:ascii="Times New Roman" w:hAnsi="Times New Roman" w:cs="Times New Roman"/>
          <w:spacing w:val="1"/>
          <w:sz w:val="28"/>
          <w:szCs w:val="28"/>
        </w:rPr>
        <w:t>Роль и значение физкультурно-оздоровительной деятельности в здоровом образе жизни современного человека. Упражнения утренней зарядки</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и физкультминуток, дыхательной и зрительной гимнастики в процессе учебных занятий, закаливающие процедуры после занятий утренней зарядкой. Упражнения на развитие гибкости и подвижности суставов, развитие координации; формирование телосложения с использованием внешних отягощений.</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.3.3.2. </w:t>
      </w:r>
      <w:r w:rsidRPr="00CA4934">
        <w:rPr>
          <w:rStyle w:val="BoldItalic"/>
          <w:rFonts w:ascii="Times New Roman" w:hAnsi="Times New Roman" w:cs="Times New Roman"/>
          <w:b w:val="0"/>
          <w:i w:val="0"/>
          <w:sz w:val="28"/>
          <w:szCs w:val="28"/>
        </w:rPr>
        <w:t>Спортивно-оздоровительная деятельность.</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Роль и значение спортивно-оздоровительной деятельности в здоровом образе жизни современного человека.</w:t>
      </w:r>
    </w:p>
    <w:p w:rsidR="001559C0" w:rsidRPr="00CA4934" w:rsidP="00614A64">
      <w:pPr>
        <w:pStyle w:val="body"/>
        <w:spacing w:line="276" w:lineRule="auto"/>
        <w:ind w:firstLine="709"/>
        <w:contextualSpacing/>
        <w:rPr>
          <w:rStyle w:val="Italic"/>
          <w:rFonts w:ascii="Times New Roman" w:hAnsi="Times New Roman" w:cs="Times New Roman"/>
          <w:i w:val="0"/>
          <w:iCs w:val="0"/>
          <w:spacing w:val="1"/>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.3.3.2.1. </w:t>
      </w:r>
      <w:r w:rsidRPr="00CA4934">
        <w:rPr>
          <w:rStyle w:val="Italic"/>
          <w:rFonts w:ascii="Times New Roman" w:hAnsi="Times New Roman" w:cs="Times New Roman"/>
          <w:i w:val="0"/>
          <w:spacing w:val="1"/>
          <w:sz w:val="28"/>
          <w:szCs w:val="28"/>
        </w:rPr>
        <w:t>Модуль «Гимнастика».</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Pr="00CA4934">
        <w:rPr>
          <w:rFonts w:ascii="Times New Roman" w:hAnsi="Times New Roman" w:cs="Times New Roman"/>
          <w:spacing w:val="1"/>
          <w:sz w:val="28"/>
          <w:szCs w:val="28"/>
        </w:rPr>
        <w:t>Кувырки вперёд и назад в группировке, кувырки вперёд ноги «скрестно», кувырки назад из стойки на лопатках (мальчики). Опорные прыжки</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через гимнастического козла ноги врозь (мальчики), опорные прыжки</w:t>
      </w:r>
      <w:r w:rsidRPr="00CA4934" w:rsidR="00CA4934">
        <w:rPr>
          <w:rFonts w:ascii="Times New Roman" w:hAnsi="Times New Roman" w:cs="Times New Roman"/>
          <w:spacing w:val="1"/>
          <w:sz w:val="28"/>
          <w:szCs w:val="28"/>
        </w:rPr>
        <w:t xml:space="preserve"> </w:t>
      </w:r>
      <w:r w:rsidRPr="00CA4934">
        <w:rPr>
          <w:rFonts w:ascii="Times New Roman" w:hAnsi="Times New Roman" w:cs="Times New Roman"/>
          <w:spacing w:val="1"/>
          <w:sz w:val="28"/>
          <w:szCs w:val="28"/>
        </w:rPr>
        <w:t>на гимнастического козла с последующим спрыгиванием (девочки).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Упражнения на низком гимнастическом бревне: передвижение ходьбой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поворотами кругом и на 90°, лёгкие подпрыгивания, подпрыгивания толчком двумя ногами, передвижение приставным шагом (девочки). Упражнения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гимнастической лестнице: перелезание приставным шагом правым и левым боком, лазанье разноимённым способом по диагонали и одноимённым способом вверх. Расхождение на гимнастической скамейке правым и левым боком способом «удерживая за плечи».</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.3.3.2.2. </w:t>
      </w:r>
      <w:r w:rsidRPr="00CA4934">
        <w:rPr>
          <w:rStyle w:val="Italic"/>
          <w:rFonts w:ascii="Times New Roman" w:hAnsi="Times New Roman" w:cs="Times New Roman"/>
          <w:i w:val="0"/>
          <w:sz w:val="28"/>
          <w:szCs w:val="28"/>
        </w:rPr>
        <w:t>Модуль «Лёгкая атлетика».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Бег на длинные дистанции с равномерной скоростью передвижения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высокого старта, бег на короткие дистанции с максимальной скоростью передвижения. Прыжки в длину с разбега способом «согнув ноги», прыжки в высоту с прямого разбега.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Метание малого мяча с места в вертикальную неподвижную мишень, метание малого мяча на дальность с трёх шагов разбега.</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.3.3.2.3. </w:t>
      </w:r>
      <w:r w:rsidRPr="00CA4934">
        <w:rPr>
          <w:rStyle w:val="Italic"/>
          <w:rFonts w:ascii="Times New Roman" w:hAnsi="Times New Roman" w:cs="Times New Roman"/>
          <w:i w:val="0"/>
          <w:sz w:val="28"/>
          <w:szCs w:val="28"/>
        </w:rPr>
        <w:t>Модуль «Зимние виды спорта».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Передвижение на лыжах попеременным двухшажным ходом, повороты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лыжах переступанием на месте и в движении по учебной дистанции, подъём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по пологому склону способом «лесенка» и спуск в основной стойке, преодоление небольших бугров и впадин при спуске с пологого склона.</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.3.3.2.4. </w:t>
      </w:r>
      <w:r w:rsidRPr="00CA4934">
        <w:rPr>
          <w:rStyle w:val="Italic"/>
          <w:rFonts w:ascii="Times New Roman" w:hAnsi="Times New Roman" w:cs="Times New Roman"/>
          <w:i w:val="0"/>
          <w:sz w:val="28"/>
          <w:szCs w:val="28"/>
        </w:rPr>
        <w:t>Модуль «Спортивные игры».</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Баскетбол.</w:t>
      </w:r>
      <w:r w:rsidRPr="00CA4934">
        <w:rPr>
          <w:rFonts w:ascii="Times New Roman" w:hAnsi="Times New Roman" w:cs="Times New Roman"/>
          <w:sz w:val="28"/>
          <w:szCs w:val="28"/>
        </w:rPr>
        <w:t xml:space="preserve"> Передача мяча двумя руками от груди, на месте и в движении, ведение мяча на месте и в движении «по прямой», «по кругу» и «змейкой», бросок мяча в корзину двумя руками от груди с места, ранее разученные технические действия с мячом.</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Волейбол.</w:t>
      </w:r>
      <w:r w:rsidRPr="00CA4934">
        <w:rPr>
          <w:rFonts w:ascii="Times New Roman" w:hAnsi="Times New Roman" w:cs="Times New Roman"/>
          <w:sz w:val="28"/>
          <w:szCs w:val="28"/>
        </w:rPr>
        <w:t xml:space="preserve"> Прямая нижняя подача мяча, приём и передача мяча двумя руками снизу и сверху на месте и в движении, ранее разученные технические действия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с мячом.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Футбол.</w:t>
      </w:r>
      <w:r w:rsidRPr="00CA4934">
        <w:rPr>
          <w:rStyle w:val="Italic"/>
          <w:rFonts w:ascii="Times New Roman" w:hAnsi="Times New Roman" w:cs="Times New Roman"/>
          <w:i w:val="0"/>
          <w:sz w:val="28"/>
          <w:szCs w:val="28"/>
        </w:rPr>
        <w:t xml:space="preserve"> </w:t>
      </w:r>
      <w:r w:rsidRPr="00CA4934">
        <w:rPr>
          <w:rFonts w:ascii="Times New Roman" w:hAnsi="Times New Roman" w:cs="Times New Roman"/>
          <w:sz w:val="28"/>
          <w:szCs w:val="28"/>
        </w:rPr>
        <w:t>Удар по неподвижному мячу внутренней стороной стопы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с небольшого разбега, остановка катящегося мяча способом «наступания», ведение мяча «по прямой», «по кругу» и «змейкой», обводка мячом ориентиров (конусов).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Совершенствование техники ранее разученных гимнастических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акробатических упражнений, упражнений лёгкой атлетики и зимних видов спорта, технических действий спортивных игр.</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.3.3.2.5. </w:t>
      </w:r>
      <w:r w:rsidRPr="00CA4934">
        <w:rPr>
          <w:rStyle w:val="Italic"/>
          <w:rFonts w:ascii="Times New Roman" w:hAnsi="Times New Roman" w:cs="Times New Roman"/>
          <w:i w:val="0"/>
          <w:sz w:val="28"/>
          <w:szCs w:val="28"/>
        </w:rPr>
        <w:t>Модуль «Спорт».</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Физическая подготовка к выполнению нормативов комплекса ГТО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использованием средств базовой физической подготовки, видов спорта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оздоровительных систем физической культуры, национальных видов спорта, культурно-этнических игр.</w:t>
      </w:r>
    </w:p>
    <w:p w:rsidR="001559C0" w:rsidRPr="00CA4934" w:rsidP="00614A64">
      <w:pPr>
        <w:spacing w:after="0"/>
        <w:ind w:firstLine="709"/>
        <w:contextualSpacing/>
        <w:jc w:val="both"/>
        <w:rPr>
          <w:rFonts w:ascii="Times New Roman" w:hAnsi="Times New Roman"/>
          <w:sz w:val="28"/>
          <w:szCs w:val="28"/>
          <w:lang w:val="ru-RU"/>
        </w:rPr>
      </w:pPr>
      <w:r w:rsidR="00724E2D">
        <w:rPr>
          <w:rFonts w:ascii="Times New Roman" w:hAnsi="Times New Roman"/>
          <w:sz w:val="28"/>
          <w:szCs w:val="28"/>
          <w:lang w:val="ru-RU"/>
        </w:rPr>
        <w:t>2.1.20</w:t>
      </w:r>
      <w:r w:rsidRPr="00CA4934">
        <w:rPr>
          <w:rFonts w:ascii="Times New Roman" w:hAnsi="Times New Roman"/>
          <w:sz w:val="28"/>
          <w:szCs w:val="28"/>
          <w:lang w:val="ru-RU"/>
        </w:rPr>
        <w:t>.4. Содержание обучения в 6 классе.</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.4.1. Знания о физической культуре.</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Возрождение Олимпийских игр и олимпийского движения в современном мире, роль Пьера де Кубертена в их становлении и развитии. Девиз, символика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ритуалы современных Олимпийских игр. История организации и проведения первых Олимпийских игр современности, первые олимпийские чемпионы.</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.4.2. Способы самостоятельной деятельности.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Ведение дневника физической культуры. Физическая подготовка и её влияние на развитие систем организма, связь с укреплением здоровья, физическая подготовленность как результат физической подготовки. </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Pr="00CA4934">
        <w:rPr>
          <w:rFonts w:ascii="Times New Roman" w:hAnsi="Times New Roman" w:cs="Times New Roman"/>
          <w:spacing w:val="1"/>
          <w:sz w:val="28"/>
          <w:szCs w:val="28"/>
        </w:rPr>
        <w:t xml:space="preserve">Правила и способы самостоятельного развития физических качеств. Способы определения индивидуальной физической нагрузки. Правила проведения измерительных процедур по оценке физической подготовленности. Правила техники выполнения тестовых заданий и способы регистрации их результатов.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Правила и способы составления плана самостоятельных занятий физической подготовкой.</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.4.3. Физическое совершенствование.</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.4.3.1. </w:t>
      </w:r>
      <w:r w:rsidRPr="00CA4934">
        <w:rPr>
          <w:rStyle w:val="BoldItalic"/>
          <w:rFonts w:ascii="Times New Roman" w:hAnsi="Times New Roman" w:cs="Times New Roman"/>
          <w:b w:val="0"/>
          <w:i w:val="0"/>
          <w:sz w:val="28"/>
          <w:szCs w:val="28"/>
        </w:rPr>
        <w:t>Физкультурно-оздоровительная деятельность.</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Правила самостоятельного закаливания организма с помощью воздушных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солнечных ванн, купания в естественных водоёмах. Правила техники безопасности и гигиены мест занятий физическими упражнениями.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Оздоровительные комплексы: упражнения для коррекции телосложения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использованием дополнительных отягощений, упражнения для профилактики нарушения зрения во время учебных занятий и работы за компьютером, упражнения для физкультпауз, направленных на поддержание оптимальной работоспособности мышц опорно-двигательного аппарата в режиме учебной деятельности.</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.4.3.2. </w:t>
      </w:r>
      <w:r w:rsidRPr="00CA4934">
        <w:rPr>
          <w:rStyle w:val="BoldItalic"/>
          <w:rFonts w:ascii="Times New Roman" w:hAnsi="Times New Roman" w:cs="Times New Roman"/>
          <w:b w:val="0"/>
          <w:i w:val="0"/>
          <w:sz w:val="28"/>
          <w:szCs w:val="28"/>
        </w:rPr>
        <w:t>Спортивно-оздоровительная деятельность.</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.4.3.2.1. </w:t>
      </w:r>
      <w:r w:rsidRPr="00CA4934">
        <w:rPr>
          <w:rStyle w:val="Italic"/>
          <w:rFonts w:ascii="Times New Roman" w:hAnsi="Times New Roman" w:cs="Times New Roman"/>
          <w:i w:val="0"/>
          <w:sz w:val="28"/>
          <w:szCs w:val="28"/>
        </w:rPr>
        <w:t>Модуль «Гимнастика».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Акробатическая комбинация из общеразвивающих и сложно координированных упражнений, стоек и кувырков, ранее разученных акробатических упражнений.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Комбинация из стилизованных общеразвивающих упражнений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сложно-координированных упражнений ритмической гимнастики, разнообразных движений руками и ногами с разной амплитудой и траекторией, танцевальными движениями из ранее разученных танцев (девочки).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Опорные прыжки через гимнастического козла с разбега способом «согнув ноги» (мальчики) и способом «ноги врозь» (девочки).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Гимнастические комбинации на низком гимнастическом бревне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использованием стилизованных общеразвивающих и сложно-координированных упражнений, передвижений шагом и лёгким бегом, поворотами с разнообразными движениями рук и ног, удержанием статических поз (девочки).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Упражнения на невысокой гимнастической перекладине: висы, упор ноги врозь, перемах вперёд и обратно (мальчики).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Лазанье по канату в три приёма (мальчики).</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.4.3.2.2. </w:t>
      </w:r>
      <w:r w:rsidRPr="00CA4934">
        <w:rPr>
          <w:rStyle w:val="Italic"/>
          <w:rFonts w:ascii="Times New Roman" w:hAnsi="Times New Roman" w:cs="Times New Roman"/>
          <w:i w:val="0"/>
          <w:sz w:val="28"/>
          <w:szCs w:val="28"/>
        </w:rPr>
        <w:t>Модуль «Лёгкая атлетика»</w:t>
      </w:r>
      <w:r w:rsidRPr="00CA4934">
        <w:rPr>
          <w:rFonts w:ascii="Times New Roman" w:hAnsi="Times New Roman" w:cs="Times New Roman"/>
          <w:sz w:val="28"/>
          <w:szCs w:val="28"/>
        </w:rPr>
        <w:t>.</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Старт с опорой на одну руку и последующим ускорением, спринтерский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гладкий равномерный бег по учебной дистанции, ранее разученные беговые упражнения.</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Прыжковые упражнения: прыжок в высоту с разбега способом «перешагивание», ранее разученные прыжковые упражнения в длину и высоту, напрыгивание и спрыгивание.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Метание малого (теннисного) мяча в подвижную (раскачивающуюся) мишень.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.4.3.2.3. </w:t>
      </w:r>
      <w:r w:rsidRPr="00CA4934">
        <w:rPr>
          <w:rStyle w:val="Italic"/>
          <w:rFonts w:ascii="Times New Roman" w:hAnsi="Times New Roman" w:cs="Times New Roman"/>
          <w:i w:val="0"/>
          <w:sz w:val="28"/>
          <w:szCs w:val="28"/>
        </w:rPr>
        <w:t>Модуль «Зимние виды спорта»</w:t>
      </w:r>
      <w:r w:rsidRPr="00CA4934">
        <w:rPr>
          <w:rFonts w:ascii="Times New Roman" w:hAnsi="Times New Roman" w:cs="Times New Roman"/>
          <w:sz w:val="28"/>
          <w:szCs w:val="28"/>
        </w:rPr>
        <w:t>.</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Передвижение на лыжах одновременным одношажным ходом, преодоление небольших трамплинов при спуске с пологого склона в низкой стойке, ранее разученные упражнения лыжной подготовки, передвижения по учебной дистанции, повороты, спуски, торможение. </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.4.3.2.4. </w:t>
      </w:r>
      <w:r w:rsidRPr="00CA4934">
        <w:rPr>
          <w:rStyle w:val="Italic"/>
          <w:rFonts w:ascii="Times New Roman" w:hAnsi="Times New Roman" w:cs="Times New Roman"/>
          <w:i w:val="0"/>
          <w:sz w:val="28"/>
          <w:szCs w:val="28"/>
        </w:rPr>
        <w:t>Модуль «Спортивные игры».</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Баскетбол. Технические действия игрока без мяча: передвижение в стойке баскетболиста, прыжки вверх толчком одной ногой и приземлением на другую ногу, остановка двумя шагами и прыжком.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Упражнения с мячом: ранее разученные упражнения в ведении мяча в разных направлениях и по разной траектории, на передачу и броски мяча в корзину.</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Правила игры и игровая деятельность по правилам с использованием разученных технических приёмов.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Волейбол.</w:t>
      </w:r>
      <w:r w:rsidRPr="00CA4934">
        <w:rPr>
          <w:rFonts w:ascii="Times New Roman" w:hAnsi="Times New Roman" w:cs="Times New Roman"/>
          <w:sz w:val="28"/>
          <w:szCs w:val="28"/>
        </w:rPr>
        <w:t xml:space="preserve"> Приём и передача мяча двумя руками снизу в разные зоны площадки команды соперника. Правила игры и игровая деятельность по правилам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использованием разученных технических приёмов в подаче мяча, его приёме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передаче двумя руками снизу и сверху.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Футбол.</w:t>
      </w:r>
      <w:r w:rsidRPr="00CA4934">
        <w:rPr>
          <w:rFonts w:ascii="Times New Roman" w:hAnsi="Times New Roman" w:cs="Times New Roman"/>
          <w:sz w:val="28"/>
          <w:szCs w:val="28"/>
        </w:rPr>
        <w:t xml:space="preserve"> Удары по катящемуся мячу с разбега. Правила игры и игровая деятельность по правилам с использованием разученных технических приёмов</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остановке и передаче мяча, его ведении и обводке.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Совершенствование техники ранее разученных гимнастических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акробатических упражнений, упражнений лёгкой атлетики и зимних видов спорта, технических действий спортивных игр. </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.4.3.2.5. </w:t>
      </w:r>
      <w:r w:rsidRPr="00CA4934">
        <w:rPr>
          <w:rStyle w:val="Italic"/>
          <w:rFonts w:ascii="Times New Roman" w:hAnsi="Times New Roman" w:cs="Times New Roman"/>
          <w:i w:val="0"/>
          <w:sz w:val="28"/>
          <w:szCs w:val="28"/>
        </w:rPr>
        <w:t>Модуль «Спорт».</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Физическая подготовка к выполнению нормативов комплекса ГТО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использованием средств базовой физической подготовки, видов спорта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оздоровительных систем физической культуры, национальных видов спорта, культурно-этнических игр.</w:t>
      </w:r>
    </w:p>
    <w:p w:rsidR="001559C0" w:rsidRPr="00CA4934" w:rsidP="00614A64">
      <w:pPr>
        <w:spacing w:after="0"/>
        <w:ind w:firstLine="709"/>
        <w:contextualSpacing/>
        <w:jc w:val="both"/>
        <w:rPr>
          <w:rFonts w:ascii="Times New Roman" w:hAnsi="Times New Roman"/>
          <w:sz w:val="28"/>
          <w:szCs w:val="28"/>
          <w:lang w:val="ru-RU"/>
        </w:rPr>
      </w:pPr>
      <w:r w:rsidR="00724E2D">
        <w:rPr>
          <w:rFonts w:ascii="Times New Roman" w:hAnsi="Times New Roman"/>
          <w:sz w:val="28"/>
          <w:szCs w:val="28"/>
          <w:lang w:val="ru-RU"/>
        </w:rPr>
        <w:t>2.1.20</w:t>
      </w:r>
      <w:r w:rsidRPr="00CA4934">
        <w:rPr>
          <w:rFonts w:ascii="Times New Roman" w:hAnsi="Times New Roman"/>
          <w:sz w:val="28"/>
          <w:szCs w:val="28"/>
          <w:lang w:val="ru-RU"/>
        </w:rPr>
        <w:t xml:space="preserve">.5. Содержание обучения в 7 классе.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.5.1. Знания о физической культуре.</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Зарождение олимпийского движения в дореволюционной России, роль А.Д. Бутовского в развитии отечественной системы физического воспитания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спорта. Олимпийское движение в СССР и современной России, характеристика основных этапов развития. Выдающиеся советские и российские олимпийцы.</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Влияние занятий физической культурой и спортом на воспитание положительных качеств личности современного человека.</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.5.2. Способы самостоятельной деятельности.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Правила техники безопасности и гигиены мест занятий в процессе выполнения физических упражнений на открытых площадках. Ведение дневника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по физической культуре.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Техническая подготовка и её значение для человека, основные правила технической подготовки. Двигательные действия как основа технической подготовки, понятие двигательного умения и двигательного навыка. Способы оценивания техники двигательных действий и организация процедуры оценивания. Ошибки при разучивании техники выполнения двигательных действий, причины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способы их предупреждения при самостоятельных занятиях технической подготовкой.</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Планирование самостоятельных занятий технической подготовкой на учебный год и учебную четверть. Составление плана учебного занятия по самостоятельной технической подготовке. Способы оценивания оздоровительного эффекта занятий физической культурой с помощью «индекса Кетле», «ортостатической пробы», «функциональной пробы со стандартной нагрузкой».</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.5.3. Физическое совершенствование.</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.5.3.1. </w:t>
      </w:r>
      <w:r w:rsidRPr="00CA4934">
        <w:rPr>
          <w:rStyle w:val="BoldItalic"/>
          <w:rFonts w:ascii="Times New Roman" w:hAnsi="Times New Roman" w:cs="Times New Roman"/>
          <w:b w:val="0"/>
          <w:i w:val="0"/>
          <w:sz w:val="28"/>
          <w:szCs w:val="28"/>
        </w:rPr>
        <w:t>Физкультурно-оздоровительная деятельность.</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Оздоровительные комплексы для самостоятельных занятий с добавлением ранее разученных упражнений:</w:t>
      </w:r>
      <w:r w:rsidRPr="00CA4934">
        <w:rPr>
          <w:rStyle w:val="BoldItalic"/>
          <w:rFonts w:ascii="Times New Roman" w:hAnsi="Times New Roman" w:cs="Times New Roman"/>
          <w:b w:val="0"/>
          <w:i w:val="0"/>
          <w:sz w:val="28"/>
          <w:szCs w:val="28"/>
        </w:rPr>
        <w:t xml:space="preserve"> </w:t>
      </w:r>
      <w:r w:rsidRPr="00CA4934">
        <w:rPr>
          <w:rFonts w:ascii="Times New Roman" w:hAnsi="Times New Roman" w:cs="Times New Roman"/>
          <w:sz w:val="28"/>
          <w:szCs w:val="28"/>
        </w:rPr>
        <w:t xml:space="preserve">для коррекции телосложения и профилактики нарушения осанки, дыхательной и зрительной гимнастики в режиме учебного дня. </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.5.3.2. </w:t>
      </w:r>
      <w:r w:rsidRPr="00CA4934">
        <w:rPr>
          <w:rStyle w:val="BoldItalic"/>
          <w:rFonts w:ascii="Times New Roman" w:hAnsi="Times New Roman" w:cs="Times New Roman"/>
          <w:b w:val="0"/>
          <w:i w:val="0"/>
          <w:sz w:val="28"/>
          <w:szCs w:val="28"/>
        </w:rPr>
        <w:t xml:space="preserve">Спортивно-оздоровительная деятельность.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.5.3.2.1. </w:t>
      </w:r>
      <w:r w:rsidRPr="00CA4934">
        <w:rPr>
          <w:rStyle w:val="Italic"/>
          <w:rFonts w:ascii="Times New Roman" w:hAnsi="Times New Roman" w:cs="Times New Roman"/>
          <w:i w:val="0"/>
          <w:sz w:val="28"/>
          <w:szCs w:val="28"/>
        </w:rPr>
        <w:t>Модуль «Гимнастика»</w:t>
      </w:r>
      <w:r w:rsidRPr="00CA4934">
        <w:rPr>
          <w:rFonts w:ascii="Times New Roman" w:hAnsi="Times New Roman" w:cs="Times New Roman"/>
          <w:sz w:val="28"/>
          <w:szCs w:val="28"/>
        </w:rPr>
        <w:t>.</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Акробатические комбинации из ранее разученных упражнений с добавлением упражнений ритмической гимнастики (девочки). Простейшие акробатические пирамиды в парах и тройках (девочки). Стойка на голове с опорой на руки, акробатическая комбинация из разученных упражнений в равновесии, стойках, кувырках (мальчики).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Комплекс упражнений степ-аэробики, включающий упражнения в ходьбе, прыжках, спрыгивании и запрыгивании с поворотами разведением рук и ног, выполняемых в среднем и высоком темпе (девочки).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Комбинация на гимнастическом бревне из ранее разученных упражнений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добавлением упражнений на статическое и динамическое равновесие (девочки). Комбинация на низкой гимнастической перекладине из ранее разученных упражнений в висах, упорах, переворотах (мальчики). Лазанье по канату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два приёма (мальчики).</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.5.3.2.2. </w:t>
      </w:r>
      <w:r w:rsidRPr="00CA4934">
        <w:rPr>
          <w:rStyle w:val="Italic"/>
          <w:rFonts w:ascii="Times New Roman" w:hAnsi="Times New Roman" w:cs="Times New Roman"/>
          <w:i w:val="0"/>
          <w:sz w:val="28"/>
          <w:szCs w:val="28"/>
        </w:rPr>
        <w:t>Модуль «Лёгкая атлетика».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Бег с преодолением препятствий способами «наступание» и «прыжковый бег», эстафетный бег. Ранее освоенные беговые упражнения с увеличением скорости передвижения и продолжительности выполнения, прыжки с разбега в длину способом «согнув ноги» и в высоту способом «перешагивание».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Метание малого (теннисного) мяча по движущейся (катящейся) с разной скоростью мишени.</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.5.3.2.3. </w:t>
      </w:r>
      <w:r w:rsidRPr="00CA4934">
        <w:rPr>
          <w:rStyle w:val="Italic"/>
          <w:rFonts w:ascii="Times New Roman" w:hAnsi="Times New Roman" w:cs="Times New Roman"/>
          <w:i w:val="0"/>
          <w:sz w:val="28"/>
          <w:szCs w:val="28"/>
        </w:rPr>
        <w:t>Модуль «Зимние виды спорта».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Торможение и поворот на лыжах упором при спуске с пологого склона, переход с передвижения попеременным двухшажным ходом на передвижение одновременным одношажным ходом и обратно во время прохождения учебной дистанции, спуски и подъёмы ранее освоенными способами. </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.5.3.2.4. </w:t>
      </w:r>
      <w:r w:rsidRPr="00CA4934">
        <w:rPr>
          <w:rStyle w:val="Italic"/>
          <w:rFonts w:ascii="Times New Roman" w:hAnsi="Times New Roman" w:cs="Times New Roman"/>
          <w:i w:val="0"/>
          <w:sz w:val="28"/>
          <w:szCs w:val="28"/>
        </w:rPr>
        <w:t>Модуль «Спортивные игры».</w:t>
      </w:r>
      <w:r w:rsidRPr="00CA4934">
        <w:rPr>
          <w:rStyle w:val="BoldItalic"/>
          <w:rFonts w:ascii="Times New Roman" w:hAnsi="Times New Roman" w:cs="Times New Roman"/>
          <w:b w:val="0"/>
          <w:i w:val="0"/>
          <w:sz w:val="28"/>
          <w:szCs w:val="28"/>
        </w:rPr>
        <w:t xml:space="preserve">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Баскетбол.</w:t>
      </w:r>
      <w:r w:rsidRPr="00CA4934">
        <w:rPr>
          <w:rFonts w:ascii="Times New Roman" w:hAnsi="Times New Roman" w:cs="Times New Roman"/>
          <w:sz w:val="28"/>
          <w:szCs w:val="28"/>
        </w:rPr>
        <w:t xml:space="preserve"> Передача и ловля мяча после отскока от пола, бросок в корзину двумя руками снизу и от груди после ведения. Игровая деятельность по правилам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с использованием ранее разученных технических приёмов без мяча и с мячом: ведение, приёмы и передачи, броски в корзину.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Волейбол.</w:t>
      </w:r>
      <w:r w:rsidRPr="00CA4934">
        <w:rPr>
          <w:rFonts w:ascii="Times New Roman" w:hAnsi="Times New Roman" w:cs="Times New Roman"/>
          <w:sz w:val="28"/>
          <w:szCs w:val="28"/>
        </w:rPr>
        <w:t xml:space="preserve"> Верхняя прямая подача мяча в разные зоны площадки соперника, передача мяча через сетку двумя руками сверху и перевод мяча за голову. Игровая деятельность по правилам с использованием ранее разученных технических приёмов.</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Футбол.</w:t>
      </w:r>
      <w:r w:rsidRPr="00CA4934">
        <w:rPr>
          <w:rFonts w:ascii="Times New Roman" w:hAnsi="Times New Roman" w:cs="Times New Roman"/>
          <w:sz w:val="28"/>
          <w:szCs w:val="28"/>
        </w:rPr>
        <w:t xml:space="preserve"> Средние и длинные передачи мяча по прямой и диагонали, тактические действия при выполнении углового удара и вбрасывании мяча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из-за боковой линии. Игровая деятельность по правилам с использованием ранее разученных технических приёмов.</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Pr="00CA4934">
        <w:rPr>
          <w:rFonts w:ascii="Times New Roman" w:hAnsi="Times New Roman" w:cs="Times New Roman"/>
          <w:sz w:val="28"/>
          <w:szCs w:val="28"/>
        </w:rPr>
        <w:t>Совершенствование техники ранее разученных гимнастических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акробатических упражнений, упражнений лёгкой атлетики и зимних видов спорта, технических действий спортивных игр.</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.5.3.2.5. </w:t>
      </w:r>
      <w:r w:rsidRPr="00CA4934">
        <w:rPr>
          <w:rStyle w:val="Italic"/>
          <w:rFonts w:ascii="Times New Roman" w:hAnsi="Times New Roman" w:cs="Times New Roman"/>
          <w:i w:val="0"/>
          <w:sz w:val="28"/>
          <w:szCs w:val="28"/>
        </w:rPr>
        <w:t>Модуль «Спорт».</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Физическая подготовка к выполнению нормативов комплекса ГТО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использованием средств базовой физической подготовки, видов спорта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оздоровительных систем физической культуры, национальных видов спорта, культурно-этнических игр.</w:t>
      </w:r>
    </w:p>
    <w:p w:rsidR="00134744" w:rsidRPr="00CA4934" w:rsidP="00614A64">
      <w:pPr>
        <w:spacing w:after="0"/>
        <w:ind w:firstLine="709"/>
        <w:contextualSpacing/>
        <w:jc w:val="both"/>
        <w:rPr>
          <w:rFonts w:ascii="Times New Roman" w:hAnsi="Times New Roman"/>
          <w:sz w:val="28"/>
          <w:szCs w:val="28"/>
          <w:lang w:val="ru-RU"/>
        </w:rPr>
      </w:pPr>
      <w:r w:rsidR="00724E2D">
        <w:rPr>
          <w:rFonts w:ascii="Times New Roman" w:hAnsi="Times New Roman"/>
          <w:sz w:val="28"/>
          <w:szCs w:val="28"/>
          <w:lang w:val="ru-RU"/>
        </w:rPr>
        <w:t>2.1.20</w:t>
      </w:r>
      <w:r w:rsidRPr="00CA4934" w:rsidR="00A67132">
        <w:rPr>
          <w:rFonts w:ascii="Times New Roman" w:hAnsi="Times New Roman"/>
          <w:sz w:val="28"/>
          <w:szCs w:val="28"/>
          <w:lang w:val="ru-RU"/>
        </w:rPr>
        <w:t>.</w:t>
      </w:r>
      <w:r w:rsidRPr="00CA4934">
        <w:rPr>
          <w:rFonts w:ascii="Times New Roman" w:hAnsi="Times New Roman"/>
          <w:sz w:val="28"/>
          <w:szCs w:val="28"/>
          <w:lang w:val="ru-RU"/>
        </w:rPr>
        <w:t>6. Содержание обучения в 8 классе.</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.6.1. Знания о физической культуре.</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Физическая культура в современном обществе: характеристика основных направлений и форм организации. Всестороннее и гармоничное физическое развитие. Адаптивная физическая культура, её история и социальная значимость. </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.6.2. </w:t>
      </w:r>
      <w:r w:rsidRPr="00CA4934">
        <w:rPr>
          <w:rStyle w:val="Bold"/>
          <w:rFonts w:ascii="Times New Roman" w:eastAsia="Georgia" w:hAnsi="Times New Roman" w:cs="Times New Roman"/>
          <w:b w:val="0"/>
          <w:spacing w:val="-1"/>
          <w:sz w:val="28"/>
          <w:szCs w:val="28"/>
        </w:rPr>
        <w:t>Способы самостоятельной деятельности.</w:t>
      </w:r>
    </w:p>
    <w:p w:rsidR="001559C0" w:rsidRPr="00CA4934" w:rsidP="00614A64">
      <w:pPr>
        <w:pStyle w:val="body"/>
        <w:spacing w:line="276" w:lineRule="auto"/>
        <w:ind w:firstLine="709"/>
        <w:contextualSpacing/>
        <w:rPr>
          <w:rFonts w:ascii="Times New Roman" w:hAnsi="Times New Roman" w:cs="Times New Roman"/>
          <w:spacing w:val="-1"/>
          <w:sz w:val="28"/>
          <w:szCs w:val="28"/>
        </w:rPr>
      </w:pPr>
      <w:r w:rsidRPr="00CA4934">
        <w:rPr>
          <w:rFonts w:ascii="Times New Roman" w:hAnsi="Times New Roman" w:cs="Times New Roman"/>
          <w:spacing w:val="-1"/>
          <w:sz w:val="28"/>
          <w:szCs w:val="28"/>
        </w:rPr>
        <w:t xml:space="preserve">Коррекция осанки и разработка индивидуальных планов занятий корригирующей гимнастикой. Коррекция избыточной массы тела и разработка индивидуальных планов занятий корригирующей гимнастикой.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Составление планов-конспектов для самостоятельных занятий спортивной подготовкой. Способы учёта индивидуальных особенностей при составлении планов самостоятельных тренировочных занятий.</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.6.3. Физическое совершенствование.</w:t>
      </w:r>
      <w:r w:rsidRPr="00CA4934">
        <w:rPr>
          <w:rFonts w:ascii="Times New Roman" w:hAnsi="Times New Roman" w:cs="Times New Roman"/>
          <w:sz w:val="28"/>
          <w:szCs w:val="28"/>
        </w:rPr>
        <w:t xml:space="preserve"> </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.6.3.1. </w:t>
      </w:r>
      <w:r w:rsidRPr="00CA4934">
        <w:rPr>
          <w:rStyle w:val="BoldItalic"/>
          <w:rFonts w:ascii="Times New Roman" w:hAnsi="Times New Roman" w:cs="Times New Roman"/>
          <w:b w:val="0"/>
          <w:i w:val="0"/>
          <w:sz w:val="28"/>
          <w:szCs w:val="28"/>
        </w:rPr>
        <w:t>Физкультурно-оздоровительная деятельность.</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Профилактика перенапряжения систем организма средствами оздоровительной физической культуры: упражнения мышечной релаксации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регулирования вегетативной нервной системы, профилактики общего утомления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остроты зрения.</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.6.3.2. </w:t>
      </w:r>
      <w:r w:rsidRPr="00CA4934">
        <w:rPr>
          <w:rStyle w:val="BoldItalic"/>
          <w:rFonts w:ascii="Times New Roman" w:hAnsi="Times New Roman" w:cs="Times New Roman"/>
          <w:b w:val="0"/>
          <w:i w:val="0"/>
          <w:sz w:val="28"/>
          <w:szCs w:val="28"/>
        </w:rPr>
        <w:t xml:space="preserve">Спортивно-оздоровительная деятельность.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.6.3.2.1. </w:t>
      </w:r>
      <w:r w:rsidRPr="00CA4934">
        <w:rPr>
          <w:rStyle w:val="Italic"/>
          <w:rFonts w:ascii="Times New Roman" w:hAnsi="Times New Roman" w:cs="Times New Roman"/>
          <w:i w:val="0"/>
          <w:sz w:val="28"/>
          <w:szCs w:val="28"/>
        </w:rPr>
        <w:t>Модуль «Гимнастика»</w:t>
      </w:r>
      <w:r w:rsidRPr="00CA4934">
        <w:rPr>
          <w:rFonts w:ascii="Times New Roman" w:hAnsi="Times New Roman" w:cs="Times New Roman"/>
          <w:sz w:val="28"/>
          <w:szCs w:val="28"/>
        </w:rPr>
        <w:t>.</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Акробатическая комбинация из ранее освоенных упражнений силовой направленности, с увеличивающимся числом технических элементов в стойках, упорах, кувырках, прыжках (юноши).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Гимнастическая комбинация на гимнастическом бревне из ранее освоенных упражнений с увеличивающимся числом технических элементов в прыжках, поворотах и передвижениях (девушки). Гимнастическая комбинация на перекладине с включением ранее освоенных упражнений в упорах и висах (юноши). Гимнастическая комбинация на параллельных брусьях с включением упражнений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упоре на руках, кувырка вперёд и соскока (юноши). Вольные упражнения на базе ранее разученных акробатических упражнений и упражнений ритмической гимнастики (девушки).</w:t>
      </w:r>
    </w:p>
    <w:p w:rsidR="001559C0" w:rsidRPr="00CA4934" w:rsidP="00614A64">
      <w:pPr>
        <w:spacing w:after="0"/>
        <w:ind w:firstLine="709"/>
        <w:contextualSpacing/>
        <w:jc w:val="both"/>
        <w:rPr>
          <w:rFonts w:ascii="Times New Roman" w:hAnsi="Times New Roman"/>
          <w:sz w:val="28"/>
          <w:szCs w:val="28"/>
          <w:lang w:val="ru-RU"/>
        </w:rPr>
      </w:pPr>
      <w:r w:rsidR="00724E2D">
        <w:rPr>
          <w:rFonts w:ascii="Times New Roman" w:hAnsi="Times New Roman"/>
          <w:sz w:val="28"/>
          <w:szCs w:val="28"/>
          <w:lang w:val="ru-RU"/>
        </w:rPr>
        <w:t>2.1.20</w:t>
      </w:r>
      <w:r w:rsidRPr="00CA4934">
        <w:rPr>
          <w:rStyle w:val="BoldItalic"/>
          <w:rFonts w:ascii="Times New Roman" w:hAnsi="Times New Roman"/>
          <w:b w:val="0"/>
          <w:i w:val="0"/>
          <w:spacing w:val="1"/>
          <w:sz w:val="28"/>
          <w:szCs w:val="28"/>
          <w:lang w:val="ru-RU"/>
        </w:rPr>
        <w:t>.6.3.2.2.</w:t>
      </w:r>
      <w:r w:rsidRPr="00CA4934">
        <w:rPr>
          <w:rStyle w:val="BoldItalic"/>
          <w:rFonts w:ascii="Times New Roman" w:hAnsi="Times New Roman"/>
          <w:b w:val="0"/>
          <w:i w:val="0"/>
          <w:spacing w:val="1"/>
          <w:sz w:val="28"/>
          <w:szCs w:val="28"/>
        </w:rPr>
        <w:t> </w:t>
      </w:r>
      <w:r w:rsidRPr="00CA4934">
        <w:rPr>
          <w:rStyle w:val="Italic"/>
          <w:rFonts w:ascii="Times New Roman" w:hAnsi="Times New Roman"/>
          <w:i w:val="0"/>
          <w:sz w:val="28"/>
          <w:szCs w:val="28"/>
          <w:lang w:val="ru-RU"/>
        </w:rPr>
        <w:t>Модуль «Лёгкая атлетика».</w:t>
      </w:r>
    </w:p>
    <w:p w:rsidR="001559C0" w:rsidRPr="00CA4934" w:rsidP="00614A64">
      <w:pPr>
        <w:spacing w:after="0"/>
        <w:ind w:firstLine="709"/>
        <w:contextualSpacing/>
        <w:jc w:val="both"/>
        <w:rPr>
          <w:rFonts w:ascii="Times New Roman" w:hAnsi="Times New Roman"/>
          <w:sz w:val="28"/>
          <w:szCs w:val="28"/>
          <w:lang w:val="ru-RU"/>
        </w:rPr>
      </w:pPr>
      <w:r w:rsidRPr="00CA4934">
        <w:rPr>
          <w:rFonts w:ascii="Times New Roman" w:hAnsi="Times New Roman"/>
          <w:sz w:val="28"/>
          <w:szCs w:val="28"/>
          <w:lang w:val="ru-RU"/>
        </w:rPr>
        <w:t>Кроссовый бег, прыжок в длину с разбега способом «прогнувшись».</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Правила проведения соревнований по сдаче норм комплекса ГТО. Самостоятельная подготовка к выполнению нормативных требований комплекса ГТО в беговых (бег на короткие и средние дистанции) и технических (прыжки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метание спортивного снаряда) дисциплинах лёгкой атлетики.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.6.3.2.3. </w:t>
      </w:r>
      <w:r w:rsidRPr="00CA4934">
        <w:rPr>
          <w:rStyle w:val="Italic"/>
          <w:rFonts w:ascii="Times New Roman" w:hAnsi="Times New Roman" w:cs="Times New Roman"/>
          <w:i w:val="0"/>
          <w:sz w:val="28"/>
          <w:szCs w:val="28"/>
        </w:rPr>
        <w:t>Модуль «Зимние виды спорта».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Передвижение на лыжах одновременным бесшажным ходом, преодоление естественных препятствий на лыжах широким шагом, перешагиванием, перелазанием, торможение боковым скольжением при спуске на лыжах с пологого склона, переход с попеременного двухшажного хода на одновременный бесшажный ход и обратно, ранее разученные упражнения лыжной подготовки в передвижениях на лыжах, при спусках, подъёмах, торможении. </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.6.3.2.4. </w:t>
      </w:r>
      <w:r w:rsidRPr="00CA4934">
        <w:rPr>
          <w:rStyle w:val="Italic"/>
          <w:rFonts w:ascii="Times New Roman" w:hAnsi="Times New Roman" w:cs="Times New Roman"/>
          <w:i w:val="0"/>
          <w:sz w:val="28"/>
          <w:szCs w:val="28"/>
        </w:rPr>
        <w:t>Модуль «Плавание».</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Pr="00CA4934">
        <w:rPr>
          <w:rFonts w:ascii="Times New Roman" w:hAnsi="Times New Roman" w:cs="Times New Roman"/>
          <w:sz w:val="28"/>
          <w:szCs w:val="28"/>
        </w:rPr>
        <w:t>Старт прыжком с тумбочки при плавании кролем на груди, старт из воды толчком от стенки бассейна при плавании кролем на спине. Повороты при плавании кролем на груди и на спине. Проплывание учебных дистанций кролем на груди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на спине. </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.6.3.2.5. </w:t>
      </w:r>
      <w:r w:rsidRPr="00CA4934">
        <w:rPr>
          <w:rStyle w:val="Italic"/>
          <w:rFonts w:ascii="Times New Roman" w:hAnsi="Times New Roman" w:cs="Times New Roman"/>
          <w:i w:val="0"/>
          <w:sz w:val="28"/>
          <w:szCs w:val="28"/>
        </w:rPr>
        <w:t>Модуль «Спортивные игры».</w:t>
      </w:r>
      <w:r w:rsidRPr="00CA4934">
        <w:rPr>
          <w:rStyle w:val="BoldItalic"/>
          <w:rFonts w:ascii="Times New Roman" w:hAnsi="Times New Roman" w:cs="Times New Roman"/>
          <w:b w:val="0"/>
          <w:i w:val="0"/>
          <w:sz w:val="28"/>
          <w:szCs w:val="28"/>
        </w:rPr>
        <w:t xml:space="preserve">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Баскетбол.</w:t>
      </w:r>
      <w:r w:rsidRPr="00CA4934">
        <w:rPr>
          <w:rFonts w:ascii="Times New Roman" w:hAnsi="Times New Roman" w:cs="Times New Roman"/>
          <w:sz w:val="28"/>
          <w:szCs w:val="28"/>
        </w:rPr>
        <w:t xml:space="preserve"> Повороты туловища в правую и левую стороны с удержанием мяча двумя руками, передача мяча одной рукой от плеча и снизу, бросок мяча двумя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одной рукой в прыжке. Игровая деятельность по правилам с использованием ранее разученных технических приёмов.</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Волейбол.</w:t>
      </w:r>
      <w:r w:rsidRPr="00CA4934">
        <w:rPr>
          <w:rFonts w:ascii="Times New Roman" w:hAnsi="Times New Roman" w:cs="Times New Roman"/>
          <w:sz w:val="28"/>
          <w:szCs w:val="28"/>
        </w:rPr>
        <w:t xml:space="preserve"> Прямой нападающий удар, индивидуальное блокирование мяча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прыжке с места, тактические действия в защите и нападении. Игровая деятельность по правилам с использованием ранее разученных технических приёмов.</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Футбол.</w:t>
      </w:r>
      <w:r w:rsidRPr="00CA4934">
        <w:rPr>
          <w:rFonts w:ascii="Times New Roman" w:hAnsi="Times New Roman" w:cs="Times New Roman"/>
          <w:sz w:val="28"/>
          <w:szCs w:val="28"/>
        </w:rPr>
        <w:t xml:space="preserve"> Удар по мячу с разбега внутренней частью подъёма стопы, остановка мяча внутренней стороной стопы.</w:t>
      </w:r>
      <w:r w:rsidRPr="00CA4934">
        <w:rPr>
          <w:rStyle w:val="Italic"/>
          <w:rFonts w:ascii="Times New Roman" w:hAnsi="Times New Roman" w:cs="Times New Roman"/>
          <w:i w:val="0"/>
          <w:sz w:val="28"/>
          <w:szCs w:val="28"/>
        </w:rPr>
        <w:t xml:space="preserve"> </w:t>
      </w:r>
      <w:r w:rsidRPr="00CA4934">
        <w:rPr>
          <w:rFonts w:ascii="Times New Roman" w:hAnsi="Times New Roman" w:cs="Times New Roman"/>
          <w:sz w:val="28"/>
          <w:szCs w:val="28"/>
        </w:rPr>
        <w:t>Правила игры в мини-футбол, технические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тактические действия. Игровая деятельность по правилам мини-футбола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с использованием ранее разученных технических приёмов (девушки). Игровая деятельность по правилам классического футбола с использованием ранее разученных технических приёмов (юноши).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Совершенствование техники ранее разученных гимнастических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акробатических упражнений, упражнений лёгкой атлетики и зимних видов спорта, технических действий спортивных игр. </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.6.3.2.6. </w:t>
      </w:r>
      <w:r w:rsidRPr="00CA4934">
        <w:rPr>
          <w:rStyle w:val="Italic"/>
          <w:rFonts w:ascii="Times New Roman" w:hAnsi="Times New Roman" w:cs="Times New Roman"/>
          <w:i w:val="0"/>
          <w:sz w:val="28"/>
          <w:szCs w:val="28"/>
        </w:rPr>
        <w:t>Модуль «Спорт».</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Физическая подготовка к выполнению нормативов </w:t>
      </w:r>
      <w:r w:rsidRPr="00CA4934" w:rsidR="002B5EE0">
        <w:rPr>
          <w:rFonts w:ascii="Times New Roman" w:hAnsi="Times New Roman" w:cs="Times New Roman"/>
          <w:sz w:val="28"/>
          <w:szCs w:val="28"/>
        </w:rPr>
        <w:t>к</w:t>
      </w:r>
      <w:r w:rsidRPr="00CA4934">
        <w:rPr>
          <w:rFonts w:ascii="Times New Roman" w:hAnsi="Times New Roman" w:cs="Times New Roman"/>
          <w:sz w:val="28"/>
          <w:szCs w:val="28"/>
        </w:rPr>
        <w:t>омплекса ГТО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использованием средств базовой физической подготовки, видов спорта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оздоровительных систем физической культуры, национальных видов спорта, культурно-этнических игр.</w:t>
      </w:r>
    </w:p>
    <w:p w:rsidR="001559C0" w:rsidRPr="00CA4934" w:rsidP="00614A64">
      <w:pPr>
        <w:spacing w:after="0"/>
        <w:ind w:firstLine="709"/>
        <w:contextualSpacing/>
        <w:jc w:val="both"/>
        <w:rPr>
          <w:rFonts w:ascii="Times New Roman" w:hAnsi="Times New Roman"/>
          <w:sz w:val="28"/>
          <w:szCs w:val="28"/>
          <w:lang w:val="ru-RU"/>
        </w:rPr>
      </w:pPr>
      <w:r w:rsidR="00724E2D">
        <w:rPr>
          <w:rFonts w:ascii="Times New Roman" w:hAnsi="Times New Roman"/>
          <w:sz w:val="28"/>
          <w:szCs w:val="28"/>
          <w:lang w:val="ru-RU"/>
        </w:rPr>
        <w:t>2.1.20</w:t>
      </w:r>
      <w:r w:rsidRPr="00CA4934">
        <w:rPr>
          <w:rFonts w:ascii="Times New Roman" w:hAnsi="Times New Roman"/>
          <w:sz w:val="28"/>
          <w:szCs w:val="28"/>
          <w:lang w:val="ru-RU"/>
        </w:rPr>
        <w:t>.7. Содержание обучения в 9 классе.</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.7.1. Знания о физической культуре.</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Здоровье и здоровый образ жизни, вредные привычки и их пагубное влияние на здоровье человека. Туристские походы как форма организации здорового образа жизни. Профессионально-прикладная физическая культура.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.7.2. Способы самостоятельной деятельности.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Восстановительный массаж как средство оптимизации работоспособности, его правила и приёмы во время самостоятельных занятий физической подготовкой. Банные процедуры как средство укрепления здоровья. Измерение функциональных резервов организма. Оказание первой помощи на самостоятельных занятиях физическими упражнениями и во время активного отдыха.</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
          <w:rFonts w:ascii="Times New Roman" w:eastAsia="Georgia" w:hAnsi="Times New Roman" w:cs="Times New Roman"/>
          <w:b w:val="0"/>
          <w:sz w:val="28"/>
          <w:szCs w:val="28"/>
        </w:rPr>
        <w:t>.7.3. Физическое совершенствование.</w:t>
      </w:r>
      <w:r w:rsidRPr="00CA4934">
        <w:rPr>
          <w:rFonts w:ascii="Times New Roman" w:hAnsi="Times New Roman" w:cs="Times New Roman"/>
          <w:sz w:val="28"/>
          <w:szCs w:val="28"/>
        </w:rPr>
        <w:t xml:space="preserve"> </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.7.3.1. </w:t>
      </w:r>
      <w:r w:rsidRPr="00CA4934">
        <w:rPr>
          <w:rStyle w:val="BoldItalic"/>
          <w:rFonts w:ascii="Times New Roman" w:hAnsi="Times New Roman" w:cs="Times New Roman"/>
          <w:b w:val="0"/>
          <w:i w:val="0"/>
          <w:sz w:val="28"/>
          <w:szCs w:val="28"/>
        </w:rPr>
        <w:t>Физкультурно-оздоровительная деятельность.</w:t>
      </w:r>
    </w:p>
    <w:p w:rsidR="001559C0" w:rsidRPr="00CA4934" w:rsidP="00614A64">
      <w:pPr>
        <w:pStyle w:val="ListParagraph"/>
        <w:widowControl/>
        <w:spacing w:after="0"/>
        <w:ind w:left="0" w:firstLine="709"/>
        <w:jc w:val="both"/>
        <w:rPr>
          <w:rFonts w:ascii="Times New Roman" w:hAnsi="Times New Roman"/>
          <w:sz w:val="28"/>
          <w:szCs w:val="28"/>
          <w:lang w:val="ru-RU"/>
        </w:rPr>
      </w:pPr>
      <w:r w:rsidRPr="00CA4934">
        <w:rPr>
          <w:rFonts w:ascii="Times New Roman" w:hAnsi="Times New Roman"/>
          <w:sz w:val="28"/>
          <w:szCs w:val="28"/>
          <w:lang w:val="ru-RU"/>
        </w:rPr>
        <w:t xml:space="preserve">Занятия физической культурой и режим питания. Упражнения для снижения избыточной массы тела. Оздоровительные, коррекционные и профилактические мероприятия в режиме двигательной активности </w:t>
      </w:r>
      <w:r w:rsidRPr="00CA4934">
        <w:rPr>
          <w:rFonts w:ascii="Times New Roman" w:eastAsia="SchoolBookSanPin" w:hAnsi="Times New Roman"/>
          <w:bCs/>
          <w:sz w:val="28"/>
          <w:szCs w:val="28"/>
          <w:lang w:val="ru-RU"/>
        </w:rPr>
        <w:t>обучающихся</w:t>
      </w:r>
      <w:r w:rsidRPr="00CA4934">
        <w:rPr>
          <w:rFonts w:ascii="Times New Roman" w:hAnsi="Times New Roman"/>
          <w:sz w:val="28"/>
          <w:szCs w:val="28"/>
          <w:lang w:val="ru-RU"/>
        </w:rPr>
        <w:t>.</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.7.3.2. </w:t>
      </w:r>
      <w:r w:rsidRPr="00CA4934">
        <w:rPr>
          <w:rStyle w:val="BoldItalic"/>
          <w:rFonts w:ascii="Times New Roman" w:hAnsi="Times New Roman" w:cs="Times New Roman"/>
          <w:b w:val="0"/>
          <w:i w:val="0"/>
          <w:sz w:val="28"/>
          <w:szCs w:val="28"/>
        </w:rPr>
        <w:t xml:space="preserve">Спортивно-оздоровительная деятельность. </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.7.3.2.1. </w:t>
      </w:r>
      <w:r w:rsidRPr="00CA4934">
        <w:rPr>
          <w:rStyle w:val="Italic"/>
          <w:rFonts w:ascii="Times New Roman" w:hAnsi="Times New Roman" w:cs="Times New Roman"/>
          <w:i w:val="0"/>
          <w:sz w:val="28"/>
          <w:szCs w:val="28"/>
        </w:rPr>
        <w:t>Модуль «Гимнастика».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Акробатическая комбинация с включением длинного кувырка с разбега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кувырка назад в упор, стоя ноги врозь (юноши). Гимнастическая комбинация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высокой перекладине, с включением элементов размахивания и соскока вперёд прогнувшись (юноши). Гимнастическая комбинация на параллельных брусьях,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включением двух кувырков вперёд с опорой на руки (юноши). Гимнастическая комбинация на гимнастическом бревне, с включением полушпагата, стойки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на колене с опорой на руки и отведением ноги назад (девушки). Черлидинг: композиция упражнений с построением пирамид, элементами степ-аэробики, акробатики и ритмической гимнастики (девушки). </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.7.3.2.2. </w:t>
      </w:r>
      <w:r w:rsidRPr="00CA4934">
        <w:rPr>
          <w:rStyle w:val="Italic"/>
          <w:rFonts w:ascii="Times New Roman" w:hAnsi="Times New Roman" w:cs="Times New Roman"/>
          <w:i w:val="0"/>
          <w:sz w:val="28"/>
          <w:szCs w:val="28"/>
        </w:rPr>
        <w:t>Модуль «Лёгкая атлетика».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Техническая подготовка в беговых и прыжковых упражнениях: бег</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короткие и длинные дистанции, прыжки в длину способами «прогнувшись»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«согнув ноги», прыжки в высоту способом «перешагивание». Техническая подготовка в метании спортивного снаряда с разбега на дальность.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.7.3.2.3. </w:t>
      </w:r>
      <w:r w:rsidRPr="00CA4934">
        <w:rPr>
          <w:rStyle w:val="Italic"/>
          <w:rFonts w:ascii="Times New Roman" w:hAnsi="Times New Roman" w:cs="Times New Roman"/>
          <w:i w:val="0"/>
          <w:sz w:val="28"/>
          <w:szCs w:val="28"/>
        </w:rPr>
        <w:t>Модуль «Зимние виды спорта».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Техническая подготовка в передвижении лыжными ходами по учебной дистанции: попеременный двухшажный ход, одновременный одношажный ход, способы перехода с одного лыжного хода на другой. </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.7.3.2.4. </w:t>
      </w:r>
      <w:r w:rsidRPr="00CA4934">
        <w:rPr>
          <w:rStyle w:val="Italic"/>
          <w:rFonts w:ascii="Times New Roman" w:hAnsi="Times New Roman" w:cs="Times New Roman"/>
          <w:i w:val="0"/>
          <w:sz w:val="28"/>
          <w:szCs w:val="28"/>
        </w:rPr>
        <w:t>Модуль «Плавание».</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Брасс: подводящие упражнения и плавание в полной координации. Повороты при плавании брассом.</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.7.3.2.5. </w:t>
      </w:r>
      <w:r w:rsidRPr="00CA4934">
        <w:rPr>
          <w:rStyle w:val="Italic"/>
          <w:rFonts w:ascii="Times New Roman" w:hAnsi="Times New Roman" w:cs="Times New Roman"/>
          <w:i w:val="0"/>
          <w:sz w:val="28"/>
          <w:szCs w:val="28"/>
        </w:rPr>
        <w:t>Модуль «Спортивные игры».</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Баскетбол.</w:t>
      </w:r>
      <w:r w:rsidRPr="00CA4934">
        <w:rPr>
          <w:rFonts w:ascii="Times New Roman" w:hAnsi="Times New Roman" w:cs="Times New Roman"/>
          <w:sz w:val="28"/>
          <w:szCs w:val="28"/>
        </w:rPr>
        <w:t xml:space="preserve"> Техническая подготовка в игровых действиях: ведение, передачи, приёмы и броски мяча на месте, в прыжке, после ведения.</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Волейбол.</w:t>
      </w:r>
      <w:r w:rsidRPr="00CA4934">
        <w:rPr>
          <w:rFonts w:ascii="Times New Roman" w:hAnsi="Times New Roman" w:cs="Times New Roman"/>
          <w:sz w:val="28"/>
          <w:szCs w:val="28"/>
        </w:rPr>
        <w:t xml:space="preserve"> Техническая подготовка в игровых действиях: подачи мяча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разные зоны площадки соперника, приёмы и передачи на месте и в движении, удары и блокировка.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Underline"/>
          <w:rFonts w:ascii="Times New Roman" w:hAnsi="Times New Roman" w:cs="Times New Roman"/>
          <w:sz w:val="28"/>
          <w:szCs w:val="28"/>
          <w:u w:val="none"/>
        </w:rPr>
        <w:t>Футбол.</w:t>
      </w:r>
      <w:r w:rsidRPr="00CA4934">
        <w:rPr>
          <w:rFonts w:ascii="Times New Roman" w:hAnsi="Times New Roman" w:cs="Times New Roman"/>
          <w:sz w:val="28"/>
          <w:szCs w:val="28"/>
        </w:rPr>
        <w:t xml:space="preserve"> Техническая подготовка в игровых действиях: ведение, приёмы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передачи, остановки и удары по мячу с места и в движении.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Совершенствование техники ранее разученных гимнастических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акробатических упражнений, упражнений лёгкой атлетики и зимних видов спорта, технических действий спортивных игр.</w:t>
      </w:r>
    </w:p>
    <w:p w:rsidR="001559C0" w:rsidRPr="00CA4934" w:rsidP="00614A64">
      <w:pPr>
        <w:pStyle w:val="body"/>
        <w:spacing w:line="276" w:lineRule="auto"/>
        <w:ind w:firstLine="709"/>
        <w:contextualSpacing/>
        <w:rPr>
          <w:rStyle w:val="BoldItalic"/>
          <w:rFonts w:ascii="Times New Roman" w:hAnsi="Times New Roman" w:cs="Times New Roman"/>
          <w:b w:val="0"/>
          <w:bCs w:val="0"/>
          <w:i w:val="0"/>
          <w:iCs w:val="0"/>
          <w:sz w:val="28"/>
          <w:szCs w:val="28"/>
        </w:rPr>
      </w:pPr>
      <w:r w:rsidR="00724E2D">
        <w:rPr>
          <w:rFonts w:ascii="Times New Roman" w:hAnsi="Times New Roman"/>
          <w:sz w:val="28"/>
          <w:szCs w:val="28"/>
        </w:rPr>
        <w:t>2.1.20</w:t>
      </w:r>
      <w:r w:rsidRPr="00CA4934">
        <w:rPr>
          <w:rStyle w:val="BoldItalic"/>
          <w:rFonts w:ascii="Times New Roman" w:hAnsi="Times New Roman" w:cs="Times New Roman"/>
          <w:b w:val="0"/>
          <w:i w:val="0"/>
          <w:spacing w:val="1"/>
          <w:sz w:val="28"/>
          <w:szCs w:val="28"/>
        </w:rPr>
        <w:t>.7.3.2.6. </w:t>
      </w:r>
      <w:r w:rsidRPr="00CA4934">
        <w:rPr>
          <w:rStyle w:val="BoldItalic"/>
          <w:rFonts w:ascii="Times New Roman" w:hAnsi="Times New Roman" w:cs="Times New Roman"/>
          <w:b w:val="0"/>
          <w:i w:val="0"/>
          <w:sz w:val="28"/>
          <w:szCs w:val="28"/>
        </w:rPr>
        <w:t>Модуль «Спорт».</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Физическая подготовка к выполнению нормативов Комплекса ГТО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использованием средств базовой физической подготовки, видов спорта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оздоровительных систем физической культуры, национальных видов спорта, культурно-этнических игр.</w:t>
      </w:r>
    </w:p>
    <w:p w:rsidR="001559C0" w:rsidRPr="00CA4934" w:rsidP="00614A64">
      <w:pPr>
        <w:spacing w:after="0"/>
        <w:ind w:firstLine="709"/>
        <w:contextualSpacing/>
        <w:jc w:val="both"/>
        <w:rPr>
          <w:rFonts w:ascii="Times New Roman" w:hAnsi="Times New Roman"/>
          <w:caps/>
          <w:sz w:val="28"/>
          <w:szCs w:val="28"/>
          <w:lang w:val="ru-RU"/>
        </w:rPr>
      </w:pPr>
      <w:r w:rsidR="00724E2D">
        <w:rPr>
          <w:rFonts w:ascii="Times New Roman" w:hAnsi="Times New Roman"/>
          <w:sz w:val="28"/>
          <w:szCs w:val="28"/>
          <w:lang w:val="ru-RU"/>
        </w:rPr>
        <w:t>2.1.20</w:t>
      </w:r>
      <w:r w:rsidRPr="00CA4934">
        <w:rPr>
          <w:rFonts w:ascii="Times New Roman" w:hAnsi="Times New Roman"/>
          <w:sz w:val="28"/>
          <w:szCs w:val="28"/>
          <w:lang w:val="ru-RU"/>
        </w:rPr>
        <w:t>.8. </w:t>
      </w:r>
      <w:r w:rsidRPr="00CA4934">
        <w:rPr>
          <w:rStyle w:val="Bold"/>
          <w:rFonts w:ascii="Times New Roman" w:eastAsia="Georgia" w:hAnsi="Times New Roman"/>
          <w:b w:val="0"/>
          <w:sz w:val="28"/>
          <w:szCs w:val="28"/>
          <w:lang w:val="ru-RU"/>
        </w:rPr>
        <w:t>Программа вариативного модуля «Базовая физическая подготовка».</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.8.1. </w:t>
      </w:r>
      <w:r w:rsidRPr="00CA4934">
        <w:rPr>
          <w:rStyle w:val="Italic"/>
          <w:rFonts w:ascii="Times New Roman" w:hAnsi="Times New Roman" w:cs="Times New Roman"/>
          <w:i w:val="0"/>
          <w:sz w:val="28"/>
          <w:szCs w:val="28"/>
        </w:rPr>
        <w:t>Развитие силовых способностей.</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Комплексы общеразвивающих и локально воздействующих упражнений, отягощённых весом собственного тела и с использованием дополнительных средств (гантелей, эспандера, набивных мячей, штанги и другого инвентаря). Комплексы упражнений на тренажёрных устройствах. Упражнения на гимнастических снарядах (брусьях, перекладинах, гимнастической стенке и других снарядах). Броски набивного мяча двумя и одной рукой из положений стоя и сидя (вверх, вперёд, назад, в стороны, снизу и сбоку, от груди, из-за головы). Прыжковые упражнения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дополнительным отягощением (напрыгивание и спрыгивание, прыжки через скакалку, многоскоки, прыжки через препятствия и другие упражнения). Бег</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дополнительным отягощением (в горку и с горки, на короткие дистанции, эстафеты). Передвижения в висе и упоре на руках. Лазанье (по канату,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по гимнастической стенке с дополнительным отягощением). Переноска непредельных тяжестей (мальчики – сверстников способом на спине). Подвижные игры с силовой направленностью (импровизированный баскетбол с набивным мячом и другие игры).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.8.2. </w:t>
      </w:r>
      <w:r w:rsidRPr="00CA4934">
        <w:rPr>
          <w:rStyle w:val="Italic"/>
          <w:rFonts w:ascii="Times New Roman" w:hAnsi="Times New Roman" w:cs="Times New Roman"/>
          <w:i w:val="0"/>
          <w:sz w:val="28"/>
          <w:szCs w:val="28"/>
        </w:rPr>
        <w:t>Развитие скоростных способностей.</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Бег на месте в максимальном темпе (в упоре о гимнастическую стенку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без упора). Челночный бег. Бег по разметкам с максимальным темпом. Повторный бег с максимальной скоростью и максимальной частотой шагов (10–15 м). Бег</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ускорениями из разных исходных положений. Бег с максимальной скоростью</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собиранием малых предметов, лежащих на полу и на разной высоте. Стартовые ускорения по дифференцированному сигналу. Метание малых мячей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по движущимся мишеням (катящейся, раскачивающейся, летящей). Ловля теннисного мяча после отскока от пола, стены (правой и левой рукой). Передача теннисного мяча в парах правой (левой) рукой и попеременно. Ведение теннисного мяча ногами с ускорениями по прямой, по кругу, вокруг стоек. Прыжки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через скакалку на месте и в движении с максимальной частотой прыжков. Преодоление полосы препятствий, включающей в себя: прыжки на разную высоту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длину, по разметкам, бег с максимальной скоростью в разных направлениях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 преодолением опор различной высоты и ширины, повороты, обегание различных предметов (легкоатлетических стоек, мячей, лежащих на полу или подвешенных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на высоте). Эстафеты и подвижные игры со скоростной направленностью. Технические действия из базовых видов спорта, выполняемые с максимальной скоростью движений.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.8.3. </w:t>
      </w:r>
      <w:r w:rsidRPr="00CA4934">
        <w:rPr>
          <w:rStyle w:val="Italic"/>
          <w:rFonts w:ascii="Times New Roman" w:hAnsi="Times New Roman" w:cs="Times New Roman"/>
          <w:i w:val="0"/>
          <w:sz w:val="28"/>
          <w:szCs w:val="28"/>
        </w:rPr>
        <w:t>Развитие выносливости.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Равномерный бег и передвижение на лыжах в режимах умеренной и большой интенсивности. Повторный бег и передвижение на лыжах в режимах максимальной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субмаксимальной интенсивности. Кроссовый бег и марш-бросок на лыжах.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.8.4. </w:t>
      </w:r>
      <w:r w:rsidRPr="00CA4934">
        <w:rPr>
          <w:rStyle w:val="Italic"/>
          <w:rFonts w:ascii="Times New Roman" w:hAnsi="Times New Roman" w:cs="Times New Roman"/>
          <w:i w:val="0"/>
          <w:sz w:val="28"/>
          <w:szCs w:val="28"/>
        </w:rPr>
        <w:t>Развитие координации движений.</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Жонглирование большими (волейбольными) и малыми (теннисными) мячами. Жонглирование гимнастической палкой. Жонглирование волейбольным мячом головой. Метание малых и больших мячей в мишень (неподвижную</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двигающуюся). Передвижения по возвышенной и наклонной, ограниченной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по ширине опоре (без предмета и с предметом на голове). Упражнения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статическом равновесии. Упражнения в воспроизведении пространственной точности движений руками, ногами, туловищем. Упражнение на точность дифференцирования мышечных усилий. Подвижные и спортивные игры.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.8.5. </w:t>
      </w:r>
      <w:r w:rsidRPr="00CA4934">
        <w:rPr>
          <w:rStyle w:val="Italic"/>
          <w:rFonts w:ascii="Times New Roman" w:hAnsi="Times New Roman" w:cs="Times New Roman"/>
          <w:i w:val="0"/>
          <w:sz w:val="28"/>
          <w:szCs w:val="28"/>
        </w:rPr>
        <w:t>Развитие гибкости.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Комплексы общеразвивающих упражнений (активных и пассивных), выполняемых с большой амплитудой движений. Упражнения на растяжение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расслабление мышц. Специальные упражнения для развития подвижности суставов (полушпагат, шпагат, выкруты гимнастической палки).</w:t>
      </w:r>
    </w:p>
    <w:p w:rsidR="001559C0" w:rsidRPr="00CA4934" w:rsidP="00614A64">
      <w:pPr>
        <w:pStyle w:val="body"/>
        <w:spacing w:line="276" w:lineRule="auto"/>
        <w:ind w:firstLine="709"/>
        <w:contextualSpacing/>
        <w:rPr>
          <w:rStyle w:val="Italic"/>
          <w:rFonts w:ascii="Times New Roman" w:hAnsi="Times New Roman" w:cs="Times New Roman"/>
          <w:i w:val="0"/>
          <w:iCs w:val="0"/>
          <w:sz w:val="28"/>
          <w:szCs w:val="28"/>
        </w:rPr>
      </w:pPr>
      <w:r w:rsidR="00724E2D">
        <w:rPr>
          <w:rFonts w:ascii="Times New Roman" w:hAnsi="Times New Roman"/>
          <w:sz w:val="28"/>
          <w:szCs w:val="28"/>
        </w:rPr>
        <w:t>2.1.20</w:t>
      </w:r>
      <w:r w:rsidRPr="00CA4934">
        <w:rPr>
          <w:rFonts w:ascii="Times New Roman" w:hAnsi="Times New Roman" w:cs="Times New Roman"/>
          <w:sz w:val="28"/>
          <w:szCs w:val="28"/>
        </w:rPr>
        <w:t>.8.6. </w:t>
      </w:r>
      <w:r w:rsidRPr="00CA4934">
        <w:rPr>
          <w:rStyle w:val="Italic"/>
          <w:rFonts w:ascii="Times New Roman" w:hAnsi="Times New Roman" w:cs="Times New Roman"/>
          <w:i w:val="0"/>
          <w:sz w:val="28"/>
          <w:szCs w:val="28"/>
        </w:rPr>
        <w:t>Упражнения культурно-этнической направленности.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Сюжетно-образные и обрядовые игры. Технические действия национальных видов спорта.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 </w:t>
      </w:r>
      <w:r w:rsidRPr="00CA4934">
        <w:rPr>
          <w:rStyle w:val="Bold"/>
          <w:rFonts w:ascii="Times New Roman" w:eastAsia="Georgia" w:hAnsi="Times New Roman" w:cs="Times New Roman"/>
          <w:b w:val="0"/>
          <w:sz w:val="28"/>
          <w:szCs w:val="28"/>
        </w:rPr>
        <w:t>Специальная физическая подготовка.</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.8.7.1. </w:t>
      </w:r>
      <w:r w:rsidRPr="00CA4934">
        <w:rPr>
          <w:rStyle w:val="BoldItalic"/>
          <w:rFonts w:ascii="Times New Roman" w:hAnsi="Times New Roman" w:cs="Times New Roman"/>
          <w:b w:val="0"/>
          <w:i w:val="0"/>
          <w:sz w:val="28"/>
          <w:szCs w:val="28"/>
        </w:rPr>
        <w:t>Модуль «Гимнастика».</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.8.7.1.1. Развитие гибкости</w:t>
      </w:r>
      <w:r w:rsidRPr="00CA4934">
        <w:rPr>
          <w:rFonts w:ascii="Times New Roman" w:hAnsi="Times New Roman" w:cs="Times New Roman"/>
          <w:sz w:val="28"/>
          <w:szCs w:val="28"/>
        </w:rPr>
        <w:t>. Наклоны туловища вперёд, назад, в стороны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возрастающей амплитудой движений в положении стоя, сидя, сидя ноги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стороны. Упражнения с гимнастической палкой (укороченной скакалкой)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для развития подвижности плечевого сустава (выкруты). Комплексы общеразвивающих упражнений с повышенной амплитудой для плечевых, локтевых, тазобедренных и коленных суставов, для развития подвижности позвоночного столба. Комплексы активных и пассивных упражнений с большой амплитудой движений. Упражнения для развития подвижности суставов (полушпагат, шпагат, складка, мост).</w:t>
      </w:r>
    </w:p>
    <w:p w:rsidR="001559C0" w:rsidRPr="00CA4934" w:rsidP="00614A64">
      <w:pPr>
        <w:pStyle w:val="body"/>
        <w:spacing w:line="276" w:lineRule="auto"/>
        <w:ind w:firstLine="709"/>
        <w:contextualSpacing/>
        <w:rPr>
          <w:rFonts w:ascii="Times New Roman" w:hAnsi="Times New Roman" w:cs="Times New Roman"/>
          <w:spacing w:val="2"/>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.8.7.1.2. </w:t>
      </w:r>
      <w:r w:rsidRPr="00CA4934">
        <w:rPr>
          <w:rStyle w:val="Italic"/>
          <w:rFonts w:ascii="Times New Roman" w:hAnsi="Times New Roman" w:cs="Times New Roman"/>
          <w:i w:val="0"/>
          <w:spacing w:val="2"/>
          <w:sz w:val="28"/>
          <w:szCs w:val="28"/>
        </w:rPr>
        <w:t>Развитие координации движений</w:t>
      </w:r>
      <w:r w:rsidRPr="00CA4934">
        <w:rPr>
          <w:rFonts w:ascii="Times New Roman" w:hAnsi="Times New Roman" w:cs="Times New Roman"/>
          <w:spacing w:val="2"/>
          <w:sz w:val="28"/>
          <w:szCs w:val="28"/>
        </w:rPr>
        <w:t>. Прохождение усложнённой полосы препятствий, включающей быстрые кувырки (вперёд, назад), кувырки</w:t>
      </w:r>
      <w:r w:rsidRPr="00CA4934" w:rsidR="00CA4934">
        <w:rPr>
          <w:rFonts w:ascii="Times New Roman" w:hAnsi="Times New Roman" w:cs="Times New Roman"/>
          <w:spacing w:val="2"/>
          <w:sz w:val="28"/>
          <w:szCs w:val="28"/>
        </w:rPr>
        <w:t xml:space="preserve"> </w:t>
      </w:r>
      <w:r w:rsidRPr="00CA4934">
        <w:rPr>
          <w:rFonts w:ascii="Times New Roman" w:hAnsi="Times New Roman" w:cs="Times New Roman"/>
          <w:spacing w:val="2"/>
          <w:sz w:val="28"/>
          <w:szCs w:val="28"/>
        </w:rPr>
        <w:t>по наклонной плоскости, преодоление препятствий прыжком с опорой на руку, безопорным прыжком, быстрым лазаньем. Броски теннисного мяча правой и левой рукой в подвижную и неподвижную мишень, с места и с разбега. Касание правой</w:t>
      </w:r>
      <w:r w:rsidRPr="00CA4934" w:rsidR="00CA4934">
        <w:rPr>
          <w:rFonts w:ascii="Times New Roman" w:hAnsi="Times New Roman" w:cs="Times New Roman"/>
          <w:spacing w:val="2"/>
          <w:sz w:val="28"/>
          <w:szCs w:val="28"/>
        </w:rPr>
        <w:t xml:space="preserve"> </w:t>
      </w:r>
      <w:r w:rsidRPr="00CA4934">
        <w:rPr>
          <w:rFonts w:ascii="Times New Roman" w:hAnsi="Times New Roman" w:cs="Times New Roman"/>
          <w:spacing w:val="2"/>
          <w:sz w:val="28"/>
          <w:szCs w:val="28"/>
        </w:rPr>
        <w:t>и левой ногой мишеней, подвешенных на разной высоте, с места и с разбега. Разнообразные прыжки через гимнастическую скакалку на месте</w:t>
      </w:r>
      <w:r w:rsidRPr="00CA4934" w:rsidR="00CA4934">
        <w:rPr>
          <w:rFonts w:ascii="Times New Roman" w:hAnsi="Times New Roman" w:cs="Times New Roman"/>
          <w:spacing w:val="2"/>
          <w:sz w:val="28"/>
          <w:szCs w:val="28"/>
        </w:rPr>
        <w:t xml:space="preserve"> </w:t>
      </w:r>
      <w:r w:rsidRPr="00CA4934">
        <w:rPr>
          <w:rFonts w:ascii="Times New Roman" w:hAnsi="Times New Roman" w:cs="Times New Roman"/>
          <w:spacing w:val="2"/>
          <w:sz w:val="28"/>
          <w:szCs w:val="28"/>
        </w:rPr>
        <w:t xml:space="preserve">и с продвижением. Прыжки на точность отталкивания и приземления.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.8.7.1.3. Развитие силовых способностей</w:t>
      </w:r>
      <w:r w:rsidRPr="00CA4934">
        <w:rPr>
          <w:rFonts w:ascii="Times New Roman" w:hAnsi="Times New Roman" w:cs="Times New Roman"/>
          <w:sz w:val="28"/>
          <w:szCs w:val="28"/>
        </w:rPr>
        <w:t>. Подтягивание в висе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отжимание в упоре. Передвижения в висе и упоре на руках на перекладине (мальчики), подтягивание в висе стоя (лёжа) на низкой перекладине (девочки), отжимания в упоре лёжа с изменяющейся высотой опоры для рук и ног, отжимание в упоре на низких брусьях, поднимание ног в висе на гимнастической стенке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до посильной высоты, из положения лёжа на гимнастическом козле (ноги зафиксированы) сгибание туловища с различной амплитудой движений (на животе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на спине), комплексы упражнений с гантелями с индивидуально подобранной массой (движения руками, повороты на месте, наклоны, подскоки со взмахом рук), метание набивного мяча из различных исходных положений, комплексы упражнений избирательного воздействия на отдельные мышечные группы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увеличивающимся темпом движений без потери качества выполнения), элементы атлетической гимнастики (по типу «подкачки»), приседания на одной ноге «пистолетом» с опорой на руку для сохранения равновесия).</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.8.7.1.4. Развитие выносливости</w:t>
      </w:r>
      <w:r w:rsidRPr="00CA4934">
        <w:rPr>
          <w:rStyle w:val="BoldItalic"/>
          <w:rFonts w:ascii="Times New Roman" w:hAnsi="Times New Roman" w:cs="Times New Roman"/>
          <w:b w:val="0"/>
          <w:i w:val="0"/>
          <w:sz w:val="28"/>
          <w:szCs w:val="28"/>
        </w:rPr>
        <w:t>.</w:t>
      </w:r>
      <w:r w:rsidRPr="00CA4934">
        <w:rPr>
          <w:rFonts w:ascii="Times New Roman" w:hAnsi="Times New Roman" w:cs="Times New Roman"/>
          <w:sz w:val="28"/>
          <w:szCs w:val="28"/>
        </w:rPr>
        <w:t xml:space="preserve"> Упражнения с непредельными отягощениями, выполняемые в режиме умеренной интенсивности в сочетании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напряжением мышц и фиксацией положений тела. Повторное выполнение гимнастических упражнений с уменьшающимся интервалом отдыха (по типу «круговой тренировки»). Комплексы упражнений с отягощением, выполняемые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режиме непрерывного и интервального методов.</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.8.7.2. </w:t>
      </w:r>
      <w:r w:rsidRPr="00CA4934">
        <w:rPr>
          <w:rStyle w:val="BoldItalic"/>
          <w:rFonts w:ascii="Times New Roman" w:hAnsi="Times New Roman" w:cs="Times New Roman"/>
          <w:b w:val="0"/>
          <w:i w:val="0"/>
          <w:sz w:val="28"/>
          <w:szCs w:val="28"/>
        </w:rPr>
        <w:t>Модуль «Лёгкая атлетика»</w:t>
      </w:r>
      <w:r w:rsidRPr="00CA4934">
        <w:rPr>
          <w:rFonts w:ascii="Times New Roman" w:hAnsi="Times New Roman" w:cs="Times New Roman"/>
          <w:sz w:val="28"/>
          <w:szCs w:val="28"/>
        </w:rPr>
        <w:t>.</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.8.7.2.1. Развитие выносливости.</w:t>
      </w:r>
      <w:r w:rsidRPr="00CA4934">
        <w:rPr>
          <w:rFonts w:ascii="Times New Roman" w:hAnsi="Times New Roman" w:cs="Times New Roman"/>
          <w:sz w:val="28"/>
          <w:szCs w:val="28"/>
        </w:rPr>
        <w:t xml:space="preserve"> Бег с максимальной скоростью в режиме повторно-интервального метода. Бег по пересеченной местности (кроссовый бег). Гладкий бег с равномерной скоростью в разных зонах интенсивности. Повторный бег с препятствиями в максимальном темпе. Равномерный повторный бег</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финальным ускорением (на разные дистанции). Равномерный бег</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с дополнительным отягощением в режиме «до отказа».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.8.7.2.2. Развитие силовых способностей</w:t>
      </w:r>
      <w:r w:rsidRPr="00CA4934">
        <w:rPr>
          <w:rFonts w:ascii="Times New Roman" w:hAnsi="Times New Roman" w:cs="Times New Roman"/>
          <w:sz w:val="28"/>
          <w:szCs w:val="28"/>
        </w:rPr>
        <w:t>. Специальные прыжковые упражнения с дополнительным отягощением. Прыжки вверх с доставанием подвешенных предметов. Прыжки в полуприседе (на месте, с продвижением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разные стороны). Запрыгивание с последующим спрыгиванием. Прыжки в глубину по методу ударной тренировки. Прыжки в высоту с продвижением и изменением направлений, поворотами вправо и влево, на правой, левой ноге и поочерёдно. Бег</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с препятствиями. Бег в горку, с дополнительным отягощением и без него. Комплексы упражнений с набивными мячами. Упражнения с локальным отягощением на мышечные группы. Комплексы силовых упражнений по методу круговой тренировки.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.8.7.2.3. Развитие скоростных способностей</w:t>
      </w:r>
      <w:r w:rsidRPr="00CA4934">
        <w:rPr>
          <w:rStyle w:val="BoldItalic"/>
          <w:rFonts w:ascii="Times New Roman" w:hAnsi="Times New Roman" w:cs="Times New Roman"/>
          <w:b w:val="0"/>
          <w:i w:val="0"/>
          <w:sz w:val="28"/>
          <w:szCs w:val="28"/>
        </w:rPr>
        <w:t>.</w:t>
      </w:r>
      <w:r w:rsidRPr="00CA4934">
        <w:rPr>
          <w:rFonts w:ascii="Times New Roman" w:hAnsi="Times New Roman" w:cs="Times New Roman"/>
          <w:sz w:val="28"/>
          <w:szCs w:val="28"/>
        </w:rPr>
        <w:t xml:space="preserve"> Бег на месте с максимальной скоростью и темпом с опорой на руки и без опоры. Максимальный бег в горку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 горки. Повторный бег на короткие дистанции с максимальной скоростью</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(по прямой, на повороте и со старта). Бег с максимальной скоростью «с ходу». Прыжки через скакалку в максимальном темпе. Ускорение, переходящее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многоскоки, и многоскоки, переходящие в бег с ускорением. Подвижные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спортивные игры, эстафеты.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.8.7.2.4. Развитие координации движений</w:t>
      </w:r>
      <w:r w:rsidRPr="00CA4934">
        <w:rPr>
          <w:rFonts w:ascii="Times New Roman" w:hAnsi="Times New Roman" w:cs="Times New Roman"/>
          <w:sz w:val="28"/>
          <w:szCs w:val="28"/>
        </w:rPr>
        <w:t>. Специализированные комплексы упражнений на развитие координации (разрабатываются на основе учебного материала модулей «Гимнастика» и «Спортивные игры»).</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.8.7.3. </w:t>
      </w:r>
      <w:r w:rsidRPr="00CA4934">
        <w:rPr>
          <w:rStyle w:val="BoldItalic"/>
          <w:rFonts w:ascii="Times New Roman" w:hAnsi="Times New Roman" w:cs="Times New Roman"/>
          <w:b w:val="0"/>
          <w:i w:val="0"/>
          <w:sz w:val="28"/>
          <w:szCs w:val="28"/>
        </w:rPr>
        <w:t>Модуль «Зимние виды спорта».</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.8.7.3.1. Развитие выносливости</w:t>
      </w:r>
      <w:r w:rsidRPr="00CA4934">
        <w:rPr>
          <w:rFonts w:ascii="Times New Roman" w:hAnsi="Times New Roman" w:cs="Times New Roman"/>
          <w:sz w:val="28"/>
          <w:szCs w:val="28"/>
        </w:rPr>
        <w:t>. Передвижения на лыжах с равномерной скоростью в режимах умеренной, большой и субмаксимальной интенсивности,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с соревновательной скоростью.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.8.7.3.2. Развитие силовых способностей</w:t>
      </w:r>
      <w:r w:rsidRPr="00CA4934">
        <w:rPr>
          <w:rFonts w:ascii="Times New Roman" w:hAnsi="Times New Roman" w:cs="Times New Roman"/>
          <w:sz w:val="28"/>
          <w:szCs w:val="28"/>
        </w:rPr>
        <w:t>. Передвижение на лыжах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по отлогому склону с дополнительным отягощением. Скоростной подъём ступающим и скользящим шагом, бегом, «лесенкой», «ёлочкой». Упражнения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«транспортировке».</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.8.7.3.3. Развитие координации</w:t>
      </w:r>
      <w:r w:rsidRPr="00CA4934">
        <w:rPr>
          <w:rStyle w:val="BoldItalic"/>
          <w:rFonts w:ascii="Times New Roman" w:hAnsi="Times New Roman" w:cs="Times New Roman"/>
          <w:b w:val="0"/>
          <w:i w:val="0"/>
          <w:sz w:val="28"/>
          <w:szCs w:val="28"/>
        </w:rPr>
        <w:t>.</w:t>
      </w:r>
      <w:r w:rsidRPr="00CA4934">
        <w:rPr>
          <w:rFonts w:ascii="Times New Roman" w:hAnsi="Times New Roman" w:cs="Times New Roman"/>
          <w:sz w:val="28"/>
          <w:szCs w:val="28"/>
        </w:rPr>
        <w:t xml:space="preserve"> Упражнения в поворотах и спусках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лыжах, проезд через «ворота» и преодоление небольших трамплинов.</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.8.7.4. </w:t>
      </w:r>
      <w:r w:rsidRPr="00CA4934">
        <w:rPr>
          <w:rStyle w:val="BoldItalic"/>
          <w:rFonts w:ascii="Times New Roman" w:hAnsi="Times New Roman" w:cs="Times New Roman"/>
          <w:b w:val="0"/>
          <w:i w:val="0"/>
          <w:sz w:val="28"/>
          <w:szCs w:val="28"/>
        </w:rPr>
        <w:t>Модуль «Спортивные игры»</w:t>
      </w:r>
      <w:r w:rsidRPr="00CA4934">
        <w:rPr>
          <w:rFonts w:ascii="Times New Roman" w:hAnsi="Times New Roman" w:cs="Times New Roman"/>
          <w:sz w:val="28"/>
          <w:szCs w:val="28"/>
        </w:rPr>
        <w:t>.</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.8.7.4.1. </w:t>
      </w:r>
      <w:r w:rsidRPr="00CA4934">
        <w:rPr>
          <w:rStyle w:val="Underline"/>
          <w:rFonts w:ascii="Times New Roman" w:hAnsi="Times New Roman" w:cs="Times New Roman"/>
          <w:sz w:val="28"/>
          <w:szCs w:val="28"/>
          <w:u w:val="none"/>
        </w:rPr>
        <w:t>Баскетбол.</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Italic"/>
          <w:rFonts w:ascii="Times New Roman" w:hAnsi="Times New Roman" w:cs="Times New Roman"/>
          <w:i w:val="0"/>
          <w:sz w:val="28"/>
          <w:szCs w:val="28"/>
        </w:rPr>
        <w:t>1) развитие скоростных способностей</w:t>
      </w:r>
      <w:r w:rsidRPr="00CA4934">
        <w:rPr>
          <w:rFonts w:ascii="Times New Roman" w:hAnsi="Times New Roman" w:cs="Times New Roman"/>
          <w:sz w:val="28"/>
          <w:szCs w:val="28"/>
        </w:rPr>
        <w:t>. Ходьба и бег в различных направлениях с максимальной скоростью с внезапными остановками и выполнением различных заданий (например, прыжки вверх, назад, вправо, влево, приседания). Ускорения с изменением направления движения. Бег с максимальной частотой (темпом) шагов с опорой на руки и без опоры. Выпрыгивание вверх с доставанием ориентиров левой (правой) рукой. Челночный бег (чередование прохождения заданных отрезков дистанции лицом и спиной вперёд). Бег с максимальной скоростью с предварительным выполнением многоскоков. Передвижения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ускорениями и максимальной скоростью приставными шагами левым и правым боком. Ведение баскетбольного мяча с ускорением и максимальной скоростью. Прыжки вверх на обеих ногах и одной ноге с места и с разбега. Прыжки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поворотами на точность приземления. Передача мяча двумя руками от груди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максимальном темпе при встречном беге в колоннах. Кувырки вперёд, назад, боком с последующим рывком на 3–5 м. Подвижные и спортивные игры, эстафеты;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Italic"/>
          <w:rFonts w:ascii="Times New Roman" w:hAnsi="Times New Roman" w:cs="Times New Roman"/>
          <w:i w:val="0"/>
          <w:sz w:val="28"/>
          <w:szCs w:val="28"/>
        </w:rPr>
        <w:t>2) развитие силовых способностей</w:t>
      </w:r>
      <w:r w:rsidRPr="00CA4934">
        <w:rPr>
          <w:rStyle w:val="BoldItalic"/>
          <w:rFonts w:ascii="Times New Roman" w:hAnsi="Times New Roman" w:cs="Times New Roman"/>
          <w:b w:val="0"/>
          <w:i w:val="0"/>
          <w:sz w:val="28"/>
          <w:szCs w:val="28"/>
        </w:rPr>
        <w:t>.</w:t>
      </w:r>
      <w:r w:rsidRPr="00CA4934">
        <w:rPr>
          <w:rFonts w:ascii="Times New Roman" w:hAnsi="Times New Roman" w:cs="Times New Roman"/>
          <w:sz w:val="28"/>
          <w:szCs w:val="28"/>
        </w:rPr>
        <w:t xml:space="preserve"> Комплексы упражнений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дополнительным отягощением на основные мышечные группы. Ходьба и прыжки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глубоком приседе. Прыжки на одной ноге и обеих ногах с продвижением вперед,</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по кругу, «змейкой», на месте с поворотом на 180° и 360°. Прыжки через скакалку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максимальном темпе на месте и с передвижением (с дополнительным отягощением и без него). Напрыгивание и спрыгивание с последующим ускорением. Многоскоки с последующим ускорением и ускорения с последующим выполнением многоскоков. Броски набивного мяча из различных исходных положений,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различной траекторией полёта одной рукой и обеими руками, стоя, сидя,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полуприседе;</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Italic"/>
          <w:rFonts w:ascii="Times New Roman" w:hAnsi="Times New Roman" w:cs="Times New Roman"/>
          <w:i w:val="0"/>
          <w:sz w:val="28"/>
          <w:szCs w:val="28"/>
        </w:rPr>
        <w:t>3) развитие выносливости</w:t>
      </w:r>
      <w:r w:rsidRPr="00CA4934">
        <w:rPr>
          <w:rFonts w:ascii="Times New Roman" w:hAnsi="Times New Roman" w:cs="Times New Roman"/>
          <w:sz w:val="28"/>
          <w:szCs w:val="28"/>
        </w:rPr>
        <w:t>. Повторный бег с максимальной скоростью с уменьшающимся интервалом отдыха. Гладкий бег по методу непрерывно-интервального упражнения. Гладкий бег в режиме большой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умеренной интенсивности. Игра в баскетбол с увеличивающимся объёмом времени игры;</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Style w:val="Italic"/>
          <w:rFonts w:ascii="Times New Roman" w:hAnsi="Times New Roman" w:cs="Times New Roman"/>
          <w:i w:val="0"/>
          <w:sz w:val="28"/>
          <w:szCs w:val="28"/>
        </w:rPr>
        <w:t>4) развитие координации движений</w:t>
      </w:r>
      <w:r w:rsidRPr="00CA4934">
        <w:rPr>
          <w:rFonts w:ascii="Times New Roman" w:hAnsi="Times New Roman" w:cs="Times New Roman"/>
          <w:sz w:val="28"/>
          <w:szCs w:val="28"/>
        </w:rPr>
        <w:t>. Броски баскетбольного мяча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по неподвижной и подвижной мишени. Акробатические упражнения (двойные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тройные кувырки вперёд и назад). Бег с «тенью» (повторение движений партнёра). Бег по гимнастической скамейке, по гимнастическому бревну разной высоты. Прыжки по разметкам с изменяющейся амплитудой движений. Броски малого мяча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стену одной (обеими) руками с последующей его ловлей (обеими руками и одной рукой) после отскока от стены (от пола). Ведение мяча с изменяющейся по команде скоростью и направлением передвижения.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.8.1.4.2. </w:t>
      </w:r>
      <w:r w:rsidRPr="00CA4934">
        <w:rPr>
          <w:rStyle w:val="Underline"/>
          <w:rFonts w:ascii="Times New Roman" w:hAnsi="Times New Roman" w:cs="Times New Roman"/>
          <w:sz w:val="28"/>
          <w:szCs w:val="28"/>
          <w:u w:val="none"/>
        </w:rPr>
        <w:t>Футбол.</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.8.1.4.2.1. Развитие скоростных способностей</w:t>
      </w:r>
      <w:r w:rsidRPr="00CA4934">
        <w:rPr>
          <w:rFonts w:ascii="Times New Roman" w:hAnsi="Times New Roman" w:cs="Times New Roman"/>
          <w:sz w:val="28"/>
          <w:szCs w:val="28"/>
        </w:rPr>
        <w:t>. Старты из различных положений с последующим ускорением. Бег с максимальной скоростью по прямой,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остановками (по свистку, хлопку, заданному сигналу), с ускорениями, «рывками», изменением направления передвижения. Бег в максимальном темпе. Бег и ходьба спиной вперёд с изменением темпа и направления движения (по прямой, по кругу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«змейкой»). Бег с максимальной скоростью с поворотами на 180° и 360°. Прыжки через скакалку в максимальном темпе. Прыжки по разметкам на правой (левой) ноге, между стоек, спиной вперёд. Прыжки вверх на обеих ногах и одной ноге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продвижением вперёд. Удары по мячу в стенку в максимальном темпе. Ведение мяча с остановками и ускорениями, «дриблинг» мяча с изменением направления движения. Кувырки вперёд, назад, боком с последующим рывком. Подвижные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спортивные игры, эстафеты.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.8.1.4.2.2. Развитие силовых способностей</w:t>
      </w:r>
      <w:r w:rsidRPr="00CA4934">
        <w:rPr>
          <w:rStyle w:val="BoldItalic"/>
          <w:rFonts w:ascii="Times New Roman" w:hAnsi="Times New Roman" w:cs="Times New Roman"/>
          <w:b w:val="0"/>
          <w:i w:val="0"/>
          <w:sz w:val="28"/>
          <w:szCs w:val="28"/>
        </w:rPr>
        <w:t>.</w:t>
      </w:r>
      <w:r w:rsidRPr="00CA4934">
        <w:rPr>
          <w:rFonts w:ascii="Times New Roman" w:hAnsi="Times New Roman" w:cs="Times New Roman"/>
          <w:sz w:val="28"/>
          <w:szCs w:val="28"/>
        </w:rPr>
        <w:t xml:space="preserve"> Комплексы упражнений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дополнительным отягощением на основные мышечные группы. Многоскоки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через препятствия. Спрыгивание с возвышенной опоры с последующим ускорением, прыжком в длину и в высоту. Прыжки на обеих ногах с дополнительным отягощением (вперёд, назад, в приседе, с продвижением вперёд).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Style w:val="Italic"/>
          <w:rFonts w:ascii="Times New Roman" w:hAnsi="Times New Roman" w:cs="Times New Roman"/>
          <w:i w:val="0"/>
          <w:sz w:val="28"/>
          <w:szCs w:val="28"/>
        </w:rPr>
        <w:t>.8.1.4.2.3. Развитие выносливости</w:t>
      </w:r>
      <w:r w:rsidRPr="00CA4934">
        <w:rPr>
          <w:rStyle w:val="BoldItalic"/>
          <w:rFonts w:ascii="Times New Roman" w:hAnsi="Times New Roman" w:cs="Times New Roman"/>
          <w:b w:val="0"/>
          <w:i w:val="0"/>
          <w:sz w:val="28"/>
          <w:szCs w:val="28"/>
        </w:rPr>
        <w:t>.</w:t>
      </w:r>
      <w:r w:rsidRPr="00CA4934">
        <w:rPr>
          <w:rFonts w:ascii="Times New Roman" w:hAnsi="Times New Roman" w:cs="Times New Roman"/>
          <w:sz w:val="28"/>
          <w:szCs w:val="28"/>
        </w:rPr>
        <w:t xml:space="preserve"> Равномерный бег на средние и длинные дистанции. Повторные ускорения с уменьшающимся интервалом отдыха. Повторный бег на короткие дистанции с максимальной скоростью</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уменьшающимся интервалом отдыха. Гладкий бег в режиме непрерывно-интервального метода. Передвижение на лыжах в режиме большой и умеренной интенсивности. </w:t>
      </w:r>
    </w:p>
    <w:p w:rsidR="001559C0" w:rsidRPr="00CA4934" w:rsidP="00614A64">
      <w:pPr>
        <w:spacing w:after="0"/>
        <w:ind w:firstLine="709"/>
        <w:jc w:val="both"/>
        <w:rPr>
          <w:rFonts w:ascii="Times New Roman" w:hAnsi="Times New Roman"/>
          <w:sz w:val="28"/>
          <w:szCs w:val="28"/>
          <w:lang w:val="ru-RU"/>
        </w:rPr>
      </w:pPr>
      <w:r w:rsidR="00724E2D">
        <w:rPr>
          <w:rFonts w:ascii="Times New Roman" w:hAnsi="Times New Roman"/>
          <w:sz w:val="28"/>
          <w:szCs w:val="28"/>
          <w:lang w:val="ru-RU"/>
        </w:rPr>
        <w:t>2.1.20</w:t>
      </w:r>
      <w:r w:rsidRPr="00CA4934">
        <w:rPr>
          <w:rFonts w:ascii="Times New Roman" w:hAnsi="Times New Roman"/>
          <w:sz w:val="28"/>
          <w:szCs w:val="28"/>
          <w:lang w:val="ru-RU"/>
        </w:rPr>
        <w:t>.9. Планируемые результаты освоения программы по физической культуре на уровне основного общего образования.</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.9.1. В результате изучения физической культуры на уровне основного общего образования у обучающегося будут сформированы следующие личностные результаты:</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проявлять интерес к истории и развитию физической культуры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спорта в Российской Федерации, гордиться победами выдающихся отечественных спортсменов-олимпийцев;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отстаивать символы Российской Федерации во время спортивных соревнований, уважать традиции и принципы современных Олимпийских игр</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олимпийского движения;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готовность ориентироваться на моральные ценности и нормы межличностного взаимодействия при организации, планировании и проведении совместных занятий физической культурой и спортом, оздоровительных мероприятий в условиях активного отдыха и досуга;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оценивать своё поведение и поступки во время проведения совместных занятий физической культурой, участия в спортивных мероприятиях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соревнованиях;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оказывать первую медицинскую помощь при травмах и ушибах, соблюдать правила техники безопасности во время совместных занятий физической культурой и спортом;</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стремление к физическому совершенствованию, формированию культуры движения и телосложения, самовыражению в избранном виде спорта;</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организовывать и проводить занятия физической культурой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спортом на основе научных представлений о закономерностях физического развития и физической подготовленности с учётом самостоятельных наблюдений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за изменением их показателей;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осознание здоровья как базовой ценности человека, признание объективной необходимости в его укреплении и длительном сохранении посредством занятий физической культурой и спортом;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осознание необходимости ведения здорового образа жизни как средства профилактики пагубного влияния вредных привычек на физическое, психическое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социальное здоровье человека;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способность адаптироваться к стрессовым ситуациям, осуществлять профилактические мероприятия по регулированию эмоциональных напряжений, активному восстановлению организма после значительных умственных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физических нагрузок;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готовность соблюдать правила безопасности во время занятий физической культурой и спортом, проводить гигиенические и профилактические мероприятия по организации мест занятий, выбору спортивного инвентаря и оборудования, спортивной одежды;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соблюдать правила и требования к организации бивуака во время туристских походов, противостоять действиям и поступкам, приносящим вред окружающей среде;</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освоение опыта взаимодействия со сверстниками, форм общения и поведения при выполнении учебных заданий на уроках физической культуры, игровой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соревновательной деятельности;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повышение компетентности в организации самостоятельных занятий физической культурой, планировании их содержания и направленности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зависимости от индивидуальных интересов и потребностей;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формирование представлений об основных понятиях и терминах физического воспитания и спортивной тренировки, умений руководствоваться ими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познавательной и практической деятельности, общении со сверстниками, публичных выступлениях и дискуссиях.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.9.2. В результате изучения физической культуры на уровне основного общего образования у обучающегося будут сформированы универсальные познавательные учебные действия, универсальные коммуникативные учебные действия, универсальные регулятивные учебные действия.</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.9.2.1. У обучающегося будут сформированы следующие универсальные познавательные учебные действия:</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проводить сравнение соревновательных упражнений Олимпийских игр древности и современных Олимпийских игр, выявлять их общность и различия;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осмысливать Олимпийскую хартию как основополагающий документ современного олимпийского движения, приводить примеры её гуманистической направленности;</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анализировать влияние занятий физической культурой и спортом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на воспитание положительных качеств личности, устанавливать возможность профилактики вредных привычек;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характеризовать туристские походы как форму активного отдыха, выявлять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целевое предназначение в сохранении и укреплении здоровья, руководствоваться требованиями техники безопасности во время передвижения по маршруту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организации бивуака;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устанавливать причинно-следственную связь между планированием режима дня и изменениями показателей работоспособности;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устанавливать связь негативного влияния нарушения осанки на состояние здоровья и выявлять причины нарушений, измерять индивидуальную форму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составлять комплексы упражнений по профилактике и коррекции выявляемых нарушений;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устанавливать причинно-следственную связь между уровнем развития физических качеств, состоянием здоровья и функциональными возможностями основных систем организма;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устанавливать причинно-следственную связь между качеством владения техникой физического упражнения и возможностью возникновения травм и ушибов во время самостоятельных занятий физической культурой и спортом;</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устанавливать причинно-следственную связь между подготовкой мест занятий на открытых площадках и правилами предупреждения травматизма.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.9.2.2. У обучающегося будут сформированы следующие универсальные коммуникативные учебные действия:</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выбирать, анализировать и систематизировать информацию из разных источников об образцах техники выполнения разучиваемых упражнений, правилах планирования самостоятельных занятий физической и технической подготовкой;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вести наблюдения за развитием физических качеств, сравнивать их показатели с данными возрастно-половых стандартов, составлять планы занятий на основе определённых правил и регулировать нагрузку по частоте пульса и внешним признакам утомления;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описывать и анализировать технику разучиваемого упражнения, выделять фазы и элементы движений, подбирать подготовительные упражнения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планировать последовательность решения задач обучения, оценивать эффективность обучения посредством сравнения с эталонным образцом;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наблюдать, анализировать и контролировать технику выполнения физических упражнений другими обучающимися, сравнивать её с эталонным образцом, выявлять ошибки и предлагать способы их устранения;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изучать и коллективно обсуждать технику «иллюстративного образца» разучиваемого упражнения, рассматривать и моделировать появление ошибок, анализировать возможные причины их появления, выяснять способы их устранения. </w:t>
      </w:r>
    </w:p>
    <w:p w:rsidR="001559C0"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.9.2.3. У обучающегося будут сформированы следующие универсальные регулятивные учебные действия:</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составлять и выполнять индивидуальные комплексы физических упражнений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с разной функциональной направленностью, выявлять особенности их воздействия на состояние организма, развитие его резервных возможностей с помощью процедур контроля и функциональных проб;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составлять и выполнять акробатические и гимнастические комплексы упражнений, самостоятельно разучивать сложно-координированные упражнения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на спортивных снарядах;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активно взаимодействовать в условиях учебной и игровой деятельности, ориентироваться на указания учителя и правила игры при возникновении конфликтных и нестандартных ситуаций, признавать своё право и право других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на ошибку, право на её совместное исправление;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разучивать и выполнять технические действия в игровых видах спорта, активно взаимодействуют при совместных тактических действиях в защите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нападении, терпимо относится к ошибкам игроков своей команды и команды соперников; </w:t>
      </w:r>
    </w:p>
    <w:p w:rsidR="001559C0"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организовывать оказание первой помощи при травмах и ушибах во время самостоятельных занятий физической культурой и спортом, применять способы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приёмы помощи в зависимости от характера и признаков полученной травмы. </w:t>
      </w:r>
    </w:p>
    <w:p w:rsidR="004C5159" w:rsidRPr="00CA4934" w:rsidP="00614A64">
      <w:pPr>
        <w:spacing w:after="0"/>
        <w:ind w:firstLine="709"/>
        <w:jc w:val="both"/>
        <w:rPr>
          <w:rFonts w:ascii="Times New Roman" w:hAnsi="Times New Roman"/>
          <w:sz w:val="28"/>
          <w:szCs w:val="28"/>
          <w:lang w:val="ru-RU"/>
        </w:rPr>
      </w:pPr>
      <w:bookmarkStart w:id="90" w:name="_Hlk137503817"/>
      <w:r w:rsidR="00724E2D">
        <w:rPr>
          <w:rFonts w:ascii="Times New Roman" w:hAnsi="Times New Roman"/>
          <w:sz w:val="28"/>
          <w:szCs w:val="28"/>
          <w:lang w:val="ru-RU"/>
        </w:rPr>
        <w:t>2.1.20</w:t>
      </w:r>
      <w:r w:rsidRPr="00CA4934">
        <w:rPr>
          <w:rFonts w:ascii="Times New Roman" w:hAnsi="Times New Roman"/>
          <w:sz w:val="28"/>
          <w:szCs w:val="28"/>
          <w:lang w:val="ru-RU"/>
        </w:rPr>
        <w:t>.9. Планируемые результаты освоения программы по физической культуре на уровне основного общего образования.</w:t>
      </w:r>
    </w:p>
    <w:p w:rsidR="004C5159"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.9.1. В результате изучения физической культуры на уровне основного общего образования у обучающегося будут сформированы следующие личностные результаты:</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проявлять интерес к истории и развитию физической культуры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спорта в Российской Федерации, гордиться победами выдающихся отечественных спортсменов-олимпийцев;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отстаивать символы Российской Федерации во время спортивных соревнований, уважать традиции и принципы современных Олимпийских игр</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олимпийского движения;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готовность ориентироваться на моральные ценности и нормы межличностного взаимодействия при организации, планировании и проведении совместных занятий физической культурой и спортом, оздоровительных мероприятий в условиях активного отдыха и досуга;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оценивать своё поведение и поступки во время проведения совместных занятий физической культурой, участия в спортивных мероприятиях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соревнованиях;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оказывать первую медицинскую помощь при травмах и ушибах, соблюдать правила техники безопасности во время совместных занятий физической культурой и спортом;</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стремление к физическому совершенствованию, формированию культуры движения и телосложения, самовыражению в избранном виде спорта;</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организовывать и проводить занятия физической культурой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спортом на основе научных представлений о закономерностях физического развития и физической подготовленности с учётом самостоятельных наблюдений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за изменением их показателей;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осознание здоровья как базовой ценности человека, признание объективной необходимости в его укреплении и длительном сохранении посредством занятий физической культурой и спортом;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осознание необходимости ведения здорового образа жизни как средства профилактики пагубного влияния вредных привычек на физическое, психическое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социальное здоровье человека;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способность адаптироваться к стрессовым ситуациям, осуществлять профилактические мероприятия по регулированию эмоциональных напряжений, активному восстановлению организма после значительных умственных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физических нагрузок;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готовность соблюдать правила безопасности во время занятий физической культурой и спортом, проводить гигиенические и профилактические мероприятия по организации мест занятий, выбору спортивного инвентаря и оборудования, спортивной одежды;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готовность соблюдать правила и требования к организации бивуака во время туристских походов, противостоять действиям и поступкам, приносящим вред окружающей среде;</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освоение опыта взаимодействия со сверстниками, форм общения и поведения при выполнении учебных заданий на уроках физической культуры, игровой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соревновательной деятельности;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повышение компетентности в организации самостоятельных занятий физической культурой, планировании их содержания и направленности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зависимости от индивидуальных интересов и потребностей;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формирование представлений об основных понятиях и терминах физического воспитания и спортивной тренировки, умений руководствоваться ими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познавательной и практической деятельности, общении со сверстниками, публичных выступлениях и дискуссиях. </w:t>
      </w:r>
    </w:p>
    <w:p w:rsidR="004C5159"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.9.2. В результате изучения физической культуры на уровне основного общего образования у обучающегося будут сформированы универсальные познавательные учебные действия, универсальные коммуникативные учебные действия, универсальные регулятивные учебные действия.</w:t>
      </w:r>
    </w:p>
    <w:p w:rsidR="004C5159"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.9.2.1. У обучающегося будут сформированы следующие универсальные познавательные учебные действия: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проводить сравнение соревновательных упражнений Олимпийских игр древности и современных Олимпийских игр, выявлять их общность и различия;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осмысливать Олимпийскую хартию как основополагающий документ современного олимпийского движения, приводить примеры её гуманистической направленности;</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анализировать влияние занятий физической культурой и спортом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на воспитание положительных качеств личности, устанавливать возможность профилактики вредных привычек;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характеризовать туристские походы как форму активного отдыха, выявлять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целевое предназначение в сохранении и укреплении здоровья, руководствоваться требованиями техники безопасности во время передвижения по маршруту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организации бивуака;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устанавливать причинно-следственную связь между планированием режима дня и изменениями показателей работоспособности;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устанавливать связь негативного влияния нарушения осанки на состояние здоровья и выявлять причины нарушений, измерять индивидуальную форму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составлять комплексы упражнений по профилактике и коррекции выявляемых нарушений;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устанавливать причинно-следственную связь между уровнем развития физических качеств, состоянием здоровья и функциональными возможностями основных систем организма;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устанавливать причинно-следственную связь между качеством владения техникой физического упражнения и возможностью возникновения травм и ушибов во время самостоятельных занятий физической культурой и спортом;</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устанавливать причинно-следственную связь между подготовкой мест занятий на открытых площадках и правилами предупреждения травматизма. </w:t>
      </w:r>
    </w:p>
    <w:p w:rsidR="004C5159"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.9.2.2. У обучающегося будут сформированы следующие универсальные коммуникативные учебные действия: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выбирать, анализировать и систематизировать информацию из разных источников об образцах техники выполнения разучиваемых упражнений, правилах планирования самостоятельных занятий физической и технической подготовкой;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вести наблюдения за развитием физических качеств, сравнивать их показатели с данными возрастно-половых стандартов, составлять планы занятий на основе определённых правил и регулировать нагрузку по частоте пульса и внешним признакам утомления;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описывать и анализировать технику разучиваемого упражнения, выделять фазы и элементы движений, подбирать подготовительные упражнения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планировать последовательность решения задач обучения, оценивать эффективность обучения посредством сравнения с эталонным образцом;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наблюдать, анализировать и контролировать технику выполнения физических упражнений другими обучающимися, сравнивать её с эталонным образцом, выявлять ошибки и предлагать способы их устранения;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изучать и коллективно обсуждать технику «иллюстративного образца» разучиваемого упражнения, рассматривать и моделировать появление ошибок, анализировать возможные причины их появления, выяснять способы их устранения. </w:t>
      </w:r>
    </w:p>
    <w:p w:rsidR="004C5159"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.9.2.3. У обучающегося будут сформированы следующие универсальные регулятивные учебные действия: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составлять и выполнять индивидуальные комплексы физических упражнений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с разной функциональной направленностью, выявлять особенности их воздействия на состояние организма, развитие его резервных возможностей с помощью процедур контроля и функциональных проб;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составлять и выполнять акробатические и гимнастические комплексы упражнений, самостоятельно разучивать сложно-координированные упражнения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на спортивных снарядах;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активно взаимодействовать в условиях учебной и игровой деятельности, ориентироваться на указания учителя и правила игры при возникновении конфликтных и нестандартных ситуаций, признавать своё право и право других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на ошибку, право на её совместное исправление;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разучивать и выполнять технические действия в игровых видах спорта, активно взаимодействуют при совместных тактических действиях в защите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нападении, терпимо относится к ошибкам игроков своей команды и команды соперников;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организовывать оказание первой помощи при травмах и ушибах во время самостоятельных занятий физической культурой и спортом, применять способы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приёмы помощи в зависимости от характера и признаков полученной травмы. </w:t>
      </w:r>
    </w:p>
    <w:p w:rsidR="004C5159" w:rsidRPr="00CA4934" w:rsidP="00614A64">
      <w:pPr>
        <w:pStyle w:val="body"/>
        <w:spacing w:line="276" w:lineRule="auto"/>
        <w:ind w:firstLine="709"/>
        <w:contextualSpacing/>
        <w:rPr>
          <w:rFonts w:ascii="Times New Roman" w:hAnsi="Times New Roman" w:cs="Times New Roman"/>
          <w:sz w:val="28"/>
          <w:szCs w:val="28"/>
        </w:rPr>
      </w:pPr>
      <w:r w:rsidR="00724E2D">
        <w:rPr>
          <w:rFonts w:ascii="Times New Roman" w:hAnsi="Times New Roman"/>
          <w:sz w:val="28"/>
          <w:szCs w:val="28"/>
        </w:rPr>
        <w:t>2.1.20</w:t>
      </w:r>
      <w:r w:rsidRPr="00CA4934">
        <w:rPr>
          <w:rFonts w:ascii="Times New Roman" w:hAnsi="Times New Roman" w:cs="Times New Roman"/>
          <w:sz w:val="28"/>
          <w:szCs w:val="28"/>
        </w:rPr>
        <w:t>.9.3. Предметные результаты освоения программы по физической культуре на уровне основного общего образования.</w:t>
      </w:r>
    </w:p>
    <w:p w:rsidR="004C5159" w:rsidRPr="00CA4934" w:rsidP="00614A64">
      <w:pPr>
        <w:pStyle w:val="body"/>
        <w:spacing w:line="276" w:lineRule="auto"/>
        <w:ind w:firstLine="709"/>
        <w:contextualSpacing/>
        <w:rPr>
          <w:rFonts w:ascii="Times New Roman" w:hAnsi="Times New Roman" w:cs="Times New Roman"/>
          <w:sz w:val="28"/>
          <w:szCs w:val="28"/>
        </w:rPr>
      </w:pPr>
      <w:r w:rsidR="007944BA">
        <w:rPr>
          <w:rFonts w:ascii="Times New Roman" w:hAnsi="Times New Roman"/>
          <w:sz w:val="28"/>
          <w:szCs w:val="28"/>
        </w:rPr>
        <w:t>2.1.20</w:t>
      </w:r>
      <w:r w:rsidRPr="00CA4934">
        <w:rPr>
          <w:rFonts w:ascii="Times New Roman" w:hAnsi="Times New Roman" w:cs="Times New Roman"/>
          <w:sz w:val="28"/>
          <w:szCs w:val="28"/>
        </w:rPr>
        <w:t>.9.3.1. К концу обучения в 5 классе обучающийся научится: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требования безопасности на уроках физической культуры,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самостоятельных занятиях физическими упражнениями в условиях активного отдыха и досуга;</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проводить измерение индивидуальной осанки и сравнивать её показатели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со стандартами, составлять комплексы упражнений по коррекции и профилактике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её нарушения, планировать их выполнение в режиме дня;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составлять дневник физической культуры и вести в нём наблюдение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за показателями физического развития и физической подготовленности, планировать содержание и регулярность проведения самостоятельных занятий;</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осуществлять профилактику утомления во время учебной деятельности, выполнять комплексы упражнений физкультминуток, дыхательной и зрительной гимнастики;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комплексы упражнений оздоровительной физической культуры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развитие гибкости, координации и формирование телосложения;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опорный прыжок с разбега способом «ноги врозь» (мальчики)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способом «напрыгивания с последующим спрыгиванием» (девочки);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упражнения в висах и упорах на низкой гимнастической перекладине (мальчики), в передвижениях по гимнастическому бревну ходьбой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приставным шагом с поворотами, подпрыгиванием на двух ногах на месте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 продвижением (девочки);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передвигаться по гимнастической стенке приставным шагом, лазать разноимённым способом вверх и по диагонали;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выполнять бег с равномерной скоростью с высокого старта по учебной дистанции;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демонстрировать технику прыжка в длину с разбега способом «согнув ноги»;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передвигаться на лыжах попеременным двухшажным ходом (для бесснежных районов – имитация передвижения);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демонстрировать технические действия в спортивных играх: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баскетбол (ведение мяча с равномерной скоростью в разных направлениях, приём и передача мяча двумя руками от груди с места и в движении);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волейбол (приём и передача мяча двумя руками снизу и сверху с места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в движении, прямая нижняя подача);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футбол (ведение мяча с равномерной скоростью в разных направлениях, приём и передача мяча, удар по неподвижному мячу с небольшого разбега).</w:t>
      </w:r>
    </w:p>
    <w:p w:rsidR="004C5159" w:rsidRPr="00CA4934" w:rsidP="00614A64">
      <w:pPr>
        <w:pStyle w:val="body"/>
        <w:spacing w:line="276" w:lineRule="auto"/>
        <w:ind w:firstLine="709"/>
        <w:contextualSpacing/>
        <w:rPr>
          <w:rFonts w:ascii="Times New Roman" w:hAnsi="Times New Roman" w:cs="Times New Roman"/>
          <w:sz w:val="28"/>
          <w:szCs w:val="28"/>
        </w:rPr>
      </w:pPr>
      <w:r w:rsidR="007944BA">
        <w:rPr>
          <w:rFonts w:ascii="Times New Roman" w:hAnsi="Times New Roman"/>
          <w:sz w:val="28"/>
          <w:szCs w:val="28"/>
        </w:rPr>
        <w:t>2.1.20</w:t>
      </w:r>
      <w:r w:rsidRPr="00CA4934">
        <w:rPr>
          <w:rFonts w:ascii="Times New Roman" w:hAnsi="Times New Roman" w:cs="Times New Roman"/>
          <w:sz w:val="28"/>
          <w:szCs w:val="28"/>
        </w:rPr>
        <w:t>.9.3.2. К концу обучения в 6 классе обучающийся научится: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характеризовать Олимпийские игры современности как международное культурное явление, роль Пьера де Кубертена в их историческом возрождении, обсуждать историю возникновения девиза, символики и ритуалов Олимпийских игр;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измерять индивидуальные показатели физических качеств, определять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их соответствие возрастным нормам и подбирать упражнения для их направленного развития;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контролировать режимы физической нагрузки по частоте пульса и степени утомления организма по внешним признакам во время самостоятельных занятий физической подготовкой;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подготавливать места для самостоятельных занятий физической культурой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спортом в соответствии с правилами техники безопасности и гигиеническими требованиями;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отбирать упражнения оздоровительной физической культуры и составлять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из них комплексы физкультминуток и физкультпауз для оптимизации работоспособности и снятия мышечного утомления в режиме учебной деятельности;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составлять и выполнять акробатические комбинации из разученных упражнений, наблюдать и анализировать выполнение другими обучающимися, выявлять ошибки и предлагать способы устранения;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лазанье по канату в три приёма (мальчики), составлять и выполнять комбинацию на низком бревне из стилизованных общеразвивающих</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сложно-координированных упражнений (девочки);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беговые упражнения с максимальным ускорением, использовать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в самостоятельных занятиях для развития быстроты и равномерный бег</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для развития общей выносливости;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выполнять прыжок в высоту с разбега способом «перешагивание», наблюдать и анализировать его выполнение другими обучающимися, сравнивая с заданным образцом, выявлять ошибки и предлагать способы устранения;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передвижение на лыжах одновременным одношажным ходом, наблюдать и анализировать его выполнение другими обучающимися, сравнивая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заданным образцом, выявлять ошибки и предлагать способы устранения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(для бесснежных районов – имитация передвижения);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выполнять правила и демонстрировать технические действия в спортивных играх: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баскетбол (технические действия без мяча, броски мяча двумя руками снизу</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от груди с места, использование разученных технических действий в условиях игровой деятельности);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волейбол (приём и передача мяча двумя руками снизу и сверху в разные зоны площадки соперника, использование разученных технических действий в условиях игровой деятельности);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футбол (ведение мяча с разной скоростью передвижения, с ускорением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разных направлениях, удар по катящемуся мячу с разбега, использование разученных технических действий в условиях игровой деятельности).</w:t>
      </w:r>
    </w:p>
    <w:p w:rsidR="004C5159" w:rsidRPr="00CA4934" w:rsidP="00614A64">
      <w:pPr>
        <w:pStyle w:val="body"/>
        <w:spacing w:line="276" w:lineRule="auto"/>
        <w:ind w:firstLine="709"/>
        <w:contextualSpacing/>
        <w:rPr>
          <w:rFonts w:ascii="Times New Roman" w:hAnsi="Times New Roman" w:cs="Times New Roman"/>
          <w:sz w:val="28"/>
          <w:szCs w:val="28"/>
        </w:rPr>
      </w:pPr>
      <w:r w:rsidR="007944BA">
        <w:rPr>
          <w:rFonts w:ascii="Times New Roman" w:hAnsi="Times New Roman"/>
          <w:sz w:val="28"/>
          <w:szCs w:val="28"/>
        </w:rPr>
        <w:t>2.1.20</w:t>
      </w:r>
      <w:r w:rsidRPr="00CA4934">
        <w:rPr>
          <w:rFonts w:ascii="Times New Roman" w:hAnsi="Times New Roman" w:cs="Times New Roman"/>
          <w:sz w:val="28"/>
          <w:szCs w:val="28"/>
        </w:rPr>
        <w:t>.9.3.3. К концу обучения в 7 классе обучающийся научится: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проводить анализ причин зарождения современного олимпийского движения, давать характеристику основным этапам его развития в СССР и современной России;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объяснять положительное влияние занятий физической культурой и спортом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на воспитание личностных качеств современных </w:t>
      </w:r>
      <w:r w:rsidRPr="00CA4934">
        <w:rPr>
          <w:rFonts w:ascii="Times New Roman" w:hAnsi="Times New Roman" w:cs="Times New Roman"/>
          <w:spacing w:val="-2"/>
          <w:sz w:val="28"/>
          <w:szCs w:val="28"/>
        </w:rPr>
        <w:t>обучающихся</w:t>
      </w:r>
      <w:r w:rsidRPr="00CA4934">
        <w:rPr>
          <w:rFonts w:ascii="Times New Roman" w:hAnsi="Times New Roman" w:cs="Times New Roman"/>
          <w:sz w:val="28"/>
          <w:szCs w:val="28"/>
        </w:rPr>
        <w:t xml:space="preserve">, приводить примеры из собственной жизни;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объяснять понятие «техника физических упражнений», руководствоваться правилами технической подготовки при самостоятельном обучении новым физическим упражнениям, проводить процедуры оценивания техники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их выполнения;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составлять планы самостоятельных занятий физической и технической подготовкой, распределять их в недельном и месячном циклах учебного года, оценивать их оздоровительный эффект с помощью «индекса Кетле»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«ортостатической пробы» (по образцу);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выполнять лазанье по канату в два приёма (юноши) и простейшие акробатические пирамиды в парах и тройках (девушки);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составлять и самостоятельно разучивать комплекс степ-аэробики, включающий упражнения в ходьбе, прыжках, спрыгивании и запрыгивании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поворотами, разведением рук и ног (девушки);</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выполнять стойку на голове с опорой на руки и включать её в акробатическую комбинацию из ранее освоенных упражнений (юноши);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выполнять беговые упражнения с преодолением препятствий способами «наступание» и «прыжковый бег», применять их в беге по пересечённой местности;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метание малого мяча на точность в неподвижную, качающуюся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 катящуюся с разной скоростью мишень;</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переход с передвижения попеременным двухшажным ходом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на передвижение одновременным одношажным ходом и обратно</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во время прохождения учебной дистанции, наблюдать и анализировать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его выполнение другими обучающимися, сравнивая с заданным образцом, выявлять ошибки и предлагать способы устранения (для бесснежных районов – имитация перехода);</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демонстрировать и использовать технические действия спортивных игр: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баскетбол (передача и ловля мяча после отскока от пола, броски мяча двумя руками снизу и от груди в движении, использование разученных технических действий в условиях игровой деятельности);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волейбол (передача мяча за голову на своей площадке и через сетку, использование разученных технических действий в условиях игровой деятельности);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футбол (средние и длинные передачи футбольного мяча, тактические действия при выполнении углового удара и вбрасывании мяча из-за боковой линии, использование разученных технических действий в условиях игровой деятельности).</w:t>
      </w:r>
    </w:p>
    <w:p w:rsidR="004C5159" w:rsidRPr="00CA4934" w:rsidP="00614A64">
      <w:pPr>
        <w:pStyle w:val="body"/>
        <w:spacing w:line="276" w:lineRule="auto"/>
        <w:ind w:firstLine="709"/>
        <w:contextualSpacing/>
        <w:rPr>
          <w:rFonts w:ascii="Times New Roman" w:hAnsi="Times New Roman" w:cs="Times New Roman"/>
          <w:sz w:val="28"/>
          <w:szCs w:val="28"/>
        </w:rPr>
      </w:pPr>
      <w:r w:rsidR="007944BA">
        <w:rPr>
          <w:rFonts w:ascii="Times New Roman" w:hAnsi="Times New Roman"/>
          <w:sz w:val="28"/>
          <w:szCs w:val="28"/>
        </w:rPr>
        <w:t>2.1.20</w:t>
      </w:r>
      <w:r w:rsidRPr="00CA4934">
        <w:rPr>
          <w:rFonts w:ascii="Times New Roman" w:hAnsi="Times New Roman" w:cs="Times New Roman"/>
          <w:sz w:val="28"/>
          <w:szCs w:val="28"/>
        </w:rPr>
        <w:t>.9.3.4. К концу обучения в 8 классе обучающийся научится: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проводить анализ основных направлений развития физической культуры</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Российской Федерации, характеризовать содержание основных форм</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их организации;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анализировать понятие «всестороннее и гармоничное физическое развитие», раскрывать критерии и приводить примеры, устанавливать связь с наследственными факторами и занятиями физической культурой и спортом;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проводить занятия оздоровительной гимнастикой по коррекции индивидуальной формы осанки и избыточной массы тела;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составлять планы занятия спортивной тренировкой, определять их целевое содержание в соответствии с индивидуальными показателями развития основных физических качеств;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выполнять гимнастическую комбинацию на гимнастическом бревне из ранее освоенных упражнений с добавлением элементов акробатики и ритмической гимнастики (девушки);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комбинацию на параллельных брусьях с включением упражнений</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упоре на руках, кувырка вперёд и соскока, наблюдать их выполнение другими обучающимися и сравнивать с заданным образцом, анализировать ошибки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причины их появления, находить способы устранения (юноши);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прыжок в длину с разбега способом «прогнувшись», наблюдать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анализировать технические особенности в выполнении другими обучающимися, выявлять ошибки и предлагать способы устранения;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тестовые задания комплекса ГТО в беговых и технических легкоатлетических дисциплинах в соответствии с установленными требованиями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к их технике;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передвижение на лыжах одновременным бесшажным ходом, переход с попеременного двухшажного хода на одновременный бесшажный ход, преодоление естественных препятствий на лыжах широким шагом, перешагиванием, перелазанием (для бесснежных районов – имитация передвижения);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соблюдать правила безопасности в бассейне при выполнении плавательных упражнений;</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прыжки в воду со стартовой тумбы;</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технические элементы плавания кролем на груди в согласовании</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с дыханием;</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демонстрировать и использовать технические действия спортивных игр: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баскетбол (передача мяча одной рукой снизу и от плеча, бросок в корзину двумя и одной рукой в прыжке, тактические действия в защите и нападении, использование разученных технических и тактических действий в условиях игровой деятельности);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волейбол (прямой нападающий удар и индивидуальное блокирование мяча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в прыжке с места, тактические действия в защите и нападении, использование разученных технических и тактических действий в условиях игровой деятельности);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футбол (удары по неподвижному, катящемуся и летящему мячу с разбега внутренней и внешней частью подъёма стопы, тактические действия игроков</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в нападении и защите, использование разученных технических и тактических действий в условиях игровой деятельности).</w:t>
      </w:r>
    </w:p>
    <w:p w:rsidR="004C5159" w:rsidRPr="00CA4934" w:rsidP="00614A64">
      <w:pPr>
        <w:pStyle w:val="body"/>
        <w:spacing w:line="276" w:lineRule="auto"/>
        <w:ind w:firstLine="709"/>
        <w:contextualSpacing/>
        <w:rPr>
          <w:rFonts w:ascii="Times New Roman" w:hAnsi="Times New Roman" w:cs="Times New Roman"/>
          <w:sz w:val="28"/>
          <w:szCs w:val="28"/>
        </w:rPr>
      </w:pPr>
      <w:r w:rsidR="007944BA">
        <w:rPr>
          <w:rFonts w:ascii="Times New Roman" w:hAnsi="Times New Roman"/>
          <w:sz w:val="28"/>
          <w:szCs w:val="28"/>
        </w:rPr>
        <w:t>2.1.20</w:t>
      </w:r>
      <w:r w:rsidRPr="00CA4934">
        <w:rPr>
          <w:rFonts w:ascii="Times New Roman" w:hAnsi="Times New Roman" w:cs="Times New Roman"/>
          <w:sz w:val="28"/>
          <w:szCs w:val="28"/>
        </w:rPr>
        <w:t>.9.3.4. К концу обучения в 9 классе обучающийся научится:</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отстаивать принципы здорового образа жизни, раскрывать эффективность</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его форм в профилактике вредных привычек, обосновывать пагубное влияние вредных привычек на здоровье человека, его социальную и производственную деятельность;</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понимать пользу туристских подходов как формы организации здорового образа жизни, выполнять правила подготовки к пешим походам, требования безопасности при передвижении и организации бивуака;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объяснять понятие «профессионально-прикладная физическая культура»,</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её целевое предназначение, связь с характером и особенностями профессиональной деятельности, понимать необходимость занятий профессионально-прикладной физической подготовкой обучающихся общеобразовательной организации;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использовать приёмы массажа и применять их в процессе самостоятельных занятий физической культурой и спортом, выполнять гигиенические требования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к процедурам массажа;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измерять индивидуальные функциональные резервы организма с помощью проб Штанге, Генча, «задержки дыхания», использовать их для планирования индивидуальных занятий спортивной и профессионально-прикладной физической подготовкой;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определять характер травм и ушибов, встречающихся на самостоятельных занятиях физическими упражнениями и во время активного отдыха, применять способы оказания первой помощи;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составлять и выполнять комплексы упражнений из разученных акробатических упражнений с повышенными требованиями к технике</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их выполнения (юноши);</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составлять и выполнять гимнастическую комбинацию на высокой перекладине из разученных упражнений, с включением элементов размахивания</w:t>
      </w:r>
      <w:r w:rsidRPr="00CA4934" w:rsidR="00CA4934">
        <w:rPr>
          <w:rFonts w:ascii="Times New Roman" w:hAnsi="Times New Roman" w:cs="Times New Roman"/>
          <w:sz w:val="28"/>
          <w:szCs w:val="28"/>
        </w:rPr>
        <w:t xml:space="preserve"> </w:t>
      </w:r>
      <w:r w:rsidRPr="00CA4934">
        <w:rPr>
          <w:rFonts w:ascii="Times New Roman" w:hAnsi="Times New Roman" w:cs="Times New Roman"/>
          <w:sz w:val="28"/>
          <w:szCs w:val="28"/>
        </w:rPr>
        <w:t xml:space="preserve">и соскока вперёд способом «прогнувшись» (юноши);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составлять и выполнять композицию упражнений черлидинга с построением пирамид, элементами степ-аэробики и акробатики (девушки);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составлять и выполнять комплекс ритмической гимнастики с включением элементов художественной гимнастики, упражнений на гибкость и равновесие (девушки);</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совершенствовать технику беговых и прыжковых упражнений в процессе самостоятельных занятий технической подготовкой к выполнению нормативных требований комплекса ГТО;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совершенствовать технику передвижения лыжными ходами в процессе самостоятельных занятий технической подготовкой к выполнению нормативных требований комплекса ГТО; </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соблюдать правила безопасности в бассейне при выполнении плавательных упражнений;</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повороты кувырком, маятником;</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выполнять технические элементы брассом в согласовании с дыханием;</w:t>
      </w:r>
    </w:p>
    <w:p w:rsidR="004C5159" w:rsidRPr="00CA4934" w:rsidP="00614A64">
      <w:pPr>
        <w:pStyle w:val="body"/>
        <w:spacing w:line="276" w:lineRule="auto"/>
        <w:ind w:firstLine="709"/>
        <w:contextualSpacing/>
        <w:rPr>
          <w:rFonts w:ascii="Times New Roman" w:hAnsi="Times New Roman" w:cs="Times New Roman"/>
          <w:sz w:val="28"/>
          <w:szCs w:val="28"/>
        </w:rPr>
      </w:pPr>
      <w:r w:rsidRPr="00CA4934">
        <w:rPr>
          <w:rFonts w:ascii="Times New Roman" w:hAnsi="Times New Roman" w:cs="Times New Roman"/>
          <w:sz w:val="28"/>
          <w:szCs w:val="28"/>
        </w:rPr>
        <w:t xml:space="preserve">совершенствовать технические действия в спортивных играх: баскетбол, волейбол, футбол, взаимодействовать с игроками своих команд в условиях игровой деятельности, при организации тактических действий в нападении и защите; </w:t>
      </w:r>
    </w:p>
    <w:p w:rsidR="004C5159" w:rsidRPr="00CA4934" w:rsidP="00614A64">
      <w:pPr>
        <w:pStyle w:val="body"/>
        <w:spacing w:line="276" w:lineRule="auto"/>
        <w:ind w:firstLine="709"/>
        <w:contextualSpacing/>
        <w:rPr>
          <w:rFonts w:ascii="Times New Roman" w:hAnsi="Times New Roman" w:cs="Times New Roman"/>
          <w:sz w:val="28"/>
          <w:szCs w:val="24"/>
        </w:rPr>
      </w:pPr>
      <w:r w:rsidRPr="00CA4934">
        <w:rPr>
          <w:rFonts w:ascii="Times New Roman" w:hAnsi="Times New Roman" w:cs="Times New Roman"/>
          <w:sz w:val="28"/>
          <w:szCs w:val="28"/>
        </w:rPr>
        <w:t>тренироваться в упражнениях общефизической и специальной физической подготовки с учётом индивидуальных и возрастно-половых особенностей.</w:t>
      </w:r>
      <w:r w:rsidRPr="00CA4934">
        <w:rPr>
          <w:rFonts w:ascii="Times New Roman" w:hAnsi="Times New Roman" w:cs="Times New Roman"/>
          <w:sz w:val="28"/>
          <w:szCs w:val="24"/>
        </w:rPr>
        <w:t xml:space="preserve"> </w:t>
      </w:r>
    </w:p>
    <w:p w:rsidR="004C5159" w:rsidRPr="00CA4934" w:rsidP="00614A64">
      <w:pPr>
        <w:spacing w:after="0"/>
        <w:ind w:firstLine="709"/>
        <w:jc w:val="both"/>
        <w:rPr>
          <w:rFonts w:ascii="Times New Roman" w:hAnsi="Times New Roman"/>
          <w:sz w:val="28"/>
          <w:szCs w:val="28"/>
          <w:lang w:val="ru-RU"/>
        </w:rPr>
      </w:pPr>
      <w:r w:rsidR="007944BA">
        <w:rPr>
          <w:rFonts w:ascii="Times New Roman" w:hAnsi="Times New Roman"/>
          <w:sz w:val="28"/>
          <w:szCs w:val="28"/>
          <w:lang w:val="ru-RU"/>
        </w:rPr>
        <w:t>2.1.20</w:t>
      </w:r>
      <w:r w:rsidRPr="00CA4934">
        <w:rPr>
          <w:rFonts w:ascii="Times New Roman" w:hAnsi="Times New Roman"/>
          <w:sz w:val="28"/>
          <w:szCs w:val="28"/>
          <w:lang w:val="ru-RU"/>
        </w:rPr>
        <w:t>.10. Физическая культура. Модули по видам спорта.</w:t>
      </w:r>
    </w:p>
    <w:p w:rsidR="004C5159" w:rsidRPr="00CA4934" w:rsidP="00614A64">
      <w:pPr>
        <w:spacing w:after="0"/>
        <w:ind w:firstLine="709"/>
        <w:jc w:val="both"/>
        <w:rPr>
          <w:rFonts w:ascii="Times New Roman" w:hAnsi="Times New Roman"/>
          <w:sz w:val="28"/>
          <w:szCs w:val="28"/>
          <w:lang w:val="ru-RU"/>
        </w:rPr>
      </w:pPr>
      <w:r w:rsidR="007944BA">
        <w:rPr>
          <w:rFonts w:ascii="Times New Roman" w:hAnsi="Times New Roman"/>
          <w:sz w:val="28"/>
          <w:szCs w:val="28"/>
          <w:lang w:val="ru-RU"/>
        </w:rPr>
        <w:t>2.1.20</w:t>
      </w:r>
      <w:r w:rsidRPr="00CA4934">
        <w:rPr>
          <w:rFonts w:ascii="Times New Roman" w:hAnsi="Times New Roman"/>
          <w:sz w:val="28"/>
          <w:szCs w:val="28"/>
          <w:lang w:val="ru-RU"/>
        </w:rPr>
        <w:t>.10.1.</w:t>
      </w:r>
      <w:r w:rsidRPr="00CA4934">
        <w:rPr>
          <w:rFonts w:ascii="Times New Roman" w:hAnsi="Times New Roman"/>
          <w:sz w:val="28"/>
          <w:szCs w:val="28"/>
        </w:rPr>
        <w:t> </w:t>
      </w:r>
      <w:r w:rsidRPr="00CA4934">
        <w:rPr>
          <w:rFonts w:ascii="Times New Roman" w:hAnsi="Times New Roman"/>
          <w:sz w:val="28"/>
          <w:szCs w:val="28"/>
          <w:lang w:val="ru-RU"/>
        </w:rPr>
        <w:t>Модуль «Самбо».</w:t>
      </w:r>
    </w:p>
    <w:p w:rsidR="004C5159" w:rsidRPr="00CA4934" w:rsidP="00614A64">
      <w:pPr>
        <w:spacing w:after="0"/>
        <w:ind w:firstLine="709"/>
        <w:jc w:val="both"/>
        <w:rPr>
          <w:rFonts w:ascii="Times New Roman" w:hAnsi="Times New Roman"/>
          <w:sz w:val="28"/>
          <w:szCs w:val="28"/>
          <w:lang w:val="ru-RU"/>
        </w:rPr>
      </w:pPr>
      <w:r w:rsidR="007944BA">
        <w:rPr>
          <w:rFonts w:ascii="Times New Roman" w:hAnsi="Times New Roman"/>
          <w:sz w:val="28"/>
          <w:szCs w:val="28"/>
          <w:lang w:val="ru-RU"/>
        </w:rPr>
        <w:t>2.1.20</w:t>
      </w:r>
      <w:r w:rsidRPr="00CA4934">
        <w:rPr>
          <w:rFonts w:ascii="Times New Roman" w:hAnsi="Times New Roman"/>
          <w:sz w:val="28"/>
          <w:szCs w:val="28"/>
          <w:lang w:val="ru-RU"/>
        </w:rPr>
        <w:t>.10.1.1.</w:t>
      </w:r>
      <w:r w:rsidRPr="00CA4934">
        <w:rPr>
          <w:rFonts w:ascii="Times New Roman" w:hAnsi="Times New Roman"/>
          <w:sz w:val="28"/>
          <w:szCs w:val="28"/>
        </w:rPr>
        <w:t> </w:t>
      </w:r>
      <w:r w:rsidRPr="00CA4934">
        <w:rPr>
          <w:rFonts w:ascii="Times New Roman" w:hAnsi="Times New Roman"/>
          <w:sz w:val="28"/>
          <w:szCs w:val="28"/>
          <w:lang w:val="ru-RU"/>
        </w:rPr>
        <w:t>Пояснительная записка модуля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«Самбо» (далее – модуль по самбо, самбо) на уровне основного общего образования разработан с целью оказания методической помощи учителю физической культуры в создании рабочей программы по физической культуре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Самбо является составной частью национальной культуры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одним из универсальных средств физического воспитания. Самбо как вид спорта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система самозащиты имеют большое оздоровительное и прикладное значение,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так как отводят важнейшую роль обеспечению подлинной надежной безопасности для здоровья и жизни обучающихся. Самбо обладает воспитательным эффектом, который базируется на истории создания и развитии самбо, героизации наших соотечественников, культуре и традициях нашего народа, его общего духа, сплоченности и стремлении к победе, что способствует патриотическому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духовному развитию обучающихся.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Средства самбо способствуют гармоничному развитию и укреплению здоровья обучающихся, комплексно влияют на органы и системы растущего организма, укрепляя и повышая их функциональный уровень.</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При реализации модуля по самбо владение различными техниками самбо обеспечивает у обучающихся воспитание физических качеств и содействует развитию личностных качеств обучающихся, обеспечивает всестороннее физическое развитие, возможность сохранения здоровья, приобретение эмоционального, психологического комфорта и залога безопасности жизни. Прикладное значение самбо обеспечивает приобретение обучающимися навыков самозащиты и профилактики травматизма. </w:t>
      </w:r>
    </w:p>
    <w:p w:rsidR="004C5159" w:rsidRPr="00CA4934" w:rsidP="00614A64">
      <w:pPr>
        <w:spacing w:after="0"/>
        <w:ind w:firstLine="709"/>
        <w:jc w:val="both"/>
        <w:rPr>
          <w:rFonts w:ascii="Times New Roman" w:hAnsi="Times New Roman"/>
          <w:sz w:val="28"/>
          <w:szCs w:val="28"/>
          <w:lang w:val="ru-RU"/>
        </w:rPr>
      </w:pPr>
      <w:r w:rsidR="00E7047C">
        <w:rPr>
          <w:rFonts w:ascii="Times New Roman" w:hAnsi="Times New Roman"/>
          <w:sz w:val="28"/>
          <w:szCs w:val="28"/>
          <w:lang w:val="ru-RU"/>
        </w:rPr>
        <w:t>2.1.20</w:t>
      </w:r>
      <w:r w:rsidRPr="00CA4934">
        <w:rPr>
          <w:rFonts w:ascii="Times New Roman" w:hAnsi="Times New Roman"/>
          <w:sz w:val="28"/>
          <w:szCs w:val="28"/>
          <w:lang w:val="ru-RU"/>
        </w:rPr>
        <w:t>.10.1.2.</w:t>
      </w:r>
      <w:r w:rsidRPr="00CA4934">
        <w:rPr>
          <w:rFonts w:ascii="Times New Roman" w:hAnsi="Times New Roman"/>
          <w:sz w:val="28"/>
          <w:szCs w:val="28"/>
        </w:rPr>
        <w:t> </w:t>
      </w:r>
      <w:r w:rsidRPr="00CA4934">
        <w:rPr>
          <w:rFonts w:ascii="Times New Roman" w:hAnsi="Times New Roman"/>
          <w:sz w:val="28"/>
          <w:szCs w:val="28"/>
          <w:lang w:val="ru-RU"/>
        </w:rPr>
        <w:t>Целью изучения модуля по самбо является обучение самбо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базовому жизненно необходимому навыку, формирование у обучающихся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с использованием средств самбо. </w:t>
      </w:r>
    </w:p>
    <w:p w:rsidR="004C5159" w:rsidRPr="00CA4934" w:rsidP="00614A64">
      <w:pPr>
        <w:spacing w:after="0"/>
        <w:ind w:firstLine="709"/>
        <w:jc w:val="both"/>
        <w:rPr>
          <w:rFonts w:ascii="Times New Roman" w:hAnsi="Times New Roman"/>
          <w:sz w:val="28"/>
          <w:szCs w:val="28"/>
          <w:lang w:val="ru-RU"/>
        </w:rPr>
      </w:pPr>
      <w:r w:rsidR="00E7047C">
        <w:rPr>
          <w:rFonts w:ascii="Times New Roman" w:hAnsi="Times New Roman"/>
          <w:sz w:val="28"/>
          <w:szCs w:val="28"/>
          <w:lang w:val="ru-RU"/>
        </w:rPr>
        <w:t>2.1.20</w:t>
      </w:r>
      <w:r w:rsidRPr="00CA4934">
        <w:rPr>
          <w:rFonts w:ascii="Times New Roman" w:hAnsi="Times New Roman"/>
          <w:sz w:val="28"/>
          <w:szCs w:val="28"/>
          <w:lang w:val="ru-RU"/>
        </w:rPr>
        <w:t>.10.1.3.</w:t>
      </w:r>
      <w:r w:rsidRPr="00CA4934">
        <w:rPr>
          <w:rFonts w:ascii="Times New Roman" w:hAnsi="Times New Roman"/>
          <w:sz w:val="28"/>
          <w:szCs w:val="28"/>
        </w:rPr>
        <w:t> </w:t>
      </w:r>
      <w:r w:rsidRPr="00CA4934">
        <w:rPr>
          <w:rFonts w:ascii="Times New Roman" w:hAnsi="Times New Roman"/>
          <w:sz w:val="28"/>
          <w:szCs w:val="28"/>
          <w:lang w:val="ru-RU"/>
        </w:rPr>
        <w:t>Задачами изучения модуля по самбо являются: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всестороннее гармоничное развитие обучающихся, увеличение объёма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двигательной активности;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культуры безопасного поведения средствами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жизненно важных навыков самостраховки и самозащиты,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также умения применять его в различных условиях;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общих представлений о самбо, его возможностях и значении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процессе укрепления здоровья, физическом развитии и физической подготовке обучающихся;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обучение основам техники и тактики самбо, элементам самозащиты, безопасному поведению на занятиях в спортивном зале, на открытых плоскостных сооружениях, в бытовых условиях и в критических ситуациях;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формирование культуры движений, обогащение двигательного опыта средствами самбо с общеразвивающей и корригирующей направленностью;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общей культуры развития личности обучающегося средствами самбо, в том числе для самореализации и самоопределения;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развитие положительной мотивации и устойчивого учебно- познавательного интереса к физической культуре;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удовлетворение индивидуальных потребностей, обучающихся в занятиях физической культурой и спортом средствами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популяризация самбо, как вид спорта и системы самозащиты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общеобразовательных организациях, привлечение обучающихся, проявляющих повышенный интерес и способности к занятиям самбо в школьные спортивные клубы, секции, к участию в соревнованиях;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выявление, развитие и поддержка одарённых детей в области спорта.</w:t>
      </w:r>
    </w:p>
    <w:p w:rsidR="004C5159" w:rsidRPr="00CA4934" w:rsidP="00614A64">
      <w:pPr>
        <w:spacing w:after="0"/>
        <w:ind w:firstLine="709"/>
        <w:jc w:val="both"/>
        <w:rPr>
          <w:rFonts w:ascii="Times New Roman" w:hAnsi="Times New Roman"/>
          <w:sz w:val="28"/>
          <w:szCs w:val="28"/>
          <w:lang w:val="ru-RU"/>
        </w:rPr>
      </w:pPr>
      <w:r w:rsidR="00E7047C">
        <w:rPr>
          <w:rFonts w:ascii="Times New Roman" w:hAnsi="Times New Roman"/>
          <w:sz w:val="28"/>
          <w:szCs w:val="28"/>
          <w:lang w:val="ru-RU"/>
        </w:rPr>
        <w:t>2.1.20</w:t>
      </w:r>
      <w:r w:rsidRPr="00CA4934">
        <w:rPr>
          <w:rFonts w:ascii="Times New Roman" w:hAnsi="Times New Roman"/>
          <w:sz w:val="28"/>
          <w:szCs w:val="28"/>
          <w:lang w:val="ru-RU"/>
        </w:rPr>
        <w:t>.10.1.4.</w:t>
      </w:r>
      <w:r w:rsidRPr="00CA4934">
        <w:rPr>
          <w:rFonts w:ascii="Times New Roman" w:hAnsi="Times New Roman"/>
          <w:sz w:val="28"/>
          <w:szCs w:val="28"/>
        </w:rPr>
        <w:t> </w:t>
      </w:r>
      <w:r w:rsidRPr="00CA4934">
        <w:rPr>
          <w:rFonts w:ascii="Times New Roman" w:hAnsi="Times New Roman"/>
          <w:sz w:val="28"/>
          <w:szCs w:val="28"/>
          <w:lang w:val="ru-RU"/>
        </w:rPr>
        <w:t>Место и роль модуля по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по самбо доступен для освоения всем обучающимся, независимо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от уровня их физического развития и гендерных особенностей и расширяет спектр физкультурно-спортивных направлений в общеобразовательных организациях.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Специфика модуля по самбо сочетается практически со всеми базовыми видами спорта, входящими в изучение физической культуры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общеобразовательной организации (легкая атлетика, гимнастика, спортивные игры) и разделами «Знания о физической культуре», «Способы самостоятельной деятельности», «Физическое совершенствование».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Интеграция модуля по самбо поможет 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соревнованиях.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 итогам прохождения модуля по самбо возможно сформировать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обучающихся общие представления о самбо, навыки самостраховки и страховки партнера и умения применять их в различных условиях, комплекс технических навыков: соревновательных действий, системы движений, технических приемов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разнообразные способы их выполнения, а также безопасное поведение на занятиях в спортивном зале, открытых плоскостных сооружениях, в бытовых условиях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 критических ситуациях.</w:t>
      </w:r>
    </w:p>
    <w:p w:rsidR="004C5159" w:rsidRPr="00CA4934" w:rsidP="00614A64">
      <w:pPr>
        <w:spacing w:after="0"/>
        <w:ind w:firstLine="709"/>
        <w:jc w:val="both"/>
        <w:rPr>
          <w:rFonts w:ascii="Times New Roman" w:hAnsi="Times New Roman"/>
          <w:sz w:val="28"/>
          <w:szCs w:val="28"/>
          <w:lang w:val="ru-RU"/>
        </w:rPr>
      </w:pPr>
      <w:r w:rsidR="00E7047C">
        <w:rPr>
          <w:rFonts w:ascii="Times New Roman" w:hAnsi="Times New Roman"/>
          <w:sz w:val="28"/>
          <w:szCs w:val="28"/>
          <w:lang w:val="ru-RU"/>
        </w:rPr>
        <w:t>2.1.20</w:t>
      </w:r>
      <w:r w:rsidRPr="00CA4934">
        <w:rPr>
          <w:rFonts w:ascii="Times New Roman" w:hAnsi="Times New Roman"/>
          <w:sz w:val="28"/>
          <w:szCs w:val="28"/>
          <w:lang w:val="ru-RU"/>
        </w:rPr>
        <w:t>.10.1.5.</w:t>
      </w:r>
      <w:r w:rsidRPr="00CA4934">
        <w:rPr>
          <w:rFonts w:ascii="Times New Roman" w:hAnsi="Times New Roman"/>
          <w:sz w:val="28"/>
          <w:szCs w:val="28"/>
        </w:rPr>
        <w:t> </w:t>
      </w:r>
      <w:r w:rsidRPr="00CA4934">
        <w:rPr>
          <w:rFonts w:ascii="Times New Roman" w:hAnsi="Times New Roman"/>
          <w:sz w:val="28"/>
          <w:szCs w:val="28"/>
          <w:lang w:val="ru-RU"/>
        </w:rPr>
        <w:t>Модуль по самбо может быть реализован в следующих вариантах: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 самостоятельном планировании учителем физической культуры процесса освоения обучающимися учебного материала с выбором различных техник самбо,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учётом возраста и физической подготовленности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соответствующей дозировкой и интенсивностью);</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виде целостного последовательного учебного модуля, изучаемого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(при организации и проведении уроков физической культуры с 3-х часовой недельной нагрузкой рекомендуемый объём в </w:t>
      </w:r>
      <w:bookmarkStart w:id="91" w:name="_Hlk125551368"/>
      <w:r w:rsidRPr="00CA4934">
        <w:rPr>
          <w:rFonts w:ascii="Times New Roman" w:hAnsi="Times New Roman"/>
          <w:sz w:val="28"/>
          <w:szCs w:val="28"/>
          <w:lang w:val="ru-RU"/>
        </w:rPr>
        <w:t>5, 6, 7, 8, 9-х классах – по 34 часа</w:t>
      </w:r>
      <w:bookmarkEnd w:id="91"/>
      <w:r w:rsidRPr="00CA4934">
        <w:rPr>
          <w:rFonts w:ascii="Times New Roman" w:hAnsi="Times New Roman"/>
          <w:sz w:val="28"/>
          <w:szCs w:val="28"/>
          <w:lang w:val="ru-RU"/>
        </w:rPr>
        <w:t>);</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объём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5, 6, 7, 8, 9-х классах – по 34 часа).</w:t>
      </w:r>
    </w:p>
    <w:p w:rsidR="004C5159" w:rsidRPr="00CA4934" w:rsidP="00614A64">
      <w:pPr>
        <w:spacing w:after="0"/>
        <w:ind w:firstLine="709"/>
        <w:jc w:val="both"/>
        <w:rPr>
          <w:rFonts w:ascii="Times New Roman" w:hAnsi="Times New Roman"/>
          <w:sz w:val="28"/>
          <w:szCs w:val="28"/>
          <w:lang w:val="ru-RU"/>
        </w:rPr>
      </w:pPr>
      <w:r w:rsidR="00E7047C">
        <w:rPr>
          <w:rFonts w:ascii="Times New Roman" w:hAnsi="Times New Roman"/>
          <w:sz w:val="28"/>
          <w:szCs w:val="28"/>
          <w:lang w:val="ru-RU"/>
        </w:rPr>
        <w:t>2.1.20</w:t>
      </w:r>
      <w:r w:rsidRPr="00CA4934">
        <w:rPr>
          <w:rFonts w:ascii="Times New Roman" w:hAnsi="Times New Roman"/>
          <w:sz w:val="28"/>
          <w:szCs w:val="28"/>
          <w:lang w:val="ru-RU"/>
        </w:rPr>
        <w:t>.10.1.6.</w:t>
      </w:r>
      <w:r w:rsidRPr="00CA4934">
        <w:rPr>
          <w:rFonts w:ascii="Times New Roman" w:hAnsi="Times New Roman"/>
          <w:sz w:val="28"/>
          <w:szCs w:val="28"/>
        </w:rPr>
        <w:t> </w:t>
      </w:r>
      <w:r w:rsidRPr="00CA4934">
        <w:rPr>
          <w:rFonts w:ascii="Times New Roman" w:hAnsi="Times New Roman"/>
          <w:sz w:val="28"/>
          <w:szCs w:val="28"/>
          <w:lang w:val="ru-RU"/>
        </w:rPr>
        <w:t>Содержание модуля по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Знания о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История развития самбо на малой родине, в стране и мире.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личности в истории самбо. Последователи и легенды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Роль самбо в ведении боевых действий. Героизация подвигов.</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Главные организации и федерации (международные, российские), осуществляющие управление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Характеристика направлений и правила самбо (спортивное, боевое, пляжное, демо).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Социальная и личностная успешность выдающихся спортсменов – самбистов.</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правила проведения соревнований по самбо. Судейская коллегия, обслуживающая соревнования по самбо (основные функции). Словарь терминов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определений по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Занятия самбо как средство укрепления здоровья, повышения функциональных возможностей основных систем организма. Сведения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 физических качествах, необходимых самбисту и способах их развития.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Значение занятий самбо на формирование положительных качеств личности человека.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Дневник спортсмена (самонаблюдение, краткосрочное и долгосрочное планирования, решение поставленных задач).</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Питьевой режим. Роль витаминов и микроэлементов в функционировании иммунной системы.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Основные средства и методы обучения технике и тактике самбо. Основы прикладного самбо и его значение.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Антидопинговые правила и программы в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поведения в экстремальных жизненных ситуациях.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Оказание первой доврачебной помощи на занятиях самбо и в бытовой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Этические нормы и правила поведения самбиста, техника безопасности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занятиях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Способы самостоятельной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Самоконтроль во время занятий самбо и при выполнении самостоятельных заданий. Первые внешние признаки утомления. Средства восстановления организма после физической нагрузки.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личной гигиены, требования к спортивной одежде (экипировке)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занятий самбо. Правильное сбалансированное питание самбиста.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Индивидуальные комплексы упражнений, включающих общеразвивающие, специальные и имитационные упражнения, упражнения для изучения технических элементов самбо и их совершенствования. Самостоятельное освоение двигательных действий.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Судейство простейших спортивных соревнований по самбо в качестве судьи или помощника судьи.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Характерные травмы во время занятий самбо и мероприятия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по их предупреждению. Причины возникновения ошибок при выполнении технических приёмов самбо.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Тестирование уровня физической подготовленности в самбо.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Физическое совершенствование.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Комплексы общеразвивающих, специальных и имитационных упражнений. Комплексы упражнений на развитие физических качеств, характерных для самбо.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Подвижные игры с элементами самбо: игры, включающие элемент соревнования и не имеющие сюжета, игры сюжетного характера, командные игры, игры с элементами прикладного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Специально-подготовительные упражнения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Приёмы самостраховки: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 спину через партнёра, стоящего в упоре на коленях и предплечьях;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 спину через партнёра, стоящего в упоре на коленях и руках;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 бок перекатом через партнёра, стоящего в упоре на коленях и предплечьях, на бок через партнёра, стоящего в упоре на коленях и руках;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 бок кувырком через партнёра, стоящего в упоре на коленях и предплечьях;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 бок через партнёра, стоящего в упоре на коленях и руках;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 бок кувырком, выполняемые прыжком через руку партнёра в стойке;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 бок кувырком в движении, выполняя кувырок-полёт через партнёра, лежащего на ковре или стоящего боком;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вперёд на руки при падении на ковер спиной с вращением вокруг продольной оси, из стойки на руках;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на руки прыжком, то же прыжком назад, на спину прыжком.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Специально-подготовительные упражнения для бросков: зацепов, подхватов, через голову, через спину, через бедро.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Технико – тактические основы самбо: стойки, дистанции, захваты, перемещения.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Технические действия самбо в положении стоя: выведение из равновесия толчком, скручиванием, захватом руки и одноименной голени изнутри, методом задней подножки, методом задней подножки с захватом ноги, методом передней подножки, боковой подсечки, захватом шеи и руки через голову упором голенью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живот, методом зацепа голенью изнутри, методом подхвата под две ноги,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через спину, через бедро.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Технические действия самбо в положении лёжа: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варианты удержаний и переворачиваний, рычаг локтя от удержания сбоку, перегибая руку через бедро;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узел плеча ногой от удержания сбоку;</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рычаг руки противнику, лежащему на груди (рычаг плеча, рычаг локтя);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рычаг локтя захватом руки между ног;</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ущемление ахиллова сухожилия при различных взаиморасположениях соперников.</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Основы самозащиты. Освобождение от захватов: в области запястья, предплечья, плеча, за одежду. От обхватов: туловища сзади, спереди, с руками,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без рук.</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Тактическая подготовка. Игры-задания. Учебные схватки по заданию.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Тестовые упражнения по физической и технической подготовленности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самбо. Участие в соревновательной деятельности.</w:t>
      </w:r>
    </w:p>
    <w:p w:rsidR="004C5159" w:rsidRPr="00CA4934" w:rsidP="00614A64">
      <w:pPr>
        <w:spacing w:after="0"/>
        <w:ind w:firstLine="709"/>
        <w:jc w:val="both"/>
        <w:rPr>
          <w:rFonts w:ascii="Times New Roman" w:hAnsi="Times New Roman"/>
          <w:sz w:val="28"/>
          <w:szCs w:val="28"/>
          <w:lang w:val="ru-RU"/>
        </w:rPr>
      </w:pPr>
      <w:r w:rsidR="00E7047C">
        <w:rPr>
          <w:rFonts w:ascii="Times New Roman" w:hAnsi="Times New Roman"/>
          <w:sz w:val="28"/>
          <w:szCs w:val="28"/>
          <w:lang w:val="ru-RU"/>
        </w:rPr>
        <w:t>2.1.20</w:t>
      </w:r>
      <w:r w:rsidRPr="00CA4934">
        <w:rPr>
          <w:rFonts w:ascii="Times New Roman" w:hAnsi="Times New Roman"/>
          <w:sz w:val="28"/>
          <w:szCs w:val="28"/>
          <w:lang w:val="ru-RU"/>
        </w:rPr>
        <w:t>.10.1.7.</w:t>
      </w:r>
      <w:r w:rsidRPr="00CA4934">
        <w:rPr>
          <w:rFonts w:ascii="Times New Roman" w:hAnsi="Times New Roman"/>
          <w:sz w:val="28"/>
          <w:szCs w:val="28"/>
        </w:rPr>
        <w:t> </w:t>
      </w:r>
      <w:r w:rsidRPr="00CA4934">
        <w:rPr>
          <w:rFonts w:ascii="Times New Roman" w:hAnsi="Times New Roman"/>
          <w:sz w:val="28"/>
          <w:szCs w:val="28"/>
          <w:lang w:val="ru-RU"/>
        </w:rPr>
        <w:t>Содержание модуля по самбо направлено на достижение обучающимися личностных, метапредметных и предметных результатов обучения.</w:t>
      </w:r>
    </w:p>
    <w:p w:rsidR="004C5159" w:rsidRPr="00CA4934" w:rsidP="00614A64">
      <w:pPr>
        <w:spacing w:after="0"/>
        <w:ind w:firstLine="709"/>
        <w:jc w:val="both"/>
        <w:rPr>
          <w:rFonts w:ascii="Times New Roman" w:hAnsi="Times New Roman"/>
          <w:sz w:val="28"/>
          <w:szCs w:val="28"/>
          <w:lang w:val="ru-RU"/>
        </w:rPr>
      </w:pPr>
      <w:bookmarkStart w:id="92" w:name="_Hlk124950343"/>
      <w:r w:rsidR="00E7047C">
        <w:rPr>
          <w:rFonts w:ascii="Times New Roman" w:hAnsi="Times New Roman"/>
          <w:sz w:val="28"/>
          <w:szCs w:val="28"/>
          <w:lang w:val="ru-RU"/>
        </w:rPr>
        <w:t>2.1.20</w:t>
      </w:r>
      <w:r w:rsidRPr="00CA4934">
        <w:rPr>
          <w:rFonts w:ascii="Times New Roman" w:hAnsi="Times New Roman"/>
          <w:sz w:val="28"/>
          <w:szCs w:val="28"/>
          <w:lang w:val="ru-RU"/>
        </w:rPr>
        <w:t>.10.1.7.1.</w:t>
      </w:r>
      <w:r w:rsidRPr="00CA4934">
        <w:rPr>
          <w:rFonts w:ascii="Times New Roman" w:hAnsi="Times New Roman"/>
          <w:sz w:val="28"/>
          <w:szCs w:val="28"/>
        </w:rPr>
        <w:t> </w:t>
      </w:r>
      <w:r w:rsidRPr="00CA4934">
        <w:rPr>
          <w:rFonts w:ascii="Times New Roman" w:hAnsi="Times New Roman"/>
          <w:sz w:val="28"/>
          <w:szCs w:val="28"/>
          <w:lang w:val="ru-RU"/>
        </w:rPr>
        <w:t xml:space="preserve">При изучении модуля по самбо на уровне основного общего образования у обучающихся будут сформированы следующие </w:t>
      </w:r>
      <w:bookmarkEnd w:id="92"/>
      <w:r w:rsidRPr="00CA4934">
        <w:rPr>
          <w:rFonts w:ascii="Times New Roman" w:hAnsi="Times New Roman"/>
          <w:sz w:val="28"/>
          <w:szCs w:val="28"/>
          <w:lang w:val="ru-RU"/>
        </w:rPr>
        <w:t>личностные результаты: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чувства патриотизма, уважения к Отечеству через знание истории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современного состояния развития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обучающихся к саморазвитию и самообразованию, мотивации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осознанному выбору индивидуальной траектории образования средствами самбо, профессиональных предпочтений в области физической культуры и спорта,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основы нравственного поведения, проявление положительных качеств личности, осознанного и ответственного отношения к собственным поступкам, решение проблем в процессе занятий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ценностные ориентиры здорового и безопасного образа жизни, усвоение правил безопасного поведения в учебной, соревновательной, досуговой деятельности и чрезвычайных ситуациях при занятии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осознанное, уважительное и доброжелательное отношение к сверстникам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педагогам.</w:t>
      </w:r>
    </w:p>
    <w:p w:rsidR="004C5159" w:rsidRPr="00CA4934" w:rsidP="00614A64">
      <w:pPr>
        <w:spacing w:after="0"/>
        <w:ind w:firstLine="709"/>
        <w:jc w:val="both"/>
        <w:rPr>
          <w:rFonts w:ascii="Times New Roman" w:hAnsi="Times New Roman"/>
          <w:sz w:val="28"/>
          <w:szCs w:val="28"/>
          <w:lang w:val="ru-RU"/>
        </w:rPr>
      </w:pPr>
      <w:r w:rsidR="00E7047C">
        <w:rPr>
          <w:rFonts w:ascii="Times New Roman" w:hAnsi="Times New Roman"/>
          <w:sz w:val="28"/>
          <w:szCs w:val="28"/>
          <w:lang w:val="ru-RU"/>
        </w:rPr>
        <w:t>2.1.20</w:t>
      </w:r>
      <w:r w:rsidRPr="00CA4934">
        <w:rPr>
          <w:rFonts w:ascii="Times New Roman" w:hAnsi="Times New Roman"/>
          <w:sz w:val="28"/>
          <w:szCs w:val="28"/>
          <w:lang w:val="ru-RU"/>
        </w:rPr>
        <w:t>.10.1.7.2.</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самбо на уровне основного общего образования у обучающихся будут сформированы следующие метапредметные результаты: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самостоятельно определять цели и задачи своего обучения средствами самбо, развивать мотивы и интересы своей познавательной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физкультурно-спортивном направлении;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планировать пути достижения целей с учетом наиболее эффективных способов решения задач средствами самбо в учебной, игровой, соревновательной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досуговой деятельности, соотносить двигательные действия с планируемыми результатами в самбо, определять и корректировать способы действий в рамках предложенных условий,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владеть основами самоконтроля, самооценки, выявлять, анализировать и находить способы устранения ошибок при выполнении технических и тактических действий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применять на практике прикладные действия самбо (самостраховка, самозащита) в экстремальных жизненных условиях;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своё мнение, соблюдать нормы информационной избирательности, этики и этикета.</w:t>
      </w:r>
    </w:p>
    <w:p w:rsidR="004C5159" w:rsidRPr="00CA4934" w:rsidP="00614A64">
      <w:pPr>
        <w:spacing w:after="0"/>
        <w:ind w:firstLine="709"/>
        <w:jc w:val="both"/>
        <w:rPr>
          <w:rFonts w:ascii="Times New Roman" w:hAnsi="Times New Roman"/>
          <w:sz w:val="28"/>
          <w:szCs w:val="28"/>
          <w:lang w:val="ru-RU"/>
        </w:rPr>
      </w:pPr>
      <w:r w:rsidR="00E7047C">
        <w:rPr>
          <w:rFonts w:ascii="Times New Roman" w:hAnsi="Times New Roman"/>
          <w:sz w:val="28"/>
          <w:szCs w:val="28"/>
          <w:lang w:val="ru-RU"/>
        </w:rPr>
        <w:t>2.1.20</w:t>
      </w:r>
      <w:r w:rsidRPr="00CA4934">
        <w:rPr>
          <w:rFonts w:ascii="Times New Roman" w:hAnsi="Times New Roman"/>
          <w:sz w:val="28"/>
          <w:szCs w:val="28"/>
          <w:lang w:val="ru-RU"/>
        </w:rPr>
        <w:t>.10.1.7.3.</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самбо на уровне основного общего образования у обучающихся будут сформированы следующие предметные результаты: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значения самбо как средства повышения функциональных возможностей основных систем организма и укрепления здоровья человека, роли самбо в направлениях: физическая культура, спорт, здоровье, безопасность, укрепление международных связей, достижений выдающихся отечественных самбистов, их вклад в развитие самбо;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знания о самбо как национальном достоянии России, зародившемся в СССР, имеющим богатое наследие и традиции, имеющим важное прикладное значение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для человека;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характеризовать направления самбо (спортивное, боевое, пляжное, демо) и основные термины самбо (подсечка, бросок, подножка, подсад, рычаг, удержание, узел, болевой, приём, стойка, техника, дистанция, захват);</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освоение прикладного направления самбо, демонстрация основных способов самозащиты и самостраховки;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осуществлять самоконтроль за физической нагрузкой в процессе занятий самбо, применять средства восстановления организма после физической нагрузки;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знание и выполнение тестовых упражнений по физической и технической подготовленности. </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Модуль «Хоккей».</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.1.</w:t>
      </w:r>
      <w:r w:rsidRPr="00CA4934">
        <w:rPr>
          <w:rFonts w:ascii="Times New Roman" w:hAnsi="Times New Roman"/>
          <w:sz w:val="28"/>
          <w:szCs w:val="28"/>
        </w:rPr>
        <w:t> </w:t>
      </w:r>
      <w:r w:rsidRPr="00CA4934">
        <w:rPr>
          <w:rFonts w:ascii="Times New Roman" w:hAnsi="Times New Roman"/>
          <w:sz w:val="28"/>
          <w:szCs w:val="28"/>
          <w:lang w:val="ru-RU"/>
        </w:rPr>
        <w:t>Пояснительная записка модуля «Хоккей».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«Хоккей» (далее – модуль по хоккею, хоккей) на уровне основного общего образования разработан с целью оказания методической помощи учителю физической культуры в создании рабочей программы по физической культуре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Хоккей является эффективным средством физического воспитания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содействует всестороннему физическому, интеллектуальному, нравственному развитию обучающихся, укреплению здоровья, привлечению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систематическим занятиям физической культурой и спортом, их личностному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профессиональному самоопределению.</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сложнокоординационных, технико-тактических действий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хоккее обеспечивает эффективное развитие физических качеств (быстроты, ловкости, выносливости, силы и гибкости) и формирование двигательных навыков.</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Средства хоккея формируют у обучающихся чувство патриотизма, нравственные качества (честность, доброжелательность, дисциплинированность, самообладание, терпимость, коллективизм) в сочетании с волевыми качествами (смелость, решительность, инициатива, трудолюбие, настойчивость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целеустремленность, способность управлять своими эмоциями).</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.2.</w:t>
      </w:r>
      <w:r w:rsidRPr="00CA4934">
        <w:rPr>
          <w:rFonts w:ascii="Times New Roman" w:hAnsi="Times New Roman"/>
          <w:sz w:val="28"/>
          <w:szCs w:val="28"/>
        </w:rPr>
        <w:t> </w:t>
      </w:r>
      <w:r w:rsidRPr="00CA4934">
        <w:rPr>
          <w:rFonts w:ascii="Times New Roman" w:hAnsi="Times New Roman"/>
          <w:sz w:val="28"/>
          <w:szCs w:val="28"/>
          <w:lang w:val="ru-RU"/>
        </w:rPr>
        <w:t>Целью изучения модуля по хоккею является формирование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хоккея. </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.3.</w:t>
      </w:r>
      <w:r w:rsidRPr="00CA4934">
        <w:rPr>
          <w:rFonts w:ascii="Times New Roman" w:hAnsi="Times New Roman"/>
          <w:sz w:val="28"/>
          <w:szCs w:val="28"/>
        </w:rPr>
        <w:t> </w:t>
      </w:r>
      <w:r w:rsidRPr="00CA4934">
        <w:rPr>
          <w:rFonts w:ascii="Times New Roman" w:hAnsi="Times New Roman"/>
          <w:sz w:val="28"/>
          <w:szCs w:val="28"/>
          <w:lang w:val="ru-RU"/>
        </w:rPr>
        <w:t>Задачами изучения модуля по хоккею являются: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всестороннее гармоничное развитие обучающихся, увеличение объёма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двигательной активности;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культуры безопасного поведения на занятиях по хоккею;</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знаний о физической культуре и спорте в целом, истории развития хоккея в частности;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общих представлений о хоккее, о его возможностях и значении в процессе укрепления здоровья, физическом развитии и физической подготовке обучающихся;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образовательного фундамента, основанного как на знаниях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умениях в области физической культуры и спорта, так и на соответствующем культурном уровне развития личности обучающегося, создающем необходимые предпосылки для его самореализации;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вида спорта «хоккей»;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положительных качеств личности, норм коллективного взаимодействия и сотрудничества в образовательной и соревновательной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положительной мотивации и устойчивого учебно-познавательного интереса к физической культуре, удовлетворение индивидуальных потребностей, обучающихся в занятиях физической культурой и спортом средствами вида спорта «Хоккей»;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популяризация вида спорта «Хоккей», привлечение обучающихся, проявляющих повышенный интерес и способности к занятиям хоккеем, в школьные спортивные клубы, секции, к участию в спортивных соревнованиях;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выявление, развитие и поддержка одарённых детей в области спорта.</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.4.</w:t>
      </w:r>
      <w:r w:rsidRPr="00CA4934">
        <w:rPr>
          <w:rFonts w:ascii="Times New Roman" w:hAnsi="Times New Roman"/>
          <w:sz w:val="28"/>
          <w:szCs w:val="28"/>
        </w:rPr>
        <w:t> </w:t>
      </w:r>
      <w:r w:rsidRPr="00CA4934">
        <w:rPr>
          <w:rFonts w:ascii="Times New Roman" w:hAnsi="Times New Roman"/>
          <w:sz w:val="28"/>
          <w:szCs w:val="28"/>
          <w:lang w:val="ru-RU"/>
        </w:rPr>
        <w:t>Место и роль модуля по хоккею.</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по хоккею доступен для освоения всем обучающимся, независимо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Интеграция модуля по хоккею поможет обучающимся в освоении содержательных компонентов и модулей по гимнастике, легкой атлетике, спортивным играм, подготовке и проведении спортивных мероприятий,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а также в освоении программ в рамках внеурочной деятельности, дополнительного образования физкультурно-спортивной направленности, деятельности школьных спортивных клубов, подготовке обучающихся к сдаче норм ГТО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подготовке юношей к службе в Вооруженных Силах Российской Федерации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участии в спортивных соревнованиях.</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.5.</w:t>
      </w:r>
      <w:r w:rsidRPr="00CA4934">
        <w:rPr>
          <w:rFonts w:ascii="Times New Roman" w:hAnsi="Times New Roman"/>
          <w:sz w:val="28"/>
          <w:szCs w:val="28"/>
        </w:rPr>
        <w:t> </w:t>
      </w:r>
      <w:r w:rsidRPr="00CA4934">
        <w:rPr>
          <w:rFonts w:ascii="Times New Roman" w:hAnsi="Times New Roman"/>
          <w:sz w:val="28"/>
          <w:szCs w:val="28"/>
          <w:lang w:val="ru-RU"/>
        </w:rPr>
        <w:t>Модуль по хоккею может быть реализован в следующих вариантах: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 самостоятельном планировании учителем физической культуры процесса освоения обучающимися учебного материала по хоккею с выбором различных элементов хоккея, с учётом возраста и физической подготовленности обучающихся;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виде целостного последовательного учебного модуля, изучаемого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организации и проведении уроков физической культуры с 3-х часовой недельной нагрузкой рекомендуемый объём в 5, 6, 7, 8, 9-х классах – по 34 часа);</w:t>
      </w:r>
    </w:p>
    <w:p w:rsidR="004C5159" w:rsidRPr="00CA4934" w:rsidP="00614A64">
      <w:pPr>
        <w:spacing w:after="0"/>
        <w:ind w:firstLine="709"/>
        <w:jc w:val="both"/>
        <w:rPr>
          <w:rFonts w:ascii="Times New Roman" w:hAnsi="Times New Roman"/>
          <w:sz w:val="28"/>
          <w:szCs w:val="28"/>
          <w:lang w:val="ru-RU"/>
        </w:rPr>
      </w:pPr>
      <w:bookmarkStart w:id="93" w:name="_Hlk124946235"/>
      <w:r w:rsidRPr="00CA4934">
        <w:rPr>
          <w:rFonts w:ascii="Times New Roman" w:hAnsi="Times New Roman"/>
          <w:sz w:val="28"/>
          <w:szCs w:val="28"/>
          <w:lang w:val="ru-RU"/>
        </w:rPr>
        <w:t xml:space="preserve">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w:t>
      </w:r>
      <w:bookmarkStart w:id="94" w:name="_Hlk124958362"/>
      <w:r w:rsidRPr="00CA4934">
        <w:rPr>
          <w:rFonts w:ascii="Times New Roman" w:hAnsi="Times New Roman"/>
          <w:sz w:val="28"/>
          <w:szCs w:val="28"/>
          <w:lang w:val="ru-RU"/>
        </w:rPr>
        <w:t>включая использование учебных модулей по видам спорта</w:t>
      </w:r>
      <w:bookmarkEnd w:id="94"/>
      <w:r w:rsidRPr="00CA4934">
        <w:rPr>
          <w:rFonts w:ascii="Times New Roman" w:hAnsi="Times New Roman"/>
          <w:sz w:val="28"/>
          <w:szCs w:val="28"/>
          <w:lang w:val="ru-RU"/>
        </w:rPr>
        <w:t xml:space="preserve"> (рекомендуемый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объём в 5, 6, 7, 8, 9-х классах – по 34 часа).</w:t>
      </w:r>
    </w:p>
    <w:p w:rsidR="004C5159" w:rsidRPr="00CA4934" w:rsidP="00614A64">
      <w:pPr>
        <w:spacing w:after="0"/>
        <w:ind w:firstLine="709"/>
        <w:jc w:val="both"/>
        <w:rPr>
          <w:rFonts w:ascii="Times New Roman" w:hAnsi="Times New Roman"/>
          <w:sz w:val="28"/>
          <w:szCs w:val="28"/>
          <w:lang w:val="ru-RU"/>
        </w:rPr>
      </w:pPr>
      <w:bookmarkStart w:id="95" w:name="_Hlk125028185"/>
      <w:bookmarkEnd w:id="93"/>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.6.</w:t>
      </w:r>
      <w:bookmarkEnd w:id="95"/>
      <w:r w:rsidRPr="00CA4934">
        <w:rPr>
          <w:rFonts w:ascii="Times New Roman" w:hAnsi="Times New Roman"/>
          <w:sz w:val="28"/>
          <w:szCs w:val="28"/>
        </w:rPr>
        <w:t> </w:t>
      </w:r>
      <w:r w:rsidRPr="00CA4934">
        <w:rPr>
          <w:rFonts w:ascii="Times New Roman" w:hAnsi="Times New Roman"/>
          <w:sz w:val="28"/>
          <w:szCs w:val="28"/>
          <w:lang w:val="ru-RU"/>
        </w:rPr>
        <w:t>Содержание модуля по хоккею.</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Знания о хоккее.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История развития отечественных и зарубежных хоккейных клубов. Ведущие игроки хоккейных клубов региона и Российской Федерации. Названия и роль главных хоккейных организаций, осуществляющих развитие вида спорта «хоккей» (федераций).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Требования к безопасности при организации занятий хоккеем. Характерные травмы хоккеистов и мероприятия по их предупреждению.</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Хоккейный словарь терминов и определений. Правила соревнований вида спорта «хоккей».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Судейская коллегия, обслуживающая соревнования по хоккею. Жесты судьи. Амплуа полевых игроков при игре в хоккей.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подбора физических упражнений для воспитания физических качеств хоккеиста.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Понятия и характеристика технических и тактических элементов хоккея,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название и методика выполнения.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Способы самостоятельной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безопасного, правомерного поведения во время соревнований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хоккею в качестве зрителя, болельщика (фаната).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Самоконтроль и его роль в учебной и соревновательной деятельности. Первые внешние признаки утомления. Средства восстановления организма после физической нагрузки.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личной гигиены, требования к спортивной одежде и обуви для занятий хоккеем. Правила ухода за спортивным инвентарем и оборудованием.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Правильное сбалансированное питание хоккеиста.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Тестирование уровня физической подготовленности в хоккее.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Дневник самонаблюдения за показателями развития физических качеств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состояния здоровья.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Физическое совершенствование.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Комплексы упражнений для воспитания физических качеств (ловкости, гибкости, силы, выносливости, быстроты).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Комплексы упражнений, формирующие двигательные умения и навыки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реализации технических и тактических действий хоккеиста.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Комплексы корригирующей гимнастики с использованием специальных хоккейных упражнений. Разминка и её роль в уроке физической культуры.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Техника передвижения на коньках: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бег скользящими, короткими и скрестными шагами, бег с изменением направления движения, спиной вперед переступанием ногами, спиной вперед</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не отрывая коньков ото льда, спиной вперед скрестными шагами;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повороты влево и вправо скрестными шагами;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старт с места лицом вперед, из различных положений с последующими ускорениями в заданные направления;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торможение с поворотом туловища на 90 градусов на одной и двух ногах;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прыжки толчком одной и двумя ногами, повороты в движении на 180 градусов и 360 градусов;</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выпады, глубокие приседания на одной и двух ногах, падения на колени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движении с последующим быстрым вставанием и ускорениями;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падение на грудь, на бок с последующим быстрым вставанием и бегом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заданном направлении;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комплекс приемов техники движения на коньках по реализации стартовой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дистанционной скорости;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комплекс приемов техники по передвижению хоккеистов на коньках, направленный на совершенствование скоростного маневрирования.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Техника владения клюшкой и шайбой: ведение шайбы, обводка, удары, бросок шайбы, остановка шайбы, прием шайбы с одновременной ее подработкой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последующими действиями, отбор шайбы способом остановки, прижимания соперника к борту и овладения шайбой.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Техника игры вратаря: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торможение на параллельных коньках;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передвижения короткими шагами, повороты в движении на 180 градусов,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360 градусов в основной стойке вратаря, бег спиной вперед, лицом вперед;</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ловля шайбы ловушкой в шпагате, на блин;</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отбивание шайбы блином с одновременным движением в сторону (вправо, влево) на параллельных коньках, щитками с падением на бок (вправо, влево).</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Тактическая подготовка: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скоростное маневрирование и выбор позиции, дистанционная опека, контактная опека;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отбор шайбы перехватом, клюшкой, с применением силовых единоборств;</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ловля шайбы на себя с падением на одно и два колена, а также с падением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бок.</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Групповые тактические действия.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Командные атакующие тактические действия.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Тактика игры вратаря. Выбор позиции в воротах.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Учебные игры в хоккей. Участие в соревновательной деятельности.</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.7.</w:t>
      </w:r>
      <w:r w:rsidRPr="00CA4934">
        <w:rPr>
          <w:rFonts w:ascii="Times New Roman" w:hAnsi="Times New Roman"/>
          <w:sz w:val="28"/>
          <w:szCs w:val="28"/>
        </w:rPr>
        <w:t> </w:t>
      </w:r>
      <w:r w:rsidRPr="00CA4934">
        <w:rPr>
          <w:rFonts w:ascii="Times New Roman" w:hAnsi="Times New Roman"/>
          <w:sz w:val="28"/>
          <w:szCs w:val="28"/>
          <w:lang w:val="ru-RU"/>
        </w:rPr>
        <w:t>Содержание модуля по хоккею направлено на достижение обучающимися личностных, метапредметных и предметных результатов обучения.</w:t>
      </w:r>
    </w:p>
    <w:p w:rsidR="004C5159" w:rsidRPr="00CA4934" w:rsidP="00614A64">
      <w:pPr>
        <w:spacing w:after="0"/>
        <w:ind w:firstLine="709"/>
        <w:jc w:val="both"/>
        <w:rPr>
          <w:rFonts w:ascii="Times New Roman" w:hAnsi="Times New Roman"/>
          <w:sz w:val="28"/>
          <w:szCs w:val="28"/>
          <w:lang w:val="ru-RU"/>
        </w:rPr>
      </w:pPr>
      <w:bookmarkStart w:id="96" w:name="_Hlk124956772"/>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.7.1.</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хоккею на уровне основного общего образования у обучающихся будут сформированы следующие личностные результаты:</w:t>
      </w:r>
      <w:bookmarkEnd w:id="96"/>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патриотизма, уважения к Отечеству через знания истории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современного состояния развития хоккея, включая региональный, всероссийский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международный уровни;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готовности обучающихся к саморазвитию и самообразованию, мотивации и осознанному выбору индивидуальной траектории образования средствами хоккея профессиональных предпочтений в области физической культуры и спорта;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осознанного, уважительного и доброжелательного общения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команде, со сверстниками и педагогами;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владение умением вести дискуссию, обсуждать содержание и результаты совместной деятельности, находить компромиссы при принятии общих решений;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нравственного поведения, осознанного и ответственного отношения к собственным поступкам, моральной компетентности в решении проблем в процессе занятий физической культурой, игровой и соревновательной деятельности по хоккею;</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ценности здорового и безопасного образа жизни, усвоение правил индивидуального и коллективного безопасного поведения в учебной, соревновательной, досуговой деятельности и чрезвычайных ситуациях.</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.7.2.</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хоккею на уровне основного общего образования у обучающихся будут сформированы следующие метапредметные результаты: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самостоятельно определять цели своего обучения средствами хоккея, ставить и формулировать для себя новые задачи в обучении, развивать мотивы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интересы своей познавательной деятельности в физкультурно-спортивном направлении;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игровой, соревновательной и досуговой деятельности, оценивать собственные возможности и правильность выполнения задач;</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соотносить собственные действия с планируемыми результатами, осуществлять контроль своей деятельности в процессе достижения результатов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учебной, игровой и соревновательной деятельности, определять способы действий в рамках предложенных условий и требований, корректировать свои действия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соответствии с изменяющейся ситуацией;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владение основами самоконтроля, самооценки, принятия решений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осуществления осознанного выбора в учебной и познавательной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создавать графические пиктограммы физических упражнений, схемы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тактических и игровых задач и преобразовывать их в выполнение двигательных действий;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организовывать учебное сотрудничество и совместную деятельность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учителем и сверстниками, работать индивидуально и в группе: 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компетентности в области использования ИКТ, соблюдение норм информационной избирательности, этики и этикета.</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2</w:t>
      </w:r>
      <w:r w:rsidRPr="00CA4934">
        <w:rPr>
          <w:rFonts w:ascii="Times New Roman" w:hAnsi="Times New Roman"/>
          <w:sz w:val="28"/>
          <w:szCs w:val="28"/>
          <w:lang w:val="ru-RU"/>
        </w:rPr>
        <w:t>.7.3.</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хоккею на уровне основного общего образования у обучающихся будут сформированы следующие предметные результаты: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роли и значения занятий хоккеем в формировании личностных качеств, в активном включении в здоровый образ жизни, укреплении и сохранении индивидуального здоровья;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знание роли хоккейных организаций регионального, всероссийского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мирового уровней, общих сведений о развитии отечественных и зарубежных хоккейных клубов, игроках ведущих хоккейных клубов региона и Российской Федерации, принесших славу российскому хоккею;</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w:t>
      </w:r>
      <w:r w:rsidRPr="00CA4934" w:rsidR="00306452">
        <w:rPr>
          <w:rFonts w:ascii="Times New Roman" w:hAnsi="Times New Roman"/>
          <w:sz w:val="28"/>
          <w:szCs w:val="28"/>
          <w:lang w:val="ru-RU"/>
        </w:rPr>
        <w:t>я</w:t>
      </w:r>
      <w:r w:rsidRPr="00CA4934">
        <w:rPr>
          <w:rFonts w:ascii="Times New Roman" w:hAnsi="Times New Roman"/>
          <w:sz w:val="28"/>
          <w:szCs w:val="28"/>
          <w:lang w:val="ru-RU"/>
        </w:rPr>
        <w:t xml:space="preserve"> правил соревнований по виду спорта «Хоккей», состава судейской коллегии, обслуживающей соревнования по хоккею и основных функций судей, жестов судьи, применени</w:t>
      </w:r>
      <w:r w:rsidRPr="00CA4934" w:rsidR="00306452">
        <w:rPr>
          <w:rFonts w:ascii="Times New Roman" w:hAnsi="Times New Roman"/>
          <w:sz w:val="28"/>
          <w:szCs w:val="28"/>
          <w:lang w:val="ru-RU"/>
        </w:rPr>
        <w:t>я</w:t>
      </w:r>
      <w:r w:rsidRPr="00CA4934">
        <w:rPr>
          <w:rFonts w:ascii="Times New Roman" w:hAnsi="Times New Roman"/>
          <w:sz w:val="28"/>
          <w:szCs w:val="28"/>
          <w:lang w:val="ru-RU"/>
        </w:rPr>
        <w:t xml:space="preserve"> и соблюдени</w:t>
      </w:r>
      <w:r w:rsidRPr="00CA4934" w:rsidR="00306452">
        <w:rPr>
          <w:rFonts w:ascii="Times New Roman" w:hAnsi="Times New Roman"/>
          <w:sz w:val="28"/>
          <w:szCs w:val="28"/>
          <w:lang w:val="ru-RU"/>
        </w:rPr>
        <w:t>я</w:t>
      </w:r>
      <w:r w:rsidRPr="00CA4934">
        <w:rPr>
          <w:rFonts w:ascii="Times New Roman" w:hAnsi="Times New Roman"/>
          <w:sz w:val="28"/>
          <w:szCs w:val="28"/>
          <w:lang w:val="ru-RU"/>
        </w:rPr>
        <w:t xml:space="preserve"> правил игры в хоккей в процессе учебной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соревновательной деятельности, правил соревнований и судейской терминологии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игре;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классифицировать: физические упражнения и применять правила подбора физических упражнений для развития различных физических качеств, общеподготовительные и специально-подготовительные упражнения, формирующие двигательные умения и навыки для реализации технических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тактических действий хоккеиста, определять их эффективность;</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описания и демонстрации правильной техники выполнения общеподготовительных и специально-подготовительных упражнений в хоккее;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знание определений тактической и технической подготовки хоккеиста, описание тактических и технических элементов игры в хоккей, характеристика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владение методикой технических и тактических элементов хоккея, их применение в учебных, игровых заданиях;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применение техники владения клюшкой и шайбой (ведение, обводка, финты, бросок, удары, остановка, отбор) в игровых ситуациях;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комплекса технических приемов по передвижению хоккеистов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коньках, направленный на совершенствование скоростного маневрирования, перехватов шайбы различным способом в игре;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применение групповых тактических действий (переключение, взаимодействие защитников с вратарем, оборонительные системы) в игровой и соревновательной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характеризовать амплуа полевых игроков при игре в хоккей, определять амплуа игроков и выбирать позицию игроков в зависимости от игровой ситуации;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демонстрировать атакующие действия с шайбой и без шайбы, командные атакующие действия и способы атаки и контратаки в хоккее, тактические комбинации при различных игровых ситуациях;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отслеживать правильность двигательных действий и выявлять ошибки в технике владения клюшкой и шайбой (ведение, обводка, финты, бросок, удары, остановка, отбор) и ошибки в технике передвижения на коньках различным способом;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знание и соблюдение правил безопасного, правомерного поведения во время соревнований по хоккею в качес</w:t>
      </w:r>
      <w:r w:rsidRPr="00CA4934" w:rsidR="00306452">
        <w:rPr>
          <w:rFonts w:ascii="Times New Roman" w:hAnsi="Times New Roman"/>
          <w:sz w:val="28"/>
          <w:szCs w:val="28"/>
          <w:lang w:val="ru-RU"/>
        </w:rPr>
        <w:t>тве зрителя, болельщика</w:t>
      </w:r>
      <w:r w:rsidRPr="00CA4934">
        <w:rPr>
          <w:rFonts w:ascii="Times New Roman" w:hAnsi="Times New Roman"/>
          <w:sz w:val="28"/>
          <w:szCs w:val="28"/>
          <w:lang w:val="ru-RU"/>
        </w:rPr>
        <w:t>;</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знание характеристики внешних признаков утомления, осуществление самоконтроля и применение средств восстановления организма после физической нагрузки на занятиях хоккеем, способность применять самоконтроль в учебной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соревновательной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соблюдение правил личной гигиены и ухода за хоккейным спортивным инвентарем и оборудованием, подбора спортивной одежды и обуви для занятий хоккеем;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организовывать самостоятельные занятия с использованием средств хоккея, подбирать упражнения различной направленности, режимы физической нагрузки в зависимости от индивидуальных особенностей физической подготовленности;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знание контрольных упражнений для определения уровня физической подготовленности хоккеиста, умение проводить тестирование уровня физической подготовленности юного хоккеиста, сравнивать свои результаты с результатами других обучающихся;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взаимодействие в коллективе сверстников при выполнении групповых упражнений тактического характера, проявление толерантности во время учебной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соревновательной деятельности.</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Модуль «Футбол».</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.1.</w:t>
      </w:r>
      <w:r w:rsidRPr="00CA4934">
        <w:rPr>
          <w:rFonts w:ascii="Times New Roman" w:hAnsi="Times New Roman"/>
          <w:sz w:val="28"/>
          <w:szCs w:val="28"/>
        </w:rPr>
        <w:t> </w:t>
      </w:r>
      <w:r w:rsidRPr="00CA4934">
        <w:rPr>
          <w:rFonts w:ascii="Times New Roman" w:hAnsi="Times New Roman"/>
          <w:sz w:val="28"/>
          <w:szCs w:val="28"/>
          <w:lang w:val="ru-RU"/>
        </w:rPr>
        <w:t>Пояснительная записка модуля «Футбол».</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Учебный модуль «Футбол» (далее – модуль по футболу, футбол) на уровне основного общего образования разработан с целью оказания методической помощи учителю физической культуры в создании рабочей программы по учебному физической культуре с учётом современных тенденций в системе образования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использования спортивно-ориентированных форм, средств и методов обучения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различным видам спорта.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Футбол – самая популярная и доступная игра, которая является эффективным средством физического воспитания, содействует всестороннему физическому, интеллектуальному, нравственному развитию обучающихся, укреплению здоровья, привлечению школьников к систематическим занятиям физической культурой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спортом, их личностному и профессиональному самоопределению.</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Футбол позволяет обучающимся понимать принципы взаимовыручки, проявлять волю, терпение и развивать чувство ответственности. В процессе игры формируется командный дух, познаются основы взаимодействия друг с другом. Футбол – командная игра, в которой каждому члену команды надо уметь выстраивать отношения с другими игроками. Психологический климат в команде играет определяющую роль и оказывает серьезное влияние на результат. Футбол дает возможность выработать коммуникативные навыки, развить чувство сплочённости и желание находить общий язык с партнером, а также решать конфликтные ситуации.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Систематические занятия футболом оказывают на организм обучающихся всестороннее влияние: повышают общий объем двигательной активности, совершенствуют функциональную деятельность организма, обеспечивая правильное физическое развитие.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по футболу рассматривается как средство физической подготовки, освоения технической и тактической стороны игры как для мальчиков,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так и для девочек, повышает умственную работоспособность, снижает заболеваемость и утомление у обучающихся, возникающее в ходе учебных занятий.</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.2.</w:t>
      </w:r>
      <w:r w:rsidRPr="00CA4934">
        <w:rPr>
          <w:rFonts w:ascii="Times New Roman" w:hAnsi="Times New Roman"/>
          <w:sz w:val="28"/>
          <w:szCs w:val="28"/>
        </w:rPr>
        <w:t> </w:t>
      </w:r>
      <w:r w:rsidRPr="00CA4934">
        <w:rPr>
          <w:rFonts w:ascii="Times New Roman" w:hAnsi="Times New Roman"/>
          <w:sz w:val="28"/>
          <w:szCs w:val="28"/>
          <w:lang w:val="ru-RU"/>
        </w:rPr>
        <w:t>Целями изучения модуля по футболу» являются: формирование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спортом с использованием средств вида спорта «Футбол».</w:t>
      </w:r>
    </w:p>
    <w:p w:rsidR="004C5159" w:rsidRPr="00CA4934" w:rsidP="00614A64">
      <w:pPr>
        <w:spacing w:after="0"/>
        <w:ind w:firstLine="709"/>
        <w:jc w:val="both"/>
        <w:rPr>
          <w:rFonts w:ascii="Times New Roman" w:hAnsi="Times New Roman"/>
          <w:sz w:val="28"/>
          <w:szCs w:val="28"/>
          <w:lang w:val="ru-RU"/>
        </w:rPr>
      </w:pPr>
      <w:bookmarkStart w:id="97" w:name="_Hlk125550293"/>
      <w:bookmarkStart w:id="98" w:name="_Hlk125544518"/>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.3.</w:t>
      </w:r>
      <w:r w:rsidRPr="00CA4934">
        <w:rPr>
          <w:rFonts w:ascii="Times New Roman" w:hAnsi="Times New Roman"/>
          <w:sz w:val="28"/>
          <w:szCs w:val="28"/>
        </w:rPr>
        <w:t> </w:t>
      </w:r>
      <w:r w:rsidRPr="00CA4934">
        <w:rPr>
          <w:rFonts w:ascii="Times New Roman" w:hAnsi="Times New Roman"/>
          <w:sz w:val="28"/>
          <w:szCs w:val="28"/>
          <w:lang w:val="ru-RU"/>
        </w:rPr>
        <w:t>Задачами изучения модуля по футболу являются</w:t>
      </w:r>
      <w:bookmarkEnd w:id="97"/>
      <w:r w:rsidRPr="00CA4934">
        <w:rPr>
          <w:rFonts w:ascii="Times New Roman" w:hAnsi="Times New Roman"/>
          <w:sz w:val="28"/>
          <w:szCs w:val="28"/>
          <w:lang w:val="ru-RU"/>
        </w:rPr>
        <w:t>:</w:t>
      </w:r>
    </w:p>
    <w:p w:rsidR="004C5159" w:rsidRPr="00CA4934" w:rsidP="00614A64">
      <w:pPr>
        <w:spacing w:after="0"/>
        <w:ind w:firstLine="709"/>
        <w:jc w:val="both"/>
        <w:rPr>
          <w:rFonts w:ascii="Times New Roman" w:hAnsi="Times New Roman"/>
          <w:sz w:val="28"/>
          <w:szCs w:val="28"/>
          <w:lang w:val="ru-RU"/>
        </w:rPr>
      </w:pPr>
      <w:bookmarkEnd w:id="98"/>
      <w:r w:rsidRPr="00CA4934">
        <w:rPr>
          <w:rFonts w:ascii="Times New Roman" w:hAnsi="Times New Roman"/>
          <w:sz w:val="28"/>
          <w:szCs w:val="28"/>
          <w:lang w:val="ru-RU"/>
        </w:rPr>
        <w:t>всестороннее гармоничное развитие обучающихся, увеличение объёма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двигательной активности;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общих представлений о футболе, его возможностях и значении в процессе укрепления здоровья, физическом развитии и физической подготовке обучающихся;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основных физических качеств и повышение функциональных возможностей организма обучающихся, укрепление их физического, нравственного, психологического и социального здоровья, обеспечение культуры безопасного поведения средствами футбола;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ознакомление и обучение физическим упражнениям общеразвивающей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корригирующей направленности посредством освоения технических действий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футболе;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ознакомление и освоение знаний об истории и развитии футбола, основных понятиях и современных представлениях о футболе, его возможностях и значениях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процессе развития и укрепления здоровья, физическом развитии обучающихся;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обучение двигательным умениям и навыкам, техническим действиям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футболе в образовательной деятельности, физкультурно-оздоровительной деятельности и при организации самостоятельных занятий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футболу;</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социально значимых качеств личности, норм коллективного взаимодействия и сотрудничества в игровой деятельности средствами футбола;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удовлетворение индивидуальных потребностей обучающихся в занятиях физической культурой и спортом средствами футбола;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популяризация футбола среди подрастающего поколения, привлечение обучающихся, проявляющих повышенный интерес и способность к занятиям футболом, в школьные спортивные клубы, футбольные секции и к участию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соревнованиях;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выявление, развитие и поддержка одарённых детей в области спорта.</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.4.</w:t>
      </w:r>
      <w:r w:rsidRPr="00CA4934">
        <w:rPr>
          <w:rFonts w:ascii="Times New Roman" w:hAnsi="Times New Roman"/>
          <w:sz w:val="28"/>
          <w:szCs w:val="28"/>
        </w:rPr>
        <w:t> </w:t>
      </w:r>
      <w:r w:rsidRPr="00CA4934">
        <w:rPr>
          <w:rFonts w:ascii="Times New Roman" w:hAnsi="Times New Roman"/>
          <w:sz w:val="28"/>
          <w:szCs w:val="28"/>
          <w:lang w:val="ru-RU"/>
        </w:rPr>
        <w:t>Место и роль модуля по футболу.</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Модуль </w:t>
      </w:r>
      <w:bookmarkStart w:id="99" w:name="_Hlk125550350"/>
      <w:r w:rsidRPr="00CA4934">
        <w:rPr>
          <w:rFonts w:ascii="Times New Roman" w:hAnsi="Times New Roman"/>
          <w:sz w:val="28"/>
          <w:szCs w:val="28"/>
          <w:lang w:val="ru-RU"/>
        </w:rPr>
        <w:t>по футболу доступен для освоения всем обучающимся, независимо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от уровня их физического развития и гендерных особенностей, и расширяет спектр физкультурно-спортивных направлений в общеобразовательных организациях. </w:t>
      </w:r>
      <w:bookmarkEnd w:id="99"/>
      <w:r w:rsidRPr="00CA4934">
        <w:rPr>
          <w:rFonts w:ascii="Times New Roman" w:hAnsi="Times New Roman"/>
          <w:sz w:val="28"/>
          <w:szCs w:val="28"/>
          <w:lang w:val="ru-RU"/>
        </w:rPr>
        <w:t>Расширяет и дополняет компетенции обучающихся, полученные в результате обучения и формирования новых двигательных действий средствами футбола,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использования в прикладных целях для увеличения объема двигательной активности и оздоровления в повседневной жизни.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Интеграция модуля по футболу поможет обучающимся в освоении содержательных компонентов и модулей по легкой атлетике, подвижным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спортивным играм, гимнастике, а также в освоении программ в рамках внеурочной деятельности, дополнительного образования, деятельности школьных спортивных клубов, подготовке обучающихся к выполнению норм ГТО и участию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спортивных мероприятиях.</w:t>
      </w:r>
      <w:r w:rsidRPr="00CA4934" w:rsidR="00CA4934">
        <w:rPr>
          <w:rFonts w:ascii="Times New Roman" w:hAnsi="Times New Roman"/>
          <w:sz w:val="28"/>
          <w:szCs w:val="28"/>
          <w:lang w:val="ru-RU"/>
        </w:rPr>
        <w:t xml:space="preserve"> </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.5.</w:t>
      </w:r>
      <w:r w:rsidRPr="00CA4934">
        <w:rPr>
          <w:rFonts w:ascii="Times New Roman" w:hAnsi="Times New Roman"/>
          <w:sz w:val="28"/>
          <w:szCs w:val="28"/>
        </w:rPr>
        <w:t> </w:t>
      </w:r>
      <w:r w:rsidRPr="00CA4934">
        <w:rPr>
          <w:rFonts w:ascii="Times New Roman" w:hAnsi="Times New Roman"/>
          <w:sz w:val="28"/>
          <w:szCs w:val="28"/>
          <w:lang w:val="ru-RU"/>
        </w:rPr>
        <w:t>Модуль по футболу может быть реализован в следующих вариантах: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 самостоятельном планировании учителем физической культуры процесса освоения обучающимися учебного материала по футболу с выбором различных элементов футбола, с учётом возраста и физической подготовленности обучающихся;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виде целостного последовательного учебного модуля, изучаемого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организации и проведении уроков физической культуры с 3-х часовой недельной нагрузкой рекомендуемый объём в 5, 6, 7, 8, 9-х классах – по 34 часа);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виде дополнительных часов, выделяемых на спортивно-оздоровительную работу с обучающимися в рамках внеурочной деятельности, деятельности школьных спортивных клубов (рекомендуемый объём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5, 6, 7, 8, 9-х классах – по 34 часа).</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.6.</w:t>
      </w:r>
      <w:r w:rsidRPr="00CA4934">
        <w:rPr>
          <w:rFonts w:ascii="Times New Roman" w:hAnsi="Times New Roman"/>
          <w:sz w:val="28"/>
          <w:szCs w:val="28"/>
        </w:rPr>
        <w:t> </w:t>
      </w:r>
      <w:r w:rsidRPr="00CA4934">
        <w:rPr>
          <w:rFonts w:ascii="Times New Roman" w:hAnsi="Times New Roman"/>
          <w:sz w:val="28"/>
          <w:szCs w:val="28"/>
          <w:lang w:val="ru-RU"/>
        </w:rPr>
        <w:t>Содержание модуля по футболу.</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Знания о футболе.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Сведения о ведущих отечественных и зарубежных футбольных клубах,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традициях.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Выдающиеся отечественные и зарубежные игроки, тренеры, внесшие общий вклад в развитие и становление современного футбола.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игры в футбол. Размеры футбольного поля, инвентарь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оборудование для занятий футболом. Судейство соревнований по футболу, роль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обязанности судейской бригады.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Соревнования по футболу, фестивали и футбольные проекты, проводимые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общеобразовательных организаций и обучающихся («Кожаный мяч», «Мини-футбол – в школу», «Футбол в школе» и другие физкультурно-спортивные мероприятия).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ухода за инвентарем, спортивным оборудованием, футбольным полем.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безопасного поведения на занятиях футболом и стадионе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во время просмотра игры в качестве зрителя, болельщика.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Характерные травмы футболистов, методы и меры предупреждения травматизма во время занятий.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Основы правильного питания и суточного пищевого рациона футболистов.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Влияние занятий футболом на укрепление здоровья, развитие физических качеств и физической подготовленности организма.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Основы организации здорового образа жизни средствами футбола, методы профилактики вредных привычек и асоциального поведения.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Влияние занятий футболом на формирование положительных качеств личности человека.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Стратегии, системы, тактика и стили игры футбол.</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Способы самостоятельной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Самоконтроль и его роль в учебной и соревновательной деятельности. Первые признаки утомления. Средства восстановления после физической нагрузки.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личной гигиены, требования к спортивной одежде и обуви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занятий футболом. Правила ухода за спортивным инвентарем и оборудованием.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Подбор и составление комплексов общеразвивающих и корригирующих упражнений. Закаливающие процедуры.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Подбор физических упражнений и комплексов для развития физических качеств футболиста. Методические принципы построения частей урока (занятия)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футболу.</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Методы предупреждения и нивелирования конфликтных ситуации во время занятий футболом.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Подвижные игры и эстафеты с элементами футбола. Контроль за физической нагрузкой, физическим развития и состоянием здоровья.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Тестирование уровня физической и технической подготовленности в футболе.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Физическое совершенствование.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Подбор и составление комплексов общеразвивающих упражнений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футбольным мячом.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Комплексы специальных упражнений для развития физических качеств, упражнения на частоту движений ног и специально-беговые упражнения.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Подвижные игры и эстафеты специальной направленности с элементами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техническими приемами футбола.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Индивидуальные технические действия с мячом: </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ведение мяча ногой – различными способами с изменением скорости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направления движения, с различным сочетанием техники владения мячом (развороты с мячом, обманные движения </w:t>
      </w:r>
      <w:r w:rsidRPr="00CA4934" w:rsidR="00306452">
        <w:rPr>
          <w:rFonts w:ascii="Times New Roman" w:hAnsi="Times New Roman"/>
          <w:sz w:val="28"/>
          <w:szCs w:val="28"/>
          <w:lang w:val="ru-RU"/>
        </w:rPr>
        <w:t>(</w:t>
      </w:r>
      <w:r w:rsidRPr="00CA4934">
        <w:rPr>
          <w:rFonts w:ascii="Times New Roman" w:hAnsi="Times New Roman"/>
          <w:sz w:val="28"/>
          <w:szCs w:val="28"/>
          <w:lang w:val="ru-RU"/>
        </w:rPr>
        <w:t>«финты»</w:t>
      </w:r>
      <w:r w:rsidRPr="00CA4934" w:rsidR="00306452">
        <w:rPr>
          <w:rFonts w:ascii="Times New Roman" w:hAnsi="Times New Roman"/>
          <w:sz w:val="28"/>
          <w:szCs w:val="28"/>
          <w:lang w:val="ru-RU"/>
        </w:rPr>
        <w:t>)</w:t>
      </w:r>
      <w:r w:rsidRPr="00CA4934">
        <w:rPr>
          <w:rFonts w:ascii="Times New Roman" w:hAnsi="Times New Roman"/>
          <w:sz w:val="28"/>
          <w:szCs w:val="28"/>
          <w:lang w:val="ru-RU"/>
        </w:rPr>
        <w:t>, удары по мячу ногой);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остановка мяча ногой – внутренней стороной стопы, подошвой, средней частью подъема, с переводом в стороны;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удары по мячу ногой – внутренней стороной стопы, внутренней частью подъема, средней частью подъема, внешней частью подъема;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удар по мячу головой – серединой лба;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обманные движения («финты») – «остановка» мяча ногой, «уход» выпадом, «уход» в сторону, «уход» с переносом ноги через мяч, «удар» по мячу ногой;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отбор мяча – выбиванием, перехватом;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Вбрасывание мяча.</w:t>
      </w:r>
    </w:p>
    <w:p w:rsidR="004C5159" w:rsidRPr="00CA4934" w:rsidP="00614A64">
      <w:pPr>
        <w:spacing w:after="0"/>
        <w:ind w:firstLine="709"/>
        <w:jc w:val="both"/>
        <w:rPr>
          <w:rFonts w:ascii="Times New Roman" w:hAnsi="Times New Roman"/>
          <w:sz w:val="28"/>
          <w:szCs w:val="28"/>
          <w:lang w:val="ru-RU"/>
        </w:rPr>
      </w:pPr>
      <w:bookmarkStart w:id="100" w:name="_Hlk120008384"/>
      <w:r w:rsidRPr="00CA4934">
        <w:rPr>
          <w:rFonts w:ascii="Times New Roman" w:hAnsi="Times New Roman"/>
          <w:sz w:val="28"/>
          <w:szCs w:val="28"/>
          <w:lang w:val="ru-RU"/>
        </w:rPr>
        <w:t>Игровые комбинации и упражнения в парах, тройках, группах, тактические действия</w:t>
      </w:r>
      <w:bookmarkEnd w:id="100"/>
      <w:r w:rsidRPr="00CA4934">
        <w:rPr>
          <w:rFonts w:ascii="Times New Roman" w:hAnsi="Times New Roman"/>
          <w:sz w:val="28"/>
          <w:szCs w:val="28"/>
          <w:lang w:val="ru-RU"/>
        </w:rPr>
        <w:t xml:space="preserve"> (в процессе учебной игры и (или) соревновательной деятельности). Игра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футбол по упрощенным правилам.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Учебные игры в футбол. Участие в фестивалях и соревнова</w:t>
      </w:r>
      <w:r w:rsidRPr="00CA4934" w:rsidR="00306452">
        <w:rPr>
          <w:rFonts w:ascii="Times New Roman" w:hAnsi="Times New Roman"/>
          <w:sz w:val="28"/>
          <w:szCs w:val="28"/>
          <w:lang w:val="ru-RU"/>
        </w:rPr>
        <w:t>ниях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футболу.</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Тестовые упражнения по физической и технической подготовленности обучающихся в футболе.</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.7.</w:t>
      </w:r>
      <w:r w:rsidRPr="00CA4934">
        <w:rPr>
          <w:rFonts w:ascii="Times New Roman" w:hAnsi="Times New Roman"/>
          <w:sz w:val="28"/>
          <w:szCs w:val="28"/>
        </w:rPr>
        <w:t> </w:t>
      </w:r>
      <w:r w:rsidRPr="00CA4934">
        <w:rPr>
          <w:rFonts w:ascii="Times New Roman" w:hAnsi="Times New Roman"/>
          <w:sz w:val="28"/>
          <w:szCs w:val="28"/>
          <w:lang w:val="ru-RU"/>
        </w:rPr>
        <w:t>Содержание модуля по футболу направлено на достижение обучающимися личностных, метапредметных и предметных результатов обучения.</w:t>
      </w:r>
    </w:p>
    <w:p w:rsidR="004C5159" w:rsidRPr="00CA4934" w:rsidP="00614A64">
      <w:pPr>
        <w:spacing w:after="0"/>
        <w:ind w:firstLine="709"/>
        <w:jc w:val="both"/>
        <w:rPr>
          <w:rFonts w:ascii="Times New Roman" w:hAnsi="Times New Roman"/>
          <w:sz w:val="28"/>
          <w:szCs w:val="28"/>
          <w:lang w:val="ru-RU"/>
        </w:rPr>
      </w:pPr>
      <w:bookmarkStart w:id="101" w:name="_Hlk125030020"/>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.7.1.</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футболу на уровне основного общего образования у обучающихся будут сформированы следующие личностные результаты:</w:t>
      </w:r>
    </w:p>
    <w:p w:rsidR="004C5159" w:rsidRPr="00CA4934" w:rsidP="00614A64">
      <w:pPr>
        <w:spacing w:after="0"/>
        <w:ind w:firstLine="709"/>
        <w:jc w:val="both"/>
        <w:rPr>
          <w:rFonts w:ascii="Times New Roman" w:hAnsi="Times New Roman"/>
          <w:sz w:val="28"/>
          <w:szCs w:val="28"/>
          <w:lang w:val="ru-RU"/>
        </w:rPr>
      </w:pPr>
      <w:bookmarkEnd w:id="101"/>
      <w:r w:rsidRPr="00CA4934">
        <w:rPr>
          <w:rFonts w:ascii="Times New Roman" w:hAnsi="Times New Roman"/>
          <w:sz w:val="28"/>
          <w:szCs w:val="28"/>
          <w:lang w:val="ru-RU"/>
        </w:rPr>
        <w:t>воспитание патриотизма, уважения к Отечеству через знани</w:t>
      </w:r>
      <w:r w:rsidRPr="00CA4934" w:rsidR="00306452">
        <w:rPr>
          <w:rFonts w:ascii="Times New Roman" w:hAnsi="Times New Roman"/>
          <w:sz w:val="28"/>
          <w:szCs w:val="28"/>
          <w:lang w:val="ru-RU"/>
        </w:rPr>
        <w:t>я</w:t>
      </w:r>
      <w:r w:rsidRPr="00CA4934">
        <w:rPr>
          <w:rFonts w:ascii="Times New Roman" w:hAnsi="Times New Roman"/>
          <w:sz w:val="28"/>
          <w:szCs w:val="28"/>
          <w:lang w:val="ru-RU"/>
        </w:rPr>
        <w:t xml:space="preserve"> истории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современного состояния развития футбола;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проявление готовности обучающихся к саморазвитию и самообразованию, мотивации и осознанному выбору индивидуальной траектории образования средствами футбола профессиональных предпочтений в области физической культуры и спорта;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осознанного, уважительного и доброжелательного отношения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команде, со сверстниками и педагогами;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нравственного поведения, осознанного и ответственного отношения к собственным поступкам, положительных качеств личности;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моральной компетентности в решении проблем в процессе занятий физической культурой, игровой и соревновательной деятельности по футболу;</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владение умением вести дискуссию, обсуждать содержание и результаты совместной деятельности, находить компромиссы при принятии общих решений;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ценности здорового и безопасного образа жизни;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правил индивидуального и коллективного безопасного поведения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учебной, соревновательной, досуговой деятельности и чрезвычайных ситуациях.</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проявление положительных качеств личности и управление своими эмоциями в различных ситуациях и условиях, способность к самостоятельной, творческой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ответственной деятельности средствами футбола.</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.7.2.</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футболу на уровне основного общего образования у обучающихся будут сформированы следующие метапредметные результаты: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игровой, соревновательной и досуговой деятельности, оценивать правильность выполнения задач и собственные возможности их решения;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сопоставлять свои действия с планируемыми результатами, осуществлять контроль своей деятельности в процессе достижения результатов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учебной, игровой и соревновательной деятельности, определять способы действий в рамках предложенных условий, корректировать свои действия в соответствии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изменяющейся ситуацией;</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самостоятельно определять цели своего обучения средствами футбола, определять и формулировать для себя новые задачи, развивать мотивы и интересы своей познавательной деятельности в физкультурно-спортивном направлении;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владение основами самоконтроля, самооценки, принятия решений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осуществления осознанного выбора в учебной и познавательной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организовывать учебное сотрудничество и совместную деятельность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учителем и сверстниками, работать индивидуально и в группе;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находить общее решение и разрешать конфликтные ситуации на основе согласования позиций и учёта интересов;</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формулировать, аргументировать и отстаивать своё мнение;</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создавать, применять и преобразовывать графические пиктограммы физических упражнений в двигательные действия и наоборот, схемы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тактических, игровых задач.</w:t>
      </w:r>
    </w:p>
    <w:p w:rsidR="004C515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.7.3.</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футболу на уровне основного общего образования у обучающихся будут сформированы следующие предметные результаты: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роли и значения занятий футболом в формировании личностных качеств, основ здорового образа жизни, укреплении и сохранении здоровья;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w:t>
      </w:r>
      <w:r w:rsidRPr="00CA4934" w:rsidR="00306452">
        <w:rPr>
          <w:rFonts w:ascii="Times New Roman" w:hAnsi="Times New Roman"/>
          <w:sz w:val="28"/>
          <w:szCs w:val="28"/>
          <w:lang w:val="ru-RU"/>
        </w:rPr>
        <w:t>я</w:t>
      </w:r>
      <w:r w:rsidRPr="00CA4934">
        <w:rPr>
          <w:rFonts w:ascii="Times New Roman" w:hAnsi="Times New Roman"/>
          <w:sz w:val="28"/>
          <w:szCs w:val="28"/>
          <w:lang w:val="ru-RU"/>
        </w:rPr>
        <w:t xml:space="preserve"> правил соревнований по виду спорта футбол, состава судейской бригады их роли, обязанностей, основных функций и жесты;</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соблюдать правила игры футбол в учебных играх в качестве судьи, помощника судьи, секретаря;</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w:t>
      </w:r>
      <w:r w:rsidRPr="00CA4934" w:rsidR="00306452">
        <w:rPr>
          <w:rFonts w:ascii="Times New Roman" w:hAnsi="Times New Roman"/>
          <w:sz w:val="28"/>
          <w:szCs w:val="28"/>
          <w:lang w:val="ru-RU"/>
        </w:rPr>
        <w:t>я</w:t>
      </w:r>
      <w:r w:rsidRPr="00CA4934">
        <w:rPr>
          <w:rFonts w:ascii="Times New Roman" w:hAnsi="Times New Roman"/>
          <w:sz w:val="28"/>
          <w:szCs w:val="28"/>
          <w:lang w:val="ru-RU"/>
        </w:rPr>
        <w:t xml:space="preserve"> правил безопасности при занятиях футболом, правомерного поведения во время соревнований по футболу в качестве зрителя, болельщика;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организовывать и проводить подвижные игры и эстафеты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элементами футбола, во время самостоятельных занятий и досуговой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со сверстниками;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характеризовать средства общей и специальной физической подготовки, основные методы обучения техническим приемам;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демонстрировать технику ударов по мячу ногой различными способами, удар по мячу головой, остановку мяча, ведения мяча в различных сочетаниях приемов техники передвижения с техникой владения мячом, различных обманных движений («финтов»), отбора и вбрасывания мяча;</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применять изученные технические приемы в учебной, игровой, соревновательной и досуговой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анализировать выполнение технических приемов в футболе и находить способы устранения ошибок;</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выполнять игровые комбинации и упражнения в парах, тройках, группах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тактические действия с учетом игровых амплуа и ситуаций, в учебной, игровой, соревновательной и досуговой деятельности;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оказывать первую помощь при травмах и повреждениях во время занятий футболом;</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соблюдение требований к местам проведения занятий футболом, правил ухода за спортивным оборудованием, инвентарем, футбольным полем, знание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применение способов самоконтроля в учебной и соревновательной деятельности, средств восстановления после физической нагрузки;</w:t>
      </w:r>
    </w:p>
    <w:p w:rsidR="004C515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выполнение контрольно-тестовых упражнений по общей, специальной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технической подготовке футболистов, а также знание методов тестирования физических качеств и умение оценивать показатели физической подготовленности, анализировать результаты тестирования;</w:t>
      </w:r>
    </w:p>
    <w:p w:rsidR="004C5159" w:rsidRPr="00CA4934" w:rsidP="00614A64">
      <w:pPr>
        <w:spacing w:after="0"/>
        <w:ind w:firstLine="709"/>
        <w:jc w:val="both"/>
        <w:rPr>
          <w:rFonts w:ascii="Times New Roman" w:hAnsi="Times New Roman"/>
          <w:sz w:val="28"/>
          <w:szCs w:val="28"/>
          <w:lang w:val="ru-RU"/>
        </w:rPr>
      </w:pPr>
      <w:bookmarkStart w:id="102" w:name="_Hlk124934898"/>
      <w:r w:rsidRPr="00CA4934">
        <w:rPr>
          <w:rFonts w:ascii="Times New Roman" w:hAnsi="Times New Roman"/>
          <w:sz w:val="28"/>
          <w:szCs w:val="28"/>
          <w:lang w:val="ru-RU"/>
        </w:rPr>
        <w:t>участие в соревновательной деятельности на внутришкольном, районном, муниципальном, городском, региональном, всероссийском уровнях;</w:t>
      </w:r>
    </w:p>
    <w:p w:rsidR="004C5159" w:rsidRPr="00CA4934" w:rsidP="00614A64">
      <w:pPr>
        <w:spacing w:after="0"/>
        <w:ind w:firstLine="709"/>
        <w:jc w:val="both"/>
        <w:rPr>
          <w:rFonts w:ascii="Times New Roman" w:hAnsi="Times New Roman"/>
          <w:sz w:val="28"/>
          <w:szCs w:val="28"/>
          <w:lang w:val="ru-RU"/>
        </w:rPr>
      </w:pPr>
      <w:bookmarkEnd w:id="102"/>
      <w:r w:rsidRPr="00CA4934">
        <w:rPr>
          <w:rFonts w:ascii="Times New Roman" w:hAnsi="Times New Roman"/>
          <w:sz w:val="28"/>
          <w:szCs w:val="28"/>
          <w:lang w:val="ru-RU"/>
        </w:rPr>
        <w:t>взаимодействие со сверстниками при выполнении групповых упражнений тактического характера, умение проявлять толерантность во время учебной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соревновательной деятельности.</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 Модуль «Легкая атлетика».</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.1.</w:t>
      </w:r>
      <w:r w:rsidRPr="00CA4934">
        <w:rPr>
          <w:rFonts w:ascii="Times New Roman" w:hAnsi="Times New Roman"/>
          <w:sz w:val="28"/>
          <w:szCs w:val="28"/>
        </w:rPr>
        <w:t> </w:t>
      </w:r>
      <w:r w:rsidRPr="00CA4934">
        <w:rPr>
          <w:rFonts w:ascii="Times New Roman" w:hAnsi="Times New Roman"/>
          <w:sz w:val="28"/>
          <w:szCs w:val="28"/>
          <w:lang w:val="ru-RU"/>
        </w:rPr>
        <w:t>Пояснительная записка модуля «Легкая атлетика».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«Легкая атлетика» (далее – модуль по легкой атлетике, легкая атлетика) на уровне основного общего образования разработан с целью оказания методической помощи учителю физической культуры в создании рабочей программы по физической культуре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Легкая атлетика дает возможность развивать все физические (двигательные) качества: быстроту, выносливость, силу, гибкость, координацию, с учетом сенситивных периодов развития детей. Занятия лёгкой атлетикой являются общедоступными благодаря разнообразию видов, огромному количеству легко дозируемых упражнений, которыми можно заниматься практически повсеместно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в любое время года.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Виды легкой атлетики имеют большое оздоровительное, воспитательное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прикладное значение, так как владение основами техники бега, прыжков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метаний является жизненно необходимыми навыками каждого человека. Легкоатлетические дисциплины играют важную роль в общефизической подготовке спортсменов практически во всех видах спорта. Беговые виды легкой атлетики, как средство закаливания, оказывают положительное влияние на иммунную систему организма человека, повышают выносливость и устойчивое состояние организма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к воздействию низких температур, простудным заболеваниям. </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.2.</w:t>
      </w:r>
      <w:r w:rsidRPr="00CA4934">
        <w:rPr>
          <w:rFonts w:ascii="Times New Roman" w:hAnsi="Times New Roman"/>
          <w:sz w:val="28"/>
          <w:szCs w:val="28"/>
        </w:rPr>
        <w:t> </w:t>
      </w:r>
      <w:r w:rsidRPr="00CA4934">
        <w:rPr>
          <w:rFonts w:ascii="Times New Roman" w:hAnsi="Times New Roman"/>
          <w:sz w:val="28"/>
          <w:szCs w:val="28"/>
          <w:lang w:val="ru-RU"/>
        </w:rPr>
        <w:t>Целью изучения модуля по легкой атлетике является обучение основам легкоатлетических дисциплин (бега, прыжков и метаний) как базовому жизненно необходимому навыку, формирование у обучающихся общечеловеческой культуры и социального самоопределения, устойчивой мотивации к сохранению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легкой атлетики.</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.3.</w:t>
      </w:r>
      <w:r w:rsidRPr="00CA4934">
        <w:rPr>
          <w:rFonts w:ascii="Times New Roman" w:hAnsi="Times New Roman"/>
          <w:sz w:val="28"/>
          <w:szCs w:val="28"/>
        </w:rPr>
        <w:t> </w:t>
      </w:r>
      <w:r w:rsidRPr="00CA4934">
        <w:rPr>
          <w:rFonts w:ascii="Times New Roman" w:hAnsi="Times New Roman"/>
          <w:sz w:val="28"/>
          <w:szCs w:val="28"/>
          <w:lang w:val="ru-RU"/>
        </w:rPr>
        <w:t xml:space="preserve">Задачами изучения модуля по легкой атлетике являются: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всестороннее гармоничное развитие детей и подростков, увеличение объёма их двигательной активности;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культуры безопасного поведения средствами легкой атлетики;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технических навыков бега, прыжков, метаний и умения применять их в различных условиях;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общих представлений о различных видах легкой атлетики,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возможностях и значении в процессе укрепления здоровья, физическом развитии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физической подготовке обучающихся;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обучение основам техники бега, прыжков и метаний, безопасному поведению на занятиях на стадионе (спортивной площадке), в легкоатлетическом манеже,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спортивном зале, при проведении соревнований по кроссу и различным эстафетам, отдыхе на природе, в критических ситуациях;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культуры движений, обогащение двигательного опыта средствами различных видов легкой атлетики с общеразвивающей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корригирующей направленностью;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общей культуры развития личности обучающегося средствами легкой атлетики, в том числе, для самореализации и самоопределения;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положительной мотивации и устойчивого учебно-познавательного интереса к физической культуре, удовлетворение индивидуальных потребностей, обучающихся в занятиях физической культурой и спортом средствами различных видов легкой атлетики;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популяризация легкой атлетики в общеобразовательных организациях, привлечение обучающихся, проявляющих повышенный интерес и способности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 занятиям различными видами легкой атлетики в школьные спортивные клубы, секции, к участию в соревнованиях;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выявление, развитие и поддержка одаренных детей в области спорта.</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.4.</w:t>
      </w:r>
      <w:r w:rsidRPr="00CA4934">
        <w:rPr>
          <w:rFonts w:ascii="Times New Roman" w:hAnsi="Times New Roman"/>
          <w:sz w:val="28"/>
          <w:szCs w:val="28"/>
        </w:rPr>
        <w:t> </w:t>
      </w:r>
      <w:r w:rsidRPr="00CA4934">
        <w:rPr>
          <w:rFonts w:ascii="Times New Roman" w:hAnsi="Times New Roman"/>
          <w:sz w:val="28"/>
          <w:szCs w:val="28"/>
          <w:lang w:val="ru-RU"/>
        </w:rPr>
        <w:t>Место и роль модуля по легкой атлетике.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по легкой атлетике доступен для освоения всем обучающимся, независимо от уровня их физического развития и гендерных особенностей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 расширяет спектр физкультурно-спортивных направлений в общеобразовательных организациях.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Интеграция модуля по легкой атлетике поможет обучающимся в освоении содержательных компонентов и модулей по гимнастике, самбо, плаванию, подвижным и спортивным играм, а также в освоении программ в рамках внеурочной деятельности, дополнительного образования физкультурно-спортивной направленности, деятельности школьных спортивных клубов, подготовке обучающихся к сдаче норм ГТО, подготовки юношей к службе в Вооруженных Силах Российской Федерации и участии в спортивных соревнованиях.</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.5.</w:t>
      </w:r>
      <w:r w:rsidRPr="00CA4934">
        <w:rPr>
          <w:rFonts w:ascii="Times New Roman" w:hAnsi="Times New Roman"/>
          <w:sz w:val="28"/>
          <w:szCs w:val="28"/>
        </w:rPr>
        <w:t> </w:t>
      </w:r>
      <w:r w:rsidRPr="00CA4934">
        <w:rPr>
          <w:rFonts w:ascii="Times New Roman" w:hAnsi="Times New Roman"/>
          <w:sz w:val="28"/>
          <w:szCs w:val="28"/>
          <w:lang w:val="ru-RU"/>
        </w:rPr>
        <w:t>Модуль по легкой атлетике может быть реализован в следующих вариантах: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 самостоятельном планировании учителем физической культуры процесса освоения обучающимися учебного материала по легкой атлетике, с учётом возраста и физической подготовленности обучающихся (с соответствующей дозировкой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интенсивностью);</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виде целостного последовательного учебного модуля, изучаемого за счёт части учебного плана, формируемой участниками образовательных отношений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перечня, предлагаемого образовательной организацией, включающей,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организации и проведении уроков физической культуры с 3-х часовой недельной нагрузкой рекомендуемый объём в 5, 6, 7, 8, 9-х классах – по 34 часа);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виде дополнительных часов, выделяемых на спортивно-оздоровительную работу с обучающимися в рамках внеурочной деятельности школьных спортивных клубов, включая использование учебных модулей по видам спорта (рекомендуемый объём в 5, 6, 7, 8, 9-х классах – по 34 часа).</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.6.</w:t>
      </w:r>
      <w:r w:rsidRPr="00CA4934">
        <w:rPr>
          <w:rFonts w:ascii="Times New Roman" w:hAnsi="Times New Roman"/>
          <w:sz w:val="28"/>
          <w:szCs w:val="28"/>
        </w:rPr>
        <w:t> </w:t>
      </w:r>
      <w:r w:rsidRPr="00CA4934">
        <w:rPr>
          <w:rFonts w:ascii="Times New Roman" w:hAnsi="Times New Roman"/>
          <w:sz w:val="28"/>
          <w:szCs w:val="28"/>
          <w:lang w:val="ru-RU"/>
        </w:rPr>
        <w:t>Содержание модуля по легкой атлетике.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Знания о легкой атлетике.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История развития легкой атлетики как вида спорта в мире, в Российской Федерации, в регионе.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Характеристика различных видов легкой атлетики (бега, прыжков, метаний, спортивной ходьбы).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Достижения отечественных легкоатлетов на мировых первенствах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Олимпийских играх.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Главные организации и федерации (международные, российские), осуществляющие управление легкой атлетикой.</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правила проведения соревнований по легкой атлетике. Программа соревнований по легкой атлетике (бег, прыжки, метания, многоборья, спортивная ходьба, соревнования вне стадиона).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Судейская коллегия, обслуживающая соревнования по легкой атлетике (основные функции).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Словарь терминов и определений по легкой атлетике.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Занятия легкой атлетикой (в первую очередь бегом и спортивной ходьбой)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как средство укрепления здоровья, повышения функциональных возможностей основных систем организма.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Сведения о физических качествах, необходимых в различных видах легкой атлетики и способах их развития с учетом сенситивных периодов.</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Значение занятий различными видами легкой атлетики на формирование положительных качеств личности человека.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требования к спортивным сооружениям для занятий легкой атлетикой (стадион, манеж – размеры, планировка, беговая дорожка, секторы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прыжков и метаний).</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Основные средства и методы обучения технике различных видов легкой атлетики.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Основы прикладного значения различных видов легкой атлетики.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Игры и развлечения при занятиях различными видами легкой атлетики.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поведения и техники безопасности при занятиях различными видами легкой атлетики на стадионе, на пересеченной местности, в легкоатлетическом манеже.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2)</w:t>
      </w:r>
      <w:r w:rsidRPr="00CA4934">
        <w:rPr>
          <w:rFonts w:ascii="Times New Roman" w:hAnsi="Times New Roman"/>
          <w:sz w:val="28"/>
          <w:szCs w:val="28"/>
        </w:rPr>
        <w:t> </w:t>
      </w:r>
      <w:r w:rsidRPr="00CA4934">
        <w:rPr>
          <w:rFonts w:ascii="Times New Roman" w:hAnsi="Times New Roman"/>
          <w:sz w:val="28"/>
          <w:szCs w:val="28"/>
          <w:lang w:val="ru-RU"/>
        </w:rPr>
        <w:t>Способы самостоятельной деятельности.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Самоконтроль во время занятий различными видами легкой атлетики. Первые внешние признаки утомления. Средства восстановления организма после физической нагрузки.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личной гигиены, требования к спортивной одежде, кроссовой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специальной обуви для занятий легкой атлетикой.</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Правильное сбалансированное питание в различных видах легкой атлетики.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Индивидуальные комплексы упражнений, включающие общеразвивающие, специальные и имитационные упражнения в различных видах легкой атлетики, упражнения для изучения техники бега, прыжков, метаний и ее совершенствования.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Самостоятельное освоение двигательных действий.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Судейство простейших спортивных соревнований по различным видам легкой атлетики в качестве судьи.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Характерные травмы во время занятий различными видами легкой атлетики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мероприятия по их профилактике.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Причины возникновения ошибок при выполнении технических приёмов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беге, прыжках и метаниях.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Тестирование уровня физической подготовленности в беге, прыжках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метаниях.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3)</w:t>
      </w:r>
      <w:r w:rsidRPr="00CA4934">
        <w:rPr>
          <w:rFonts w:ascii="Times New Roman" w:hAnsi="Times New Roman"/>
          <w:sz w:val="28"/>
          <w:szCs w:val="28"/>
        </w:rPr>
        <w:t> </w:t>
      </w:r>
      <w:r w:rsidRPr="00CA4934">
        <w:rPr>
          <w:rFonts w:ascii="Times New Roman" w:hAnsi="Times New Roman"/>
          <w:sz w:val="28"/>
          <w:szCs w:val="28"/>
          <w:lang w:val="ru-RU"/>
        </w:rPr>
        <w:t>Физическое совершенствование.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Комплексы общеразвивающих, специальных и имитационных упражнений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различных видах легкой атлетики.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Комплексы упражнений на развитие физических качеств, характерных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различных видов легкой атлетики.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Упражнения с использованием вспомогательных средств (барьеров и конусов различной высоты, медболов).</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Бег со старта из различных положений, бег со сменой темпа и направлений бега, многоскоки (прыжки с ноги на ногу), метание медбола с партнером.</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Пробегание учебных дистанций с низкого и высокого старта, с хода, в группах и в парах с фиксацией результата.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Подвижные игры с элементами бега, прыжков и метаний (с элементами соревнования, не имеющие сюжета, игры сюжетного характера, командные игры).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Специальные и имитационные упражнения при проведении занятий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различным видам легкой атлетики, упражнения для изучения техники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занятиях бегом, прыжками и метаниями.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Прикладные виды легкой атлетики (кросс).</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Тестовые упражнения по физической подготовленности в беге, прыжках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метаниях.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Участие в соревновательной деятельности. Соревнования, проводимые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нестандартным многоборьям (3-4 вида - «станции»), имеющие четкую направленность – спринтерско-барьерную, прыжковую или метательскую.</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.7.</w:t>
      </w:r>
      <w:r w:rsidRPr="00CA4934">
        <w:rPr>
          <w:rFonts w:ascii="Times New Roman" w:hAnsi="Times New Roman"/>
          <w:sz w:val="28"/>
          <w:szCs w:val="28"/>
        </w:rPr>
        <w:t> </w:t>
      </w:r>
      <w:r w:rsidRPr="00CA4934">
        <w:rPr>
          <w:rFonts w:ascii="Times New Roman" w:hAnsi="Times New Roman"/>
          <w:sz w:val="28"/>
          <w:szCs w:val="28"/>
          <w:lang w:val="ru-RU"/>
        </w:rPr>
        <w:t>Содержание модуля по легкой атлетике направлено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достижение обучающимися личностных, метапредметных и предметных результатов обучения.</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.7.1.</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легкой атлетике на уровне основного общего образования у обучающихся будут сформированы следующие личностные результаты: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проявление патриотизма, уважения к Отечеству через знани</w:t>
      </w:r>
      <w:r w:rsidRPr="00CA4934" w:rsidR="00DF65E7">
        <w:rPr>
          <w:rFonts w:ascii="Times New Roman" w:hAnsi="Times New Roman"/>
          <w:sz w:val="28"/>
          <w:szCs w:val="28"/>
          <w:lang w:val="ru-RU"/>
        </w:rPr>
        <w:t>я</w:t>
      </w:r>
      <w:r w:rsidRPr="00CA4934">
        <w:rPr>
          <w:rFonts w:ascii="Times New Roman" w:hAnsi="Times New Roman"/>
          <w:sz w:val="28"/>
          <w:szCs w:val="28"/>
          <w:lang w:val="ru-RU"/>
        </w:rPr>
        <w:t xml:space="preserve"> истории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современного состояния развития легкой атлетики, проявление чувства гордости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за свою Родину, российский народ и историю России через достижения отечественных легкоатлетов на мировых чемпионатах и первенствах, Чемпионатах Европы и Олимпийских играх;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проявление готовности обучающихся к саморазвитию и самообразованию, мотивации и осознанному выбору индивидуальной траектории образования средствами легкой атлетики, профессиональных предпочтений в области физической культуры и спорта, в том числе через традиции и идеалы главных организаций по легкой атлетике регионального, всероссийского и мирового уровней, а также школьных спортивных клубов;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сформированность толерантного сознания и поведения, способность вести диалог с другими людьми (сверстниками, взрослыми, педагогами), достигать взаимопонимание, находить общие цели и сотрудничать для их достижения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учебной, тренировочной, досуговой, игровой и соревновательной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принципах доброжелательности и взаимопомощи;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проявление осознанного и ответственного отношения к собственным поступкам, моральной компетентности в решении проблем в процессе занятий физической культурой, игровой и соревновательной деятельности по легкой атлетике;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проявление готовности соблюдать правила индивидуального и коллективного безопасного поведения в учебной, соревновательной, досуговой деятельности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чрезвычайных ситуациях при занятии легкой атлетикой;</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принимать и осваивать социальную роль обучающегося, развитие мотивов учебной деятельности, стремление к познанию и творчеству, эстетическим потребностям;</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проявление положительных качеств личности и управление своими эмоциями в различных ситуациях и условиях, в достижении поставленных целей на основе представлений о нравственных нормах, способность к самостоятельной, творческой и ответственной деятельности средствами легкой атлетики.</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.7.2.</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легкой атлетике на уровне основного общего образования у обучающихся будут сформированы следующие метапредметные результаты: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умение самостоятельно определять цели и задачи своего обучения средствами различных видов легкой атлетики, составлять планы в рамках физкультурно-спортивной деятельности, осуществлять, контролировать и корректировать учебную, тренировочную, игровую и соревновательную деятельность;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организовывать учебное сотрудничество и совместную деятельность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со сверстниками и взрослыми, работать индивидуально, в парах и в группе, эффективно взаимодействовать и разрешать конфликты в процессе учебной, тренировочной, игровой и соревновательной деятельности, судейской практики, учитывать позиции других участников деятельности;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владеть основами самоконтроля, самооценки, выявлять, анализировать и находить способы устранения ошибок при выполнении технических действий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различных видах легкой атлетики;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своё мнение, соблюдать нормы информационной избирательности, этики и этикета.</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3</w:t>
      </w:r>
      <w:r w:rsidRPr="00CA4934">
        <w:rPr>
          <w:rFonts w:ascii="Times New Roman" w:hAnsi="Times New Roman"/>
          <w:sz w:val="28"/>
          <w:szCs w:val="28"/>
          <w:lang w:val="ru-RU"/>
        </w:rPr>
        <w:t>.7.3.</w:t>
      </w:r>
      <w:r w:rsidRPr="00CA4934">
        <w:rPr>
          <w:rFonts w:ascii="Times New Roman" w:hAnsi="Times New Roman"/>
          <w:sz w:val="28"/>
          <w:szCs w:val="28"/>
        </w:rPr>
        <w:t> </w:t>
      </w:r>
      <w:r w:rsidRPr="00CA4934">
        <w:rPr>
          <w:rFonts w:ascii="Times New Roman" w:hAnsi="Times New Roman"/>
          <w:sz w:val="28"/>
          <w:szCs w:val="28"/>
          <w:lang w:val="ru-RU"/>
        </w:rPr>
        <w:t>При изучении модуля по легкой атлетике на уровне основного общего образования у обучающихся будут сформированы следующие предметные результаты: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знания о значении легкой атлетики, особенно бега, как средства повышения функциональных возможностей основных систем организма и укрепления здоровья человека;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знания о роли легкой атлетики в направлениях: физическая культура, спорт, здоровье, безопасность, укрепление международных связей, достижениях выдающихся отечественных легкоатлетов, их вкладе в развитие легкой атлетики;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характеризовать виды легкой атлетики (бег, прыжки, метания, соревнования на стадионе, в манеже, пробеги по шоссе, кросс, спортивная ходьба);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w:t>
      </w:r>
      <w:r w:rsidRPr="00CA4934" w:rsidR="00DF65E7">
        <w:rPr>
          <w:rFonts w:ascii="Times New Roman" w:hAnsi="Times New Roman"/>
          <w:sz w:val="28"/>
          <w:szCs w:val="28"/>
          <w:lang w:val="ru-RU"/>
        </w:rPr>
        <w:t>я</w:t>
      </w:r>
      <w:r w:rsidRPr="00CA4934">
        <w:rPr>
          <w:rFonts w:ascii="Times New Roman" w:hAnsi="Times New Roman"/>
          <w:sz w:val="28"/>
          <w:szCs w:val="28"/>
          <w:lang w:val="ru-RU"/>
        </w:rPr>
        <w:t xml:space="preserve"> легкоатлетических дисциплин и программ соревнований, состава судейской коллегии, функций судей, применение терминологии и правил проведения соревнований по различным видам легкой атлетики в учебной, соревновательной и досуговой деятельности;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использование основных средств и методов обучения основам техники различных видов легкой атлетики, знание прикладного значения легкой атлетики;</w:t>
      </w:r>
    </w:p>
    <w:p w:rsidR="00703D29" w:rsidRPr="00CA4934" w:rsidP="00614A64">
      <w:pPr>
        <w:spacing w:after="0"/>
        <w:ind w:firstLine="709"/>
        <w:jc w:val="both"/>
        <w:rPr>
          <w:rFonts w:ascii="Times New Roman" w:hAnsi="Times New Roman"/>
          <w:sz w:val="28"/>
          <w:szCs w:val="28"/>
          <w:lang w:val="ru-RU"/>
        </w:rPr>
      </w:pPr>
      <w:r w:rsidRPr="00CA4934" w:rsidR="00DF65E7">
        <w:rPr>
          <w:rFonts w:ascii="Times New Roman" w:hAnsi="Times New Roman"/>
          <w:sz w:val="28"/>
          <w:szCs w:val="28"/>
          <w:lang w:val="ru-RU"/>
        </w:rPr>
        <w:t xml:space="preserve">применение </w:t>
      </w:r>
      <w:r w:rsidRPr="00CA4934">
        <w:rPr>
          <w:rFonts w:ascii="Times New Roman" w:hAnsi="Times New Roman"/>
          <w:sz w:val="28"/>
          <w:szCs w:val="28"/>
          <w:lang w:val="ru-RU"/>
        </w:rPr>
        <w:t>правил поведения и требовани</w:t>
      </w:r>
      <w:r w:rsidRPr="00CA4934" w:rsidR="00DF65E7">
        <w:rPr>
          <w:rFonts w:ascii="Times New Roman" w:hAnsi="Times New Roman"/>
          <w:sz w:val="28"/>
          <w:szCs w:val="28"/>
          <w:lang w:val="ru-RU"/>
        </w:rPr>
        <w:t>й</w:t>
      </w:r>
      <w:r w:rsidRPr="00CA4934">
        <w:rPr>
          <w:rFonts w:ascii="Times New Roman" w:hAnsi="Times New Roman"/>
          <w:sz w:val="28"/>
          <w:szCs w:val="28"/>
          <w:lang w:val="ru-RU"/>
        </w:rPr>
        <w:t xml:space="preserve"> безопасности при организации занятий легкой атлетикой на стадионе, в легкоатлетическом манеже (спортивном зале) и вне стадиона;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выполнять комплексы упражнений, включающие общеразвивающие, специальные и имитационные упражнения в различных видах легкой атлетики, упражнения для изучения техники отдельных видов легкой атлетики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их совершенствование;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составлять и демонстрировать комплексы упражнений на развитие физических качеств, характерные для легкой атлетики в целом и отдельно для бега, прыжков и метаний;</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осуществлять самоконтроль за физической нагрузкой в процессе занятий легкой атлетикой, применять средства восстановления организма после физической нагрузки;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выполнять тестовые упражнения по физической подготовленности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различных видах легкой атлетики, участие в соревнованиях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легкой атлетике.</w:t>
      </w:r>
    </w:p>
    <w:p w:rsidR="00703D29" w:rsidRPr="00CA4934" w:rsidP="00614A64">
      <w:pPr>
        <w:spacing w:after="0"/>
        <w:ind w:firstLine="709"/>
        <w:jc w:val="both"/>
        <w:rPr>
          <w:rFonts w:ascii="Times New Roman" w:hAnsi="Times New Roman"/>
          <w:sz w:val="28"/>
          <w:szCs w:val="28"/>
          <w:lang w:val="ru-RU"/>
        </w:rPr>
      </w:pPr>
      <w:bookmarkEnd w:id="90"/>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4</w:t>
      </w:r>
      <w:r w:rsidRPr="00CA4934">
        <w:rPr>
          <w:rFonts w:ascii="Times New Roman" w:hAnsi="Times New Roman"/>
          <w:sz w:val="28"/>
          <w:szCs w:val="28"/>
          <w:lang w:val="ru-RU"/>
        </w:rPr>
        <w:t>.</w:t>
      </w:r>
      <w:r w:rsidRPr="00CA4934">
        <w:rPr>
          <w:rFonts w:ascii="Times New Roman" w:hAnsi="Times New Roman"/>
          <w:sz w:val="28"/>
          <w:szCs w:val="28"/>
        </w:rPr>
        <w:t> </w:t>
      </w:r>
      <w:r w:rsidRPr="00CA4934">
        <w:rPr>
          <w:rFonts w:ascii="Times New Roman" w:hAnsi="Times New Roman"/>
          <w:sz w:val="28"/>
          <w:szCs w:val="28"/>
          <w:lang w:val="ru-RU"/>
        </w:rPr>
        <w:t>Модуль «Лапта».</w:t>
      </w:r>
    </w:p>
    <w:p w:rsidR="00703D29" w:rsidRPr="00CA4934" w:rsidP="00614A64">
      <w:pPr>
        <w:spacing w:after="0"/>
        <w:ind w:firstLine="709"/>
        <w:jc w:val="both"/>
        <w:rPr>
          <w:rFonts w:ascii="Times New Roman" w:hAnsi="Times New Roman"/>
          <w:sz w:val="28"/>
          <w:szCs w:val="28"/>
          <w:lang w:val="ru-RU"/>
        </w:rPr>
      </w:pPr>
      <w:r w:rsidR="008841B8">
        <w:rPr>
          <w:rFonts w:ascii="Times New Roman" w:hAnsi="Times New Roman"/>
          <w:sz w:val="28"/>
          <w:szCs w:val="28"/>
          <w:lang w:val="ru-RU"/>
        </w:rPr>
        <w:t>2.1.20</w:t>
      </w:r>
      <w:r w:rsidRPr="00CA4934" w:rsidR="008841B8">
        <w:rPr>
          <w:rFonts w:ascii="Times New Roman" w:hAnsi="Times New Roman"/>
          <w:sz w:val="28"/>
          <w:szCs w:val="28"/>
          <w:lang w:val="ru-RU"/>
        </w:rPr>
        <w:t>.10.</w:t>
      </w:r>
      <w:r w:rsidR="008841B8">
        <w:rPr>
          <w:rFonts w:ascii="Times New Roman" w:hAnsi="Times New Roman"/>
          <w:sz w:val="28"/>
          <w:szCs w:val="28"/>
          <w:lang w:val="ru-RU"/>
        </w:rPr>
        <w:t>4</w:t>
      </w:r>
      <w:r w:rsidRPr="00CA4934">
        <w:rPr>
          <w:rFonts w:ascii="Times New Roman" w:hAnsi="Times New Roman"/>
          <w:sz w:val="28"/>
          <w:szCs w:val="28"/>
          <w:lang w:val="ru-RU"/>
        </w:rPr>
        <w:t>.1.</w:t>
      </w:r>
      <w:r w:rsidRPr="00CA4934">
        <w:rPr>
          <w:rFonts w:ascii="Times New Roman" w:hAnsi="Times New Roman"/>
          <w:sz w:val="28"/>
          <w:szCs w:val="28"/>
        </w:rPr>
        <w:t> </w:t>
      </w:r>
      <w:r w:rsidRPr="00CA4934">
        <w:rPr>
          <w:rFonts w:ascii="Times New Roman" w:hAnsi="Times New Roman"/>
          <w:sz w:val="28"/>
          <w:szCs w:val="28"/>
          <w:lang w:val="ru-RU"/>
        </w:rPr>
        <w:t>Пояснительная записка модуля «Лапта».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Модуль «Лапта» (далее – модуль по лапте, лапта) на уровне основного общего образования разработан с целью оказания методической помощи учителю физической культуры в создании рабочей программы по физической культуре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с учётом </w:t>
      </w:r>
      <w:bookmarkStart w:id="103" w:name="_Hlk125118941"/>
      <w:r w:rsidRPr="00CA4934">
        <w:rPr>
          <w:rFonts w:ascii="Times New Roman" w:hAnsi="Times New Roman"/>
          <w:sz w:val="28"/>
          <w:szCs w:val="28"/>
          <w:lang w:val="ru-RU"/>
        </w:rPr>
        <w:t>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703D29" w:rsidRPr="00CA4934" w:rsidP="00614A64">
      <w:pPr>
        <w:spacing w:after="0"/>
        <w:ind w:firstLine="709"/>
        <w:jc w:val="both"/>
        <w:rPr>
          <w:rFonts w:ascii="Times New Roman" w:hAnsi="Times New Roman"/>
          <w:sz w:val="28"/>
          <w:szCs w:val="28"/>
          <w:lang w:val="ru-RU"/>
        </w:rPr>
      </w:pPr>
      <w:bookmarkEnd w:id="103"/>
      <w:r w:rsidRPr="00CA4934">
        <w:rPr>
          <w:rFonts w:ascii="Times New Roman" w:hAnsi="Times New Roman"/>
          <w:sz w:val="28"/>
          <w:szCs w:val="28"/>
          <w:lang w:val="ru-RU"/>
        </w:rPr>
        <w:t>Русская лапта – одна из древнейших национальных спортивных игр.</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настоящее время русская лапта является официальным видом спорта. Лаптой можно заниматься с дошкольного возраста и продолжать эту деятельность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на протяжении многих лет жизни.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Лапта является универсальным средством физического воспитания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способствует гармоничному развитию, укреплению здоровья детей.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 образовательном процессе средства лапты содействуют комплексному развитию у обучающихся всех физических качеств, комплексно влияют на органы и системы растущего организма ребенка, укрепляя и повышая их функциональный уровень.</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Лапта выделяется среди других игровых видов спорта своей экономической доступностью. При проведении учебной и внеурочной деятельности не требуется больших средств на приобретение соответствующего оборудования и инвентаря. Эту игру можно организовать для обучающихся как в зале, так и на открытом воздухе.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Регулярные занятия лаптой содействуют развитию личностных качеств обучающихся, формированию коллективизма, инициативности, решительности, развития морально-волевых качеств, а также способствует формированию комплекса психофизиологических свойств организма. Игровой процесс обеспечивает развитие образовательного потенциала личности,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ее индивидуальности, творческого отношения к деятельности.</w:t>
      </w:r>
    </w:p>
    <w:p w:rsidR="00703D29" w:rsidRPr="00CA4934" w:rsidP="00614A64">
      <w:pPr>
        <w:spacing w:after="0"/>
        <w:ind w:firstLine="709"/>
        <w:jc w:val="both"/>
        <w:rPr>
          <w:rFonts w:ascii="Times New Roman" w:hAnsi="Times New Roman"/>
          <w:sz w:val="28"/>
          <w:szCs w:val="28"/>
          <w:lang w:val="ru-RU"/>
        </w:rPr>
      </w:pPr>
      <w:r w:rsidR="00DD1082">
        <w:rPr>
          <w:rFonts w:ascii="Times New Roman" w:hAnsi="Times New Roman"/>
          <w:sz w:val="28"/>
          <w:szCs w:val="28"/>
          <w:lang w:val="ru-RU"/>
        </w:rPr>
        <w:t>2.1.20</w:t>
      </w:r>
      <w:r w:rsidRPr="00CA4934" w:rsidR="00DD1082">
        <w:rPr>
          <w:rFonts w:ascii="Times New Roman" w:hAnsi="Times New Roman"/>
          <w:sz w:val="28"/>
          <w:szCs w:val="28"/>
          <w:lang w:val="ru-RU"/>
        </w:rPr>
        <w:t>.10.</w:t>
      </w:r>
      <w:r w:rsidR="00DD1082">
        <w:rPr>
          <w:rFonts w:ascii="Times New Roman" w:hAnsi="Times New Roman"/>
          <w:sz w:val="28"/>
          <w:szCs w:val="28"/>
          <w:lang w:val="ru-RU"/>
        </w:rPr>
        <w:t>4</w:t>
      </w:r>
      <w:r w:rsidRPr="00CA4934">
        <w:rPr>
          <w:rFonts w:ascii="Times New Roman" w:hAnsi="Times New Roman"/>
          <w:sz w:val="28"/>
          <w:szCs w:val="28"/>
          <w:lang w:val="ru-RU"/>
        </w:rPr>
        <w:t>.2. Целью изучения модуля по лапте является формирование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спортом с использованием средств вида спорта «Лапта».</w:t>
      </w:r>
    </w:p>
    <w:p w:rsidR="00703D29" w:rsidRPr="00CA4934" w:rsidP="00614A64">
      <w:pPr>
        <w:spacing w:after="0"/>
        <w:ind w:firstLine="709"/>
        <w:jc w:val="both"/>
        <w:rPr>
          <w:rFonts w:ascii="Times New Roman" w:hAnsi="Times New Roman"/>
          <w:sz w:val="28"/>
          <w:szCs w:val="28"/>
          <w:lang w:val="ru-RU"/>
        </w:rPr>
      </w:pPr>
      <w:r w:rsidR="00DD1082">
        <w:rPr>
          <w:rFonts w:ascii="Times New Roman" w:hAnsi="Times New Roman"/>
          <w:sz w:val="28"/>
          <w:szCs w:val="28"/>
          <w:lang w:val="ru-RU"/>
        </w:rPr>
        <w:t>2.1.20</w:t>
      </w:r>
      <w:r w:rsidRPr="00CA4934" w:rsidR="00DD1082">
        <w:rPr>
          <w:rFonts w:ascii="Times New Roman" w:hAnsi="Times New Roman"/>
          <w:sz w:val="28"/>
          <w:szCs w:val="28"/>
          <w:lang w:val="ru-RU"/>
        </w:rPr>
        <w:t>.10.</w:t>
      </w:r>
      <w:r w:rsidR="00DD1082">
        <w:rPr>
          <w:rFonts w:ascii="Times New Roman" w:hAnsi="Times New Roman"/>
          <w:sz w:val="28"/>
          <w:szCs w:val="28"/>
          <w:lang w:val="ru-RU"/>
        </w:rPr>
        <w:t>4</w:t>
      </w:r>
      <w:r w:rsidRPr="00CA4934">
        <w:rPr>
          <w:rFonts w:ascii="Times New Roman" w:hAnsi="Times New Roman"/>
          <w:sz w:val="28"/>
          <w:szCs w:val="28"/>
          <w:lang w:val="ru-RU"/>
        </w:rPr>
        <w:t>.3. Задачами изучения модуля по лапте являются: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всестороннее гармоничное развитие обучающихся, увеличение объёма</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их двигательной активности;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безопасности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на занятиях по лапте;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знаний о физической культуре и спорте в целом, истории развития лапты в частности;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общих представлений о лапте, о ее возможностях и значении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процессе укрепления здоровья, физическом развитии и физической подготовке обучающихся;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образовательного базиса, основанного как на знаниях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умениях в области физической культуры и спорта, так и на соответствующем культурном уровне развития личности обучающегося, создающем необходимые предпосылки для его самореализации;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вида спорта «лапта»;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воспитание положительных качеств личности, норм коллективного взаимодействия и сотрудничества;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развитие положительной мотивации и устойчивого учебно-познавательного интереса к физической культуре, удовлетворение индивидуальных потребностей, обучающихся в занятиях физической культурой и спортом средствами лапты;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выявление, развитие и поддержка одарённых детей в области спорта.</w:t>
      </w:r>
    </w:p>
    <w:p w:rsidR="00703D29" w:rsidRPr="00CA4934" w:rsidP="00614A64">
      <w:pPr>
        <w:spacing w:after="0"/>
        <w:ind w:firstLine="709"/>
        <w:jc w:val="both"/>
        <w:rPr>
          <w:rFonts w:ascii="Times New Roman" w:hAnsi="Times New Roman"/>
          <w:sz w:val="28"/>
          <w:szCs w:val="28"/>
          <w:lang w:val="ru-RU"/>
        </w:rPr>
      </w:pPr>
      <w:r w:rsidR="00DD1082">
        <w:rPr>
          <w:rFonts w:ascii="Times New Roman" w:hAnsi="Times New Roman"/>
          <w:sz w:val="28"/>
          <w:szCs w:val="28"/>
          <w:lang w:val="ru-RU"/>
        </w:rPr>
        <w:t>2.1.20</w:t>
      </w:r>
      <w:r w:rsidRPr="00CA4934" w:rsidR="00DD1082">
        <w:rPr>
          <w:rFonts w:ascii="Times New Roman" w:hAnsi="Times New Roman"/>
          <w:sz w:val="28"/>
          <w:szCs w:val="28"/>
          <w:lang w:val="ru-RU"/>
        </w:rPr>
        <w:t>.10.</w:t>
      </w:r>
      <w:r w:rsidR="00DD1082">
        <w:rPr>
          <w:rFonts w:ascii="Times New Roman" w:hAnsi="Times New Roman"/>
          <w:sz w:val="28"/>
          <w:szCs w:val="28"/>
          <w:lang w:val="ru-RU"/>
        </w:rPr>
        <w:t>4</w:t>
      </w:r>
      <w:r w:rsidRPr="00CA4934">
        <w:rPr>
          <w:rFonts w:ascii="Times New Roman" w:hAnsi="Times New Roman"/>
          <w:sz w:val="28"/>
          <w:szCs w:val="28"/>
          <w:lang w:val="ru-RU"/>
        </w:rPr>
        <w:t>.4.</w:t>
      </w:r>
      <w:r w:rsidRPr="00CA4934">
        <w:rPr>
          <w:rFonts w:ascii="Times New Roman" w:hAnsi="Times New Roman"/>
          <w:sz w:val="28"/>
          <w:szCs w:val="28"/>
        </w:rPr>
        <w:t> </w:t>
      </w:r>
      <w:r w:rsidRPr="00CA4934">
        <w:rPr>
          <w:rFonts w:ascii="Times New Roman" w:hAnsi="Times New Roman"/>
          <w:sz w:val="28"/>
          <w:szCs w:val="28"/>
          <w:lang w:val="ru-RU"/>
        </w:rPr>
        <w:t>Место и роль модуля по лапте.</w:t>
      </w:r>
    </w:p>
    <w:p w:rsidR="00703D29" w:rsidRPr="00CA4934" w:rsidP="00614A64">
      <w:pPr>
        <w:spacing w:after="0"/>
        <w:ind w:firstLine="709"/>
        <w:jc w:val="both"/>
        <w:rPr>
          <w:rFonts w:ascii="Times New Roman" w:hAnsi="Times New Roman"/>
          <w:sz w:val="28"/>
          <w:szCs w:val="28"/>
          <w:lang w:val="ru-RU"/>
        </w:rPr>
      </w:pPr>
      <w:bookmarkStart w:id="104" w:name="_Hlk125559056"/>
      <w:r w:rsidRPr="00CA4934">
        <w:rPr>
          <w:rFonts w:ascii="Times New Roman" w:hAnsi="Times New Roman"/>
          <w:sz w:val="28"/>
          <w:szCs w:val="28"/>
          <w:lang w:val="ru-RU"/>
        </w:rPr>
        <w:t>Модуль по лапте доступен для освоения всем обучающимся, независимо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Интеграция модуля по лапте поможет обучающимся в освоении содержательных компонентов и модулей по легкой атлетике, подвижным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спортивным играм, гимнастике, а также в освоении программ в рамках внеурочной деятельности, деятельности школьных спортивных клубов, подготовке обучающихся к сдаче норм ГТО и участии в спортивных мероприятиях.</w:t>
      </w:r>
    </w:p>
    <w:p w:rsidR="00703D29" w:rsidRPr="00CA4934" w:rsidP="00614A64">
      <w:pPr>
        <w:spacing w:after="0"/>
        <w:ind w:firstLine="709"/>
        <w:jc w:val="both"/>
        <w:rPr>
          <w:rFonts w:ascii="Times New Roman" w:hAnsi="Times New Roman"/>
          <w:sz w:val="28"/>
          <w:szCs w:val="28"/>
          <w:lang w:val="ru-RU"/>
        </w:rPr>
      </w:pPr>
      <w:bookmarkEnd w:id="104"/>
      <w:r w:rsidR="00DD1082">
        <w:rPr>
          <w:rFonts w:ascii="Times New Roman" w:hAnsi="Times New Roman"/>
          <w:sz w:val="28"/>
          <w:szCs w:val="28"/>
          <w:lang w:val="ru-RU"/>
        </w:rPr>
        <w:t>2.1.20</w:t>
      </w:r>
      <w:r w:rsidRPr="00CA4934" w:rsidR="00DD1082">
        <w:rPr>
          <w:rFonts w:ascii="Times New Roman" w:hAnsi="Times New Roman"/>
          <w:sz w:val="28"/>
          <w:szCs w:val="28"/>
          <w:lang w:val="ru-RU"/>
        </w:rPr>
        <w:t>.10.</w:t>
      </w:r>
      <w:r w:rsidR="00DD1082">
        <w:rPr>
          <w:rFonts w:ascii="Times New Roman" w:hAnsi="Times New Roman"/>
          <w:sz w:val="28"/>
          <w:szCs w:val="28"/>
          <w:lang w:val="ru-RU"/>
        </w:rPr>
        <w:t>4</w:t>
      </w:r>
      <w:r w:rsidRPr="00CA4934">
        <w:rPr>
          <w:rFonts w:ascii="Times New Roman" w:hAnsi="Times New Roman"/>
          <w:sz w:val="28"/>
          <w:szCs w:val="28"/>
          <w:lang w:val="ru-RU"/>
        </w:rPr>
        <w:t>.5.</w:t>
      </w:r>
      <w:r w:rsidRPr="00CA4934">
        <w:rPr>
          <w:rFonts w:ascii="Times New Roman" w:hAnsi="Times New Roman"/>
          <w:sz w:val="28"/>
          <w:szCs w:val="28"/>
        </w:rPr>
        <w:t> </w:t>
      </w:r>
      <w:r w:rsidRPr="00CA4934">
        <w:rPr>
          <w:rFonts w:ascii="Times New Roman" w:hAnsi="Times New Roman"/>
          <w:sz w:val="28"/>
          <w:szCs w:val="28"/>
          <w:lang w:val="ru-RU"/>
        </w:rPr>
        <w:t>Модуль по лапте может быть реализован в следующих вариантах: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 самостоятельном планировании учителем физической культуры процесса освоения обучающимися учебного материала по лапте с выбором различных элементов лапты, с учётом возраста и физической подготовленности обучающихся (с соответствующей дозировкой и интенсивностью);</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виде целостного последовательного учебного модуля, изучаемого за счёт части учебного плана, формируемой участниками образовательных отношений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перечня, предлагаемого образовательной организацией, включающей,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организации и проведении уроков физической культуры с 3-х часовой недельной нагрузкой рекомендуемый объём в 5, 6, 7, 8, 9-х классах – по 34 часа);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объём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5, 6, 7, 8, 9-х классах – по 34 часа).</w:t>
      </w:r>
    </w:p>
    <w:p w:rsidR="00703D29" w:rsidRPr="00CA4934" w:rsidP="00614A64">
      <w:pPr>
        <w:spacing w:after="0"/>
        <w:ind w:firstLine="709"/>
        <w:jc w:val="both"/>
        <w:rPr>
          <w:rFonts w:ascii="Times New Roman" w:hAnsi="Times New Roman"/>
          <w:sz w:val="28"/>
          <w:szCs w:val="28"/>
          <w:lang w:val="ru-RU"/>
        </w:rPr>
      </w:pPr>
      <w:r w:rsidR="00DD1082">
        <w:rPr>
          <w:rFonts w:ascii="Times New Roman" w:hAnsi="Times New Roman"/>
          <w:sz w:val="28"/>
          <w:szCs w:val="28"/>
          <w:lang w:val="ru-RU"/>
        </w:rPr>
        <w:t>2.1.20</w:t>
      </w:r>
      <w:r w:rsidRPr="00CA4934" w:rsidR="00DD1082">
        <w:rPr>
          <w:rFonts w:ascii="Times New Roman" w:hAnsi="Times New Roman"/>
          <w:sz w:val="28"/>
          <w:szCs w:val="28"/>
          <w:lang w:val="ru-RU"/>
        </w:rPr>
        <w:t>.10.</w:t>
      </w:r>
      <w:r w:rsidR="00DD1082">
        <w:rPr>
          <w:rFonts w:ascii="Times New Roman" w:hAnsi="Times New Roman"/>
          <w:sz w:val="28"/>
          <w:szCs w:val="28"/>
          <w:lang w:val="ru-RU"/>
        </w:rPr>
        <w:t>4</w:t>
      </w:r>
      <w:r w:rsidRPr="00CA4934">
        <w:rPr>
          <w:rFonts w:ascii="Times New Roman" w:hAnsi="Times New Roman"/>
          <w:sz w:val="28"/>
          <w:szCs w:val="28"/>
          <w:lang w:val="ru-RU"/>
        </w:rPr>
        <w:t>.6.</w:t>
      </w:r>
      <w:r w:rsidRPr="00CA4934">
        <w:rPr>
          <w:rFonts w:ascii="Times New Roman" w:hAnsi="Times New Roman"/>
          <w:sz w:val="28"/>
          <w:szCs w:val="28"/>
        </w:rPr>
        <w:t> </w:t>
      </w:r>
      <w:r w:rsidRPr="00CA4934">
        <w:rPr>
          <w:rFonts w:ascii="Times New Roman" w:hAnsi="Times New Roman"/>
          <w:sz w:val="28"/>
          <w:szCs w:val="28"/>
          <w:lang w:val="ru-RU"/>
        </w:rPr>
        <w:t>Содержание модуля по лапте.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Знания о лапте.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История зарождения лапты. Известные отечественные игроки в лапту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тренеры. Современное состояние лапты в Российской Федерации. Место лапты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Единой всероссийской спортивной классификации. Понятие спортивных федераций по лапте, как общественных организаций. Сильнейшие спортсмены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тренеры в современной лапте.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Официальные правила соревнований по лапте. Регионы Российской Федерации, развивающие лапту, команды - победители всероссийских соревнований.</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Влияние занятий лаптой на формирование положительных качеств личности человека (воли, смелости, трудолюбия, честности, сознательности, выдержки, решительности, настойчивости, этических норм поведения).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Разновидности лапты. Основные понятия о спортивных сооружениях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инвентаре.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Амплуа полевых игроков при игре в лапту.</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безопасного поведения во время занятий лаптой. Характерные травмы игроки в лапту и мероприятия по их предупреждению.</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Режим дня при занятиях лаптой. Правила личной гигиены во время занятий лаптой.</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подбора физических упражнений для развития физических качеств игроков в лапту. Основные средства и методы обучения технике и тактике игры лапта.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Способы самостоятельной деятельности.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Подвижные игры и правила их проведения. Организация и проведение игр специальной направленности с элементами лапты.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Организация и проведение самостоятельных занятий по лапте. Составление планов и самостоятельное проведение занятий по лапте. Способы самостоятельного освоения двигательных действий, подбор подводящих, подготовительных</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специальных упражнений. Самоконтроль и его роль в учебной и соревновательной деятельности. Дневник самонаблюдения.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Правила безопасного, правомерного поведения во время соревнований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лапте в качестве зрителя, болельщика.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Средства восстановления организма после физической нагрузки. Правила личной гигиены, требования к спортивной одежде и обуви для занятий лаптой. Правила ухода за спортивным инвентарем и оборудованием.</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Причины возникновения ошибок при выполнении технических приёмов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способы их устранения. Основы анализа собственной игры, игры своей команды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игры команды соперников.</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Контрольно-тестовые упражнения по общей и специальной физической подготовке. Оценка уровня технической и тактической подготовленности игроков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лапту.</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Способы и методы профилактики пагубных привычек, асоциального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созависимого поведения. Антидопинговое поведение.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Физическое совершенствование.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Комплексы общеразвивающих упражнений без предметов и с предметами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для развития физических качеств (быстроты, силы, скоростно-силовых качеств, ловкости, выносливости, гибкости). Подвижные игры с элементами лапты: «Поймай лису», «Баскетбол с теннисным мячом», «Перестрелки» и другие.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Специально-подготовительные упражнения, развивающие основные качества, необходимые для овладения техникой и тактикой игры в лапту.</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Техника нападения. Стойки бьющего: для удара сверху, снизу. Стойки перебежчика: высокий старт, низкий старт. Передвижения: ходьба, бег, прыжки, остановки и падения, приемы, позволяющие избежать осаливания. Удары битой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мячу способом сверху, сбоку. Подача мяча.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Техника защиты. Стойки. Передвижения: ходьба, бег, прыжки.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Ловля мяча: высоко, низколетящего, катящегося. Передачи мяча: сверху, сбоку, снизу. Техника осаливания неподвижного игрока и бегущего в одном направлении. Бросок способом сверху, сбоку.</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Тактика нападения.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Индивидуальные действия. Выбор удара в зависимости от игровой ситуации: сверху, сбоку, «свечой». Выбор направления удара (влево, вправо и по центру). Действия перебежчика, которого осаливает противник в случае, когда партнеры приносят своей команде очки. Действия нападающего при выносе мяча защитником за линию дома. Выбор места для перебежки. Действия нападающего при ошибках защитников (неточная подача мяча, мяч выходит из поля зрения защитников). Действия нападающего находящегося: за линией дома, за линией кона. Действия нападающего при осаливании, самоосаливании, переосаливании.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Групповые действия. Взаимодействия двух, трех и более перебежчиков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перемещением от линии дома до линии кона и наоборот. Виды групповых перебежек. Групповые перебежки после удара сверху («свечой») за линию дома. Групповые перебежки команды, имеющей в ходе встречи меньшее количество очков. Взаимодействия бьющего ударом сверху и перебежчика (или нескольких, находящихся в пригороде). Взаимодействие нападающего, бьющих ударом сбоку</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перебежчиков, находящихся за линией кона. Методика обучения.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Командные взаимодействия: расположение и взаимодействие игроков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организации атакующих действий в различных игровых ситуациях, расположение и взаимодействие игроков при розыгрышах стандартных ситуаций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атаке. Системы игры в нападении: 2-2-2, 1-3-2, 3-2-1. Принципы системы нападения и расстановка игроков по игровым функциям: бьющие ударом сверху, бегунки, бьющие ударом сбоку. Командные действия при игре в нападении: преимущественное использование игроками ударов сверху, преимущественное использование нападающими ударов сверху и «свечой», преимущественное использование игроками дальних боковых ударов.</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Действия команды, проигрывающей в конце встречи от 1 до 12 очков. Действия команды, выигрывающей в ходе встречи: с небольшим преимуществом,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большим преимуществом. Действия команды в случае, когда есть только один игрок, имеющий право на удар. Взаимодействия перебежчиков, находящихся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за линией дома и за линией кона при последнем бьющем игроке. Методика обучения.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Тактика защиты:</w:t>
      </w:r>
    </w:p>
    <w:p w:rsidR="00181FFE" w:rsidRPr="00CA4934" w:rsidP="00614A64">
      <w:pPr>
        <w:spacing w:after="0"/>
        <w:ind w:firstLine="709"/>
        <w:jc w:val="both"/>
        <w:rPr>
          <w:rFonts w:ascii="Times New Roman" w:hAnsi="Times New Roman"/>
          <w:sz w:val="28"/>
          <w:szCs w:val="28"/>
          <w:lang w:val="ru-RU"/>
        </w:rPr>
      </w:pPr>
      <w:r w:rsidRPr="00CA4934" w:rsidR="00703D29">
        <w:rPr>
          <w:rFonts w:ascii="Times New Roman" w:hAnsi="Times New Roman"/>
          <w:sz w:val="28"/>
          <w:szCs w:val="28"/>
          <w:lang w:val="ru-RU"/>
        </w:rPr>
        <w:t>Индивидуальные действия. Выбор места для ловли мяча при ударах (сверху, сбоку, «свечой»).</w:t>
      </w:r>
      <w:r w:rsidRPr="00CA4934" w:rsidR="00CA4934">
        <w:rPr>
          <w:rFonts w:ascii="Times New Roman" w:hAnsi="Times New Roman"/>
          <w:sz w:val="28"/>
          <w:szCs w:val="28"/>
          <w:lang w:val="ru-RU"/>
        </w:rPr>
        <w:t xml:space="preserve">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Действия защитника при: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пропуске мяча, летящего в его сторону;</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страховке своих партнеров при ударе сверху;</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выборе места для того, чтобы осалить перебежчика;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выборе места для получения мяча от партнера;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переосаливании (обратном осаливании);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расположении нападающих в пригороде и за линией кона;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перебежках нападающих.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Действия подающего при выносе мяча за линию дома.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Групповые действия. Взаимодействие двух, трех и более игроков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при розыгрыше мяча после удара соперника. Действия группы защитников передней линии (правый ближний, левый ближний, центральный) при ударах сверху (вправо и влево).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Командные взаимодействия: расположение и взаимодействие игроков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при организации оборонительных действий в различных игровых ситуациях, расположение и взаимодействие игроков при розыгрышах стандартных ситуаций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защите. Системы игры. 1-2-1-2, 1-3-2, 1-2-2-1 (ознакомление). Принципы системы защиты и расположение игроков защиты на площадке.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Действия команды защиты при: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ударе сверху (в правую, левую зоны и по центру);</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ударе сбоку и «свечой»;</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проигрывающей по ходу игры;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случае, когда у нападающих остался один игрок, имеющий право на удар;</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одиночных перебежках соперника, групповых перебежках соперника;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ударе, после которого мяч улетает за боковую линию;</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самоосаливание соперника, переосаливание соперника.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Взаимодействие подающего с игроками передней линии, центрального</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игроками задней линии. Тактические комбинации и отдельные моменты игры (стандартные положения). Методика обучения.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Учебные игры в лапту. Малые (упрощенные) игры в технико-тактической подготовке игроков в лапту. Участие в соревновательной деятельности.</w:t>
      </w:r>
    </w:p>
    <w:p w:rsidR="00703D29" w:rsidRPr="00CA4934" w:rsidP="00614A64">
      <w:pPr>
        <w:spacing w:after="0"/>
        <w:ind w:firstLine="709"/>
        <w:jc w:val="both"/>
        <w:rPr>
          <w:rFonts w:ascii="Times New Roman" w:hAnsi="Times New Roman"/>
          <w:sz w:val="28"/>
          <w:szCs w:val="28"/>
          <w:lang w:val="ru-RU"/>
        </w:rPr>
      </w:pPr>
      <w:r w:rsidR="00DD1082">
        <w:rPr>
          <w:rFonts w:ascii="Times New Roman" w:hAnsi="Times New Roman"/>
          <w:sz w:val="28"/>
          <w:szCs w:val="28"/>
          <w:lang w:val="ru-RU"/>
        </w:rPr>
        <w:t>2.1.20</w:t>
      </w:r>
      <w:r w:rsidRPr="00CA4934" w:rsidR="00DD1082">
        <w:rPr>
          <w:rFonts w:ascii="Times New Roman" w:hAnsi="Times New Roman"/>
          <w:sz w:val="28"/>
          <w:szCs w:val="28"/>
          <w:lang w:val="ru-RU"/>
        </w:rPr>
        <w:t>.10.</w:t>
      </w:r>
      <w:r w:rsidR="00DD1082">
        <w:rPr>
          <w:rFonts w:ascii="Times New Roman" w:hAnsi="Times New Roman"/>
          <w:sz w:val="28"/>
          <w:szCs w:val="28"/>
          <w:lang w:val="ru-RU"/>
        </w:rPr>
        <w:t>4</w:t>
      </w:r>
      <w:r w:rsidRPr="00CA4934">
        <w:rPr>
          <w:rFonts w:ascii="Times New Roman" w:hAnsi="Times New Roman"/>
          <w:sz w:val="28"/>
          <w:szCs w:val="28"/>
          <w:lang w:val="ru-RU"/>
        </w:rPr>
        <w:t>.7.</w:t>
      </w:r>
      <w:r w:rsidRPr="00CA4934">
        <w:rPr>
          <w:rFonts w:ascii="Times New Roman" w:hAnsi="Times New Roman"/>
          <w:sz w:val="28"/>
          <w:szCs w:val="28"/>
        </w:rPr>
        <w:t> </w:t>
      </w:r>
      <w:r w:rsidRPr="00CA4934">
        <w:rPr>
          <w:rFonts w:ascii="Times New Roman" w:hAnsi="Times New Roman"/>
          <w:sz w:val="28"/>
          <w:szCs w:val="28"/>
          <w:lang w:val="ru-RU"/>
        </w:rPr>
        <w:t>Содержание модуля по лапте направлено на достижение обучающимися личностных, метапредметных и предметных результатов обучения.</w:t>
      </w:r>
    </w:p>
    <w:p w:rsidR="00703D29" w:rsidRPr="00CA4934" w:rsidP="00614A64">
      <w:pPr>
        <w:spacing w:after="0"/>
        <w:ind w:firstLine="709"/>
        <w:jc w:val="both"/>
        <w:rPr>
          <w:rFonts w:ascii="Times New Roman" w:hAnsi="Times New Roman"/>
          <w:sz w:val="28"/>
          <w:szCs w:val="28"/>
          <w:lang w:val="ru-RU"/>
        </w:rPr>
      </w:pPr>
      <w:r w:rsidR="00DD1082">
        <w:rPr>
          <w:rFonts w:ascii="Times New Roman" w:hAnsi="Times New Roman"/>
          <w:sz w:val="28"/>
          <w:szCs w:val="28"/>
          <w:lang w:val="ru-RU"/>
        </w:rPr>
        <w:t>2.1.20</w:t>
      </w:r>
      <w:r w:rsidRPr="00CA4934" w:rsidR="00DD1082">
        <w:rPr>
          <w:rFonts w:ascii="Times New Roman" w:hAnsi="Times New Roman"/>
          <w:sz w:val="28"/>
          <w:szCs w:val="28"/>
          <w:lang w:val="ru-RU"/>
        </w:rPr>
        <w:t>.10.</w:t>
      </w:r>
      <w:r w:rsidR="00DD1082">
        <w:rPr>
          <w:rFonts w:ascii="Times New Roman" w:hAnsi="Times New Roman"/>
          <w:sz w:val="28"/>
          <w:szCs w:val="28"/>
          <w:lang w:val="ru-RU"/>
        </w:rPr>
        <w:t>4</w:t>
      </w:r>
      <w:r w:rsidRPr="00CA4934">
        <w:rPr>
          <w:rFonts w:ascii="Times New Roman" w:hAnsi="Times New Roman"/>
          <w:sz w:val="28"/>
          <w:szCs w:val="28"/>
          <w:lang w:val="ru-RU"/>
        </w:rPr>
        <w:t>.7.1.</w:t>
      </w:r>
      <w:r w:rsidRPr="00CA4934">
        <w:rPr>
          <w:rFonts w:ascii="Times New Roman" w:hAnsi="Times New Roman"/>
          <w:sz w:val="28"/>
          <w:szCs w:val="28"/>
        </w:rPr>
        <w:t> </w:t>
      </w:r>
      <w:r w:rsidRPr="00CA4934">
        <w:rPr>
          <w:rFonts w:ascii="Times New Roman" w:hAnsi="Times New Roman"/>
          <w:sz w:val="28"/>
          <w:szCs w:val="28"/>
          <w:lang w:val="ru-RU"/>
        </w:rPr>
        <w:t>В результате изучения модуля по лапте на уровне основного общего образования у обучающихся будут сформированы следующие личностные результаты: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проявление чувства гордости за свою Родину, российский народ и историю России через знание истории и современного состояния развития лапты;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обучающихся к саморазвитию и самообразованию через ценности, традиции и идеалы главных организаций регионального, всероссийского уровней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по лапте, мотивации и осознанному выбору индивидуальной траектории образования средствами лапты профессиональных предпочтений в области физической культуры и спорта;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проявление осознанного и ответственного отношения к собственным поступкам, моральной компетентности в решении проблем в процессе занятий физической культурой, игровой и соревновательной деятельности по виду спорта «лапта»;</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готовность соблюдать правила индивидуального и коллективного безопасного поведения в учебной, соревновательной, досуговой деятельности и чрезвычайных ситуациях;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проявление положительных качеств личности и управление своими эмоциями в различных ситуациях и условиях;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осознанное, уважительное и доброжелательное отношение к сверстникам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педагогам.</w:t>
      </w:r>
    </w:p>
    <w:p w:rsidR="00703D29" w:rsidRPr="00CA4934" w:rsidP="00614A64">
      <w:pPr>
        <w:spacing w:after="0"/>
        <w:ind w:firstLine="709"/>
        <w:jc w:val="both"/>
        <w:rPr>
          <w:rFonts w:ascii="Times New Roman" w:hAnsi="Times New Roman"/>
          <w:sz w:val="28"/>
          <w:szCs w:val="28"/>
          <w:lang w:val="ru-RU"/>
        </w:rPr>
      </w:pPr>
      <w:r w:rsidR="00DD1082">
        <w:rPr>
          <w:rFonts w:ascii="Times New Roman" w:hAnsi="Times New Roman"/>
          <w:sz w:val="28"/>
          <w:szCs w:val="28"/>
          <w:lang w:val="ru-RU"/>
        </w:rPr>
        <w:t>2.1.20</w:t>
      </w:r>
      <w:r w:rsidRPr="00CA4934" w:rsidR="00DD1082">
        <w:rPr>
          <w:rFonts w:ascii="Times New Roman" w:hAnsi="Times New Roman"/>
          <w:sz w:val="28"/>
          <w:szCs w:val="28"/>
          <w:lang w:val="ru-RU"/>
        </w:rPr>
        <w:t>.10.</w:t>
      </w:r>
      <w:r w:rsidR="00DD1082">
        <w:rPr>
          <w:rFonts w:ascii="Times New Roman" w:hAnsi="Times New Roman"/>
          <w:sz w:val="28"/>
          <w:szCs w:val="28"/>
          <w:lang w:val="ru-RU"/>
        </w:rPr>
        <w:t>4</w:t>
      </w:r>
      <w:r w:rsidRPr="00CA4934">
        <w:rPr>
          <w:rFonts w:ascii="Times New Roman" w:hAnsi="Times New Roman"/>
          <w:sz w:val="28"/>
          <w:szCs w:val="28"/>
          <w:lang w:val="ru-RU"/>
        </w:rPr>
        <w:t>.7.2.</w:t>
      </w:r>
      <w:r w:rsidRPr="00CA4934">
        <w:rPr>
          <w:rFonts w:ascii="Times New Roman" w:hAnsi="Times New Roman"/>
          <w:sz w:val="28"/>
          <w:szCs w:val="28"/>
        </w:rPr>
        <w:t> </w:t>
      </w:r>
      <w:r w:rsidRPr="00CA4934">
        <w:rPr>
          <w:rFonts w:ascii="Times New Roman" w:hAnsi="Times New Roman"/>
          <w:sz w:val="28"/>
          <w:szCs w:val="28"/>
          <w:lang w:val="ru-RU"/>
        </w:rPr>
        <w:t>В результате изучения модуля по лапте на уровне основного общего образования у обучающихся будут сформированы следующие метапредметные результаты:</w:t>
      </w:r>
      <w:r w:rsidRPr="00CA4934" w:rsidR="00CA4934">
        <w:rPr>
          <w:rFonts w:ascii="Times New Roman" w:hAnsi="Times New Roman"/>
          <w:sz w:val="28"/>
          <w:szCs w:val="28"/>
          <w:lang w:val="ru-RU"/>
        </w:rPr>
        <w:t xml:space="preserve">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самостоятельно определять цели своего обучения средствами лапты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составлять планы в рамках физкультурно-спортивной деятельности, выбирать успешную стратегию и тактику в различных ситуациях;</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игровой, соревновательной и досуговой деятельности, оценивать правильность выполнения задач, собственные возможности их решения; </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владение основами самоконтроля, самооценки, принятия решений</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осуществления осознанного выбора в учебной и познавательной деятельности;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своё мнение, соблюдать нормы информационной избирательности, этики и этикета.</w:t>
      </w:r>
    </w:p>
    <w:p w:rsidR="00703D29" w:rsidRPr="00CA4934" w:rsidP="00614A64">
      <w:pPr>
        <w:spacing w:after="0"/>
        <w:ind w:firstLine="709"/>
        <w:jc w:val="both"/>
        <w:rPr>
          <w:rFonts w:ascii="Times New Roman" w:hAnsi="Times New Roman"/>
          <w:sz w:val="28"/>
          <w:szCs w:val="28"/>
          <w:lang w:val="ru-RU"/>
        </w:rPr>
      </w:pPr>
      <w:r w:rsidR="00DD1082">
        <w:rPr>
          <w:rFonts w:ascii="Times New Roman" w:hAnsi="Times New Roman"/>
          <w:sz w:val="28"/>
          <w:szCs w:val="28"/>
          <w:lang w:val="ru-RU"/>
        </w:rPr>
        <w:t>2.1.20</w:t>
      </w:r>
      <w:r w:rsidRPr="00CA4934" w:rsidR="00DD1082">
        <w:rPr>
          <w:rFonts w:ascii="Times New Roman" w:hAnsi="Times New Roman"/>
          <w:sz w:val="28"/>
          <w:szCs w:val="28"/>
          <w:lang w:val="ru-RU"/>
        </w:rPr>
        <w:t>.10.</w:t>
      </w:r>
      <w:r w:rsidR="00DD1082">
        <w:rPr>
          <w:rFonts w:ascii="Times New Roman" w:hAnsi="Times New Roman"/>
          <w:sz w:val="28"/>
          <w:szCs w:val="28"/>
          <w:lang w:val="ru-RU"/>
        </w:rPr>
        <w:t>4</w:t>
      </w:r>
      <w:r w:rsidRPr="00CA4934">
        <w:rPr>
          <w:rFonts w:ascii="Times New Roman" w:hAnsi="Times New Roman"/>
          <w:sz w:val="28"/>
          <w:szCs w:val="28"/>
          <w:lang w:val="ru-RU"/>
        </w:rPr>
        <w:t>.7.3.</w:t>
      </w:r>
      <w:r w:rsidRPr="00CA4934">
        <w:rPr>
          <w:rFonts w:ascii="Times New Roman" w:hAnsi="Times New Roman"/>
          <w:sz w:val="28"/>
          <w:szCs w:val="28"/>
        </w:rPr>
        <w:t> </w:t>
      </w:r>
      <w:r w:rsidRPr="00CA4934">
        <w:rPr>
          <w:rFonts w:ascii="Times New Roman" w:hAnsi="Times New Roman"/>
          <w:sz w:val="28"/>
          <w:szCs w:val="28"/>
          <w:lang w:val="ru-RU"/>
        </w:rPr>
        <w:t>В результате изучения модуля по лапте на уровне основного общего образования у обучающихся будут сформированы следующие предметные результаты: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понимание роли и значения занятий лаптой в формировании личностных качеств, в активном включении в здоровый образ жизни, укреплении и сохранении индивидуального здоровья;</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w:t>
      </w:r>
      <w:r w:rsidRPr="00CA4934" w:rsidR="00181FFE">
        <w:rPr>
          <w:rFonts w:ascii="Times New Roman" w:hAnsi="Times New Roman"/>
          <w:sz w:val="28"/>
          <w:szCs w:val="28"/>
          <w:lang w:val="ru-RU"/>
        </w:rPr>
        <w:t>я</w:t>
      </w:r>
      <w:r w:rsidRPr="00CA4934">
        <w:rPr>
          <w:rFonts w:ascii="Times New Roman" w:hAnsi="Times New Roman"/>
          <w:sz w:val="28"/>
          <w:szCs w:val="28"/>
          <w:lang w:val="ru-RU"/>
        </w:rPr>
        <w:t xml:space="preserve"> правил соре</w:t>
      </w:r>
      <w:r w:rsidRPr="00CA4934" w:rsidR="00181FFE">
        <w:rPr>
          <w:rFonts w:ascii="Times New Roman" w:hAnsi="Times New Roman"/>
          <w:sz w:val="28"/>
          <w:szCs w:val="28"/>
          <w:lang w:val="ru-RU"/>
        </w:rPr>
        <w:t>внований по виду спорта лапта,</w:t>
      </w:r>
      <w:r w:rsidRPr="00CA4934">
        <w:rPr>
          <w:rFonts w:ascii="Times New Roman" w:hAnsi="Times New Roman"/>
          <w:sz w:val="28"/>
          <w:szCs w:val="28"/>
          <w:lang w:val="ru-RU"/>
        </w:rPr>
        <w:t xml:space="preserve"> состава судейской коллегии, обслуживающей соревнования по лапте и основных функций судей, жестов судьи;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освоение и демонстрация базовых технических приемов техники игры, знание, демонстрация базовых тактических действий игроков в лапту;</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использование основных средств и методов обучения базовым техническим приемам и тактическим действиям лапты;</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соблюдение правил личной гигиены и ухода за спортивным инвентарем</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оборудованием, подбора спортивной одежды и обуви для занятий по лапте;</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способность организовывать самостоятельные занятия с использованием средств лапты, подбирать упражнения различной направленности, режимы физической нагрузки в зависимости от индивидуальных особенностей физической подготовленности;</w:t>
      </w:r>
    </w:p>
    <w:p w:rsidR="00703D29"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знание контрольно-тестовых упражнений для определения уровня физической и технической подготовленности игроков в лапту;</w:t>
      </w:r>
    </w:p>
    <w:p w:rsidR="00DD1082" w:rsidRPr="00DD1082" w:rsidP="00614A64">
      <w:pPr>
        <w:spacing w:after="0"/>
        <w:ind w:firstLine="709"/>
        <w:jc w:val="both"/>
        <w:rPr>
          <w:rFonts w:ascii="Times New Roman" w:eastAsia="SchoolBookSanPin" w:hAnsi="Times New Roman"/>
          <w:sz w:val="28"/>
          <w:szCs w:val="28"/>
          <w:lang w:val="ru-RU"/>
        </w:rPr>
      </w:pPr>
      <w:r w:rsidRPr="00DD1082" w:rsidR="00703D29">
        <w:rPr>
          <w:rFonts w:ascii="Times New Roman" w:eastAsia="SchoolBookSanPin" w:hAnsi="Times New Roman"/>
          <w:sz w:val="28"/>
          <w:szCs w:val="28"/>
          <w:lang w:val="ru-RU"/>
        </w:rPr>
        <w:t>взаимодействие в коллективе сверстников при выполнении групповых</w:t>
      </w:r>
      <w:r w:rsidRPr="00DD1082" w:rsidR="00CA4934">
        <w:rPr>
          <w:rFonts w:ascii="Times New Roman" w:eastAsia="SchoolBookSanPin" w:hAnsi="Times New Roman"/>
          <w:sz w:val="28"/>
          <w:szCs w:val="28"/>
          <w:lang w:val="ru-RU"/>
        </w:rPr>
        <w:t xml:space="preserve"> </w:t>
      </w:r>
      <w:r w:rsidRPr="00DD1082" w:rsidR="00703D29">
        <w:rPr>
          <w:rFonts w:ascii="Times New Roman" w:eastAsia="SchoolBookSanPin" w:hAnsi="Times New Roman"/>
          <w:sz w:val="28"/>
          <w:szCs w:val="28"/>
          <w:lang w:val="ru-RU"/>
        </w:rPr>
        <w:t>и командных упражнений тактического характера, проявление толерантности</w:t>
      </w:r>
      <w:r w:rsidRPr="00DD1082" w:rsidR="00CA4934">
        <w:rPr>
          <w:rFonts w:ascii="Times New Roman" w:eastAsia="SchoolBookSanPin" w:hAnsi="Times New Roman"/>
          <w:sz w:val="28"/>
          <w:szCs w:val="28"/>
          <w:lang w:val="ru-RU"/>
        </w:rPr>
        <w:t xml:space="preserve"> </w:t>
      </w:r>
      <w:r w:rsidRPr="00DD1082" w:rsidR="00703D29">
        <w:rPr>
          <w:rFonts w:ascii="Times New Roman" w:eastAsia="SchoolBookSanPin" w:hAnsi="Times New Roman"/>
          <w:sz w:val="28"/>
          <w:szCs w:val="28"/>
          <w:lang w:val="ru-RU"/>
        </w:rPr>
        <w:t>во время учебной и</w:t>
      </w:r>
      <w:r w:rsidRPr="00DD1082">
        <w:rPr>
          <w:rFonts w:ascii="Times New Roman" w:eastAsia="SchoolBookSanPin" w:hAnsi="Times New Roman"/>
          <w:sz w:val="28"/>
          <w:szCs w:val="28"/>
          <w:lang w:val="ru-RU"/>
        </w:rPr>
        <w:t xml:space="preserve"> соревновательной деятельности.</w:t>
      </w:r>
    </w:p>
    <w:p w:rsidR="00866D0B" w:rsidRPr="00DD1082" w:rsidP="00614A64">
      <w:pPr>
        <w:spacing w:after="0"/>
        <w:ind w:firstLine="709"/>
        <w:jc w:val="both"/>
        <w:rPr>
          <w:rFonts w:ascii="Times New Roman" w:eastAsia="SchoolBookSanPin" w:hAnsi="Times New Roman"/>
          <w:b/>
          <w:sz w:val="28"/>
          <w:szCs w:val="28"/>
          <w:lang w:val="ru-RU"/>
        </w:rPr>
      </w:pPr>
      <w:r w:rsidRPr="00DD1082" w:rsidR="00DD1082">
        <w:rPr>
          <w:rFonts w:ascii="Times New Roman" w:eastAsia="SchoolBookSanPin" w:hAnsi="Times New Roman"/>
          <w:b/>
          <w:sz w:val="28"/>
          <w:szCs w:val="28"/>
          <w:lang w:val="ru-RU"/>
        </w:rPr>
        <w:t xml:space="preserve">2.1.21. </w:t>
      </w:r>
      <w:r w:rsidRPr="00DD1082">
        <w:rPr>
          <w:rFonts w:ascii="Times New Roman" w:eastAsia="SchoolBookSanPin" w:hAnsi="Times New Roman"/>
          <w:b/>
          <w:sz w:val="28"/>
          <w:szCs w:val="28"/>
          <w:lang w:val="ru-RU"/>
        </w:rPr>
        <w:t>Федеральная рабочая программа по учебному предмету «Основ</w:t>
      </w:r>
      <w:r w:rsidR="00F3610F">
        <w:rPr>
          <w:rFonts w:ascii="Times New Roman" w:eastAsia="SchoolBookSanPin" w:hAnsi="Times New Roman"/>
          <w:b/>
          <w:sz w:val="28"/>
          <w:szCs w:val="28"/>
          <w:lang w:val="ru-RU"/>
        </w:rPr>
        <w:t>ы безопасности и защиты Родины</w:t>
      </w:r>
      <w:r w:rsidRPr="00DD1082" w:rsidR="00DD1082">
        <w:rPr>
          <w:rFonts w:ascii="Times New Roman" w:eastAsia="SchoolBookSanPin" w:hAnsi="Times New Roman"/>
          <w:b/>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 xml:space="preserve">2.1.21.1. </w:t>
      </w:r>
      <w:r w:rsidRPr="00CA4934">
        <w:rPr>
          <w:rFonts w:ascii="Times New Roman" w:eastAsia="SchoolBookSanPin" w:hAnsi="Times New Roman"/>
          <w:sz w:val="28"/>
          <w:szCs w:val="28"/>
          <w:lang w:val="ru-RU"/>
        </w:rPr>
        <w:t>Федеральная рабочая программа по учебному предмету «</w:t>
      </w:r>
      <w:r w:rsidRPr="00DD1082">
        <w:rPr>
          <w:rFonts w:ascii="Times New Roman" w:eastAsia="SchoolBookSanPin" w:hAnsi="Times New Roman"/>
          <w:sz w:val="28"/>
          <w:szCs w:val="28"/>
          <w:lang w:val="ru-RU"/>
        </w:rPr>
        <w:t>Основы безопасности</w:t>
      </w:r>
      <w:r w:rsidR="00F3610F">
        <w:rPr>
          <w:rFonts w:ascii="Times New Roman" w:eastAsia="SchoolBookSanPin" w:hAnsi="Times New Roman"/>
          <w:position w:val="1"/>
          <w:sz w:val="28"/>
          <w:szCs w:val="28"/>
          <w:lang w:val="ru-RU"/>
        </w:rPr>
        <w:t xml:space="preserve"> и защиты Родины</w:t>
      </w:r>
      <w:r w:rsidRPr="00CA4934">
        <w:rPr>
          <w:rFonts w:ascii="Times New Roman" w:eastAsia="SchoolBookSanPin" w:hAnsi="Times New Roman"/>
          <w:sz w:val="28"/>
          <w:szCs w:val="28"/>
          <w:lang w:val="ru-RU"/>
        </w:rPr>
        <w:t>» (предметная область «Физическая культура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основ</w:t>
      </w:r>
      <w:r w:rsidR="00F3610F">
        <w:rPr>
          <w:rFonts w:ascii="Times New Roman" w:eastAsia="SchoolBookSanPin" w:hAnsi="Times New Roman"/>
          <w:sz w:val="28"/>
          <w:szCs w:val="28"/>
          <w:lang w:val="ru-RU"/>
        </w:rPr>
        <w:t>ы безопасности и защиты Родины</w:t>
      </w:r>
      <w:r w:rsidRPr="00CA4934">
        <w:rPr>
          <w:rFonts w:ascii="Times New Roman" w:eastAsia="SchoolBookSanPin" w:hAnsi="Times New Roman"/>
          <w:sz w:val="28"/>
          <w:szCs w:val="28"/>
          <w:lang w:val="ru-RU"/>
        </w:rPr>
        <w:t>») (далее соответственно – программа</w:t>
      </w:r>
      <w:r w:rsidRPr="00CA4934" w:rsidR="00CA4934">
        <w:rPr>
          <w:rFonts w:ascii="Times New Roman" w:eastAsia="SchoolBookSanPin" w:hAnsi="Times New Roman"/>
          <w:sz w:val="28"/>
          <w:szCs w:val="28"/>
          <w:lang w:val="ru-RU"/>
        </w:rPr>
        <w:t xml:space="preserve"> </w:t>
      </w:r>
      <w:r w:rsidR="00F3610F">
        <w:rPr>
          <w:rFonts w:ascii="Times New Roman" w:eastAsia="SchoolBookSanPin" w:hAnsi="Times New Roman"/>
          <w:sz w:val="28"/>
          <w:szCs w:val="28"/>
          <w:lang w:val="ru-RU"/>
        </w:rPr>
        <w:t>ОБЗР</w:t>
      </w:r>
      <w:r w:rsidR="00D76B98">
        <w:rPr>
          <w:rFonts w:ascii="Times New Roman" w:eastAsia="SchoolBookSanPin" w:hAnsi="Times New Roman"/>
          <w:sz w:val="28"/>
          <w:szCs w:val="28"/>
          <w:lang w:val="ru-RU"/>
        </w:rPr>
        <w:t>, ОБЗР</w:t>
      </w:r>
      <w:r w:rsidRPr="00CA4934">
        <w:rPr>
          <w:rFonts w:ascii="Times New Roman" w:eastAsia="SchoolBookSanPin" w:hAnsi="Times New Roman"/>
          <w:sz w:val="28"/>
          <w:szCs w:val="28"/>
          <w:lang w:val="ru-RU"/>
        </w:rPr>
        <w:t>) включает пояснительную записку, содержание обучения, планируемые резу</w:t>
      </w:r>
      <w:r w:rsidR="00D76B98">
        <w:rPr>
          <w:rFonts w:ascii="Times New Roman" w:eastAsia="SchoolBookSanPin" w:hAnsi="Times New Roman"/>
          <w:sz w:val="28"/>
          <w:szCs w:val="28"/>
          <w:lang w:val="ru-RU"/>
        </w:rPr>
        <w:t>льтаты освоения программы по ОБЗР</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2. </w:t>
      </w:r>
      <w:r w:rsidRPr="00CA4934">
        <w:rPr>
          <w:rFonts w:ascii="Times New Roman" w:eastAsia="OfficinaSansBoldITC" w:hAnsi="Times New Roman"/>
          <w:sz w:val="28"/>
          <w:szCs w:val="28"/>
          <w:lang w:val="ru-RU"/>
        </w:rPr>
        <w:t>Пояснительная записка.</w:t>
      </w:r>
    </w:p>
    <w:p w:rsidR="00866D0B" w:rsidRPr="00CA4934" w:rsidP="00614A64">
      <w:pPr>
        <w:pStyle w:val="ListParagraph"/>
        <w:widowControl/>
        <w:spacing w:after="0"/>
        <w:ind w:left="0"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w:t>
      </w:r>
      <w:r w:rsidR="00D76B98">
        <w:rPr>
          <w:rFonts w:ascii="Times New Roman" w:eastAsia="SchoolBookSanPin" w:hAnsi="Times New Roman"/>
          <w:sz w:val="28"/>
          <w:szCs w:val="28"/>
          <w:lang w:val="ru-RU"/>
        </w:rPr>
        <w:t>1. Программа ОБЗР</w:t>
      </w:r>
      <w:r w:rsidRPr="00CA4934">
        <w:rPr>
          <w:rFonts w:ascii="Times New Roman" w:eastAsia="SchoolBookSanPin" w:hAnsi="Times New Roman"/>
          <w:sz w:val="28"/>
          <w:szCs w:val="28"/>
          <w:lang w:val="ru-RU"/>
        </w:rPr>
        <w:t xml:space="preserve"> разработана на основе требований к результатам освоения программы основного общего образования, представленных в ФГОС ООО, федеральной </w:t>
      </w:r>
      <w:r w:rsidRPr="00CA4934" w:rsidR="00FF45BF">
        <w:rPr>
          <w:rFonts w:ascii="Times New Roman" w:eastAsia="SchoolBookSanPin" w:hAnsi="Times New Roman"/>
          <w:bCs/>
          <w:sz w:val="28"/>
          <w:szCs w:val="28"/>
          <w:lang w:val="ru-RU"/>
        </w:rPr>
        <w:t>рабочей</w:t>
      </w:r>
      <w:r w:rsidRPr="00CA4934" w:rsidR="00FF45BF">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программы воспитания, </w:t>
      </w:r>
      <w:r w:rsidRPr="00CA4934" w:rsidR="00CF5F6C">
        <w:rPr>
          <w:rFonts w:ascii="Times New Roman" w:eastAsia="SchoolBookSanPin" w:hAnsi="Times New Roman"/>
          <w:sz w:val="28"/>
          <w:szCs w:val="28"/>
          <w:lang w:val="ru-RU"/>
        </w:rPr>
        <w:t>концепции</w:t>
      </w:r>
      <w:r w:rsidRPr="00CA4934">
        <w:rPr>
          <w:rFonts w:ascii="Times New Roman" w:eastAsia="SchoolBookSanPin" w:hAnsi="Times New Roman"/>
          <w:sz w:val="28"/>
          <w:szCs w:val="28"/>
          <w:lang w:val="ru-RU"/>
        </w:rPr>
        <w:t xml:space="preserve"> преподавания учебного предмета «</w:t>
      </w:r>
      <w:r w:rsidR="00D76B98">
        <w:rPr>
          <w:rFonts w:ascii="Times New Roman" w:eastAsia="SchoolBookSanPin" w:hAnsi="Times New Roman"/>
          <w:sz w:val="28"/>
          <w:szCs w:val="28"/>
          <w:lang w:val="ru-RU"/>
        </w:rPr>
        <w:t>Основы безопасности и защиты Родины</w:t>
      </w:r>
      <w:r w:rsidRPr="00CA4934">
        <w:rPr>
          <w:rFonts w:ascii="Times New Roman" w:eastAsia="SchoolBookSanPin" w:hAnsi="Times New Roman"/>
          <w:sz w:val="28"/>
          <w:szCs w:val="28"/>
          <w:lang w:val="ru-RU"/>
        </w:rPr>
        <w:t xml:space="preserve">» и предусматривает непосредственное применение при реализации ООП ООО. </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00D76B98">
        <w:rPr>
          <w:rFonts w:ascii="Times New Roman" w:eastAsia="SchoolBookSanPin" w:hAnsi="Times New Roman"/>
          <w:sz w:val="28"/>
          <w:szCs w:val="28"/>
          <w:lang w:val="ru-RU"/>
        </w:rPr>
        <w:t>2.2. Программа ОБЗР</w:t>
      </w:r>
      <w:r w:rsidRPr="00CA4934">
        <w:rPr>
          <w:rFonts w:ascii="Times New Roman" w:eastAsia="SchoolBookSanPin" w:hAnsi="Times New Roman"/>
          <w:sz w:val="28"/>
          <w:szCs w:val="28"/>
          <w:lang w:val="ru-RU"/>
        </w:rPr>
        <w:t xml:space="preserve"> позволит учителю построить освоение содержания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логике последовательного нарастания факторов опасности от опасной ситуации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до чрезвычайной ситуации и разумного взаимодействия человека с окружающей средой, учесть преемственность приобретения обучающимися знаний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формирования у них умений и навыков в области безопасности жизнедеятельности.</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00D76B98">
        <w:rPr>
          <w:rFonts w:ascii="Times New Roman" w:eastAsia="SchoolBookSanPin" w:hAnsi="Times New Roman"/>
          <w:sz w:val="28"/>
          <w:szCs w:val="28"/>
          <w:lang w:val="ru-RU"/>
        </w:rPr>
        <w:t>2.3. Программа ОБЗР</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обеспечивает: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ясное понимание обучающимися современных проблем безопасности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формирование у подрастающего поколения базового уровня культуры безопасного поведения;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возможность выработки и закрепления у обучающихся умений и навыков, необходимых для последующей жизни;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выработку практико-ориентированных компетенций, соответствующих потребностям современности;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реализацию оптимального баланса межпредметных связей и их разумное взаимодополнение, способствующее формированию практических умений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навыков.</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00D76B98">
        <w:rPr>
          <w:rFonts w:ascii="Times New Roman" w:eastAsia="SchoolBookSanPin" w:hAnsi="Times New Roman"/>
          <w:sz w:val="28"/>
          <w:szCs w:val="28"/>
          <w:lang w:val="ru-RU"/>
        </w:rPr>
        <w:t>2.4. В программе ОБЗР</w:t>
      </w:r>
      <w:r w:rsidRPr="00CA4934">
        <w:rPr>
          <w:rFonts w:ascii="Times New Roman" w:eastAsia="SchoolBookSanPin" w:hAnsi="Times New Roman"/>
          <w:sz w:val="28"/>
          <w:szCs w:val="28"/>
          <w:lang w:val="ru-RU"/>
        </w:rPr>
        <w:t xml:space="preserve"> </w:t>
      </w:r>
      <w:r w:rsidR="00D76B98">
        <w:rPr>
          <w:rFonts w:ascii="Times New Roman" w:eastAsia="SchoolBookSanPin" w:hAnsi="Times New Roman"/>
          <w:sz w:val="28"/>
          <w:szCs w:val="28"/>
          <w:lang w:val="ru-RU"/>
        </w:rPr>
        <w:t>содержание учебного предмета ОБЗР</w:t>
      </w:r>
      <w:r w:rsidRPr="00CA4934">
        <w:rPr>
          <w:rFonts w:ascii="Times New Roman" w:eastAsia="SchoolBookSanPin" w:hAnsi="Times New Roman"/>
          <w:sz w:val="28"/>
          <w:szCs w:val="28"/>
          <w:lang w:val="ru-RU"/>
        </w:rPr>
        <w:t xml:space="preserve"> структурно представлено десятью модулями (тематическими линиями), обеспечивающими непрерывность изучения предмета на уровне основного общего образования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преемственность учебного процесса на уровне среднего общего образования: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модуль № 1 «Культура безопасности жизнедеятельности в современном обществе»;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модуль № 2 «Безопасность в быту»;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модуль № 3 «Безопасность на транспорте»;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модуль № 4 «Безопасность в общественных местах»;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модуль № 5 «Безопасность в природной среде»;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модуль № 6 «Здоровье и как его сохранить. Основы медицинских знаний»;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модуль № 7 «Безопасность в социуме»;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модуль № 8 «Безопасность в информационном пространстве»;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модуль № 9 «Основы противодействия экстремизму и терроризму»;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модуль № 10 «Взаимодействие личности, общества и государства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обеспечении безопасности жизни и здоровья населения».</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2.5. </w:t>
      </w:r>
      <w:r w:rsidRPr="00CA4934">
        <w:rPr>
          <w:rFonts w:ascii="Times New Roman" w:eastAsia="SchoolBookSanPin" w:hAnsi="Times New Roman"/>
          <w:position w:val="1"/>
          <w:sz w:val="28"/>
          <w:szCs w:val="28"/>
          <w:lang w:val="ru-RU"/>
        </w:rPr>
        <w:t xml:space="preserve">В целях обеспечения системного подхода </w:t>
      </w:r>
      <w:r w:rsidR="00D76B98">
        <w:rPr>
          <w:rFonts w:ascii="Times New Roman" w:eastAsia="SchoolBookSanPin" w:hAnsi="Times New Roman"/>
          <w:position w:val="1"/>
          <w:sz w:val="28"/>
          <w:szCs w:val="28"/>
          <w:lang w:val="ru-RU"/>
        </w:rPr>
        <w:t>в изучении учебного предмета ОБЗР</w:t>
      </w:r>
      <w:r w:rsidRPr="00CA4934">
        <w:rPr>
          <w:rFonts w:ascii="Times New Roman" w:eastAsia="SchoolBookSanPin" w:hAnsi="Times New Roman"/>
          <w:position w:val="1"/>
          <w:sz w:val="28"/>
          <w:szCs w:val="28"/>
          <w:lang w:val="ru-RU"/>
        </w:rPr>
        <w:t xml:space="preserve"> на уровне основного общего образования</w:t>
      </w:r>
      <w:r w:rsidRPr="00CA4934">
        <w:rPr>
          <w:rFonts w:ascii="Times New Roman" w:eastAsia="SchoolBookSanPin" w:hAnsi="Times New Roman"/>
          <w:sz w:val="28"/>
          <w:szCs w:val="28"/>
          <w:lang w:val="ru-RU"/>
        </w:rPr>
        <w:t xml:space="preserve"> </w:t>
      </w:r>
      <w:r w:rsidR="00D76B98">
        <w:rPr>
          <w:rFonts w:ascii="Times New Roman" w:eastAsia="SchoolBookSanPin" w:hAnsi="Times New Roman"/>
          <w:position w:val="1"/>
          <w:sz w:val="28"/>
          <w:szCs w:val="28"/>
          <w:lang w:val="ru-RU"/>
        </w:rPr>
        <w:t>Программа ОБЗР</w:t>
      </w:r>
      <w:r w:rsidRPr="00CA4934">
        <w:rPr>
          <w:rFonts w:ascii="Times New Roman" w:eastAsia="SchoolBookSanPin" w:hAnsi="Times New Roman"/>
          <w:position w:val="1"/>
          <w:sz w:val="28"/>
          <w:szCs w:val="28"/>
          <w:lang w:val="ru-RU"/>
        </w:rPr>
        <w:t xml:space="preserve">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 xml:space="preserve">«предвидеть опасность </w:t>
      </w:r>
      <w:r w:rsidRPr="00CA4934">
        <w:rPr>
          <w:rFonts w:ascii="Times New Roman" w:eastAsia="Symbola"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по возможности её избегать </w:t>
      </w:r>
      <w:r w:rsidRPr="00CA4934">
        <w:rPr>
          <w:rFonts w:ascii="Times New Roman" w:eastAsia="Symbola" w:hAnsi="Times New Roman"/>
          <w:position w:val="1"/>
          <w:sz w:val="28"/>
          <w:szCs w:val="28"/>
          <w:lang w:val="ru-RU"/>
        </w:rPr>
        <w:t xml:space="preserve">→ </w:t>
      </w:r>
      <w:r w:rsidRPr="00CA4934">
        <w:rPr>
          <w:rFonts w:ascii="Times New Roman" w:eastAsia="SchoolBookSanPin" w:hAnsi="Times New Roman"/>
          <w:position w:val="1"/>
          <w:sz w:val="28"/>
          <w:szCs w:val="28"/>
          <w:lang w:val="ru-RU"/>
        </w:rPr>
        <w:t>при необходимости действовать».</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2.6. </w:t>
      </w:r>
      <w:r w:rsidRPr="00CA4934">
        <w:rPr>
          <w:rFonts w:ascii="Times New Roman" w:eastAsia="SchoolBookSanPin" w:hAnsi="Times New Roman"/>
          <w:position w:val="1"/>
          <w:sz w:val="28"/>
          <w:szCs w:val="28"/>
          <w:lang w:val="ru-RU"/>
        </w:rPr>
        <w:t>Учебный материал систематизирован по сферам возможных проявлений рисков и опасностей: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помещения и бытовые условия; улица и общественные места;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природные условия; коммуникационные связи и каналы; объекты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учреждения культуры и другие.</w:t>
      </w:r>
    </w:p>
    <w:p w:rsidR="00866D0B" w:rsidRPr="00CA4934" w:rsidP="00614A64">
      <w:pPr>
        <w:spacing w:after="0"/>
        <w:ind w:firstLine="709"/>
        <w:jc w:val="both"/>
        <w:rPr>
          <w:rFonts w:ascii="Times New Roman" w:eastAsia="SchoolBookSanPin" w:hAnsi="Times New Roman"/>
          <w:position w:val="1"/>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2.7. </w:t>
      </w:r>
      <w:r w:rsidR="00D76B98">
        <w:rPr>
          <w:rFonts w:ascii="Times New Roman" w:eastAsia="SchoolBookSanPin" w:hAnsi="Times New Roman"/>
          <w:position w:val="1"/>
          <w:sz w:val="28"/>
          <w:szCs w:val="28"/>
          <w:lang w:val="ru-RU"/>
        </w:rPr>
        <w:t>Программой ОБЗР</w:t>
      </w:r>
      <w:r w:rsidRPr="00CA4934">
        <w:rPr>
          <w:rFonts w:ascii="Times New Roman" w:eastAsia="SchoolBookSanPin" w:hAnsi="Times New Roman"/>
          <w:position w:val="1"/>
          <w:sz w:val="28"/>
          <w:szCs w:val="28"/>
          <w:lang w:val="ru-RU"/>
        </w:rPr>
        <w:t xml:space="preserve"> предусматривается использование практико-ориентированных интерактивных форм организации учебных занятий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с возможностью применения тренажёрных систем и виртуальных моделей.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2.8. В условиях современного исторического процесса с появлением новых глобальных и региональных природных, техногенных, социальных вызовов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не только для самого человека, но также для общества и государства. При этом центральной проблемой безопасности жизнедеятельности остаётся сохранение жизни и здоровья каждого человека.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повседневной жизни. Актуальность совершенствования учебно-методического обеспечения у</w:t>
      </w:r>
      <w:r w:rsidR="00D76B98">
        <w:rPr>
          <w:rFonts w:ascii="Times New Roman" w:eastAsia="SchoolBookSanPin" w:hAnsi="Times New Roman"/>
          <w:sz w:val="28"/>
          <w:szCs w:val="28"/>
          <w:lang w:val="ru-RU"/>
        </w:rPr>
        <w:t>чебного процесса по предмету ОБЗР</w:t>
      </w:r>
      <w:r w:rsidRPr="00CA4934">
        <w:rPr>
          <w:rFonts w:ascii="Times New Roman" w:eastAsia="SchoolBookSanPin" w:hAnsi="Times New Roman"/>
          <w:sz w:val="28"/>
          <w:szCs w:val="28"/>
          <w:lang w:val="ru-RU"/>
        </w:rPr>
        <w:t xml:space="preserve"> определяется системообразующими документами в области безопасности: Стратегия национальной безопасности Российской Федерации</w:t>
      </w:r>
      <w:r w:rsidRPr="00CA4934" w:rsidR="00F53D1F">
        <w:rPr>
          <w:rFonts w:ascii="Times New Roman" w:eastAsia="SchoolBookSanPin" w:hAnsi="Times New Roman"/>
          <w:sz w:val="28"/>
          <w:szCs w:val="28"/>
          <w:lang w:val="ru-RU"/>
        </w:rPr>
        <w:t xml:space="preserve">, утвержденная </w:t>
      </w:r>
      <w:r w:rsidRPr="00CA4934">
        <w:rPr>
          <w:rFonts w:ascii="Times New Roman" w:eastAsia="SchoolBookSanPin" w:hAnsi="Times New Roman"/>
          <w:sz w:val="28"/>
          <w:szCs w:val="28"/>
          <w:lang w:val="ru-RU"/>
        </w:rPr>
        <w:t>Указ</w:t>
      </w:r>
      <w:r w:rsidRPr="00CA4934" w:rsidR="00F53D1F">
        <w:rPr>
          <w:rFonts w:ascii="Times New Roman" w:eastAsia="SchoolBookSanPin" w:hAnsi="Times New Roman"/>
          <w:sz w:val="28"/>
          <w:szCs w:val="28"/>
          <w:lang w:val="ru-RU"/>
        </w:rPr>
        <w:t>ом</w:t>
      </w:r>
      <w:r w:rsidRPr="00CA4934">
        <w:rPr>
          <w:rFonts w:ascii="Times New Roman" w:eastAsia="SchoolBookSanPin" w:hAnsi="Times New Roman"/>
          <w:sz w:val="28"/>
          <w:szCs w:val="28"/>
          <w:lang w:val="ru-RU"/>
        </w:rPr>
        <w:t xml:space="preserve"> Президента</w:t>
      </w:r>
      <w:r w:rsidRPr="00CA4934" w:rsidR="00F53D1F">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Российской Федерации от 2 июля 2021 г. № 400, Доктрина информационной</w:t>
      </w:r>
      <w:r w:rsidRPr="00CA4934" w:rsidR="00F53D1F">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безопасности Российской Федерации</w:t>
      </w:r>
      <w:r w:rsidRPr="00CA4934" w:rsidR="00F53D1F">
        <w:rPr>
          <w:rFonts w:ascii="Times New Roman" w:eastAsia="SchoolBookSanPin" w:hAnsi="Times New Roman"/>
          <w:sz w:val="28"/>
          <w:szCs w:val="28"/>
          <w:lang w:val="ru-RU"/>
        </w:rPr>
        <w:t>, утвержденная Указом</w:t>
      </w:r>
      <w:r w:rsidRPr="00CA4934">
        <w:rPr>
          <w:rFonts w:ascii="Times New Roman" w:eastAsia="SchoolBookSanPin" w:hAnsi="Times New Roman"/>
          <w:sz w:val="28"/>
          <w:szCs w:val="28"/>
          <w:lang w:val="ru-RU"/>
        </w:rPr>
        <w:t xml:space="preserve"> Президента Российской Федерации</w:t>
      </w:r>
      <w:r w:rsidRPr="00CA4934" w:rsidR="00F53D1F">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от 5 декабря 2016 г. № 646, Национальные цели развития Российской Федерациина период до </w:t>
      </w:r>
      <w:r w:rsidRPr="00CA4934">
        <w:rPr>
          <w:rFonts w:ascii="Times New Roman" w:eastAsia="SchoolBookSanPin" w:hAnsi="Times New Roman"/>
          <w:position w:val="1"/>
          <w:sz w:val="28"/>
          <w:szCs w:val="28"/>
          <w:lang w:val="ru-RU"/>
        </w:rPr>
        <w:t>2030 года</w:t>
      </w:r>
      <w:r w:rsidRPr="00CA4934" w:rsidR="00F53D1F">
        <w:rPr>
          <w:rFonts w:ascii="Times New Roman" w:eastAsia="SchoolBookSanPin" w:hAnsi="Times New Roman"/>
          <w:sz w:val="28"/>
          <w:szCs w:val="28"/>
          <w:lang w:val="ru-RU"/>
        </w:rPr>
        <w:t>, утвержденные Указом</w:t>
      </w:r>
      <w:r w:rsidRPr="00CA4934">
        <w:rPr>
          <w:rFonts w:ascii="Times New Roman" w:eastAsia="SchoolBookSanPin" w:hAnsi="Times New Roman"/>
          <w:position w:val="1"/>
          <w:sz w:val="28"/>
          <w:szCs w:val="28"/>
          <w:lang w:val="ru-RU"/>
        </w:rPr>
        <w:t xml:space="preserve"> Президента Российской Федерации</w:t>
      </w:r>
      <w:r w:rsidRPr="00CA4934" w:rsidR="00F53D1F">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от 21 июля 2020 г. № 474), государственная программа Российской Федерации «Развитие образования»</w:t>
      </w:r>
      <w:r w:rsidRPr="00CA4934" w:rsidR="00F53D1F">
        <w:rPr>
          <w:rFonts w:ascii="Times New Roman" w:eastAsia="SchoolBookSanPin" w:hAnsi="Times New Roman"/>
          <w:sz w:val="28"/>
          <w:szCs w:val="28"/>
          <w:lang w:val="ru-RU"/>
        </w:rPr>
        <w:t xml:space="preserve">, утвержденная </w:t>
      </w:r>
      <w:r w:rsidRPr="00CA4934">
        <w:rPr>
          <w:rFonts w:ascii="Times New Roman" w:eastAsia="SchoolBookSanPin" w:hAnsi="Times New Roman"/>
          <w:position w:val="1"/>
          <w:sz w:val="28"/>
          <w:szCs w:val="28"/>
          <w:lang w:val="ru-RU"/>
        </w:rPr>
        <w:t>постановление</w:t>
      </w:r>
      <w:r w:rsidRPr="00CA4934" w:rsidR="00F53D1F">
        <w:rPr>
          <w:rFonts w:ascii="Times New Roman" w:eastAsia="SchoolBookSanPin" w:hAnsi="Times New Roman"/>
          <w:position w:val="1"/>
          <w:sz w:val="28"/>
          <w:szCs w:val="28"/>
          <w:lang w:val="ru-RU"/>
        </w:rPr>
        <w:t>м</w:t>
      </w:r>
      <w:r w:rsidRPr="00CA4934">
        <w:rPr>
          <w:rFonts w:ascii="Times New Roman" w:eastAsia="SchoolBookSanPin" w:hAnsi="Times New Roman"/>
          <w:position w:val="1"/>
          <w:sz w:val="28"/>
          <w:szCs w:val="28"/>
          <w:lang w:val="ru-RU"/>
        </w:rPr>
        <w:t xml:space="preserve"> Правительства Российской Федерации</w:t>
      </w:r>
      <w:r w:rsidRPr="00CA4934" w:rsidR="00F53D1F">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от 26 декабря 2017 г.</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1642.</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2.9.</w:t>
      </w:r>
      <w:r w:rsidRPr="00CA4934" w:rsidR="00B32708">
        <w:rPr>
          <w:rFonts w:ascii="Times New Roman" w:eastAsia="SchoolBookSanPin" w:hAnsi="Times New Roman"/>
          <w:sz w:val="28"/>
          <w:szCs w:val="28"/>
          <w:lang w:val="ru-RU"/>
        </w:rPr>
        <w:t xml:space="preserve"> </w:t>
      </w:r>
      <w:r w:rsidR="00ED14DD">
        <w:rPr>
          <w:rFonts w:ascii="Times New Roman" w:eastAsia="SchoolBookSanPin" w:hAnsi="Times New Roman"/>
          <w:position w:val="1"/>
          <w:sz w:val="28"/>
          <w:szCs w:val="28"/>
          <w:lang w:val="ru-RU"/>
        </w:rPr>
        <w:t>ОБЗР</w:t>
      </w:r>
      <w:r w:rsidRPr="00CA4934">
        <w:rPr>
          <w:rFonts w:ascii="Times New Roman" w:eastAsia="SchoolBookSanPin" w:hAnsi="Times New Roman"/>
          <w:position w:val="1"/>
          <w:sz w:val="28"/>
          <w:szCs w:val="28"/>
          <w:lang w:val="ru-RU"/>
        </w:rPr>
        <w:t xml:space="preserve"> является системообразующим учебным предметом, имеет свои дидактические компоненты во всех без исключения предметных областях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w:t>
      </w:r>
      <w:r w:rsidR="00D76B98">
        <w:rPr>
          <w:rFonts w:ascii="Times New Roman" w:eastAsia="SchoolBookSanPin" w:hAnsi="Times New Roman"/>
          <w:position w:val="1"/>
          <w:sz w:val="28"/>
          <w:szCs w:val="28"/>
          <w:lang w:val="ru-RU"/>
        </w:rPr>
        <w:t>чной базой учебного предмета ОБЗР</w:t>
      </w:r>
      <w:r w:rsidRPr="00CA4934">
        <w:rPr>
          <w:rFonts w:ascii="Times New Roman" w:eastAsia="SchoolBookSanPin" w:hAnsi="Times New Roman"/>
          <w:position w:val="1"/>
          <w:sz w:val="28"/>
          <w:szCs w:val="28"/>
          <w:lang w:val="ru-RU"/>
        </w:rPr>
        <w:t xml:space="preserve">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2.10. </w:t>
      </w:r>
      <w:r w:rsidR="00D76B98">
        <w:rPr>
          <w:rFonts w:ascii="Times New Roman" w:eastAsia="SchoolBookSanPin" w:hAnsi="Times New Roman"/>
          <w:position w:val="1"/>
          <w:sz w:val="28"/>
          <w:szCs w:val="28"/>
          <w:lang w:val="ru-RU"/>
        </w:rPr>
        <w:t>ОБЗР</w:t>
      </w:r>
      <w:r w:rsidRPr="00CA4934" w:rsidR="00CF5F6C">
        <w:rPr>
          <w:rFonts w:ascii="Times New Roman" w:eastAsia="SchoolBookSanPin" w:hAnsi="Times New Roman"/>
          <w:position w:val="1"/>
          <w:sz w:val="28"/>
          <w:szCs w:val="28"/>
          <w:lang w:val="ru-RU"/>
        </w:rPr>
        <w:t xml:space="preserve">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p w:rsidR="00866D0B" w:rsidRPr="00CA4934" w:rsidP="00614A64">
      <w:pPr>
        <w:spacing w:after="0"/>
        <w:ind w:firstLine="709"/>
        <w:jc w:val="both"/>
        <w:rPr>
          <w:rFonts w:ascii="Times New Roman" w:eastAsia="SchoolBookSanPin" w:hAnsi="Times New Roman"/>
          <w:position w:val="1"/>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2.11. </w:t>
      </w:r>
      <w:r w:rsidR="00D76B98">
        <w:rPr>
          <w:rFonts w:ascii="Times New Roman" w:eastAsia="SchoolBookSanPin" w:hAnsi="Times New Roman"/>
          <w:position w:val="1"/>
          <w:sz w:val="28"/>
          <w:szCs w:val="28"/>
          <w:lang w:val="ru-RU"/>
        </w:rPr>
        <w:t>Изучение ОБЗР</w:t>
      </w:r>
      <w:r w:rsidRPr="00CA4934">
        <w:rPr>
          <w:rFonts w:ascii="Times New Roman" w:eastAsia="SchoolBookSanPin" w:hAnsi="Times New Roman"/>
          <w:position w:val="1"/>
          <w:sz w:val="28"/>
          <w:szCs w:val="28"/>
          <w:lang w:val="ru-RU"/>
        </w:rPr>
        <w:t xml:space="preserve"> направлено на обеспечение формирования базового уровня культуры безопасности жизнедеятельности, что способствует выработке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информационной среде, способствует проведению мероприятий профилактического характера в сфере безопасности.</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00D76B98">
        <w:rPr>
          <w:rFonts w:ascii="Times New Roman" w:eastAsia="SchoolBookSanPin" w:hAnsi="Times New Roman"/>
          <w:sz w:val="28"/>
          <w:szCs w:val="28"/>
          <w:lang w:val="ru-RU"/>
        </w:rPr>
        <w:t>2.12. Целью изучения ОБЗР</w:t>
      </w:r>
      <w:r w:rsidRPr="00CA4934">
        <w:rPr>
          <w:rFonts w:ascii="Times New Roman" w:eastAsia="SchoolBookSanPin" w:hAnsi="Times New Roman"/>
          <w:sz w:val="28"/>
          <w:szCs w:val="28"/>
          <w:lang w:val="ru-RU"/>
        </w:rPr>
        <w:t xml:space="preserve"> на уровне основного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способность построения модели индивидуального безопасного поведения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основе понимания необходимости ведения здорового образа жизни, причин, механизмов возникновения и возможных последствий различных опасных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чрезвычайных ситуаций, знаний и умений применять необходимые средства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приемы рационального и безопасного поведения при их проявлении;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знание и понимание роли государства и общества в решении задач обеспечения национальной безопасности и защиты населения от опасных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чрезвычайных ситуаций природного, техногенного и социального характера.</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2.13. В целях обеспечения индивидуальных потребностей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формировании культуры безопасности жизнедеятельности на основе расширения знаний и умений, углубленного понимания значимости безопасного поведения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условиях опасных и чрезвычайных ситуаций для личности, общества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государства ОБЖ может изучаться в 5-7 классах из расчета 1 час в неделю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за счет использования части учебного плана, формируемого участниками образовательных отношений (всего 102 часа).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Общее число часов, реком</w:t>
      </w:r>
      <w:r w:rsidR="00D76B98">
        <w:rPr>
          <w:rFonts w:ascii="Times New Roman" w:eastAsia="SchoolBookSanPin" w:hAnsi="Times New Roman"/>
          <w:sz w:val="28"/>
          <w:szCs w:val="28"/>
          <w:lang w:val="ru-RU"/>
        </w:rPr>
        <w:t>ендованных для изучения ОБЗР</w:t>
      </w:r>
      <w:r w:rsidRPr="00CA4934" w:rsidR="00C62F8E">
        <w:rPr>
          <w:rFonts w:ascii="Times New Roman" w:eastAsia="SchoolBookSanPin" w:hAnsi="Times New Roman"/>
          <w:sz w:val="28"/>
          <w:szCs w:val="28"/>
          <w:lang w:val="ru-RU"/>
        </w:rPr>
        <w:t xml:space="preserve"> в 8–</w:t>
      </w:r>
      <w:r w:rsidRPr="00CA4934">
        <w:rPr>
          <w:rFonts w:ascii="Times New Roman" w:eastAsia="SchoolBookSanPin" w:hAnsi="Times New Roman"/>
          <w:sz w:val="28"/>
          <w:szCs w:val="28"/>
          <w:lang w:val="ru-RU"/>
        </w:rPr>
        <w:t>9 классах, составляет 68 часов, по 1 часу в неделю за счет обязательной части учебного плана основного общего образования.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Организация вправе самостоятельно определять последовательность тематиче</w:t>
      </w:r>
      <w:r w:rsidR="00D76B98">
        <w:rPr>
          <w:rFonts w:ascii="Times New Roman" w:eastAsia="SchoolBookSanPin" w:hAnsi="Times New Roman"/>
          <w:sz w:val="28"/>
          <w:szCs w:val="28"/>
          <w:lang w:val="ru-RU"/>
        </w:rPr>
        <w:t>ских линий учебного предмета ОБЗР</w:t>
      </w:r>
      <w:r w:rsidRPr="00CA4934">
        <w:rPr>
          <w:rFonts w:ascii="Times New Roman" w:eastAsia="SchoolBookSanPin" w:hAnsi="Times New Roman"/>
          <w:sz w:val="28"/>
          <w:szCs w:val="28"/>
          <w:lang w:val="ru-RU"/>
        </w:rPr>
        <w:t xml:space="preserve"> и количество часов для их освоения. Конкретное наполнение модулей может быть скорректировано и конкретизировано с учётом региональных (географических, социальных, этнических и другие), а также бытовых и других местных особенностей.</w:t>
      </w:r>
    </w:p>
    <w:p w:rsidR="00866D0B" w:rsidRPr="00CA4934" w:rsidP="00614A64">
      <w:pPr>
        <w:spacing w:after="0"/>
        <w:ind w:firstLine="709"/>
        <w:jc w:val="both"/>
        <w:rPr>
          <w:rFonts w:ascii="Times New Roman" w:eastAsia="OfficinaSansBoldITC" w:hAnsi="Times New Roman"/>
          <w:position w:val="1"/>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3. </w:t>
      </w:r>
      <w:r w:rsidRPr="00CA4934">
        <w:rPr>
          <w:rFonts w:ascii="Times New Roman" w:eastAsia="OfficinaSansBoldITC" w:hAnsi="Times New Roman"/>
          <w:sz w:val="28"/>
          <w:szCs w:val="28"/>
          <w:lang w:val="ru-RU"/>
        </w:rPr>
        <w:t>Содержание обучения</w:t>
      </w:r>
      <w:r w:rsidRPr="00CA4934">
        <w:rPr>
          <w:rFonts w:ascii="Times New Roman" w:eastAsia="OfficinaSansBoldITC" w:hAnsi="Times New Roman"/>
          <w:position w:val="1"/>
          <w:sz w:val="28"/>
          <w:szCs w:val="28"/>
          <w:lang w:val="ru-RU"/>
        </w:rPr>
        <w:t xml:space="preserve">. </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3.1. </w:t>
      </w:r>
      <w:r w:rsidRPr="00CA4934">
        <w:rPr>
          <w:rFonts w:ascii="Times New Roman" w:eastAsia="OfficinaSansBoldITC" w:hAnsi="Times New Roman"/>
          <w:sz w:val="28"/>
          <w:szCs w:val="28"/>
          <w:lang w:val="ru-RU"/>
        </w:rPr>
        <w:t>Модуль № 1 «Культура безопасности жизнедеятельности</w:t>
      </w:r>
      <w:r w:rsidRPr="00CA4934" w:rsidR="00CA4934">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в современном обществе»: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цел</w:t>
      </w:r>
      <w:r w:rsidR="00D76B98">
        <w:rPr>
          <w:rFonts w:ascii="Times New Roman" w:eastAsia="SchoolBookSanPin" w:hAnsi="Times New Roman"/>
          <w:sz w:val="28"/>
          <w:szCs w:val="28"/>
          <w:lang w:val="ru-RU"/>
        </w:rPr>
        <w:t>ь и задачи учебного предмета ОБЗР</w:t>
      </w:r>
      <w:r w:rsidRPr="00CA4934">
        <w:rPr>
          <w:rFonts w:ascii="Times New Roman" w:eastAsia="SchoolBookSanPin" w:hAnsi="Times New Roman"/>
          <w:sz w:val="28"/>
          <w:szCs w:val="28"/>
          <w:lang w:val="ru-RU"/>
        </w:rPr>
        <w:t>, его ключевые понятия и значение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человека;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смысл понятий «опасность», «безопасность», «риск», «культура безопасности жизнедеятельности»;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источники и факторы опасности, их классификация;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общие принципы безопасного поведения;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виды чрезвычайных ситуаций, сходство и различия опасной, экстремальной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чрезвычайной ситуаций;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уровни взаимодействия человека и окружающей среды;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механизм перерастания повседневной ситуации в чрезвычайную ситуацию, правила поведения в опасных и чрезвычайных ситуациях.</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3.2. </w:t>
      </w:r>
      <w:r w:rsidRPr="00CA4934">
        <w:rPr>
          <w:rFonts w:ascii="Times New Roman" w:eastAsia="OfficinaSansBoldITC" w:hAnsi="Times New Roman"/>
          <w:sz w:val="28"/>
          <w:szCs w:val="28"/>
          <w:lang w:val="ru-RU"/>
        </w:rPr>
        <w:t>Модуль № 2 «Безопасность в быту»: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источники опасности в быту и их классификация;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защита прав потребителя, сроки годности и состав продуктов питания;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бытовые отравления и причины их возникновения, классификация ядовитых веществ и их опасности;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признаки отравления, приёмы и правила оказания первой помощи;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комплектования и хранения домашней аптечки;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бытовые травмы и правила их предупреждения, приёмы и правила оказания первой помощи;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обращения с газовыми и электрическими приборами, приёмы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правила оказания первой помощи;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поведения в подъезде и лифте, а также при входе и выходе из них;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пожар и факторы его развития;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условия и причины возникновения пожаров, их возможные последствия, приёмы и правила оказания первой помощи;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первичные средства пожаротушения;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вызова экстренных служб и порядок взаимодействия с ними, ответственность за ложные сообщения;</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права, обязанности и ответственность граждан в области пожарной безопасности;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ситуации криминального характера, правила поведения с малознакомыми людьми;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меры по предотвращению проникновения злоумышленников в дом, правила поведения при попытке проникновения в дом посторонних;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классификация аварийных ситуаций в коммунальных системах жизнеобеспечения;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правила подготовки к возможным авариям на коммунальных системах, порядок действий при авариях на коммунальных системах.</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3.3. </w:t>
      </w:r>
      <w:r w:rsidRPr="00CA4934">
        <w:rPr>
          <w:rFonts w:ascii="Times New Roman" w:eastAsia="OfficinaSansBoldITC" w:hAnsi="Times New Roman"/>
          <w:sz w:val="28"/>
          <w:szCs w:val="28"/>
          <w:lang w:val="ru-RU"/>
        </w:rPr>
        <w:t>Модуль № 3 «Безопасность на транспорте»: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правила дорожного движения и их значение, условия обеспечения безопасности участников дорожного движения;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правила дорожного движения и дорожные знаки для пешеходов;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«дорожные ловушки» и правила их предупреждения; световозвращающие элементы и правила их применения; правила дорожного движения для пассажиров;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обязанности пассажиров маршрутных транспортных средств, ремень безопасности и правила его применения;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порядок действий пассажиров при различных происшествиях в маршрутных транспортных средствах, в том числе вызванных террористическим актом;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поведения пассажира мотоцикла;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дорожного движения для водителя велосипеда и иных индивидуальных средств передвижения (электросамокаты, гироскутеры, моноколёса, сигвеи и другие), правила безопасного использования мототранспорта (мопедов и мотоциклов);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дорожные знаки для водителя велосипеда, сигналы велосипедиста;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подготовки велосипеда к пользованию;</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дорожно-транспортные происшествия и причины их возникновения;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основные факторы риска возникновения дорожно-транспортных происшествий;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порядок действий очевидца дорожно-транспортного происшествия;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порядок действий при пожаре на транспорте;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особенности различных видов транспорта (подземного, железнодорожного, водного, воздушного);</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обязанности и порядок действий пассажиров при различных происшествиях на отдельных видах транспорта, в том числе вызванных террористическим актом;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первая помощь и последовательность её оказания;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и приёмы оказания первой помощи при различных травмах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результате чрезвычайных ситуаций на транспорте.</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3.4. </w:t>
      </w:r>
      <w:r w:rsidRPr="00CA4934">
        <w:rPr>
          <w:rFonts w:ascii="Times New Roman" w:eastAsia="OfficinaSansBoldITC" w:hAnsi="Times New Roman"/>
          <w:sz w:val="28"/>
          <w:szCs w:val="28"/>
          <w:lang w:val="ru-RU"/>
        </w:rPr>
        <w:t>Модуль № 4 «Безопасность в общественных местах»: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общественные места и их характеристики, потенциальные источники опасности в общественных местах;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правила вызова экстренных служб и порядок взаимодействия с ними;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массовые мероприятия и правила подготовки к ним, оборудование мест массового пребывания людей;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порядок действий при беспорядках в местах массового пребывания людей;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порядок действий при попадании в толпу и давку;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порядок действий при обнаружении угрозы возникновения пожара;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порядок действий при эвакуации из общественных мест и зданий;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опасности криминогенного и антиобщественного характера в общественных местах, порядок действий при их возникновении;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порядок действий при обнаружении бесхозных (потенциально опасных) вещей и предметов, а также в условиях совершения террористического акта, в том числе при захвате и освобождении заложников;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порядок действий при взаимодействии с правоохранительными органами.</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3.5. </w:t>
      </w:r>
      <w:r w:rsidRPr="00CA4934">
        <w:rPr>
          <w:rFonts w:ascii="Times New Roman" w:eastAsia="OfficinaSansBoldITC" w:hAnsi="Times New Roman"/>
          <w:sz w:val="28"/>
          <w:szCs w:val="28"/>
          <w:lang w:val="ru-RU"/>
        </w:rPr>
        <w:t>Модуль № 5 «Безопасность в природной среде»: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чрезвычайные ситуации природного характера и их классификация;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правила поведения, необходимые для снижения риска встречи с дикими животными, порядок действий при встрече с ними; порядок действий при укусах диких животных, змей, пауков, </w:t>
      </w:r>
      <w:r w:rsidRPr="00CA4934">
        <w:rPr>
          <w:rFonts w:ascii="Times New Roman" w:eastAsia="SchoolBookSanPin" w:hAnsi="Times New Roman"/>
          <w:position w:val="1"/>
          <w:sz w:val="28"/>
          <w:szCs w:val="28"/>
          <w:lang w:val="ru-RU"/>
        </w:rPr>
        <w:t>клещей и насекомых;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различия съедобных и ядовитых грибов и растений, правила поведения, необходимые для снижения риска отравления ядовитыми грибами и растениями;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автономные условия, их особенности и опасности, правила подготовки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длительному автономному существованию;</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порядок действий при автономном существовании в природной среде;</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правила ориентирования на местности, способы подачи сигналов бедствия;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природные пожары, их виды и опасности, факторы и причины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возникновения, порядок действий при нахождении в зоне природного пожара;</w:t>
      </w:r>
    </w:p>
    <w:p w:rsidR="00866D0B" w:rsidRPr="00CA4934" w:rsidP="00614A64">
      <w:pPr>
        <w:spacing w:after="0"/>
        <w:ind w:firstLine="709"/>
        <w:jc w:val="both"/>
        <w:rPr>
          <w:rFonts w:ascii="Times New Roman" w:eastAsia="SchoolBookSanPin" w:hAnsi="Times New Roman"/>
          <w:sz w:val="28"/>
          <w:szCs w:val="28"/>
          <w:lang w:val="ru-RU"/>
        </w:rPr>
      </w:pPr>
      <w:r w:rsidRPr="00CA4934" w:rsidR="00CF5F6C">
        <w:rPr>
          <w:rFonts w:ascii="Times New Roman" w:eastAsia="SchoolBookSanPin" w:hAnsi="Times New Roman"/>
          <w:sz w:val="28"/>
          <w:szCs w:val="28"/>
          <w:lang w:val="ru-RU"/>
        </w:rPr>
        <w:t xml:space="preserve">горы и классификация </w:t>
      </w:r>
      <w:r w:rsidRPr="00CA4934">
        <w:rPr>
          <w:rFonts w:ascii="Times New Roman" w:eastAsia="SchoolBookSanPin" w:hAnsi="Times New Roman"/>
          <w:sz w:val="28"/>
          <w:szCs w:val="28"/>
          <w:lang w:val="ru-RU"/>
        </w:rPr>
        <w:t>горных пород, правила безопасного поведения в горах;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снежные лавины, их характеристики и опасности, порядок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попадании в лавину;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камнепады, их характеристики и опасности, порядок действий, необходимых для снижения риска попадания под камнепад;</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сели, их характеристики и опасности, порядок действий при попадании в зону селя;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оползни, их характеристики и опасности, порядок действий при начале оползня;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общие правила безопасного поведения на водоёмах, правила купания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подготовленных и неподготовленных местах;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порядок действий при обнаружении тонущего человека; правила поведения при нахождении на плавсредствах; правила поведения при нахождении на льду, порядок дей</w:t>
      </w:r>
      <w:r w:rsidRPr="00CA4934">
        <w:rPr>
          <w:rFonts w:ascii="Times New Roman" w:eastAsia="SchoolBookSanPin" w:hAnsi="Times New Roman"/>
          <w:position w:val="1"/>
          <w:sz w:val="28"/>
          <w:szCs w:val="28"/>
          <w:lang w:val="ru-RU"/>
        </w:rPr>
        <w:t>ствий при обнаружении человека в полынье;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наводнения, их характеристики и опасности, порядок действий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при наводнении;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цунами, их характеристики и опасности, порядок действий при нахождении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зоне цунами;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ураганы, бури, смерчи, их характеристики и опасности, порядок действий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при ураганах, бурях и смерчах;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грозы, их характеристики и опасности, порядок действий при попадании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грозу;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землетрясения и извержения вулканов, их характеристики и опасности, порядок действий при землетрясении, в том числе при попадании под завал,</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при нахождении в зоне извержения вулкана;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смысл понятий «экология» и «экологическая культура», значение экологии для устойчивого развития общества;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безопасного поведения при неблагоприятной экологической обстановке.</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3.6. </w:t>
      </w:r>
      <w:r w:rsidRPr="00CA4934">
        <w:rPr>
          <w:rFonts w:ascii="Times New Roman" w:eastAsia="OfficinaSansBoldITC" w:hAnsi="Times New Roman"/>
          <w:sz w:val="28"/>
          <w:szCs w:val="28"/>
          <w:lang w:val="ru-RU"/>
        </w:rPr>
        <w:t>Модуль № 6 «Здоровье и как его сохранить. Основы медицинских знаний»: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смысл понятий «здоровье» и «здоровый образ жизни», их содержание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значение для человека;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факторы, влияющие на здоровье человека, опасность вредных привычек (табакокурение, алкоголизм, наркомания, чрезмерное увлечение электронными изделиями бытового назначения (игровые приставки, мобильные телефоны сотовой связи и 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элементы здорового образа жизни, ответственность за сохранение здоровья;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понятие «инфекционные заболевания», причины их возникновения;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механизм распространения инфекционных заболеваний, меры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профилактики и защиты от них;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порядок действий при возникновении чрезвычайных ситуаций биолого-социального происхождения (эпидемия, пандемия); мероприятия, проводимые государством по обеспечению безопасности населения при угрозе и во время чрезвычайных си</w:t>
      </w:r>
      <w:r w:rsidRPr="00CA4934">
        <w:rPr>
          <w:rFonts w:ascii="Times New Roman" w:eastAsia="SchoolBookSanPin" w:hAnsi="Times New Roman"/>
          <w:position w:val="1"/>
          <w:sz w:val="28"/>
          <w:szCs w:val="28"/>
          <w:lang w:val="ru-RU"/>
        </w:rPr>
        <w:t>туаций биолого-социального происхождения;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понятие «неинфекционные заболевания» и их классификация, факторы риска неинфекционных заболеваний;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меры профилактики неинфекционных заболеваний и защиты от них;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диспансеризация и её задачи;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понятия «психическое здоровье» и «психологическое благополучие», современные модели психического здоровья и здоровой личности;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стресс и его влияние на человека, меры профилактики стресса, способы самоконтроля и саморегуляции эмоциональных состояний;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понятие «первая помощь» и обязанность по её оказанию, универсальный алгоритм оказания первой помощи;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назначение и состав аптечки первой помощи;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порядок действий при оказании первой помощи в различных ситуациях, приёмы психологической поддержки пострадавшего.</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3.7. </w:t>
      </w:r>
      <w:r w:rsidRPr="00CA4934">
        <w:rPr>
          <w:rFonts w:ascii="Times New Roman" w:eastAsia="OfficinaSansBoldITC" w:hAnsi="Times New Roman"/>
          <w:sz w:val="28"/>
          <w:szCs w:val="28"/>
          <w:lang w:val="ru-RU"/>
        </w:rPr>
        <w:t>Модуль № 7 «Безопасность в социуме»: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общение и его значение для человека, способы организации эффективного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позитивного общения;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приёмы и правила безопасной межличностной коммуникации и комфортного взаимодействия в группе, признаки конструктивного и деструктивного общения;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понятие «конфликт» и стадии его развития, факторы и причины развития конфликта;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условия и ситуации возникновения межличностных и групповых конфликтов, безопасные и эффективные способы избегания и разрешения конфликтных ситуаций;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правила поведения для снижения риска конфликта и порядок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его опасных проявлениях;</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способ разрешения конфликта с помощью третьей стороны</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модератора);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опасные формы проявления конфликта: агрессия, домашнее насилие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буллинг;</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манипуляции в ходе межличностного общения, приёмы распознавания манипуляций и способы противостояния им;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приёмы распознавания противозаконных проявлений манипуляции (мошенничество, вымогательство, подстрекательство к действиям, которые могут причинить вред жизни и здоровью, и вовлечение в преступную, асоциальную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деструктивную деятельность) и способы защиты от них;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современные молодёжные увлечения и опасности, связанные с ними, правила безопасного поведения;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безопасной коммуникации с незнакомыми людьми.</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3.8. </w:t>
      </w:r>
      <w:r w:rsidRPr="00CA4934">
        <w:rPr>
          <w:rFonts w:ascii="Times New Roman" w:eastAsia="OfficinaSansBoldITC" w:hAnsi="Times New Roman"/>
          <w:sz w:val="28"/>
          <w:szCs w:val="28"/>
          <w:lang w:val="ru-RU"/>
        </w:rPr>
        <w:t>Модуль № 8 «Безопасность в информационном пространстве»: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понятие «цифровая среда», её характеристики и примеры информационных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компьютерных угроз, положительные возможности цифровой среды;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риски и угрозы при использовании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а электронных изделий бытового назначения (игровых приставок, мобильных телефонов сотовой связи и 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общие принципы безопасного поведения, необходимые для предупреждения возникновения сложных и опасных ситуаций в личном цифровом пространстве;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опасные явления цифровой среды: вредоносные программы и приложения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разновидности;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правила кибергигиены, необходимые для предупреждения возникновения сложных и опасных ситуаций в цифровой среде; основные виды опасного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запрещённого контента в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 xml:space="preserve">е и его признаки, приёмы распознавания опасностей при </w:t>
      </w:r>
      <w:r w:rsidRPr="00CA4934">
        <w:rPr>
          <w:rFonts w:ascii="Times New Roman" w:eastAsia="SchoolBookSanPin" w:hAnsi="Times New Roman"/>
          <w:position w:val="1"/>
          <w:sz w:val="28"/>
          <w:szCs w:val="28"/>
          <w:lang w:val="ru-RU"/>
        </w:rPr>
        <w:t xml:space="preserve">использовании </w:t>
      </w:r>
      <w:r w:rsidRPr="00CA4934" w:rsidR="004C5B66">
        <w:rPr>
          <w:rFonts w:ascii="Times New Roman" w:eastAsia="SchoolBookSanPin" w:hAnsi="Times New Roman"/>
          <w:position w:val="1"/>
          <w:sz w:val="28"/>
          <w:szCs w:val="28"/>
          <w:lang w:val="ru-RU"/>
        </w:rPr>
        <w:t>Интернет</w:t>
      </w:r>
      <w:r w:rsidRPr="00CA4934">
        <w:rPr>
          <w:rFonts w:ascii="Times New Roman" w:eastAsia="SchoolBookSanPin" w:hAnsi="Times New Roman"/>
          <w:position w:val="1"/>
          <w:sz w:val="28"/>
          <w:szCs w:val="28"/>
          <w:lang w:val="ru-RU"/>
        </w:rPr>
        <w:t>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противоправные действия в </w:t>
      </w:r>
      <w:r w:rsidRPr="00CA4934" w:rsidR="004C5B66">
        <w:rPr>
          <w:rFonts w:ascii="Times New Roman" w:eastAsia="SchoolBookSanPin" w:hAnsi="Times New Roman"/>
          <w:position w:val="1"/>
          <w:sz w:val="28"/>
          <w:szCs w:val="28"/>
          <w:lang w:val="ru-RU"/>
        </w:rPr>
        <w:t>Интернет</w:t>
      </w:r>
      <w:r w:rsidRPr="00CA4934">
        <w:rPr>
          <w:rFonts w:ascii="Times New Roman" w:eastAsia="SchoolBookSanPin" w:hAnsi="Times New Roman"/>
          <w:position w:val="1"/>
          <w:sz w:val="28"/>
          <w:szCs w:val="28"/>
          <w:lang w:val="ru-RU"/>
        </w:rPr>
        <w:t>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правила цифрового поведения, необходимого для предотвращения рисков</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и угроз при использовании </w:t>
      </w:r>
      <w:r w:rsidRPr="00CA4934" w:rsidR="004C5B66">
        <w:rPr>
          <w:rFonts w:ascii="Times New Roman" w:eastAsia="SchoolBookSanPin" w:hAnsi="Times New Roman"/>
          <w:position w:val="1"/>
          <w:sz w:val="28"/>
          <w:szCs w:val="28"/>
          <w:lang w:val="ru-RU"/>
        </w:rPr>
        <w:t>Интернет</w:t>
      </w:r>
      <w:r w:rsidRPr="00CA4934">
        <w:rPr>
          <w:rFonts w:ascii="Times New Roman" w:eastAsia="SchoolBookSanPin" w:hAnsi="Times New Roman"/>
          <w:position w:val="1"/>
          <w:sz w:val="28"/>
          <w:szCs w:val="28"/>
          <w:lang w:val="ru-RU"/>
        </w:rPr>
        <w:t>а (кибербуллинга, вербовки в различные организации и группы);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деструктивные течения в </w:t>
      </w:r>
      <w:r w:rsidRPr="00CA4934" w:rsidR="004C5B66">
        <w:rPr>
          <w:rFonts w:ascii="Times New Roman" w:eastAsia="SchoolBookSanPin" w:hAnsi="Times New Roman"/>
          <w:position w:val="1"/>
          <w:sz w:val="28"/>
          <w:szCs w:val="28"/>
          <w:lang w:val="ru-RU"/>
        </w:rPr>
        <w:t>Интернет</w:t>
      </w:r>
      <w:r w:rsidRPr="00CA4934">
        <w:rPr>
          <w:rFonts w:ascii="Times New Roman" w:eastAsia="SchoolBookSanPin" w:hAnsi="Times New Roman"/>
          <w:position w:val="1"/>
          <w:sz w:val="28"/>
          <w:szCs w:val="28"/>
          <w:lang w:val="ru-RU"/>
        </w:rPr>
        <w:t xml:space="preserve">е, их признаки и опасности, правила безопасного использования </w:t>
      </w:r>
      <w:r w:rsidRPr="00CA4934" w:rsidR="004C5B66">
        <w:rPr>
          <w:rFonts w:ascii="Times New Roman" w:eastAsia="SchoolBookSanPin" w:hAnsi="Times New Roman"/>
          <w:position w:val="1"/>
          <w:sz w:val="28"/>
          <w:szCs w:val="28"/>
          <w:lang w:val="ru-RU"/>
        </w:rPr>
        <w:t>Интернет</w:t>
      </w:r>
      <w:r w:rsidRPr="00CA4934">
        <w:rPr>
          <w:rFonts w:ascii="Times New Roman" w:eastAsia="SchoolBookSanPin" w:hAnsi="Times New Roman"/>
          <w:position w:val="1"/>
          <w:sz w:val="28"/>
          <w:szCs w:val="28"/>
          <w:lang w:val="ru-RU"/>
        </w:rPr>
        <w:t>а по предотвращению рисков и угроз вовлечения в различную деструктивную деятельность.</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3.9. </w:t>
      </w:r>
      <w:r w:rsidRPr="00CA4934">
        <w:rPr>
          <w:rFonts w:ascii="Times New Roman" w:eastAsia="OfficinaSansBoldITC" w:hAnsi="Times New Roman"/>
          <w:sz w:val="28"/>
          <w:szCs w:val="28"/>
          <w:lang w:val="ru-RU"/>
        </w:rPr>
        <w:t>Модуль № 9 «Основы противодействия экстремизму и терроризму»: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понятия «экстремизм» и «терроризм», их содержание, причины, возможные варианты проявления и последствия;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цели и формы проявления террористических актов, их последствия, уровни террористической опасности;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основы общественно-государственной системы противодействия экстремизму и терроризму, контртеррористическая операция и её цели;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признаки вовлечения в террористическую деятельность, правила антитеррористического поведения;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признаки угроз и подготовки различных форм терактов, порядок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их обнаружении;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правила безопасного поведения в условиях совершения теракта;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порядок действий при совершении теракта (нападение террористов и попытка захвата заложников, попадание в заложники, огневой налёт, наезд транспортного средства, подрыв взрывного устройства).</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3.10. </w:t>
      </w:r>
      <w:r w:rsidRPr="00CA4934">
        <w:rPr>
          <w:rFonts w:ascii="Times New Roman" w:eastAsia="OfficinaSansBoldITC" w:hAnsi="Times New Roman"/>
          <w:sz w:val="28"/>
          <w:szCs w:val="28"/>
          <w:lang w:val="ru-RU"/>
        </w:rPr>
        <w:t>Модуль № 10 «Взаимодействие личности, общества и государства</w:t>
      </w:r>
      <w:r w:rsidRPr="00CA4934" w:rsidR="00CA4934">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в обеспечении безопасности жизни и здоровья населения»: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классификация чрезвычайных ситуаций природного и техногенного характера;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единая государственная система предупреждения и ликвидации чрезвычайных ситуаций (РСЧС), её задачи, структура, режимы функционирования;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государственные службы обеспечения безопасности, их роль и сфера ответственности, порядок взаимодействия с ними;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общественные институты и их место в системе обеспечения безопасности жизни и здоровья населения;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права, обязанности и роль граждан Российской Федерации в области защиты населения от чрезвычайных ситуаций;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антикоррупционное поведение как элемент общественной и государственной безопасности;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информирование и оповещение населения о чрезвычайных ситуациях, система ОКСИОН;</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сигнал «Внимание всем!», порядок действий населения при его получении,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при авариях с выбросом химических и радиоактивных веществ;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средства индивидуальной и коллективной защиты населения, порядок пользования фильтрующим противогазом;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эвакуация населения в условиях чрезвычайных ситуаций, порядок действий населения при объявлении эвакуации.</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4. </w:t>
      </w:r>
      <w:r w:rsidRPr="00CA4934">
        <w:rPr>
          <w:rFonts w:ascii="Times New Roman" w:eastAsia="OfficinaSansBoldITC" w:hAnsi="Times New Roman"/>
          <w:sz w:val="28"/>
          <w:szCs w:val="28"/>
          <w:lang w:val="ru-RU"/>
        </w:rPr>
        <w:t>Планируемые результаты освоения прог</w:t>
      </w:r>
      <w:r w:rsidR="00CE51A0">
        <w:rPr>
          <w:rFonts w:ascii="Times New Roman" w:eastAsia="OfficinaSansBoldITC" w:hAnsi="Times New Roman"/>
          <w:sz w:val="28"/>
          <w:szCs w:val="28"/>
          <w:lang w:val="ru-RU"/>
        </w:rPr>
        <w:t>раммы ОБЗР</w:t>
      </w:r>
      <w:r w:rsidRPr="00CA4934">
        <w:rPr>
          <w:rFonts w:ascii="Times New Roman" w:eastAsia="OfficinaSansBoldITC"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4.1. Личностные результаты достигаются в единстве учебной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Способствуют процессам самопознания, самовоспитания и саморазвития, формирования внутренней позиции личности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себе, к окружающим людям и к жизни в целом.</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4.2. Личностные результаты, формируемые в ход</w:t>
      </w:r>
      <w:r w:rsidR="00ED14DD">
        <w:rPr>
          <w:rFonts w:ascii="Times New Roman" w:eastAsia="SchoolBookSanPin" w:hAnsi="Times New Roman"/>
          <w:sz w:val="28"/>
          <w:szCs w:val="28"/>
          <w:lang w:val="ru-RU"/>
        </w:rPr>
        <w:t>е изучения учебного предмета ОБЗР</w:t>
      </w:r>
      <w:r w:rsidRPr="00CA4934">
        <w:rPr>
          <w:rFonts w:ascii="Times New Roman" w:eastAsia="SchoolBookSanPin" w:hAnsi="Times New Roman"/>
          <w:sz w:val="28"/>
          <w:szCs w:val="28"/>
          <w:lang w:val="ru-RU"/>
        </w:rPr>
        <w:t>, должны отражать готовность обучающихся руководствоваться системой позитивных ценностных ориентаций и расширение опыта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её основе.</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4.3. Ли</w:t>
      </w:r>
      <w:r w:rsidR="00CE51A0">
        <w:rPr>
          <w:rFonts w:ascii="Times New Roman" w:eastAsia="SchoolBookSanPin" w:hAnsi="Times New Roman"/>
          <w:sz w:val="28"/>
          <w:szCs w:val="28"/>
          <w:lang w:val="ru-RU"/>
        </w:rPr>
        <w:t>чностные результаты изучения ОБЗР</w:t>
      </w:r>
      <w:r w:rsidRPr="00CA4934">
        <w:rPr>
          <w:rFonts w:ascii="Times New Roman" w:eastAsia="SchoolBookSanPin" w:hAnsi="Times New Roman"/>
          <w:sz w:val="28"/>
          <w:szCs w:val="28"/>
          <w:lang w:val="ru-RU"/>
        </w:rPr>
        <w:t xml:space="preserve"> включают: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1) патриотическое воспитание:</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осознание российской гражданской идентичности в поликультурном</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чувства гордости за свою Родину, ответственного отношения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выполнению конституционного долга – защите Отечества;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2) гражданское воспитание: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готовность к выполнению обязанностей гражданина и реализации его прав, уважение прав, свобод и законных интересов других людей; активное участие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жизни семьи,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обязанностях гражданина, социальных нормах и правилах межличностных отношений в поликультурном и многоконфессиональном обществе; представление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w:t>
      </w:r>
      <w:r w:rsidRPr="00CA4934" w:rsidR="00CA4934">
        <w:rPr>
          <w:rFonts w:ascii="Times New Roman" w:eastAsia="SchoolBookSanPin" w:hAnsi="Times New Roman"/>
          <w:position w:val="1"/>
          <w:sz w:val="28"/>
          <w:szCs w:val="28"/>
          <w:lang w:val="ru-RU"/>
        </w:rPr>
        <w:t xml:space="preserve"> </w:t>
      </w:r>
      <w:r w:rsidRPr="00CA4934" w:rsidR="003143D0">
        <w:rPr>
          <w:rFonts w:ascii="Times New Roman" w:eastAsia="SchoolBookSanPin" w:hAnsi="Times New Roman"/>
          <w:position w:val="1"/>
          <w:sz w:val="28"/>
          <w:szCs w:val="28"/>
          <w:lang w:val="ru-RU"/>
        </w:rPr>
        <w:t>в самоуправлении в образовательной организации</w:t>
      </w:r>
      <w:r w:rsidRPr="00CA4934">
        <w:rPr>
          <w:rFonts w:ascii="Times New Roman" w:eastAsia="SchoolBookSanPin" w:hAnsi="Times New Roman"/>
          <w:position w:val="1"/>
          <w:sz w:val="28"/>
          <w:szCs w:val="28"/>
          <w:lang w:val="ru-RU"/>
        </w:rPr>
        <w:t>; готовность к участию</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гуманитарной деятельности (волонтёрство, помощь людям, нуждающимся в ней);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сформированность активной жизненной позиции, умений и навыков личного участия в обеспечении мер безопасности личности, общества и государства;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понимание и признание особой роли России в обеспечении государственной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международной безопасности, обороны страны, осмысление роли государства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общества в решении задачи защиты населения от опасных и чрезвычайных ситуаций природного, техногенного и социального характера;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к другому человеку, его мнению, развитие способности к конструктивному диалогу с другими людьми;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3) духовно-нравственное воспитание: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ориентация на моральные ценности и нормы в ситуациях нравственного выбора; готовность оценивать своё поведение и поступки, а также поведение</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поступки других людей с позиции нравственных и правовых норм с учётом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развитие ответственного отношения к ведению здорового образа жизни, исключающего употребление наркотиков, алкого</w:t>
      </w:r>
      <w:r w:rsidRPr="00CA4934">
        <w:rPr>
          <w:rFonts w:ascii="Times New Roman" w:eastAsia="SchoolBookSanPin" w:hAnsi="Times New Roman"/>
          <w:sz w:val="28"/>
          <w:szCs w:val="28"/>
          <w:lang w:val="ru-RU"/>
        </w:rPr>
        <w:t>ля, курения и нанесение иного вреда собственному здоровью и здоровью окружающих;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личности безопасного типа, осознанного и ответственного отношения к личной безопасности и безопасности других людей;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4) эстетическое воспитание: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формирование гармоничной личности, развитие способности воспринимать, ценить и создавать прекрасное в повседневной жизни;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понимание взаимозависимости счастливого юношества и безопасного личного поведения в повседневной жизни;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5) ценности научного познания: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формирование современной научной картины мира, понимание причин, механизмов возникновения и последствий распространённых видов опасных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чрезвычайных ситуаций, которые могут произойти во время пребывания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различных средах (бытовые условия, дорожное движение, общественные места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социум, природа, коммуникационные связи и каналы);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установка на осмысление опыта, наблюдений и поступков, овладение способностью оценивать и прогнозировать неблагоприятные факторы обстановки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принимать обоснованные решения в опасной (чрезвычайной) ситуации с учётом реальных условий и возможностей;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6) физическое воспитание, формирование культуры здоровья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эмоционального благополучия: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понимание личностного смысла изучения учебного предмета</w:t>
      </w:r>
      <w:r w:rsidRPr="00CA4934">
        <w:rPr>
          <w:rFonts w:ascii="Times New Roman" w:eastAsia="SchoolBookSanPin" w:hAnsi="Times New Roman"/>
          <w:sz w:val="28"/>
          <w:szCs w:val="28"/>
          <w:lang w:val="ru-RU"/>
        </w:rPr>
        <w:t xml:space="preserve"> </w:t>
      </w:r>
      <w:r w:rsidR="002C2F96">
        <w:rPr>
          <w:rFonts w:ascii="Times New Roman" w:eastAsia="SchoolBookSanPin" w:hAnsi="Times New Roman"/>
          <w:position w:val="1"/>
          <w:sz w:val="28"/>
          <w:szCs w:val="28"/>
          <w:lang w:val="ru-RU"/>
        </w:rPr>
        <w:t>ОБЗР</w:t>
      </w:r>
      <w:r w:rsidRPr="00CA4934">
        <w:rPr>
          <w:rFonts w:ascii="Times New Roman" w:eastAsia="SchoolBookSanPin" w:hAnsi="Times New Roman"/>
          <w:position w:val="1"/>
          <w:sz w:val="28"/>
          <w:szCs w:val="28"/>
          <w:lang w:val="ru-RU"/>
        </w:rPr>
        <w:t>,</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его значения для безопасной и продуктивной жизнедеятельности человека, общества</w:t>
      </w:r>
      <w:r w:rsidRPr="00CA4934" w:rsidR="00F54131">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государства;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осознание ценности жизни; ответственное отношение к своему здоровью</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w:t>
      </w:r>
      <w:r w:rsidRPr="00CA4934">
        <w:rPr>
          <w:rFonts w:ascii="Times New Roman" w:eastAsia="SchoolBookSanPin" w:hAnsi="Times New Roman"/>
          <w:sz w:val="28"/>
          <w:szCs w:val="28"/>
          <w:lang w:val="ru-RU"/>
        </w:rPr>
        <w:t xml:space="preserve"> (</w:t>
      </w:r>
      <w:r w:rsidRPr="00CA4934">
        <w:rPr>
          <w:rFonts w:ascii="Times New Roman" w:eastAsia="SchoolBookSanPin" w:hAnsi="Times New Roman"/>
          <w:position w:val="1"/>
          <w:sz w:val="28"/>
          <w:szCs w:val="28"/>
          <w:lang w:val="ru-RU"/>
        </w:rPr>
        <w:t xml:space="preserve">употребление алкоголя, наркотиков, курение) и иных форм вреда для физического и психического здоровья; соблюдение </w:t>
      </w:r>
      <w:r w:rsidRPr="00CA4934">
        <w:rPr>
          <w:rFonts w:ascii="Times New Roman" w:eastAsia="SchoolBookSanPin" w:hAnsi="Times New Roman"/>
          <w:sz w:val="28"/>
          <w:szCs w:val="28"/>
          <w:lang w:val="ru-RU"/>
        </w:rPr>
        <w:t xml:space="preserve">правил безопасности, в том числе навыков безопасного поведения в </w:t>
      </w:r>
      <w:r w:rsidRPr="00CA4934" w:rsidR="00B41B3A">
        <w:rPr>
          <w:rFonts w:ascii="Times New Roman" w:eastAsia="SchoolBookSanPin" w:hAnsi="Times New Roman"/>
          <w:sz w:val="28"/>
          <w:szCs w:val="28"/>
          <w:lang w:val="ru-RU"/>
        </w:rPr>
        <w:t>Интернет-среде</w:t>
      </w:r>
      <w:r w:rsidRPr="00CA4934">
        <w:rPr>
          <w:rFonts w:ascii="Times New Roman" w:eastAsia="SchoolBookSanPin" w:hAnsi="Times New Roman"/>
          <w:sz w:val="28"/>
          <w:szCs w:val="28"/>
          <w:lang w:val="ru-RU"/>
        </w:rPr>
        <w:t>; способность адаптироваться к стрессовым ситуациям и меняющимся социальным, информационным и природным условиям,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осмысливая собственный опыт и выстраивая дальнейшие цели;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умение принимать себя и других, не осуждая;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умение осознавать эмоциональное состояние своё и других, уметь управлять собственным эмоциональным состоянием;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сформированность навыка рефлексии, признание своего права на ошибку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такого же права другого человека;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7) трудовое воспитание: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установка на активное участие в решении практических задач (в рамках семьи, организации, </w:t>
      </w:r>
      <w:r w:rsidRPr="00CA4934" w:rsidR="00143E1C">
        <w:rPr>
          <w:rFonts w:ascii="Times New Roman" w:eastAsia="SchoolBookSanPin" w:hAnsi="Times New Roman"/>
          <w:sz w:val="28"/>
          <w:szCs w:val="28"/>
          <w:lang w:val="ru-RU"/>
        </w:rPr>
        <w:t xml:space="preserve">населенного пункта, </w:t>
      </w:r>
      <w:r w:rsidRPr="00CA4934" w:rsidR="00BC02FD">
        <w:rPr>
          <w:rFonts w:ascii="Times New Roman" w:eastAsia="SchoolBookSanPin" w:hAnsi="Times New Roman"/>
          <w:sz w:val="28"/>
          <w:szCs w:val="28"/>
          <w:lang w:val="ru-RU"/>
        </w:rPr>
        <w:t xml:space="preserve">родного </w:t>
      </w:r>
      <w:r w:rsidRPr="00CA4934" w:rsidR="00143E1C">
        <w:rPr>
          <w:rFonts w:ascii="Times New Roman" w:eastAsia="SchoolBookSanPin" w:hAnsi="Times New Roman"/>
          <w:sz w:val="28"/>
          <w:szCs w:val="28"/>
          <w:lang w:val="ru-RU"/>
        </w:rPr>
        <w:t>края)</w:t>
      </w:r>
      <w:r w:rsidRPr="00CA4934" w:rsidR="00143E1C">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для успешной профессиональной деятельности и развитие необходимых умений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для этого; готовность адаптироваться в профессиональной среде; уважение к труду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результатам трудовой деятельности; осознанный выбор и построение индивидуальной траектории образования и жизненных планов с учётом личных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общественных интересов и потребностей;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укрепление ответственного отношения к учёбе, способности применять меры и средства индивидуальной защиты, приёмы рационального и безопасного поведения в опасных и чрезвычайных ситуациях;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овладение умениями оказывать первую помощь пострадавшим при потере сознания, остановке дыхания, наружных кровотечениях, попадании инородных тел</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верхние дыхательные пути, травмах различных областей тела, ожогах, отморожениях, отравлениях;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установка на овладение знаниями и умениями предупреждения опасных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чрезвычайных ситуаций, во время пребывания в различных средах (в помещении, на улице, на природе, в общественных местах и на массовых мероприятиях,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при коммуникации, при воздействии рисков культурной среды);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8) экологическое воспитание: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ориентация на применение знаний из социальных и естественных наук</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для решения задач в области окружающей среды, планирования поступков и оценки их возможных последствий для окружающей среды; повышение уровня экологической культу</w:t>
      </w:r>
      <w:r w:rsidRPr="00CA4934">
        <w:rPr>
          <w:rFonts w:ascii="Times New Roman" w:eastAsia="SchoolBookSanPin" w:hAnsi="Times New Roman"/>
          <w:sz w:val="28"/>
          <w:szCs w:val="28"/>
          <w:lang w:val="ru-RU"/>
        </w:rPr>
        <w:t>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практической деятельности экологической направленности;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освоение основ экологической культуры, методов проектирования собственной безопасной жизнедеятельности с учётом природных, техногенных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социальных рисков на территории проживания.</w:t>
      </w:r>
    </w:p>
    <w:p w:rsidR="00866D0B" w:rsidRPr="00CA4934" w:rsidP="00614A64">
      <w:pPr>
        <w:spacing w:after="0"/>
        <w:ind w:firstLine="709"/>
        <w:jc w:val="both"/>
        <w:rPr>
          <w:rFonts w:ascii="Times New Roman" w:eastAsia="SchoolBookSanPin" w:hAnsi="Times New Roman"/>
          <w:bCs/>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SchoolBookSanPin" w:hAnsi="Times New Roman"/>
          <w:sz w:val="28"/>
          <w:szCs w:val="28"/>
          <w:lang w:val="ru-RU"/>
        </w:rPr>
        <w:t>.</w:t>
      </w:r>
      <w:r w:rsidR="00CE51A0">
        <w:rPr>
          <w:rFonts w:ascii="Times New Roman" w:eastAsia="SchoolBookSanPin" w:hAnsi="Times New Roman"/>
          <w:sz w:val="28"/>
          <w:szCs w:val="28"/>
          <w:lang w:val="ru-RU"/>
        </w:rPr>
        <w:t>4.4. В результате изучения ОБЗР</w:t>
      </w:r>
      <w:r w:rsidRPr="00CA4934">
        <w:rPr>
          <w:rFonts w:ascii="Times New Roman" w:eastAsia="SchoolBookSanPin" w:hAnsi="Times New Roman"/>
          <w:sz w:val="28"/>
          <w:szCs w:val="28"/>
          <w:lang w:val="ru-RU"/>
        </w:rPr>
        <w:t xml:space="preserve"> на уровне основного общего образования у обучающегося будут сформированы </w:t>
      </w:r>
      <w:r w:rsidRPr="00CA4934">
        <w:rPr>
          <w:rFonts w:ascii="Times New Roman" w:eastAsia="SchoolBookSanPin" w:hAnsi="Times New Roman"/>
          <w:bCs/>
          <w:sz w:val="28"/>
          <w:szCs w:val="28"/>
          <w:lang w:val="ru-RU"/>
        </w:rPr>
        <w:t xml:space="preserve">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4.4.1. </w:t>
      </w:r>
      <w:r w:rsidRPr="00CA4934">
        <w:rPr>
          <w:rFonts w:ascii="Times New Roman" w:eastAsia="SchoolBookSanPin" w:hAnsi="Times New Roman"/>
          <w:sz w:val="28"/>
          <w:szCs w:val="28"/>
          <w:lang w:val="ru-RU"/>
        </w:rPr>
        <w:t xml:space="preserve">У обучающегося будут сформированы следующие базовые логические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и характеризовать существенные признаки объектов (явлений);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устанавливать существенный признак классификации, основания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для обобщения и сравнения, критерии проводимого анализа;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 учётом предложенной задачи выявлять закономерности и противоречия</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рассматриваемых фактах, данных и наблюдениях; предлагать критерии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для выявления закономерностей и противоречий;</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выявлять дефициты информации, данных, необходимых для решения поставленной задачи;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выявлять причинно-следственные связи при изучении явлений и процессов; </w:t>
      </w:r>
      <w:r w:rsidRPr="00CA4934" w:rsidR="00BB7E68">
        <w:rPr>
          <w:rFonts w:ascii="Times New Roman" w:eastAsia="SchoolBookSanPin" w:hAnsi="Times New Roman"/>
          <w:sz w:val="28"/>
          <w:szCs w:val="28"/>
          <w:lang w:val="ru-RU"/>
        </w:rPr>
        <w:t>проводить</w:t>
      </w:r>
      <w:r w:rsidRPr="00CA4934">
        <w:rPr>
          <w:rFonts w:ascii="Times New Roman" w:eastAsia="SchoolBookSanPin" w:hAnsi="Times New Roman"/>
          <w:sz w:val="28"/>
          <w:szCs w:val="28"/>
          <w:lang w:val="ru-RU"/>
        </w:rPr>
        <w:t xml:space="preserve"> выводы с использованием дедуктивных и индуктивных умозаключений, умозаключений по аналогии, формулировать гипотезы о взаимосвязях;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4.4.2. </w:t>
      </w:r>
      <w:r w:rsidRPr="00CA4934">
        <w:rPr>
          <w:rFonts w:ascii="Times New Roman" w:eastAsia="SchoolBookSanPin" w:hAnsi="Times New Roman"/>
          <w:sz w:val="28"/>
          <w:szCs w:val="28"/>
          <w:lang w:val="ru-RU"/>
        </w:rPr>
        <w:t xml:space="preserve">У обучающегося будут сформированы следующие базовые исследовательские действия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обобщать, анализировать и оценивать получаемую информацию, выдвигать гипотезы, аргументировать свою точку зрения, </w:t>
      </w:r>
      <w:r w:rsidRPr="00CA4934" w:rsidR="00BB7E68">
        <w:rPr>
          <w:rFonts w:ascii="Times New Roman" w:eastAsia="SchoolBookSanPin" w:hAnsi="Times New Roman"/>
          <w:position w:val="1"/>
          <w:sz w:val="28"/>
          <w:szCs w:val="28"/>
          <w:lang w:val="ru-RU"/>
        </w:rPr>
        <w:t>проводить</w:t>
      </w:r>
      <w:r w:rsidRPr="00CA4934">
        <w:rPr>
          <w:rFonts w:ascii="Times New Roman" w:eastAsia="SchoolBookSanPin" w:hAnsi="Times New Roman"/>
          <w:position w:val="1"/>
          <w:sz w:val="28"/>
          <w:szCs w:val="28"/>
          <w:lang w:val="ru-RU"/>
        </w:rPr>
        <w:t xml:space="preserve"> обоснованные выводы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по результатам исследования;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проводить (принимать участие) небольшое самостоятельное исследование заданного объекта (явления), устанавливать причинно-следственные связи;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прогнозировать возможное дальнейшее развитие процессов, событий</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их последствия в аналогичных или сходных ситуациях, а также выдвигать предположения об их развитии в новых условиях и контекстах.</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4.4.3. </w:t>
      </w:r>
      <w:r w:rsidRPr="00CA4934">
        <w:rPr>
          <w:rFonts w:ascii="Times New Roman" w:eastAsia="SchoolBookSanPin" w:hAnsi="Times New Roman"/>
          <w:sz w:val="28"/>
          <w:szCs w:val="28"/>
          <w:lang w:val="ru-RU"/>
        </w:rPr>
        <w:t>У обучающегося будут сформированы умения работать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информацией как часть </w:t>
      </w:r>
      <w:r w:rsidRPr="00CA4934">
        <w:rPr>
          <w:rFonts w:ascii="Times New Roman" w:eastAsia="SchoolBookSanPin" w:hAnsi="Times New Roman"/>
          <w:bCs/>
          <w:sz w:val="28"/>
          <w:szCs w:val="28"/>
          <w:lang w:val="ru-RU"/>
        </w:rPr>
        <w:t>познавательных универсальных учебных действий</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заданных критериев;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выбирать, анализировать, систематизировать и интерпретировать информацию различных видов и форм представления;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находить сходные аргументы (подтверждающие или опровергающие одну</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ту же идею, версию) в различных информационных источниках;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самостоятельно выбирать оптимальную форму представления информации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иллюстрировать решаемые задачи несложными схемами, диаграммами, иной графикой и их комбинациями;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надёжность информации по критериям, предложенным педагогическим работником или сформулированным самостоятельно;</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эффективно запоминать и систематизировать информацию;</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овладение системой универсальных познавательных действий обеспечивает сформированность когнитивных навыков обучающихся.</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4.4.4. </w:t>
      </w:r>
      <w:r w:rsidRPr="00CA4934">
        <w:rPr>
          <w:rFonts w:ascii="Times New Roman" w:eastAsia="SchoolBookSanPin" w:hAnsi="Times New Roman"/>
          <w:sz w:val="28"/>
          <w:szCs w:val="28"/>
          <w:lang w:val="ru-RU"/>
        </w:rPr>
        <w:t xml:space="preserve">У обучающегося будут сформированы умения общения как часть </w:t>
      </w:r>
      <w:r w:rsidRPr="00CA4934">
        <w:rPr>
          <w:rFonts w:ascii="Times New Roman" w:eastAsia="SchoolBookSanPin" w:hAnsi="Times New Roman"/>
          <w:bCs/>
          <w:sz w:val="28"/>
          <w:szCs w:val="28"/>
          <w:lang w:val="ru-RU"/>
        </w:rPr>
        <w:t>коммуникативных универсальных учебных действий</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невербальные средства общения, понимать значение социальных знаков и намерения других, уважительно, в корректной форме формулировать свои взгляды;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сопоставлять свои суждения с суждениями других участников диалога, обнаруживать различие и сходство позиций;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4.4.5. </w:t>
      </w:r>
      <w:r w:rsidRPr="00CA4934">
        <w:rPr>
          <w:rFonts w:ascii="Times New Roman" w:eastAsia="SchoolBookSanPin" w:hAnsi="Times New Roman"/>
          <w:sz w:val="28"/>
          <w:szCs w:val="28"/>
          <w:lang w:val="ru-RU"/>
        </w:rPr>
        <w:t xml:space="preserve">У обучающегося будут сформированы умения самоорганизации как части </w:t>
      </w:r>
      <w:r w:rsidRPr="00CA4934">
        <w:rPr>
          <w:rFonts w:ascii="Times New Roman" w:eastAsia="SchoolBookSanPin" w:hAnsi="Times New Roman"/>
          <w:bCs/>
          <w:sz w:val="28"/>
          <w:szCs w:val="28"/>
          <w:lang w:val="ru-RU"/>
        </w:rPr>
        <w:t>регулятивных универсальных учебных действий</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выявлять проблемные вопросы, требующие решения в жизненных и учебных ситуациях;</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аргументированно определять оптимальный вариант принятия решений, самостоятельно составлять алгоритм (часть алгоритма) и способ решения учебной задачи с учётом собственных возможностей и имеющихся ресурсов;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составлять план действий, находить необходимые ресурсы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его выполнения, при необходимости корректировать предложенный алгоритм, брать ответственность за принятое решение.</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4.4.6. </w:t>
      </w:r>
      <w:r w:rsidRPr="00CA4934">
        <w:rPr>
          <w:rFonts w:ascii="Times New Roman" w:eastAsia="SchoolBookSanPin" w:hAnsi="Times New Roman"/>
          <w:sz w:val="28"/>
          <w:szCs w:val="28"/>
          <w:lang w:val="ru-RU"/>
        </w:rPr>
        <w:t xml:space="preserve">У обучающегося будут сформированы умения самоконтроля, эмоционального интеллекта как части </w:t>
      </w:r>
      <w:r w:rsidRPr="00CA4934">
        <w:rPr>
          <w:rFonts w:ascii="Times New Roman" w:eastAsia="SchoolBookSanPin" w:hAnsi="Times New Roman"/>
          <w:bCs/>
          <w:sz w:val="28"/>
          <w:szCs w:val="28"/>
          <w:lang w:val="ru-RU"/>
        </w:rPr>
        <w:t>регулятивных универсальных учебных действий</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давать оценку ситуации, предвидеть трудности, которые могут возникнуть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при решении учебной задачи, и вносить коррективы в деятельность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основе новых обстоятельств;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оценивать соответствие результата цели и условиям;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управлять собственными эмоциями и не поддаваться эмоциям других, выявлять и анализировать их причины;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ставить себя на место другого человека, понимать мотивы и намерения другого, регулировать способ выражения эмоций;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осознанно относиться к другому человеку, его мнению, признавать право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на ошибку свою и чужую;</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быть открытым себе и другим, осознавать невозможность контроля всего вокруг.</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4.4.7. </w:t>
      </w:r>
      <w:r w:rsidRPr="00CA4934">
        <w:rPr>
          <w:rFonts w:ascii="Times New Roman" w:eastAsia="SchoolBookSanPin" w:hAnsi="Times New Roman"/>
          <w:sz w:val="28"/>
          <w:szCs w:val="28"/>
          <w:lang w:val="ru-RU"/>
        </w:rPr>
        <w:t>У обучающегося будут сформированы умения совместной деятельности: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понимать и использовать преимущества командной и индивидуальной работы при решении конкретной учебной задачи;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планировать организацию совместной деятельности (распределять роли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определять свои действия и действия партнёра, которые помогали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или затрудняли нахождение общего решения, оценивать качество своего вклада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общий продукт по заданным участниками группы критериям, разделять сферу ответственности и проявлять готовность к предоставлению отчёта перед группой.</w:t>
      </w:r>
    </w:p>
    <w:p w:rsidR="00DD1082" w:rsidP="00614A64">
      <w:pPr>
        <w:spacing w:after="0"/>
        <w:ind w:firstLine="709"/>
        <w:jc w:val="both"/>
        <w:rPr>
          <w:rFonts w:ascii="Times New Roman" w:eastAsia="SchoolBookSanPin" w:hAnsi="Times New Roman"/>
          <w:bCs/>
          <w:sz w:val="28"/>
          <w:szCs w:val="28"/>
          <w:lang w:val="ru-RU"/>
        </w:rPr>
      </w:pPr>
      <w:r>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sidR="00866D0B">
        <w:rPr>
          <w:rFonts w:ascii="Times New Roman" w:eastAsia="OfficinaSansBoldITC" w:hAnsi="Times New Roman"/>
          <w:sz w:val="28"/>
          <w:szCs w:val="28"/>
          <w:lang w:val="ru-RU"/>
        </w:rPr>
        <w:t>4.5</w:t>
      </w:r>
      <w:r w:rsidRPr="00CA4934" w:rsidR="00866D0B">
        <w:rPr>
          <w:rFonts w:ascii="Times New Roman" w:eastAsia="SchoolBookSanPin" w:hAnsi="Times New Roman"/>
          <w:sz w:val="28"/>
          <w:szCs w:val="28"/>
          <w:lang w:val="ru-RU"/>
        </w:rPr>
        <w:t>. </w:t>
      </w:r>
      <w:r w:rsidRPr="00CA4934" w:rsidR="00866D0B">
        <w:rPr>
          <w:rFonts w:ascii="Times New Roman" w:eastAsia="SchoolBookSanPin" w:hAnsi="Times New Roman"/>
          <w:bCs/>
          <w:sz w:val="28"/>
          <w:szCs w:val="28"/>
          <w:lang w:val="ru-RU"/>
        </w:rPr>
        <w:t>Предметные результаты освоения программы по ОБЖ на уров</w:t>
      </w:r>
      <w:r>
        <w:rPr>
          <w:rFonts w:ascii="Times New Roman" w:eastAsia="SchoolBookSanPin" w:hAnsi="Times New Roman"/>
          <w:bCs/>
          <w:sz w:val="28"/>
          <w:szCs w:val="28"/>
          <w:lang w:val="ru-RU"/>
        </w:rPr>
        <w:t>не основного общего образования.</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.1. Предметные результаты характеризуют сформированностью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у обучающихся основ культуры безопасности жизнедеятельности и проявляются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способности построения и следования модели индивидуального безопасного поведения и опыте её применения в повседневной жизни.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00ED14DD">
        <w:rPr>
          <w:rFonts w:ascii="Times New Roman" w:eastAsia="SchoolBookSanPin" w:hAnsi="Times New Roman"/>
          <w:sz w:val="28"/>
          <w:szCs w:val="28"/>
          <w:lang w:val="ru-RU"/>
        </w:rPr>
        <w:t>.2. Предметные результаты по ОБЗР</w:t>
      </w:r>
      <w:r w:rsidRPr="00CA4934">
        <w:rPr>
          <w:rFonts w:ascii="Times New Roman" w:eastAsia="SchoolBookSanPin" w:hAnsi="Times New Roman"/>
          <w:sz w:val="28"/>
          <w:szCs w:val="28"/>
          <w:lang w:val="ru-RU"/>
        </w:rPr>
        <w:t xml:space="preserve"> должны обеспечивать:</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3) сформированность активной жизненной позиции, умений и навыков личного участия в обеспечении мер безопасности личности, общества и государства;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4) понимание и признание особой роли России в обеспечении государственной и международной безопасности, обороны страны,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противодействии основным вызовам современности: терроризму, экстремизму, незаконному распространению наркотических средств;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5) сформированность чувства гордости за свою Родину, ответственного отношения к выполнению конституционного долга – защите Отечества;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6) знание и понимание роли государства и общества в решении задачи обеспечения национальной безопасности и защиты населения от опасных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чрезвычайных ситуаций природного, техногенного и социального (в том числе террористического) характера;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7) понимание причин, механизмов возникновения и последствий распространённых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каналы);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8) овладение знаниями и умениями применять меры и средства индивидуальной защиты, приёмы рационального и безопасного поведения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опасных и чрезвычайных ситуациях;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10) умение оценивать и прогнозировать неблагоприятные факторы обстановки и принимать обоснованные решения в опасной (чрезвычайной) ситуации с учётом реальных условий и возможностей;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11) освоение основ экологической культуры, методов проектирования собственной безопасной жизнедеятельности с учётом природных, техногенных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социальных рисков на территории проживания;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12) овладение знаниями и умениями предупреждения опасных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чрезвычайных ситуаций во время пребывания в различных средах (бытовые условия, дорожное движение, общественные места и социум, природа, коммуникационные связи и каналы).</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 xml:space="preserve">.3. Достижение результатов освоения программы ОБЖ обеспечивается посредством включения в указанную программу предметных </w:t>
      </w:r>
      <w:r w:rsidR="00CE51A0">
        <w:rPr>
          <w:rFonts w:ascii="Times New Roman" w:eastAsia="SchoolBookSanPin" w:hAnsi="Times New Roman"/>
          <w:sz w:val="28"/>
          <w:szCs w:val="28"/>
          <w:lang w:val="ru-RU"/>
        </w:rPr>
        <w:t>результатов освоения модулей ОБЗР</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.4. Образовательная организация вправе самостоятельно определять последовательность для освоения обучающи</w:t>
      </w:r>
      <w:r w:rsidR="00CE51A0">
        <w:rPr>
          <w:rFonts w:ascii="Times New Roman" w:eastAsia="SchoolBookSanPin" w:hAnsi="Times New Roman"/>
          <w:sz w:val="28"/>
          <w:szCs w:val="28"/>
          <w:lang w:val="ru-RU"/>
        </w:rPr>
        <w:t>мися модулей ОБЗР</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.5. Предлагается распределение предметных результатов, формируемых в ход</w:t>
      </w:r>
      <w:r w:rsidR="00CE51A0">
        <w:rPr>
          <w:rFonts w:ascii="Times New Roman" w:eastAsia="SchoolBookSanPin" w:hAnsi="Times New Roman"/>
          <w:sz w:val="28"/>
          <w:szCs w:val="28"/>
          <w:lang w:val="ru-RU"/>
        </w:rPr>
        <w:t>е изучения учебного предмета ОБЗР</w:t>
      </w:r>
      <w:r w:rsidRPr="00CA4934">
        <w:rPr>
          <w:rFonts w:ascii="Times New Roman" w:eastAsia="SchoolBookSanPin" w:hAnsi="Times New Roman"/>
          <w:sz w:val="28"/>
          <w:szCs w:val="28"/>
          <w:lang w:val="ru-RU"/>
        </w:rPr>
        <w:t>, сгруппировать по учебным модулям:</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5.1. </w:t>
      </w:r>
      <w:r w:rsidRPr="00CA4934" w:rsidR="00CF5F6C">
        <w:rPr>
          <w:rFonts w:ascii="Times New Roman" w:eastAsia="OfficinaSansBoldITC" w:hAnsi="Times New Roman"/>
          <w:sz w:val="28"/>
          <w:szCs w:val="28"/>
          <w:lang w:val="ru-RU"/>
        </w:rPr>
        <w:t>М</w:t>
      </w:r>
      <w:r w:rsidRPr="00CA4934">
        <w:rPr>
          <w:rFonts w:ascii="Times New Roman" w:eastAsia="OfficinaSansBoldITC" w:hAnsi="Times New Roman"/>
          <w:sz w:val="28"/>
          <w:szCs w:val="28"/>
          <w:lang w:val="ru-RU"/>
        </w:rPr>
        <w:t>одуль № 1 «Культура безопасности жизнедеятельности</w:t>
      </w:r>
      <w:r w:rsidRPr="00CA4934" w:rsidR="00CA4934">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в современном обществе»:</w:t>
      </w:r>
    </w:p>
    <w:p w:rsidR="00CF5F6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понятия «опасная ситуация» и «чрезвычайная ситуация», анализировать, в чём их сходство и различия (виды чрезвычайных ситуаций, в том числе террористического характера);</w:t>
      </w:r>
    </w:p>
    <w:p w:rsidR="00CF5F6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раскрывать смысл понятия «культура безопасности» (как способности предвидеть, по возможности избегать, действовать в опасных ситуациях);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угрозы физическому, психическому здоровью человека и/или нанесения ущерба имуществу, безопасности личности, общества, государства;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классифицировать источники опасности и факторы опасности (природные, физические, биологические, химические, психологические, социальные источники опасности – люди, животные, вирусы и бактерии; вещества, предметы и явления),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техногенного происхождения;</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раскрывать общие принципы безопасного поведения;</w:t>
      </w:r>
    </w:p>
    <w:p w:rsidR="00CF5F6C"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sidR="00866D0B">
        <w:rPr>
          <w:rFonts w:ascii="Times New Roman" w:eastAsia="OfficinaSansBoldITC" w:hAnsi="Times New Roman"/>
          <w:sz w:val="28"/>
          <w:szCs w:val="28"/>
          <w:lang w:val="ru-RU"/>
        </w:rPr>
        <w:t>4.5</w:t>
      </w:r>
      <w:r w:rsidRPr="00CA4934" w:rsidR="00866D0B">
        <w:rPr>
          <w:rFonts w:ascii="Times New Roman" w:eastAsia="SchoolBookSanPin" w:hAnsi="Times New Roman"/>
          <w:sz w:val="28"/>
          <w:szCs w:val="28"/>
          <w:lang w:val="ru-RU"/>
        </w:rPr>
        <w:t>.5.2. </w:t>
      </w:r>
      <w:r w:rsidRPr="00CA4934">
        <w:rPr>
          <w:rFonts w:ascii="Times New Roman" w:eastAsia="OfficinaSansBoldITC" w:hAnsi="Times New Roman"/>
          <w:sz w:val="28"/>
          <w:szCs w:val="28"/>
          <w:lang w:val="ru-RU"/>
        </w:rPr>
        <w:t>Модуль № 2 «Безопасность в быту»: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особенности жизнеобеспечения жилища;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классифицировать источники опасности в быту (пожароопасные предметы, электроприборы, газовое оборудование, бытовая химия, медикаменты);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знать права, обязанности и ответственность граждан в области пожарной безопасности;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соблюдать правила безопасного поведения, позволяющие предупредить возникновение опасных ситуаций в быту;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распознавать ситуации криминального характера;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знать о правилах вызова экстренных служб и ответственности за ложные сообщения;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безопасно действовать при возникновении аварийных ситуаций техногенного происхождения в коммунальных системах жизнеобеспечения (водо-</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газоснабжение, канализация, электроэнергетические и тепловые сети);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безопасно действовать в ситуациях криминального характера;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безопасно действовать при пожаре в жилых и общественных зданиях,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том числе правильно использовать первичные средства пожаротушения;</w:t>
      </w:r>
    </w:p>
    <w:p w:rsidR="00CF5F6C"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sidR="00866D0B">
        <w:rPr>
          <w:rFonts w:ascii="Times New Roman" w:eastAsia="OfficinaSansBoldITC" w:hAnsi="Times New Roman"/>
          <w:sz w:val="28"/>
          <w:szCs w:val="28"/>
          <w:lang w:val="ru-RU"/>
        </w:rPr>
        <w:t>4.5</w:t>
      </w:r>
      <w:r w:rsidRPr="00CA4934" w:rsidR="00866D0B">
        <w:rPr>
          <w:rFonts w:ascii="Times New Roman" w:eastAsia="SchoolBookSanPin" w:hAnsi="Times New Roman"/>
          <w:sz w:val="28"/>
          <w:szCs w:val="28"/>
          <w:lang w:val="ru-RU"/>
        </w:rPr>
        <w:t>.5.3. </w:t>
      </w:r>
      <w:r w:rsidRPr="00CA4934">
        <w:rPr>
          <w:rFonts w:ascii="Times New Roman" w:eastAsia="OfficinaSansBoldITC" w:hAnsi="Times New Roman"/>
          <w:sz w:val="28"/>
          <w:szCs w:val="28"/>
          <w:lang w:val="ru-RU"/>
        </w:rPr>
        <w:t>Модуль № 3 «Безопасность на транспорте»: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классифицировать виды опасностей на транспорте (наземный, подземный, железнодорожный, водный, воздушный);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соблюдать правила дорожного движения, установленные для пешехода, пассажира, водителя велосипеда и иных средств передвижения;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предупреждать возникновение сложных и опасных ситуаций на транспорте,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криминогенного характера и ситуации угрозы террористического акта;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безопасно действовать в ситуациях, когда человек стал участником происшествия на транспорте (наземном, подземном, железнодорожном, воздушном, водном), в том числе вызванного террористическим актом;</w:t>
      </w:r>
    </w:p>
    <w:p w:rsidR="00CF5F6C"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sidR="00866D0B">
        <w:rPr>
          <w:rFonts w:ascii="Times New Roman" w:eastAsia="OfficinaSansBoldITC" w:hAnsi="Times New Roman"/>
          <w:sz w:val="28"/>
          <w:szCs w:val="28"/>
          <w:lang w:val="ru-RU"/>
        </w:rPr>
        <w:t>4.5</w:t>
      </w:r>
      <w:r w:rsidRPr="00CA4934" w:rsidR="00866D0B">
        <w:rPr>
          <w:rFonts w:ascii="Times New Roman" w:eastAsia="SchoolBookSanPin" w:hAnsi="Times New Roman"/>
          <w:sz w:val="28"/>
          <w:szCs w:val="28"/>
          <w:lang w:val="ru-RU"/>
        </w:rPr>
        <w:t>.5.4. </w:t>
      </w:r>
      <w:r w:rsidRPr="00CA4934">
        <w:rPr>
          <w:rFonts w:ascii="Times New Roman" w:eastAsia="OfficinaSansBoldITC" w:hAnsi="Times New Roman"/>
          <w:sz w:val="28"/>
          <w:szCs w:val="28"/>
          <w:lang w:val="ru-RU"/>
        </w:rPr>
        <w:t>Модуль № 4 «Безопасность в общественных местах»:</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sz w:val="28"/>
          <w:szCs w:val="28"/>
          <w:lang w:val="ru-RU"/>
        </w:rPr>
        <w:t xml:space="preserve">характеризовать потенциальные источники опасности в общественных местах, в том числе техногенного происхождения; распознавать и характеризовать ситуации криминогенного и антиобщественного характера (кража, грабёж, мошенничество, </w:t>
      </w:r>
      <w:r w:rsidRPr="00CA4934">
        <w:rPr>
          <w:rFonts w:ascii="Times New Roman" w:eastAsia="SchoolBookSanPin" w:hAnsi="Times New Roman"/>
          <w:position w:val="1"/>
          <w:sz w:val="28"/>
          <w:szCs w:val="28"/>
          <w:lang w:val="ru-RU"/>
        </w:rPr>
        <w:t>хулиганство, ксенофобия);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соблюдать правила безопасного поведения в местах массового пребывания людей (в толпе);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знать правила информирования экстренных служб;</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безопасно действовать при обнаружении в общественных местах бесхозных (потенциально опасных) вещей и предметов;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эвакуироваться из общественных мест и зданий;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безопасно действовать при возникновении пожара и происшествиях</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общественных местах;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безопасно действовать в условиях совершения террористического акта,</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том числе при захвате и освобождении заложников;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безопасно действовать в ситуациях криминогенного и антиобщественного характера;</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.5.5. </w:t>
      </w:r>
      <w:r w:rsidRPr="00CA4934" w:rsidR="00CF5F6C">
        <w:rPr>
          <w:rFonts w:ascii="Times New Roman" w:eastAsia="OfficinaSansBoldITC" w:hAnsi="Times New Roman"/>
          <w:sz w:val="28"/>
          <w:szCs w:val="28"/>
          <w:lang w:val="ru-RU"/>
        </w:rPr>
        <w:t>Модуль</w:t>
      </w:r>
      <w:r w:rsidRPr="00CA4934">
        <w:rPr>
          <w:rFonts w:ascii="Times New Roman" w:eastAsia="OfficinaSansBoldITC" w:hAnsi="Times New Roman"/>
          <w:sz w:val="28"/>
          <w:szCs w:val="28"/>
          <w:lang w:val="ru-RU"/>
        </w:rPr>
        <w:t xml:space="preserve"> № 5 «Безопасность в природной среде»: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раскрывать смысл понятия экологии, экологической культуры, значение экологии для устойчивого развития общества;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помнить и выполнять правила безопасного поведения при неблагоприятной экологической обстановке;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соблюдать правила безопасного поведения на природе;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правила безопасного поведения на водоёмах в различное время года;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безопасно действовать в случае возникновения чрезвычайных ситуаций геологического происхождения (землетрясения, извержения вулкана), чрезвычайных ситуаций метеорологического происхождения (ураганы, бури, смерчи), гидрологического происхождения (наводнения, сели, цунами, снежные лавины), природных пожаров (лесные, торфяные, степные);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правила само- и взаимопомощи терпящим бедствие на воде;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безопасно действовать при автономном существовании в природной среде, учитывая вероятность потери ориентиров (риска заблудиться), встречи с дикими животными, опасными насекомыми, клещами и змеями, ядовитыми грибами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и растениями;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знать и применять способы подачи сигнала о помощи;</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.5.6. </w:t>
      </w:r>
      <w:r w:rsidRPr="00CA4934" w:rsidR="00CF5F6C">
        <w:rPr>
          <w:rFonts w:ascii="Times New Roman" w:eastAsia="OfficinaSansBoldITC" w:hAnsi="Times New Roman"/>
          <w:sz w:val="28"/>
          <w:szCs w:val="28"/>
          <w:lang w:val="ru-RU"/>
        </w:rPr>
        <w:t>Модуль</w:t>
      </w:r>
      <w:r w:rsidRPr="00CA4934">
        <w:rPr>
          <w:rFonts w:ascii="Times New Roman" w:eastAsia="OfficinaSansBoldITC" w:hAnsi="Times New Roman"/>
          <w:sz w:val="28"/>
          <w:szCs w:val="28"/>
          <w:lang w:val="ru-RU"/>
        </w:rPr>
        <w:t xml:space="preserve"> № 6 «Здоровье и как его сохранить. Основы медицинских знаний»: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раскрывать смысл понятий здоровья (физического и психического)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здорового образа жизни;</w:t>
      </w:r>
    </w:p>
    <w:p w:rsidR="00866D0B" w:rsidRPr="00CA4934" w:rsidP="00614A64">
      <w:pPr>
        <w:spacing w:after="0"/>
        <w:ind w:firstLine="709"/>
        <w:jc w:val="both"/>
        <w:rPr>
          <w:rFonts w:ascii="Times New Roman" w:eastAsia="SchoolBookSanPin" w:hAnsi="Times New Roman"/>
          <w:position w:val="1"/>
          <w:sz w:val="28"/>
          <w:szCs w:val="28"/>
          <w:lang w:val="ru-RU"/>
        </w:rPr>
      </w:pPr>
      <w:r w:rsidRPr="00CA4934">
        <w:rPr>
          <w:rFonts w:ascii="Times New Roman" w:eastAsia="SchoolBookSanPin" w:hAnsi="Times New Roman"/>
          <w:position w:val="1"/>
          <w:sz w:val="28"/>
          <w:szCs w:val="28"/>
          <w:lang w:val="ru-RU"/>
        </w:rPr>
        <w:t>характеризовать факторы, влияющие на здоровье человека;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раскрывать понятия заболеваний, зависящих от образа жизни (физических нагрузок, режима труда и отдыха, питания, психического здоровья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психологического благополучия);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негативно относиться к вредным привычкам (табакокурение, алкоголизм, наркомания, игровая зависимость);</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мер защиты от инфекционных и неинфекционных заболеваний;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безопасно действовать в случае возникновения чрезвычайных ситуаций биолого-социального происхождения (эпидемии, пандемии);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биолого-социального характера;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оказывать первую помощь и самопомощь при неотложных состояниях;</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.5.7. </w:t>
      </w:r>
      <w:r w:rsidRPr="00CA4934" w:rsidR="00CF5F6C">
        <w:rPr>
          <w:rFonts w:ascii="Times New Roman" w:eastAsia="OfficinaSansBoldITC" w:hAnsi="Times New Roman"/>
          <w:sz w:val="28"/>
          <w:szCs w:val="28"/>
          <w:lang w:val="ru-RU"/>
        </w:rPr>
        <w:t>Модуль</w:t>
      </w:r>
      <w:r w:rsidRPr="00CA4934">
        <w:rPr>
          <w:rFonts w:ascii="Times New Roman" w:eastAsia="OfficinaSansBoldITC" w:hAnsi="Times New Roman"/>
          <w:sz w:val="28"/>
          <w:szCs w:val="28"/>
          <w:lang w:val="ru-RU"/>
        </w:rPr>
        <w:t xml:space="preserve"> № 7 «Безопасность в социуме»: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межличностного и группового конфликта;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способы избегания и разрешения конфликтных ситуаций;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опасные проявления конфликтов (в том числе насилие, буллинг (травля);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манипуляций (в том числе в целях вовлечения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экстремистскую, террористическую и иную деструктивную деятельность,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субкультуры и формируемые на их основе сообщества экстремистской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суицидальной направленности) и способов противостоять манипуляциям;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соблюдать правила коммуникации с незнакомыми людьми (в том числе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подозрительными людьми, у которых могут иметься преступные намерения);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соблюдать правила безопасного и комфортного существования со знакомыми людьми и в различных группах, в том числе в семье, классе, коллективе кружка/секции/спортивной команды, группе друзей;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опасности и соблюдать правила безопасного поведения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практике современных молодёжных увлечений;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безопасно действовать при опасных проявлениях конфликта и при возможных манипуляциях;</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.5.8. </w:t>
      </w:r>
      <w:r w:rsidRPr="00CA4934" w:rsidR="00CF5F6C">
        <w:rPr>
          <w:rFonts w:ascii="Times New Roman" w:eastAsia="OfficinaSansBoldITC" w:hAnsi="Times New Roman"/>
          <w:sz w:val="28"/>
          <w:szCs w:val="28"/>
          <w:lang w:val="ru-RU"/>
        </w:rPr>
        <w:t>Модуль</w:t>
      </w:r>
      <w:r w:rsidRPr="00CA4934">
        <w:rPr>
          <w:rFonts w:ascii="Times New Roman" w:eastAsia="OfficinaSansBoldITC" w:hAnsi="Times New Roman"/>
          <w:sz w:val="28"/>
          <w:szCs w:val="28"/>
          <w:lang w:val="ru-RU"/>
        </w:rPr>
        <w:t xml:space="preserve"> № 8 «Безопасность </w:t>
      </w:r>
      <w:r w:rsidRPr="00CA4934">
        <w:rPr>
          <w:rFonts w:ascii="Times New Roman" w:eastAsia="OfficinaSansBoldITC" w:hAnsi="Times New Roman"/>
          <w:position w:val="1"/>
          <w:sz w:val="28"/>
          <w:szCs w:val="28"/>
          <w:lang w:val="ru-RU"/>
        </w:rPr>
        <w:t>в информационном пространстве»: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приводить примеры информационных и компьютерных угроз; характеризовать потенциальные риски и угрозы при использовании сети</w:t>
      </w:r>
      <w:r w:rsidRPr="00CA4934" w:rsidR="00CA4934">
        <w:rPr>
          <w:rFonts w:ascii="Times New Roman" w:eastAsia="SchoolBookSanPin" w:hAnsi="Times New Roman"/>
          <w:sz w:val="28"/>
          <w:szCs w:val="28"/>
          <w:lang w:val="ru-RU"/>
        </w:rPr>
        <w:t xml:space="preserve">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 xml:space="preserve">, предупреждать риски и угрозы в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е (в том числе вовлечения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экстремистские, террористические и иные деструктивные </w:t>
      </w:r>
      <w:r w:rsidRPr="00CA4934" w:rsidR="004C5B66">
        <w:rPr>
          <w:rFonts w:ascii="Times New Roman" w:eastAsia="SchoolBookSanPin" w:hAnsi="Times New Roman"/>
          <w:sz w:val="28"/>
          <w:szCs w:val="28"/>
          <w:lang w:val="ru-RU"/>
        </w:rPr>
        <w:t>Интернет</w:t>
      </w:r>
      <w:r w:rsidRPr="00CA4934">
        <w:rPr>
          <w:rFonts w:ascii="Times New Roman" w:eastAsia="SchoolBookSanPin" w:hAnsi="Times New Roman"/>
          <w:position w:val="1"/>
          <w:sz w:val="28"/>
          <w:szCs w:val="28"/>
          <w:lang w:val="ru-RU"/>
        </w:rPr>
        <w:t>сообщества);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владеть принципами безопасного использования </w:t>
      </w:r>
      <w:r w:rsidRPr="00CA4934" w:rsidR="004C5B66">
        <w:rPr>
          <w:rFonts w:ascii="Times New Roman" w:eastAsia="SchoolBookSanPin" w:hAnsi="Times New Roman"/>
          <w:position w:val="1"/>
          <w:sz w:val="28"/>
          <w:szCs w:val="28"/>
          <w:lang w:val="ru-RU"/>
        </w:rPr>
        <w:t>Интернет</w:t>
      </w:r>
      <w:r w:rsidRPr="00CA4934">
        <w:rPr>
          <w:rFonts w:ascii="Times New Roman" w:eastAsia="SchoolBookSanPin" w:hAnsi="Times New Roman"/>
          <w:position w:val="1"/>
          <w:sz w:val="28"/>
          <w:szCs w:val="28"/>
          <w:lang w:val="ru-RU"/>
        </w:rPr>
        <w:t>а, электронных изделий бытового назначения (игровые приставки, мобильные телефоны сотовой связи и 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предупреждать возникновение сложных и опасных ситуаций;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характеризовать и предотвращать потенциальные риски и угрозы</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 xml:space="preserve">при использовании </w:t>
      </w:r>
      <w:r w:rsidRPr="00CA4934" w:rsidR="004C5B66">
        <w:rPr>
          <w:rFonts w:ascii="Times New Roman" w:eastAsia="SchoolBookSanPin" w:hAnsi="Times New Roman"/>
          <w:position w:val="1"/>
          <w:sz w:val="28"/>
          <w:szCs w:val="28"/>
          <w:lang w:val="ru-RU"/>
        </w:rPr>
        <w:t>Интернет</w:t>
      </w:r>
      <w:r w:rsidRPr="00CA4934">
        <w:rPr>
          <w:rFonts w:ascii="Times New Roman" w:eastAsia="SchoolBookSanPin" w:hAnsi="Times New Roman"/>
          <w:position w:val="1"/>
          <w:sz w:val="28"/>
          <w:szCs w:val="28"/>
          <w:lang w:val="ru-RU"/>
        </w:rPr>
        <w:t>а (например: мошенничество, игромания, деструктивные сообщества в социальных сетях);</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.5.9. </w:t>
      </w:r>
      <w:r w:rsidRPr="00CA4934" w:rsidR="00CF5F6C">
        <w:rPr>
          <w:rFonts w:ascii="Times New Roman" w:eastAsia="OfficinaSansBoldITC" w:hAnsi="Times New Roman"/>
          <w:sz w:val="28"/>
          <w:szCs w:val="28"/>
          <w:lang w:val="ru-RU"/>
        </w:rPr>
        <w:t>Модуль</w:t>
      </w:r>
      <w:r w:rsidRPr="00CA4934">
        <w:rPr>
          <w:rFonts w:ascii="Times New Roman" w:eastAsia="OfficinaSansBoldITC" w:hAnsi="Times New Roman"/>
          <w:sz w:val="28"/>
          <w:szCs w:val="28"/>
          <w:lang w:val="ru-RU"/>
        </w:rPr>
        <w:t xml:space="preserve"> № 9 «Основы противодействия экстремизму</w:t>
      </w:r>
      <w:r w:rsidRPr="00CA4934" w:rsidR="00CA4934">
        <w:rPr>
          <w:rFonts w:ascii="Times New Roman" w:eastAsia="OfficinaSansBoldITC" w:hAnsi="Times New Roman"/>
          <w:sz w:val="28"/>
          <w:szCs w:val="28"/>
          <w:lang w:val="ru-RU"/>
        </w:rPr>
        <w:t xml:space="preserve"> </w:t>
      </w:r>
      <w:r w:rsidRPr="00CA4934">
        <w:rPr>
          <w:rFonts w:ascii="Times New Roman" w:eastAsia="OfficinaSansBoldITC" w:hAnsi="Times New Roman"/>
          <w:sz w:val="28"/>
          <w:szCs w:val="28"/>
          <w:lang w:val="ru-RU"/>
        </w:rPr>
        <w:t>и терроризму»: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понятия экстремизма, терроризма, их причины и последствия;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сформировать негативное отношение к экстремистской и террористической деятельности;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организационные основы системы противодействия терроризму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экстремизму в Российской Федерации;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ситуации угрозы террористического акта в доме,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общественном месте;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безопасно действовать при обнаружении в общественных местах бесхозных (или опасных) вещей и предметов;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безопасно действовать в условиях совершения террористического акта,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при захвате и освобождении заложников;</w:t>
      </w:r>
    </w:p>
    <w:p w:rsidR="00866D0B" w:rsidRPr="00CA4934" w:rsidP="00614A64">
      <w:pPr>
        <w:spacing w:after="0"/>
        <w:ind w:firstLine="709"/>
        <w:jc w:val="both"/>
        <w:rPr>
          <w:rFonts w:ascii="Times New Roman" w:eastAsia="OfficinaSansBoldITC" w:hAnsi="Times New Roman"/>
          <w:sz w:val="28"/>
          <w:szCs w:val="28"/>
          <w:lang w:val="ru-RU"/>
        </w:rPr>
      </w:pPr>
      <w:r w:rsidR="00DD1082">
        <w:rPr>
          <w:rFonts w:ascii="Times New Roman" w:eastAsia="SchoolBookSanPin" w:hAnsi="Times New Roman"/>
          <w:sz w:val="28"/>
          <w:szCs w:val="28"/>
          <w:lang w:val="ru-RU"/>
        </w:rPr>
        <w:t>2.1.21</w:t>
      </w:r>
      <w:r w:rsidRPr="00CA4934" w:rsidR="00113FC4">
        <w:rPr>
          <w:rFonts w:ascii="Times New Roman" w:eastAsia="OfficinaSansBoldITC" w:hAnsi="Times New Roman"/>
          <w:sz w:val="28"/>
          <w:szCs w:val="28"/>
          <w:lang w:val="ru-RU"/>
        </w:rPr>
        <w:t>.</w:t>
      </w:r>
      <w:r w:rsidRPr="00CA4934">
        <w:rPr>
          <w:rFonts w:ascii="Times New Roman" w:eastAsia="OfficinaSansBoldITC" w:hAnsi="Times New Roman"/>
          <w:sz w:val="28"/>
          <w:szCs w:val="28"/>
          <w:lang w:val="ru-RU"/>
        </w:rPr>
        <w:t>4.5</w:t>
      </w:r>
      <w:r w:rsidRPr="00CA4934">
        <w:rPr>
          <w:rFonts w:ascii="Times New Roman" w:eastAsia="SchoolBookSanPin" w:hAnsi="Times New Roman"/>
          <w:sz w:val="28"/>
          <w:szCs w:val="28"/>
          <w:lang w:val="ru-RU"/>
        </w:rPr>
        <w:t>.5.10. </w:t>
      </w:r>
      <w:r w:rsidRPr="00CA4934" w:rsidR="00CF5F6C">
        <w:rPr>
          <w:rFonts w:ascii="Times New Roman" w:eastAsia="OfficinaSansBoldITC" w:hAnsi="Times New Roman"/>
          <w:sz w:val="28"/>
          <w:szCs w:val="28"/>
          <w:lang w:val="ru-RU"/>
        </w:rPr>
        <w:t>Модуль</w:t>
      </w:r>
      <w:r w:rsidRPr="00CA4934">
        <w:rPr>
          <w:rFonts w:ascii="Times New Roman" w:eastAsia="OfficinaSansBoldITC" w:hAnsi="Times New Roman"/>
          <w:sz w:val="28"/>
          <w:szCs w:val="28"/>
          <w:lang w:val="ru-RU"/>
        </w:rPr>
        <w:t xml:space="preserve"> № 10 «Взаимодействие ли</w:t>
      </w:r>
      <w:r w:rsidRPr="00CA4934" w:rsidR="00CF5F6C">
        <w:rPr>
          <w:rFonts w:ascii="Times New Roman" w:eastAsia="OfficinaSansBoldITC" w:hAnsi="Times New Roman"/>
          <w:sz w:val="28"/>
          <w:szCs w:val="28"/>
          <w:lang w:val="ru-RU"/>
        </w:rPr>
        <w:t>чности, общества</w:t>
      </w:r>
      <w:r w:rsidRPr="00CA4934" w:rsidR="00CA4934">
        <w:rPr>
          <w:rFonts w:ascii="Times New Roman" w:eastAsia="OfficinaSansBoldITC" w:hAnsi="Times New Roman"/>
          <w:sz w:val="28"/>
          <w:szCs w:val="28"/>
          <w:lang w:val="ru-RU"/>
        </w:rPr>
        <w:t xml:space="preserve"> </w:t>
      </w:r>
      <w:r w:rsidRPr="00CA4934" w:rsidR="00CF5F6C">
        <w:rPr>
          <w:rFonts w:ascii="Times New Roman" w:eastAsia="OfficinaSansBoldITC" w:hAnsi="Times New Roman"/>
          <w:sz w:val="28"/>
          <w:szCs w:val="28"/>
          <w:lang w:val="ru-RU"/>
        </w:rPr>
        <w:t xml:space="preserve">и государства </w:t>
      </w:r>
      <w:r w:rsidRPr="00CA4934">
        <w:rPr>
          <w:rFonts w:ascii="Times New Roman" w:eastAsia="OfficinaSansBoldITC" w:hAnsi="Times New Roman"/>
          <w:sz w:val="28"/>
          <w:szCs w:val="28"/>
          <w:lang w:val="ru-RU"/>
        </w:rPr>
        <w:t>в обеспечении безопасности жизни и здоровья населения»: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характеризовать роль человека, общества и государства при обеспечении безопасности жизни и здоровья населения в Российской Федерации;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роль государственных служб Российской Федерации по защите населения при возникновении и ликвидации последствий чрезвычайных ситуаций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современных условиях; характеризовать основные мероприятия, проводимые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Российской Федерации, по обеспечению безопасности населения при угрозе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 время чрезвычайных ситуаций различного ха</w:t>
      </w:r>
      <w:r w:rsidRPr="00CA4934">
        <w:rPr>
          <w:rFonts w:ascii="Times New Roman" w:eastAsia="SchoolBookSanPin" w:hAnsi="Times New Roman"/>
          <w:position w:val="1"/>
          <w:sz w:val="28"/>
          <w:szCs w:val="28"/>
          <w:lang w:val="ru-RU"/>
        </w:rPr>
        <w:t>рактера;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объяснять правила оповещения и эвакуации населения в условиях чрезвычайных ситуаций;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помнить и объяснять права и обязанности граждан Российской Федерации</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области безопасности в условиях чрезвычайных ситуаций мирного и военного времени;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владеть правилами безопасного поведения и безопасно действовать</w:t>
      </w:r>
      <w:r w:rsidRPr="00CA4934" w:rsidR="00CA4934">
        <w:rPr>
          <w:rFonts w:ascii="Times New Roman" w:eastAsia="SchoolBookSanPin" w:hAnsi="Times New Roman"/>
          <w:position w:val="1"/>
          <w:sz w:val="28"/>
          <w:szCs w:val="28"/>
          <w:lang w:val="ru-RU"/>
        </w:rPr>
        <w:t xml:space="preserve"> </w:t>
      </w:r>
      <w:r w:rsidRPr="00CA4934">
        <w:rPr>
          <w:rFonts w:ascii="Times New Roman" w:eastAsia="SchoolBookSanPin" w:hAnsi="Times New Roman"/>
          <w:position w:val="1"/>
          <w:sz w:val="28"/>
          <w:szCs w:val="28"/>
          <w:lang w:val="ru-RU"/>
        </w:rPr>
        <w:t>в различных ситуациях;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 xml:space="preserve">владеть способами антикоррупционного поведения с учётом возрастных </w:t>
      </w:r>
      <w:r w:rsidRPr="00DD1082">
        <w:rPr>
          <w:rFonts w:ascii="Times New Roman" w:eastAsia="SchoolBookSanPin" w:hAnsi="Times New Roman"/>
          <w:sz w:val="28"/>
          <w:szCs w:val="28"/>
          <w:lang w:val="ru-RU"/>
        </w:rPr>
        <w:t>обязанностей;</w:t>
      </w:r>
    </w:p>
    <w:p w:rsidR="00DD1082" w:rsidRPr="00DD1082" w:rsidP="00614A64">
      <w:pPr>
        <w:spacing w:after="0"/>
        <w:ind w:firstLine="709"/>
        <w:jc w:val="both"/>
        <w:rPr>
          <w:rFonts w:ascii="Times New Roman" w:eastAsia="SchoolBookSanPin" w:hAnsi="Times New Roman"/>
          <w:sz w:val="28"/>
          <w:szCs w:val="28"/>
          <w:lang w:val="ru-RU"/>
        </w:rPr>
      </w:pPr>
      <w:r w:rsidRPr="00DD1082" w:rsidR="00866D0B">
        <w:rPr>
          <w:rFonts w:ascii="Times New Roman" w:eastAsia="SchoolBookSanPin" w:hAnsi="Times New Roman"/>
          <w:sz w:val="28"/>
          <w:szCs w:val="28"/>
          <w:lang w:val="ru-RU"/>
        </w:rPr>
        <w:t xml:space="preserve">информировать население и соответствующие органы о </w:t>
      </w:r>
      <w:r w:rsidRPr="00DD1082">
        <w:rPr>
          <w:rFonts w:ascii="Times New Roman" w:eastAsia="SchoolBookSanPin" w:hAnsi="Times New Roman"/>
          <w:sz w:val="28"/>
          <w:szCs w:val="28"/>
          <w:lang w:val="ru-RU"/>
        </w:rPr>
        <w:t>возникновении опасных ситуаций.</w:t>
      </w:r>
    </w:p>
    <w:p w:rsidR="00866D0B" w:rsidRPr="00DD1082" w:rsidP="00614A64">
      <w:pPr>
        <w:spacing w:after="0"/>
        <w:ind w:firstLine="709"/>
        <w:jc w:val="both"/>
        <w:rPr>
          <w:rFonts w:ascii="Times New Roman" w:eastAsia="SchoolBookSanPin" w:hAnsi="Times New Roman"/>
          <w:b/>
          <w:sz w:val="28"/>
          <w:szCs w:val="28"/>
          <w:lang w:val="ru-RU"/>
        </w:rPr>
      </w:pPr>
      <w:r w:rsidRPr="00DD1082" w:rsidR="00DD1082">
        <w:rPr>
          <w:rFonts w:ascii="Times New Roman" w:eastAsia="SchoolBookSanPin" w:hAnsi="Times New Roman"/>
          <w:b/>
          <w:sz w:val="28"/>
          <w:szCs w:val="28"/>
          <w:lang w:val="ru-RU"/>
        </w:rPr>
        <w:t xml:space="preserve">2.2. </w:t>
      </w:r>
      <w:r w:rsidRPr="00DD1082">
        <w:rPr>
          <w:rFonts w:ascii="Times New Roman" w:eastAsia="SchoolBookSanPin" w:hAnsi="Times New Roman"/>
          <w:b/>
          <w:sz w:val="28"/>
          <w:szCs w:val="28"/>
          <w:lang w:val="ru-RU"/>
        </w:rPr>
        <w:t>Программа формирования</w:t>
      </w:r>
      <w:r w:rsidR="00DD1082">
        <w:rPr>
          <w:rFonts w:ascii="Times New Roman" w:eastAsia="SchoolBookSanPin" w:hAnsi="Times New Roman"/>
          <w:b/>
          <w:sz w:val="28"/>
          <w:szCs w:val="28"/>
          <w:lang w:val="ru-RU"/>
        </w:rPr>
        <w:t xml:space="preserve"> универсальных учебных действий</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DD1082" w:rsidR="00113FC4">
        <w:rPr>
          <w:rFonts w:ascii="Times New Roman" w:eastAsia="SchoolBookSanPin" w:hAnsi="Times New Roman"/>
          <w:sz w:val="28"/>
          <w:szCs w:val="28"/>
          <w:lang w:val="ru-RU"/>
        </w:rPr>
        <w:t>.</w:t>
      </w:r>
      <w:r w:rsidRPr="00DD1082">
        <w:rPr>
          <w:rFonts w:ascii="Times New Roman" w:eastAsia="SchoolBookSanPin" w:hAnsi="Times New Roman"/>
          <w:sz w:val="28"/>
          <w:szCs w:val="28"/>
          <w:lang w:val="ru-RU"/>
        </w:rPr>
        <w:t>1.</w:t>
      </w:r>
      <w:r w:rsidRPr="00DD1082" w:rsidR="00B32708">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Целевой раздел.</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DD1082" w:rsidR="00113FC4">
        <w:rPr>
          <w:rFonts w:ascii="Times New Roman" w:eastAsia="SchoolBookSanPin" w:hAnsi="Times New Roman"/>
          <w:sz w:val="28"/>
          <w:szCs w:val="28"/>
          <w:lang w:val="ru-RU"/>
        </w:rPr>
        <w:t>.</w:t>
      </w:r>
      <w:r w:rsidRPr="00DD1082">
        <w:rPr>
          <w:rFonts w:ascii="Times New Roman" w:eastAsia="SchoolBookSanPin" w:hAnsi="Times New Roman"/>
          <w:sz w:val="28"/>
          <w:szCs w:val="28"/>
          <w:lang w:val="ru-RU"/>
        </w:rPr>
        <w:t>1.1.</w:t>
      </w:r>
      <w:r w:rsidRPr="00DD1082" w:rsidR="00B32708">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Программа формирования универсальных учебных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(далее – УУД) у обучающихся должна обеспечивать:</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развитие способности к саморазвитию и самосовершенствованию;</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внутренней позиции личности, регулятивных, познавательных, коммуникативных УУД у обучающихся;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опыта применения УУД в жизненных ситуациях для решения задач общекультурного, личностного и познавательного развития обучающихся, готовности к решению практических задач;</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повышение эффективности усвоения знаний и учебных действий, формирования компетенций в предметных областях, учебно-исследовательской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проектной деятельности;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навыка участия в различных формах организации учебно-исследовательской и проектной деятельности, в том числе творческих конкурсах, олимпиадах, научных обществах, научно-практических конференциях, олимпиадах;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овладение приемами учебного сотрудничества и социального взаимодействия со сверстниками, обучающимися младшего и старшего возраста и взрослыми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совместной учебно-исследовательской и проектной деятельности;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и развитие компетенций обучающихся в области использования ИКТ;</w:t>
      </w:r>
    </w:p>
    <w:p w:rsidR="00CF5F6C"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 уровне общего пользования, включая владение ИКТ, поиском, анализом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передачей информации, презентацией выполненных работ, основами информационной безопасности, умением безопасного использования средств ИКТ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Интернет, формирование культуры пользования ИКТ;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знаний и навыков в области финансовой грамотности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устойчивого развития общества.</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1.2.</w:t>
      </w:r>
      <w:r w:rsidRPr="00CA4934" w:rsidR="00B32708">
        <w:rPr>
          <w:rFonts w:ascii="Times New Roman" w:hAnsi="Times New Roman"/>
          <w:sz w:val="28"/>
          <w:szCs w:val="28"/>
          <w:lang w:val="ru-RU"/>
        </w:rPr>
        <w:t xml:space="preserve"> </w:t>
      </w:r>
      <w:r w:rsidRPr="00CA4934">
        <w:rPr>
          <w:rFonts w:ascii="Times New Roman" w:eastAsia="SchoolBookSanPin" w:hAnsi="Times New Roman"/>
          <w:sz w:val="28"/>
          <w:szCs w:val="28"/>
          <w:lang w:val="ru-RU"/>
        </w:rPr>
        <w:t>УУД позволяют решать широкий круг задач в различных предметных областях и являющиеся результатами освоения обучающимися ООП ООО.</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1.3.</w:t>
      </w:r>
      <w:r w:rsidRPr="00CA4934" w:rsidR="00B32708">
        <w:rPr>
          <w:rFonts w:ascii="Times New Roman" w:hAnsi="Times New Roman"/>
          <w:sz w:val="28"/>
          <w:szCs w:val="28"/>
          <w:lang w:val="ru-RU"/>
        </w:rPr>
        <w:t xml:space="preserve"> </w:t>
      </w:r>
      <w:r w:rsidRPr="00CA4934">
        <w:rPr>
          <w:rFonts w:ascii="Times New Roman" w:eastAsia="SchoolBookSanPin" w:hAnsi="Times New Roman"/>
          <w:sz w:val="28"/>
          <w:szCs w:val="28"/>
          <w:lang w:val="ru-RU"/>
        </w:rPr>
        <w:t>Достижения обучающихся, полученные в результате изучения учебных предметов, учебных курсов, модулей, характеризующие совокупность познавательных, коммуникативных и регулятивных УУД отражают способность обучающихся использовать на практике УУД, составляющие умение овладевать учебными знаково-символическими средствами, направленными на: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овладение умениями замещения, моделирования, кодирования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декодирования информации, логическими операциями, включая общие приемы решения задач (универсальные учебные познавательные действия);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приобретение ими умения учитывать позицию собеседника, организовывать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осуществлять сотрудничество, коррекцию с педагогическими работниками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 сверстниками, передавать информацию и отображать предметное содержание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 (универсальные учебные коммуникативные действия);</w:t>
      </w:r>
    </w:p>
    <w:p w:rsidR="00866D0B" w:rsidRPr="00CA4934" w:rsidP="00614A64">
      <w:pPr>
        <w:spacing w:after="0"/>
        <w:ind w:firstLine="709"/>
        <w:jc w:val="both"/>
        <w:rPr>
          <w:rFonts w:ascii="Times New Roman" w:eastAsia="SchoolBookSanPin" w:hAnsi="Times New Roman"/>
          <w:sz w:val="28"/>
          <w:szCs w:val="28"/>
          <w:lang w:val="ru-RU"/>
        </w:rPr>
      </w:pPr>
      <w:r w:rsidRPr="00CA4934" w:rsidR="00CF5F6C">
        <w:rPr>
          <w:rFonts w:ascii="Times New Roman" w:eastAsia="SchoolBookSanPin" w:hAnsi="Times New Roman"/>
          <w:sz w:val="28"/>
          <w:szCs w:val="28"/>
          <w:lang w:val="ru-RU"/>
        </w:rPr>
        <w:t xml:space="preserve">прибретение способности принимать </w:t>
      </w:r>
      <w:r w:rsidRPr="00CA4934">
        <w:rPr>
          <w:rFonts w:ascii="Times New Roman" w:eastAsia="SchoolBookSanPin" w:hAnsi="Times New Roman"/>
          <w:sz w:val="28"/>
          <w:szCs w:val="28"/>
          <w:lang w:val="ru-RU"/>
        </w:rPr>
        <w:t>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 (универсальные регулятивные действия).</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w:t>
      </w:r>
      <w:r w:rsidRPr="00CA4934" w:rsidR="00B32708">
        <w:rPr>
          <w:rFonts w:ascii="Times New Roman" w:hAnsi="Times New Roman"/>
          <w:sz w:val="28"/>
          <w:szCs w:val="28"/>
          <w:lang w:val="ru-RU"/>
        </w:rPr>
        <w:t xml:space="preserve"> </w:t>
      </w:r>
      <w:r w:rsidRPr="00CA4934">
        <w:rPr>
          <w:rFonts w:ascii="Times New Roman" w:eastAsia="SchoolBookSanPin" w:hAnsi="Times New Roman"/>
          <w:sz w:val="28"/>
          <w:szCs w:val="28"/>
          <w:lang w:val="ru-RU"/>
        </w:rPr>
        <w:t>Содержательный раздел.</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2.1</w:t>
      </w:r>
      <w:r w:rsidRPr="00CA4934" w:rsidR="00B32708">
        <w:rPr>
          <w:rFonts w:ascii="Times New Roman" w:hAnsi="Times New Roman"/>
          <w:sz w:val="28"/>
          <w:szCs w:val="28"/>
          <w:lang w:val="ru-RU"/>
        </w:rPr>
        <w:t xml:space="preserve"> </w:t>
      </w:r>
      <w:r w:rsidRPr="00CA4934">
        <w:rPr>
          <w:rFonts w:ascii="Times New Roman" w:eastAsia="SchoolBookSanPin" w:hAnsi="Times New Roman"/>
          <w:sz w:val="28"/>
          <w:szCs w:val="28"/>
          <w:lang w:val="ru-RU"/>
        </w:rPr>
        <w:t>Программа формирования УУД у обучающихся должна содержать:</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взаимосвязи универсальных учебных действий с содержанием учебных предметов;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особенностей реализации основных направлений и форм учебно-исследовательской деятельности в рамках урочной и внеурочной работы.</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2.2</w:t>
      </w:r>
      <w:r w:rsidRPr="00CA4934" w:rsidR="00B32708">
        <w:rPr>
          <w:rFonts w:ascii="Times New Roman" w:hAnsi="Times New Roman"/>
          <w:sz w:val="28"/>
          <w:szCs w:val="28"/>
          <w:lang w:val="ru-RU"/>
        </w:rPr>
        <w:t xml:space="preserve"> </w:t>
      </w:r>
      <w:r w:rsidRPr="00CA4934">
        <w:rPr>
          <w:rFonts w:ascii="Times New Roman" w:eastAsia="SchoolBookSanPin" w:hAnsi="Times New Roman"/>
          <w:sz w:val="28"/>
          <w:szCs w:val="28"/>
          <w:lang w:val="ru-RU"/>
        </w:rPr>
        <w:t>Описание взаимосвязи УУД с содержанием учебных предметов.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Содержание основного общего образования определяется программой основного общего образования. Предметное учебное содержание фиксируется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рабочих программах.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Разработанные по всем учебным предметам федеральные рабочие программы (далее – ФРП) отражают определенные во ФГОС ООО УУД в трех своих компонентах: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как часть метапредметных результатов обучения в разделе «Планируемые результаты освоения учебного предмета на уровне основного общего образования»;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 соотнесении с предметными результатами по основным разделам и темам учебного содержания;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 разделе «Основные виды деятельности» тематического планирования.</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2.3. </w:t>
      </w:r>
      <w:r w:rsidRPr="00CA4934">
        <w:rPr>
          <w:rFonts w:ascii="Times New Roman" w:eastAsia="SchoolBookSanPin" w:hAnsi="Times New Roman"/>
          <w:sz w:val="28"/>
          <w:szCs w:val="28"/>
          <w:lang w:val="ru-RU"/>
        </w:rPr>
        <w:t>Описание реализации требований формирования УУД в предметных результатах и тематическом планировании по отдельным предметным областям.</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2.3.1. </w:t>
      </w:r>
      <w:r w:rsidRPr="00CA4934">
        <w:rPr>
          <w:rFonts w:ascii="Times New Roman" w:eastAsia="SchoolBookSanPin" w:hAnsi="Times New Roman"/>
          <w:sz w:val="28"/>
          <w:szCs w:val="28"/>
          <w:lang w:val="ru-RU"/>
        </w:rPr>
        <w:t>Русский язык и литература.</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2.3.1.1. 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базовых логических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классифицировать, сравнивать языковые единицы, а также тексты различных функциональных разновидностей языка, функционально-смысловых типов речи и жанров.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и характеризовать существенные признаки классификации, основания для обобщения и сравнения, критерии проводимого анализа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языковых единиц, текстов различных функциональных разновидностей языка, функционально-смысловых типов речи и жанров.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существенный признак классификации и классифицировать литературные объекты, устанавливать основания для их обобщения и сравнения, определять критерии проводимого анализа.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закономерности при изучении языковых процессов; формулировать выводы с использованием дедуктивных и индуктивных умозаключений, умозаключений по аналогии.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выбирать способ решения учебной задачи при работе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разными единицами языка, разными типами текстов, сравнивая варианты решения и выбирая оптимальный вариант с учётом самостоятельно выделенных критериев.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(в рамках предложенной задачи) критерии определения закономерностей и противоречий в рассматриваемых литературных фактах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наблюдениях над текстом.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дефицит литературной и другой информации, данных, необходимых для решения поставленной учебной задачи.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причинно-следственные связи при изучении литературных явлений и процессов, формулировать гипотезы об их взаимосвязях.</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2.3.1.2. 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базовых исследовательских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определять и формулировать цели лингвистических мини-исследований, формулировать и использовать вопросы как исследовательский инструмент.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Формулировать в устной и письменной форме гипотезу предстоящего исследования (исследовательского проекта) языкового материала; осуществлять проверку гипотезы; аргументировать свою позицию, мнение.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по самостоятельно составленному плану небольшое исследование по установлению особенностей языковых единиц, языковых процессов, особенностей причинно-следственных связей и зависимостей объектов между собой.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формулировать обобщения и выводы по результатам проведённого наблюдения за языковым материалом и языковыми явлениями, лингвистического мини-исследования, представлять результаты исследования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устной и письменной форме, в виде электронной презентации, схемы, таблицы, диаграммы и других.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Формулировать гипотезу об истинности собственных суждений и суждений других, аргументировать свою позицию в выборе и интерпретации литературного объекта исследования.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составлять план исследования особенностей литературного объекта изучения, причинно-следственных связей и зависимостей объектов между собой.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Овладеть инструментами оценки достоверности полученных выводов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обобщений.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Прогнозировать возможное дальнейшее развитие событий и их последствия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аналогичных или сходных ситуациях, а также выдвигать предположения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их развитии в новых условиях и контекстах, в том числе в литературных произведениях.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Публично представлять результаты учебного исследования проектной деятельности на уроке или во внеурочной деятельности (устный журнал, виртуальная экскурсия, научная конференция, стендовый доклад и другие).</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2.3.1.3. 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работ</w:t>
      </w:r>
      <w:r w:rsidRPr="00CA4934" w:rsidR="003D3E50">
        <w:rPr>
          <w:rFonts w:ascii="Times New Roman" w:eastAsia="SchoolBookSanPin" w:hAnsi="Times New Roman"/>
          <w:sz w:val="28"/>
          <w:szCs w:val="28"/>
          <w:lang w:val="ru-RU"/>
        </w:rPr>
        <w:t>ы</w:t>
      </w:r>
      <w:r w:rsidRPr="00CA4934">
        <w:rPr>
          <w:rFonts w:ascii="Times New Roman" w:eastAsia="SchoolBookSanPin" w:hAnsi="Times New Roman"/>
          <w:sz w:val="28"/>
          <w:szCs w:val="28"/>
          <w:lang w:val="ru-RU"/>
        </w:rPr>
        <w:t xml:space="preserve"> с информацией.</w:t>
      </w:r>
    </w:p>
    <w:p w:rsidR="00866D0B" w:rsidRPr="00CA4934" w:rsidP="00614A64">
      <w:pPr>
        <w:spacing w:after="0"/>
        <w:ind w:firstLine="709"/>
        <w:jc w:val="both"/>
        <w:rPr>
          <w:rFonts w:ascii="Times New Roman" w:eastAsia="SchoolBookSanPin" w:hAnsi="Times New Roman"/>
          <w:sz w:val="28"/>
          <w:szCs w:val="28"/>
          <w:lang w:val="ru-RU"/>
        </w:rPr>
      </w:pPr>
      <w:r w:rsidRPr="00CA4934" w:rsidR="00CF5F6C">
        <w:rPr>
          <w:rFonts w:ascii="Times New Roman" w:eastAsia="SchoolBookSanPin" w:hAnsi="Times New Roman"/>
          <w:sz w:val="28"/>
          <w:szCs w:val="28"/>
          <w:lang w:val="ru-RU"/>
        </w:rPr>
        <w:t>Выбирать, анализировать, обобщать, систематизировать и интерпретировать</w:t>
      </w:r>
      <w:r w:rsidRPr="00CA4934" w:rsidR="00CA4934">
        <w:rPr>
          <w:rFonts w:ascii="Times New Roman" w:eastAsia="SchoolBookSanPin" w:hAnsi="Times New Roman"/>
          <w:sz w:val="28"/>
          <w:szCs w:val="28"/>
          <w:lang w:val="ru-RU"/>
        </w:rPr>
        <w:t xml:space="preserve"> </w:t>
      </w:r>
      <w:r w:rsidRPr="00CA4934" w:rsidR="00CF5F6C">
        <w:rPr>
          <w:rFonts w:ascii="Times New Roman" w:eastAsia="SchoolBookSanPin" w:hAnsi="Times New Roman"/>
          <w:sz w:val="28"/>
          <w:szCs w:val="28"/>
          <w:lang w:val="ru-RU"/>
        </w:rPr>
        <w:t>информацию,</w:t>
      </w:r>
      <w:r w:rsidRPr="00CA4934">
        <w:rPr>
          <w:rFonts w:ascii="Times New Roman" w:eastAsia="SchoolBookSanPin" w:hAnsi="Times New Roman"/>
          <w:sz w:val="28"/>
          <w:szCs w:val="28"/>
          <w:lang w:val="ru-RU"/>
        </w:rPr>
        <w:t>, представленную в текстах, таблицах, схемах; представлять текст в виде таблицы, графики; извлекать информацию из различных источников (энциклопедий, словарей, справочников; средств массовой информации, государственных электронных ресурсов учебного назначения), передавать информацию в сжатом и развёрнутом виде в соответствии с учебной задачей.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различные виды аудирования (выборочное, ознакомительное, детальное) и чтения (изучающее, ознакомительное, просмотровое, поисковое)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зависимости от поставленной учебной задачи (цели); извлекать необходимую информацию из прослушанных и прочитанных текстов различных функциональных разновидностей языка и жанров; оценивать прочитанный или прослушанный текст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точки зрения использованных в нем языковых средств; оценивать достоверность содержащейся в тексте информации.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Выделять главную и дополнительную информацию текстов; выявлять дефицит информации текста, необходимой для решения поставленной задачи,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восполнять его путем использования других источников информации.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 процессе чтения текста прогнозировать его содержание (по названию, ключевым словам, по первому и последнему абзацу и другим), выдвигать предположения о дальнейшем развитии мысли автора и проверять их в процессе чтения текста, вести диалог с текстом.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Находить и формулировать аргументы, подтверждающую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опровергающую позицию автора текста и собственную точку зрения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проблему текста, в анализируемом тексте и других источниках.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выбирать оптимальную форму представления литературной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другой информации (текст, презентация, таблица, схема) в зависимости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от коммуникативной установки.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надежность литературной и другой информации по критериям, предложенным учителем или сформулированным самостоятельно; эффективно запоминать и систематизировать эту информацию.</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2.3.1.4. </w:t>
      </w:r>
      <w:r w:rsidRPr="00CA4934">
        <w:rPr>
          <w:rFonts w:ascii="Times New Roman" w:eastAsia="SchoolBookSanPin" w:hAnsi="Times New Roman"/>
          <w:sz w:val="28"/>
          <w:szCs w:val="28"/>
          <w:lang w:val="ru-RU"/>
        </w:rPr>
        <w:t>Формирование универсальных учебных коммуникативных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различными видами монолога и диалога, формулировать в устной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письменной форме суждения на социально-культурные, нравственно-этические, бытовые, учебные темы в соответствии с темой, целью, сферой и ситуацией общения; правильно, логично, аргументированно излагать свою точку зрения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поставленной проблеме.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Выражать свою точку зрения и аргументировать ее в диалогах и дискуссиях; сопоставлять свои суждения с суждениями других участников диалога и полилога, обнаруживать различие и сходство позиций; корректно выражать свое отношение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суждениям собеседников.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Формулировать цель учебной деятельности, планировать ее, осуществлять самоконтроль, самооценку, самокоррекцию; объяснять причины достижения (недостижения) результата деятельности.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речевую рефлексию (выявлять коммуникативные неудачи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причины,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поставленной цели и условиям общения.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Управлять собственными эмоциями, корректно выражать их в процессе речевого общения.</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2.3.1.</w:t>
      </w:r>
      <w:r w:rsidRPr="00CA4934" w:rsidR="006444ED">
        <w:rPr>
          <w:rFonts w:ascii="Times New Roman" w:hAnsi="Times New Roman"/>
          <w:sz w:val="28"/>
          <w:szCs w:val="28"/>
          <w:lang w:val="ru-RU"/>
        </w:rPr>
        <w:t>5</w:t>
      </w:r>
      <w:r w:rsidRPr="00CA4934">
        <w:rPr>
          <w:rFonts w:ascii="Times New Roman" w:hAnsi="Times New Roman"/>
          <w:sz w:val="28"/>
          <w:szCs w:val="28"/>
          <w:lang w:val="ru-RU"/>
        </w:rPr>
        <w:t>. </w:t>
      </w:r>
      <w:r w:rsidRPr="00CA4934">
        <w:rPr>
          <w:rFonts w:ascii="Times New Roman" w:eastAsia="SchoolBookSanPin" w:hAnsi="Times New Roman"/>
          <w:sz w:val="28"/>
          <w:szCs w:val="28"/>
          <w:lang w:val="ru-RU"/>
        </w:rPr>
        <w:t>Формирование универсальных учебных регулятивных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социокультурными нормами и нормами речевого поведения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актуальных сферах речевого общения, соблюдать нормы современного русского литературного языка и нормы речевого этикета; уместно пользоваться внеязыковыми средствами общения (жестами, мимикой).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Публично представлять результаты проведенного языкового анализа, выполненного лингвистического эксперимента, исследования, проекта; самостоятельно выбирать формат выступления с учетом цели презентации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особенностей аудитории и в соответствии с этим составлять устные и письменные тексты с использованием иллюстративного материала.</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2.3.2. </w:t>
      </w:r>
      <w:r w:rsidRPr="00CA4934">
        <w:rPr>
          <w:rFonts w:ascii="Times New Roman" w:eastAsia="SchoolBookSanPin" w:hAnsi="Times New Roman"/>
          <w:sz w:val="28"/>
          <w:szCs w:val="28"/>
          <w:lang w:val="ru-RU"/>
        </w:rPr>
        <w:t>Иностранный язык.</w:t>
      </w:r>
    </w:p>
    <w:p w:rsidR="00866D0B" w:rsidRPr="00CA4934" w:rsidP="00614A64">
      <w:pPr>
        <w:spacing w:after="0"/>
        <w:ind w:firstLine="709"/>
        <w:jc w:val="both"/>
        <w:rPr>
          <w:rFonts w:ascii="Times New Roman" w:eastAsia="SchoolBookSanPin" w:hAnsi="Times New Roman"/>
          <w:sz w:val="28"/>
          <w:szCs w:val="28"/>
          <w:lang w:val="ru-RU"/>
        </w:rPr>
      </w:pPr>
      <w:r w:rsidR="00DD1082">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2.3.2.1. 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базовых логических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признаки и свойства языковых единиц и языковых явлений иностранного языка; применять изученные правила, алгоритмы.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устанавливать аналогии, между способами выражения мысли средствами родного и иностранного языков.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упорядочивать, классифицировать языковые единицы и языковые явления иностранного языка, разные типы высказывания.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Моделировать отношения между объектами (членами предложения, структурными единицами диалога и 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информацию, извлеченную из несплошных текстов (таблицы, диаграммы), в собственных устных и письменных высказываниях.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Выдвигать гипотезы (например, об употреблении глагола-связки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иностранном языке); обосновывать, аргументировать свои суждения, выводы.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свойства и признаки языковых единиц и языковых явлений (например, с помощью словообразовательных элементов).</w:t>
      </w:r>
    </w:p>
    <w:p w:rsidR="00727DF1" w:rsidRPr="00CA4934" w:rsidP="00614A64">
      <w:pPr>
        <w:spacing w:after="0"/>
        <w:ind w:firstLine="709"/>
        <w:jc w:val="both"/>
        <w:rPr>
          <w:rFonts w:ascii="Times New Roman" w:eastAsia="SchoolBookSanPin" w:hAnsi="Times New Roman"/>
          <w:sz w:val="28"/>
          <w:szCs w:val="28"/>
          <w:lang w:val="ru-RU"/>
        </w:rPr>
      </w:pPr>
      <w:r w:rsidRPr="00CA4934" w:rsidR="00866D0B">
        <w:rPr>
          <w:rFonts w:ascii="Times New Roman" w:eastAsia="SchoolBookSanPin" w:hAnsi="Times New Roman"/>
          <w:sz w:val="28"/>
          <w:szCs w:val="28"/>
          <w:lang w:val="ru-RU"/>
        </w:rPr>
        <w:t xml:space="preserve">Сравнивать языковые единицы разного уровня (звуки, буквы, слова, речевые клише, грамматические явления, тексты и </w:t>
      </w:r>
      <w:r w:rsidRPr="00CA4934">
        <w:rPr>
          <w:rFonts w:ascii="Times New Roman" w:eastAsia="SchoolBookSanPin" w:hAnsi="Times New Roman"/>
          <w:sz w:val="28"/>
          <w:szCs w:val="28"/>
          <w:lang w:val="ru-RU"/>
        </w:rPr>
        <w:t>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Пользоваться классификациями (по типу чтения, по типу высказывания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Выбирать, анализировать, интерпретировать, систематизировать информацию, представленную в разных формах: сплошных текстах, иллюстрациях, графически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таблицах, диаграммах).</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2.3.2.2. 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работы с информацией.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в соответствии с коммуникативной задачей различные стратегии чтения и аудирования для получения информации (с пониманием основного содержания, с пониманием запрашиваемой информации, с полным пониманием).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Прогнозировать содержание текста по заголовку; прогнозировать возможное дальнейшее развитие событий по началу текста; устанавливать логическую последовательность основных фактов; восстанавливать текст из разрозненных абзацев.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Полно и точно понимать прочитанный текст на основе его информационной переработки (смыслового и структурного анализа отдельных частей текста, выборочного перевода); использовать внешние формальные элементы текста (подзаголовки, иллюстрации, сноски) для понимания его содержания.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Фиксировать информацию доступными средствами (в виде ключевых слов, плана).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достоверность информации, полученной из иноязычных источников.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Находить аргументы, подтверждающие или опровергающие одну и ту же идею, в различных информационных источниках; выдвигать предположения (например, о значении слова в контексте) и аргументировать его.</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2.3.2.3. </w:t>
      </w:r>
      <w:r w:rsidRPr="00CA4934">
        <w:rPr>
          <w:rFonts w:ascii="Times New Roman" w:eastAsia="SchoolBookSanPin" w:hAnsi="Times New Roman"/>
          <w:sz w:val="28"/>
          <w:szCs w:val="28"/>
          <w:lang w:val="ru-RU"/>
        </w:rPr>
        <w:t>Формирование универсальных учебных коммуникативных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Воспринимать и создавать собственные диалогические и монологические высказывания, участвуя в обсуждениях, выступлениях; выражать эмоции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соответствии с условиями и целями общения.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смысловое чтение текста с учетом коммуникативной задачи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вида текста, используя разные стратегии чтения (с пониманием основного содержания, с полным пониманием, с нахождением интересующей информации).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и восстанавливать текст с опущенными в учебных целях фрагментами.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Выстраивать и представлять в письменной форме логику решения коммуникативной задачи (например, в виде плана высказывания, состоящего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вопросов или утверждений).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Публично представлять на иностранном языке результаты выполненной проектной работы, самостоятельно выбирая формат выступления с учетом особенностей аудитории. Формирование универсальных учебных регулятивных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Удерживать цель деятельности; планировать выполнение учебной задачи, выбирать и аргументировать способ деятельности.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Планировать организацию совместной работы, определять свою роль, распределять задачи между членами команды, участвовать в групповых формах работы.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Оказывать влияние на речевое поведение партнера (например, поощряя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его продолжать поиск совместного решения поставленной задачи).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Корректировать деятельность с учетом возникших трудностей, ошибок, новых данных или информации.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процесс и общий результат деятельности; анализировать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оценивать собственную работу: меру собственной самостоятельности, затруднения, дефициты, ошибки и другие.</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2.3.3. </w:t>
      </w:r>
      <w:r w:rsidRPr="00CA4934">
        <w:rPr>
          <w:rFonts w:ascii="Times New Roman" w:eastAsia="SchoolBookSanPin" w:hAnsi="Times New Roman"/>
          <w:sz w:val="28"/>
          <w:szCs w:val="28"/>
          <w:lang w:val="ru-RU"/>
        </w:rPr>
        <w:t>Математика и информатика.</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2.3.3.1. 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базовых логических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качества, свойства, характеристики математических объектов.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свойства и признаки объектов.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упорядочивать, классифицировать числа, величины, выражения, формулы, графики, геометрические фигуры и 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связи и отношения, проводить аналогии, распознавать зависимости между объектами.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изменения и находить закономерности.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Формулировать и использовать определения понятий, теоремы; выводить следствия, строить отрицания, формулировать обратные теоремы.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логические связки «и», «или», «если ..., то ...».</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Обобщать и конкретизировать; строить заключения от общего к частному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от частного к общему.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кванторы «все», «всякий», «любой», «некоторый», «существует»; приводить пример и контрпример.</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Различать, распознавать верные и неверные утверждения.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Выражать отношения, зависимости, правила, закономерности с помощью формул.</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Моделировать отношения между объектами, использовать символьные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графические модели.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Воспроизводить и строить логические цепочки утверждений, прямые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от противного.</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противоречия в рассуждениях.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Создавать, применять и преобразовывать знаки и символы, модели и схемы для решения учебных и познавательных задач.</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Применять различные методы, инструменты и запросы при поиске и отборе информации или данных из источников с учетом предложенной учебной задачи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заданных критериев.</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2.3.3.2. 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базовых исследовательских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Формулировать вопросы исследовательского характера о свойствах математических объектов, влиянии на свойства отдельных элементов и параметров; выдвигать гипотезы, разбирать различные варианты; использовать пример, аналогию и обобщение.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Доказывать, обосновывать, аргументировать свои суждения, выводы, закономерности и результаты.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Дописывать выводы, результаты опытов, экспериментов, исследований, используя математический язык и символику.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надежность информации по критериям, предложенным учителем или сформулированным самостоятельно.</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2.3.3.3. 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работы с информацией.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таблицы и схемы для структурированного представления информации, графические способы представления данных.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Переводить вербальную информацию в графическую форму и наоборот.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недостаточность и избыточность информации, данных, необходимых для решения учебной или практической задачи.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Распознавать неверную информацию, данные, утверждения; устанавливать противоречия в фактах, данных.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Находить ошибки в неверных утверждениях и исправлять их.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надежность информации по критериям, предложенным учителем или сформулированным самостоятельно.</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2.3.3.4. </w:t>
      </w:r>
      <w:r w:rsidRPr="00CA4934">
        <w:rPr>
          <w:rFonts w:ascii="Times New Roman" w:eastAsia="SchoolBookSanPin" w:hAnsi="Times New Roman"/>
          <w:sz w:val="28"/>
          <w:szCs w:val="28"/>
          <w:lang w:val="ru-RU"/>
        </w:rPr>
        <w:t>Формирование универсальных учебных коммуникативных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Выстраивать и представлять в письменной форме логику решения задачи, доказательства, исследования, подкрепляя пояснениями, обоснованиями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текстовом и графическом виде.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Владеть базовыми нормами информационной этики и права, основами информационной безопасности, определяющими правила общественного поведения, формы социальной жизни в группах и сообществах, существующих в виртуальном пространстве.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Понимать и использовать преимущества командной и индивидуальной работы при решении конкретной проблемы, в том числе при создании информационного продукта.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Принимать цель совместной информационной деятельности по сбору, обработке, передаче, формализации информации.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Коллективно строить действия по ее достижению: распределять роли, договариваться, обсуждать процесс и результат совместной работы.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Выполнять свою часть работы с информацией или информационным продуктом, достигая качественного результата по своему направлению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координируя свои действия с другими членами команды.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качество своего вклада в общий информационный продукт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критериям, самостоятельно сформулированным участниками взаимодействия.</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2.3.3.5. </w:t>
      </w:r>
      <w:r w:rsidRPr="00CA4934">
        <w:rPr>
          <w:rFonts w:ascii="Times New Roman" w:eastAsia="SchoolBookSanPin" w:hAnsi="Times New Roman"/>
          <w:sz w:val="28"/>
          <w:szCs w:val="28"/>
          <w:lang w:val="ru-RU"/>
        </w:rPr>
        <w:t>Формирование универсальных учебных регулятивных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Удерживать цель деятельности.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Планировать выполнение учебной задачи, выбирать и аргументировать способ деятельности.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Корректировать деятельность с учетом возникших трудностей, ошибок, новых данных или информации.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и оценивать собственную работу: меру собственной самостоятельности, затруднения, дефициты, ошибки и другое.</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2.3.4. </w:t>
      </w:r>
      <w:r w:rsidRPr="00CA4934">
        <w:rPr>
          <w:rFonts w:ascii="Times New Roman" w:eastAsia="SchoolBookSanPin" w:hAnsi="Times New Roman"/>
          <w:sz w:val="28"/>
          <w:szCs w:val="28"/>
          <w:lang w:val="ru-RU"/>
        </w:rPr>
        <w:t>Естественнонаучные предметы.</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2.3.4.1. 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базовых логических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Выдвигать гипотезы, объясняющие простые явления, например, почему останавливается движущееся по горизонтальной поверхности тело; почему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жаркую погоду в светлой одежде прохладнее, чем в темной.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Строить простейшие модели физических явлений (в виде рисунков или схем), например: падение предмета; отражение света от зеркальной поверхности.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Прогнозировать свойства веществ на основе общих химических свойств изученных классов (групп) веществ, к которым они относятся.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общности происхождения и эволюции систематических групп растений на примере сопоставления биологических растительных объектов.</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2.3.4.2. 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базовых исследовательских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Исследование явления теплообмена при смешивании холодной и горячей воды.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Исследование процесса испарения различных жидкостей.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Планирование и осуществление на практике химических экспериментов, проведение наблюдений, получение выводов по результатам эксперимента: обнаружение сульфат-ионов, взаимодействие разбавленной серной кислоты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цинком.</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2.3.4.3. 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работы с информацией.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оригинальный текст, посвященный использованию звука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ультразвука) в технике (эхолокация, ультразвук в медицине и 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Выполнять задания по тексту (смысловое чтение).</w:t>
      </w:r>
    </w:p>
    <w:p w:rsidR="00727DF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Использование при выполнении учебных заданий и в процессе исследовательской деятельности научно-популярную литературу химического содержания, справочные материалы, ресурсы Интернета.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современные источники о вакцинах и вакцинировании. Обсуждать роли вакцин и лечебных сывороток для сохранения здоровья человека.</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2.3.4.4. </w:t>
      </w:r>
      <w:r w:rsidRPr="00CA4934">
        <w:rPr>
          <w:rFonts w:ascii="Times New Roman" w:eastAsia="SchoolBookSanPin" w:hAnsi="Times New Roman"/>
          <w:sz w:val="28"/>
          <w:szCs w:val="28"/>
          <w:lang w:val="ru-RU"/>
        </w:rPr>
        <w:t>Формирование универсальных учебных коммуникативных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Сопоставлять свои суждения с суждениями других участников дискуссии,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выявлении различий и сходства позиций по отношению к обсуждаемой естественнонаучной проблеме.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Выражать свою точку зрения на решение естественнонаучной задачи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устных и письменных текстах.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Публично представлять результаты выполненного естественнонаучного исследования или проекта, физического или химического опыта, биологического наблюдения.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Определять и принимать цель совместной деятельности по решению естественнонаучной проблемы, организация действий по ее достижению: обсуждение процесса и результатов совместной работы; обобщение мнений нескольких </w:t>
      </w:r>
      <w:r w:rsidRPr="00CA4934" w:rsidR="00D73B0F">
        <w:rPr>
          <w:rFonts w:ascii="Times New Roman" w:hAnsi="Times New Roman"/>
          <w:sz w:val="28"/>
          <w:szCs w:val="28"/>
          <w:lang w:val="ru-RU"/>
        </w:rPr>
        <w:t>человек</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Координировать свои действия с другими членами команды при решении задачи, выполнении естественнонаучного исследования или проекта.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свой вклад в решение естественнонаучной проблемы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критериям, самостоятельно сформулированным участниками команды.</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2.3.4.5. </w:t>
      </w:r>
      <w:r w:rsidRPr="00CA4934">
        <w:rPr>
          <w:rFonts w:ascii="Times New Roman" w:eastAsia="SchoolBookSanPin" w:hAnsi="Times New Roman"/>
          <w:sz w:val="28"/>
          <w:szCs w:val="28"/>
          <w:lang w:val="ru-RU"/>
        </w:rPr>
        <w:t>Формирование универсальных учебных регулятивных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Выявление проблем в жизненных и учебных ситуациях, требующих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решения проявлений естественнонаучной грамотности.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 и выбор различных подходов к принятию решений в ситуациях, требующих естественнонаучной грамотности и знакомства с современными технологиями (индивидуальное, принятие решения в группе, принятие решений группой).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Самостоятельное составление алгоритмов решения естественнонаучной задачи или плана естественнонаучного исследования с учетом собственных возможностей.</w:t>
      </w:r>
    </w:p>
    <w:p w:rsidR="00866D0B" w:rsidRPr="00CA4934" w:rsidP="00614A64">
      <w:pPr>
        <w:spacing w:after="0"/>
        <w:ind w:firstLine="709"/>
        <w:jc w:val="both"/>
        <w:rPr>
          <w:rFonts w:ascii="Times New Roman" w:eastAsia="SchoolBookSanPin" w:hAnsi="Times New Roman"/>
          <w:sz w:val="28"/>
          <w:szCs w:val="28"/>
          <w:lang w:val="ru-RU"/>
        </w:rPr>
      </w:pPr>
      <w:r w:rsidRPr="00CA4934" w:rsidR="00727DF1">
        <w:rPr>
          <w:rFonts w:ascii="Times New Roman" w:eastAsia="SchoolBookSanPin" w:hAnsi="Times New Roman"/>
          <w:sz w:val="28"/>
          <w:szCs w:val="28"/>
          <w:lang w:val="ru-RU"/>
        </w:rPr>
        <w:t>Выработка оценки ситуации</w:t>
      </w:r>
      <w:r w:rsidRPr="00CA4934">
        <w:rPr>
          <w:rFonts w:ascii="Times New Roman" w:eastAsia="SchoolBookSanPin" w:hAnsi="Times New Roman"/>
          <w:sz w:val="28"/>
          <w:szCs w:val="28"/>
          <w:lang w:val="ru-RU"/>
        </w:rPr>
        <w:t>, возникшей при решении естественнонаучной задачи, и при выдвижении плана изменения ситуации в случае необходимости.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Объяснение причин достижения (недостижения) результатов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решению естественнонаучной задачи, выполнении естественно-научного исследования.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Оценка соответствия результата решения естественнонаучной проблемы поставленным целям и условиям.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Готовность ставить себя на место другого человека в ходе спора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дискуссии по естественнонаучной проблеме, интерпретации результатов естественнонаучного исследования; готовность понимать мотивы, намерения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логику другого.</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2.3.5. </w:t>
      </w:r>
      <w:r w:rsidRPr="00CA4934">
        <w:rPr>
          <w:rFonts w:ascii="Times New Roman" w:eastAsia="SchoolBookSanPin" w:hAnsi="Times New Roman"/>
          <w:sz w:val="28"/>
          <w:szCs w:val="28"/>
          <w:lang w:val="ru-RU"/>
        </w:rPr>
        <w:t>Общественно-научные предметы.</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2.3.5.1. 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базовых логических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Систематизировать, классифицировать и обобщать исторические факты.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Составлять синхронистические и систематические таблицы.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и характеризовать существенные признаки исторических явлений, процессов.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исторические явления, процессы (политическое устройство государств, социально-экономические отношения, пути модернизации и другие)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горизонтали (существовавшие синхронно в разных сообществах) и в динамике («было – стало») по заданным или самостоятельно определенным основаниям.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понятия и категории современного исторического знания (эпоха, цивилизация, исторический источник, исторический факт, историзм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Выявлять причины и следствия исторических событий и процессов.</w:t>
      </w:r>
    </w:p>
    <w:p w:rsidR="00727DF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по самостоятельно составленному плану учебный исследовательский проект по истории (например, по истории своего родного края, населенного пункта), привлекая материалы музеев, библиотек, СМИ.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Соотносить результаты своего исследования с уже имеющимися данными, оценивать их значимость.</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Классифицировать (выделять основания, заполнять составлять схему, таблицу) виды деятельности человека: виды юридической ответственности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отраслям права, механизмы государственного регулирования экономики: современные государства по форме правления, государственно-территориальному устройству, типы политических партий, общественно-политических организаций.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формы политического участия (выборы и референдум), проступок и преступление, дееспособность малолетних в возрасте от 6 до 14 лет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несовершеннолетних в возрасте от 14 до 18 лет, мораль и право.</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Определять конструктивные модели поведения в конфликтной ситуации, находить конструктивное разрешение конфликта.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Преобразовывать статистическую и визуальную информацию о достижениях России в текст.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Вносить коррективы в моделируемую экономическую деятельность на основе изменившихся ситуаций.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полученные знания для публичного представления результатов своей деятельности в сфере духовной культуры.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Выступать с сообщениями в соответствии с особенностями аудитории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регламентом.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и объяснять взаимосвязи между правами человека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гражданина и обязанностями граждан.</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Объяснять причины смены дня и ночи и времен года.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Устанавливать эмпирические зависимости между продолжительностью дня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географической широтой местности, между высотой Солнца над горизонтом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географической широтой местности на основе анализа данных наблюдений.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Классифицировать формы рельефа суши по высоте и по внешнему облику.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Классифицировать острова по происхождению.</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составлять план решения учебной географической задачи.</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2.3.5.2. 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базовых исследовательских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табличной и (или) графической форме.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Формулировать вопросы, поиск ответов на которые необходим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прогнозирования изменения численности населения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будущем.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результаты фенологических наблюдений и наблюдений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за погодой в различной форме (табличной, графической, географического описания).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по самостоятельно составленному плану небольшое исследование роли традиций в обществе.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Исследовать несложные практические ситуации, связанные с использованием различных способов повышения эффективности производства.</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2.3.5.3. </w:t>
      </w:r>
      <w:r w:rsidRPr="00CA4934">
        <w:rPr>
          <w:rFonts w:ascii="Times New Roman" w:eastAsia="SchoolBookSanPin" w:hAnsi="Times New Roman"/>
          <w:sz w:val="28"/>
          <w:szCs w:val="28"/>
          <w:lang w:val="ru-RU"/>
        </w:rPr>
        <w:t>Формирование универсальных учебных познавательных действий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части работы с информацией.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поиск необходимой исторической информации в учебной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научной литературе, аутентичных источниках (материальных, письменных, визуальных), публицистике и другие в соответствии с предложенной познавательной задачей.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и интерпретировать историческую информацию, применяя приемы критики источника, высказывать суждение о его информационных особенностях и ценности (по заданным или самостоятельно определяемым критериям).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данные разных источников исторической информации, выявлять их сходство и различия, в том числе, связанные со степенью информированности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позицией авторов.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Выбирать оптимальную форму представления результатов самостоятельной работы с исторической информацией (сообщение, эссе, презентация, учебный проект и 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поиск необходимой исторической информации в учебной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научной литературе, аутентичных источниках (материальных, письменных, визуальных), публицистике и другие в соответствии с предложенной познавательной задачей.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и интерпретировать историческую информацию, применяя приемы критики источника, высказывать суждение о его информационных особенностях и ценности (по заданным или самостоятельно определяемым критериям).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Находить, извлекать и использовать информацию, характеризующую отраслевую, функциональную и территориальную структуру хозяйства России, выделять географическую информацию, которая является противоречивой или может быть недостоверной.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Определять информацию, недостающую для решения той или иной задачи.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Извлекать информацию о правах и обязанностях </w:t>
      </w:r>
      <w:r w:rsidRPr="00CA4934" w:rsidR="00181A1D">
        <w:rPr>
          <w:rFonts w:ascii="Times New Roman" w:eastAsia="SchoolBookSanPin" w:hAnsi="Times New Roman"/>
          <w:sz w:val="28"/>
          <w:szCs w:val="28"/>
          <w:lang w:val="ru-RU"/>
        </w:rPr>
        <w:t xml:space="preserve">обучающегося </w:t>
      </w:r>
      <w:r w:rsidRPr="00CA4934">
        <w:rPr>
          <w:rFonts w:ascii="Times New Roman" w:eastAsia="SchoolBookSanPin" w:hAnsi="Times New Roman"/>
          <w:sz w:val="28"/>
          <w:szCs w:val="28"/>
          <w:lang w:val="ru-RU"/>
        </w:rPr>
        <w:t>из разных адаптированных источников (в том числе учебных материалов): заполнять таблицу и составлять план.</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и обобщать текстовую и статистическую информацию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отклоняющемся поведении, его причинах и негативных последствиях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адаптированных источников (в том числе учебных материалов) и публикаций СМИ.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Представлять информацию в виде кратких выводов и обобщений.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поиск информации о роли непрерывного образования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современном обществе в разных источниках информации: сопоставлять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обобщать информацию, представленную в разных формах (описательную, графическую, аудиовизуальную).</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2.3.5.4. </w:t>
      </w:r>
      <w:r w:rsidRPr="00CA4934">
        <w:rPr>
          <w:rFonts w:ascii="Times New Roman" w:eastAsia="SchoolBookSanPin" w:hAnsi="Times New Roman"/>
          <w:sz w:val="28"/>
          <w:szCs w:val="28"/>
          <w:lang w:val="ru-RU"/>
        </w:rPr>
        <w:t>Формирование универсальных учебных коммуникативных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Определять характер отношений между людьми в различных исторических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современных ситуациях, событиях.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Раскрывать значение совместной деятельности, сотрудничества людей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разных сферах в различные исторические эпохи.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Принимать участие в обсуждении открытых (в том числе дискуссионных) вопросов истории, высказывая и аргументируя свои суждения.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презентацию выполненной самостоятельной работы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истории, проявляя способность к диалогу с аудиторией.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собственные поступки и поведение других людей с точки зрения их соответствия правовым и нравственным нормам.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причины социальных и межличностных конфликтов, моделировать варианты выхода из конфликтной ситуации.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Выражать свою точку зрения, участвовать в дискуссии.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точки зрения их соответствия духовным традициям общества.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результаты выполнения учебного географического проекта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исходной задачей и оценивать вклад каждого члена команды в достижение результатов, разделять сферу ответственности.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Планировать организацию совместной работы при выполнении учебного проекта о повышении уровня Мирового океана в связи с глобальными изменениями климата.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 выполнении практической работы «Определение, сравнение темпов изменения численности населения отдельных регионов мира по статистическим материалам» обмениваться с партнером важной информацией, участвовать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обсуждении.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Сравнивать результаты выполнения учебного географического проекта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исходной задачей и вклад каждого члена команды в достижение результатов.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Разделять сферу ответственности.</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2.3.5.5. </w:t>
      </w:r>
      <w:r w:rsidRPr="00CA4934">
        <w:rPr>
          <w:rFonts w:ascii="Times New Roman" w:eastAsia="SchoolBookSanPin" w:hAnsi="Times New Roman"/>
          <w:sz w:val="28"/>
          <w:szCs w:val="28"/>
          <w:lang w:val="ru-RU"/>
        </w:rPr>
        <w:t>Формирование универсальных учебных регулятивных действий.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Раскрывать смысл и значение целенаправленной деятельности людей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истории – на уровне отдельно взятых личностей (правителей, общественных деятелей, ученых, деятелей культуры и другие) и общества в целом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характеристике целей и задач социальных движений, реформ и революций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другого).</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Определять способ решения поисковых, исследовательских, творческих задач по истории (включая использование на разных этапах обучения сначала предложенных, а затем самостоятельно определяемых плана и источников информации).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Осуществлять самоконтроль и рефлексию применительно к результатам своей учебной деятельности, соотнося их с исторической информацией, содержащейся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учебной и исторической литературе.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составлять алгоритм решения географических задач</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выбирать способ их решения с учетом имеющихся ресурсов и собственных возможностей, аргументировать предлагаемые варианты решений.</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2.4. </w:t>
      </w:r>
      <w:r w:rsidRPr="00CA4934">
        <w:rPr>
          <w:rFonts w:ascii="Times New Roman" w:eastAsia="SchoolBookSanPin" w:hAnsi="Times New Roman"/>
          <w:sz w:val="28"/>
          <w:szCs w:val="28"/>
          <w:lang w:val="ru-RU"/>
        </w:rPr>
        <w:t>Особенности реализации основных направлений и форм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учебно-исследовательской и проектной деятельности в рамках урочной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внеурочной деятельности.</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2.4.1. </w:t>
      </w:r>
      <w:r w:rsidRPr="00CA4934">
        <w:rPr>
          <w:rFonts w:ascii="Times New Roman" w:eastAsia="SchoolBookSanPin" w:hAnsi="Times New Roman"/>
          <w:sz w:val="28"/>
          <w:szCs w:val="28"/>
          <w:lang w:val="ru-RU"/>
        </w:rPr>
        <w:t>Одним из важнейших путей формирования УУД на уровне основного общего образования является включение обучающихся в учебно-исследовательскую и проектную деятельность (далее – УИПД), которая должна быть организована во всех видах образовательных организаций при получении основного общего образования на основе программы формирования УУД, разработанной в каждой организации.</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2.4.2. </w:t>
      </w:r>
      <w:r w:rsidRPr="00CA4934">
        <w:rPr>
          <w:rFonts w:ascii="Times New Roman" w:eastAsia="SchoolBookSanPin" w:hAnsi="Times New Roman"/>
          <w:sz w:val="28"/>
          <w:szCs w:val="28"/>
          <w:lang w:val="ru-RU"/>
        </w:rPr>
        <w:t>Организация УИПД призвана обеспечивать формирование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у обучающихся опыта применения УУД в жизненных ситуациях, навыков учебного сотрудничества и социального взаимодействия со сверстниками, обучающимися младшего и старшего возраста, взрослыми.</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2.4.3. </w:t>
      </w:r>
      <w:r w:rsidRPr="00CA4934">
        <w:rPr>
          <w:rFonts w:ascii="Times New Roman" w:eastAsia="SchoolBookSanPin" w:hAnsi="Times New Roman"/>
          <w:sz w:val="28"/>
          <w:szCs w:val="28"/>
          <w:lang w:val="ru-RU"/>
        </w:rPr>
        <w:t>УИПД обучающихся должна быть сориентирована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на формирование и развитие у </w:t>
      </w:r>
      <w:r w:rsidRPr="00CA4934" w:rsidR="004B3F70">
        <w:rPr>
          <w:rFonts w:ascii="Times New Roman" w:eastAsia="SchoolBookSanPin" w:hAnsi="Times New Roman"/>
          <w:sz w:val="28"/>
          <w:szCs w:val="28"/>
          <w:lang w:val="ru-RU"/>
        </w:rPr>
        <w:t>обучающихся</w:t>
      </w:r>
      <w:r w:rsidRPr="00CA4934" w:rsidR="004B3F70">
        <w:rPr>
          <w:rFonts w:ascii="Times New Roman" w:hAnsi="Times New Roman"/>
          <w:sz w:val="28"/>
          <w:szCs w:val="28"/>
          <w:lang w:val="ru-RU"/>
        </w:rPr>
        <w:t xml:space="preserve"> </w:t>
      </w:r>
      <w:r w:rsidRPr="00CA4934">
        <w:rPr>
          <w:rFonts w:ascii="Times New Roman" w:eastAsia="SchoolBookSanPin" w:hAnsi="Times New Roman"/>
          <w:sz w:val="28"/>
          <w:szCs w:val="28"/>
          <w:lang w:val="ru-RU"/>
        </w:rPr>
        <w:t>научного способа мышления, устойчивого познавательного интереса, готовности к постоянному саморазвитию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самообразованию, способности к проявлению самостоятельности и творчества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решении личностно и социально значимых проблем.</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2.4.4. </w:t>
      </w:r>
      <w:r w:rsidRPr="00CA4934">
        <w:rPr>
          <w:rFonts w:ascii="Times New Roman" w:eastAsia="SchoolBookSanPin" w:hAnsi="Times New Roman"/>
          <w:sz w:val="28"/>
          <w:szCs w:val="28"/>
          <w:lang w:val="ru-RU"/>
        </w:rPr>
        <w:t>УИПД может осуществляться обучающимися индивидуально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коллективно (в составе малых групп, класса).</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2.4.5. </w:t>
      </w:r>
      <w:r w:rsidRPr="00CA4934">
        <w:rPr>
          <w:rFonts w:ascii="Times New Roman" w:eastAsia="SchoolBookSanPin" w:hAnsi="Times New Roman"/>
          <w:sz w:val="28"/>
          <w:szCs w:val="28"/>
          <w:lang w:val="ru-RU"/>
        </w:rPr>
        <w:t xml:space="preserve">Результаты учебных исследований и проектов, реализуемых обучающимися в рамках урочной и внеурочной деятельности, являются важнейшими показателями уровня сформированности у </w:t>
      </w:r>
      <w:r w:rsidRPr="00CA4934" w:rsidR="004B3F70">
        <w:rPr>
          <w:rFonts w:ascii="Times New Roman" w:eastAsia="SchoolBookSanPin" w:hAnsi="Times New Roman"/>
          <w:sz w:val="28"/>
          <w:szCs w:val="28"/>
          <w:lang w:val="ru-RU"/>
        </w:rPr>
        <w:t>обучающихся</w:t>
      </w:r>
      <w:r w:rsidRPr="00CA4934" w:rsidR="004B3F70">
        <w:rPr>
          <w:rFonts w:ascii="Times New Roman" w:hAnsi="Times New Roman"/>
          <w:sz w:val="28"/>
          <w:szCs w:val="28"/>
          <w:lang w:val="ru-RU"/>
        </w:rPr>
        <w:t xml:space="preserve"> </w:t>
      </w:r>
      <w:r w:rsidRPr="00CA4934">
        <w:rPr>
          <w:rFonts w:ascii="Times New Roman" w:eastAsia="SchoolBookSanPin" w:hAnsi="Times New Roman"/>
          <w:sz w:val="28"/>
          <w:szCs w:val="28"/>
          <w:lang w:val="ru-RU"/>
        </w:rPr>
        <w:t>комплекса познавательных, коммуникативных и регулятивных учебных действий, исследовательских и проектных компетенций, предметных и междисциплинарных знаний. В ходе оценивания учебно-исследовательской и проектной деятельности универсальные учебные действия оцениваются на протяжении всего процесса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формирования.</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2.4.6. </w:t>
      </w:r>
      <w:r w:rsidRPr="00CA4934">
        <w:rPr>
          <w:rFonts w:ascii="Times New Roman" w:eastAsia="SchoolBookSanPin" w:hAnsi="Times New Roman"/>
          <w:sz w:val="28"/>
          <w:szCs w:val="28"/>
          <w:lang w:val="ru-RU"/>
        </w:rPr>
        <w:t>Материально-техническое оснащение образовательного процесса должно обеспечивать возможность включения всех обучающихся в УИПД.</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 учетом вероятности возникновения особых условий организации образовательного процесса (сложные погодные условия и эпидемиологическая обстановка; удаленность образовательной организации от места проживания обучающихся; возникшие у обучающегося проблемы со здоровьем; выбор обучающимся индивидуальной траектории или заочной формы обучения)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УИПД может быть реализована в дистанционном формате.</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2.4.7. </w:t>
      </w:r>
      <w:r w:rsidRPr="00CA4934">
        <w:rPr>
          <w:rFonts w:ascii="Times New Roman" w:eastAsia="SchoolBookSanPin" w:hAnsi="Times New Roman"/>
          <w:sz w:val="28"/>
          <w:szCs w:val="28"/>
          <w:lang w:val="ru-RU"/>
        </w:rPr>
        <w:t>Особенность учебно-исследовательской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(далее – УИД) состоит в том, что она нацелена на решение обучающимися познавательной проблемы, носит теоретический характер, ориентирована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получение обучающимися субъективно нового знания (ранее неизвестного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мало известного), на организацию его теоретической опытно-экспериментальной проверки.</w:t>
      </w:r>
    </w:p>
    <w:p w:rsidR="00727DF1"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sidR="00866D0B">
        <w:rPr>
          <w:rFonts w:ascii="Times New Roman" w:hAnsi="Times New Roman"/>
          <w:sz w:val="28"/>
          <w:szCs w:val="28"/>
          <w:lang w:val="ru-RU"/>
        </w:rPr>
        <w:t>2.4.8. </w:t>
      </w:r>
      <w:r w:rsidRPr="00CA4934">
        <w:rPr>
          <w:rFonts w:ascii="Times New Roman" w:eastAsia="SchoolBookSanPin" w:hAnsi="Times New Roman"/>
          <w:sz w:val="28"/>
          <w:szCs w:val="28"/>
          <w:lang w:val="ru-RU"/>
        </w:rPr>
        <w:t>Исследовательские задачи (</w:t>
      </w:r>
      <w:r w:rsidRPr="00CA4934" w:rsidR="00271309">
        <w:rPr>
          <w:rFonts w:ascii="Times New Roman" w:eastAsia="SchoolBookSanPin" w:hAnsi="Times New Roman"/>
          <w:sz w:val="28"/>
          <w:szCs w:val="28"/>
          <w:lang w:val="ru-RU"/>
        </w:rPr>
        <w:t>о</w:t>
      </w:r>
      <w:r w:rsidRPr="00CA4934">
        <w:rPr>
          <w:rFonts w:ascii="Times New Roman" w:eastAsia="SchoolBookSanPin" w:hAnsi="Times New Roman"/>
          <w:sz w:val="28"/>
          <w:szCs w:val="28"/>
          <w:lang w:val="ru-RU"/>
        </w:rPr>
        <w:t>соб</w:t>
      </w:r>
      <w:r w:rsidRPr="00CA4934" w:rsidR="00271309">
        <w:rPr>
          <w:rFonts w:ascii="Times New Roman" w:eastAsia="SchoolBookSanPin" w:hAnsi="Times New Roman"/>
          <w:sz w:val="28"/>
          <w:szCs w:val="28"/>
          <w:lang w:val="ru-RU"/>
        </w:rPr>
        <w:t>ы</w:t>
      </w:r>
      <w:r w:rsidRPr="00CA4934">
        <w:rPr>
          <w:rFonts w:ascii="Times New Roman" w:eastAsia="SchoolBookSanPin" w:hAnsi="Times New Roman"/>
          <w:sz w:val="28"/>
          <w:szCs w:val="28"/>
          <w:lang w:val="ru-RU"/>
        </w:rPr>
        <w:t>й особый вид педагогической установки) ориентированы: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на формирование и развитие у </w:t>
      </w:r>
      <w:r w:rsidRPr="00CA4934" w:rsidR="004B3F70">
        <w:rPr>
          <w:rFonts w:ascii="Times New Roman" w:eastAsia="SchoolBookSanPin" w:hAnsi="Times New Roman"/>
          <w:sz w:val="28"/>
          <w:szCs w:val="28"/>
          <w:lang w:val="ru-RU"/>
        </w:rPr>
        <w:t>обучающихся</w:t>
      </w:r>
      <w:r w:rsidRPr="00CA4934" w:rsidR="004B3F70">
        <w:rPr>
          <w:rFonts w:ascii="Times New Roman" w:hAnsi="Times New Roman"/>
          <w:sz w:val="28"/>
          <w:szCs w:val="28"/>
          <w:lang w:val="ru-RU"/>
        </w:rPr>
        <w:t xml:space="preserve"> </w:t>
      </w:r>
      <w:r w:rsidRPr="00CA4934">
        <w:rPr>
          <w:rFonts w:ascii="Times New Roman" w:eastAsia="SchoolBookSanPin" w:hAnsi="Times New Roman"/>
          <w:sz w:val="28"/>
          <w:szCs w:val="28"/>
          <w:lang w:val="ru-RU"/>
        </w:rPr>
        <w:t>навыков поиска ответов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проблемные вопросы, предполагающие не использование имеющихся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у </w:t>
      </w:r>
      <w:r w:rsidRPr="00CA4934" w:rsidR="004B3F70">
        <w:rPr>
          <w:rFonts w:ascii="Times New Roman" w:eastAsia="SchoolBookSanPin" w:hAnsi="Times New Roman"/>
          <w:sz w:val="28"/>
          <w:szCs w:val="28"/>
          <w:lang w:val="ru-RU"/>
        </w:rPr>
        <w:t>обучающихся</w:t>
      </w:r>
      <w:r w:rsidRPr="00CA4934" w:rsidR="004B3F70">
        <w:rPr>
          <w:rFonts w:ascii="Times New Roman" w:hAnsi="Times New Roman"/>
          <w:sz w:val="28"/>
          <w:szCs w:val="28"/>
          <w:lang w:val="ru-RU"/>
        </w:rPr>
        <w:t xml:space="preserve"> </w:t>
      </w:r>
      <w:r w:rsidRPr="00CA4934">
        <w:rPr>
          <w:rFonts w:ascii="Times New Roman" w:eastAsia="SchoolBookSanPin" w:hAnsi="Times New Roman"/>
          <w:sz w:val="28"/>
          <w:szCs w:val="28"/>
          <w:lang w:val="ru-RU"/>
        </w:rPr>
        <w:t>знаний, а получение новых посредством размышлений, рассуждений, предположений, экспериментирования;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на овладение обучающимися основными научно-исследовательскими умениями (умения формулировать гипотезу и прогноз, планировать и осуществлять анализ, опыт и эксперимент, </w:t>
      </w:r>
      <w:r w:rsidRPr="00CA4934" w:rsidR="00BB7E68">
        <w:rPr>
          <w:rFonts w:ascii="Times New Roman" w:eastAsia="SchoolBookSanPin" w:hAnsi="Times New Roman"/>
          <w:sz w:val="28"/>
          <w:szCs w:val="28"/>
          <w:lang w:val="ru-RU"/>
        </w:rPr>
        <w:t>проводить</w:t>
      </w:r>
      <w:r w:rsidRPr="00CA4934">
        <w:rPr>
          <w:rFonts w:ascii="Times New Roman" w:eastAsia="SchoolBookSanPin" w:hAnsi="Times New Roman"/>
          <w:sz w:val="28"/>
          <w:szCs w:val="28"/>
          <w:lang w:val="ru-RU"/>
        </w:rPr>
        <w:t xml:space="preserve"> обобщения и формулировать выводы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основе анализа полученных данных).</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Ценность учебно-исследовательской работы определяется возможностью обучающихся посмотреть на различные проблемы с позиции ученых, занимающихся научным исследованием.</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2.4.9. </w:t>
      </w:r>
      <w:r w:rsidRPr="00CA4934">
        <w:rPr>
          <w:rFonts w:ascii="Times New Roman" w:eastAsia="SchoolBookSanPin" w:hAnsi="Times New Roman"/>
          <w:sz w:val="28"/>
          <w:szCs w:val="28"/>
          <w:lang w:val="ru-RU"/>
        </w:rPr>
        <w:t>Осуществление УИД обучающимися включает в себя ряд этапов: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обоснование актуальности исследования;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планирование (проектирование) исследовательских работ (выдвижение гипотезы, постановка цели и задач), выбор необходимых средств (инструментария);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собственно проведение исследования с обязательным поэтапным контролем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коррекцией результатов работ, проверка гипотезы;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описание процесса исследования, оформление результатов учебно-исследовательской деятельности в виде конечного продукта;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представление результатов исследования, где в любое исследование может быть включена прикладная составляющая в виде предложений и рекомендаций относительно того, как полученные в ходе исследования новые знания могут быть применены на практике.</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2.4.10. </w:t>
      </w:r>
      <w:r w:rsidRPr="00CA4934">
        <w:rPr>
          <w:rFonts w:ascii="Times New Roman" w:eastAsia="SchoolBookSanPin" w:hAnsi="Times New Roman"/>
          <w:sz w:val="28"/>
          <w:szCs w:val="28"/>
          <w:lang w:val="ru-RU"/>
        </w:rPr>
        <w:t>Особенность организации УИД обучающихся в рамках урочной деятельности связана с тем, что учебное время, которое может быть специально выделено на осуществление полноценной исследовательской работы в классе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 рамках выполнения домашних заданий, крайне ограничено и ориентировано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первую очередь на реализацию задач предметного обучения.</w:t>
      </w:r>
    </w:p>
    <w:p w:rsidR="00727DF1"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sidR="00866D0B">
        <w:rPr>
          <w:rFonts w:ascii="Times New Roman" w:hAnsi="Times New Roman"/>
          <w:sz w:val="28"/>
          <w:szCs w:val="28"/>
          <w:lang w:val="ru-RU"/>
        </w:rPr>
        <w:t>2.4.11. </w:t>
      </w:r>
      <w:r w:rsidRPr="00CA4934">
        <w:rPr>
          <w:rFonts w:ascii="Times New Roman" w:eastAsia="SchoolBookSanPin" w:hAnsi="Times New Roman"/>
          <w:sz w:val="28"/>
          <w:szCs w:val="28"/>
          <w:lang w:val="ru-RU"/>
        </w:rPr>
        <w:t>При организации УИД обучающихся в урочное время целесообразно ориентироваться на реализацию двух основных направлений исследований: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предметные учебные исследования;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междисциплинарные учебные исследования.</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2.4.12. </w:t>
      </w:r>
      <w:r w:rsidRPr="00CA4934">
        <w:rPr>
          <w:rFonts w:ascii="Times New Roman" w:eastAsia="SchoolBookSanPin" w:hAnsi="Times New Roman"/>
          <w:sz w:val="28"/>
          <w:szCs w:val="28"/>
          <w:lang w:val="ru-RU"/>
        </w:rPr>
        <w:t>В отличие от предметных учебных исследований, нацеленных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решение задач связанных с освоением содержания одного учебного предмета, междисциплинарные учебные исследования ориентированы на интеграцию различных областей знания об окружающем мире, изучаемых на нескольких учебных предметах.</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2.4.13. </w:t>
      </w:r>
      <w:r w:rsidRPr="00CA4934">
        <w:rPr>
          <w:rFonts w:ascii="Times New Roman" w:eastAsia="SchoolBookSanPin" w:hAnsi="Times New Roman"/>
          <w:sz w:val="28"/>
          <w:szCs w:val="28"/>
          <w:lang w:val="ru-RU"/>
        </w:rPr>
        <w:t>УИД в рамках урочной деятельности выполняется обучающимся самостоятельно под руководством учителя по выбранной теме в рамках одного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нескольких изучаемых учебных предметов (курсов) в любой избранной области учебной деятельности в индивидуальном и групповом форматах.</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2.4.14. </w:t>
      </w:r>
      <w:r w:rsidRPr="00CA4934">
        <w:rPr>
          <w:rFonts w:ascii="Times New Roman" w:eastAsia="SchoolBookSanPin" w:hAnsi="Times New Roman"/>
          <w:sz w:val="28"/>
          <w:szCs w:val="28"/>
          <w:lang w:val="ru-RU"/>
        </w:rPr>
        <w:t>Формы организации исследовательской деятельности обучающихся могут быть следующие: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урок-исследование;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урок с использованием интерактивной беседы в исследовательском ключе;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урок-эксперимент, позволяющий освоить элементы исследовательской деятельности (планирование и проведение эксперимента, обработка и анализ</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его результатов);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урок-консультация;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мини-исследование в рамках домашнего задания.</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2.4.15. </w:t>
      </w:r>
      <w:r w:rsidRPr="00CA4934">
        <w:rPr>
          <w:rFonts w:ascii="Times New Roman" w:eastAsia="SchoolBookSanPin" w:hAnsi="Times New Roman"/>
          <w:sz w:val="28"/>
          <w:szCs w:val="28"/>
          <w:lang w:val="ru-RU"/>
        </w:rPr>
        <w:t>В связи с недостаточностью времени на проведение развернутого полноценного исследования на уроке наиболее целесообразным с методической точки зрения и оптимальным с точки зрения временных затрат является использование: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учебных исследовательских задач, предполагающих деятельность </w:t>
      </w:r>
      <w:r w:rsidRPr="00CA4934" w:rsidR="00181A1D">
        <w:rPr>
          <w:rFonts w:ascii="Times New Roman" w:eastAsia="SchoolBookSanPin" w:hAnsi="Times New Roman"/>
          <w:sz w:val="28"/>
          <w:szCs w:val="28"/>
          <w:lang w:val="ru-RU"/>
        </w:rPr>
        <w:t xml:space="preserve">обучающихся </w:t>
      </w:r>
      <w:r w:rsidRPr="00CA4934">
        <w:rPr>
          <w:rFonts w:ascii="Times New Roman" w:eastAsia="SchoolBookSanPin" w:hAnsi="Times New Roman"/>
          <w:sz w:val="28"/>
          <w:szCs w:val="28"/>
          <w:lang w:val="ru-RU"/>
        </w:rPr>
        <w:t>в проблемной ситуации, поставленной перед ними учителем в рамках следующих теоретических вопросов: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Как (в каком направлении)... в какой степени… изменилось... ?</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Как (каким образом)... в какой степени повлияло... на… ?</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Какой (в чем проявилась)... насколько важной… была роль... ?</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Каково (в чем проявилось)... как можно оценить… значение... ?</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Что произойдет... как изменится..., если... ?</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мини-исследований, организуемых педагогом в течение одного или 2 уроков («сдвоенный урок») и ориентирующих обучающихся на поиск ответов на один</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несколько проблемных вопросов.</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2.4.16. </w:t>
      </w:r>
      <w:r w:rsidRPr="00CA4934">
        <w:rPr>
          <w:rFonts w:ascii="Times New Roman" w:eastAsia="SchoolBookSanPin" w:hAnsi="Times New Roman"/>
          <w:sz w:val="28"/>
          <w:szCs w:val="28"/>
          <w:lang w:val="ru-RU"/>
        </w:rPr>
        <w:t>Основными формами представления итогов учебных исследований являются: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доклад, реферат;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статьи, обзоры, отчеты и заключения по итогам исследований по различным предметным областям.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Особенности организации УИД в рамках внеурочной деятельности.</w:t>
      </w:r>
    </w:p>
    <w:p w:rsidR="00727DF1"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sidR="00866D0B">
        <w:rPr>
          <w:rFonts w:ascii="Times New Roman" w:hAnsi="Times New Roman"/>
          <w:sz w:val="28"/>
          <w:szCs w:val="28"/>
          <w:lang w:val="ru-RU"/>
        </w:rPr>
        <w:t>2.4.17</w:t>
      </w:r>
      <w:r w:rsidRPr="00CA4934">
        <w:rPr>
          <w:rFonts w:ascii="Times New Roman" w:hAnsi="Times New Roman"/>
          <w:sz w:val="28"/>
          <w:szCs w:val="28"/>
          <w:lang w:val="ru-RU"/>
        </w:rPr>
        <w:t xml:space="preserve">. </w:t>
      </w:r>
      <w:r w:rsidRPr="00CA4934">
        <w:rPr>
          <w:rFonts w:ascii="Times New Roman" w:eastAsia="SchoolBookSanPin" w:hAnsi="Times New Roman"/>
          <w:sz w:val="28"/>
          <w:szCs w:val="28"/>
          <w:lang w:val="ru-RU"/>
        </w:rPr>
        <w:t>Особенности организации УИД в рамках внеурочной деятельности.</w:t>
      </w:r>
    </w:p>
    <w:p w:rsidR="00727DF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Особенность УИД обучающихся в рамках внеурочной деятельности связана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тем, что в данном случае имеется достаточно времени на организацию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проведение развернутого и полноценного исследования.</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2.4.18. </w:t>
      </w:r>
      <w:r w:rsidRPr="00CA4934">
        <w:rPr>
          <w:rFonts w:ascii="Times New Roman" w:eastAsia="SchoolBookSanPin" w:hAnsi="Times New Roman"/>
          <w:sz w:val="28"/>
          <w:szCs w:val="28"/>
          <w:lang w:val="ru-RU"/>
        </w:rPr>
        <w:t>С учетом этого при организации УИД обучающихся во внеурочное время целесообразно ориентироваться на реализацию нескольких направлений учебных исследований, основными являются: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социально-гуманитарное;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филологическое;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естественнонаучное;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информационно-технологическое;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междисциплинарное.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Основными формами организации УИД во внеурочное время являются: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конференция, семинар, дискуссия, диспут;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брифинг, интервью, телемост;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исследовательская практика, образовательные экспедиции, походы, поездки, экскурсии;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научно-исследовательское общество </w:t>
      </w:r>
      <w:r w:rsidRPr="00CA4934" w:rsidR="00181A1D">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2.4.19. </w:t>
      </w:r>
      <w:r w:rsidRPr="00CA4934">
        <w:rPr>
          <w:rFonts w:ascii="Times New Roman" w:eastAsia="SchoolBookSanPin" w:hAnsi="Times New Roman"/>
          <w:sz w:val="28"/>
          <w:szCs w:val="28"/>
          <w:lang w:val="ru-RU"/>
        </w:rPr>
        <w:t>Для представления итогов УИД во внеурочное время наиболее целесообразно использование следующих форм предъявления результатов: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письменная исследовательская работа (эссе, доклад, реферат);</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статьи, обзоры, отчеты и заключения по итогам исследований, проводимых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рамках исследовательских экспедиций, обработки архивов, исследований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различным предметным областям.</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2.4.20. </w:t>
      </w:r>
      <w:r w:rsidRPr="00CA4934">
        <w:rPr>
          <w:rFonts w:ascii="Times New Roman" w:eastAsia="SchoolBookSanPin" w:hAnsi="Times New Roman"/>
          <w:sz w:val="28"/>
          <w:szCs w:val="28"/>
          <w:lang w:val="ru-RU"/>
        </w:rPr>
        <w:t>При оценивании результатов УИД следует ориентироваться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то, что основными критериями учебного исследования является то, насколько доказательно и корректно решена поставленная проблема, насколько полно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последовательно достигнуты сформулированные цель, задачи, гипотеза.</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2.4.21. </w:t>
      </w:r>
      <w:r w:rsidRPr="00CA4934">
        <w:rPr>
          <w:rFonts w:ascii="Times New Roman" w:eastAsia="SchoolBookSanPin" w:hAnsi="Times New Roman"/>
          <w:sz w:val="28"/>
          <w:szCs w:val="28"/>
          <w:lang w:val="ru-RU"/>
        </w:rPr>
        <w:t>Оценка результатов УИД должна учитывать то, насколько обучающимся в рамках проведения исследования удалось продемонстрировать базовые исследовательские действия: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использовать вопросы как исследовательский инструмент познания;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формулировать вопросы, фиксирующие разрыв между реальным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желательным состоянием ситуации, объекта, самостоятельно устанавливать искомое и данное;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формировать гипотезу об истинности собственных суждений и суждений других, аргументировать свою позицию, мнение;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проводить по самостоятельно составленному плану опыт, несложный эксперимент, небольшое исследование;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оценивать на применимость и достоверность информацию, полученную в ходе исследования (эксперимента);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прогнозировать возможное дальнейшее развитие процессов, событий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их последствия в аналогичных или сходных ситуациях, выдвигать предположения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их развитии в новых условиях и контекстах.</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2.4.22. </w:t>
      </w:r>
      <w:r w:rsidRPr="00CA4934">
        <w:rPr>
          <w:rFonts w:ascii="Times New Roman" w:eastAsia="SchoolBookSanPin" w:hAnsi="Times New Roman"/>
          <w:sz w:val="28"/>
          <w:szCs w:val="28"/>
          <w:lang w:val="ru-RU"/>
        </w:rPr>
        <w:t>Особенность проектной деятельности (далее – ПД) заключается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что она нацелена на получение конкретного результата (далее – продукта),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учетом заранее заданных требований и запланированных ресурсов. ПД имеет прикладной характер и ориентирована на поиск, нахождение обучающимися практического средства (инструмента) для решения жизненной, социально-значимой или познавательной проблемы.</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2.4.23. </w:t>
      </w:r>
      <w:r w:rsidRPr="00CA4934">
        <w:rPr>
          <w:rFonts w:ascii="Times New Roman" w:eastAsia="SchoolBookSanPin" w:hAnsi="Times New Roman"/>
          <w:sz w:val="28"/>
          <w:szCs w:val="28"/>
          <w:lang w:val="ru-RU"/>
        </w:rPr>
        <w:t>Проектные задачи отличаются от исследовательских иной логикой решения, а также тем, что нацелены на формирование и развитие у обучающихся умений: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определять оптимальный путь решения проблемного вопроса, прогнозировать проектный результат и оформлять его в виде реального «продукта»;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максимально использовать для создания проектного «продукта» имеющиеся знания и освоенные способы действия, а при их недостаточности – производить поиск и отбор необходимых знаний и методов (причем не только научных). Проектная работа должна ответить на вопрос «Что необходимо с</w:t>
      </w:r>
      <w:r w:rsidRPr="00CA4934" w:rsidR="00BB7E68">
        <w:rPr>
          <w:rFonts w:ascii="Times New Roman" w:eastAsia="SchoolBookSanPin" w:hAnsi="Times New Roman"/>
          <w:sz w:val="28"/>
          <w:szCs w:val="28"/>
          <w:lang w:val="ru-RU"/>
        </w:rPr>
        <w:t>проводить</w:t>
      </w:r>
      <w:r w:rsidRPr="00CA4934">
        <w:rPr>
          <w:rFonts w:ascii="Times New Roman" w:eastAsia="SchoolBookSanPin" w:hAnsi="Times New Roman"/>
          <w:sz w:val="28"/>
          <w:szCs w:val="28"/>
          <w:lang w:val="ru-RU"/>
        </w:rPr>
        <w:t xml:space="preserve"> (сконструировать, смоделировать, изготовить и другие действия), чтобы решить реально существующую или потенциально значимую проблему?».</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2.4.24. </w:t>
      </w:r>
      <w:r w:rsidRPr="00CA4934">
        <w:rPr>
          <w:rFonts w:ascii="Times New Roman" w:eastAsia="SchoolBookSanPin" w:hAnsi="Times New Roman"/>
          <w:sz w:val="28"/>
          <w:szCs w:val="28"/>
          <w:lang w:val="ru-RU"/>
        </w:rPr>
        <w:t>Осуществление ПД обучающимися включает в себя ряд этапов: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 и формулирование проблемы;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формулирование темы проекта;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постановка цели и задач проекта;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составление плана работы;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сбор информации (исследование);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выполнение технологического этапа;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подготовка и защита проекта;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рефлексия, анализ результатов выполнения проекта, оценка качества выполнения.</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2.4.25. </w:t>
      </w:r>
      <w:r w:rsidRPr="00CA4934">
        <w:rPr>
          <w:rFonts w:ascii="Times New Roman" w:eastAsia="SchoolBookSanPin" w:hAnsi="Times New Roman"/>
          <w:sz w:val="28"/>
          <w:szCs w:val="28"/>
          <w:lang w:val="ru-RU"/>
        </w:rPr>
        <w:t>При организации ПД необходимо учитывать, что в любом проекте должна присутствовать исследовательская составляющая, в связи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чем обучающиеся должны быть сориентированы на то, что, прежде чем создать требуемое для решения проблемы новое практическое средство, им сначала предстоит найти основания для доказательства актуальности, действенности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эффективности продукта.</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2.4.26. </w:t>
      </w:r>
      <w:r w:rsidRPr="00CA4934">
        <w:rPr>
          <w:rFonts w:ascii="Times New Roman" w:eastAsia="SchoolBookSanPin" w:hAnsi="Times New Roman"/>
          <w:sz w:val="28"/>
          <w:szCs w:val="28"/>
          <w:lang w:val="ru-RU"/>
        </w:rPr>
        <w:t>Особенности организации проектной деятельности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рамках урочной деятельности так же, как и при организации учебных исследований, связаны с тем, что учебное время ограничено и не может быть направлено на осуществление полноценной проектной работы в классе и в рамках выполнения домашних заданий.</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2.4.27. </w:t>
      </w:r>
      <w:r w:rsidRPr="00CA4934">
        <w:rPr>
          <w:rFonts w:ascii="Times New Roman" w:eastAsia="SchoolBookSanPin" w:hAnsi="Times New Roman"/>
          <w:sz w:val="28"/>
          <w:szCs w:val="28"/>
          <w:lang w:val="ru-RU"/>
        </w:rPr>
        <w:t>С учетом этого при организации ПД обучающихся в урочное время целесообразно ориентироваться на реализацию двух основных направлений проектирования: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предметные проекты;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метапредметные проекты.</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2.4.28. </w:t>
      </w:r>
      <w:r w:rsidRPr="00CA4934">
        <w:rPr>
          <w:rFonts w:ascii="Times New Roman" w:eastAsia="SchoolBookSanPin" w:hAnsi="Times New Roman"/>
          <w:sz w:val="28"/>
          <w:szCs w:val="28"/>
          <w:lang w:val="ru-RU"/>
        </w:rPr>
        <w:t>В отличие от предметных проектов, нацеленных на решение задач предметного обучения, метапредметные проекты могут быть сориентированы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решение прикладных проблем, связанных с задачами жизненно-практического, социального характера и выходящих за рамки содержания предметного обучения.</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2.4.29. </w:t>
      </w:r>
      <w:r w:rsidRPr="00CA4934">
        <w:rPr>
          <w:rFonts w:ascii="Times New Roman" w:eastAsia="SchoolBookSanPin" w:hAnsi="Times New Roman"/>
          <w:sz w:val="28"/>
          <w:szCs w:val="28"/>
          <w:lang w:val="ru-RU"/>
        </w:rPr>
        <w:t>Формы организации ПД обучающихся могут быть следующие: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монопроект (использование содержания одного предмета);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межпредметный проект (использование интегрированного знания и способов учебной деятельности различных предметов);</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метапроект (использование областей знания и методов деятельности, выходящих за рамки предметного обучения).</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2.4.30. </w:t>
      </w:r>
      <w:r w:rsidRPr="00CA4934">
        <w:rPr>
          <w:rFonts w:ascii="Times New Roman" w:eastAsia="SchoolBookSanPin" w:hAnsi="Times New Roman"/>
          <w:sz w:val="28"/>
          <w:szCs w:val="28"/>
          <w:lang w:val="ru-RU"/>
        </w:rPr>
        <w:t>В связи с недостаточностью времени на реализацию полноценного проекта на уроке, наиболее целесообразным с методической точки зрения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оптимальным с точки зрения временных затрат является использование на уроках учебных задач, нацеливающих обучающихся на решение следующих практико-ориентированных проблем: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Какое средство поможет в решении проблемы... (опишите, объясните)?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Каким должно быть средство для решения проблемы... (опишите, смоделируйте)?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Как с</w:t>
      </w:r>
      <w:r w:rsidRPr="00CA4934" w:rsidR="00BB7E68">
        <w:rPr>
          <w:rFonts w:ascii="Times New Roman" w:eastAsia="SchoolBookSanPin" w:hAnsi="Times New Roman"/>
          <w:sz w:val="28"/>
          <w:szCs w:val="28"/>
          <w:lang w:val="ru-RU"/>
        </w:rPr>
        <w:t>проводить</w:t>
      </w:r>
      <w:r w:rsidRPr="00CA4934">
        <w:rPr>
          <w:rFonts w:ascii="Times New Roman" w:eastAsia="SchoolBookSanPin" w:hAnsi="Times New Roman"/>
          <w:sz w:val="28"/>
          <w:szCs w:val="28"/>
          <w:lang w:val="ru-RU"/>
        </w:rPr>
        <w:t xml:space="preserve"> средство для решения проблемы (дайте инструкцию)?</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Как выглядело... (опишите, реконструируйте)?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Как будет выглядеть... (опишите, спрогнозируйте)? </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2.4.31. </w:t>
      </w:r>
      <w:r w:rsidRPr="00CA4934">
        <w:rPr>
          <w:rFonts w:ascii="Times New Roman" w:eastAsia="SchoolBookSanPin" w:hAnsi="Times New Roman"/>
          <w:sz w:val="28"/>
          <w:szCs w:val="28"/>
          <w:lang w:val="ru-RU"/>
        </w:rPr>
        <w:t>Основными формами представления итогов ПД являются: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материальный объект, макет, конструкторское изделие;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отчетные материалы по проекту (тексты, мультимедийные продукты).</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2.4.32. </w:t>
      </w:r>
      <w:r w:rsidRPr="00CA4934">
        <w:rPr>
          <w:rFonts w:ascii="Times New Roman" w:eastAsia="SchoolBookSanPin" w:hAnsi="Times New Roman"/>
          <w:sz w:val="28"/>
          <w:szCs w:val="28"/>
          <w:lang w:val="ru-RU"/>
        </w:rPr>
        <w:t>Особенности организации ПД обучающихся в рамках внеурочной деятельности так же, как и при организации учебных исследований, связаны с тем, что имеющееся время предоставляет большие возможности для организации, подготовки и реализации развернутого и полноценного учебного проекта.</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2.4.33. </w:t>
      </w:r>
      <w:r w:rsidRPr="00CA4934">
        <w:rPr>
          <w:rFonts w:ascii="Times New Roman" w:eastAsia="SchoolBookSanPin" w:hAnsi="Times New Roman"/>
          <w:sz w:val="28"/>
          <w:szCs w:val="28"/>
          <w:lang w:val="ru-RU"/>
        </w:rPr>
        <w:t>С учетом этого при организации ПД обучающихся во внеурочное время целесообразно ориентироваться на реализацию следующих направлений учебного проектирования: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гуманитарное;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естественнонаучное;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социально-ориентированное;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инженерно-техническое;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художественно-творческое;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спортивно-оздоровительное;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туристско-краеведческое.</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2.4.34. </w:t>
      </w:r>
      <w:r w:rsidRPr="00CA4934">
        <w:rPr>
          <w:rFonts w:ascii="Times New Roman" w:eastAsia="SchoolBookSanPin" w:hAnsi="Times New Roman"/>
          <w:sz w:val="28"/>
          <w:szCs w:val="28"/>
          <w:lang w:val="ru-RU"/>
        </w:rPr>
        <w:t>В качестве основных форм организации ПД могут быть использованы: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творческие мастерские;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экспериментальные лаборатории;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конструкторское бюро;</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проектные недели;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практикумы.</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2.4.35. </w:t>
      </w:r>
      <w:r w:rsidRPr="00CA4934">
        <w:rPr>
          <w:rFonts w:ascii="Times New Roman" w:eastAsia="SchoolBookSanPin" w:hAnsi="Times New Roman"/>
          <w:sz w:val="28"/>
          <w:szCs w:val="28"/>
          <w:lang w:val="ru-RU"/>
        </w:rPr>
        <w:t>Формами представления итогов ПД во внеурочное время являются:</w:t>
      </w:r>
    </w:p>
    <w:p w:rsidR="00727DF1" w:rsidRPr="00CA4934" w:rsidP="00614A64">
      <w:pPr>
        <w:spacing w:after="0"/>
        <w:ind w:firstLine="709"/>
        <w:jc w:val="both"/>
        <w:rPr>
          <w:rFonts w:ascii="Times New Roman" w:eastAsia="SchoolBookSanPin" w:hAnsi="Times New Roman"/>
          <w:sz w:val="28"/>
          <w:szCs w:val="28"/>
          <w:lang w:val="ru-RU"/>
        </w:rPr>
      </w:pPr>
      <w:r w:rsidRPr="00CA4934" w:rsidR="00866D0B">
        <w:rPr>
          <w:rFonts w:ascii="Times New Roman" w:eastAsia="SchoolBookSanPin" w:hAnsi="Times New Roman"/>
          <w:sz w:val="28"/>
          <w:szCs w:val="28"/>
          <w:lang w:val="ru-RU"/>
        </w:rPr>
        <w:t xml:space="preserve">материальный продукт (объект, макет, конструкторское изделие и </w:t>
      </w:r>
      <w:r w:rsidRPr="00CA4934">
        <w:rPr>
          <w:rFonts w:ascii="Times New Roman" w:eastAsia="SchoolBookSanPin" w:hAnsi="Times New Roman"/>
          <w:sz w:val="28"/>
          <w:szCs w:val="28"/>
          <w:lang w:val="ru-RU"/>
        </w:rPr>
        <w:t>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медийный продукт (плакат, газета, журнал, рекламная продукция, фильм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публичное мероприятие (образовательное событие, социальное мероприятие (акция), театральная постановка и другие);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отчетные материалы по проекту (тексты, мультимедийные продукты).</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2.4.36. </w:t>
      </w:r>
      <w:r w:rsidRPr="00CA4934">
        <w:rPr>
          <w:rFonts w:ascii="Times New Roman" w:eastAsia="SchoolBookSanPin" w:hAnsi="Times New Roman"/>
          <w:sz w:val="28"/>
          <w:szCs w:val="28"/>
          <w:lang w:val="ru-RU"/>
        </w:rPr>
        <w:t>При оценивании результатов ПД следует ориентироваться на то,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что основными критериями учебного проекта является то, насколько практичен полученный результат, то есть насколько эффективно этот результат (техническое устройство, программный продукт, инженерная конструкция и другие) помогает решить заявленную проблему.</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2.4.37. </w:t>
      </w:r>
      <w:r w:rsidRPr="00CA4934">
        <w:rPr>
          <w:rFonts w:ascii="Times New Roman" w:eastAsia="SchoolBookSanPin" w:hAnsi="Times New Roman"/>
          <w:sz w:val="28"/>
          <w:szCs w:val="28"/>
          <w:lang w:val="ru-RU"/>
        </w:rPr>
        <w:t>Оценка результатов УИД должна учитывать то, насколько обучающимся в рамках проведения исследования удалось продемонстрировать базовые проектные действия: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понимание проблемы, связанных с нею цели и задач;</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умение определить оптимальный путь решения проблемы;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умение планировать и работать по плану;</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умение реализовать проектный замысел и оформить его в виде реального «продукта»;</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умение осуществлять самооценку деятельности и результата, взаимоценку деятельности в группе.</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hAnsi="Times New Roman"/>
          <w:sz w:val="28"/>
          <w:szCs w:val="28"/>
          <w:lang w:val="ru-RU"/>
        </w:rPr>
        <w:t>.</w:t>
      </w:r>
      <w:r w:rsidRPr="00CA4934">
        <w:rPr>
          <w:rFonts w:ascii="Times New Roman" w:hAnsi="Times New Roman"/>
          <w:sz w:val="28"/>
          <w:szCs w:val="28"/>
          <w:lang w:val="ru-RU"/>
        </w:rPr>
        <w:t>2.4.38. </w:t>
      </w:r>
      <w:r w:rsidRPr="00CA4934">
        <w:rPr>
          <w:rFonts w:ascii="Times New Roman" w:eastAsia="SchoolBookSanPin" w:hAnsi="Times New Roman"/>
          <w:sz w:val="28"/>
          <w:szCs w:val="28"/>
          <w:lang w:val="ru-RU"/>
        </w:rPr>
        <w:t>В процессе публичной презентации результатов проекта оценивается: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качество защиты проекта (четкость и ясность изложения задачи; убедительность рассуждений; последовательность в аргументации; логичность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оригинальность);</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качество наглядного представления проекта (использование рисунков, схем, графиков, моделей и других средств наглядной презентации);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качество письменного текста (соответствие плану, оформление работы, грамотность изложения);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уровень коммуникативных умений (умение отвечать на поставленные вопросы, аргументировать и отстаивать собственную точку зрения, участвовать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дискуссии).</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eastAsia="SchoolBookSanPin" w:hAnsi="Times New Roman"/>
          <w:sz w:val="28"/>
          <w:szCs w:val="28"/>
          <w:lang w:val="ru-RU"/>
        </w:rPr>
        <w:t>.</w:t>
      </w:r>
      <w:r w:rsidR="00C32C78">
        <w:rPr>
          <w:rFonts w:ascii="Times New Roman" w:eastAsia="SchoolBookSanPin" w:hAnsi="Times New Roman"/>
          <w:sz w:val="28"/>
          <w:szCs w:val="28"/>
          <w:lang w:val="ru-RU"/>
        </w:rPr>
        <w:t>3. Организационный раздел.</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3.1. Формы взаимодействия участников образовательного процесса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создании и реализации программы формирования УУД.</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3.1.1. C целью разработки и реализации программы формирования УУД</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может быть создана рабочая группа, реализующая свою деятельность по следующим направлениям: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разработка плана координации деятельности учителей-предметников, направленной на формирование УУД на основе ФООП и ФРП, выделение общих для всех предметов планируемых результатов в овладении познавательными, коммуникативными, регулятивными учебными действиями; определение образовательной предметности, которая может быть положена в основу работы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развитию УУД;</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определение способов межпредметной интеграции, обеспечивающей достижение данных результатов (междисциплинарный модуль, интегративные уроки и другое);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определение этапов и форм постепенного усложнения деятельности </w:t>
      </w:r>
      <w:r w:rsidRPr="00CA4934" w:rsidR="00181A1D">
        <w:rPr>
          <w:rFonts w:ascii="Times New Roman" w:eastAsia="SchoolBookSanPin" w:hAnsi="Times New Roman"/>
          <w:sz w:val="28"/>
          <w:szCs w:val="28"/>
          <w:lang w:val="ru-RU"/>
        </w:rPr>
        <w:t xml:space="preserve">обучающихся </w:t>
      </w:r>
      <w:r w:rsidRPr="00CA4934">
        <w:rPr>
          <w:rFonts w:ascii="Times New Roman" w:eastAsia="SchoolBookSanPin" w:hAnsi="Times New Roman"/>
          <w:sz w:val="28"/>
          <w:szCs w:val="28"/>
          <w:lang w:val="ru-RU"/>
        </w:rPr>
        <w:t>по овладению УУД;</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разработка общего алгоритма (технологической схемы) урока, имеющего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два целевых фокуса (предметный и метапредметный);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разработка основных подходов к конструированию задач на применение УУД;</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конкретизация основных подходов к организации учебно-исследовательской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проектной деятельности обучающихся в рамках урочной и внеурочной деятельности;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разработка основных подходов к организации учебной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формированию и развитию ИКТ-компетенций;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разработка комплекса мер по организации системы оценки деятельности образовательной организации по формированию и развитию УУД у обучающихся;</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разработка методики и инструментария мониторинга успешности освоения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применения обучающимися УУД;</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организация и проведение серии семинаров с учителями, работающими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уровне начального общего образования</w:t>
      </w:r>
      <w:r w:rsidRPr="00CA4934" w:rsidR="00143528">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 в целях реализации принципа преемственности в плане развития УУД;</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организация и проведение систематических консультаций с педагогами-предметниками по проблемам, связанным с развитием УУД в образовательном процессе;</w:t>
      </w:r>
    </w:p>
    <w:p w:rsidR="00727DF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организация и проведение систематических консультаций с учителями-предметниками по проблемам, связанным с развитием УУД в образовательном процессе;</w:t>
      </w:r>
    </w:p>
    <w:p w:rsidR="00727DF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организация и проведение методических семинаров с учителями-предметниками и педагогами-психологами по анализу и способам минимизации рисков развития УУД у обучающихся;</w:t>
      </w:r>
    </w:p>
    <w:p w:rsidR="00727DF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организация разъяснительной (просветительской работы) с родителями (законными представителями) по проблемам развития УУД у обучающихся;</w:t>
      </w:r>
    </w:p>
    <w:p w:rsidR="00727DF1"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организация отражения аналитических материалов о результатах работы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по формированию УУД у обучающихся на сайте образовательной организации. </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2.2</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3.1.2. Рабочей группой может быть реализовано несколько этапов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соблюдением необходимых процедур контроля, коррекции и согласования (конкретные процедуры разрабатываются рабочей группой и утверждаются руководителем).</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 подготовительном этапе команда образовательной организации может провести следующие аналитические работы:</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рассматривать, какие рекомендательные, теоретические, методические материалы могут быть использованы в данной образовательной организации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наиболее эффективного выполнения задач программы формирования УУД;</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определять состав детей с особыми образовательными потребностями, в том числе лиц, проявивших выдающиеся способности, детей с ОВЗ, а также возможности построения их индивидуальных образовательных траекторий;</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анализировать результаты </w:t>
      </w:r>
      <w:r w:rsidRPr="00CA4934" w:rsidR="00181A1D">
        <w:rPr>
          <w:rFonts w:ascii="Times New Roman" w:eastAsia="SchoolBookSanPin" w:hAnsi="Times New Roman"/>
          <w:sz w:val="28"/>
          <w:szCs w:val="28"/>
          <w:lang w:val="ru-RU"/>
        </w:rPr>
        <w:t xml:space="preserve">обучающихся </w:t>
      </w:r>
      <w:r w:rsidRPr="00CA4934">
        <w:rPr>
          <w:rFonts w:ascii="Times New Roman" w:eastAsia="SchoolBookSanPin" w:hAnsi="Times New Roman"/>
          <w:sz w:val="28"/>
          <w:szCs w:val="28"/>
          <w:lang w:val="ru-RU"/>
        </w:rPr>
        <w:t>по линии развития УУД</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предыдущем уровне;</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анализировать и обсуждать опыт применения успешных практик, в том числе с использованием информационных ресурсов образовательной организации.</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 основном этапе может проводиться работа по разработке общей стратегии развития УУД, организации и механизма реализации задач программы, могут быть описаны специальные требования к условиям реализации программы развития УУД.</w:t>
      </w:r>
    </w:p>
    <w:p w:rsidR="00866D0B"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 заключительном этапе может проводиться обсуждение хода реализации программы на методических семинарах (возможно, с привлечением внешних консультантов из других образовательных, научных, социальных организаций).</w:t>
      </w:r>
    </w:p>
    <w:p w:rsidR="00C32C78" w:rsidP="00614A64">
      <w:pPr>
        <w:spacing w:after="0"/>
        <w:ind w:firstLine="709"/>
        <w:jc w:val="both"/>
        <w:rPr>
          <w:rFonts w:ascii="Times New Roman" w:eastAsia="SchoolBookSanPin" w:hAnsi="Times New Roman"/>
          <w:sz w:val="28"/>
          <w:szCs w:val="28"/>
          <w:lang w:val="ru-RU"/>
        </w:rPr>
      </w:pPr>
      <w:r>
        <w:rPr>
          <w:rFonts w:ascii="Times New Roman" w:eastAsia="SchoolBookSanPin" w:hAnsi="Times New Roman"/>
          <w:sz w:val="28"/>
          <w:szCs w:val="28"/>
          <w:lang w:val="ru-RU"/>
        </w:rPr>
        <w:t>2.2</w:t>
      </w:r>
      <w:r w:rsidRPr="00CA4934" w:rsidR="00113FC4">
        <w:rPr>
          <w:rFonts w:ascii="Times New Roman" w:eastAsia="SchoolBookSanPin" w:hAnsi="Times New Roman"/>
          <w:sz w:val="28"/>
          <w:szCs w:val="28"/>
          <w:lang w:val="ru-RU"/>
        </w:rPr>
        <w:t>.</w:t>
      </w:r>
      <w:r w:rsidRPr="00CA4934" w:rsidR="00866D0B">
        <w:rPr>
          <w:rFonts w:ascii="Times New Roman" w:eastAsia="SchoolBookSanPin" w:hAnsi="Times New Roman"/>
          <w:sz w:val="28"/>
          <w:szCs w:val="28"/>
          <w:lang w:val="ru-RU"/>
        </w:rPr>
        <w:t>3.1.3. В целях соотнесения формирования метапредметных результатов</w:t>
      </w:r>
      <w:r w:rsidRPr="00CA4934" w:rsidR="00CA4934">
        <w:rPr>
          <w:rFonts w:ascii="Times New Roman" w:eastAsia="SchoolBookSanPin" w:hAnsi="Times New Roman"/>
          <w:sz w:val="28"/>
          <w:szCs w:val="28"/>
          <w:lang w:val="ru-RU"/>
        </w:rPr>
        <w:t xml:space="preserve"> </w:t>
      </w:r>
      <w:r w:rsidRPr="00CA4934" w:rsidR="00866D0B">
        <w:rPr>
          <w:rFonts w:ascii="Times New Roman" w:eastAsia="SchoolBookSanPin" w:hAnsi="Times New Roman"/>
          <w:sz w:val="28"/>
          <w:szCs w:val="28"/>
          <w:lang w:val="ru-RU"/>
        </w:rPr>
        <w:t>с рабочими программами по учебным предметам необходимо, чтобы образовательная организация на регулярной основе проводила методические советы</w:t>
      </w:r>
      <w:r w:rsidRPr="00CA4934" w:rsidR="00CA4934">
        <w:rPr>
          <w:rFonts w:ascii="Times New Roman" w:eastAsia="SchoolBookSanPin" w:hAnsi="Times New Roman"/>
          <w:sz w:val="28"/>
          <w:szCs w:val="28"/>
          <w:lang w:val="ru-RU"/>
        </w:rPr>
        <w:t xml:space="preserve"> </w:t>
      </w:r>
      <w:r w:rsidRPr="00CA4934" w:rsidR="00866D0B">
        <w:rPr>
          <w:rFonts w:ascii="Times New Roman" w:eastAsia="SchoolBookSanPin" w:hAnsi="Times New Roman"/>
          <w:sz w:val="28"/>
          <w:szCs w:val="28"/>
          <w:lang w:val="ru-RU"/>
        </w:rPr>
        <w:t>для определения, как с учетом используемой базы образовательных технологий,</w:t>
      </w:r>
      <w:r w:rsidRPr="00CA4934" w:rsidR="00CA4934">
        <w:rPr>
          <w:rFonts w:ascii="Times New Roman" w:eastAsia="SchoolBookSanPin" w:hAnsi="Times New Roman"/>
          <w:sz w:val="28"/>
          <w:szCs w:val="28"/>
          <w:lang w:val="ru-RU"/>
        </w:rPr>
        <w:t xml:space="preserve"> </w:t>
      </w:r>
      <w:r w:rsidRPr="00CA4934" w:rsidR="00866D0B">
        <w:rPr>
          <w:rFonts w:ascii="Times New Roman" w:eastAsia="SchoolBookSanPin" w:hAnsi="Times New Roman"/>
          <w:sz w:val="28"/>
          <w:szCs w:val="28"/>
          <w:lang w:val="ru-RU"/>
        </w:rPr>
        <w:t>так и методик, возможности обеспечения формирования УУД, аккумулируя потенциал разных специа</w:t>
      </w:r>
      <w:r>
        <w:rPr>
          <w:rFonts w:ascii="Times New Roman" w:eastAsia="SchoolBookSanPin" w:hAnsi="Times New Roman"/>
          <w:sz w:val="28"/>
          <w:szCs w:val="28"/>
          <w:lang w:val="ru-RU"/>
        </w:rPr>
        <w:t>листов-предметников.</w:t>
      </w:r>
    </w:p>
    <w:p w:rsidR="00866D0B" w:rsidRPr="00C32C78" w:rsidP="00614A64">
      <w:pPr>
        <w:spacing w:after="0"/>
        <w:ind w:firstLine="709"/>
        <w:jc w:val="both"/>
        <w:rPr>
          <w:rFonts w:ascii="Times New Roman" w:eastAsia="SchoolBookSanPin" w:hAnsi="Times New Roman"/>
          <w:b/>
          <w:sz w:val="28"/>
          <w:szCs w:val="28"/>
          <w:lang w:val="ru-RU"/>
        </w:rPr>
      </w:pPr>
      <w:r w:rsidRPr="00C32C78" w:rsidR="00C32C78">
        <w:rPr>
          <w:rFonts w:ascii="Times New Roman" w:eastAsia="SchoolBookSanPin" w:hAnsi="Times New Roman"/>
          <w:b/>
          <w:sz w:val="28"/>
          <w:szCs w:val="28"/>
          <w:lang w:val="ru-RU"/>
        </w:rPr>
        <w:t xml:space="preserve">2.3 </w:t>
      </w:r>
      <w:r w:rsidRPr="00C32C78">
        <w:rPr>
          <w:rFonts w:ascii="Times New Roman" w:eastAsia="SchoolBookSanPin" w:hAnsi="Times New Roman"/>
          <w:b/>
          <w:sz w:val="28"/>
          <w:szCs w:val="28"/>
          <w:lang w:val="ru-RU"/>
        </w:rPr>
        <w:t>Федеральн</w:t>
      </w:r>
      <w:r w:rsidRPr="00C32C78" w:rsidR="00C32C78">
        <w:rPr>
          <w:rFonts w:ascii="Times New Roman" w:eastAsia="SchoolBookSanPin" w:hAnsi="Times New Roman"/>
          <w:b/>
          <w:sz w:val="28"/>
          <w:szCs w:val="28"/>
          <w:lang w:val="ru-RU"/>
        </w:rPr>
        <w:t>ая рабочая программа воспитания</w:t>
      </w:r>
    </w:p>
    <w:p w:rsidR="00866D0B" w:rsidRPr="00C32C78" w:rsidP="00614A64">
      <w:pPr>
        <w:spacing w:after="0"/>
        <w:ind w:firstLine="709"/>
        <w:jc w:val="both"/>
        <w:rPr>
          <w:rFonts w:ascii="Times New Roman" w:eastAsia="SchoolBookSanPin" w:hAnsi="Times New Roman"/>
          <w:b/>
          <w:sz w:val="28"/>
          <w:szCs w:val="28"/>
          <w:lang w:val="ru-RU"/>
        </w:rPr>
      </w:pPr>
      <w:r w:rsidRPr="00C32C78" w:rsidR="00C32C78">
        <w:rPr>
          <w:rFonts w:ascii="Times New Roman" w:eastAsia="SchoolBookSanPin" w:hAnsi="Times New Roman"/>
          <w:b/>
          <w:sz w:val="28"/>
          <w:szCs w:val="28"/>
          <w:lang w:val="ru-RU"/>
        </w:rPr>
        <w:t xml:space="preserve">2.3.1. </w:t>
      </w:r>
      <w:r w:rsidRPr="00C32C78">
        <w:rPr>
          <w:rFonts w:ascii="Times New Roman" w:eastAsia="SchoolBookSanPin" w:hAnsi="Times New Roman"/>
          <w:b/>
          <w:sz w:val="28"/>
          <w:szCs w:val="28"/>
          <w:lang w:val="ru-RU"/>
        </w:rPr>
        <w:t>Пояснительная записка.</w:t>
      </w:r>
    </w:p>
    <w:p w:rsidR="00866D0B" w:rsidRPr="00CA4934" w:rsidP="00614A64">
      <w:pPr>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1.1. Федеральная рабочая программа воспитания для образовательных организаций (далее – </w:t>
      </w:r>
      <w:r w:rsidRPr="00CA4934" w:rsidR="00B44132">
        <w:rPr>
          <w:rFonts w:ascii="Times New Roman" w:eastAsia="SchoolBookSanPin" w:hAnsi="Times New Roman"/>
          <w:sz w:val="28"/>
          <w:szCs w:val="28"/>
          <w:lang w:val="ru-RU"/>
        </w:rPr>
        <w:t>пр</w:t>
      </w:r>
      <w:r w:rsidRPr="00CA4934">
        <w:rPr>
          <w:rFonts w:ascii="Times New Roman" w:eastAsia="SchoolBookSanPin" w:hAnsi="Times New Roman"/>
          <w:sz w:val="28"/>
          <w:szCs w:val="28"/>
          <w:lang w:val="ru-RU"/>
        </w:rPr>
        <w:t>ограмма воспитания) служит основой для разработки рабочей программы воспитания ООП ООО. Программа воспитания основывается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единстве и преемственности образовательного процесса всех уровней общего образования, соотносится с рабочими программами воспитания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образовательных организаций дошкольного и среднего профессионального образования.</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1.2. Программа воспитания:</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предназначена для планирования и организации системной воспитательной деятельности в образовательной организации;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разрабатывается и утверждается с участием коллегиальных органов управления образовательной организацией, в том числе советов обучающихся, советов родителей (законных представителей); </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реализуется в единстве урочной и внеурочной деятельности, осуществляемой совместно с семьёй и другими участниками образовательных отношений, социальными институтами воспитания; </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предусматривает приобщение обучающихся к российским традиционным духовным ценностям, включая ценности своей этнической группы, правилам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нормам поведения, принятым в российском обществе на основе российских базовых конституционных норм и ценностей; </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предусматривает историческое просвещение, формирование российской культурной и гражданской идентичности обучающихся.</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1.3. Программа воспитания включает три раздела: целевой, содержательный, организационный.</w:t>
      </w:r>
    </w:p>
    <w:p w:rsidR="00866D0B" w:rsidRPr="00CA4934" w:rsidP="00614A64">
      <w:pPr>
        <w:widowControl/>
        <w:spacing w:after="0"/>
        <w:ind w:firstLine="709"/>
        <w:jc w:val="both"/>
        <w:rPr>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1.4. При разработке или обновлении рабочей программы воспитания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её содержание, за исключением целевого раздела, может изменяться в соответствии с особенностями образовательной организации: организационно-правовой формой, контингентом обучающихся и их родителей (законных представителей), направленностью образовательной программы, в том числе предусматривающей углублённое изучение отдельных учебных предметов, учитывающей этнокультурные интересы, особые образовательные потребности обучающихся.</w:t>
      </w:r>
      <w:r w:rsidRPr="00CA4934">
        <w:rPr>
          <w:sz w:val="28"/>
          <w:szCs w:val="28"/>
          <w:lang w:val="ru-RU"/>
        </w:rPr>
        <w:t xml:space="preserve"> </w:t>
      </w:r>
    </w:p>
    <w:p w:rsidR="00866D0B" w:rsidRPr="00C32C78" w:rsidP="00614A64">
      <w:pPr>
        <w:widowControl/>
        <w:spacing w:after="0"/>
        <w:ind w:firstLine="709"/>
        <w:jc w:val="both"/>
        <w:rPr>
          <w:rFonts w:ascii="Times New Roman" w:eastAsia="SchoolBookSanPin" w:hAnsi="Times New Roman"/>
          <w:b/>
          <w:sz w:val="28"/>
          <w:szCs w:val="28"/>
          <w:lang w:val="ru-RU"/>
        </w:rPr>
      </w:pPr>
      <w:r w:rsidRPr="00C32C78" w:rsidR="00C32C78">
        <w:rPr>
          <w:rFonts w:ascii="Times New Roman" w:eastAsia="SchoolBookSanPin" w:hAnsi="Times New Roman"/>
          <w:b/>
          <w:sz w:val="28"/>
          <w:szCs w:val="28"/>
          <w:lang w:val="ru-RU"/>
        </w:rPr>
        <w:t>2.3</w:t>
      </w:r>
      <w:r w:rsidRPr="00C32C78" w:rsidR="00113FC4">
        <w:rPr>
          <w:rFonts w:ascii="Times New Roman" w:eastAsia="SchoolBookSanPin" w:hAnsi="Times New Roman"/>
          <w:b/>
          <w:sz w:val="28"/>
          <w:szCs w:val="28"/>
          <w:lang w:val="ru-RU"/>
        </w:rPr>
        <w:t>.</w:t>
      </w:r>
      <w:r w:rsidR="00C32C78">
        <w:rPr>
          <w:rFonts w:ascii="Times New Roman" w:eastAsia="SchoolBookSanPin" w:hAnsi="Times New Roman"/>
          <w:b/>
          <w:sz w:val="28"/>
          <w:szCs w:val="28"/>
          <w:lang w:val="ru-RU"/>
        </w:rPr>
        <w:t>2. Целевой раздел</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2.1. 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rsidR="00866D0B" w:rsidRPr="00CA4934" w:rsidP="00614A64">
      <w:pPr>
        <w:widowControl/>
        <w:spacing w:after="0"/>
        <w:ind w:firstLine="709"/>
        <w:jc w:val="both"/>
        <w:rPr>
          <w:rFonts w:eastAsia="OfficinaSansBoldITC"/>
          <w:b/>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2.2. 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условиях современного общества, готовой к мирному созиданию и защите Родины.</w:t>
      </w:r>
      <w:r w:rsidRPr="00CA4934">
        <w:rPr>
          <w:rFonts w:eastAsia="OfficinaSansBoldITC"/>
          <w:b/>
          <w:sz w:val="28"/>
          <w:szCs w:val="28"/>
          <w:lang w:val="ru-RU"/>
        </w:rPr>
        <w:t xml:space="preserve"> </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2.3. Цель и задачи воспитания обучающихся.</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2.3.1. Ц</w:t>
      </w:r>
      <w:r w:rsidRPr="00CA4934">
        <w:rPr>
          <w:rFonts w:ascii="Times New Roman" w:eastAsia="SchoolBookSanPin" w:hAnsi="Times New Roman"/>
          <w:bCs/>
          <w:sz w:val="28"/>
          <w:szCs w:val="28"/>
          <w:lang w:val="ru-RU"/>
        </w:rPr>
        <w:t xml:space="preserve">ель воспитания </w:t>
      </w:r>
      <w:r w:rsidRPr="00CA4934">
        <w:rPr>
          <w:rFonts w:ascii="Times New Roman" w:eastAsia="SchoolBookSanPin" w:hAnsi="Times New Roman"/>
          <w:sz w:val="28"/>
          <w:szCs w:val="28"/>
          <w:lang w:val="ru-RU"/>
        </w:rPr>
        <w:t xml:space="preserve">обучающихся в образовательной организации: </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развитие личности, создание условий для самоопределения и социализации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основе социокультурных, духовно-нравственных ценностей и принятых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российском обществе правил и норм поведения в интересах человека, семьи, общества и государства;</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формирование у обучающихся чувства патриотизма, гражданственности, уважения к памяти защитников Отечества и подвигам Героев Отечества, закону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2.3.2. </w:t>
      </w:r>
      <w:r w:rsidRPr="00CA4934">
        <w:rPr>
          <w:rFonts w:ascii="Times New Roman" w:eastAsia="SchoolBookSanPin" w:hAnsi="Times New Roman"/>
          <w:bCs/>
          <w:sz w:val="28"/>
          <w:szCs w:val="28"/>
          <w:lang w:val="ru-RU"/>
        </w:rPr>
        <w:t xml:space="preserve">Задачи воспитания </w:t>
      </w:r>
      <w:r w:rsidRPr="00CA4934">
        <w:rPr>
          <w:rFonts w:ascii="Times New Roman" w:eastAsia="SchoolBookSanPin" w:hAnsi="Times New Roman"/>
          <w:sz w:val="28"/>
          <w:szCs w:val="28"/>
          <w:lang w:val="ru-RU"/>
        </w:rPr>
        <w:t>обучающихся в образовательной организации: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усвоение обучающимися знаний норм, духовно-нравственных ценностей, традиций, которые выработало российское общество (социально значимых знаний); </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формирование и развитие личностных отношений к этим нормам, ценностям, традициям (их освоение, принятие); </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знаний; </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достижение личностных результатов освоения общеобразовательных программ в соответствии с ФГОС ООО. </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2.3.3. Личностные результаты освоения обучающимися образовательных программ включают:</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осознание российской гражданской идентичности; </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сформированность ценностей самостоятельности и инициативы;</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готовность обучающихся к саморазвитию, самостоятельности и личностному самоопределению;</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наличие мотивации к целенаправленной социально значимой деятельности;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сформированность внутренней позиции личности как особого ценностного отношения к себе, окружающим людям и жизни в целом.</w:t>
      </w:r>
    </w:p>
    <w:p w:rsidR="00866D0B" w:rsidRPr="00CA4934" w:rsidP="00614A64">
      <w:pPr>
        <w:widowControl/>
        <w:spacing w:after="0"/>
        <w:ind w:firstLine="709"/>
        <w:jc w:val="both"/>
        <w:rPr>
          <w:rFonts w:eastAsia="OfficinaSansBoldITC"/>
          <w:b/>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2.3.4. Воспитательная деятельность в 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r w:rsidRPr="00CA4934">
        <w:rPr>
          <w:rFonts w:eastAsia="OfficinaSansBoldITC"/>
          <w:b/>
          <w:sz w:val="28"/>
          <w:szCs w:val="28"/>
          <w:lang w:val="ru-RU"/>
        </w:rPr>
        <w:t xml:space="preserve"> </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2.4. Направления воспитания.</w:t>
      </w:r>
    </w:p>
    <w:p w:rsidR="00DB396F"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sidR="00866D0B">
        <w:rPr>
          <w:rFonts w:ascii="Times New Roman" w:eastAsia="SchoolBookSanPin" w:hAnsi="Times New Roman"/>
          <w:sz w:val="28"/>
          <w:szCs w:val="28"/>
          <w:lang w:val="ru-RU"/>
        </w:rPr>
        <w:t>2.4.1. </w:t>
      </w:r>
      <w:r w:rsidRPr="00CA4934">
        <w:rPr>
          <w:rFonts w:ascii="Times New Roman" w:eastAsia="SchoolBookSanPin" w:hAnsi="Times New Roman"/>
          <w:sz w:val="28"/>
          <w:szCs w:val="28"/>
          <w:lang w:val="ru-RU"/>
        </w:rPr>
        <w:t>Программа воспитания реализуется в единстве учебной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воспитательной деятельности образовательной организации по основным направлениям воспитания в 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 </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bCs/>
          <w:sz w:val="28"/>
          <w:szCs w:val="28"/>
          <w:lang w:val="ru-RU"/>
        </w:rPr>
        <w:t xml:space="preserve">гражданского воспитания, способствующего </w:t>
      </w:r>
      <w:r w:rsidRPr="00CA4934">
        <w:rPr>
          <w:rFonts w:ascii="Times New Roman" w:eastAsia="SchoolBookSanPin" w:hAnsi="Times New Roman"/>
          <w:sz w:val="28"/>
          <w:szCs w:val="28"/>
          <w:lang w:val="ru-RU"/>
        </w:rPr>
        <w:t>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субъекту тысячелетней российской государственности, уважения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правам, свободам и обязанностям гражданина России, правовой и политической культуры.</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w:t>
      </w:r>
      <w:r w:rsidRPr="00CA4934">
        <w:rPr>
          <w:rFonts w:ascii="Times New Roman" w:eastAsia="SchoolBookSanPin" w:hAnsi="Times New Roman"/>
          <w:bCs/>
          <w:sz w:val="28"/>
          <w:szCs w:val="28"/>
          <w:lang w:val="ru-RU"/>
        </w:rPr>
        <w:t xml:space="preserve">атриотического воспитания, основанного на </w:t>
      </w:r>
      <w:r w:rsidRPr="00CA4934">
        <w:rPr>
          <w:rFonts w:ascii="Times New Roman" w:eastAsia="SchoolBookSanPin" w:hAnsi="Times New Roman"/>
          <w:sz w:val="28"/>
          <w:szCs w:val="28"/>
          <w:lang w:val="ru-RU"/>
        </w:rPr>
        <w:t>воспитании любви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w:t>
      </w:r>
      <w:r w:rsidRPr="00CA4934">
        <w:rPr>
          <w:rFonts w:ascii="Times New Roman" w:eastAsia="SchoolBookSanPin" w:hAnsi="Times New Roman"/>
          <w:bCs/>
          <w:sz w:val="28"/>
          <w:szCs w:val="28"/>
          <w:lang w:val="ru-RU"/>
        </w:rPr>
        <w:t xml:space="preserve">уховно-нравственного воспитания </w:t>
      </w:r>
      <w:r w:rsidRPr="00CA4934">
        <w:rPr>
          <w:rFonts w:ascii="Times New Roman" w:eastAsia="SchoolBookSanPin" w:hAnsi="Times New Roman"/>
          <w:sz w:val="28"/>
          <w:szCs w:val="28"/>
          <w:lang w:val="ru-RU"/>
        </w:rPr>
        <w:t>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памяти предков.</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w:t>
      </w:r>
      <w:r w:rsidRPr="00CA4934">
        <w:rPr>
          <w:rFonts w:ascii="Times New Roman" w:eastAsia="SchoolBookSanPin" w:hAnsi="Times New Roman"/>
          <w:bCs/>
          <w:sz w:val="28"/>
          <w:szCs w:val="28"/>
          <w:lang w:val="ru-RU"/>
        </w:rPr>
        <w:t xml:space="preserve">стетического воспитания, способствующего </w:t>
      </w:r>
      <w:r w:rsidRPr="00CA4934">
        <w:rPr>
          <w:rFonts w:ascii="Times New Roman" w:eastAsia="SchoolBookSanPin" w:hAnsi="Times New Roman"/>
          <w:sz w:val="28"/>
          <w:szCs w:val="28"/>
          <w:lang w:val="ru-RU"/>
        </w:rPr>
        <w:t>формированию эстетической культуры на основе российских традиционных духовных ценностей, приобщение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лучшим образцам отечественного и мирового искусства.</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ф</w:t>
      </w:r>
      <w:r w:rsidRPr="00CA4934">
        <w:rPr>
          <w:rFonts w:ascii="Times New Roman" w:eastAsia="SchoolBookSanPin" w:hAnsi="Times New Roman"/>
          <w:bCs/>
          <w:sz w:val="28"/>
          <w:szCs w:val="28"/>
          <w:lang w:val="ru-RU"/>
        </w:rPr>
        <w:t>изического воспитания</w:t>
      </w:r>
      <w:r w:rsidRPr="00CA4934">
        <w:rPr>
          <w:rFonts w:ascii="Times New Roman" w:eastAsia="SchoolBookSanPin" w:hAnsi="Times New Roman"/>
          <w:sz w:val="28"/>
          <w:szCs w:val="28"/>
          <w:lang w:val="ru-RU"/>
        </w:rPr>
        <w:t xml:space="preserve">, ориентированного на </w:t>
      </w:r>
      <w:r w:rsidRPr="00CA4934">
        <w:rPr>
          <w:rFonts w:ascii="Times New Roman" w:eastAsia="SchoolBookSanPin" w:hAnsi="Times New Roman"/>
          <w:bCs/>
          <w:sz w:val="28"/>
          <w:szCs w:val="28"/>
          <w:lang w:val="ru-RU"/>
        </w:rPr>
        <w:t xml:space="preserve">формирование культуры здорового образа жизни и эмоционального благополучия </w:t>
      </w:r>
      <w:r w:rsidRPr="00CA4934">
        <w:rPr>
          <w:rFonts w:ascii="Times New Roman" w:eastAsia="SchoolBookSanPin" w:hAnsi="Times New Roman"/>
          <w:sz w:val="28"/>
          <w:szCs w:val="28"/>
          <w:lang w:val="ru-RU"/>
        </w:rPr>
        <w:t>– 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w:t>
      </w:r>
      <w:r w:rsidRPr="00CA4934">
        <w:rPr>
          <w:rFonts w:ascii="Times New Roman" w:eastAsia="SchoolBookSanPin" w:hAnsi="Times New Roman"/>
          <w:bCs/>
          <w:sz w:val="28"/>
          <w:szCs w:val="28"/>
          <w:lang w:val="ru-RU"/>
        </w:rPr>
        <w:t xml:space="preserve">рудового воспитания, основанного на </w:t>
      </w:r>
      <w:r w:rsidRPr="00CA4934">
        <w:rPr>
          <w:rFonts w:ascii="Times New Roman" w:eastAsia="SchoolBookSanPin" w:hAnsi="Times New Roman"/>
          <w:sz w:val="28"/>
          <w:szCs w:val="28"/>
          <w:lang w:val="ru-RU"/>
        </w:rPr>
        <w:t>воспитании уважения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труду, трудящимся, результатам труда (своего и других людей), ориентации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трудовую деятельность, получение профессии, личностное самовыражение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продуктивном, нравственно достойном труде в российском обществе, достижение выдающихся результатов в профессиональной деятельности.</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w:t>
      </w:r>
      <w:r w:rsidRPr="00CA4934">
        <w:rPr>
          <w:rFonts w:ascii="Times New Roman" w:eastAsia="SchoolBookSanPin" w:hAnsi="Times New Roman"/>
          <w:bCs/>
          <w:sz w:val="28"/>
          <w:szCs w:val="28"/>
          <w:lang w:val="ru-RU"/>
        </w:rPr>
        <w:t xml:space="preserve">кологического воспитания, способствующего </w:t>
      </w:r>
      <w:r w:rsidRPr="00CA4934">
        <w:rPr>
          <w:rFonts w:ascii="Times New Roman" w:eastAsia="SchoolBookSanPin" w:hAnsi="Times New Roman"/>
          <w:sz w:val="28"/>
          <w:szCs w:val="28"/>
          <w:lang w:val="ru-RU"/>
        </w:rPr>
        <w:t>формированию экологической культуры, ответственного, бережного отношения к природе, окружающей среде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основе российских традиционных духовных ценностей, навыков охраны, защиты, восстановления природы, окружающей среды.</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ц</w:t>
      </w:r>
      <w:r w:rsidRPr="00CA4934">
        <w:rPr>
          <w:rFonts w:ascii="Times New Roman" w:eastAsia="SchoolBookSanPin" w:hAnsi="Times New Roman"/>
          <w:bCs/>
          <w:sz w:val="28"/>
          <w:szCs w:val="28"/>
          <w:lang w:val="ru-RU"/>
        </w:rPr>
        <w:t xml:space="preserve">енности научного познания, ориентированного на </w:t>
      </w:r>
      <w:r w:rsidRPr="00CA4934">
        <w:rPr>
          <w:rFonts w:ascii="Times New Roman" w:eastAsia="SchoolBookSanPin" w:hAnsi="Times New Roman"/>
          <w:sz w:val="28"/>
          <w:szCs w:val="28"/>
          <w:lang w:val="ru-RU"/>
        </w:rPr>
        <w:t>воспитание стремления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 </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2.5. </w:t>
      </w:r>
      <w:r w:rsidRPr="00CA4934">
        <w:rPr>
          <w:rFonts w:ascii="Times New Roman" w:eastAsia="OfficinaSansBoldITC" w:hAnsi="Times New Roman"/>
          <w:sz w:val="28"/>
          <w:szCs w:val="28"/>
          <w:lang w:val="ru-RU"/>
        </w:rPr>
        <w:t xml:space="preserve">Целевые ориентиры результатов воспитания. </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2.5.1. Требования к личностным результатам освоения обучающимися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ООП ООО установлены ФГОС ООО.</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 основании этих требований в данном разделе представлены целевые ориентиры результатов в воспитании, развитии личности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достижение которых должна быть направлена деятельность педагогического коллектива для выполнения требований ФГОС ООО.</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2.5.2. 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2.5.3. </w:t>
      </w:r>
      <w:r w:rsidRPr="00CA4934">
        <w:rPr>
          <w:rFonts w:ascii="Times New Roman" w:eastAsia="SchoolBookSanPin" w:hAnsi="Times New Roman"/>
          <w:bCs/>
          <w:sz w:val="28"/>
          <w:szCs w:val="28"/>
          <w:lang w:val="ru-RU"/>
        </w:rPr>
        <w:t>Целевые ориентиры результатов воспитания на уровне основного общего образования.</w:t>
      </w:r>
    </w:p>
    <w:p w:rsidR="00866D0B"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2.5.3.1. </w:t>
      </w:r>
      <w:r w:rsidRPr="00CA4934" w:rsidR="00DF5C43">
        <w:rPr>
          <w:rFonts w:ascii="Times New Roman" w:eastAsia="SchoolBookSanPin" w:hAnsi="Times New Roman"/>
          <w:bCs/>
          <w:sz w:val="28"/>
          <w:szCs w:val="28"/>
          <w:lang w:val="ru-RU"/>
        </w:rPr>
        <w:t>Гражданск</w:t>
      </w:r>
      <w:r w:rsidRPr="00CA4934">
        <w:rPr>
          <w:rFonts w:ascii="Times New Roman" w:eastAsia="SchoolBookSanPin" w:hAnsi="Times New Roman"/>
          <w:bCs/>
          <w:sz w:val="28"/>
          <w:szCs w:val="28"/>
          <w:lang w:val="ru-RU"/>
        </w:rPr>
        <w:t>ое воспитание:</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знающий и принимающий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понимающий сопричастность к прошлому, настоящему и будущему народа России, тысячелетней истории российской государственности на основе исторического просвещения, российского национального исторического сознания;</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проявляющий уважение к государственным символам России, праздникам;</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проявляющий готовность к выполнению обязанностей гражданина России, реализации своих гражданских прав и свобод при уважении прав и свобод, законных интересов других людей;</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выражающий неприятие любой дискриминации граждан, проявлений экстремизма, терроризма, коррупции в обществе;</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принимающий участие в жизни класса, общеобразовательной организации,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самоуправлении, ориентированный на участие в социально значимой деятельности.</w:t>
      </w:r>
    </w:p>
    <w:p w:rsidR="00DF5C43" w:rsidRPr="00CA4934" w:rsidP="00614A64">
      <w:pPr>
        <w:widowControl/>
        <w:spacing w:after="0"/>
        <w:ind w:firstLine="709"/>
        <w:jc w:val="both"/>
        <w:rPr>
          <w:rFonts w:ascii="Times New Roman" w:eastAsia="SchoolBookSanPin" w:hAnsi="Times New Roman"/>
          <w:sz w:val="28"/>
          <w:szCs w:val="28"/>
          <w:lang w:val="ru-RU"/>
        </w:rPr>
      </w:pPr>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2.5.3.2. Патриотическое воспитание:</w:t>
      </w:r>
    </w:p>
    <w:p w:rsidR="00DF5C43" w:rsidRPr="00CA4934" w:rsidP="00614A64">
      <w:pPr>
        <w:widowControl/>
        <w:spacing w:after="0"/>
        <w:ind w:firstLine="709"/>
        <w:jc w:val="both"/>
        <w:rPr>
          <w:rFonts w:ascii="Times New Roman" w:eastAsia="SchoolBookSanPin" w:hAnsi="Times New Roman"/>
          <w:sz w:val="28"/>
          <w:szCs w:val="28"/>
          <w:lang w:val="ru-RU"/>
        </w:rPr>
      </w:pPr>
      <w:bookmarkStart w:id="105" w:name="_Hlk126441483"/>
      <w:r w:rsidRPr="00CA4934">
        <w:rPr>
          <w:rFonts w:ascii="Times New Roman" w:eastAsia="SchoolBookSanPin" w:hAnsi="Times New Roman"/>
          <w:sz w:val="28"/>
          <w:szCs w:val="28"/>
          <w:lang w:val="ru-RU"/>
        </w:rPr>
        <w:t>сознающий свою национальную, этническую принадлежность, любящий свой народ, его традиции, культуру;</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проявляющий уважение к историческому и культурному наследию своего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других народов России, символам, праздникам, памятникам, традициям народов, проживающих в родной стране;</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проявляющий интерес к познанию родного языка, истории и культуры своего края, своего народа, других народов России; </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знающий и уважающий достижения нашей Родины — России в науке, искусстве, спорте, технологиях, боевые подвиги и трудовые достижения, героев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защитников Отечества в прошлом и современности; </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принимающий участие в мероприятиях патриотической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bookmarkEnd w:id="105"/>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2.5.3.</w:t>
      </w:r>
      <w:r w:rsidRPr="00CA4934" w:rsidR="00DF5C43">
        <w:rPr>
          <w:rFonts w:ascii="Times New Roman" w:eastAsia="SchoolBookSanPin" w:hAnsi="Times New Roman"/>
          <w:sz w:val="28"/>
          <w:szCs w:val="28"/>
          <w:lang w:val="ru-RU"/>
        </w:rPr>
        <w:t>3</w:t>
      </w:r>
      <w:r w:rsidRPr="00CA4934">
        <w:rPr>
          <w:rFonts w:ascii="Times New Roman" w:eastAsia="SchoolBookSanPin" w:hAnsi="Times New Roman"/>
          <w:sz w:val="28"/>
          <w:szCs w:val="28"/>
          <w:lang w:val="ru-RU"/>
        </w:rPr>
        <w:t>. </w:t>
      </w:r>
      <w:r w:rsidRPr="00CA4934">
        <w:rPr>
          <w:rFonts w:ascii="Times New Roman" w:eastAsia="SchoolBookSanPin" w:hAnsi="Times New Roman"/>
          <w:bCs/>
          <w:sz w:val="28"/>
          <w:szCs w:val="28"/>
          <w:lang w:val="ru-RU"/>
        </w:rPr>
        <w:t>Духовно-нравственное воспитание:</w:t>
      </w:r>
    </w:p>
    <w:p w:rsidR="00DF5C43" w:rsidRPr="00CA4934" w:rsidP="00614A64">
      <w:pPr>
        <w:widowControl/>
        <w:spacing w:after="0"/>
        <w:ind w:firstLine="709"/>
        <w:jc w:val="both"/>
        <w:rPr>
          <w:rFonts w:ascii="Times New Roman" w:eastAsia="SchoolBookSanPin" w:hAnsi="Times New Roman"/>
          <w:sz w:val="28"/>
          <w:szCs w:val="28"/>
          <w:lang w:val="ru-RU"/>
        </w:rPr>
      </w:pPr>
      <w:bookmarkStart w:id="106" w:name="_Hlk126441867"/>
      <w:r w:rsidRPr="00CA4934">
        <w:rPr>
          <w:rFonts w:ascii="Times New Roman" w:eastAsia="SchoolBookSanPin" w:hAnsi="Times New Roman"/>
          <w:sz w:val="28"/>
          <w:szCs w:val="28"/>
          <w:lang w:val="ru-RU"/>
        </w:rPr>
        <w:t>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w:t>
      </w:r>
    </w:p>
    <w:p w:rsidR="00DF5C43" w:rsidRPr="00CA4934" w:rsidP="00614A64">
      <w:pPr>
        <w:widowControl/>
        <w:spacing w:after="0"/>
        <w:ind w:firstLine="709"/>
        <w:jc w:val="both"/>
        <w:rPr>
          <w:rFonts w:ascii="Times New Roman" w:eastAsia="SchoolBookSanPin" w:hAnsi="Times New Roman"/>
          <w:sz w:val="28"/>
          <w:szCs w:val="28"/>
          <w:lang w:val="ru-RU"/>
        </w:rPr>
      </w:pPr>
      <w:bookmarkStart w:id="107" w:name="_Hlk126441946"/>
      <w:bookmarkEnd w:id="106"/>
      <w:r w:rsidRPr="00CA4934">
        <w:rPr>
          <w:rFonts w:ascii="Times New Roman" w:eastAsia="SchoolBookSanPin" w:hAnsi="Times New Roman"/>
          <w:sz w:val="28"/>
          <w:szCs w:val="28"/>
          <w:lang w:val="ru-RU"/>
        </w:rPr>
        <w:t>выражающий готовность оценивать своё поведение и поступки, поведение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поступки других людей с позиций традиционных российских духовно-нравственных ценностей и норм с учётом осознания последствий поступков;</w:t>
      </w:r>
    </w:p>
    <w:p w:rsidR="00DF5C43" w:rsidRPr="00CA4934" w:rsidP="00614A64">
      <w:pPr>
        <w:widowControl/>
        <w:spacing w:after="0"/>
        <w:ind w:firstLine="709"/>
        <w:jc w:val="both"/>
        <w:rPr>
          <w:rFonts w:ascii="Times New Roman" w:eastAsia="SchoolBookSanPin" w:hAnsi="Times New Roman"/>
          <w:sz w:val="28"/>
          <w:szCs w:val="28"/>
          <w:lang w:val="ru-RU"/>
        </w:rPr>
      </w:pPr>
      <w:bookmarkStart w:id="108" w:name="_Hlk126442040"/>
      <w:bookmarkEnd w:id="107"/>
      <w:r w:rsidRPr="00CA4934">
        <w:rPr>
          <w:rFonts w:ascii="Times New Roman" w:eastAsia="SchoolBookSanPin" w:hAnsi="Times New Roman"/>
          <w:sz w:val="28"/>
          <w:szCs w:val="28"/>
          <w:lang w:val="ru-RU"/>
        </w:rPr>
        <w:t>выражающий неприятие антигуманных и асоциальных поступков, поведения, противоречащих традиционным в России духовно-нравственным нормам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ценностям;</w:t>
      </w:r>
    </w:p>
    <w:p w:rsidR="00DF5C43" w:rsidRPr="00CA4934" w:rsidP="00614A64">
      <w:pPr>
        <w:widowControl/>
        <w:spacing w:after="0"/>
        <w:ind w:firstLine="709"/>
        <w:jc w:val="both"/>
        <w:rPr>
          <w:rFonts w:ascii="Times New Roman" w:eastAsia="SchoolBookSanPin" w:hAnsi="Times New Roman"/>
          <w:sz w:val="28"/>
          <w:szCs w:val="28"/>
          <w:lang w:val="ru-RU"/>
        </w:rPr>
      </w:pPr>
      <w:bookmarkStart w:id="109" w:name="_Hlk126442070"/>
      <w:bookmarkEnd w:id="108"/>
      <w:r w:rsidRPr="00CA4934">
        <w:rPr>
          <w:rFonts w:ascii="Times New Roman" w:eastAsia="SchoolBookSanPin" w:hAnsi="Times New Roman"/>
          <w:sz w:val="28"/>
          <w:szCs w:val="28"/>
          <w:lang w:val="ru-RU"/>
        </w:rPr>
        <w:t>сознающий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w:t>
      </w:r>
    </w:p>
    <w:p w:rsidR="00DF5C43" w:rsidRPr="00CA4934" w:rsidP="00614A64">
      <w:pPr>
        <w:widowControl/>
        <w:spacing w:after="0"/>
        <w:ind w:firstLine="709"/>
        <w:jc w:val="both"/>
        <w:rPr>
          <w:rFonts w:ascii="Times New Roman" w:eastAsia="SchoolBookSanPin" w:hAnsi="Times New Roman"/>
          <w:sz w:val="28"/>
          <w:szCs w:val="28"/>
          <w:lang w:val="ru-RU"/>
        </w:rPr>
      </w:pPr>
      <w:bookmarkStart w:id="110" w:name="_Hlk126442124"/>
      <w:bookmarkEnd w:id="109"/>
      <w:r w:rsidRPr="00CA4934">
        <w:rPr>
          <w:rFonts w:ascii="Times New Roman" w:eastAsia="SchoolBookSanPin" w:hAnsi="Times New Roman"/>
          <w:sz w:val="28"/>
          <w:szCs w:val="28"/>
          <w:lang w:val="ru-RU"/>
        </w:rPr>
        <w:t>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проявляющий интерес к чтению, к родному языку, русскому языку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литературе как части духовной культуры своего народа, российского общества.</w:t>
      </w:r>
    </w:p>
    <w:p w:rsidR="00866D0B" w:rsidRPr="00CA4934" w:rsidP="00614A64">
      <w:pPr>
        <w:widowControl/>
        <w:spacing w:after="0"/>
        <w:ind w:firstLine="709"/>
        <w:jc w:val="both"/>
        <w:rPr>
          <w:rFonts w:ascii="Times New Roman" w:eastAsia="SchoolBookSanPin" w:hAnsi="Times New Roman"/>
          <w:sz w:val="28"/>
          <w:szCs w:val="28"/>
          <w:lang w:val="ru-RU"/>
        </w:rPr>
      </w:pPr>
      <w:bookmarkEnd w:id="110"/>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2.5.3.</w:t>
      </w:r>
      <w:r w:rsidRPr="00CA4934" w:rsidR="00DF5C43">
        <w:rPr>
          <w:rFonts w:ascii="Times New Roman" w:eastAsia="SchoolBookSanPin" w:hAnsi="Times New Roman"/>
          <w:sz w:val="28"/>
          <w:szCs w:val="28"/>
          <w:lang w:val="ru-RU"/>
        </w:rPr>
        <w:t>4</w:t>
      </w:r>
      <w:r w:rsidRPr="00CA4934">
        <w:rPr>
          <w:rFonts w:ascii="Times New Roman" w:eastAsia="SchoolBookSanPin" w:hAnsi="Times New Roman"/>
          <w:sz w:val="28"/>
          <w:szCs w:val="28"/>
          <w:lang w:val="ru-RU"/>
        </w:rPr>
        <w:t>. </w:t>
      </w:r>
      <w:r w:rsidRPr="00CA4934">
        <w:rPr>
          <w:rFonts w:ascii="Times New Roman" w:eastAsia="SchoolBookSanPin" w:hAnsi="Times New Roman"/>
          <w:bCs/>
          <w:sz w:val="28"/>
          <w:szCs w:val="28"/>
          <w:lang w:val="ru-RU"/>
        </w:rPr>
        <w:t>Эстетическое воспитание:</w:t>
      </w:r>
    </w:p>
    <w:p w:rsidR="00DF5C43" w:rsidRPr="00CA4934" w:rsidP="00614A64">
      <w:pPr>
        <w:widowControl/>
        <w:spacing w:after="0"/>
        <w:ind w:firstLine="709"/>
        <w:jc w:val="both"/>
        <w:rPr>
          <w:rFonts w:ascii="Times New Roman" w:eastAsia="SchoolBookSanPin" w:hAnsi="Times New Roman"/>
          <w:sz w:val="28"/>
          <w:szCs w:val="28"/>
          <w:lang w:val="ru-RU"/>
        </w:rPr>
      </w:pPr>
      <w:bookmarkStart w:id="111" w:name="_Hlk126442283"/>
      <w:r w:rsidRPr="00CA4934">
        <w:rPr>
          <w:rFonts w:ascii="Times New Roman" w:eastAsia="SchoolBookSanPin" w:hAnsi="Times New Roman"/>
          <w:sz w:val="28"/>
          <w:szCs w:val="28"/>
          <w:lang w:val="ru-RU"/>
        </w:rPr>
        <w:t xml:space="preserve">выражающий понимание ценности отечественного и мирового искусства, народных традиций и народного творчества в искусстве; </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проявляющий эмоционально-чувственную восприимчивость к разным видам искусства, традициям и творчеству своего и других народов, понимание их влияния на поведение людей;</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сознающий роль художественной культуры как средства коммуникации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самовыражения в современном обществе, значение нравственных норм, ценностей, традиций в искусстве;</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ориентированный на самовыражение в разных видах искусства,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художественном творчестве.</w:t>
      </w:r>
    </w:p>
    <w:p w:rsidR="00866D0B" w:rsidRPr="00CA4934" w:rsidP="00614A64">
      <w:pPr>
        <w:widowControl/>
        <w:spacing w:after="0"/>
        <w:ind w:firstLine="709"/>
        <w:jc w:val="both"/>
        <w:rPr>
          <w:rFonts w:ascii="Times New Roman" w:eastAsia="SchoolBookSanPin" w:hAnsi="Times New Roman"/>
          <w:sz w:val="28"/>
          <w:szCs w:val="28"/>
          <w:lang w:val="ru-RU"/>
        </w:rPr>
      </w:pPr>
      <w:bookmarkEnd w:id="111"/>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2.5.3.</w:t>
      </w:r>
      <w:r w:rsidRPr="00CA4934" w:rsidR="00DF5C43">
        <w:rPr>
          <w:rFonts w:ascii="Times New Roman" w:eastAsia="SchoolBookSanPin" w:hAnsi="Times New Roman"/>
          <w:sz w:val="28"/>
          <w:szCs w:val="28"/>
          <w:lang w:val="ru-RU"/>
        </w:rPr>
        <w:t>5</w:t>
      </w:r>
      <w:r w:rsidRPr="00CA4934">
        <w:rPr>
          <w:rFonts w:ascii="Times New Roman" w:eastAsia="SchoolBookSanPin" w:hAnsi="Times New Roman"/>
          <w:sz w:val="28"/>
          <w:szCs w:val="28"/>
          <w:lang w:val="ru-RU"/>
        </w:rPr>
        <w:t>. </w:t>
      </w:r>
      <w:r w:rsidRPr="00CA4934">
        <w:rPr>
          <w:rFonts w:ascii="Times New Roman" w:eastAsia="SchoolBookSanPin" w:hAnsi="Times New Roman"/>
          <w:bCs/>
          <w:sz w:val="28"/>
          <w:szCs w:val="28"/>
          <w:lang w:val="ru-RU"/>
        </w:rPr>
        <w:t>Физическое воспитание, формирование культуры здоровья</w:t>
      </w:r>
      <w:r w:rsidRPr="00CA4934" w:rsidR="00CA4934">
        <w:rPr>
          <w:rFonts w:ascii="Times New Roman" w:eastAsia="SchoolBookSanPin" w:hAnsi="Times New Roman"/>
          <w:bCs/>
          <w:sz w:val="28"/>
          <w:szCs w:val="28"/>
          <w:lang w:val="ru-RU"/>
        </w:rPr>
        <w:t xml:space="preserve"> </w:t>
      </w:r>
      <w:r w:rsidRPr="00CA4934">
        <w:rPr>
          <w:rFonts w:ascii="Times New Roman" w:eastAsia="SchoolBookSanPin" w:hAnsi="Times New Roman"/>
          <w:bCs/>
          <w:sz w:val="28"/>
          <w:szCs w:val="28"/>
          <w:lang w:val="ru-RU"/>
        </w:rPr>
        <w:t>и эмоционального благополучия:</w:t>
      </w:r>
    </w:p>
    <w:p w:rsidR="00DF5C43" w:rsidRPr="00CA4934" w:rsidP="00614A64">
      <w:pPr>
        <w:widowControl/>
        <w:spacing w:after="0"/>
        <w:ind w:firstLine="709"/>
        <w:jc w:val="both"/>
        <w:rPr>
          <w:rFonts w:ascii="Times New Roman" w:eastAsia="SchoolBookSanPin" w:hAnsi="Times New Roman"/>
          <w:sz w:val="28"/>
          <w:szCs w:val="28"/>
          <w:lang w:val="ru-RU"/>
        </w:rPr>
      </w:pPr>
      <w:bookmarkStart w:id="112" w:name="_Hlk126442442"/>
      <w:r w:rsidRPr="00CA4934">
        <w:rPr>
          <w:rFonts w:ascii="Times New Roman" w:eastAsia="SchoolBookSanPin" w:hAnsi="Times New Roman"/>
          <w:sz w:val="28"/>
          <w:szCs w:val="28"/>
          <w:lang w:val="ru-RU"/>
        </w:rPr>
        <w:t>понимающий ценность жизни, здоровья и безопасности, значение личных усилий в сохранении здоровья, знающий и соблюдающий правила безопасности, безопасного поведения, в том числе в информационной среде;</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активность);</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умеющий осознавать физическое и эмоциональное состояние (своё и других людей), стремящийся управлять собственным эмоциональным состоянием;</w:t>
      </w:r>
    </w:p>
    <w:p w:rsidR="00DF5C43" w:rsidRPr="00CA4934" w:rsidP="00614A64">
      <w:pPr>
        <w:widowControl/>
        <w:spacing w:after="0"/>
        <w:ind w:firstLine="709"/>
        <w:jc w:val="both"/>
        <w:rPr>
          <w:rFonts w:ascii="Times New Roman" w:eastAsia="SchoolBookSanPin" w:hAnsi="Times New Roman"/>
          <w:sz w:val="28"/>
          <w:szCs w:val="28"/>
          <w:lang w:val="ru-RU"/>
        </w:rPr>
      </w:pPr>
      <w:bookmarkStart w:id="113" w:name="_Hlk126442479"/>
      <w:bookmarkEnd w:id="112"/>
      <w:r w:rsidRPr="00CA4934">
        <w:rPr>
          <w:rFonts w:ascii="Times New Roman" w:eastAsia="SchoolBookSanPin" w:hAnsi="Times New Roman"/>
          <w:sz w:val="28"/>
          <w:szCs w:val="28"/>
          <w:lang w:val="ru-RU"/>
        </w:rPr>
        <w:t>способный адаптироваться к меняющимся социальным, информационным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природным условиям, стрессовым ситуациям.</w:t>
      </w:r>
    </w:p>
    <w:p w:rsidR="00866D0B" w:rsidRPr="00CA4934" w:rsidP="00614A64">
      <w:pPr>
        <w:widowControl/>
        <w:spacing w:after="0"/>
        <w:ind w:firstLine="709"/>
        <w:jc w:val="both"/>
        <w:rPr>
          <w:rFonts w:ascii="Times New Roman" w:eastAsia="SchoolBookSanPin" w:hAnsi="Times New Roman"/>
          <w:sz w:val="28"/>
          <w:szCs w:val="28"/>
          <w:lang w:val="ru-RU"/>
        </w:rPr>
      </w:pPr>
      <w:bookmarkEnd w:id="113"/>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2.5.3.</w:t>
      </w:r>
      <w:r w:rsidRPr="00CA4934" w:rsidR="00DF5C43">
        <w:rPr>
          <w:rFonts w:ascii="Times New Roman" w:eastAsia="SchoolBookSanPin" w:hAnsi="Times New Roman"/>
          <w:sz w:val="28"/>
          <w:szCs w:val="28"/>
          <w:lang w:val="ru-RU"/>
        </w:rPr>
        <w:t>6</w:t>
      </w:r>
      <w:r w:rsidRPr="00CA4934">
        <w:rPr>
          <w:rFonts w:ascii="Times New Roman" w:eastAsia="SchoolBookSanPin" w:hAnsi="Times New Roman"/>
          <w:sz w:val="28"/>
          <w:szCs w:val="28"/>
          <w:lang w:val="ru-RU"/>
        </w:rPr>
        <w:t>. </w:t>
      </w:r>
      <w:r w:rsidRPr="00CA4934">
        <w:rPr>
          <w:rFonts w:ascii="Times New Roman" w:eastAsia="SchoolBookSanPin" w:hAnsi="Times New Roman"/>
          <w:bCs/>
          <w:sz w:val="28"/>
          <w:szCs w:val="28"/>
          <w:lang w:val="ru-RU"/>
        </w:rPr>
        <w:t>Трудовое воспитание:</w:t>
      </w:r>
    </w:p>
    <w:p w:rsidR="00DF5C43" w:rsidRPr="00CA4934" w:rsidP="00614A64">
      <w:pPr>
        <w:widowControl/>
        <w:spacing w:after="0"/>
        <w:ind w:firstLine="709"/>
        <w:jc w:val="both"/>
        <w:rPr>
          <w:rFonts w:ascii="Times New Roman" w:eastAsia="SchoolBookSanPin" w:hAnsi="Times New Roman"/>
          <w:sz w:val="28"/>
          <w:szCs w:val="28"/>
          <w:lang w:val="ru-RU"/>
        </w:rPr>
      </w:pPr>
      <w:bookmarkStart w:id="114" w:name="_Hlk126442623"/>
      <w:r w:rsidRPr="00CA4934">
        <w:rPr>
          <w:rFonts w:ascii="Times New Roman" w:eastAsia="SchoolBookSanPin" w:hAnsi="Times New Roman"/>
          <w:sz w:val="28"/>
          <w:szCs w:val="28"/>
          <w:lang w:val="ru-RU"/>
        </w:rPr>
        <w:t>уважающий труд, результаты своего труда, труда других людей;</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проявляющий интерес к практическому изучению профессий и труда различного рода, в том числе на основе применения предметных знаний;</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 участвующий в решении практических трудовых дел, задач (в семье, общеобразовательной организации, своей местности) технологической и социальной направленности, способный инициировать, планировать и самостоятельно выполнять такого рода деятельность;</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выражающий готовность к осознанному выбору и построению индивидуальной траектории образования и жизненных планов с учётом личных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общественных интересов, потребностей.</w:t>
      </w:r>
    </w:p>
    <w:p w:rsidR="00866D0B" w:rsidRPr="00CA4934" w:rsidP="00614A64">
      <w:pPr>
        <w:widowControl/>
        <w:spacing w:after="0"/>
        <w:ind w:firstLine="709"/>
        <w:jc w:val="both"/>
        <w:rPr>
          <w:rFonts w:ascii="Times New Roman" w:eastAsia="SchoolBookSanPin" w:hAnsi="Times New Roman"/>
          <w:bCs/>
          <w:sz w:val="28"/>
          <w:szCs w:val="28"/>
          <w:lang w:val="ru-RU"/>
        </w:rPr>
      </w:pPr>
      <w:bookmarkEnd w:id="114"/>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2.5.3.</w:t>
      </w:r>
      <w:r w:rsidRPr="00CA4934" w:rsidR="00DF5C43">
        <w:rPr>
          <w:rFonts w:ascii="Times New Roman" w:eastAsia="SchoolBookSanPin" w:hAnsi="Times New Roman"/>
          <w:sz w:val="28"/>
          <w:szCs w:val="28"/>
          <w:lang w:val="ru-RU"/>
        </w:rPr>
        <w:t>7</w:t>
      </w:r>
      <w:r w:rsidRPr="00CA4934">
        <w:rPr>
          <w:rFonts w:ascii="Times New Roman" w:eastAsia="SchoolBookSanPin" w:hAnsi="Times New Roman"/>
          <w:sz w:val="28"/>
          <w:szCs w:val="28"/>
          <w:lang w:val="ru-RU"/>
        </w:rPr>
        <w:t>. </w:t>
      </w:r>
      <w:r w:rsidRPr="00CA4934">
        <w:rPr>
          <w:rFonts w:ascii="Times New Roman" w:eastAsia="SchoolBookSanPin" w:hAnsi="Times New Roman"/>
          <w:bCs/>
          <w:sz w:val="28"/>
          <w:szCs w:val="28"/>
          <w:lang w:val="ru-RU"/>
        </w:rPr>
        <w:t>Экологическое воспитание:</w:t>
      </w:r>
    </w:p>
    <w:p w:rsidR="00DF5C43" w:rsidRPr="00CA4934" w:rsidP="00614A64">
      <w:pPr>
        <w:widowControl/>
        <w:spacing w:after="0"/>
        <w:ind w:firstLine="709"/>
        <w:jc w:val="both"/>
        <w:rPr>
          <w:rFonts w:ascii="Times New Roman" w:eastAsia="SchoolBookSanPin" w:hAnsi="Times New Roman"/>
          <w:sz w:val="28"/>
          <w:szCs w:val="28"/>
          <w:lang w:val="ru-RU"/>
        </w:rPr>
      </w:pPr>
      <w:bookmarkStart w:id="115" w:name="_Hlk126442730"/>
      <w:r w:rsidRPr="00CA4934">
        <w:rPr>
          <w:rFonts w:ascii="Times New Roman" w:eastAsia="SchoolBookSanPin" w:hAnsi="Times New Roman"/>
          <w:sz w:val="28"/>
          <w:szCs w:val="28"/>
          <w:lang w:val="ru-RU"/>
        </w:rPr>
        <w:t>понимающий значение и глобальный характер экологических проблем, путей их решения, значение экологической культуры человека, общества;</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сознающий свою ответственность как гражданина и потребителя в условиях взаимосвязи природной, технологической и социальной сред;</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выражающий активное неприятие действий, приносящих вред природе;</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ориентированный на применение знаний естественных и социальных наук</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решения задач в области охраны природы, планирования своих поступков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оценки их возможных последствий для окружающей среды;</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участвующий в практической деятельности экологической, природоохранной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bookmarkEnd w:id="115"/>
      <w:r w:rsidR="00C32C78">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2.5.3.</w:t>
      </w:r>
      <w:r w:rsidRPr="00CA4934" w:rsidR="00DF5C43">
        <w:rPr>
          <w:rFonts w:ascii="Times New Roman" w:eastAsia="SchoolBookSanPin" w:hAnsi="Times New Roman"/>
          <w:sz w:val="28"/>
          <w:szCs w:val="28"/>
          <w:lang w:val="ru-RU"/>
        </w:rPr>
        <w:t>8</w:t>
      </w:r>
      <w:r w:rsidRPr="00CA4934">
        <w:rPr>
          <w:rFonts w:ascii="Times New Roman" w:eastAsia="SchoolBookSanPin" w:hAnsi="Times New Roman"/>
          <w:sz w:val="28"/>
          <w:szCs w:val="28"/>
          <w:lang w:val="ru-RU"/>
        </w:rPr>
        <w:t>. </w:t>
      </w:r>
      <w:r w:rsidRPr="00CA4934">
        <w:rPr>
          <w:rFonts w:ascii="Times New Roman" w:eastAsia="SchoolBookSanPin" w:hAnsi="Times New Roman"/>
          <w:bCs/>
          <w:sz w:val="28"/>
          <w:szCs w:val="28"/>
          <w:lang w:val="ru-RU"/>
        </w:rPr>
        <w:t>Ценности научного познания:</w:t>
      </w:r>
    </w:p>
    <w:p w:rsidR="00DF5C43" w:rsidRPr="00CA4934" w:rsidP="00614A64">
      <w:pPr>
        <w:widowControl/>
        <w:spacing w:after="0"/>
        <w:ind w:firstLine="709"/>
        <w:jc w:val="both"/>
        <w:rPr>
          <w:rFonts w:ascii="Times New Roman" w:eastAsia="SchoolBookSanPin" w:hAnsi="Times New Roman"/>
          <w:sz w:val="28"/>
          <w:szCs w:val="28"/>
          <w:lang w:val="ru-RU"/>
        </w:rPr>
      </w:pPr>
      <w:bookmarkStart w:id="116" w:name="_Hlk126443003"/>
      <w:r w:rsidRPr="00CA4934">
        <w:rPr>
          <w:rFonts w:ascii="Times New Roman" w:eastAsia="SchoolBookSanPin" w:hAnsi="Times New Roman"/>
          <w:sz w:val="28"/>
          <w:szCs w:val="28"/>
          <w:lang w:val="ru-RU"/>
        </w:rPr>
        <w:t>выражающий познавательные интересы в разных предметных областях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учётом индивидуальных интересов, способностей, достижений;</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ориентированный в деятельности на научные знания о природе и обществе, взаимосвязях человека с природной и социальной средой;</w:t>
      </w:r>
    </w:p>
    <w:p w:rsidR="00DF5C43"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развивающий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w:t>
      </w:r>
    </w:p>
    <w:p w:rsidR="00DF5C43" w:rsidRPr="00F50E79"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демонстрирующий навыки наблюдений, накопления фактов, осмысления </w:t>
      </w:r>
      <w:r w:rsidRPr="00F50E79">
        <w:rPr>
          <w:rFonts w:ascii="Times New Roman" w:eastAsia="SchoolBookSanPin" w:hAnsi="Times New Roman"/>
          <w:sz w:val="28"/>
          <w:szCs w:val="28"/>
          <w:lang w:val="ru-RU"/>
        </w:rPr>
        <w:t>опыта в естественнонаучной и гуманитарной областях познания, исследовательской деятельности.</w:t>
      </w:r>
    </w:p>
    <w:p w:rsidR="00866D0B" w:rsidRPr="00F50E79" w:rsidP="00614A64">
      <w:pPr>
        <w:widowControl/>
        <w:spacing w:after="0"/>
        <w:ind w:firstLine="709"/>
        <w:jc w:val="both"/>
        <w:rPr>
          <w:rFonts w:ascii="Times New Roman" w:eastAsia="SchoolBookSanPin" w:hAnsi="Times New Roman"/>
          <w:b/>
          <w:sz w:val="28"/>
          <w:szCs w:val="28"/>
          <w:lang w:val="ru-RU"/>
        </w:rPr>
      </w:pPr>
      <w:bookmarkEnd w:id="116"/>
      <w:r w:rsidRPr="00F50E79" w:rsidR="00C32C78">
        <w:rPr>
          <w:rFonts w:ascii="Times New Roman" w:eastAsia="SchoolBookSanPin" w:hAnsi="Times New Roman"/>
          <w:b/>
          <w:sz w:val="28"/>
          <w:szCs w:val="28"/>
          <w:lang w:val="ru-RU"/>
        </w:rPr>
        <w:t>2.3</w:t>
      </w:r>
      <w:r w:rsidRPr="00F50E79" w:rsidR="00113FC4">
        <w:rPr>
          <w:rFonts w:ascii="Times New Roman" w:eastAsia="SchoolBookSanPin" w:hAnsi="Times New Roman"/>
          <w:b/>
          <w:sz w:val="28"/>
          <w:szCs w:val="28"/>
          <w:lang w:val="ru-RU"/>
        </w:rPr>
        <w:t>.</w:t>
      </w:r>
      <w:r w:rsidRPr="00F50E79" w:rsidR="0024460A">
        <w:rPr>
          <w:rFonts w:ascii="Times New Roman" w:eastAsia="SchoolBookSanPin" w:hAnsi="Times New Roman"/>
          <w:b/>
          <w:sz w:val="28"/>
          <w:szCs w:val="28"/>
          <w:lang w:val="ru-RU"/>
        </w:rPr>
        <w:t>3. Содержательный раздел</w:t>
      </w:r>
    </w:p>
    <w:p w:rsidR="00866D0B" w:rsidRPr="00F50E79" w:rsidP="00614A64">
      <w:pPr>
        <w:widowControl/>
        <w:spacing w:after="0"/>
        <w:ind w:firstLine="709"/>
        <w:jc w:val="both"/>
        <w:rPr>
          <w:rFonts w:ascii="Times New Roman" w:eastAsia="SchoolBookSanPin" w:hAnsi="Times New Roman"/>
          <w:sz w:val="28"/>
          <w:szCs w:val="28"/>
          <w:lang w:val="ru-RU"/>
        </w:rPr>
      </w:pPr>
      <w:r w:rsidRPr="00F50E79" w:rsidR="00C32C78">
        <w:rPr>
          <w:rFonts w:ascii="Times New Roman" w:eastAsia="SchoolBookSanPin" w:hAnsi="Times New Roman"/>
          <w:sz w:val="28"/>
          <w:szCs w:val="28"/>
          <w:lang w:val="ru-RU"/>
        </w:rPr>
        <w:t>2.3</w:t>
      </w:r>
      <w:r w:rsidRPr="00F50E79" w:rsidR="00113FC4">
        <w:rPr>
          <w:rFonts w:ascii="Times New Roman" w:eastAsia="SchoolBookSanPin" w:hAnsi="Times New Roman"/>
          <w:sz w:val="28"/>
          <w:szCs w:val="28"/>
          <w:lang w:val="ru-RU"/>
        </w:rPr>
        <w:t>.</w:t>
      </w:r>
      <w:r w:rsidRPr="00F50E79">
        <w:rPr>
          <w:rFonts w:ascii="Times New Roman" w:eastAsia="SchoolBookSanPin" w:hAnsi="Times New Roman"/>
          <w:sz w:val="28"/>
          <w:szCs w:val="28"/>
          <w:lang w:val="ru-RU"/>
        </w:rPr>
        <w:t>3.1. Уклад образовательной организации.</w:t>
      </w:r>
    </w:p>
    <w:p w:rsidR="00140AC4" w:rsidRPr="00140AC4" w:rsidP="00614A64">
      <w:pPr>
        <w:widowControl/>
        <w:spacing w:after="0"/>
        <w:ind w:firstLine="709"/>
        <w:jc w:val="both"/>
        <w:rPr>
          <w:rFonts w:ascii="Times New Roman" w:eastAsia="SchoolBookSanPin" w:hAnsi="Times New Roman"/>
          <w:sz w:val="28"/>
          <w:szCs w:val="28"/>
          <w:lang w:val="ru-RU"/>
        </w:rPr>
      </w:pPr>
      <w:r w:rsidRPr="00F50E79">
        <w:rPr>
          <w:rFonts w:ascii="Times New Roman" w:eastAsia="SchoolBookSanPin" w:hAnsi="Times New Roman"/>
          <w:b/>
          <w:sz w:val="28"/>
          <w:szCs w:val="28"/>
          <w:lang w:val="ru-RU"/>
        </w:rPr>
        <w:t>Уклад</w:t>
      </w:r>
      <w:r w:rsidRPr="00F50E79">
        <w:rPr>
          <w:rFonts w:ascii="Times New Roman" w:eastAsia="SchoolBookSanPin" w:hAnsi="Times New Roman"/>
          <w:sz w:val="28"/>
          <w:szCs w:val="28"/>
          <w:lang w:val="ru-RU"/>
        </w:rPr>
        <w:t xml:space="preserve"> – общественный договор</w:t>
      </w:r>
      <w:r w:rsidRPr="00140AC4">
        <w:rPr>
          <w:rFonts w:ascii="Times New Roman" w:eastAsia="SchoolBookSanPin" w:hAnsi="Times New Roman"/>
          <w:sz w:val="28"/>
          <w:szCs w:val="28"/>
          <w:lang w:val="ru-RU"/>
        </w:rPr>
        <w:t xml:space="preserve"> участников образовательных отношений, опирающийся на базовые национальные ценности, содержащий традиции региона и школы, задающий культуру поведения сообществ, описывающий предметно пространственную среду, деятельности и социокультурный контекст. Уклад способствует формированию ценностей воспитания, которые разделяются всеми участниками образовательных отношений. Чувашская Республика - уникальный историко-культурный регион России. Его историческое наследие включает памятники культуры различных эпох и народов, в том числе древнейших предков чувашей полукочевых племен болгар и сувар, вышедших в начале нашей эры из Центральной Азии. Социокультурный портрет жителей региона выражается в привязанности к месту проживания, уверенности в будущем и удовлетворённости текущей жизнью. Деревня Татарские Сугуты расположено в юго-восточной части региона, в окружении культурных объектов, что позволяет организовывать экскурсии в музеи, заповедники, на предприятия района, а также и другие мероприятия.</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Миссия школы: </w:t>
      </w:r>
      <w:r w:rsidR="00E546F5">
        <w:rPr>
          <w:rFonts w:ascii="Times New Roman" w:eastAsia="SchoolBookSanPin" w:hAnsi="Times New Roman"/>
          <w:sz w:val="28"/>
          <w:szCs w:val="28"/>
          <w:lang w:val="ru-RU"/>
        </w:rPr>
        <w:t>«</w:t>
      </w:r>
      <w:r w:rsidRPr="000667C0">
        <w:rPr>
          <w:rFonts w:ascii="Times New Roman" w:eastAsia="SchoolBookSanPin" w:hAnsi="Times New Roman"/>
          <w:sz w:val="28"/>
          <w:szCs w:val="28"/>
          <w:lang w:val="ru-RU"/>
        </w:rPr>
        <w:t xml:space="preserve">Создание условий для: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воспитания истинного гражданина своей страны, её патриота;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предоставления обучающимся качественного образования, позволяющего успешно жить в быстро меняющемся мире, быть конкурентно-способными на рынке труда;</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становления творческой, социально компетентной личности обучающегося нравственно и физически здоровой, готовой к определению своего места в жизни, к самосовершенствованию через: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 рост профессионального мастерства каждого педагога,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взаимодействие всех участников образовательного процесса».</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МАОУ «Татарско-Сугутская СОШ» открыта в 1919 году. Первым директором школы был Сабитов Хайдер Идиятуллович. В октябре 2013 года школа перешла в новое здание. Местоположение школы – окраина деревни, в 20 минутах езды от муниципального округа. Школа искусств, культурно-досуговый центр, стадион, ФСК «Паттар» - способствует воспитанию гражданственности, патриотизма, взаимоуважения, трудолюбия, ответственности, правовой культуры, бережного отношения к природе и окружающей среде.</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В 2019 году школа отметила 100-летие, а в 2023 году 10-летие нового здания. Школа вошла в список 100 лучших школ Российской Федерации. Многие выпускники школы стали прекрасными специалистами и достойными гражданами страны. Для успешного обучения и воспитания, реализации потенциала личности каждого ученика в школе имеются комфортные условия. Здесь работают </w:t>
      </w:r>
      <w:r w:rsidR="00E546F5">
        <w:rPr>
          <w:rFonts w:ascii="Times New Roman" w:eastAsia="SchoolBookSanPin" w:hAnsi="Times New Roman"/>
          <w:sz w:val="28"/>
          <w:szCs w:val="28"/>
          <w:lang w:val="ru-RU"/>
        </w:rPr>
        <w:t>29</w:t>
      </w:r>
      <w:r w:rsidRPr="000667C0">
        <w:rPr>
          <w:rFonts w:ascii="Times New Roman" w:eastAsia="SchoolBookSanPin" w:hAnsi="Times New Roman"/>
          <w:sz w:val="28"/>
          <w:szCs w:val="28"/>
          <w:lang w:val="ru-RU"/>
        </w:rPr>
        <w:t xml:space="preserve"> педагогов, из них: с высшей квалификационной категорией – 11, с первой квалификационной категорией – </w:t>
      </w:r>
      <w:r w:rsidR="00E546F5">
        <w:rPr>
          <w:rFonts w:ascii="Times New Roman" w:eastAsia="SchoolBookSanPin" w:hAnsi="Times New Roman"/>
          <w:sz w:val="28"/>
          <w:szCs w:val="28"/>
          <w:lang w:val="ru-RU"/>
        </w:rPr>
        <w:t>17</w:t>
      </w:r>
      <w:r w:rsidRPr="000667C0">
        <w:rPr>
          <w:rFonts w:ascii="Times New Roman" w:eastAsia="SchoolBookSanPin" w:hAnsi="Times New Roman"/>
          <w:sz w:val="28"/>
          <w:szCs w:val="28"/>
          <w:lang w:val="ru-RU"/>
        </w:rPr>
        <w:t>, молодых специалистов – 1 человек. Педагогический коллектив интернациональный: чуваши, татары.</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Мы храним память о тех замечательных людях, которые, когда-либо учились и работали в нашем учебном заведении на протяжении всех лет. Много добрых традиций и хороших дел было заложено семейными династиями педагогов – Сабитовых, Салиховых…. Сплоченный творческий коллектив с яркими личностями, интересная система обучения и воспитания – все это позволило школе несколько десятилетий обеспечивать высокий уровень образования. В школе созданы соответствующие условия в части материальнотехнической базы, обеспечивающей работу локальных сетей, автоматизированных рабочих мест учителя и ученика, кабинеты «Точка роста». Школа имеет обновленную спортивную инфраструктуру (спортивные площадки). В рамках организации дополнительного образования и внеурочной деятельности в школе имеется: актовый зал, библиотека, читальный зал, 3</w:t>
      </w:r>
      <w:r w:rsidRPr="00946EA6">
        <w:rPr>
          <w:rFonts w:ascii="Times New Roman" w:eastAsia="SchoolBookSanPin" w:hAnsi="Times New Roman"/>
          <w:sz w:val="28"/>
          <w:szCs w:val="28"/>
        </w:rPr>
        <w:t>D</w:t>
      </w:r>
      <w:r w:rsidRPr="000667C0">
        <w:rPr>
          <w:rFonts w:ascii="Times New Roman" w:eastAsia="SchoolBookSanPin" w:hAnsi="Times New Roman"/>
          <w:sz w:val="28"/>
          <w:szCs w:val="28"/>
          <w:lang w:val="ru-RU"/>
        </w:rPr>
        <w:t>-кабинет, краеведческий музей «Эзтабар», музей под открытым небом, географиечская площадка. Каждый ученик школы, родитель и педагог может предложить проект изменения в школе и окружающем её пространстве, стать соавтором школы. В школе принята школьная форма, организовано бесплатное питание для обучающихся начальных классов, а также двухразовое питание для обучающихся с ОВЗ и других льготных категорий. Режим работы: понедельник-пятница с 8-00 до 17-00. Школа обеспечена всеми необходимыми мерами безопасности. Безопасность обеспечивает муниципальная вневедомственная охрана. Школа под круглосуточным наблюдением. Во дворе школы и в здании школы установлены видеокамеры, на входе – турникеты. При входе в школу осуществляется пропускной режим. Школа оснащена автоматической системой пожарной безопасности, системой оповещения в случае чрезвычайной ситуации и проходной системой СКУД. В МАОУ «Татарско-Сугутская СОШ» реализуются основные образовательные программы начального общего образования, основного общего образования, среднего общего образования в соответствии с ФГОС. В школе обучаются дети из д.Татарские Сугуты, с.Алманчиково, д.Кзыл-Чишма, и с.Красномайское. Социокультурные ценности являются определяющими в структурносодержательной основе Программы. В школе обучаются ученики разных национальностей и с разными социально-культурными, этнокультурными, конфессиональными особенностями: татары, чуваши. Социокультурный контекст воспитания является вариативной составляющей воспитательной программы. Он учитывает этнокультурные, конфессиональные и региональные особенности и направлен на формирование ресурсов воспитательной программы. Обучение в школе организовано на русском языке. Контингент достаточно стабилен.</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Анализ социального паспорта школы показывает, что есть обучающиеся из многодетных, малоимущих, неполных семей. Большинство ребят хорошо воспитаны, с любовью и уважением относятся к родителям, к семейным традициям, к социальному окружению. Школьники открыты для общения, имеют свою позицию, умеют аргументировано ее отстаивать, коммуникабельны. С большим желанием участвуют в общественно-значимых делах, в социальных проектах и практиках. Основной контингент родителей, обучающихся – работники бюджетной сферы, ИП, ЧП. Родителями активно поддерживается добровольческое и экологическое движения.</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МАОУ «Татарско-Сугутская СОШ» - это образовательное учреждение со смешанным контингентом учащихся. В школе учатся:</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дети-сироты;</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дети, нуждающиеся в коррекционно-развивающем обучении;</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дети, имеющие проблемы в физическом развитии;</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дети с ОВЗ;</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дети-инвалиды;</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одаренные дети.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Для работы с ними разработаны адаптированные рабочие программы. Организованы тьюторское, психолого-педагогическое, логопедическое сопровождения.</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Несомненно, социокультурная среда деревеской местности во многом отличается от городской: здесь сохраняется внутреннее духовное богатство, бережное отношение к Родине, к традициям и культуре. Человек более близок к природе. Педагоги школы стараются способствовать формированию уважения к семейным традициям, к ветеранам труда, воспитанию чувства патриотизма и ответственности за свой родной край. Весь педагогический коллектив школы ведёт сплоченную работу.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Учащиеся и педагоги школы активно участвуют в реализации федеральных, региональных и муниципальных целевых программ. Процесс воспитания в школе основывается на следующих принципах взаимодействия педагогов и школьников: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неукоснительное соблюдение законности и прав семьи и ребенка, соблюдения конфиденциальности информации о ребенке и семье, приоритета безопасности ребенка при нахождении в школе;</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ориентир на создание в школе психологически комфортной среды для каждого ребенка и взрослого, без которой невозможно конструктивное взаимодействие школьников и педагогов;</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реализация процесса воспитания главным образом через создание в школе детско-взрослых общностей, которые объединяют детей и педагогов яркими и содержательными событиями, общими позитивными эмоциями и доверительными отношениями друг к другу;</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организация основных совместных дел школьников и педагогов как предмета совместной заботы и взрослых, и детей;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системность, целесообразность и нешаблонность воспитания как условия его эффективности.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МАОУ «Татарско-Сугутская СОШ» учитывает интересы и склонности и предоставляет достаточный спектр возможностей для самореализации детей и подростков, эффективно развивает их мировоззрение, универсальные умения, базовые способности и ключевые компетенции.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Основными традициями воспитания в образовательной организации являются следующие:</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ключевые общешкольные дела («Прощай, Букварь!»; смотр строя и песни «Статен и строен – уважения достоин», новогодние праздники; научные конференции; спортивные конкурсы и ежемесячные тематические Дни здоровья; конкурс на лучшее исполнение Гимнов, акции «Дети вместо цветов», «БумБатл», «Георгиевская ленточка», познавательные программы в рамках празднования знаменательных дат, Уроки мужества);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взаимодействие с семьями обучающихся и построение правового пространства школы как действующей модели открытого гражданского общества и нравственного воспитание обучающихся;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активная деятельность ученического самоуправления;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коллективная разработка, коллективное планирование, коллективное проведение и коллективный анализ их результатов;</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эстетический уклад школы и деловой вид обучающихся (школьная форма);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музей, эмблема и флаг школы;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педагоги школы ориентированы на формирование коллективов в рамках школьных классов, кружков, секций и иных детских объединений, на установление в них доброжелательных и товарищеских взаимоотношений (в школе существуют разнообразные объединения: </w:t>
      </w:r>
      <w:r w:rsidRPr="00E546F5" w:rsidR="00E546F5">
        <w:rPr>
          <w:rFonts w:ascii="Times New Roman" w:eastAsia="SchoolBookSanPin" w:hAnsi="Times New Roman"/>
          <w:sz w:val="28"/>
          <w:szCs w:val="28"/>
          <w:lang w:val="ru-RU"/>
        </w:rPr>
        <w:t>волонтёрское объединение, военно-патриотический клуб, ШСК «Радость», Совет старшеклассников, Служба примирения, Юнармия, медиацентр, Совет Первых, Совет школьного ученического самоуправления, Орлята России, театральное объединение «Маски», поисковый отряд «Эзтабар»);</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в школе создаются такие условия, при которых по мере взросления ребенка увеличивается и его роль в совместных делах (от пассивного наблюдателя до организатора); активно реализуется модель «Наставничество» - старшеклассники – наставники ребят из начальных классов, опытные учителя делятся наработками с более молодыми коллегами; </w:t>
      </w:r>
    </w:p>
    <w:p w:rsidR="000667C0" w:rsidRP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в проведении общешкольных дел отсутствует соревновательность между классами, поощряется конструктивное межклассное и межвозрастное взаимодействие школьников, а также их социальная активность; </w:t>
      </w:r>
    </w:p>
    <w:p w:rsid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 xml:space="preserve">ключевой фигурой воспитания в школе является классный руководитель, реализующий по отношению к детям защитную, личностно развивающую, организационную, посредническую (в разрешении конфликтов) функции. </w:t>
      </w:r>
    </w:p>
    <w:p w:rsidR="00B85E7D" w:rsidP="00614A64">
      <w:pPr>
        <w:widowControl/>
        <w:spacing w:after="0"/>
        <w:ind w:firstLine="709"/>
        <w:jc w:val="both"/>
        <w:rPr>
          <w:rFonts w:ascii="Times New Roman" w:eastAsia="SchoolBookSanPin" w:hAnsi="Times New Roman"/>
          <w:sz w:val="28"/>
          <w:szCs w:val="28"/>
          <w:lang w:val="ru-RU"/>
        </w:rPr>
      </w:pPr>
      <w:r w:rsidRPr="00B85E7D">
        <w:rPr>
          <w:rFonts w:ascii="Times New Roman" w:eastAsia="SchoolBookSanPin" w:hAnsi="Times New Roman"/>
          <w:sz w:val="28"/>
          <w:szCs w:val="28"/>
          <w:lang w:val="ru-RU"/>
        </w:rPr>
        <w:t xml:space="preserve">За годы работы укрепились традиции проведения таких мероприятий, как: День Знаний, День учителя, День самоуправления, предметные недели, Новогодние утренники, сдача нормативов ГТО, конкурс инсценированной патриотической песни, конкурс на лучшее исполнение Гимнов, смотр строя и песни, День Победы, Последний звонок и др. Вошел в традицию ритуал еженедельной организационной линейки с поднятием Государственного флага РФ, вносом флагов Чувашской Республики, Батыревского муниципального округа школьного знамени. </w:t>
      </w:r>
    </w:p>
    <w:p w:rsidR="00B85E7D" w:rsidP="00614A64">
      <w:pPr>
        <w:widowControl/>
        <w:spacing w:after="0"/>
        <w:ind w:firstLine="709"/>
        <w:jc w:val="both"/>
        <w:rPr>
          <w:rFonts w:ascii="Times New Roman" w:eastAsia="SchoolBookSanPin" w:hAnsi="Times New Roman"/>
          <w:sz w:val="28"/>
          <w:szCs w:val="28"/>
          <w:lang w:val="ru-RU"/>
        </w:rPr>
      </w:pPr>
      <w:r w:rsidRPr="00B85E7D">
        <w:rPr>
          <w:rFonts w:ascii="Times New Roman" w:eastAsia="SchoolBookSanPin" w:hAnsi="Times New Roman"/>
          <w:sz w:val="28"/>
          <w:szCs w:val="28"/>
          <w:lang w:val="ru-RU"/>
        </w:rPr>
        <w:t>Значимые для воспитания всероссийские проекты и программы, в которых М</w:t>
      </w:r>
      <w:r>
        <w:rPr>
          <w:rFonts w:ascii="Times New Roman" w:eastAsia="SchoolBookSanPin" w:hAnsi="Times New Roman"/>
          <w:sz w:val="28"/>
          <w:szCs w:val="28"/>
          <w:lang w:val="ru-RU"/>
        </w:rPr>
        <w:t>А</w:t>
      </w:r>
      <w:r w:rsidRPr="00B85E7D">
        <w:rPr>
          <w:rFonts w:ascii="Times New Roman" w:eastAsia="SchoolBookSanPin" w:hAnsi="Times New Roman"/>
          <w:sz w:val="28"/>
          <w:szCs w:val="28"/>
          <w:lang w:val="ru-RU"/>
        </w:rPr>
        <w:t>ОУ «</w:t>
      </w:r>
      <w:r>
        <w:rPr>
          <w:rFonts w:ascii="Times New Roman" w:eastAsia="SchoolBookSanPin" w:hAnsi="Times New Roman"/>
          <w:sz w:val="28"/>
          <w:szCs w:val="28"/>
          <w:lang w:val="ru-RU"/>
        </w:rPr>
        <w:t>Татарско-Сугутская СОШ</w:t>
      </w:r>
      <w:r w:rsidRPr="00B85E7D">
        <w:rPr>
          <w:rFonts w:ascii="Times New Roman" w:eastAsia="SchoolBookSanPin" w:hAnsi="Times New Roman"/>
          <w:sz w:val="28"/>
          <w:szCs w:val="28"/>
          <w:lang w:val="ru-RU"/>
        </w:rPr>
        <w:t xml:space="preserve">» принимает участие: </w:t>
      </w:r>
    </w:p>
    <w:p w:rsidR="00B85E7D" w:rsidP="00614A64">
      <w:pPr>
        <w:widowControl/>
        <w:spacing w:after="0"/>
        <w:ind w:firstLine="709"/>
        <w:jc w:val="both"/>
        <w:rPr>
          <w:rFonts w:ascii="Times New Roman" w:eastAsia="SchoolBookSanPin" w:hAnsi="Times New Roman"/>
          <w:sz w:val="28"/>
          <w:szCs w:val="28"/>
          <w:lang w:val="ru-RU"/>
        </w:rPr>
      </w:pPr>
      <w:r w:rsidRPr="00B85E7D">
        <w:rPr>
          <w:rFonts w:ascii="Times New Roman" w:eastAsia="SchoolBookSanPin" w:hAnsi="Times New Roman"/>
          <w:sz w:val="28"/>
          <w:szCs w:val="28"/>
          <w:lang w:val="ru-RU"/>
        </w:rPr>
        <w:t xml:space="preserve">РДДМ «Движение первых». </w:t>
      </w:r>
    </w:p>
    <w:p w:rsidR="00B85E7D" w:rsidP="00614A64">
      <w:pPr>
        <w:widowControl/>
        <w:spacing w:after="0"/>
        <w:ind w:firstLine="709"/>
        <w:jc w:val="both"/>
        <w:rPr>
          <w:rFonts w:ascii="Times New Roman" w:eastAsia="SchoolBookSanPin" w:hAnsi="Times New Roman"/>
          <w:sz w:val="28"/>
          <w:szCs w:val="28"/>
          <w:lang w:val="ru-RU"/>
        </w:rPr>
      </w:pPr>
      <w:r w:rsidRPr="00B85E7D">
        <w:rPr>
          <w:rFonts w:ascii="Times New Roman" w:eastAsia="SchoolBookSanPin" w:hAnsi="Times New Roman"/>
          <w:sz w:val="28"/>
          <w:szCs w:val="28"/>
          <w:lang w:val="ru-RU"/>
        </w:rPr>
        <w:t xml:space="preserve">Школьный театр. </w:t>
      </w:r>
    </w:p>
    <w:p w:rsidR="00B85E7D" w:rsidP="00614A64">
      <w:pPr>
        <w:widowControl/>
        <w:spacing w:after="0"/>
        <w:ind w:firstLine="709"/>
        <w:jc w:val="both"/>
        <w:rPr>
          <w:rFonts w:ascii="Times New Roman" w:eastAsia="SchoolBookSanPin" w:hAnsi="Times New Roman"/>
          <w:sz w:val="28"/>
          <w:szCs w:val="28"/>
          <w:lang w:val="ru-RU"/>
        </w:rPr>
      </w:pPr>
      <w:r w:rsidRPr="00B85E7D">
        <w:rPr>
          <w:rFonts w:ascii="Times New Roman" w:eastAsia="SchoolBookSanPin" w:hAnsi="Times New Roman"/>
          <w:sz w:val="28"/>
          <w:szCs w:val="28"/>
          <w:lang w:val="ru-RU"/>
        </w:rPr>
        <w:t xml:space="preserve">Школьный музей. </w:t>
      </w:r>
    </w:p>
    <w:p w:rsidR="00B85E7D" w:rsidRPr="00B85E7D" w:rsidP="00614A64">
      <w:pPr>
        <w:widowControl/>
        <w:spacing w:after="0"/>
        <w:ind w:firstLine="709"/>
        <w:jc w:val="both"/>
        <w:rPr>
          <w:rFonts w:ascii="Times New Roman" w:eastAsia="SchoolBookSanPin" w:hAnsi="Times New Roman"/>
          <w:sz w:val="28"/>
          <w:szCs w:val="28"/>
          <w:lang w:val="ru-RU"/>
        </w:rPr>
      </w:pPr>
      <w:r w:rsidRPr="00B85E7D">
        <w:rPr>
          <w:rFonts w:ascii="Times New Roman" w:eastAsia="SchoolBookSanPin" w:hAnsi="Times New Roman"/>
          <w:sz w:val="28"/>
          <w:szCs w:val="28"/>
          <w:lang w:val="ru-RU"/>
        </w:rPr>
        <w:t>Символика М</w:t>
      </w:r>
      <w:r>
        <w:rPr>
          <w:rFonts w:ascii="Times New Roman" w:eastAsia="SchoolBookSanPin" w:hAnsi="Times New Roman"/>
          <w:sz w:val="28"/>
          <w:szCs w:val="28"/>
          <w:lang w:val="ru-RU"/>
        </w:rPr>
        <w:t>А</w:t>
      </w:r>
      <w:r w:rsidRPr="00B85E7D">
        <w:rPr>
          <w:rFonts w:ascii="Times New Roman" w:eastAsia="SchoolBookSanPin" w:hAnsi="Times New Roman"/>
          <w:sz w:val="28"/>
          <w:szCs w:val="28"/>
          <w:lang w:val="ru-RU"/>
        </w:rPr>
        <w:t>ОУ «</w:t>
      </w:r>
      <w:r>
        <w:rPr>
          <w:rFonts w:ascii="Times New Roman" w:eastAsia="SchoolBookSanPin" w:hAnsi="Times New Roman"/>
          <w:sz w:val="28"/>
          <w:szCs w:val="28"/>
          <w:lang w:val="ru-RU"/>
        </w:rPr>
        <w:t>Татарско-Сугутская СОШ</w:t>
      </w:r>
      <w:r w:rsidRPr="00B85E7D">
        <w:rPr>
          <w:rFonts w:ascii="Times New Roman" w:eastAsia="SchoolBookSanPin" w:hAnsi="Times New Roman"/>
          <w:sz w:val="28"/>
          <w:szCs w:val="28"/>
          <w:lang w:val="ru-RU"/>
        </w:rPr>
        <w:t>»: герб и флаг школы.</w:t>
      </w:r>
    </w:p>
    <w:p w:rsidR="000667C0" w:rsidP="00614A64">
      <w:pPr>
        <w:widowControl/>
        <w:spacing w:after="0"/>
        <w:ind w:firstLine="709"/>
        <w:jc w:val="both"/>
        <w:rPr>
          <w:rFonts w:ascii="Times New Roman" w:eastAsia="SchoolBookSanPin" w:hAnsi="Times New Roman"/>
          <w:sz w:val="28"/>
          <w:szCs w:val="28"/>
          <w:lang w:val="ru-RU"/>
        </w:rPr>
      </w:pPr>
      <w:r w:rsidRPr="000667C0">
        <w:rPr>
          <w:rFonts w:ascii="Times New Roman" w:eastAsia="SchoolBookSanPin" w:hAnsi="Times New Roman"/>
          <w:sz w:val="28"/>
          <w:szCs w:val="28"/>
          <w:lang w:val="ru-RU"/>
        </w:rPr>
        <w:t>Воспитательная система школы основана на бережном сохранении традиций образовательного учреждения и на внедрении инновационных образовательных технологий и практик.</w:t>
      </w:r>
    </w:p>
    <w:p w:rsidR="00B85E7D" w:rsidRPr="00B85E7D" w:rsidP="00614A64">
      <w:pPr>
        <w:widowControl/>
        <w:spacing w:after="0"/>
        <w:ind w:firstLine="709"/>
        <w:jc w:val="both"/>
        <w:rPr>
          <w:rFonts w:ascii="Times New Roman" w:eastAsia="SchoolBookSanPin" w:hAnsi="Times New Roman"/>
          <w:sz w:val="28"/>
          <w:szCs w:val="28"/>
          <w:lang w:val="ru-RU"/>
        </w:rPr>
      </w:pPr>
      <w:r w:rsidRPr="00B85E7D">
        <w:rPr>
          <w:rFonts w:ascii="Times New Roman" w:eastAsia="SchoolBookSanPin" w:hAnsi="Times New Roman"/>
          <w:sz w:val="28"/>
          <w:szCs w:val="28"/>
          <w:lang w:val="ru-RU"/>
        </w:rPr>
        <w:t>Научно-исследовательская деятельность в сфере воспитания – процесс совместной работы ученика и педагога в изучении объекта, явления или процессов с определенной целью, но с неизвестным результатом. Целью такого взаимодействия является создание условий для развития творческой личности, ее самоопределения и самореализации. Педагоги школы принимают активное участие в региональных, федеральных конкурсах по р</w:t>
      </w:r>
      <w:r>
        <w:rPr>
          <w:rFonts w:ascii="Times New Roman" w:eastAsia="SchoolBookSanPin" w:hAnsi="Times New Roman"/>
          <w:sz w:val="28"/>
          <w:szCs w:val="28"/>
          <w:lang w:val="ru-RU"/>
        </w:rPr>
        <w:t>еализации программы воспитания.</w:t>
      </w:r>
    </w:p>
    <w:p w:rsidR="000667C0" w:rsidRPr="00B85E7D" w:rsidP="00614A64">
      <w:pPr>
        <w:widowControl/>
        <w:spacing w:after="0"/>
        <w:ind w:firstLine="709"/>
        <w:jc w:val="both"/>
        <w:rPr>
          <w:rFonts w:ascii="Times New Roman" w:eastAsia="SchoolBookSanPin" w:hAnsi="Times New Roman"/>
          <w:sz w:val="28"/>
          <w:szCs w:val="28"/>
          <w:lang w:val="ru-RU"/>
        </w:rPr>
      </w:pPr>
      <w:r w:rsidRPr="00B85E7D">
        <w:rPr>
          <w:rFonts w:ascii="Times New Roman" w:eastAsia="SchoolBookSanPin" w:hAnsi="Times New Roman"/>
          <w:sz w:val="28"/>
          <w:szCs w:val="28"/>
          <w:lang w:val="ru-RU"/>
        </w:rPr>
        <w:t>Воспитывающая среда школы.</w:t>
      </w:r>
    </w:p>
    <w:p w:rsidR="000667C0" w:rsidRPr="000667C0" w:rsidP="00614A64">
      <w:pPr>
        <w:widowControl/>
        <w:spacing w:after="0"/>
        <w:ind w:firstLine="709"/>
        <w:jc w:val="both"/>
        <w:rPr>
          <w:rFonts w:ascii="Times New Roman" w:eastAsia="SchoolBookSanPin" w:hAnsi="Times New Roman"/>
          <w:color w:val="000000"/>
          <w:sz w:val="28"/>
          <w:szCs w:val="28"/>
          <w:lang w:val="ru-RU"/>
        </w:rPr>
      </w:pPr>
      <w:r w:rsidRPr="000667C0">
        <w:rPr>
          <w:rFonts w:ascii="Times New Roman" w:eastAsia="SchoolBookSanPin" w:hAnsi="Times New Roman"/>
          <w:sz w:val="28"/>
          <w:szCs w:val="28"/>
          <w:lang w:val="ru-RU"/>
        </w:rPr>
        <w:t xml:space="preserve">Воспитывающая среда школы – это особая форма организации образовательного процесса, реализующего цель и задачи воспитания, совокупность окружающих обучающихся обстоятельств, социально ценностных, влияющих на его личностное развитие и содействующих его вхождению в современную культуру. Она включает: предметнопространственное окружение, поведенческое, событийное, информационное и культурное. Основными характеристиками воспитывающей среды являются ее насыщенность и структурированность. Процесс взаимодействия всех участников образовательного процесса и совместной жизнедеятельности взрослых и обучающихся направлен на укрепление общешкольного коллектива, органов самоуправления ученического актива, укрепления и пропаганды общешкольных традиций и реализуется в традиционных формах работы и мероприятиях: «День Знаний», «День здоровья», «День учителя», «Посвящение в первоклассники», «Посвящение в пятиклассники», «Новогодние праздники», «День самоуправления», «Выборы президента ученического самоуправления», «Прощание с Азбукой», «Праздник 8 Марта», «Смотр строя и песни», «День защитника </w:t>
      </w:r>
      <w:r w:rsidRPr="000667C0">
        <w:rPr>
          <w:rFonts w:ascii="Times New Roman" w:eastAsia="SchoolBookSanPin" w:hAnsi="Times New Roman"/>
          <w:color w:val="000000"/>
          <w:sz w:val="28"/>
          <w:szCs w:val="28"/>
          <w:lang w:val="ru-RU"/>
        </w:rPr>
        <w:t xml:space="preserve">Отечества», «Конкурсы чтецов», «День Победы», экологические акции и субботники и др. мероприятия и события. А также работа социальнопсихологической службы, профилактические мероприятия, библиотечные уроки, музейные уроки, участие в проектах и Днях единых действий РДШ, участие в профилактических акциях. Обучающиеся участвуют в трудовых делах школы и класса, в совместных общественно значимых делах школы, что способствует развитию общественной активности, формированию нравственного идеала, гражданского отношения к Отечеству, воспитанию нравственного потенциала, сознательного отношения к труду. В школе уделяется большое внимание обустройству помещений, классных комнат, учебных кабинетов, школьного двора. Все это создает психологический фон, на котором разворачиваются взаимоотношения всех, кто находится в здании школы. </w:t>
      </w:r>
    </w:p>
    <w:p w:rsidR="000667C0" w:rsidRPr="000667C0" w:rsidP="00614A64">
      <w:pPr>
        <w:widowControl/>
        <w:spacing w:after="0"/>
        <w:ind w:firstLine="709"/>
        <w:jc w:val="both"/>
        <w:rPr>
          <w:rFonts w:ascii="Times New Roman" w:eastAsia="SchoolBookSanPin" w:hAnsi="Times New Roman"/>
          <w:color w:val="000000"/>
          <w:sz w:val="28"/>
          <w:szCs w:val="28"/>
          <w:lang w:val="ru-RU"/>
        </w:rPr>
      </w:pPr>
      <w:r w:rsidRPr="000667C0">
        <w:rPr>
          <w:rFonts w:ascii="Times New Roman" w:eastAsia="SchoolBookSanPin" w:hAnsi="Times New Roman"/>
          <w:color w:val="000000"/>
          <w:sz w:val="28"/>
          <w:szCs w:val="28"/>
          <w:lang w:val="ru-RU"/>
        </w:rPr>
        <w:t xml:space="preserve">Поведенческая среда школы - это единая карта поведения, свойственного обучающемуся в нашей школе, за счет доминирования тех или иных поведенческих форм: установившиеся в школе интонации в обращении, мимика и жесты при беседе, позы при диалоге, характер совместной деятельности обучающихся и педагогов, отдельные поступки обучающихся, протекающие конфликты и их разрешение. </w:t>
      </w:r>
    </w:p>
    <w:p w:rsidR="000667C0" w:rsidRPr="000667C0" w:rsidP="00614A64">
      <w:pPr>
        <w:widowControl/>
        <w:spacing w:after="0"/>
        <w:ind w:firstLine="709"/>
        <w:jc w:val="both"/>
        <w:rPr>
          <w:rFonts w:ascii="Times New Roman" w:eastAsia="SchoolBookSanPin" w:hAnsi="Times New Roman"/>
          <w:color w:val="000000"/>
          <w:sz w:val="28"/>
          <w:szCs w:val="28"/>
          <w:lang w:val="ru-RU"/>
        </w:rPr>
      </w:pPr>
      <w:r w:rsidRPr="000667C0">
        <w:rPr>
          <w:rFonts w:ascii="Times New Roman" w:eastAsia="SchoolBookSanPin" w:hAnsi="Times New Roman"/>
          <w:color w:val="000000"/>
          <w:sz w:val="28"/>
          <w:szCs w:val="28"/>
          <w:lang w:val="ru-RU"/>
        </w:rPr>
        <w:t xml:space="preserve">Событийное окружение — это совокупность событий, попадающих в поле восприятия воспитанника, служащих предметом оценки, поводом к раздумью и основанием для жизненных выводов: если обучающийся видит отношения там, где на поверхности лежат случай, действия, обстоятельство, то данное событие становится фактором его личностного развития, потому что событие стало для него важным, так как он сопереживал случившемуся. </w:t>
      </w:r>
    </w:p>
    <w:p w:rsidR="000667C0" w:rsidRPr="000667C0" w:rsidP="00614A64">
      <w:pPr>
        <w:widowControl/>
        <w:spacing w:after="0"/>
        <w:ind w:firstLine="709"/>
        <w:jc w:val="both"/>
        <w:rPr>
          <w:rFonts w:ascii="Times New Roman" w:eastAsia="SchoolBookSanPin" w:hAnsi="Times New Roman"/>
          <w:color w:val="000000"/>
          <w:sz w:val="28"/>
          <w:szCs w:val="28"/>
          <w:lang w:val="ru-RU"/>
        </w:rPr>
      </w:pPr>
      <w:r w:rsidRPr="000667C0">
        <w:rPr>
          <w:rFonts w:ascii="Times New Roman" w:eastAsia="SchoolBookSanPin" w:hAnsi="Times New Roman"/>
          <w:color w:val="000000"/>
          <w:sz w:val="28"/>
          <w:szCs w:val="28"/>
          <w:lang w:val="ru-RU"/>
        </w:rPr>
        <w:t xml:space="preserve">Информационное окружение: укомплектованная библиотека; все обучающиеся имеют учебники; педагоги (в союзе с родителями) делают все возможное, чтобы приобщить обучающихся к домашнему чтению; постепенно приучают их слушать публичные выступления, приглашая гостя в школу или проводя традиционные публичные лекции в школе, проводятся конкурсы, смотры познавательных сил, введены регулярные реферативные выступления обучающихся и конференции. </w:t>
      </w:r>
    </w:p>
    <w:p w:rsidR="000667C0" w:rsidRPr="000667C0" w:rsidP="00614A64">
      <w:pPr>
        <w:widowControl/>
        <w:spacing w:after="0"/>
        <w:ind w:firstLine="709"/>
        <w:jc w:val="both"/>
        <w:rPr>
          <w:rFonts w:ascii="Times New Roman" w:eastAsia="SchoolBookSanPin" w:hAnsi="Times New Roman"/>
          <w:color w:val="000000"/>
          <w:sz w:val="28"/>
          <w:szCs w:val="28"/>
          <w:lang w:val="ru-RU"/>
        </w:rPr>
      </w:pPr>
      <w:r w:rsidRPr="000667C0">
        <w:rPr>
          <w:rFonts w:ascii="Times New Roman" w:eastAsia="SchoolBookSanPin" w:hAnsi="Times New Roman"/>
          <w:color w:val="000000"/>
          <w:sz w:val="28"/>
          <w:szCs w:val="28"/>
          <w:lang w:val="ru-RU"/>
        </w:rPr>
        <w:t xml:space="preserve">Воспитывающая среда МАОУ «Татарско-Сугутская СОШ» - художественные галереи «Детям о Великой Победе», «Лица Чувашии», государственные символы в холле, стенд «Известные выпускники Татарско-Сугутской средней школы», аллея учителей – ветеаранов, стенды «Гражданско-патриотическое воспитание», «Выпускники, окончившие школу с золотой и серебряной медалью»; в холле размещены витрины с кубками за спортивные, творческие, патриотические и др. достижения муниципального, регионального, всероссийского уровней. </w:t>
      </w:r>
    </w:p>
    <w:p w:rsidR="000667C0" w:rsidRPr="000667C0" w:rsidP="00614A64">
      <w:pPr>
        <w:widowControl/>
        <w:spacing w:after="0"/>
        <w:ind w:firstLine="709"/>
        <w:jc w:val="both"/>
        <w:rPr>
          <w:rFonts w:ascii="Times New Roman" w:eastAsia="SchoolBookSanPin" w:hAnsi="Times New Roman"/>
          <w:color w:val="000000"/>
          <w:sz w:val="28"/>
          <w:szCs w:val="28"/>
          <w:lang w:val="ru-RU"/>
        </w:rPr>
      </w:pPr>
      <w:r w:rsidRPr="000667C0">
        <w:rPr>
          <w:rFonts w:ascii="Times New Roman" w:eastAsia="SchoolBookSanPin" w:hAnsi="Times New Roman"/>
          <w:color w:val="000000"/>
          <w:sz w:val="28"/>
          <w:szCs w:val="28"/>
          <w:lang w:val="ru-RU"/>
        </w:rPr>
        <w:t>Воспитывающие общности (сообщества) в школе: Юнармия, РДДМ, поисковый отряд «Эзтабар», волонтерство, медиа-служба, школьный спортивный клуб «Р</w:t>
      </w:r>
      <w:r w:rsidR="00E546F5">
        <w:rPr>
          <w:rFonts w:ascii="Times New Roman" w:eastAsia="SchoolBookSanPin" w:hAnsi="Times New Roman"/>
          <w:color w:val="000000"/>
          <w:sz w:val="28"/>
          <w:szCs w:val="28"/>
          <w:lang w:val="ru-RU"/>
        </w:rPr>
        <w:t>адость</w:t>
      </w:r>
      <w:r w:rsidRPr="000667C0">
        <w:rPr>
          <w:rFonts w:ascii="Times New Roman" w:eastAsia="SchoolBookSanPin" w:hAnsi="Times New Roman"/>
          <w:color w:val="000000"/>
          <w:sz w:val="28"/>
          <w:szCs w:val="28"/>
          <w:lang w:val="ru-RU"/>
        </w:rPr>
        <w:t>». Основная цель сообществ – создавать в детских взаимоотношениях дух доброжелательности, развивать стремление и умение помогать друг другу, оказывать сопротивление плохим поступкам, поведению, общими усилиями достигать цели. В школе обеспечивается возможность взаимодействия обучающихся разного возраста, при возможности взаимодействие с детьми в дошкольных образовательных организациях. Детские общности также реализуют воспитательный потенциал инклюзивного образования, поддержки обучающихся с ОВЗ. Для усовершенствования условий воспитательной деятельности в школе осуществляется тесное сотрудничество с организациями округа: Батыревский агропромышленный техникум, ФСК «Паттар», Детская школа искусств, музей «Хлеб», СДК, МУЗ «Батыревская ЦРБ». Школа расширяет круг социальных партнеров, занимаясь исследовательской деятельностью и реализуя программы дополнительного образования, программу наставничества, используя опыт организаций при проведении открытых уроков, конференций и др.: ФГБОУ ВО «ЧГУ имени И.Н. Ульянова»; БУ ЧР ДПО «ЧРИО» Минобразования Чувашии; БОУ ВО ЧР «Чувашский государственный институт культуры и искусств»; Некоммерческая организация «Фонд Чувашия»; Чебоксарский институт (филиал) ФГБОУ ВО «Московский политехнический университет»; ФГБОУ ВО «Ульяновский государственный технический университет»; ГАУ ЧР «Центр военнопатриотического воспитания и подготовки граждан к военной службе «Юнитекс» Министерства образования и молодежной политики ЧР; Ульяновский физико-технический университет.</w:t>
      </w:r>
    </w:p>
    <w:p w:rsidR="00B85E7D" w:rsidP="00614A64">
      <w:pPr>
        <w:widowControl/>
        <w:spacing w:after="0"/>
        <w:ind w:firstLine="709"/>
        <w:jc w:val="both"/>
        <w:rPr>
          <w:rFonts w:ascii="Times New Roman" w:eastAsia="SchoolBookSanPin" w:hAnsi="Times New Roman"/>
          <w:color w:val="000000"/>
          <w:sz w:val="28"/>
          <w:szCs w:val="28"/>
          <w:lang w:val="ru-RU"/>
        </w:rPr>
      </w:pPr>
      <w:r w:rsidRPr="00B85E7D">
        <w:rPr>
          <w:rFonts w:ascii="Times New Roman" w:eastAsia="SchoolBookSanPin" w:hAnsi="Times New Roman"/>
          <w:color w:val="000000"/>
          <w:sz w:val="28"/>
          <w:szCs w:val="28"/>
          <w:lang w:val="ru-RU"/>
        </w:rPr>
        <w:t xml:space="preserve">Проблемные зоны, дефициты, препятствия достижению эффективных результатов в воспитательной деятельности: </w:t>
      </w:r>
    </w:p>
    <w:p w:rsidR="00B85E7D" w:rsidP="00614A64">
      <w:pPr>
        <w:widowControl/>
        <w:spacing w:after="0"/>
        <w:ind w:firstLine="709"/>
        <w:jc w:val="both"/>
        <w:rPr>
          <w:rFonts w:ascii="Times New Roman" w:eastAsia="SchoolBookSanPin" w:hAnsi="Times New Roman"/>
          <w:color w:val="000000"/>
          <w:sz w:val="28"/>
          <w:szCs w:val="28"/>
          <w:lang w:val="ru-RU"/>
        </w:rPr>
      </w:pPr>
      <w:r w:rsidRPr="00B85E7D">
        <w:rPr>
          <w:rFonts w:ascii="Times New Roman" w:eastAsia="SchoolBookSanPin" w:hAnsi="Times New Roman"/>
          <w:color w:val="000000"/>
          <w:sz w:val="28"/>
          <w:szCs w:val="28"/>
          <w:lang w:val="ru-RU"/>
        </w:rPr>
        <w:t xml:space="preserve">Проблемы коммуникации родителей и классных руководителей – личное общение часто заменяется сообщениями в мессенджерах, что понижает эффективность решения проблем. </w:t>
      </w:r>
    </w:p>
    <w:p w:rsidR="00B85E7D" w:rsidP="00614A64">
      <w:pPr>
        <w:widowControl/>
        <w:spacing w:after="0"/>
        <w:ind w:firstLine="709"/>
        <w:jc w:val="both"/>
        <w:rPr>
          <w:rFonts w:ascii="Times New Roman" w:eastAsia="SchoolBookSanPin" w:hAnsi="Times New Roman"/>
          <w:color w:val="000000"/>
          <w:sz w:val="28"/>
          <w:szCs w:val="28"/>
          <w:lang w:val="ru-RU"/>
        </w:rPr>
      </w:pPr>
      <w:r w:rsidRPr="00B85E7D">
        <w:rPr>
          <w:rFonts w:ascii="Times New Roman" w:eastAsia="SchoolBookSanPin" w:hAnsi="Times New Roman"/>
          <w:color w:val="000000"/>
          <w:sz w:val="28"/>
          <w:szCs w:val="28"/>
          <w:lang w:val="ru-RU"/>
        </w:rPr>
        <w:t xml:space="preserve">Трудоустройство родителей за пределами муниципалитета и региона из-за нехватки рабочих мест влияет на успеваемость и воспитание детей, которые чаще остаются на попечении матери, бабушек и дедушек. </w:t>
      </w:r>
    </w:p>
    <w:p w:rsidR="00B85E7D" w:rsidP="00614A64">
      <w:pPr>
        <w:widowControl/>
        <w:spacing w:after="0"/>
        <w:ind w:firstLine="709"/>
        <w:jc w:val="both"/>
        <w:rPr>
          <w:rFonts w:ascii="Times New Roman" w:eastAsia="SchoolBookSanPin" w:hAnsi="Times New Roman"/>
          <w:color w:val="000000"/>
          <w:sz w:val="28"/>
          <w:szCs w:val="28"/>
          <w:lang w:val="ru-RU"/>
        </w:rPr>
      </w:pPr>
      <w:r w:rsidRPr="00B85E7D">
        <w:rPr>
          <w:rFonts w:ascii="Times New Roman" w:eastAsia="SchoolBookSanPin" w:hAnsi="Times New Roman"/>
          <w:color w:val="000000"/>
          <w:sz w:val="28"/>
          <w:szCs w:val="28"/>
          <w:lang w:val="ru-RU"/>
        </w:rPr>
        <w:t xml:space="preserve">Пути решения вышеуказанных проблем: </w:t>
      </w:r>
    </w:p>
    <w:p w:rsidR="00B85E7D" w:rsidP="00614A64">
      <w:pPr>
        <w:widowControl/>
        <w:spacing w:after="0"/>
        <w:ind w:firstLine="709"/>
        <w:jc w:val="both"/>
        <w:rPr>
          <w:rFonts w:ascii="Times New Roman" w:eastAsia="SchoolBookSanPin" w:hAnsi="Times New Roman"/>
          <w:color w:val="000000"/>
          <w:sz w:val="28"/>
          <w:szCs w:val="28"/>
          <w:lang w:val="ru-RU"/>
        </w:rPr>
      </w:pPr>
      <w:r w:rsidRPr="00B85E7D">
        <w:rPr>
          <w:rFonts w:ascii="Times New Roman" w:eastAsia="SchoolBookSanPin" w:hAnsi="Times New Roman"/>
          <w:color w:val="000000"/>
          <w:sz w:val="28"/>
          <w:szCs w:val="28"/>
          <w:lang w:val="ru-RU"/>
        </w:rPr>
        <w:t xml:space="preserve">Привлечение родительской общественности к планированию, организации, проведению воспитательных событий и воспитательных дел, а также их анализу. </w:t>
      </w:r>
    </w:p>
    <w:p w:rsidR="00B85E7D" w:rsidP="00614A64">
      <w:pPr>
        <w:widowControl/>
        <w:spacing w:after="0"/>
        <w:ind w:firstLine="709"/>
        <w:jc w:val="both"/>
        <w:rPr>
          <w:rFonts w:ascii="Times New Roman" w:eastAsia="SchoolBookSanPin" w:hAnsi="Times New Roman"/>
          <w:color w:val="000000"/>
          <w:sz w:val="28"/>
          <w:szCs w:val="28"/>
          <w:lang w:val="ru-RU"/>
        </w:rPr>
      </w:pPr>
      <w:r w:rsidRPr="00B85E7D">
        <w:rPr>
          <w:rFonts w:ascii="Times New Roman" w:eastAsia="SchoolBookSanPin" w:hAnsi="Times New Roman"/>
          <w:color w:val="000000"/>
          <w:sz w:val="28"/>
          <w:szCs w:val="28"/>
          <w:lang w:val="ru-RU"/>
        </w:rPr>
        <w:t xml:space="preserve">Поощрение деятельности активных родителей. </w:t>
      </w:r>
    </w:p>
    <w:p w:rsidR="00B85E7D" w:rsidP="00614A64">
      <w:pPr>
        <w:widowControl/>
        <w:spacing w:after="0"/>
        <w:ind w:firstLine="709"/>
        <w:jc w:val="both"/>
        <w:rPr>
          <w:rFonts w:ascii="Times New Roman" w:eastAsia="SchoolBookSanPin" w:hAnsi="Times New Roman"/>
          <w:color w:val="000000"/>
          <w:sz w:val="28"/>
          <w:szCs w:val="28"/>
          <w:lang w:val="ru-RU"/>
        </w:rPr>
      </w:pPr>
      <w:r w:rsidRPr="00B85E7D">
        <w:rPr>
          <w:rFonts w:ascii="Times New Roman" w:eastAsia="SchoolBookSanPin" w:hAnsi="Times New Roman"/>
          <w:color w:val="000000"/>
          <w:sz w:val="28"/>
          <w:szCs w:val="28"/>
          <w:lang w:val="ru-RU"/>
        </w:rPr>
        <w:t xml:space="preserve">Внедрение нестандартных форм организации родительских собраний и индивидуальных встреч с родителями. </w:t>
      </w:r>
    </w:p>
    <w:p w:rsidR="00F50E79" w:rsidP="00614A64">
      <w:pPr>
        <w:widowControl/>
        <w:spacing w:after="0"/>
        <w:ind w:firstLine="709"/>
        <w:jc w:val="both"/>
        <w:rPr>
          <w:rFonts w:ascii="Times New Roman" w:eastAsia="SchoolBookSanPin" w:hAnsi="Times New Roman"/>
          <w:color w:val="000000"/>
          <w:sz w:val="28"/>
          <w:szCs w:val="28"/>
          <w:lang w:val="ru-RU"/>
        </w:rPr>
      </w:pPr>
      <w:r w:rsidRPr="00B85E7D" w:rsidR="00B85E7D">
        <w:rPr>
          <w:rFonts w:ascii="Times New Roman" w:eastAsia="SchoolBookSanPin" w:hAnsi="Times New Roman"/>
          <w:color w:val="000000"/>
          <w:sz w:val="28"/>
          <w:szCs w:val="28"/>
          <w:lang w:val="ru-RU"/>
        </w:rPr>
        <w:t>Нормы этикета обучающихся М</w:t>
      </w:r>
      <w:r>
        <w:rPr>
          <w:rFonts w:ascii="Times New Roman" w:eastAsia="SchoolBookSanPin" w:hAnsi="Times New Roman"/>
          <w:color w:val="000000"/>
          <w:sz w:val="28"/>
          <w:szCs w:val="28"/>
          <w:lang w:val="ru-RU"/>
        </w:rPr>
        <w:t>А</w:t>
      </w:r>
      <w:r w:rsidRPr="00B85E7D" w:rsidR="00B85E7D">
        <w:rPr>
          <w:rFonts w:ascii="Times New Roman" w:eastAsia="SchoolBookSanPin" w:hAnsi="Times New Roman"/>
          <w:color w:val="000000"/>
          <w:sz w:val="28"/>
          <w:szCs w:val="28"/>
          <w:lang w:val="ru-RU"/>
        </w:rPr>
        <w:t>ОУ «</w:t>
      </w:r>
      <w:r>
        <w:rPr>
          <w:rFonts w:ascii="Times New Roman" w:eastAsia="SchoolBookSanPin" w:hAnsi="Times New Roman"/>
          <w:color w:val="000000"/>
          <w:sz w:val="28"/>
          <w:szCs w:val="28"/>
          <w:lang w:val="ru-RU"/>
        </w:rPr>
        <w:t>Татарско-Сугутская</w:t>
      </w:r>
      <w:r w:rsidRPr="00B85E7D" w:rsidR="00B85E7D">
        <w:rPr>
          <w:rFonts w:ascii="Times New Roman" w:eastAsia="SchoolBookSanPin" w:hAnsi="Times New Roman"/>
          <w:color w:val="000000"/>
          <w:sz w:val="28"/>
          <w:szCs w:val="28"/>
          <w:lang w:val="ru-RU"/>
        </w:rPr>
        <w:t xml:space="preserve"> СОШ»: </w:t>
      </w:r>
    </w:p>
    <w:p w:rsidR="00F50E79" w:rsidP="00614A64">
      <w:pPr>
        <w:widowControl/>
        <w:spacing w:after="0"/>
        <w:ind w:firstLine="709"/>
        <w:jc w:val="both"/>
        <w:rPr>
          <w:rFonts w:ascii="Times New Roman" w:eastAsia="SchoolBookSanPin" w:hAnsi="Times New Roman"/>
          <w:color w:val="000000"/>
          <w:sz w:val="28"/>
          <w:szCs w:val="28"/>
          <w:lang w:val="ru-RU"/>
        </w:rPr>
      </w:pPr>
      <w:r w:rsidRPr="00B85E7D" w:rsidR="00B85E7D">
        <w:rPr>
          <w:rFonts w:ascii="Times New Roman" w:eastAsia="SchoolBookSanPin" w:hAnsi="Times New Roman"/>
          <w:color w:val="000000"/>
          <w:sz w:val="28"/>
          <w:szCs w:val="28"/>
          <w:lang w:val="ru-RU"/>
        </w:rPr>
        <w:t xml:space="preserve">Соблюдай график посещений, приходи минут за 10–15, не опаздывай к началу занятий. Если опоздал – вежливо извинись, спроси разрешения учителя войти в класс и пройти к своему рабочему месту. </w:t>
      </w:r>
    </w:p>
    <w:p w:rsidR="00F50E79" w:rsidP="00614A64">
      <w:pPr>
        <w:widowControl/>
        <w:spacing w:after="0"/>
        <w:ind w:firstLine="709"/>
        <w:jc w:val="both"/>
        <w:rPr>
          <w:rFonts w:ascii="Times New Roman" w:eastAsia="SchoolBookSanPin" w:hAnsi="Times New Roman"/>
          <w:color w:val="000000"/>
          <w:sz w:val="28"/>
          <w:szCs w:val="28"/>
          <w:lang w:val="ru-RU"/>
        </w:rPr>
      </w:pPr>
      <w:r w:rsidRPr="00B85E7D" w:rsidR="00B85E7D">
        <w:rPr>
          <w:rFonts w:ascii="Times New Roman" w:eastAsia="SchoolBookSanPin" w:hAnsi="Times New Roman"/>
          <w:color w:val="000000"/>
          <w:sz w:val="28"/>
          <w:szCs w:val="28"/>
          <w:lang w:val="ru-RU"/>
        </w:rPr>
        <w:t xml:space="preserve">Всегда приветствуй учителя, одноклассников, друзей и работников школы. </w:t>
      </w:r>
    </w:p>
    <w:p w:rsidR="00F50E79" w:rsidP="00614A64">
      <w:pPr>
        <w:widowControl/>
        <w:spacing w:after="0"/>
        <w:ind w:firstLine="709"/>
        <w:jc w:val="both"/>
        <w:rPr>
          <w:rFonts w:ascii="Times New Roman" w:eastAsia="SchoolBookSanPin" w:hAnsi="Times New Roman"/>
          <w:color w:val="000000"/>
          <w:sz w:val="28"/>
          <w:szCs w:val="28"/>
          <w:lang w:val="ru-RU"/>
        </w:rPr>
      </w:pPr>
      <w:r w:rsidRPr="00B85E7D" w:rsidR="00B85E7D">
        <w:rPr>
          <w:rFonts w:ascii="Times New Roman" w:eastAsia="SchoolBookSanPin" w:hAnsi="Times New Roman"/>
          <w:color w:val="000000"/>
          <w:sz w:val="28"/>
          <w:szCs w:val="28"/>
          <w:lang w:val="ru-RU"/>
        </w:rPr>
        <w:t xml:space="preserve">Следи за внешним видом: твоя одежда должна быть чистой и удобной, прическа опрятной. </w:t>
      </w:r>
    </w:p>
    <w:p w:rsidR="00F50E79" w:rsidRPr="00F50E79" w:rsidP="00614A64">
      <w:pPr>
        <w:widowControl/>
        <w:spacing w:after="0"/>
        <w:ind w:firstLine="709"/>
        <w:jc w:val="both"/>
        <w:rPr>
          <w:rFonts w:ascii="Times New Roman" w:eastAsia="SchoolBookSanPin" w:hAnsi="Times New Roman"/>
          <w:sz w:val="28"/>
          <w:szCs w:val="28"/>
          <w:lang w:val="ru-RU"/>
        </w:rPr>
      </w:pPr>
      <w:r w:rsidRPr="00B85E7D" w:rsidR="00B85E7D">
        <w:rPr>
          <w:rFonts w:ascii="Times New Roman" w:eastAsia="SchoolBookSanPin" w:hAnsi="Times New Roman"/>
          <w:color w:val="000000"/>
          <w:sz w:val="28"/>
          <w:szCs w:val="28"/>
          <w:lang w:val="ru-RU"/>
        </w:rPr>
        <w:t xml:space="preserve">Имей при себе сменную обувь. Верхнюю одежду оставляй в раздевалке, </w:t>
      </w:r>
      <w:r w:rsidRPr="00F50E79" w:rsidR="00B85E7D">
        <w:rPr>
          <w:rFonts w:ascii="Times New Roman" w:eastAsia="SchoolBookSanPin" w:hAnsi="Times New Roman"/>
          <w:sz w:val="28"/>
          <w:szCs w:val="28"/>
          <w:lang w:val="ru-RU"/>
        </w:rPr>
        <w:t xml:space="preserve">повесь ее на вешалку. Уличную обувь поставь аккуратно рядом с вешалкой. </w:t>
      </w:r>
    </w:p>
    <w:p w:rsidR="00140AC4" w:rsidRPr="00F50E79" w:rsidP="00614A64">
      <w:pPr>
        <w:widowControl/>
        <w:spacing w:after="0"/>
        <w:ind w:firstLine="709"/>
        <w:jc w:val="both"/>
        <w:rPr>
          <w:rFonts w:ascii="Times New Roman" w:eastAsia="SchoolBookSanPin" w:hAnsi="Times New Roman"/>
          <w:sz w:val="28"/>
          <w:szCs w:val="28"/>
          <w:lang w:val="ru-RU"/>
        </w:rPr>
      </w:pPr>
      <w:r w:rsidRPr="00F50E79" w:rsidR="00B85E7D">
        <w:rPr>
          <w:rFonts w:ascii="Times New Roman" w:eastAsia="SchoolBookSanPin" w:hAnsi="Times New Roman"/>
          <w:sz w:val="28"/>
          <w:szCs w:val="28"/>
          <w:lang w:val="ru-RU"/>
        </w:rPr>
        <w:t>Все необходимое для занятий приготовь заранее – тетради, учебники, письменные и чертежные принадлежности.</w:t>
      </w:r>
    </w:p>
    <w:p w:rsidR="00F50E79" w:rsidP="00614A64">
      <w:pPr>
        <w:widowControl/>
        <w:spacing w:after="0"/>
        <w:ind w:firstLine="709"/>
        <w:jc w:val="both"/>
        <w:rPr>
          <w:rFonts w:ascii="Times New Roman" w:eastAsia="SchoolBookSanPin" w:hAnsi="Times New Roman"/>
          <w:sz w:val="28"/>
          <w:szCs w:val="28"/>
          <w:lang w:val="ru-RU"/>
        </w:rPr>
      </w:pPr>
      <w:r w:rsidRPr="00F50E79">
        <w:rPr>
          <w:rFonts w:ascii="Times New Roman" w:eastAsia="SchoolBookSanPin" w:hAnsi="Times New Roman"/>
          <w:sz w:val="28"/>
          <w:szCs w:val="28"/>
          <w:lang w:val="ru-RU"/>
        </w:rPr>
        <w:t xml:space="preserve">Держи рабочее место в порядке, следи за чистотой парты. </w:t>
      </w:r>
    </w:p>
    <w:p w:rsidR="00F50E79" w:rsidP="00614A64">
      <w:pPr>
        <w:widowControl/>
        <w:spacing w:after="0"/>
        <w:ind w:firstLine="709"/>
        <w:jc w:val="both"/>
        <w:rPr>
          <w:rFonts w:ascii="Times New Roman" w:eastAsia="SchoolBookSanPin" w:hAnsi="Times New Roman"/>
          <w:sz w:val="28"/>
          <w:szCs w:val="28"/>
          <w:lang w:val="ru-RU"/>
        </w:rPr>
      </w:pPr>
      <w:r w:rsidRPr="00F50E79">
        <w:rPr>
          <w:rFonts w:ascii="Times New Roman" w:eastAsia="SchoolBookSanPin" w:hAnsi="Times New Roman"/>
          <w:sz w:val="28"/>
          <w:szCs w:val="28"/>
          <w:lang w:val="ru-RU"/>
        </w:rPr>
        <w:t xml:space="preserve">На уроке веди себя тихо, не разговаривай, не ходи по классу без разрешения. Во время урока отключи звук на мобильном телефоне и не доставай его. </w:t>
      </w:r>
    </w:p>
    <w:p w:rsidR="00F50E79" w:rsidP="00614A64">
      <w:pPr>
        <w:widowControl/>
        <w:spacing w:after="0"/>
        <w:ind w:firstLine="709"/>
        <w:jc w:val="both"/>
        <w:rPr>
          <w:rFonts w:ascii="Times New Roman" w:eastAsia="SchoolBookSanPin" w:hAnsi="Times New Roman"/>
          <w:sz w:val="28"/>
          <w:szCs w:val="28"/>
          <w:lang w:val="ru-RU"/>
        </w:rPr>
      </w:pPr>
      <w:r w:rsidRPr="00F50E79">
        <w:rPr>
          <w:rFonts w:ascii="Times New Roman" w:eastAsia="SchoolBookSanPin" w:hAnsi="Times New Roman"/>
          <w:sz w:val="28"/>
          <w:szCs w:val="28"/>
          <w:lang w:val="ru-RU"/>
        </w:rPr>
        <w:t xml:space="preserve">Если в класс вошел педагог – нужно встать в знак приветствия. </w:t>
      </w:r>
    </w:p>
    <w:p w:rsidR="00F50E79" w:rsidP="00614A64">
      <w:pPr>
        <w:widowControl/>
        <w:spacing w:after="0"/>
        <w:ind w:firstLine="709"/>
        <w:jc w:val="both"/>
        <w:rPr>
          <w:rFonts w:ascii="Times New Roman" w:eastAsia="SchoolBookSanPin" w:hAnsi="Times New Roman"/>
          <w:sz w:val="28"/>
          <w:szCs w:val="28"/>
          <w:lang w:val="ru-RU"/>
        </w:rPr>
      </w:pPr>
      <w:r w:rsidRPr="00F50E79">
        <w:rPr>
          <w:rFonts w:ascii="Times New Roman" w:eastAsia="SchoolBookSanPin" w:hAnsi="Times New Roman"/>
          <w:sz w:val="28"/>
          <w:szCs w:val="28"/>
          <w:lang w:val="ru-RU"/>
        </w:rPr>
        <w:t xml:space="preserve">Не перебивай учителя и одноклассника. Говори, только когда тебя спрашивают. Если хочешь что-то спросить, подними руку. </w:t>
      </w:r>
    </w:p>
    <w:p w:rsidR="00F50E79" w:rsidP="00614A64">
      <w:pPr>
        <w:widowControl/>
        <w:spacing w:after="0"/>
        <w:ind w:firstLine="709"/>
        <w:jc w:val="both"/>
        <w:rPr>
          <w:rFonts w:ascii="Times New Roman" w:eastAsia="SchoolBookSanPin" w:hAnsi="Times New Roman"/>
          <w:sz w:val="28"/>
          <w:szCs w:val="28"/>
          <w:lang w:val="ru-RU"/>
        </w:rPr>
      </w:pPr>
      <w:r w:rsidRPr="00F50E79">
        <w:rPr>
          <w:rFonts w:ascii="Times New Roman" w:eastAsia="SchoolBookSanPin" w:hAnsi="Times New Roman"/>
          <w:sz w:val="28"/>
          <w:szCs w:val="28"/>
          <w:lang w:val="ru-RU"/>
        </w:rPr>
        <w:t xml:space="preserve">Отвечай на поставленные вопросы учителя внятно, громко, уверенно. Во время обучения будь внимательным, слушай, думай, старайся. </w:t>
      </w:r>
    </w:p>
    <w:p w:rsidR="00F50E79" w:rsidP="00614A64">
      <w:pPr>
        <w:widowControl/>
        <w:spacing w:after="0"/>
        <w:ind w:firstLine="709"/>
        <w:jc w:val="both"/>
        <w:rPr>
          <w:rFonts w:ascii="Times New Roman" w:eastAsia="SchoolBookSanPin" w:hAnsi="Times New Roman"/>
          <w:sz w:val="28"/>
          <w:szCs w:val="28"/>
          <w:lang w:val="ru-RU"/>
        </w:rPr>
      </w:pPr>
      <w:r w:rsidRPr="00F50E79">
        <w:rPr>
          <w:rFonts w:ascii="Times New Roman" w:eastAsia="SchoolBookSanPin" w:hAnsi="Times New Roman"/>
          <w:sz w:val="28"/>
          <w:szCs w:val="28"/>
          <w:lang w:val="ru-RU"/>
        </w:rPr>
        <w:t xml:space="preserve">На перемене не нужно бегать, кричать и драться, свистеть, толкать других учеников. </w:t>
      </w:r>
    </w:p>
    <w:p w:rsidR="00F50E79" w:rsidP="00614A64">
      <w:pPr>
        <w:widowControl/>
        <w:spacing w:after="0"/>
        <w:ind w:firstLine="709"/>
        <w:jc w:val="both"/>
        <w:rPr>
          <w:rFonts w:ascii="Times New Roman" w:eastAsia="SchoolBookSanPin" w:hAnsi="Times New Roman"/>
          <w:sz w:val="28"/>
          <w:szCs w:val="28"/>
          <w:lang w:val="ru-RU"/>
        </w:rPr>
      </w:pPr>
      <w:r w:rsidRPr="00F50E79">
        <w:rPr>
          <w:rFonts w:ascii="Times New Roman" w:eastAsia="SchoolBookSanPin" w:hAnsi="Times New Roman"/>
          <w:sz w:val="28"/>
          <w:szCs w:val="28"/>
          <w:lang w:val="ru-RU"/>
        </w:rPr>
        <w:t xml:space="preserve">Будь вежливым, не груби ни взрослым, ни детям. Неприличные слова и жесты недопустимы. </w:t>
      </w:r>
    </w:p>
    <w:p w:rsidR="00F50E79" w:rsidP="00614A64">
      <w:pPr>
        <w:widowControl/>
        <w:spacing w:after="0"/>
        <w:ind w:firstLine="709"/>
        <w:jc w:val="both"/>
        <w:rPr>
          <w:rFonts w:ascii="Times New Roman" w:eastAsia="SchoolBookSanPin" w:hAnsi="Times New Roman"/>
          <w:sz w:val="28"/>
          <w:szCs w:val="28"/>
          <w:lang w:val="ru-RU"/>
        </w:rPr>
      </w:pPr>
      <w:r w:rsidRPr="00F50E79">
        <w:rPr>
          <w:rFonts w:ascii="Times New Roman" w:eastAsia="SchoolBookSanPin" w:hAnsi="Times New Roman"/>
          <w:sz w:val="28"/>
          <w:szCs w:val="28"/>
          <w:lang w:val="ru-RU"/>
        </w:rPr>
        <w:t xml:space="preserve">Береги школьное имущество, ни в коем случае не порть его. </w:t>
      </w:r>
    </w:p>
    <w:p w:rsidR="00F50E79" w:rsidP="00614A64">
      <w:pPr>
        <w:widowControl/>
        <w:spacing w:after="0"/>
        <w:ind w:firstLine="709"/>
        <w:jc w:val="both"/>
        <w:rPr>
          <w:rFonts w:ascii="Times New Roman" w:eastAsia="SchoolBookSanPin" w:hAnsi="Times New Roman"/>
          <w:sz w:val="28"/>
          <w:szCs w:val="28"/>
          <w:lang w:val="ru-RU"/>
        </w:rPr>
      </w:pPr>
      <w:r w:rsidRPr="00F50E79">
        <w:rPr>
          <w:rFonts w:ascii="Times New Roman" w:eastAsia="SchoolBookSanPin" w:hAnsi="Times New Roman"/>
          <w:sz w:val="28"/>
          <w:szCs w:val="28"/>
          <w:lang w:val="ru-RU"/>
        </w:rPr>
        <w:t>Чисто там, где не мусорят. Уважай труд работников школы.</w:t>
      </w:r>
    </w:p>
    <w:p w:rsidR="000667C0" w:rsidRPr="00B52CF7" w:rsidP="00614A64">
      <w:pPr>
        <w:widowControl/>
        <w:spacing w:after="0"/>
        <w:ind w:firstLine="709"/>
        <w:jc w:val="both"/>
        <w:rPr>
          <w:rFonts w:ascii="Times New Roman" w:eastAsia="SchoolBookSanPin" w:hAnsi="Times New Roman"/>
          <w:sz w:val="28"/>
          <w:szCs w:val="28"/>
          <w:lang w:val="ru-RU"/>
        </w:rPr>
      </w:pPr>
      <w:r w:rsidRPr="00B52CF7" w:rsidR="00F50E79">
        <w:rPr>
          <w:rFonts w:ascii="Times New Roman" w:eastAsia="SchoolBookSanPin" w:hAnsi="Times New Roman"/>
          <w:sz w:val="28"/>
          <w:szCs w:val="28"/>
          <w:lang w:val="ru-RU"/>
        </w:rPr>
        <w:t>Помогай младшим, не стесняйся просить помощи у старших.</w:t>
      </w:r>
    </w:p>
    <w:p w:rsidR="00866D0B" w:rsidRPr="00B52CF7" w:rsidP="00614A64">
      <w:pPr>
        <w:widowControl/>
        <w:spacing w:after="0"/>
        <w:ind w:firstLine="709"/>
        <w:jc w:val="both"/>
        <w:rPr>
          <w:rFonts w:ascii="Times New Roman" w:eastAsia="SchoolBookSanPin" w:hAnsi="Times New Roman"/>
          <w:sz w:val="28"/>
          <w:szCs w:val="28"/>
          <w:lang w:val="ru-RU"/>
        </w:rPr>
      </w:pPr>
      <w:r w:rsidRPr="00B52CF7" w:rsidR="0024460A">
        <w:rPr>
          <w:rFonts w:ascii="Times New Roman" w:eastAsia="SchoolBookSanPin" w:hAnsi="Times New Roman"/>
          <w:sz w:val="28"/>
          <w:szCs w:val="28"/>
          <w:lang w:val="ru-RU"/>
        </w:rPr>
        <w:t>2.3</w:t>
      </w:r>
      <w:r w:rsidRPr="00B52CF7" w:rsidR="00113FC4">
        <w:rPr>
          <w:rFonts w:ascii="Times New Roman" w:eastAsia="SchoolBookSanPin" w:hAnsi="Times New Roman"/>
          <w:sz w:val="28"/>
          <w:szCs w:val="28"/>
          <w:lang w:val="ru-RU"/>
        </w:rPr>
        <w:t>.</w:t>
      </w:r>
      <w:r w:rsidRPr="00B52CF7">
        <w:rPr>
          <w:rFonts w:ascii="Times New Roman" w:eastAsia="SchoolBookSanPin" w:hAnsi="Times New Roman"/>
          <w:sz w:val="28"/>
          <w:szCs w:val="28"/>
          <w:lang w:val="ru-RU"/>
        </w:rPr>
        <w:t>3.2. Виды, формы и содержание воспитательной деятельности.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B52CF7" w:rsidR="0024460A">
        <w:rPr>
          <w:rFonts w:ascii="Times New Roman" w:eastAsia="SchoolBookSanPin" w:hAnsi="Times New Roman"/>
          <w:sz w:val="28"/>
          <w:szCs w:val="28"/>
          <w:lang w:val="ru-RU"/>
        </w:rPr>
        <w:t>2.3</w:t>
      </w:r>
      <w:r w:rsidRPr="00B52CF7" w:rsidR="00113FC4">
        <w:rPr>
          <w:rFonts w:ascii="Times New Roman" w:eastAsia="SchoolBookSanPin" w:hAnsi="Times New Roman"/>
          <w:sz w:val="28"/>
          <w:szCs w:val="28"/>
          <w:lang w:val="ru-RU"/>
        </w:rPr>
        <w:t>.</w:t>
      </w:r>
      <w:r w:rsidRPr="00B52CF7">
        <w:rPr>
          <w:rFonts w:ascii="Times New Roman" w:eastAsia="SchoolBookSanPin" w:hAnsi="Times New Roman"/>
          <w:sz w:val="28"/>
          <w:szCs w:val="28"/>
          <w:lang w:val="ru-RU"/>
        </w:rPr>
        <w:t>3.2.1. Виды, формы и</w:t>
      </w:r>
      <w:r w:rsidRPr="00CA4934">
        <w:rPr>
          <w:rFonts w:ascii="Times New Roman" w:eastAsia="SchoolBookSanPin" w:hAnsi="Times New Roman"/>
          <w:sz w:val="28"/>
          <w:szCs w:val="28"/>
          <w:lang w:val="ru-RU"/>
        </w:rPr>
        <w:t xml:space="preserve"> содержание воспитательной деятельности в этом разделе планируются, представляются по модулям. </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 модуле описываются виды, формы и содержание воспитательной работы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учебном году в рамках определённого направления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Каждый из модулей обладает воспитательным потенциалом с особыми условиями, средствами, возможностями воспитания (урочная деятельность, внеурочная деятельность, взаимодействие с родителями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другое).</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3.2.2. В Программе воспитания представлены описания воспитательной работы в рамках основных (инвариантных) модулей, согласно правовым условиям реализации образовательных программ (урочная деятельность, внеурочная деятельность и другое). Раздел можно дополнить описанием дополнительных (вариативных) модулей, если такая деятельность реализуется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общеобразовательной организации (дополнительное образование, детские общественные объединения, школьные медиа, школьный музей, добровольческая деятельность, школьные спортивные клубы, школьные театры, наставничество),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а также описанием иных модулей, разработанных образовательной организацией.</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3.2.3. Последовательность описания модулей является ориентировочной,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рабочей программе воспитания образовательной организации их можно расположить в последовательности, соответствующей значимости в воспитательной деятельности образовательной организации по самооценке педагогического коллектива.</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3.2.4. Модуль «</w:t>
      </w:r>
      <w:r w:rsidRPr="00CA4934">
        <w:rPr>
          <w:rFonts w:ascii="Times New Roman" w:eastAsia="SchoolBookSanPin" w:hAnsi="Times New Roman"/>
          <w:bCs/>
          <w:sz w:val="28"/>
          <w:szCs w:val="28"/>
          <w:lang w:val="ru-RU"/>
        </w:rPr>
        <w:t>Урочная деятельность».</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уроков (урочной деятельности, аудиторных занятий в рамках максимально допустимой учебной нагрузки) может предусматривать (указываются конкретные позиции, имеющиеся в образовательной организации или запланированные):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включение учителями в рабочие программы по учебным предметам, курсам, модулям целевых ориентиров результатов воспитания, их учёт в определении воспитательных задач уроков, занятий;</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включение учителями в рабочие программы учебных предметов, курсов, модулей тематики в соответствии с календарным планом воспитательной работы;</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выбор методов, методик, технологий, оказывающих воспитательное воздействие на личность в соответствии с воспитательным идеалом, целью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задачами воспитания, целевыми ориентирами результатов воспитания; реализацию приоритета воспитания в учебной деятельности;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привлечение внимания обучающихся к ценностному аспекту изучаемых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уроках предметов, явлений и событий, инициирование обсуждений, высказываний своего мнения, выработки своего личностного отношения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изучаемым событиям, явлениям, лицам;</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побуждение обучающихся соблюдать нормы поведения, правила общения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со сверстниками и педагогическими работниками, соответствующие укладу общеобразовательной организации, установление и поддержку доброжелательной атмосферы;</w:t>
      </w:r>
    </w:p>
    <w:p w:rsidR="00866D0B" w:rsidRPr="00CA4934" w:rsidP="00614A64">
      <w:pPr>
        <w:pStyle w:val="CommentText"/>
        <w:widowControl/>
        <w:spacing w:after="0" w:line="276" w:lineRule="auto"/>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организацию </w:t>
      </w:r>
      <w:r w:rsidRPr="00CA4934">
        <w:rPr>
          <w:rFonts w:ascii="Times New Roman" w:hAnsi="Times New Roman"/>
          <w:sz w:val="28"/>
          <w:szCs w:val="28"/>
          <w:lang w:val="ru-RU"/>
        </w:rPr>
        <w:t>наставничества</w:t>
      </w:r>
      <w:r w:rsidRPr="00CA4934">
        <w:rPr>
          <w:rFonts w:ascii="Times New Roman" w:eastAsia="SchoolBookSanPin" w:hAnsi="Times New Roman"/>
          <w:sz w:val="28"/>
          <w:szCs w:val="28"/>
          <w:lang w:val="ru-RU"/>
        </w:rPr>
        <w:t xml:space="preserve"> мотивированных и эрудированных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над неуспевающими одноклассниками, в том числе с особыми образовательными потребностями, дающего обучающимся социально значимый опыт сотрудничества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взаимной помощи;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3.2.5. Модуль «</w:t>
      </w:r>
      <w:r w:rsidRPr="00CA4934">
        <w:rPr>
          <w:rFonts w:ascii="Times New Roman" w:eastAsia="SchoolBookSanPin" w:hAnsi="Times New Roman"/>
          <w:bCs/>
          <w:sz w:val="28"/>
          <w:szCs w:val="28"/>
          <w:lang w:val="ru-RU"/>
        </w:rPr>
        <w:t>Внеурочная деятельность».</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занятий (указываются конкретные курсы, занятия, другие формы работы в рамках внеурочной деятельности, реализуемые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или запланированные):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курсы, занятия патриотической, гражданско-патриотической, военно-патриотической, краеведческой, историко-культурной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краеведению;</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курсы, занятия познавательной, научной, исследовательской, просветительской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курсы, занятия экологической, природоохранной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курсы, занятия в области искусств, художественного творчества разных видов и жанров;</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курсы, занятия туристско-краеведческой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курсы, занятия оздоровительной и спортивной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3.2.6. Модуль «</w:t>
      </w:r>
      <w:r w:rsidRPr="00CA4934">
        <w:rPr>
          <w:rFonts w:ascii="Times New Roman" w:eastAsia="SchoolBookSanPin" w:hAnsi="Times New Roman"/>
          <w:bCs/>
          <w:sz w:val="28"/>
          <w:szCs w:val="28"/>
          <w:lang w:val="ru-RU"/>
        </w:rPr>
        <w:t>Классное руководство».</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может предусматривать (указываются конкретные позиции, имеющиеся в образовательной организации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запланированные):</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планирование и проведение классных часов целевой воспитательной тематической направленности;</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инициирование и поддержку классными руководителями участия классов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общешкольных делах, мероприятиях, оказание необходимой помощи обучающимся в их подготовке, проведении и анализе;</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 давать возможности для самореализации, устанавливать и укреплять доверительные отношения, стать для них значимым взрослым, задающим образцы поведения;</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выработку совместно с обучающимися правил поведения класса, участие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выработке таких правил поведения в образовательной организации;</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изучение особенностей личностного развития обучающихся путём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(законными представителями), учителями, а также (при необходимости) с педагогом-психологом;</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доверительное общение и поддержку обучающихся в решении проблем (налаживание взаимоотношений с одноклассниками или педагогами, успеваемость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другое), совместный поиск решений проблем, коррекцию поведения обучающихся через частные беседы индивидуально и вместе с их родителями (законными представителями), с другими обучающимися класса;</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индивидуальную работу с обучающимися класса по ведению личных портфолио, в которых они фиксируют свои учебные, творческие, спортивные, личностные достижения;</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регулярные консультации с учителями-предметниками, направленные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формирование единства требований по вопросам воспитания и обучения, предупреждение и (или) разрешение конфликтов между учителями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обучающимися;</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проведение педагогических 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организацию и проведение регулярных родительских собраний, информирование родителей об успехах и проблемах обучающихся, их положении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классе, жизни класса в целом, помощь родителям (законными представителями)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иным членам семьи в отношениях с учителями, администрацией;</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создание и организацию работы родительского комитета класса, участвующего в решении вопросов воспитания и обучения в классе, общеобразовательной организации;</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привлечение родителей (законных представителей), членов семей обучающихся к организации и проведению воспитательных дел, мероприятий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классе и общеобразовательной организации;</w:t>
      </w:r>
    </w:p>
    <w:p w:rsidR="00DB396F"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проведение в классе праздников, конкурсов, соревнований и других мероприятий.</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3.2.7. Модуль «</w:t>
      </w:r>
      <w:r w:rsidRPr="00CA4934">
        <w:rPr>
          <w:rFonts w:ascii="Times New Roman" w:eastAsia="SchoolBookSanPin" w:hAnsi="Times New Roman"/>
          <w:bCs/>
          <w:sz w:val="28"/>
          <w:szCs w:val="28"/>
          <w:lang w:val="ru-RU"/>
        </w:rPr>
        <w:t>Основные школьные дела».</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основных школьных дел может предусматривать (указываются конкретные позиции, имеющиеся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или запланированные):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общешкольные праздники, ежегодные творческие (театрализованные, музыкальные, литературные и другие) мероприятия, связанные с общероссийскими, региональными праздниками, памятными датами, в которых участвуют все классы;</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участие во всероссийских акциях, посвящённых значимым событиям в России, мире; </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образовательной организации, обществе;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церемонии награждения (по итогам учебного периода, года)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педагогов за участие в жизни образовательной организации, достижения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конкурсах, соревнованиях, олимпиадах, вклад в развитие образовательной организации, своей местности;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социальные проекты в образовательной организации, совместно разрабатываемые и реализуемые обучающимися и педагогическими работниками,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с участием социальных партнёров, комплексы дел благотворительной, экологической, патриотической, трудовой и другой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проводимые для жителей населенного пункта и организуемые совместно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семьями обучающихся праздники, фестивали, представления в связи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памятными датами, значимыми событиями для жителей населенного пункта;</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разновозрастные сборы, многодневные выездные события, включающие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себя комплекс коллективных творческих дел гражданской, патриотической, историко-краеведческой, экологической, трудовой, спортивно-оздоровительной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вовлечение по возможности 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других), помощь обучающимся в освоении навыков подготовки, проведения, анализа общешкольных дел;</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наблюдение за поведением обучающихся в ситуациях подготовки, проведения, анализа основных школьных дел, мероприятий, их отношениями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обучающимися разных возрастов, с педагогическими работниками и другими взрослыми.</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3.2.8. Модуль «</w:t>
      </w:r>
      <w:r w:rsidRPr="00CA4934">
        <w:rPr>
          <w:rFonts w:ascii="Times New Roman" w:eastAsia="SchoolBookSanPin" w:hAnsi="Times New Roman"/>
          <w:bCs/>
          <w:sz w:val="28"/>
          <w:szCs w:val="28"/>
          <w:lang w:val="ru-RU"/>
        </w:rPr>
        <w:t>Внешкольные мероприятия».</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внешкольных мероприятий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может предусматривать (указываются конкретные позиции, имеющиеся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или запланированные):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общие внешкольные мероприятия, в том числе организуемые совместно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социальными партнёрами образовательной организации;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внешкольные тематические мероприятия воспитательной направленности, организуемые педагогами по изучаемым в образовательной организации учебным предметам, курсам, модулям;</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экскурсии, походы выходного дня (в музей, картинную галерею, технопарк,</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предприятие и другое), организуемые в классах классными руководителями,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совместно с родителями (законными представителями)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привлечением их к планированию, организации, проведению, оценке мероприятия;</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sidR="00866D0B">
        <w:rPr>
          <w:rFonts w:ascii="Times New Roman" w:eastAsia="SchoolBookSanPin" w:hAnsi="Times New Roman"/>
          <w:sz w:val="28"/>
          <w:szCs w:val="28"/>
          <w:lang w:val="ru-RU"/>
        </w:rPr>
        <w:t>литературные, исторические, экологические и другие походы, экскурсии, экспедиции, слёты и другие, организуемые педагогическими работниками,</w:t>
      </w:r>
      <w:r w:rsidRPr="00CA4934" w:rsidR="00CA4934">
        <w:rPr>
          <w:rFonts w:ascii="Times New Roman" w:eastAsia="SchoolBookSanPin" w:hAnsi="Times New Roman"/>
          <w:sz w:val="28"/>
          <w:szCs w:val="28"/>
          <w:lang w:val="ru-RU"/>
        </w:rPr>
        <w:t xml:space="preserve"> </w:t>
      </w:r>
      <w:r w:rsidRPr="00CA4934" w:rsidR="00866D0B">
        <w:rPr>
          <w:rFonts w:ascii="Times New Roman" w:eastAsia="SchoolBookSanPin" w:hAnsi="Times New Roman"/>
          <w:sz w:val="28"/>
          <w:szCs w:val="28"/>
          <w:lang w:val="ru-RU"/>
        </w:rPr>
        <w:t>в том числе совместно с родителями (законными представителями) обучающихся</w:t>
      </w:r>
      <w:r w:rsidRPr="00CA4934" w:rsidR="00CA4934">
        <w:rPr>
          <w:rFonts w:ascii="Times New Roman" w:eastAsia="SchoolBookSanPin" w:hAnsi="Times New Roman"/>
          <w:sz w:val="28"/>
          <w:szCs w:val="28"/>
          <w:lang w:val="ru-RU"/>
        </w:rPr>
        <w:t xml:space="preserve"> </w:t>
      </w:r>
      <w:r w:rsidRPr="00CA4934" w:rsidR="00866D0B">
        <w:rPr>
          <w:rFonts w:ascii="Times New Roman" w:eastAsia="SchoolBookSanPin" w:hAnsi="Times New Roman"/>
          <w:sz w:val="28"/>
          <w:szCs w:val="28"/>
          <w:lang w:val="ru-RU"/>
        </w:rPr>
        <w:t xml:space="preserve">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w:t>
      </w:r>
      <w:r w:rsidRPr="00CA4934">
        <w:rPr>
          <w:rFonts w:ascii="Times New Roman" w:eastAsia="SchoolBookSanPin" w:hAnsi="Times New Roman"/>
          <w:sz w:val="28"/>
          <w:szCs w:val="28"/>
          <w:lang w:val="ru-RU"/>
        </w:rPr>
        <w:t>и другие;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3.2.9. Модуль «</w:t>
      </w:r>
      <w:r w:rsidRPr="00CA4934">
        <w:rPr>
          <w:rFonts w:ascii="Times New Roman" w:eastAsia="SchoolBookSanPin" w:hAnsi="Times New Roman"/>
          <w:bCs/>
          <w:sz w:val="28"/>
          <w:szCs w:val="28"/>
          <w:lang w:val="ru-RU"/>
        </w:rPr>
        <w:t>Организация предметно-пространственной среды».</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её созданию, поддержанию, использованию в воспитательном процессе (указываются конкретные позиции, имеющиеся в образовательной организации или запланированные):</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оформление внешнего вида здания, фасада, холла при входе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образовательную организацию государственной символикой Российской Федерации, субъекта Российской Федерации, муниципального образования (флаг, герб), изображениями символики Российского государства в разные периоды тысячелетней истории, исторической символики региона;</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организация и проведение церемоний поднятия (спуска) государственного флага Российской Федерации;</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размещение карт России, регионов, муниципальных образований (современных и исторических, точных и стилизованных, географических, природных, культурологических, художественно оформленных, в том числе материалами, подготовленными обучающимися) с изображениями значимых культурных объектов местности, региона, России, памятных исторических, народных, религиозных мест почитания, портретов выдающихся государственных деятелей России, деятелей культуры, науки, производства, искусства, военных, героев и защитников Отечества;</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изготовление, размещение, обновление художественных изображений (символических, живописных, фотографических, интерактивных аудио и видео) природы России, региона, местности, предметов традиционной культуры и быта, духовной культуры народов России;</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организация и поддержание в 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Федерации;</w:t>
      </w:r>
    </w:p>
    <w:p w:rsidR="003F42C5" w:rsidRPr="00CA4934" w:rsidP="00614A64">
      <w:pPr>
        <w:widowControl/>
        <w:tabs>
          <w:tab w:val="left" w:pos="1800"/>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фотоотчёты об интересных событиях, поздравления педагогов и обучающихся и другое;</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разработка и популяризация символики образовательной организации (эмблема, флаг, логотип, элементы костюма обучающихся и другое), используемой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как повседневно, так и в торжественные моменты;</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подготовка и размещение регулярно сменяемых экспозиций творческих работ обучающихся в разных предметных областях, демонстрирующих их способности, знакомящих с работами друг друга;</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поддержание эстетического вида и благоустройство всех помещений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доступных и безопасных рекреационных зон, озеленение территории при образовательной организации;</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разработка, оформление, поддержание и использование игровых пространств, спортивных и игровых площадок, зон активного и тихого отдыха;</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создание и поддержание в вестибюле или библиотеке стеллажей свободного книгообмена, на которые обучающиеся, родители, педагоги могут выставлять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общего использования свои книги, брать для чтения другие;</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деятельность классных руководителей и других педагогов вместе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обучающимися, их родителями по благоустройству, оформлению школьных аудиторий, пришкольной территории;</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разработку и оформление пространств проведения значимых событий, праздников, церемоний, торжественных линеек, творческих вечеров (событийный дизайн);</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разработку и обновление материалов (стендов, плакатов, инсталляций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других), акцентирующих внимание обучающихся на важных для воспитания ценностях, правилах, традициях, укладе образовательной организации, актуальных вопросах профилактики и безопасности.</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Предметно-пространственная среда строится как максимально доступная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обучающихся с особыми образовательными потребностями.</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3.2.10. Модуль «</w:t>
      </w:r>
      <w:r w:rsidRPr="00CA4934">
        <w:rPr>
          <w:rFonts w:ascii="Times New Roman" w:eastAsia="SchoolBookSanPin" w:hAnsi="Times New Roman"/>
          <w:bCs/>
          <w:sz w:val="28"/>
          <w:szCs w:val="28"/>
          <w:lang w:val="ru-RU"/>
        </w:rPr>
        <w:t>Взаимодействие с родителями (законными представителями)».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взаимодействия с родителями (законными представителями) обучающихся может предусматривать (указываются конкретные позиции, имеющиеся в образовательной организации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или запланированные):</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создание и деятельность в образовательной организации, в классах представительных органов родительского сообщества (родительского комитета образовательной организации,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образовательной организации;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тематические родительские собрания в классах, общешкольные родительские собрания по вопросам воспитания, взаимоотношений обучающихся и педагогов, условий обучения и воспитания;</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родительские дни, в которые родители (законные представители) могут посещать уроки и внеурочные занятия;</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работу семейных клубов, родительских гостиных, предоставляющих родителям (законным представителям), педагогам и обучающимся площадку</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для совместного досуга и общения, с обсуждением актуальных вопросов воспитания;</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проведение тематических собраний (в том числе по инициативе родителей (законным представителям), на которых родители (законным представителям) могут получать советы по вопросам воспитания, консультации психологов, врачей, социальных работников, служителей традиционных российских религий, обмениваться опытом;</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родительские форумы на официальном сайте образовательной организации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информационно-коммуникационной сети «Интернет», интернет-сообщества, группы с участием педагогов, на которых обсуждаются интересующие родителей (законным представителям) вопросы, согласуется совместная деятельность;</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участие родителей (законным представителям) в психолого-педагогических консилиумах в случаях, предусмотренных нормативными документами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психолого-педагогическом консилиуме в образовательной организации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соответствии с порядком привлечения родителей (законных представителей);</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привлечение родителей (законных представителей) к подготовке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проведению классных и общешкольных мероприятий;</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 наличии среди обучающихся детей-сирот, оставшихся без попечения родителей, приёмных детей целевое взаимодействие с их законными представителями.</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3.2.11. Модуль «</w:t>
      </w:r>
      <w:r w:rsidRPr="00CA4934">
        <w:rPr>
          <w:rFonts w:ascii="Times New Roman" w:eastAsia="SchoolBookSanPin" w:hAnsi="Times New Roman"/>
          <w:bCs/>
          <w:sz w:val="28"/>
          <w:szCs w:val="28"/>
          <w:lang w:val="ru-RU"/>
        </w:rPr>
        <w:t>Самоуправление».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ученического самоуправления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организацию и деятельность органов ученического самоуправления (совет обучающихся или других), избранных обучающимися;</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представление органами ученического самоуправления интересов обучающихся в процессе управления образовательной организацией;</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защиту органами ученического самоуправления законных интересов и прав обучающихся;</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участие представителей органов ученического самоуправления в разработке, обсуждении и реализации рабочей программы воспитания, календарного плана воспитательной работы, в анализе воспитательной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3.2.12. Модуль «</w:t>
      </w:r>
      <w:r w:rsidRPr="00CA4934">
        <w:rPr>
          <w:rFonts w:ascii="Times New Roman" w:eastAsia="SchoolBookSanPin" w:hAnsi="Times New Roman"/>
          <w:bCs/>
          <w:sz w:val="28"/>
          <w:szCs w:val="28"/>
          <w:lang w:val="ru-RU"/>
        </w:rPr>
        <w:t>Профилактика и безопасность».</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профилактической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целях формирования и поддержки безопасной и комфортной среды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hAnsi="Times New Roman"/>
          <w:sz w:val="28"/>
          <w:szCs w:val="28"/>
          <w:lang w:val="ru-RU"/>
        </w:rPr>
        <w:t>организацию деятельности педагогического коллектива по созданию</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общеобразовательной организации эффективной профилактической среды</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целью обеспечения безопасности жизнедеятельности как условия успешной воспитательной деятельности</w:t>
      </w:r>
      <w:r w:rsidRPr="00CA4934">
        <w:rPr>
          <w:rFonts w:ascii="Times New Roman" w:eastAsia="SchoolBookSanPin" w:hAnsi="Times New Roman"/>
          <w:sz w:val="28"/>
          <w:szCs w:val="28"/>
          <w:lang w:val="ru-RU"/>
        </w:rPr>
        <w:t>;</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другое);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проведение коррекционно-воспитательной работы с обучающимся групп риска силами педагогического коллектива и с привлечением сторонних специалистов (психологов, конфликтологов, коррекционных педагогов, работников социальных служб, правоохранительных органов, опеки и других);</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разработку и реализацию профилактических программ, направленных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работу как с девиантными обучающимися, так и с их окружением; организацию межведомственного взаимодействия;</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вовлечение обучающихся в воспитательную деятельность, проекты, программы профилактической направленности социальных и природных рисков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и в социокультурном окружении с педагогами, родителями, социальными партнёрами (антинаркотические, антиалкогольные, против курения, вовлечения в деструктивные детские и молодёжные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другие);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организацию превентивной работы с обучающимися со сценариями социально одобряемого поведения, по развитию навыков саморефлексии, самоконтроля, устойчивости к негативным воздействиям, групповому давлению;</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(походы, спорт), значимого общения, творчества,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профессиональной, религиозно-духовной, благотворительной, художественной и другой);</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предупреждение, профилактику и целенаправленную деятельность в случаях появления, расширения, влияния в образовательной организации маргинальных групп обучающихся (оставивших обучение, криминальной направленности,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агрессивным поведением и других);</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профилактику расширения групп, семей обучающихся, требующих специальной психолого-педагогической поддержки и сопровождения (слабоуспевающие, социально запущенные, социально неадаптированные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дети-мигранты, обучающиеся с </w:t>
      </w:r>
      <w:r w:rsidRPr="00CA4934" w:rsidR="00BE6299">
        <w:rPr>
          <w:rFonts w:ascii="Times New Roman" w:eastAsia="SchoolBookSanPin" w:hAnsi="Times New Roman"/>
          <w:sz w:val="28"/>
          <w:szCs w:val="28"/>
          <w:lang w:val="ru-RU"/>
        </w:rPr>
        <w:t>ограниченными возможностями здоровья (далее – ОВЗ)</w:t>
      </w:r>
      <w:r w:rsidRPr="00CA4934">
        <w:rPr>
          <w:rFonts w:ascii="Times New Roman" w:eastAsia="SchoolBookSanPin" w:hAnsi="Times New Roman"/>
          <w:sz w:val="28"/>
          <w:szCs w:val="28"/>
          <w:lang w:val="ru-RU"/>
        </w:rPr>
        <w:t xml:space="preserve"> и другие).</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3.2.13. Модуль «</w:t>
      </w:r>
      <w:r w:rsidRPr="00CA4934">
        <w:rPr>
          <w:rFonts w:ascii="Times New Roman" w:eastAsia="SchoolBookSanPin" w:hAnsi="Times New Roman"/>
          <w:bCs/>
          <w:sz w:val="28"/>
          <w:szCs w:val="28"/>
          <w:lang w:val="ru-RU"/>
        </w:rPr>
        <w:t>Социальное партнёрство».</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социального партнёрства может предусматривать (указываются конкретные позиции, имеющиеся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или запланированные):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участие представителей организаций-партнёров, в том числе в соответствии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договорами о сотрудничестве, в проведении отдельных мероприятий в рамках рабочей программы воспитания и календарного плана воспитательной работы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(дни открытых дверей, государственные, региональные, школьные праздники, торжественные мероприятия и другие);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участие представителей организаций-партнёров в проведении отдельных уроков, внеурочных занятий, внешкольных мероприятий соответствующей тематической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проведение на базе организаций-партнёров отдельных уроков, занятий, внешкольных мероприятий, акций воспитательной направленности;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проведение открытых дискуссионных площадок (детских, педагогических, родительских) с представителями организаций-партнёров для обсуждений актуальных проблем, касающихся жизни образовательной организации, муниципального образования, региона, страны;</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социальных проектов, совместно разрабатываемых обучающимися, педагогами с организациями-партнёрами благотворительной, экологической, патриотической, трудовой и другой направленности, ориентированных на воспитание обучающихся, преобразование окружающего социума, позитивное воздействие на социальное окружение.</w:t>
      </w:r>
    </w:p>
    <w:p w:rsidR="00866D0B" w:rsidRPr="00CA4934" w:rsidP="00614A64">
      <w:pPr>
        <w:widowControl/>
        <w:spacing w:after="0"/>
        <w:ind w:firstLine="709"/>
        <w:jc w:val="both"/>
        <w:rPr>
          <w:rFonts w:ascii="Times New Roman" w:eastAsia="SchoolBookSanPin" w:hAnsi="Times New Roman"/>
          <w:sz w:val="28"/>
          <w:szCs w:val="28"/>
          <w:lang w:val="ru-RU"/>
        </w:rPr>
      </w:pPr>
      <w:r w:rsidR="0024460A">
        <w:rPr>
          <w:rFonts w:ascii="Times New Roman" w:eastAsia="SchoolBookSanPin" w:hAnsi="Times New Roman"/>
          <w:sz w:val="28"/>
          <w:szCs w:val="28"/>
          <w:lang w:val="ru-RU"/>
        </w:rPr>
        <w:t>2.3</w:t>
      </w:r>
      <w:r w:rsidRPr="00CA4934" w:rsidR="00113FC4">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3.2.14. Модуль «</w:t>
      </w:r>
      <w:r w:rsidRPr="00CA4934">
        <w:rPr>
          <w:rFonts w:ascii="Times New Roman" w:eastAsia="SchoolBookSanPin" w:hAnsi="Times New Roman"/>
          <w:bCs/>
          <w:sz w:val="28"/>
          <w:szCs w:val="28"/>
          <w:lang w:val="ru-RU"/>
        </w:rPr>
        <w:t>Профориентация».</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Реализация воспитательного потенциала профориентационной работы образовательной организации может предусматривать (указываются конкретные позиции, имеющиеся в общеобразовательной организации или запланированные):</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экскурсии на предприятия, в организации, дающие начальные представления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существующих профессиях и условиях работы;</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посещение профориентационных выставок, ярмарок профессий, тематических профориентационных парков, лагерей, дней открытых дверей в организациях профессионального, высшего образования;</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организацию на базе детского лагеря при образовательной организации профориентационных смен с участием экспертов в области профориентации,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где обучающиеся могут познакомиться с профессиями, получить представление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об их специфике, попробовать свои силы в той или иной профессии, развить соответствующие навыки;</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совместное с педагогами изучение обучающимися </w:t>
      </w:r>
      <w:r w:rsidRPr="00CA4934" w:rsidR="00242D99">
        <w:rPr>
          <w:rFonts w:ascii="Times New Roman" w:eastAsia="SchoolBookSanPin" w:hAnsi="Times New Roman"/>
          <w:sz w:val="28"/>
          <w:szCs w:val="28"/>
          <w:lang w:val="ru-RU"/>
        </w:rPr>
        <w:t>интернет-</w:t>
      </w:r>
      <w:r w:rsidRPr="00CA4934">
        <w:rPr>
          <w:rFonts w:ascii="Times New Roman" w:eastAsia="SchoolBookSanPin" w:hAnsi="Times New Roman"/>
          <w:sz w:val="28"/>
          <w:szCs w:val="28"/>
          <w:lang w:val="ru-RU"/>
        </w:rPr>
        <w:t>ресурсов, посвящённых выбору профессий, прохождение профориентационного онлайн-тестирования, онлайн-курсов по интересующим профессиям и направлениям профессионального образования;</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участие в работе всероссийских профориентационных проектов;</w:t>
      </w:r>
    </w:p>
    <w:p w:rsidR="00866D0B"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индивидуальное консультирование психологом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выборе ими будущей профессии;</w:t>
      </w:r>
    </w:p>
    <w:p w:rsidR="00866D0B" w:rsidRPr="00B52CF7" w:rsidP="00B52CF7">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освоение обучающимися основ профессии в рамках различных курсов, </w:t>
      </w:r>
      <w:r w:rsidRPr="00F50E79">
        <w:rPr>
          <w:rFonts w:ascii="Times New Roman" w:eastAsia="SchoolBookSanPin" w:hAnsi="Times New Roman"/>
          <w:sz w:val="28"/>
          <w:szCs w:val="28"/>
          <w:lang w:val="ru-RU"/>
        </w:rPr>
        <w:t>включённых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r w:rsidRPr="00B52CF7">
        <w:rPr>
          <w:rFonts w:ascii="Times New Roman" w:eastAsia="SchoolBookSanPin" w:hAnsi="Times New Roman"/>
          <w:sz w:val="28"/>
          <w:szCs w:val="28"/>
          <w:lang w:val="ru-RU"/>
        </w:rPr>
        <w:t xml:space="preserve"> </w:t>
      </w:r>
    </w:p>
    <w:p w:rsidR="00B52CF7" w:rsidRPr="00B52CF7" w:rsidP="00B52CF7">
      <w:pPr>
        <w:widowControl/>
        <w:spacing w:after="0"/>
        <w:ind w:firstLine="709"/>
        <w:jc w:val="both"/>
        <w:rPr>
          <w:rFonts w:ascii="Times New Roman" w:eastAsia="SchoolBookSanPin" w:hAnsi="Times New Roman"/>
          <w:b/>
          <w:sz w:val="28"/>
          <w:szCs w:val="28"/>
          <w:lang w:val="ru-RU"/>
        </w:rPr>
      </w:pPr>
      <w:r w:rsidRPr="00B52CF7" w:rsidR="0024460A">
        <w:rPr>
          <w:rFonts w:ascii="Times New Roman" w:eastAsia="SchoolBookSanPin" w:hAnsi="Times New Roman"/>
          <w:b/>
          <w:sz w:val="28"/>
          <w:szCs w:val="28"/>
          <w:lang w:val="ru-RU"/>
        </w:rPr>
        <w:t>2</w:t>
      </w:r>
      <w:r w:rsidRPr="00B52CF7" w:rsidR="00113FC4">
        <w:rPr>
          <w:rFonts w:ascii="Times New Roman" w:eastAsia="SchoolBookSanPin" w:hAnsi="Times New Roman"/>
          <w:b/>
          <w:sz w:val="28"/>
          <w:szCs w:val="28"/>
          <w:lang w:val="ru-RU"/>
        </w:rPr>
        <w:t>.</w:t>
      </w:r>
      <w:r w:rsidRPr="00B52CF7">
        <w:rPr>
          <w:rFonts w:ascii="Times New Roman" w:eastAsia="SchoolBookSanPin" w:hAnsi="Times New Roman"/>
          <w:b/>
          <w:sz w:val="28"/>
          <w:szCs w:val="28"/>
          <w:lang w:val="ru-RU"/>
        </w:rPr>
        <w:t>3.4. Организационный раздел.</w:t>
      </w:r>
    </w:p>
    <w:p w:rsidR="00134744" w:rsidP="00B52CF7">
      <w:pPr>
        <w:widowControl/>
        <w:spacing w:after="0"/>
        <w:ind w:firstLine="709"/>
        <w:jc w:val="both"/>
        <w:rPr>
          <w:rFonts w:ascii="Times New Roman" w:eastAsia="SchoolBookSanPin" w:hAnsi="Times New Roman"/>
          <w:sz w:val="28"/>
          <w:szCs w:val="28"/>
          <w:lang w:val="ru-RU"/>
        </w:rPr>
      </w:pPr>
      <w:r w:rsidRPr="00B52CF7" w:rsidR="00B52CF7">
        <w:rPr>
          <w:rFonts w:ascii="Times New Roman" w:eastAsia="SchoolBookSanPin" w:hAnsi="Times New Roman"/>
          <w:sz w:val="28"/>
          <w:szCs w:val="28"/>
          <w:lang w:val="ru-RU"/>
        </w:rPr>
        <w:t>2.</w:t>
      </w:r>
      <w:r w:rsidR="00B52CF7">
        <w:rPr>
          <w:rFonts w:ascii="Times New Roman" w:eastAsia="SchoolBookSanPin" w:hAnsi="Times New Roman"/>
          <w:sz w:val="28"/>
          <w:szCs w:val="28"/>
          <w:lang w:val="ru-RU"/>
        </w:rPr>
        <w:t>3.</w:t>
      </w:r>
      <w:r w:rsidRPr="00B52CF7" w:rsidR="00B52CF7">
        <w:rPr>
          <w:rFonts w:ascii="Times New Roman" w:eastAsia="SchoolBookSanPin" w:hAnsi="Times New Roman"/>
          <w:sz w:val="28"/>
          <w:szCs w:val="28"/>
          <w:lang w:val="ru-RU"/>
        </w:rPr>
        <w:t xml:space="preserve">4.1. </w:t>
      </w:r>
      <w:r w:rsidRPr="00B52CF7">
        <w:rPr>
          <w:rFonts w:ascii="Times New Roman" w:eastAsia="SchoolBookSanPin" w:hAnsi="Times New Roman"/>
          <w:sz w:val="28"/>
          <w:szCs w:val="28"/>
          <w:lang w:val="ru-RU"/>
        </w:rPr>
        <w:t>Кадровое обеспечение.</w:t>
      </w:r>
    </w:p>
    <w:p w:rsidR="00B52CF7" w:rsidP="00B52CF7">
      <w:pPr>
        <w:widowControl/>
        <w:spacing w:after="0"/>
        <w:ind w:firstLine="709"/>
        <w:jc w:val="both"/>
        <w:rPr>
          <w:rFonts w:ascii="Times New Roman" w:eastAsia="SchoolBookSanPin" w:hAnsi="Times New Roman"/>
          <w:sz w:val="28"/>
          <w:szCs w:val="28"/>
          <w:lang w:val="ru-RU"/>
        </w:rPr>
      </w:pPr>
      <w:r w:rsidRPr="00B52CF7">
        <w:rPr>
          <w:rFonts w:ascii="Times New Roman" w:eastAsia="SchoolBookSanPin" w:hAnsi="Times New Roman"/>
          <w:sz w:val="28"/>
          <w:szCs w:val="28"/>
          <w:lang w:val="ru-RU"/>
        </w:rPr>
        <w:t>Для обеспечения реализации программы основного общего образования М</w:t>
      </w:r>
      <w:r>
        <w:rPr>
          <w:rFonts w:ascii="Times New Roman" w:eastAsia="SchoolBookSanPin" w:hAnsi="Times New Roman"/>
          <w:sz w:val="28"/>
          <w:szCs w:val="28"/>
          <w:lang w:val="ru-RU"/>
        </w:rPr>
        <w:t>А</w:t>
      </w:r>
      <w:r w:rsidRPr="00B52CF7">
        <w:rPr>
          <w:rFonts w:ascii="Times New Roman" w:eastAsia="SchoolBookSanPin" w:hAnsi="Times New Roman"/>
          <w:sz w:val="28"/>
          <w:szCs w:val="28"/>
          <w:lang w:val="ru-RU"/>
        </w:rPr>
        <w:t>ОУ «</w:t>
      </w:r>
      <w:r>
        <w:rPr>
          <w:rFonts w:ascii="Times New Roman" w:eastAsia="SchoolBookSanPin" w:hAnsi="Times New Roman"/>
          <w:sz w:val="28"/>
          <w:szCs w:val="28"/>
          <w:lang w:val="ru-RU"/>
        </w:rPr>
        <w:t>Татарско-Сугутская</w:t>
      </w:r>
      <w:r w:rsidRPr="00B52CF7">
        <w:rPr>
          <w:rFonts w:ascii="Times New Roman" w:eastAsia="SchoolBookSanPin" w:hAnsi="Times New Roman"/>
          <w:sz w:val="28"/>
          <w:szCs w:val="28"/>
          <w:lang w:val="ru-RU"/>
        </w:rPr>
        <w:t xml:space="preserve"> СОШ» укомплектована кадрами, имеющими необходимую квалификацию для решения задач, связанных с достижением целей и задач образовательной деятельности. </w:t>
      </w:r>
    </w:p>
    <w:p w:rsidR="00B52CF7" w:rsidP="00B52CF7">
      <w:pPr>
        <w:widowControl/>
        <w:spacing w:after="0"/>
        <w:ind w:firstLine="709"/>
        <w:jc w:val="both"/>
        <w:rPr>
          <w:rFonts w:ascii="Times New Roman" w:eastAsia="SchoolBookSanPin" w:hAnsi="Times New Roman"/>
          <w:sz w:val="28"/>
          <w:szCs w:val="28"/>
          <w:lang w:val="ru-RU"/>
        </w:rPr>
      </w:pPr>
      <w:r w:rsidRPr="00B52CF7">
        <w:rPr>
          <w:rFonts w:ascii="Times New Roman" w:eastAsia="SchoolBookSanPin" w:hAnsi="Times New Roman"/>
          <w:sz w:val="28"/>
          <w:szCs w:val="28"/>
          <w:lang w:val="ru-RU"/>
        </w:rPr>
        <w:t>Обеспеченность кадро</w:t>
      </w:r>
      <w:r>
        <w:rPr>
          <w:rFonts w:ascii="Times New Roman" w:eastAsia="SchoolBookSanPin" w:hAnsi="Times New Roman"/>
          <w:sz w:val="28"/>
          <w:szCs w:val="28"/>
          <w:lang w:val="ru-RU"/>
        </w:rPr>
        <w:t>выми условиями включает в себя:</w:t>
      </w:r>
    </w:p>
    <w:p w:rsidR="00B52CF7" w:rsidP="00B52CF7">
      <w:pPr>
        <w:widowControl/>
        <w:spacing w:after="0"/>
        <w:ind w:firstLine="709"/>
        <w:jc w:val="both"/>
        <w:rPr>
          <w:rFonts w:ascii="Times New Roman" w:eastAsia="SchoolBookSanPin" w:hAnsi="Times New Roman"/>
          <w:sz w:val="28"/>
          <w:szCs w:val="28"/>
          <w:lang w:val="ru-RU"/>
        </w:rPr>
      </w:pPr>
      <w:r w:rsidRPr="00B52CF7">
        <w:rPr>
          <w:rFonts w:ascii="Times New Roman" w:eastAsia="SchoolBookSanPin" w:hAnsi="Times New Roman"/>
          <w:sz w:val="28"/>
          <w:szCs w:val="28"/>
          <w:lang w:val="ru-RU"/>
        </w:rPr>
        <w:t>укомплектованность образовательной организации педагогическими, ру</w:t>
      </w:r>
      <w:r>
        <w:rPr>
          <w:rFonts w:ascii="Times New Roman" w:eastAsia="SchoolBookSanPin" w:hAnsi="Times New Roman"/>
          <w:sz w:val="28"/>
          <w:szCs w:val="28"/>
          <w:lang w:val="ru-RU"/>
        </w:rPr>
        <w:t>ководящими и иными работниками;</w:t>
      </w:r>
    </w:p>
    <w:p w:rsidR="00B52CF7" w:rsidP="00B52CF7">
      <w:pPr>
        <w:widowControl/>
        <w:spacing w:after="0"/>
        <w:ind w:firstLine="709"/>
        <w:jc w:val="both"/>
        <w:rPr>
          <w:rFonts w:ascii="Times New Roman" w:eastAsia="SchoolBookSanPin" w:hAnsi="Times New Roman"/>
          <w:sz w:val="28"/>
          <w:szCs w:val="28"/>
          <w:lang w:val="ru-RU"/>
        </w:rPr>
      </w:pPr>
      <w:r w:rsidRPr="00B52CF7">
        <w:rPr>
          <w:rFonts w:ascii="Times New Roman" w:eastAsia="SchoolBookSanPin" w:hAnsi="Times New Roman"/>
          <w:sz w:val="28"/>
          <w:szCs w:val="28"/>
          <w:lang w:val="ru-RU"/>
        </w:rPr>
        <w:t xml:space="preserve">уровень квалификации педагогических и иных работников образовательной организации, участвующими в реализации основной образовательной программы и создании условий </w:t>
      </w:r>
      <w:r>
        <w:rPr>
          <w:rFonts w:ascii="Times New Roman" w:eastAsia="SchoolBookSanPin" w:hAnsi="Times New Roman"/>
          <w:sz w:val="28"/>
          <w:szCs w:val="28"/>
          <w:lang w:val="ru-RU"/>
        </w:rPr>
        <w:t>для ее разработки и реализации;</w:t>
      </w:r>
    </w:p>
    <w:p w:rsidR="00B52CF7" w:rsidP="00B52CF7">
      <w:pPr>
        <w:widowControl/>
        <w:spacing w:after="0"/>
        <w:ind w:firstLine="709"/>
        <w:jc w:val="both"/>
        <w:rPr>
          <w:rFonts w:ascii="Times New Roman" w:eastAsia="SchoolBookSanPin" w:hAnsi="Times New Roman"/>
          <w:sz w:val="28"/>
          <w:szCs w:val="28"/>
          <w:lang w:val="ru-RU"/>
        </w:rPr>
      </w:pPr>
      <w:r w:rsidRPr="00B52CF7">
        <w:rPr>
          <w:rFonts w:ascii="Times New Roman" w:eastAsia="SchoolBookSanPin" w:hAnsi="Times New Roman"/>
          <w:sz w:val="28"/>
          <w:szCs w:val="28"/>
          <w:lang w:val="ru-RU"/>
        </w:rPr>
        <w:t>непрерывность профессионального развития педагогических работников образовательной организации, реализующей образовательную программу основного общего образования.</w:t>
      </w:r>
    </w:p>
    <w:p w:rsidR="00B52CF7" w:rsidP="00B52CF7">
      <w:pPr>
        <w:widowControl/>
        <w:spacing w:after="0"/>
        <w:ind w:firstLine="709"/>
        <w:jc w:val="both"/>
        <w:rPr>
          <w:rFonts w:ascii="Times New Roman" w:eastAsia="SchoolBookSanPin" w:hAnsi="Times New Roman"/>
          <w:sz w:val="28"/>
          <w:szCs w:val="28"/>
          <w:lang w:val="ru-RU"/>
        </w:rPr>
      </w:pPr>
      <w:r w:rsidRPr="00B52CF7">
        <w:rPr>
          <w:rFonts w:ascii="Times New Roman" w:eastAsia="SchoolBookSanPin" w:hAnsi="Times New Roman"/>
          <w:sz w:val="28"/>
          <w:szCs w:val="28"/>
          <w:lang w:val="ru-RU"/>
        </w:rPr>
        <w:t xml:space="preserve">Укомплектованность образовательной организации педагогическими, руководящими и иными работниками характеризируется замещением 100% вакансий, имеющихся в соответствии с утвержденным штатным расписанием. </w:t>
      </w:r>
    </w:p>
    <w:p w:rsidR="008D2CF8" w:rsidP="00B52CF7">
      <w:pPr>
        <w:widowControl/>
        <w:spacing w:after="0"/>
        <w:ind w:firstLine="709"/>
        <w:jc w:val="both"/>
        <w:rPr>
          <w:rFonts w:ascii="Times New Roman" w:eastAsia="SchoolBookSanPin" w:hAnsi="Times New Roman"/>
          <w:sz w:val="28"/>
          <w:szCs w:val="28"/>
          <w:lang w:val="ru-RU"/>
        </w:rPr>
      </w:pPr>
      <w:r w:rsidRPr="00B52CF7" w:rsidR="00B52CF7">
        <w:rPr>
          <w:rFonts w:ascii="Times New Roman" w:eastAsia="SchoolBookSanPin" w:hAnsi="Times New Roman"/>
          <w:sz w:val="28"/>
          <w:szCs w:val="28"/>
          <w:lang w:val="ru-RU"/>
        </w:rPr>
        <w:t xml:space="preserve">Уровень квалификации педагогических и иных работников образовательной организации, участвующих в реализации основной образовательной программы и создании условий для ее разработки и реализации характеризуется наличием документов о присвоении квалификации, соответствующей должностным обязанностям работника. </w:t>
      </w:r>
    </w:p>
    <w:p w:rsidR="008D2CF8" w:rsidP="00B52CF7">
      <w:pPr>
        <w:widowControl/>
        <w:spacing w:after="0"/>
        <w:ind w:firstLine="709"/>
        <w:jc w:val="both"/>
        <w:rPr>
          <w:rFonts w:ascii="Times New Roman" w:eastAsia="SchoolBookSanPin" w:hAnsi="Times New Roman"/>
          <w:sz w:val="28"/>
          <w:szCs w:val="28"/>
          <w:lang w:val="ru-RU"/>
        </w:rPr>
      </w:pPr>
      <w:r w:rsidRPr="00B52CF7" w:rsidR="00B52CF7">
        <w:rPr>
          <w:rFonts w:ascii="Times New Roman" w:eastAsia="SchoolBookSanPin" w:hAnsi="Times New Roman"/>
          <w:sz w:val="28"/>
          <w:szCs w:val="28"/>
          <w:lang w:val="ru-RU"/>
        </w:rPr>
        <w:t xml:space="preserve">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ответственности и компетентности работников образовательной организации, служат квалификационные характеристики, отвечающие квалификационным требованиям, указанным в квалификационных справочниках и (или) профессиональных стандартах (при наличии). </w:t>
      </w:r>
    </w:p>
    <w:p w:rsidR="008D2CF8" w:rsidP="00B52CF7">
      <w:pPr>
        <w:widowControl/>
        <w:spacing w:after="0"/>
        <w:ind w:firstLine="709"/>
        <w:jc w:val="both"/>
        <w:rPr>
          <w:rFonts w:ascii="Times New Roman" w:eastAsia="SchoolBookSanPin" w:hAnsi="Times New Roman"/>
          <w:sz w:val="28"/>
          <w:szCs w:val="28"/>
          <w:lang w:val="ru-RU"/>
        </w:rPr>
      </w:pPr>
      <w:r w:rsidRPr="00B52CF7" w:rsidR="00B52CF7">
        <w:rPr>
          <w:rFonts w:ascii="Times New Roman" w:eastAsia="SchoolBookSanPin" w:hAnsi="Times New Roman"/>
          <w:sz w:val="28"/>
          <w:szCs w:val="28"/>
          <w:lang w:val="ru-RU"/>
        </w:rPr>
        <w:t xml:space="preserve">В основу должностных обязанностей могут быть положены представленные в профессиональном стандарте «Педагог (педагогическая деятельность в сфере дошкольного, начального общего, основного общего, среднего общего образования) (воспитатель, учитель)» обобщенные трудовые функции, которые могут быть поручены работнику, занимающему данную должность. </w:t>
      </w:r>
    </w:p>
    <w:p w:rsidR="008D2CF8" w:rsidP="00B52CF7">
      <w:pPr>
        <w:widowControl/>
        <w:spacing w:after="0"/>
        <w:ind w:firstLine="709"/>
        <w:jc w:val="both"/>
        <w:rPr>
          <w:rFonts w:ascii="Times New Roman" w:eastAsia="SchoolBookSanPin" w:hAnsi="Times New Roman"/>
          <w:sz w:val="28"/>
          <w:szCs w:val="28"/>
          <w:lang w:val="ru-RU"/>
        </w:rPr>
      </w:pPr>
      <w:r w:rsidRPr="00B52CF7" w:rsidR="00B52CF7">
        <w:rPr>
          <w:rFonts w:ascii="Times New Roman" w:eastAsia="SchoolBookSanPin" w:hAnsi="Times New Roman"/>
          <w:sz w:val="28"/>
          <w:szCs w:val="28"/>
          <w:lang w:val="ru-RU"/>
        </w:rPr>
        <w:t xml:space="preserve">Уровень квалификации педагогических и иных работников образовательной организации, участвующих в реализации основной образовательной программы и создании условий для ее разработки и реализации характеризуется также результатами аттестации — квалификационными категориями. </w:t>
      </w:r>
    </w:p>
    <w:p w:rsidR="008D2CF8" w:rsidP="00B52CF7">
      <w:pPr>
        <w:widowControl/>
        <w:spacing w:after="0"/>
        <w:ind w:firstLine="709"/>
        <w:jc w:val="both"/>
        <w:rPr>
          <w:rFonts w:ascii="Times New Roman" w:eastAsia="SchoolBookSanPin" w:hAnsi="Times New Roman"/>
          <w:sz w:val="28"/>
          <w:szCs w:val="28"/>
          <w:lang w:val="ru-RU"/>
        </w:rPr>
      </w:pPr>
      <w:r w:rsidRPr="00B52CF7" w:rsidR="00B52CF7">
        <w:rPr>
          <w:rFonts w:ascii="Times New Roman" w:eastAsia="SchoolBookSanPin" w:hAnsi="Times New Roman"/>
          <w:sz w:val="28"/>
          <w:szCs w:val="28"/>
          <w:lang w:val="ru-RU"/>
        </w:rPr>
        <w:t xml:space="preserve">Аттестация педагогических работников в соответствии с Федеральным законом «Об образовании в Российской Федерации» (ст. 49) 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 Проведение аттестации педагогических работников в целях подтверждения их соответствия занимаемым должностям осуществляться не реже одного раза в пять лет на основе оценки их профессиональной деятельности аттестационными комиссиями, самостоятельно формируемыми образовательной организацией. </w:t>
      </w:r>
    </w:p>
    <w:p w:rsidR="008D2CF8" w:rsidP="00B52CF7">
      <w:pPr>
        <w:widowControl/>
        <w:spacing w:after="0"/>
        <w:ind w:firstLine="709"/>
        <w:jc w:val="both"/>
        <w:rPr>
          <w:rFonts w:ascii="Times New Roman" w:eastAsia="SchoolBookSanPin" w:hAnsi="Times New Roman"/>
          <w:sz w:val="28"/>
          <w:szCs w:val="28"/>
          <w:lang w:val="ru-RU"/>
        </w:rPr>
      </w:pPr>
      <w:r w:rsidRPr="00B52CF7" w:rsidR="00B52CF7">
        <w:rPr>
          <w:rFonts w:ascii="Times New Roman" w:eastAsia="SchoolBookSanPin" w:hAnsi="Times New Roman"/>
          <w:sz w:val="28"/>
          <w:szCs w:val="28"/>
          <w:lang w:val="ru-RU"/>
        </w:rPr>
        <w:t xml:space="preserve">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 федеральными органами исполнительной власти, в ведении которых эти организации находятся. Проведение аттестации в отношении педагогических работников образовательных организаций, находящихся в ведении субъекта Российской Федерации, муниципальных и частных организаций, осуществляется аттестационными комиссиями, формируемыми уполномоченными органами государственной власти субъектов Российской Федерации. </w:t>
      </w:r>
    </w:p>
    <w:p w:rsidR="008D2CF8" w:rsidP="00B52CF7">
      <w:pPr>
        <w:widowControl/>
        <w:spacing w:after="0"/>
        <w:ind w:firstLine="709"/>
        <w:jc w:val="both"/>
        <w:rPr>
          <w:rFonts w:ascii="Times New Roman" w:eastAsia="SchoolBookSanPin" w:hAnsi="Times New Roman"/>
          <w:sz w:val="28"/>
          <w:szCs w:val="28"/>
          <w:lang w:val="ru-RU"/>
        </w:rPr>
      </w:pPr>
      <w:r w:rsidRPr="00B52CF7" w:rsidR="00B52CF7">
        <w:rPr>
          <w:rFonts w:ascii="Times New Roman" w:eastAsia="SchoolBookSanPin" w:hAnsi="Times New Roman"/>
          <w:sz w:val="28"/>
          <w:szCs w:val="28"/>
          <w:lang w:val="ru-RU"/>
        </w:rPr>
        <w:t xml:space="preserve">Информация об образовании, стаже работы, повышении профессиональной подготовки, об уровне квалификации педагогических и иных работников, участвующих в реализации настоящей основной образовательной программы, ежегодно размещается на официальном сайте образовательного учреждения в разделе «Руководство. Педагогический состав». Образовательная организация укомплектована вспомогательным персоналом, обеспечивающим создание и сохранение условий материально-технических и информационно-методических условий реализации основной образовательной программы. </w:t>
      </w:r>
    </w:p>
    <w:p w:rsidR="008D2CF8" w:rsidP="00B52CF7">
      <w:pPr>
        <w:widowControl/>
        <w:spacing w:after="0"/>
        <w:ind w:firstLine="709"/>
        <w:jc w:val="both"/>
        <w:rPr>
          <w:rFonts w:ascii="Times New Roman" w:eastAsia="SchoolBookSanPin" w:hAnsi="Times New Roman"/>
          <w:sz w:val="28"/>
          <w:szCs w:val="28"/>
          <w:lang w:val="ru-RU"/>
        </w:rPr>
      </w:pPr>
      <w:r w:rsidRPr="00B52CF7" w:rsidR="00B52CF7">
        <w:rPr>
          <w:rFonts w:ascii="Times New Roman" w:eastAsia="SchoolBookSanPin" w:hAnsi="Times New Roman"/>
          <w:sz w:val="28"/>
          <w:szCs w:val="28"/>
          <w:lang w:val="ru-RU"/>
        </w:rPr>
        <w:t>Актуальные вопросы реализации программы основного общего образования рассматриваются методическими объединениями, действующими в образовательной</w:t>
      </w:r>
      <w:r>
        <w:rPr>
          <w:rFonts w:ascii="Times New Roman" w:eastAsia="SchoolBookSanPin" w:hAnsi="Times New Roman"/>
          <w:sz w:val="28"/>
          <w:szCs w:val="28"/>
          <w:lang w:val="ru-RU"/>
        </w:rPr>
        <w:t xml:space="preserve"> </w:t>
      </w:r>
      <w:r w:rsidRPr="008D2CF8">
        <w:rPr>
          <w:rFonts w:ascii="Times New Roman" w:eastAsia="SchoolBookSanPin" w:hAnsi="Times New Roman"/>
          <w:sz w:val="28"/>
          <w:szCs w:val="28"/>
          <w:lang w:val="ru-RU"/>
        </w:rPr>
        <w:t xml:space="preserve">организации, а также методическими и учебно-методическими объединениями в сфере общего образования, действующими на муниципальном и региональном уровнях.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Психолого-педагогические условия, созданные в М</w:t>
      </w:r>
      <w:r>
        <w:rPr>
          <w:rFonts w:ascii="Times New Roman" w:eastAsia="SchoolBookSanPin" w:hAnsi="Times New Roman"/>
          <w:sz w:val="28"/>
          <w:szCs w:val="28"/>
          <w:lang w:val="ru-RU"/>
        </w:rPr>
        <w:t>А</w:t>
      </w:r>
      <w:r w:rsidRPr="008D2CF8">
        <w:rPr>
          <w:rFonts w:ascii="Times New Roman" w:eastAsia="SchoolBookSanPin" w:hAnsi="Times New Roman"/>
          <w:sz w:val="28"/>
          <w:szCs w:val="28"/>
          <w:lang w:val="ru-RU"/>
        </w:rPr>
        <w:t>ОУ «</w:t>
      </w:r>
      <w:r>
        <w:rPr>
          <w:rFonts w:ascii="Times New Roman" w:eastAsia="SchoolBookSanPin" w:hAnsi="Times New Roman"/>
          <w:sz w:val="28"/>
          <w:szCs w:val="28"/>
          <w:lang w:val="ru-RU"/>
        </w:rPr>
        <w:t>Татарско-Сугутская</w:t>
      </w:r>
      <w:r w:rsidRPr="008D2CF8">
        <w:rPr>
          <w:rFonts w:ascii="Times New Roman" w:eastAsia="SchoolBookSanPin" w:hAnsi="Times New Roman"/>
          <w:sz w:val="28"/>
          <w:szCs w:val="28"/>
          <w:lang w:val="ru-RU"/>
        </w:rPr>
        <w:t xml:space="preserve"> СОШ», обеспечивают исполнение требований ФГОС ООО к психолого-педагогическим условиям реализации основной образовательной программы основного общего образования, в частности: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1) обеспечивают преемственность содержания и форм организации образовательной деятельности при реализации образовательных программ начального, основного и среднего общего образования;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2) способствуют социально-психологической адаптации обучающихся к условиям образовательной организации с учетом специфики их возрастного психофизиологического развития, включая особенности адаптации к социальной среде;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3) способствуют формированию и развитию психолого-педагогической компетентности работников образовательной организации и родителей (законных представителей) несовершеннолетних обучающихся; </w:t>
      </w:r>
    </w:p>
    <w:p w:rsidR="008D2CF8" w:rsidRP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4) обеспечивают профилактику формирования у обучающихся девиантных форм поведения, агрессии и повышенной тревожности. В образовательной организации психолого-педагогическое сопровождение реализации программы основного общего образования осуществляется квалифицированными специалистами: </w:t>
      </w:r>
      <w:r>
        <w:rPr>
          <w:rFonts w:ascii="Times New Roman" w:eastAsia="SchoolBookSanPin" w:hAnsi="Times New Roman"/>
          <w:sz w:val="28"/>
          <w:szCs w:val="28"/>
          <w:lang w:val="ru-RU"/>
        </w:rPr>
        <w:t>1 педагогом-психологам; 1 учителем-логопедом; 1 социальным педагого</w:t>
      </w:r>
      <w:r w:rsidRPr="008D2CF8">
        <w:rPr>
          <w:rFonts w:ascii="Times New Roman" w:eastAsia="SchoolBookSanPin" w:hAnsi="Times New Roman"/>
          <w:sz w:val="28"/>
          <w:szCs w:val="28"/>
          <w:lang w:val="ru-RU"/>
        </w:rPr>
        <w:t>м; 1 старшей вожатой.</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В процессе реализации основной образовательной программы основного общего образования образовательной организацией обеспечивается психолого-педагогическое сопровождение участников образовательных отношений посредством системной деятельности и отдельных мероприятий, обеспечивающих:</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формирование и развитие психолого-педагогической компетентности всехучастни</w:t>
      </w:r>
      <w:r>
        <w:rPr>
          <w:rFonts w:ascii="Times New Roman" w:eastAsia="SchoolBookSanPin" w:hAnsi="Times New Roman"/>
          <w:sz w:val="28"/>
          <w:szCs w:val="28"/>
          <w:lang w:val="ru-RU"/>
        </w:rPr>
        <w:t xml:space="preserve">ков образовательных отношений;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сохранение и укрепление психологического благополучия и псих</w:t>
      </w:r>
      <w:r>
        <w:rPr>
          <w:rFonts w:ascii="Times New Roman" w:eastAsia="SchoolBookSanPin" w:hAnsi="Times New Roman"/>
          <w:sz w:val="28"/>
          <w:szCs w:val="28"/>
          <w:lang w:val="ru-RU"/>
        </w:rPr>
        <w:t xml:space="preserve">ического здоровья обучающихся;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поддержка и сопровождение детско-родительских отно</w:t>
      </w:r>
      <w:r>
        <w:rPr>
          <w:rFonts w:ascii="Times New Roman" w:eastAsia="SchoolBookSanPin" w:hAnsi="Times New Roman"/>
          <w:sz w:val="28"/>
          <w:szCs w:val="28"/>
          <w:lang w:val="ru-RU"/>
        </w:rPr>
        <w:t xml:space="preserve">шений;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формирование ценности здоров</w:t>
      </w:r>
      <w:r>
        <w:rPr>
          <w:rFonts w:ascii="Times New Roman" w:eastAsia="SchoolBookSanPin" w:hAnsi="Times New Roman"/>
          <w:sz w:val="28"/>
          <w:szCs w:val="28"/>
          <w:lang w:val="ru-RU"/>
        </w:rPr>
        <w:t xml:space="preserve">ья и безопасного образа жизни;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дифференциация и индивидуализация обучения и воспитания с учетом особенностейкогнитивного и эмоцио</w:t>
      </w:r>
      <w:r>
        <w:rPr>
          <w:rFonts w:ascii="Times New Roman" w:eastAsia="SchoolBookSanPin" w:hAnsi="Times New Roman"/>
          <w:sz w:val="28"/>
          <w:szCs w:val="28"/>
          <w:lang w:val="ru-RU"/>
        </w:rPr>
        <w:t xml:space="preserve">нального развития обучающихся;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мониторинг возможностей и способностей обучающихся, выявление, поддержка и </w:t>
      </w:r>
      <w:r>
        <w:rPr>
          <w:rFonts w:ascii="Times New Roman" w:eastAsia="SchoolBookSanPin" w:hAnsi="Times New Roman"/>
          <w:sz w:val="28"/>
          <w:szCs w:val="28"/>
          <w:lang w:val="ru-RU"/>
        </w:rPr>
        <w:t xml:space="preserve">сопровождение одаренных детей;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создание условий для последующего проф</w:t>
      </w:r>
      <w:r>
        <w:rPr>
          <w:rFonts w:ascii="Times New Roman" w:eastAsia="SchoolBookSanPin" w:hAnsi="Times New Roman"/>
          <w:sz w:val="28"/>
          <w:szCs w:val="28"/>
          <w:lang w:val="ru-RU"/>
        </w:rPr>
        <w:t xml:space="preserve">ессионального самоопределения;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формирование коммуникативных навыков в разновозрастн</w:t>
      </w:r>
      <w:r>
        <w:rPr>
          <w:rFonts w:ascii="Times New Roman" w:eastAsia="SchoolBookSanPin" w:hAnsi="Times New Roman"/>
          <w:sz w:val="28"/>
          <w:szCs w:val="28"/>
          <w:lang w:val="ru-RU"/>
        </w:rPr>
        <w:t xml:space="preserve">ой среде и среде сверстников;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поддержка детских объединений, ученического самоуправ</w:t>
      </w:r>
      <w:r>
        <w:rPr>
          <w:rFonts w:ascii="Times New Roman" w:eastAsia="SchoolBookSanPin" w:hAnsi="Times New Roman"/>
          <w:sz w:val="28"/>
          <w:szCs w:val="28"/>
          <w:lang w:val="ru-RU"/>
        </w:rPr>
        <w:t>ления;</w:t>
      </w:r>
    </w:p>
    <w:p w:rsid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формирование психологической культуры поведения в информационной среде;</w:t>
      </w:r>
    </w:p>
    <w:p w:rsid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развитие психологической культуры в области использования ИКТ. </w:t>
      </w:r>
    </w:p>
    <w:p w:rsid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В процессе реализации основной образовательной программы осуществляется индивидуальное психолого-педагогическое сопровождение всех участников образовательных отношений, в том числе: </w:t>
      </w:r>
    </w:p>
    <w:p w:rsid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обучающихся, испытывающих трудности в освоении программы основного общего образования, развитии и социальной адаптации; обучающихся, проявляющих индивидуальные способности, и одаренных; обучающихся с ОВЗ; </w:t>
      </w:r>
    </w:p>
    <w:p w:rsid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педагогических, учебно-вспомогательных и иных работников образовательной организации, обеспечивающих реализацию программы основного общего образования; родителей (законных представителей) несовершеннолетних обучающихся. </w:t>
      </w:r>
    </w:p>
    <w:p w:rsid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Психолого-педагогическая поддержка участников образовательных отношений реализуетсядиверсифицировано, на уровне образовательной организации, классов, групп, а также на индивидуальном уровне. </w:t>
      </w:r>
    </w:p>
    <w:p w:rsid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В процессе реализации основной образовательной программы используются такие формы психолого-педагогического сопровождения, как: диагностика, направленная на определение особенностей статуса обучающегося, которая может проводиться на этапе перехода, обучающегося на следующий уровень образования и в конце каждого учебного года консультирование педагогов и родителей (законных представителей), которое осуществляется педагогическим работником и психологом с учетом результатов диагностики, а также администрацией образовательной организации; профилактика, экспертиза, развивающая работа, просвещение, коррекционная работа, осуществляемая в течение всего учебного времени.</w:t>
      </w:r>
    </w:p>
    <w:p w:rsidR="008D2CF8" w:rsidP="008D2CF8">
      <w:pPr>
        <w:widowControl/>
        <w:spacing w:after="0"/>
        <w:ind w:firstLine="709"/>
        <w:jc w:val="both"/>
        <w:rPr>
          <w:rFonts w:ascii="Times New Roman" w:eastAsia="SchoolBookSanPin" w:hAnsi="Times New Roman"/>
          <w:sz w:val="28"/>
          <w:szCs w:val="28"/>
          <w:lang w:val="ru-RU"/>
        </w:rPr>
      </w:pPr>
      <w:r>
        <w:rPr>
          <w:rFonts w:ascii="Times New Roman" w:eastAsia="SchoolBookSanPin" w:hAnsi="Times New Roman"/>
          <w:sz w:val="28"/>
          <w:szCs w:val="28"/>
          <w:lang w:val="ru-RU"/>
        </w:rPr>
        <w:t xml:space="preserve">2.3.4.2. </w:t>
      </w:r>
      <w:r w:rsidRPr="008D2CF8">
        <w:rPr>
          <w:rFonts w:ascii="Times New Roman" w:eastAsia="SchoolBookSanPin" w:hAnsi="Times New Roman"/>
          <w:sz w:val="28"/>
          <w:szCs w:val="28"/>
          <w:lang w:val="ru-RU"/>
        </w:rPr>
        <w:t xml:space="preserve">Нормативно-методическое обеспечение. </w:t>
      </w:r>
    </w:p>
    <w:p w:rsidR="008D2CF8" w:rsidRP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Управление качеством воспитательной деятельности в школе связывается, прежде всего, с качеством ее нормативно-правового обеспечения:</w:t>
      </w:r>
    </w:p>
    <w:p w:rsidR="008D2CF8" w:rsidRPr="00946EA6" w:rsidP="008D2CF8">
      <w:pPr>
        <w:widowControl/>
        <w:numPr>
          <w:ilvl w:val="0"/>
          <w:numId w:val="26"/>
        </w:numPr>
        <w:spacing w:after="0"/>
        <w:jc w:val="both"/>
        <w:rPr>
          <w:rFonts w:ascii="Times New Roman" w:eastAsia="SchoolBookSanPin" w:hAnsi="Times New Roman"/>
          <w:sz w:val="28"/>
          <w:szCs w:val="28"/>
        </w:rPr>
      </w:pPr>
      <w:r w:rsidRPr="00946EA6">
        <w:rPr>
          <w:rFonts w:ascii="Times New Roman" w:eastAsia="SchoolBookSanPin" w:hAnsi="Times New Roman"/>
          <w:sz w:val="28"/>
          <w:szCs w:val="28"/>
        </w:rPr>
        <w:t>Положение о классном руководстве;</w:t>
      </w:r>
    </w:p>
    <w:p w:rsidR="008D2CF8" w:rsidRPr="00946EA6" w:rsidP="008D2CF8">
      <w:pPr>
        <w:widowControl/>
        <w:numPr>
          <w:ilvl w:val="0"/>
          <w:numId w:val="26"/>
        </w:numPr>
        <w:spacing w:after="0"/>
        <w:jc w:val="both"/>
        <w:rPr>
          <w:rFonts w:ascii="Times New Roman" w:eastAsia="SchoolBookSanPin" w:hAnsi="Times New Roman"/>
          <w:sz w:val="28"/>
          <w:szCs w:val="28"/>
        </w:rPr>
      </w:pPr>
      <w:r w:rsidRPr="00946EA6">
        <w:rPr>
          <w:rFonts w:ascii="Times New Roman" w:eastAsia="SchoolBookSanPin" w:hAnsi="Times New Roman"/>
          <w:sz w:val="28"/>
          <w:szCs w:val="28"/>
        </w:rPr>
        <w:t>Положение о дежурстве;</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Положение о методическом объединении классных руководителей;</w:t>
      </w:r>
    </w:p>
    <w:p w:rsidR="008D2CF8" w:rsidRPr="00946EA6" w:rsidP="008D2CF8">
      <w:pPr>
        <w:widowControl/>
        <w:numPr>
          <w:ilvl w:val="0"/>
          <w:numId w:val="26"/>
        </w:numPr>
        <w:spacing w:after="0"/>
        <w:jc w:val="both"/>
        <w:rPr>
          <w:rFonts w:ascii="Times New Roman" w:eastAsia="SchoolBookSanPin" w:hAnsi="Times New Roman"/>
          <w:sz w:val="28"/>
          <w:szCs w:val="28"/>
        </w:rPr>
      </w:pPr>
      <w:r w:rsidRPr="00946EA6">
        <w:rPr>
          <w:rFonts w:ascii="Times New Roman" w:eastAsia="SchoolBookSanPin" w:hAnsi="Times New Roman"/>
          <w:sz w:val="28"/>
          <w:szCs w:val="28"/>
        </w:rPr>
        <w:t>Положение о внутришкольном контроле;</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Положение о комиссии по урегулировании споров между участниками образовательных отношений; </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Положение о Совете профилактике правонарушений;</w:t>
      </w:r>
    </w:p>
    <w:p w:rsidR="008D2CF8" w:rsidRPr="00946EA6" w:rsidP="008D2CF8">
      <w:pPr>
        <w:widowControl/>
        <w:numPr>
          <w:ilvl w:val="0"/>
          <w:numId w:val="26"/>
        </w:numPr>
        <w:spacing w:after="0"/>
        <w:jc w:val="both"/>
        <w:rPr>
          <w:rFonts w:ascii="Times New Roman" w:eastAsia="SchoolBookSanPin" w:hAnsi="Times New Roman"/>
          <w:sz w:val="28"/>
          <w:szCs w:val="28"/>
        </w:rPr>
      </w:pPr>
      <w:r w:rsidRPr="00946EA6">
        <w:rPr>
          <w:rFonts w:ascii="Times New Roman" w:eastAsia="SchoolBookSanPin" w:hAnsi="Times New Roman"/>
          <w:sz w:val="28"/>
          <w:szCs w:val="28"/>
        </w:rPr>
        <w:t>Положение о Совете родителей;</w:t>
      </w:r>
    </w:p>
    <w:p w:rsidR="008D2CF8" w:rsidRPr="00946EA6" w:rsidP="008D2CF8">
      <w:pPr>
        <w:widowControl/>
        <w:numPr>
          <w:ilvl w:val="0"/>
          <w:numId w:val="26"/>
        </w:numPr>
        <w:spacing w:after="0"/>
        <w:jc w:val="both"/>
        <w:rPr>
          <w:rFonts w:ascii="Times New Roman" w:eastAsia="SchoolBookSanPin" w:hAnsi="Times New Roman"/>
          <w:sz w:val="28"/>
          <w:szCs w:val="28"/>
        </w:rPr>
      </w:pPr>
      <w:r w:rsidRPr="00946EA6">
        <w:rPr>
          <w:rFonts w:ascii="Times New Roman" w:eastAsia="SchoolBookSanPin" w:hAnsi="Times New Roman"/>
          <w:sz w:val="28"/>
          <w:szCs w:val="28"/>
        </w:rPr>
        <w:t>Положение о школьной форме;</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Положение о психолого - педагогическом консилиуме;</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Положение о социально-психологической службе;</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Положение о школьной службе медиации;</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Положение об организации дополнительного образования;</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Положение о школьном ученическом самоуправлении;</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Правила внутреннего распорядка для обучающихся;</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Положение о первичном отделении общероссийско</w:t>
      </w:r>
      <w:r w:rsidR="00E546F5">
        <w:rPr>
          <w:rFonts w:ascii="Times New Roman" w:eastAsia="SchoolBookSanPin" w:hAnsi="Times New Roman"/>
          <w:sz w:val="28"/>
          <w:szCs w:val="28"/>
          <w:lang w:val="ru-RU"/>
        </w:rPr>
        <w:t>го</w:t>
      </w:r>
      <w:r w:rsidRPr="008D2CF8">
        <w:rPr>
          <w:rFonts w:ascii="Times New Roman" w:eastAsia="SchoolBookSanPin" w:hAnsi="Times New Roman"/>
          <w:sz w:val="28"/>
          <w:szCs w:val="28"/>
          <w:lang w:val="ru-RU"/>
        </w:rPr>
        <w:t xml:space="preserve"> общественно-государственно</w:t>
      </w:r>
      <w:r w:rsidR="00E546F5">
        <w:rPr>
          <w:rFonts w:ascii="Times New Roman" w:eastAsia="SchoolBookSanPin" w:hAnsi="Times New Roman"/>
          <w:sz w:val="28"/>
          <w:szCs w:val="28"/>
          <w:lang w:val="ru-RU"/>
        </w:rPr>
        <w:t>го</w:t>
      </w:r>
      <w:r w:rsidRPr="00E546F5" w:rsidR="00E546F5">
        <w:rPr>
          <w:rFonts w:ascii="Times New Roman" w:eastAsia="SchoolBookSanPin" w:hAnsi="Times New Roman"/>
          <w:sz w:val="28"/>
          <w:szCs w:val="28"/>
          <w:lang w:val="ru-RU"/>
        </w:rPr>
        <w:t xml:space="preserve"> движения детей и молодежи "</w:t>
      </w:r>
      <w:r w:rsidRPr="00E546F5" w:rsidR="00E546F5">
        <w:rPr>
          <w:rFonts w:ascii="Times New Roman" w:eastAsia="SchoolBookSanPin" w:hAnsi="Times New Roman"/>
          <w:b/>
          <w:bCs/>
          <w:sz w:val="28"/>
          <w:szCs w:val="28"/>
          <w:lang w:val="ru-RU"/>
        </w:rPr>
        <w:t>Движение Первых</w:t>
      </w:r>
      <w:r w:rsidRPr="00E546F5" w:rsidR="00E546F5">
        <w:rPr>
          <w:rFonts w:ascii="Times New Roman" w:eastAsia="SchoolBookSanPin" w:hAnsi="Times New Roman"/>
          <w:sz w:val="28"/>
          <w:szCs w:val="28"/>
          <w:lang w:val="ru-RU"/>
        </w:rPr>
        <w:t>";</w:t>
      </w:r>
    </w:p>
    <w:p w:rsidR="008D2CF8" w:rsidRPr="008D2CF8" w:rsidP="008D2CF8">
      <w:pPr>
        <w:widowControl/>
        <w:numPr>
          <w:ilvl w:val="0"/>
          <w:numId w:val="26"/>
        </w:numPr>
        <w:spacing w:after="0"/>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Положение о школьном спортивном клубе «Ра</w:t>
      </w:r>
      <w:r w:rsidR="00E546F5">
        <w:rPr>
          <w:rFonts w:ascii="Times New Roman" w:eastAsia="SchoolBookSanPin" w:hAnsi="Times New Roman"/>
          <w:sz w:val="28"/>
          <w:szCs w:val="28"/>
          <w:lang w:val="ru-RU"/>
        </w:rPr>
        <w:t>дость</w:t>
      </w:r>
      <w:r w:rsidRPr="008D2CF8">
        <w:rPr>
          <w:rFonts w:ascii="Times New Roman" w:eastAsia="SchoolBookSanPin" w:hAnsi="Times New Roman"/>
          <w:sz w:val="28"/>
          <w:szCs w:val="28"/>
          <w:lang w:val="ru-RU"/>
        </w:rPr>
        <w:t xml:space="preserve">»; </w:t>
      </w:r>
    </w:p>
    <w:p w:rsidR="008D2CF8" w:rsidRP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Вышеперечисленные нормативные акты расположены на официальном сайте школы по адресу: </w:t>
      </w:r>
      <w:r w:rsidRPr="00946EA6">
        <w:rPr>
          <w:rFonts w:ascii="Times New Roman" w:eastAsia="SchoolBookSanPin" w:hAnsi="Times New Roman"/>
          <w:sz w:val="28"/>
          <w:szCs w:val="28"/>
        </w:rPr>
        <w:fldChar w:fldCharType="begin"/>
      </w:r>
      <w:r w:rsidRPr="008D2CF8">
        <w:rPr>
          <w:rFonts w:ascii="Times New Roman" w:eastAsia="SchoolBookSanPin" w:hAnsi="Times New Roman"/>
          <w:sz w:val="28"/>
          <w:szCs w:val="28"/>
          <w:lang w:val="ru-RU"/>
        </w:rPr>
        <w:instrText xml:space="preserve"> </w:instrText>
      </w:r>
      <w:r w:rsidRPr="00946EA6">
        <w:rPr>
          <w:rFonts w:ascii="Times New Roman" w:eastAsia="SchoolBookSanPin" w:hAnsi="Times New Roman"/>
          <w:sz w:val="28"/>
          <w:szCs w:val="28"/>
        </w:rPr>
        <w:instrText>HYPERLINK</w:instrText>
      </w:r>
      <w:r w:rsidRPr="008D2CF8">
        <w:rPr>
          <w:rFonts w:ascii="Times New Roman" w:eastAsia="SchoolBookSanPin" w:hAnsi="Times New Roman"/>
          <w:sz w:val="28"/>
          <w:szCs w:val="28"/>
          <w:lang w:val="ru-RU"/>
        </w:rPr>
        <w:instrText xml:space="preserve"> "</w:instrText>
      </w:r>
      <w:r w:rsidRPr="00946EA6">
        <w:rPr>
          <w:rFonts w:ascii="Times New Roman" w:eastAsia="SchoolBookSanPin" w:hAnsi="Times New Roman"/>
          <w:sz w:val="28"/>
          <w:szCs w:val="28"/>
        </w:rPr>
        <w:instrText>https</w:instrText>
      </w:r>
      <w:r w:rsidRPr="008D2CF8">
        <w:rPr>
          <w:rFonts w:ascii="Times New Roman" w:eastAsia="SchoolBookSanPin" w:hAnsi="Times New Roman"/>
          <w:sz w:val="28"/>
          <w:szCs w:val="28"/>
          <w:lang w:val="ru-RU"/>
        </w:rPr>
        <w:instrText>://</w:instrText>
      </w:r>
      <w:r w:rsidRPr="00946EA6">
        <w:rPr>
          <w:rFonts w:ascii="Times New Roman" w:eastAsia="SchoolBookSanPin" w:hAnsi="Times New Roman"/>
          <w:sz w:val="28"/>
          <w:szCs w:val="28"/>
        </w:rPr>
        <w:instrText>tatsugut</w:instrText>
      </w:r>
      <w:r w:rsidRPr="008D2CF8">
        <w:rPr>
          <w:rFonts w:ascii="Times New Roman" w:eastAsia="SchoolBookSanPin" w:hAnsi="Times New Roman"/>
          <w:sz w:val="28"/>
          <w:szCs w:val="28"/>
          <w:lang w:val="ru-RU"/>
        </w:rPr>
        <w:instrText>-</w:instrText>
      </w:r>
      <w:r w:rsidRPr="00946EA6">
        <w:rPr>
          <w:rFonts w:ascii="Times New Roman" w:eastAsia="SchoolBookSanPin" w:hAnsi="Times New Roman"/>
          <w:sz w:val="28"/>
          <w:szCs w:val="28"/>
        </w:rPr>
        <w:instrText>batyr</w:instrText>
      </w:r>
      <w:r w:rsidRPr="008D2CF8">
        <w:rPr>
          <w:rFonts w:ascii="Times New Roman" w:eastAsia="SchoolBookSanPin" w:hAnsi="Times New Roman"/>
          <w:sz w:val="28"/>
          <w:szCs w:val="28"/>
          <w:lang w:val="ru-RU"/>
        </w:rPr>
        <w:instrText>.</w:instrText>
      </w:r>
      <w:r w:rsidRPr="00946EA6">
        <w:rPr>
          <w:rFonts w:ascii="Times New Roman" w:eastAsia="SchoolBookSanPin" w:hAnsi="Times New Roman"/>
          <w:sz w:val="28"/>
          <w:szCs w:val="28"/>
        </w:rPr>
        <w:instrText>edu</w:instrText>
      </w:r>
      <w:r w:rsidRPr="008D2CF8">
        <w:rPr>
          <w:rFonts w:ascii="Times New Roman" w:eastAsia="SchoolBookSanPin" w:hAnsi="Times New Roman"/>
          <w:sz w:val="28"/>
          <w:szCs w:val="28"/>
          <w:lang w:val="ru-RU"/>
        </w:rPr>
        <w:instrText>21.</w:instrText>
      </w:r>
      <w:r w:rsidRPr="00946EA6">
        <w:rPr>
          <w:rFonts w:ascii="Times New Roman" w:eastAsia="SchoolBookSanPin" w:hAnsi="Times New Roman"/>
          <w:sz w:val="28"/>
          <w:szCs w:val="28"/>
        </w:rPr>
        <w:instrText>cap</w:instrText>
      </w:r>
      <w:r w:rsidRPr="008D2CF8">
        <w:rPr>
          <w:rFonts w:ascii="Times New Roman" w:eastAsia="SchoolBookSanPin" w:hAnsi="Times New Roman"/>
          <w:sz w:val="28"/>
          <w:szCs w:val="28"/>
          <w:lang w:val="ru-RU"/>
        </w:rPr>
        <w:instrText>.</w:instrText>
      </w:r>
      <w:r w:rsidRPr="00946EA6">
        <w:rPr>
          <w:rFonts w:ascii="Times New Roman" w:eastAsia="SchoolBookSanPin" w:hAnsi="Times New Roman"/>
          <w:sz w:val="28"/>
          <w:szCs w:val="28"/>
        </w:rPr>
        <w:instrText>ru</w:instrText>
      </w:r>
      <w:r w:rsidRPr="008D2CF8">
        <w:rPr>
          <w:rFonts w:ascii="Times New Roman" w:eastAsia="SchoolBookSanPin" w:hAnsi="Times New Roman"/>
          <w:sz w:val="28"/>
          <w:szCs w:val="28"/>
          <w:lang w:val="ru-RU"/>
        </w:rPr>
        <w:instrText xml:space="preserve">/" </w:instrText>
      </w:r>
      <w:r w:rsidRPr="00946EA6">
        <w:rPr>
          <w:rFonts w:ascii="Times New Roman" w:eastAsia="SchoolBookSanPin" w:hAnsi="Times New Roman"/>
          <w:sz w:val="28"/>
          <w:szCs w:val="28"/>
        </w:rPr>
        <w:fldChar w:fldCharType="separate"/>
      </w:r>
      <w:r w:rsidRPr="00946EA6">
        <w:rPr>
          <w:rStyle w:val="Hyperlink"/>
          <w:rFonts w:ascii="Times New Roman" w:eastAsia="SchoolBookSanPin" w:hAnsi="Times New Roman"/>
          <w:sz w:val="28"/>
          <w:szCs w:val="28"/>
        </w:rPr>
        <w:t>https://tatsugut-batyr.edu21.cap.ru/</w:t>
      </w:r>
      <w:r w:rsidRPr="00946EA6">
        <w:rPr>
          <w:rFonts w:ascii="Times New Roman" w:eastAsia="SchoolBookSanPin" w:hAnsi="Times New Roman"/>
          <w:sz w:val="28"/>
          <w:szCs w:val="28"/>
        </w:rPr>
        <w:fldChar w:fldCharType="end"/>
      </w:r>
      <w:r w:rsidRPr="008D2CF8">
        <w:rPr>
          <w:rFonts w:ascii="Times New Roman" w:eastAsia="SchoolBookSanPin" w:hAnsi="Times New Roman"/>
          <w:sz w:val="28"/>
          <w:szCs w:val="28"/>
          <w:lang w:val="ru-RU"/>
        </w:rPr>
        <w:t xml:space="preserve"> </w:t>
      </w:r>
    </w:p>
    <w:p w:rsidR="008D2CF8" w:rsidRP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2.3.4.3.</w:t>
      </w:r>
      <w:r w:rsidRPr="00946EA6">
        <w:rPr>
          <w:rFonts w:ascii="Times New Roman" w:eastAsia="SchoolBookSanPin" w:hAnsi="Times New Roman"/>
          <w:sz w:val="28"/>
          <w:szCs w:val="28"/>
        </w:rPr>
        <w:t> </w:t>
      </w:r>
      <w:r w:rsidRPr="008D2CF8">
        <w:rPr>
          <w:rFonts w:ascii="Times New Roman" w:eastAsia="SchoolBookSanPin" w:hAnsi="Times New Roman"/>
          <w:sz w:val="28"/>
          <w:szCs w:val="28"/>
          <w:lang w:val="ru-RU"/>
        </w:rPr>
        <w:t>Требования к условиям работы с обучающимися с особыми образовательными потребностями.</w:t>
      </w:r>
    </w:p>
    <w:p w:rsidR="008D2CF8" w:rsidRPr="008D2CF8" w:rsidP="008D2CF8">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2.3.4.3.1.В МАОУ «Татарско-Сугутская СОШ» Батыревс</w:t>
      </w:r>
      <w:r w:rsidR="00ED14DD">
        <w:rPr>
          <w:rFonts w:ascii="Times New Roman" w:eastAsia="SchoolBookSanPin" w:hAnsi="Times New Roman"/>
          <w:sz w:val="28"/>
          <w:szCs w:val="28"/>
          <w:lang w:val="ru-RU"/>
        </w:rPr>
        <w:t>кого МО Чувашской Республики 150</w:t>
      </w:r>
      <w:r w:rsidRPr="008D2CF8">
        <w:rPr>
          <w:rFonts w:ascii="Times New Roman" w:eastAsia="SchoolBookSanPin" w:hAnsi="Times New Roman"/>
          <w:sz w:val="28"/>
          <w:szCs w:val="28"/>
          <w:lang w:val="ru-RU"/>
        </w:rPr>
        <w:t xml:space="preserve"> обучающихся, в том числе </w:t>
      </w:r>
      <w:r w:rsidR="00E546F5">
        <w:rPr>
          <w:rFonts w:ascii="Times New Roman" w:eastAsia="SchoolBookSanPin" w:hAnsi="Times New Roman"/>
          <w:sz w:val="28"/>
          <w:szCs w:val="28"/>
          <w:lang w:val="ru-RU"/>
        </w:rPr>
        <w:t xml:space="preserve">1 ребенок с ОВЗ, 1 ребенок </w:t>
      </w:r>
      <w:r w:rsidRPr="008D2CF8">
        <w:rPr>
          <w:rFonts w:ascii="Times New Roman" w:eastAsia="SchoolBookSanPin" w:hAnsi="Times New Roman"/>
          <w:sz w:val="28"/>
          <w:szCs w:val="28"/>
          <w:lang w:val="ru-RU"/>
        </w:rPr>
        <w:t>ОВЗ с инвалидностью.</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Для данной категории обучающихся в школе созданы особые условия. </w:t>
      </w:r>
    </w:p>
    <w:p w:rsidR="008D2CF8" w:rsidP="00B52CF7">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 xml:space="preserve">На уровне общностей: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 </w:t>
      </w:r>
    </w:p>
    <w:p w:rsidR="00B62F1E" w:rsidP="00B52CF7">
      <w:pPr>
        <w:widowControl/>
        <w:spacing w:after="0"/>
        <w:ind w:firstLine="709"/>
        <w:jc w:val="both"/>
        <w:rPr>
          <w:rFonts w:ascii="Times New Roman" w:eastAsia="SchoolBookSanPin" w:hAnsi="Times New Roman"/>
          <w:sz w:val="28"/>
          <w:szCs w:val="28"/>
          <w:lang w:val="ru-RU"/>
        </w:rPr>
      </w:pPr>
      <w:r w:rsidRPr="008D2CF8" w:rsidR="008D2CF8">
        <w:rPr>
          <w:rFonts w:ascii="Times New Roman" w:eastAsia="SchoolBookSanPin" w:hAnsi="Times New Roman"/>
          <w:sz w:val="28"/>
          <w:szCs w:val="28"/>
          <w:lang w:val="ru-RU"/>
        </w:rPr>
        <w:t xml:space="preserve">На уровне деятельностей: педагогическое проектирование совместной деятельности в классе, в разновозрастных группах, в малых группах учащихся,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 </w:t>
      </w:r>
    </w:p>
    <w:p w:rsidR="00B62F1E" w:rsidP="00B52CF7">
      <w:pPr>
        <w:widowControl/>
        <w:spacing w:after="0"/>
        <w:ind w:firstLine="709"/>
        <w:jc w:val="both"/>
        <w:rPr>
          <w:rFonts w:ascii="Times New Roman" w:eastAsia="SchoolBookSanPin" w:hAnsi="Times New Roman"/>
          <w:sz w:val="28"/>
          <w:szCs w:val="28"/>
          <w:lang w:val="ru-RU"/>
        </w:rPr>
      </w:pPr>
      <w:r w:rsidRPr="008D2CF8" w:rsidR="008D2CF8">
        <w:rPr>
          <w:rFonts w:ascii="Times New Roman" w:eastAsia="SchoolBookSanPin" w:hAnsi="Times New Roman"/>
          <w:sz w:val="28"/>
          <w:szCs w:val="28"/>
          <w:lang w:val="ru-RU"/>
        </w:rPr>
        <w:t xml:space="preserve">На уровне событий: проектирование педагогами ритмов учебной работы, отдыха, праздников и общих дел с учетом специфики социальной и культурной ситуации развития каждого учащегося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 </w:t>
      </w:r>
    </w:p>
    <w:p w:rsidR="00B62F1E" w:rsidP="00B52CF7">
      <w:pPr>
        <w:widowControl/>
        <w:spacing w:after="0"/>
        <w:ind w:firstLine="709"/>
        <w:jc w:val="both"/>
        <w:rPr>
          <w:rFonts w:ascii="Times New Roman" w:eastAsia="SchoolBookSanPin" w:hAnsi="Times New Roman"/>
          <w:sz w:val="28"/>
          <w:szCs w:val="28"/>
          <w:lang w:val="ru-RU"/>
        </w:rPr>
      </w:pPr>
      <w:r w:rsidRPr="008D2CF8" w:rsidR="008D2CF8">
        <w:rPr>
          <w:rFonts w:ascii="Times New Roman" w:eastAsia="SchoolBookSanPin" w:hAnsi="Times New Roman"/>
          <w:sz w:val="28"/>
          <w:szCs w:val="28"/>
          <w:lang w:val="ru-RU"/>
        </w:rPr>
        <w:t>Особыми задачами воспита</w:t>
      </w:r>
      <w:r>
        <w:rPr>
          <w:rFonts w:ascii="Times New Roman" w:eastAsia="SchoolBookSanPin" w:hAnsi="Times New Roman"/>
          <w:sz w:val="28"/>
          <w:szCs w:val="28"/>
          <w:lang w:val="ru-RU"/>
        </w:rPr>
        <w:t>ния обучающихся с ОВЗ являются:</w:t>
      </w:r>
    </w:p>
    <w:p w:rsidR="00B62F1E" w:rsidP="00B52CF7">
      <w:pPr>
        <w:widowControl/>
        <w:spacing w:after="0"/>
        <w:ind w:firstLine="709"/>
        <w:jc w:val="both"/>
        <w:rPr>
          <w:rFonts w:ascii="Times New Roman" w:eastAsia="SchoolBookSanPin" w:hAnsi="Times New Roman"/>
          <w:sz w:val="28"/>
          <w:szCs w:val="28"/>
          <w:lang w:val="ru-RU"/>
        </w:rPr>
      </w:pPr>
      <w:r w:rsidRPr="008D2CF8" w:rsidR="008D2CF8">
        <w:rPr>
          <w:rFonts w:ascii="Times New Roman" w:eastAsia="SchoolBookSanPin" w:hAnsi="Times New Roman"/>
          <w:sz w:val="28"/>
          <w:szCs w:val="28"/>
          <w:lang w:val="ru-RU"/>
        </w:rPr>
        <w:t xml:space="preserve">налаживание эмоционально-положительного взаимодействия учащихся с окружающими для их успешной </w:t>
      </w:r>
      <w:r>
        <w:rPr>
          <w:rFonts w:ascii="Times New Roman" w:eastAsia="SchoolBookSanPin" w:hAnsi="Times New Roman"/>
          <w:sz w:val="28"/>
          <w:szCs w:val="28"/>
          <w:lang w:val="ru-RU"/>
        </w:rPr>
        <w:t>адаптации и интеграции в школе;</w:t>
      </w:r>
    </w:p>
    <w:p w:rsidR="00B62F1E" w:rsidP="00B52CF7">
      <w:pPr>
        <w:widowControl/>
        <w:spacing w:after="0"/>
        <w:ind w:firstLine="709"/>
        <w:jc w:val="both"/>
        <w:rPr>
          <w:rFonts w:ascii="Times New Roman" w:eastAsia="SchoolBookSanPin" w:hAnsi="Times New Roman"/>
          <w:sz w:val="28"/>
          <w:szCs w:val="28"/>
          <w:lang w:val="ru-RU"/>
        </w:rPr>
      </w:pPr>
      <w:r w:rsidRPr="008D2CF8" w:rsidR="008D2CF8">
        <w:rPr>
          <w:rFonts w:ascii="Times New Roman" w:eastAsia="SchoolBookSanPin" w:hAnsi="Times New Roman"/>
          <w:sz w:val="28"/>
          <w:szCs w:val="28"/>
          <w:lang w:val="ru-RU"/>
        </w:rPr>
        <w:t>формирование доброжелательного отношения к учащимся и их семьям со стороны всех участн</w:t>
      </w:r>
      <w:r>
        <w:rPr>
          <w:rFonts w:ascii="Times New Roman" w:eastAsia="SchoolBookSanPin" w:hAnsi="Times New Roman"/>
          <w:sz w:val="28"/>
          <w:szCs w:val="28"/>
          <w:lang w:val="ru-RU"/>
        </w:rPr>
        <w:t>иков образовательных отношений;</w:t>
      </w:r>
    </w:p>
    <w:p w:rsidR="00B62F1E" w:rsidP="00B52CF7">
      <w:pPr>
        <w:widowControl/>
        <w:spacing w:after="0"/>
        <w:ind w:firstLine="709"/>
        <w:jc w:val="both"/>
        <w:rPr>
          <w:rFonts w:ascii="Times New Roman" w:eastAsia="SchoolBookSanPin" w:hAnsi="Times New Roman"/>
          <w:sz w:val="28"/>
          <w:szCs w:val="28"/>
          <w:lang w:val="ru-RU"/>
        </w:rPr>
      </w:pPr>
      <w:r w:rsidRPr="008D2CF8" w:rsidR="008D2CF8">
        <w:rPr>
          <w:rFonts w:ascii="Times New Roman" w:eastAsia="SchoolBookSanPin" w:hAnsi="Times New Roman"/>
          <w:sz w:val="28"/>
          <w:szCs w:val="28"/>
          <w:lang w:val="ru-RU"/>
        </w:rPr>
        <w:t>построение воспитательной деятельности с учетом индивидуальных осо</w:t>
      </w:r>
      <w:r>
        <w:rPr>
          <w:rFonts w:ascii="Times New Roman" w:eastAsia="SchoolBookSanPin" w:hAnsi="Times New Roman"/>
          <w:sz w:val="28"/>
          <w:szCs w:val="28"/>
          <w:lang w:val="ru-RU"/>
        </w:rPr>
        <w:t>бенностей каждого обучающегося;</w:t>
      </w:r>
    </w:p>
    <w:p w:rsidR="00B62F1E" w:rsidP="00B52CF7">
      <w:pPr>
        <w:widowControl/>
        <w:spacing w:after="0"/>
        <w:ind w:firstLine="709"/>
        <w:jc w:val="both"/>
        <w:rPr>
          <w:rFonts w:ascii="Times New Roman" w:eastAsia="SchoolBookSanPin" w:hAnsi="Times New Roman"/>
          <w:sz w:val="28"/>
          <w:szCs w:val="28"/>
          <w:lang w:val="ru-RU"/>
        </w:rPr>
      </w:pPr>
      <w:r w:rsidRPr="008D2CF8" w:rsidR="008D2CF8">
        <w:rPr>
          <w:rFonts w:ascii="Times New Roman" w:eastAsia="SchoolBookSanPin" w:hAnsi="Times New Roman"/>
          <w:sz w:val="28"/>
          <w:szCs w:val="28"/>
          <w:lang w:val="ru-RU"/>
        </w:rPr>
        <w:t>активное привлечение семьи и ближайшего социального окру</w:t>
      </w:r>
      <w:r>
        <w:rPr>
          <w:rFonts w:ascii="Times New Roman" w:eastAsia="SchoolBookSanPin" w:hAnsi="Times New Roman"/>
          <w:sz w:val="28"/>
          <w:szCs w:val="28"/>
          <w:lang w:val="ru-RU"/>
        </w:rPr>
        <w:t>жения к воспитанию обучающихся;</w:t>
      </w:r>
    </w:p>
    <w:p w:rsidR="00B62F1E" w:rsidP="00B62F1E">
      <w:pPr>
        <w:widowControl/>
        <w:spacing w:after="0"/>
        <w:ind w:firstLine="709"/>
        <w:jc w:val="both"/>
        <w:rPr>
          <w:rFonts w:ascii="Times New Roman" w:eastAsia="SchoolBookSanPin" w:hAnsi="Times New Roman"/>
          <w:sz w:val="28"/>
          <w:szCs w:val="28"/>
          <w:lang w:val="ru-RU"/>
        </w:rPr>
      </w:pPr>
      <w:r w:rsidRPr="008D2CF8" w:rsidR="008D2CF8">
        <w:rPr>
          <w:rFonts w:ascii="Times New Roman" w:eastAsia="SchoolBookSanPin" w:hAnsi="Times New Roman"/>
          <w:sz w:val="28"/>
          <w:szCs w:val="28"/>
          <w:lang w:val="ru-RU"/>
        </w:rPr>
        <w:t>обеспечение психолого-педагогической поддержки семей, обучающихся с ОВЗ в развитии и содействие повышению уровня их педагогической, психологической, ме</w:t>
      </w:r>
      <w:r>
        <w:rPr>
          <w:rFonts w:ascii="Times New Roman" w:eastAsia="SchoolBookSanPin" w:hAnsi="Times New Roman"/>
          <w:sz w:val="28"/>
          <w:szCs w:val="28"/>
          <w:lang w:val="ru-RU"/>
        </w:rPr>
        <w:t>дико-социальной компетентности.</w:t>
      </w:r>
    </w:p>
    <w:p w:rsidR="00B62F1E" w:rsidP="00B62F1E">
      <w:pPr>
        <w:widowControl/>
        <w:spacing w:after="0"/>
        <w:ind w:firstLine="709"/>
        <w:jc w:val="both"/>
        <w:rPr>
          <w:rFonts w:ascii="Times New Roman" w:eastAsia="SchoolBookSanPin" w:hAnsi="Times New Roman"/>
          <w:sz w:val="28"/>
          <w:szCs w:val="28"/>
          <w:lang w:val="ru-RU"/>
        </w:rPr>
      </w:pPr>
      <w:r w:rsidRPr="008D2CF8" w:rsidR="008D2CF8">
        <w:rPr>
          <w:rFonts w:ascii="Times New Roman" w:eastAsia="SchoolBookSanPin" w:hAnsi="Times New Roman"/>
          <w:sz w:val="28"/>
          <w:szCs w:val="28"/>
          <w:lang w:val="ru-RU"/>
        </w:rPr>
        <w:t>При организации воспитания обучающихся с особыми образовательными пот</w:t>
      </w:r>
      <w:r>
        <w:rPr>
          <w:rFonts w:ascii="Times New Roman" w:eastAsia="SchoolBookSanPin" w:hAnsi="Times New Roman"/>
          <w:sz w:val="28"/>
          <w:szCs w:val="28"/>
          <w:lang w:val="ru-RU"/>
        </w:rPr>
        <w:t>ребностями школа ориентируется:</w:t>
      </w:r>
    </w:p>
    <w:p w:rsidR="00B62F1E" w:rsidP="00B62F1E">
      <w:pPr>
        <w:widowControl/>
        <w:spacing w:after="0"/>
        <w:ind w:firstLine="709"/>
        <w:jc w:val="both"/>
        <w:rPr>
          <w:rFonts w:ascii="Times New Roman" w:eastAsia="SchoolBookSanPin" w:hAnsi="Times New Roman"/>
          <w:sz w:val="28"/>
          <w:szCs w:val="28"/>
          <w:lang w:val="ru-RU"/>
        </w:rPr>
      </w:pPr>
      <w:r w:rsidRPr="008D2CF8" w:rsidR="008D2CF8">
        <w:rPr>
          <w:rFonts w:ascii="Times New Roman" w:eastAsia="SchoolBookSanPin" w:hAnsi="Times New Roman"/>
          <w:sz w:val="28"/>
          <w:szCs w:val="28"/>
          <w:lang w:val="ru-RU"/>
        </w:rPr>
        <w:t>на формирование личности ребенка с особыми образовательными потребностями с использованием адекватных возрасту и физическому и (или) психическом</w:t>
      </w:r>
      <w:r>
        <w:rPr>
          <w:rFonts w:ascii="Times New Roman" w:eastAsia="SchoolBookSanPin" w:hAnsi="Times New Roman"/>
          <w:sz w:val="28"/>
          <w:szCs w:val="28"/>
          <w:lang w:val="ru-RU"/>
        </w:rPr>
        <w:t>у состоянию методов воспитания;</w:t>
      </w:r>
    </w:p>
    <w:p w:rsidR="008D2CF8" w:rsidRPr="008D2CF8" w:rsidP="00B62F1E">
      <w:pPr>
        <w:widowControl/>
        <w:spacing w:after="0"/>
        <w:ind w:firstLine="709"/>
        <w:jc w:val="both"/>
        <w:rPr>
          <w:rFonts w:ascii="Times New Roman" w:eastAsia="SchoolBookSanPin" w:hAnsi="Times New Roman"/>
          <w:sz w:val="28"/>
          <w:szCs w:val="28"/>
          <w:lang w:val="ru-RU"/>
        </w:rPr>
      </w:pPr>
      <w:r w:rsidRPr="008D2CF8">
        <w:rPr>
          <w:rFonts w:ascii="Times New Roman" w:eastAsia="SchoolBookSanPin" w:hAnsi="Times New Roman"/>
          <w:sz w:val="28"/>
          <w:szCs w:val="28"/>
          <w:lang w:val="ru-RU"/>
        </w:rPr>
        <w:t>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w:t>
      </w:r>
    </w:p>
    <w:p w:rsidR="00B62F1E" w:rsidP="00B52CF7">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 xml:space="preserve">личностно-ориентированный подход в организации всех видов деятельности, обучающихся с особыми образовательными потребностями. </w:t>
      </w:r>
    </w:p>
    <w:p w:rsidR="00B62F1E" w:rsidP="00B52CF7">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 xml:space="preserve">В воспитательной работе с категориями обучающихся, имеющих особые образовательные потребности: обучающихся с инвалидностью, с ОВЗ, из социально уязвимых групп (например, воспитанники детских домов, из семей мигрантов, билингвы и другие), одарённых, с отклоняющимся поведением, – создаются особые условия (описываются эти условия). </w:t>
      </w:r>
    </w:p>
    <w:p w:rsidR="00B62F1E" w:rsidP="00B52CF7">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 xml:space="preserve">Особыми задачами воспитания обучающихся с особыми образовательными потребностями являются: </w:t>
      </w:r>
    </w:p>
    <w:p w:rsidR="00B62F1E" w:rsidP="00B52CF7">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 xml:space="preserve">налаживание эмоционально-положительного взаимодействия с окружающими для их успешной социальной адаптации и интеграции в общеобразовательной организации; </w:t>
      </w:r>
    </w:p>
    <w:p w:rsidR="00B62F1E" w:rsidP="00B52CF7">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 xml:space="preserve">формирование доброжелательного отношения к обучающимся и их семьям со стороны всех участников образовательных отношений; </w:t>
      </w:r>
    </w:p>
    <w:p w:rsidR="00B62F1E" w:rsidP="00B52CF7">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 xml:space="preserve">построение воспитательной деятельности с учётом индивидуальных особенностей и возможностей каждого обучающегося; </w:t>
      </w:r>
    </w:p>
    <w:p w:rsidR="00B62F1E" w:rsidP="00B52CF7">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 xml:space="preserve">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 </w:t>
      </w:r>
    </w:p>
    <w:p w:rsidR="00B62F1E" w:rsidP="00B52CF7">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 xml:space="preserve">При организации воспитания обучающихся с особыми образовательными потребностями необходимо ориентироваться на: </w:t>
      </w:r>
    </w:p>
    <w:p w:rsidR="00B62F1E" w:rsidP="00B52CF7">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 xml:space="preserve">формирование личности ребёнка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 </w:t>
      </w:r>
    </w:p>
    <w:p w:rsidR="00B62F1E" w:rsidP="00B52CF7">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 xml:space="preserve">создание оптимальных условий совместного воспитания и обучения обучающихся с особыми образовательными потребностями и других обучающихся с использованием вспомогательных средств и педагогических приёмов, организацией совместных форм работы воспитателей, педагогов-психологов, учителей-логопедов, учителей-дефектологов; </w:t>
      </w:r>
    </w:p>
    <w:p w:rsidR="00B62F1E" w:rsidP="00B62F1E">
      <w:pPr>
        <w:widowControl/>
        <w:spacing w:after="0"/>
        <w:ind w:firstLine="709"/>
        <w:jc w:val="both"/>
        <w:rPr>
          <w:rFonts w:ascii="Times New Roman" w:eastAsia="SchoolBookSanPin" w:hAnsi="Times New Roman"/>
          <w:sz w:val="28"/>
          <w:szCs w:val="28"/>
          <w:lang w:val="ru-RU"/>
        </w:rPr>
      </w:pPr>
      <w:r w:rsidRPr="00B62F1E">
        <w:rPr>
          <w:rFonts w:ascii="Times New Roman" w:eastAsia="SchoolBookSanPin" w:hAnsi="Times New Roman"/>
          <w:sz w:val="28"/>
          <w:szCs w:val="28"/>
          <w:lang w:val="ru-RU"/>
        </w:rPr>
        <w:t>личностно-ориентированный подход в организации всех видов деятельности обучающихся с особыми образовательными потребностями.</w:t>
      </w:r>
    </w:p>
    <w:p w:rsidR="00134744" w:rsidRPr="00B62F1E" w:rsidP="00B62F1E">
      <w:pPr>
        <w:widowControl/>
        <w:spacing w:after="0"/>
        <w:ind w:firstLine="709"/>
        <w:jc w:val="both"/>
        <w:rPr>
          <w:rFonts w:ascii="Times New Roman" w:eastAsia="SchoolBookSanPin" w:hAnsi="Times New Roman"/>
          <w:b/>
          <w:sz w:val="28"/>
          <w:szCs w:val="28"/>
          <w:lang w:val="ru-RU"/>
        </w:rPr>
      </w:pPr>
      <w:r w:rsidRPr="00B62F1E" w:rsidR="00B62F1E">
        <w:rPr>
          <w:rFonts w:ascii="Times New Roman" w:eastAsia="SchoolBookSanPin" w:hAnsi="Times New Roman"/>
          <w:b/>
          <w:sz w:val="28"/>
          <w:szCs w:val="28"/>
          <w:lang w:val="ru-RU"/>
        </w:rPr>
        <w:t xml:space="preserve">2.3.5. </w:t>
      </w:r>
      <w:r w:rsidRPr="00B62F1E">
        <w:rPr>
          <w:rFonts w:ascii="Times New Roman" w:eastAsia="SchoolBookSanPin" w:hAnsi="Times New Roman"/>
          <w:b/>
          <w:sz w:val="28"/>
          <w:szCs w:val="28"/>
          <w:lang w:val="ru-RU"/>
        </w:rPr>
        <w:t>Система поощрения социальной успешности и проявлений активной жизненной позиции обучающихся.</w:t>
      </w:r>
    </w:p>
    <w:p w:rsidR="00134744" w:rsidRPr="00CA4934" w:rsidP="00614A64">
      <w:pPr>
        <w:widowControl/>
        <w:spacing w:after="0"/>
        <w:ind w:firstLine="709"/>
        <w:jc w:val="both"/>
        <w:rPr>
          <w:rFonts w:ascii="Times New Roman" w:eastAsia="SchoolBookSanPin" w:hAnsi="Times New Roman"/>
          <w:sz w:val="28"/>
          <w:szCs w:val="28"/>
          <w:lang w:val="ru-RU"/>
        </w:rPr>
      </w:pPr>
      <w:r w:rsidR="00B62F1E">
        <w:rPr>
          <w:rFonts w:ascii="Times New Roman" w:eastAsia="SchoolBookSanPin" w:hAnsi="Times New Roman"/>
          <w:sz w:val="28"/>
          <w:szCs w:val="28"/>
          <w:lang w:val="ru-RU"/>
        </w:rPr>
        <w:t xml:space="preserve">2.3.5.1. </w:t>
      </w:r>
      <w:r w:rsidRPr="00CA4934">
        <w:rPr>
          <w:rFonts w:ascii="Times New Roman" w:eastAsia="SchoolBookSanPin" w:hAnsi="Times New Roman"/>
          <w:sz w:val="28"/>
          <w:szCs w:val="28"/>
          <w:lang w:val="ru-RU"/>
        </w:rPr>
        <w:t>Система поощрения проявлений активной жизненной позиции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социальной успешности обучающихся призвана способствовать формированию</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у обучающихся ориентации на активную жизненную позицию, инициативность, максимально вовлекать их в совместную деятельность в воспитательных целях. </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Система проявлений активной жизненной позиции и поощрения социальной успешности обучающихся строится на принципах:</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публичности, открытости поощрений (информирование всех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 награждении, проведение награждений в присутствии значительного числа обучающихся);</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соответствия процедур награждения укладу общеобразовательной организации, качеству воспитывающей среды, символике общеобразовательной организации;</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регулирования частоты награждений (недопущение избыточности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поощрениях, чрезмерно больших групп поощряемых и другое);</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сочетания индивидуального и коллективного поощрения (использование индивидуальных и коллективных наград даёт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не получившими награды);</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учётом наличия ученического самоуправления), сторонних организаций;</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дифференцированности поощрений (наличие уровней и типов наград позволяет продлить стимулирующее действие системы поощрения).</w:t>
      </w:r>
    </w:p>
    <w:p w:rsidR="00134744" w:rsidRPr="00CA4934" w:rsidP="00614A64">
      <w:pPr>
        <w:widowControl/>
        <w:spacing w:after="0"/>
        <w:ind w:firstLine="709"/>
        <w:jc w:val="both"/>
        <w:rPr>
          <w:rFonts w:ascii="Times New Roman" w:eastAsia="SchoolBookSanPin" w:hAnsi="Times New Roman"/>
          <w:sz w:val="28"/>
          <w:szCs w:val="28"/>
          <w:lang w:val="ru-RU"/>
        </w:rPr>
      </w:pPr>
      <w:r w:rsidR="00B62F1E">
        <w:rPr>
          <w:rFonts w:ascii="Times New Roman" w:eastAsia="SchoolBookSanPin" w:hAnsi="Times New Roman"/>
          <w:sz w:val="28"/>
          <w:szCs w:val="28"/>
          <w:lang w:val="ru-RU"/>
        </w:rPr>
        <w:t xml:space="preserve">2.3.5.2. </w:t>
      </w:r>
      <w:r w:rsidRPr="00CA4934">
        <w:rPr>
          <w:rFonts w:ascii="Times New Roman" w:eastAsia="SchoolBookSanPin" w:hAnsi="Times New Roman"/>
          <w:sz w:val="28"/>
          <w:szCs w:val="28"/>
          <w:lang w:val="ru-RU"/>
        </w:rPr>
        <w:t>Формы поощрения проявлений активной жизненной позиции обучающихся и социальной успешности (формы могут быть изменены, их состав расширен): индивидуальные и групповые портфолио, рейтинги, благотворительная поддержка.</w:t>
      </w:r>
    </w:p>
    <w:p w:rsidR="003F42C5" w:rsidRPr="00CA4934" w:rsidP="00614A64">
      <w:pPr>
        <w:widowControl/>
        <w:spacing w:after="0"/>
        <w:ind w:firstLine="709"/>
        <w:jc w:val="both"/>
        <w:rPr>
          <w:rFonts w:ascii="Times New Roman" w:eastAsia="SchoolBookSanPin" w:hAnsi="Times New Roman"/>
          <w:sz w:val="28"/>
          <w:szCs w:val="28"/>
          <w:lang w:val="ru-RU"/>
        </w:rPr>
      </w:pPr>
      <w:r w:rsidR="00B62F1E">
        <w:rPr>
          <w:rFonts w:ascii="Times New Roman" w:eastAsia="SchoolBookSanPin" w:hAnsi="Times New Roman"/>
          <w:sz w:val="28"/>
          <w:szCs w:val="28"/>
          <w:lang w:val="ru-RU"/>
        </w:rPr>
        <w:t xml:space="preserve">2.3.5.3. </w:t>
      </w:r>
      <w:r w:rsidRPr="00CA4934">
        <w:rPr>
          <w:rFonts w:ascii="Times New Roman" w:eastAsia="SchoolBookSanPin" w:hAnsi="Times New Roman"/>
          <w:sz w:val="28"/>
          <w:szCs w:val="28"/>
          <w:lang w:val="ru-RU"/>
        </w:rPr>
        <w:t>Ведение портфолио отражает деятельность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её организации и регулярном поощрении классными руководителями, поддержке родителями (законными представителями), фиксирующих достижения обучающегося.</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Портфолио может включать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w:t>
      </w:r>
    </w:p>
    <w:p w:rsidR="00134744" w:rsidRPr="00CA4934" w:rsidP="00614A64">
      <w:pPr>
        <w:widowControl/>
        <w:spacing w:after="0"/>
        <w:ind w:firstLine="709"/>
        <w:jc w:val="both"/>
        <w:rPr>
          <w:rFonts w:ascii="Times New Roman" w:eastAsia="SchoolBookSanPin" w:hAnsi="Times New Roman"/>
          <w:sz w:val="28"/>
          <w:szCs w:val="28"/>
          <w:lang w:val="ru-RU"/>
        </w:rPr>
      </w:pPr>
      <w:r w:rsidR="00B62F1E">
        <w:rPr>
          <w:rFonts w:ascii="Times New Roman" w:eastAsia="SchoolBookSanPin" w:hAnsi="Times New Roman"/>
          <w:sz w:val="28"/>
          <w:szCs w:val="28"/>
          <w:lang w:val="ru-RU"/>
        </w:rPr>
        <w:t xml:space="preserve">2.3.5.4. </w:t>
      </w:r>
      <w:r w:rsidRPr="00CA4934">
        <w:rPr>
          <w:rFonts w:ascii="Times New Roman" w:eastAsia="SchoolBookSanPin" w:hAnsi="Times New Roman"/>
          <w:sz w:val="28"/>
          <w:szCs w:val="28"/>
          <w:lang w:val="ru-RU"/>
        </w:rPr>
        <w:t>Рейтинги формируются через размещение имен (фамилий) обучающихся или названий (номеров) групп обучающихся, классов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последовательности, определяемой их успешностью, достижениями.</w:t>
      </w:r>
    </w:p>
    <w:p w:rsidR="003F42C5" w:rsidRPr="00CA4934" w:rsidP="00614A64">
      <w:pPr>
        <w:widowControl/>
        <w:spacing w:after="0"/>
        <w:ind w:firstLine="709"/>
        <w:jc w:val="both"/>
        <w:rPr>
          <w:rFonts w:ascii="Times New Roman" w:eastAsia="SchoolBookSanPin" w:hAnsi="Times New Roman"/>
          <w:sz w:val="28"/>
          <w:szCs w:val="28"/>
          <w:lang w:val="ru-RU"/>
        </w:rPr>
      </w:pPr>
      <w:r w:rsidR="00B62F1E">
        <w:rPr>
          <w:rFonts w:ascii="Times New Roman" w:eastAsia="SchoolBookSanPin" w:hAnsi="Times New Roman"/>
          <w:sz w:val="28"/>
          <w:szCs w:val="28"/>
          <w:lang w:val="ru-RU"/>
        </w:rPr>
        <w:t xml:space="preserve">2.3.5.5. </w:t>
      </w:r>
      <w:r w:rsidRPr="00CA4934">
        <w:rPr>
          <w:rFonts w:ascii="Times New Roman" w:eastAsia="SchoolBookSanPin" w:hAnsi="Times New Roman"/>
          <w:sz w:val="28"/>
          <w:szCs w:val="28"/>
          <w:lang w:val="ru-RU"/>
        </w:rPr>
        <w:t>Благотворительная поддержка обучающихся, групп обучающихся (классов) может заключаться в материальной поддержке проведения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воспитательных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помощи обучающихся, семей, педагогических работников.</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Благотворительность предусматривает публичную презентацию благотворителей и их деятельности.</w:t>
      </w:r>
    </w:p>
    <w:p w:rsidR="003F42C5" w:rsidRPr="00CA4934" w:rsidP="00614A64">
      <w:pPr>
        <w:widowControl/>
        <w:spacing w:after="0"/>
        <w:ind w:firstLine="709"/>
        <w:jc w:val="both"/>
        <w:rPr>
          <w:rFonts w:ascii="Times New Roman" w:eastAsia="SchoolBookSanPin" w:hAnsi="Times New Roman"/>
          <w:sz w:val="28"/>
          <w:szCs w:val="28"/>
          <w:lang w:val="ru-RU"/>
        </w:rPr>
      </w:pPr>
      <w:r w:rsidR="00B62F1E">
        <w:rPr>
          <w:rFonts w:ascii="Times New Roman" w:eastAsia="SchoolBookSanPin" w:hAnsi="Times New Roman"/>
          <w:sz w:val="28"/>
          <w:szCs w:val="28"/>
          <w:lang w:val="ru-RU"/>
        </w:rPr>
        <w:t xml:space="preserve">2.3.5.6. </w:t>
      </w:r>
      <w:r w:rsidRPr="00CA4934">
        <w:rPr>
          <w:rFonts w:ascii="Times New Roman" w:eastAsia="SchoolBookSanPin" w:hAnsi="Times New Roman"/>
          <w:sz w:val="28"/>
          <w:szCs w:val="28"/>
          <w:lang w:val="ru-RU"/>
        </w:rPr>
        <w:t xml:space="preserve">Использование рейтингов, их форма, публичность, привлечение благотворителей, в том числе из социальных партнёров, их статус, акции, деятельность должны соответствовать укладу общеобразовательной организации, целям, задачам, традициям воспитания, согласовываться с представителями </w:t>
      </w:r>
      <w:r w:rsidRPr="00CA4934">
        <w:rPr>
          <w:rFonts w:ascii="Times New Roman" w:eastAsia="SchoolBookSanPin" w:hAnsi="Times New Roman"/>
          <w:color w:val="000000"/>
          <w:sz w:val="28"/>
          <w:szCs w:val="28"/>
          <w:lang w:val="ru-RU"/>
        </w:rPr>
        <w:t xml:space="preserve">родительского </w:t>
      </w:r>
      <w:r w:rsidRPr="00CA4934">
        <w:rPr>
          <w:rFonts w:ascii="Times New Roman" w:eastAsia="SchoolBookSanPin" w:hAnsi="Times New Roman"/>
          <w:sz w:val="28"/>
          <w:szCs w:val="28"/>
          <w:lang w:val="ru-RU"/>
        </w:rPr>
        <w:t>сообщества во избежание деструктивного воздействия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взаимоотношения в образовательной организации.</w:t>
      </w:r>
    </w:p>
    <w:p w:rsidR="00134744" w:rsidRPr="00CA4934" w:rsidP="00614A64">
      <w:pPr>
        <w:widowControl/>
        <w:spacing w:after="0"/>
        <w:ind w:firstLine="709"/>
        <w:jc w:val="both"/>
        <w:rPr>
          <w:rFonts w:ascii="Times New Roman" w:eastAsia="SchoolBookSanPin" w:hAnsi="Times New Roman"/>
          <w:sz w:val="28"/>
          <w:szCs w:val="28"/>
          <w:lang w:val="ru-RU"/>
        </w:rPr>
      </w:pPr>
      <w:r w:rsidR="00775AAD">
        <w:rPr>
          <w:rFonts w:ascii="Times New Roman" w:eastAsia="OfficinaSansBoldITC" w:hAnsi="Times New Roman"/>
          <w:sz w:val="28"/>
          <w:szCs w:val="28"/>
          <w:lang w:val="ru-RU"/>
        </w:rPr>
        <w:t xml:space="preserve">2.3.4. </w:t>
      </w:r>
      <w:r w:rsidRPr="00CA4934">
        <w:rPr>
          <w:rFonts w:ascii="Times New Roman" w:eastAsia="SchoolBookSanPin" w:hAnsi="Times New Roman"/>
          <w:sz w:val="28"/>
          <w:szCs w:val="28"/>
          <w:lang w:val="ru-RU"/>
        </w:rPr>
        <w:t>Анализ воспитательного процесса осуществляется в соответствии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целевыми ориентирами результатов воспитания, личностными результатами обучающихся на уровне основного общего образования, установленными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ФГОС ООО.</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Основным методом анализа воспитательного процесса</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образовательной организации является ежегодный самоанализ воспитательной работы с целью выявления основных проблем и последующего их решения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привлечением (при необходимости) внешних экспертов, специалистов.</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Планирование анализа воспитательного процесса включается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календарный план воспитательной работы.</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принципы самоанализа воспитательной работы:</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взаимное уважение всех участников образовательных отношений;</w:t>
      </w:r>
    </w:p>
    <w:p w:rsidR="00134744" w:rsidRPr="00CA4934" w:rsidP="00614A64">
      <w:pPr>
        <w:widowControl/>
        <w:tabs>
          <w:tab w:val="left" w:pos="2200"/>
          <w:tab w:val="left" w:pos="3740"/>
          <w:tab w:val="left" w:pos="4820"/>
        </w:tabs>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приоритет анализа сущностных сторон воспитания ориентирует на изучение прежде всего не количественных, а качественных показателей, таких как</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развивающий характер осуществляемого анализа ориентирует</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использование его результатов для совершенствования воспитательной деятельности педагогических работников (знания и сохранения в работе цели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задач воспитания, умелого планирования воспитательной работы, подбора видов, форм и содержания совместной деятельности с обучающимися, коллегами, социальными партнёрами);</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распределённая ответственность за результаты личностного развития обучающихся ориентирует на понимание того, что личностное развитие –</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Основные направления анализа воспитательного процесса (предложенные направления можно уточнять, корректировать, исходя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из особенностей уклада, традиций, ресурсов образовательной организации, контингента обучающихся и другого).</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Результаты воспитания, социализации и саморазвития обучающихся.</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Критерием, на основе которого осуществляется данный анализ, является динамика личностного развития обучающихся в каждом классе.</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Анализ проводится классными руководителями вместе с заместителем директора по воспитательной работе (советником директора по воспитанию, педагогом-психологом, социальным педагогом (при наличии) с последующим обсуждением результатов на методическом объединении классных руководителей или педагогическом совете. </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Основным способом получения информации о результатах воспитания, социализации и саморазвития обучающихся является педагогическое наблюдение. </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Внимание педагогических работников сосредоточивается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на решение вопросов: </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проблемы, затруднения в личностном развитии обучающихся удалось решить за прошедший учебный год; </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проблемы, затруднения решить не удалось и почему; </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новые проблемы, трудности, над которыми предстоит работать педагогическому коллективу.</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Состояние совместной деятельности обучающихся и взрослых.</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Критерием, на основе которого осуществляется данный анализ, является наличие интересной, событийно насыщенной и личностно развивающей совместной деятельности обучающихся и взрослых.</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Анализ проводится заместителем директора по воспитательной работе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Результаты обсуждаются на заседании методических объединений классных руководителей или педагогическом совете. </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Внимание сосредотачивается на вопросах, связанных с качеством проделанной работы:</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реализации воспитательного потенциала урочной деятельности;</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организуемой внеурочной деятельности обучающихся;</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деятельности классных руководителей и их классов;</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проводимых общешкольных основных дел, мероприятий;</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внешкольных мероприятий;</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создания и поддержки предметно-пространственной среды;</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взаимодействия с родительским сообществом;</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деятельности ученического самоуправления;</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деятельности по профилактике и безопасности;</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реализации потенциала социального партнёрства;</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деятельности по профориентации обучающихся;</w:t>
      </w:r>
    </w:p>
    <w:p w:rsidR="003F42C5"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 другие по дополнительным модулям.</w:t>
      </w:r>
    </w:p>
    <w:p w:rsidR="00134744" w:rsidRPr="00CA4934" w:rsidP="00614A64">
      <w:pPr>
        <w:widowControl/>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Итогом самоанализа является перечень выявленных проблем,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над решением которых предстоит работать педагогическому коллективу.</w:t>
      </w:r>
    </w:p>
    <w:p w:rsidR="00775AAD" w:rsidP="00775AAD">
      <w:pPr>
        <w:widowControl/>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lang w:val="ru-RU"/>
        </w:rPr>
        <w:t>Итоги самоанализа оформляются в виде отчёта, составляемого заместителем директора по воспитательной работе (совместно с советником директора по 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w:t>
      </w:r>
      <w:r w:rsidRPr="00CA4934" w:rsidR="00427FCB">
        <w:rPr>
          <w:rFonts w:ascii="Times New Roman" w:eastAsia="SchoolBookSanPin" w:hAnsi="Times New Roman"/>
          <w:sz w:val="28"/>
          <w:szCs w:val="28"/>
          <w:lang w:val="ru-RU"/>
        </w:rPr>
        <w:t>бщеобразовательной организации.</w:t>
      </w:r>
    </w:p>
    <w:p w:rsidR="00775AAD" w:rsidRPr="00775AAD" w:rsidP="00775AAD">
      <w:pPr>
        <w:widowControl/>
        <w:spacing w:after="0"/>
        <w:ind w:firstLine="709"/>
        <w:jc w:val="both"/>
        <w:rPr>
          <w:rFonts w:ascii="Times New Roman" w:eastAsia="SchoolBookSanPin" w:hAnsi="Times New Roman"/>
          <w:sz w:val="28"/>
          <w:szCs w:val="28"/>
          <w:lang w:val="ru-RU"/>
        </w:rPr>
      </w:pPr>
      <w:r>
        <w:rPr>
          <w:rFonts w:ascii="Times New Roman" w:eastAsia="SchoolBookSanPin" w:hAnsi="Times New Roman"/>
          <w:sz w:val="28"/>
          <w:szCs w:val="28"/>
          <w:lang w:val="ru-RU"/>
        </w:rPr>
        <w:t>Рабочая программа воспитания МА</w:t>
      </w:r>
      <w:r w:rsidRPr="00775AAD">
        <w:rPr>
          <w:rFonts w:ascii="Times New Roman" w:eastAsia="SchoolBookSanPin" w:hAnsi="Times New Roman"/>
          <w:sz w:val="28"/>
          <w:szCs w:val="28"/>
          <w:lang w:val="ru-RU"/>
        </w:rPr>
        <w:t>ОУ «</w:t>
      </w:r>
      <w:r>
        <w:rPr>
          <w:rFonts w:ascii="Times New Roman" w:eastAsia="SchoolBookSanPin" w:hAnsi="Times New Roman"/>
          <w:sz w:val="28"/>
          <w:szCs w:val="28"/>
          <w:lang w:val="ru-RU"/>
        </w:rPr>
        <w:t>Татарско-Сугутская</w:t>
      </w:r>
      <w:r w:rsidRPr="00775AAD">
        <w:rPr>
          <w:rFonts w:ascii="Times New Roman" w:eastAsia="SchoolBookSanPin" w:hAnsi="Times New Roman"/>
          <w:sz w:val="28"/>
          <w:szCs w:val="28"/>
          <w:lang w:val="ru-RU"/>
        </w:rPr>
        <w:t xml:space="preserve"> СОШ» дана в Приложении 1.</w:t>
      </w:r>
    </w:p>
    <w:p w:rsidR="00775AAD" w:rsidP="00775AAD">
      <w:pPr>
        <w:spacing w:after="0"/>
        <w:jc w:val="center"/>
        <w:rPr>
          <w:rFonts w:ascii="Times New Roman" w:hAnsi="Times New Roman"/>
          <w:b/>
          <w:sz w:val="28"/>
          <w:szCs w:val="28"/>
          <w:lang w:val="ru-RU"/>
        </w:rPr>
      </w:pPr>
      <w:r w:rsidRPr="00CA4934">
        <w:rPr>
          <w:rFonts w:ascii="Times New Roman" w:hAnsi="Times New Roman"/>
          <w:b/>
          <w:sz w:val="28"/>
          <w:szCs w:val="28"/>
        </w:rPr>
        <w:t>I</w:t>
      </w:r>
      <w:r>
        <w:rPr>
          <w:rFonts w:ascii="Times New Roman" w:hAnsi="Times New Roman"/>
          <w:b/>
          <w:sz w:val="28"/>
          <w:szCs w:val="28"/>
        </w:rPr>
        <w:t>II</w:t>
      </w:r>
      <w:r w:rsidRPr="00CA4934">
        <w:rPr>
          <w:rFonts w:ascii="Times New Roman" w:hAnsi="Times New Roman"/>
          <w:b/>
          <w:sz w:val="28"/>
          <w:szCs w:val="28"/>
          <w:lang w:val="ru-RU"/>
        </w:rPr>
        <w:t>. ОРГАНИЗАЦИОННЫЙ РАЗДЕЛ</w:t>
      </w:r>
    </w:p>
    <w:p w:rsidR="00134744" w:rsidRPr="00775AAD" w:rsidP="00775AAD">
      <w:pPr>
        <w:widowControl/>
        <w:spacing w:after="0"/>
        <w:ind w:firstLine="709"/>
        <w:jc w:val="both"/>
        <w:rPr>
          <w:rFonts w:ascii="Times New Roman" w:eastAsia="SchoolBookSanPin" w:hAnsi="Times New Roman"/>
          <w:b/>
          <w:sz w:val="28"/>
          <w:szCs w:val="28"/>
          <w:lang w:val="ru-RU"/>
        </w:rPr>
      </w:pPr>
      <w:r w:rsidRPr="00775AAD" w:rsidR="00775AAD">
        <w:rPr>
          <w:rFonts w:ascii="Times New Roman" w:eastAsia="SchoolBookSanPin" w:hAnsi="Times New Roman"/>
          <w:b/>
          <w:sz w:val="28"/>
          <w:szCs w:val="28"/>
          <w:lang w:val="ru-RU"/>
        </w:rPr>
        <w:t xml:space="preserve">3.1. </w:t>
      </w:r>
      <w:r w:rsidRPr="00775AAD">
        <w:rPr>
          <w:rFonts w:ascii="Times New Roman" w:eastAsia="SchoolBookSanPin" w:hAnsi="Times New Roman"/>
          <w:b/>
          <w:sz w:val="28"/>
          <w:szCs w:val="28"/>
          <w:lang w:val="ru-RU"/>
        </w:rPr>
        <w:t>Федеральный учебный план основного общего образования.</w:t>
      </w:r>
    </w:p>
    <w:p w:rsidR="00134744" w:rsidRPr="00CA4934" w:rsidP="00775AAD">
      <w:pPr>
        <w:widowControl/>
        <w:spacing w:after="0"/>
        <w:ind w:firstLine="709"/>
        <w:jc w:val="both"/>
        <w:rPr>
          <w:rFonts w:ascii="Times New Roman" w:hAnsi="Times New Roman"/>
          <w:sz w:val="28"/>
          <w:szCs w:val="28"/>
          <w:lang w:val="ru-RU"/>
        </w:rPr>
      </w:pPr>
      <w:r w:rsidR="00775AAD">
        <w:rPr>
          <w:rFonts w:ascii="Times New Roman" w:eastAsia="SchoolBookSanPin" w:hAnsi="Times New Roman"/>
          <w:sz w:val="28"/>
          <w:szCs w:val="28"/>
          <w:lang w:val="ru-RU"/>
        </w:rPr>
        <w:t xml:space="preserve">3.1.1. </w:t>
      </w:r>
      <w:r w:rsidRPr="00775AAD">
        <w:rPr>
          <w:rFonts w:ascii="Times New Roman" w:eastAsia="SchoolBookSanPin" w:hAnsi="Times New Roman"/>
          <w:sz w:val="28"/>
          <w:szCs w:val="28"/>
          <w:lang w:val="ru-RU"/>
        </w:rPr>
        <w:t>Федеральный учебный план образовательных организаций, реализующих образовательную программу основного общего образования</w:t>
      </w:r>
      <w:r w:rsidRPr="00775AAD" w:rsidR="00CA4934">
        <w:rPr>
          <w:rFonts w:ascii="Times New Roman" w:eastAsia="SchoolBookSanPin" w:hAnsi="Times New Roman"/>
          <w:sz w:val="28"/>
          <w:szCs w:val="28"/>
          <w:lang w:val="ru-RU"/>
        </w:rPr>
        <w:t xml:space="preserve"> </w:t>
      </w:r>
      <w:r w:rsidRPr="00775AAD">
        <w:rPr>
          <w:rFonts w:ascii="Times New Roman" w:eastAsia="SchoolBookSanPin" w:hAnsi="Times New Roman"/>
          <w:sz w:val="28"/>
          <w:szCs w:val="28"/>
          <w:lang w:val="ru-RU"/>
        </w:rPr>
        <w:t>(далее – федеральный учебный</w:t>
      </w:r>
      <w:r w:rsidRPr="00CA4934">
        <w:rPr>
          <w:rFonts w:ascii="Times New Roman" w:hAnsi="Times New Roman"/>
          <w:sz w:val="28"/>
          <w:szCs w:val="28"/>
          <w:lang w:val="ru-RU"/>
        </w:rPr>
        <w:t xml:space="preserve"> план), обеспечивает реализацию требований ФГОС ООО, определяет общие рамки отбора учебного материала, формирования перечня результатов образования и организации образовательной деятельности.</w:t>
      </w:r>
    </w:p>
    <w:p w:rsidR="00134744" w:rsidRPr="00CA4934" w:rsidP="00614A64">
      <w:pPr>
        <w:spacing w:after="0"/>
        <w:ind w:firstLine="709"/>
        <w:jc w:val="both"/>
        <w:rPr>
          <w:rFonts w:ascii="Times New Roman" w:hAnsi="Times New Roman"/>
          <w:sz w:val="28"/>
          <w:szCs w:val="28"/>
          <w:lang w:val="ru-RU"/>
        </w:rPr>
      </w:pPr>
      <w:r w:rsidR="00775AAD">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2. Федеральный учебный план:</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 xml:space="preserve">фиксирует максимальный </w:t>
      </w:r>
      <w:r w:rsidRPr="00CA4934" w:rsidR="00CA100B">
        <w:rPr>
          <w:rFonts w:ascii="Times New Roman" w:hAnsi="Times New Roman"/>
          <w:sz w:val="28"/>
          <w:szCs w:val="28"/>
          <w:lang w:val="ru-RU"/>
        </w:rPr>
        <w:t>объём</w:t>
      </w:r>
      <w:r w:rsidRPr="00CA4934">
        <w:rPr>
          <w:rFonts w:ascii="Times New Roman" w:hAnsi="Times New Roman"/>
          <w:sz w:val="28"/>
          <w:szCs w:val="28"/>
          <w:lang w:val="ru-RU"/>
        </w:rPr>
        <w:t xml:space="preserve"> учебной нагрузки обучающихся;</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определяет (регламентирует) перечень учебных предметов, курсов и время, отводимое на их освоение и организацию;</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распределяет учебные предметы, курсы, модули по классам и учебным годам.</w:t>
      </w:r>
    </w:p>
    <w:p w:rsidR="00134744" w:rsidRPr="00CA4934" w:rsidP="00614A64">
      <w:pPr>
        <w:spacing w:after="0"/>
        <w:ind w:firstLine="709"/>
        <w:jc w:val="both"/>
        <w:rPr>
          <w:rFonts w:ascii="Times New Roman" w:hAnsi="Times New Roman"/>
          <w:sz w:val="28"/>
          <w:szCs w:val="28"/>
          <w:lang w:val="ru-RU"/>
        </w:rPr>
      </w:pPr>
      <w:r w:rsidR="00775AAD">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3.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в том числе русского языка как родного языка, государственных языков республик Российской Федерации. В случаях, предусмотренных законодательством Российской Федерации в сфере образования, предоставляет возможность обучения на государственных языках республик Российской Федерации и родном языке</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из числа языков народов Российской Федерации, возможность их изучения, а также устанавливает количество занятий.</w:t>
      </w:r>
    </w:p>
    <w:p w:rsidR="00134744" w:rsidRPr="00CA4934" w:rsidP="00614A64">
      <w:pPr>
        <w:spacing w:after="0"/>
        <w:ind w:firstLine="709"/>
        <w:jc w:val="both"/>
        <w:rPr>
          <w:rFonts w:ascii="Times New Roman" w:hAnsi="Times New Roman"/>
          <w:sz w:val="28"/>
          <w:szCs w:val="28"/>
          <w:lang w:val="ru-RU"/>
        </w:rPr>
      </w:pPr>
      <w:r w:rsidR="00775AAD">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4. Вариативность содержания образовательных программ основного общего образования реализуется через возможность формирования программ основного общего образования различного уровня сложности и направленности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с учетом образовательных потребностей и способностей обучающихся, включая одаренных детей и детей с ОВЗ.</w:t>
      </w:r>
    </w:p>
    <w:p w:rsidR="00134744" w:rsidRPr="00CA4934" w:rsidP="00614A64">
      <w:pPr>
        <w:spacing w:after="0"/>
        <w:ind w:firstLine="709"/>
        <w:jc w:val="both"/>
        <w:rPr>
          <w:rFonts w:ascii="Times New Roman" w:hAnsi="Times New Roman"/>
          <w:sz w:val="28"/>
          <w:szCs w:val="28"/>
          <w:lang w:val="ru-RU"/>
        </w:rPr>
      </w:pPr>
      <w:r w:rsidR="00775AAD">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5. Федеральный учебный план состоит из двух частей: обязательной части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части, формируемой участниками образовательных отношений.</w:t>
      </w:r>
    </w:p>
    <w:p w:rsidR="00134744" w:rsidRPr="00CA4934" w:rsidP="00614A64">
      <w:pPr>
        <w:spacing w:after="0"/>
        <w:ind w:firstLine="709"/>
        <w:jc w:val="both"/>
        <w:rPr>
          <w:rFonts w:ascii="Times New Roman" w:hAnsi="Times New Roman"/>
          <w:sz w:val="28"/>
          <w:szCs w:val="28"/>
          <w:lang w:val="ru-RU"/>
        </w:rPr>
      </w:pPr>
      <w:r w:rsidR="00775AAD">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5.1.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образовательную программу основного общего образования, и учебное время, отводимое на их изучение по классам (годам) обучения.</w:t>
      </w:r>
    </w:p>
    <w:p w:rsidR="00134744" w:rsidRPr="00CA4934" w:rsidP="00614A64">
      <w:pPr>
        <w:spacing w:after="0"/>
        <w:ind w:firstLine="709"/>
        <w:jc w:val="both"/>
        <w:rPr>
          <w:rFonts w:ascii="Times New Roman" w:hAnsi="Times New Roman"/>
          <w:sz w:val="28"/>
          <w:szCs w:val="28"/>
          <w:lang w:val="ru-RU"/>
        </w:rPr>
      </w:pPr>
      <w:r w:rsidR="00775AAD">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5.2.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Время, отводимое на данную часть федерального учебного плана, может быть использовано на:</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увеличение учебных часов, предусмотренных на изучение отдельных учебных предметов обязательной части, в том числе на углубленном уровне;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rsidR="00134744" w:rsidRPr="00CA4934" w:rsidP="00614A64">
      <w:pPr>
        <w:spacing w:after="0"/>
        <w:ind w:firstLine="709"/>
        <w:jc w:val="both"/>
        <w:rPr>
          <w:rFonts w:ascii="Times New Roman" w:hAnsi="Times New Roman"/>
          <w:sz w:val="28"/>
          <w:szCs w:val="28"/>
          <w:lang w:val="ru-RU"/>
        </w:rPr>
      </w:pPr>
      <w:r w:rsidRPr="00CA4934">
        <w:rPr>
          <w:rFonts w:ascii="Times New Roman" w:hAnsi="Times New Roman"/>
          <w:sz w:val="28"/>
          <w:szCs w:val="28"/>
          <w:lang w:val="ru-RU"/>
        </w:rPr>
        <w:t>другие виды учебной, воспитательной, спортивной и иной деятельности обучающихся.</w:t>
      </w:r>
    </w:p>
    <w:p w:rsidR="00134744" w:rsidRPr="00CA4934" w:rsidP="00614A64">
      <w:pPr>
        <w:spacing w:after="0"/>
        <w:ind w:firstLine="709"/>
        <w:jc w:val="both"/>
        <w:rPr>
          <w:rFonts w:ascii="Times New Roman" w:hAnsi="Times New Roman"/>
          <w:sz w:val="28"/>
          <w:szCs w:val="28"/>
          <w:lang w:val="ru-RU"/>
        </w:rPr>
      </w:pPr>
      <w:r w:rsidR="00775AAD">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6. В интересах обучающихся с участием обучающихся и их семей могут разрабатываться индивидуальные учебные планы, в рамках которых формируется индивидуальная траектория развития обучающегося (содержание учебных предметов, курсов, модулей, темп и формы образования). Реализация индивидуальных учебных планов, программ сопровождается тьюторской поддержкой.</w:t>
      </w:r>
    </w:p>
    <w:p w:rsidR="00134744" w:rsidRPr="00CA4934" w:rsidP="00614A64">
      <w:pPr>
        <w:spacing w:after="0"/>
        <w:ind w:firstLine="709"/>
        <w:jc w:val="both"/>
        <w:rPr>
          <w:rFonts w:ascii="Times New Roman" w:hAnsi="Times New Roman"/>
          <w:sz w:val="28"/>
          <w:szCs w:val="28"/>
          <w:lang w:val="ru-RU"/>
        </w:rPr>
      </w:pPr>
      <w:r w:rsidR="00775AAD">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00775AAD">
        <w:rPr>
          <w:rFonts w:ascii="Times New Roman" w:hAnsi="Times New Roman"/>
          <w:sz w:val="28"/>
          <w:szCs w:val="28"/>
          <w:lang w:val="ru-RU"/>
        </w:rPr>
        <w:t>7. О</w:t>
      </w:r>
      <w:r w:rsidRPr="00CA4934">
        <w:rPr>
          <w:rFonts w:ascii="Times New Roman" w:hAnsi="Times New Roman"/>
          <w:sz w:val="28"/>
          <w:szCs w:val="28"/>
          <w:lang w:val="ru-RU"/>
        </w:rPr>
        <w:t>бразовательн</w:t>
      </w:r>
      <w:r w:rsidR="00775AAD">
        <w:rPr>
          <w:rFonts w:ascii="Times New Roman" w:hAnsi="Times New Roman"/>
          <w:sz w:val="28"/>
          <w:szCs w:val="28"/>
          <w:lang w:val="ru-RU"/>
        </w:rPr>
        <w:t>ой</w:t>
      </w:r>
      <w:r w:rsidRPr="00CA4934">
        <w:rPr>
          <w:rFonts w:ascii="Times New Roman" w:hAnsi="Times New Roman"/>
          <w:sz w:val="28"/>
          <w:szCs w:val="28"/>
          <w:lang w:val="ru-RU"/>
        </w:rPr>
        <w:t xml:space="preserve"> организаци</w:t>
      </w:r>
      <w:r w:rsidR="00775AAD">
        <w:rPr>
          <w:rFonts w:ascii="Times New Roman" w:hAnsi="Times New Roman"/>
          <w:sz w:val="28"/>
          <w:szCs w:val="28"/>
          <w:lang w:val="ru-RU"/>
        </w:rPr>
        <w:t>ей</w:t>
      </w:r>
      <w:r w:rsidRPr="00CA4934">
        <w:rPr>
          <w:rFonts w:ascii="Times New Roman" w:hAnsi="Times New Roman"/>
          <w:sz w:val="28"/>
          <w:szCs w:val="28"/>
          <w:lang w:val="ru-RU"/>
        </w:rPr>
        <w:t xml:space="preserve"> самостоя</w:t>
      </w:r>
      <w:r w:rsidR="00775AAD">
        <w:rPr>
          <w:rFonts w:ascii="Times New Roman" w:hAnsi="Times New Roman"/>
          <w:sz w:val="28"/>
          <w:szCs w:val="28"/>
          <w:lang w:val="ru-RU"/>
        </w:rPr>
        <w:t>тельно определен 5-ти дневный режим работы</w:t>
      </w:r>
      <w:r w:rsidRPr="00CA4934">
        <w:rPr>
          <w:rFonts w:ascii="Times New Roman" w:hAnsi="Times New Roman"/>
          <w:sz w:val="28"/>
          <w:szCs w:val="28"/>
          <w:lang w:val="ru-RU"/>
        </w:rPr>
        <w:t xml:space="preserve"> с учетом законодательства Российской Федерации.</w:t>
      </w:r>
    </w:p>
    <w:p w:rsidR="00134744" w:rsidRPr="00CA4934" w:rsidP="00614A64">
      <w:pPr>
        <w:spacing w:after="0"/>
        <w:ind w:firstLine="709"/>
        <w:jc w:val="both"/>
        <w:rPr>
          <w:rFonts w:ascii="Times New Roman" w:hAnsi="Times New Roman"/>
          <w:sz w:val="28"/>
          <w:szCs w:val="28"/>
          <w:lang w:val="ru-RU"/>
        </w:rPr>
      </w:pPr>
      <w:r w:rsidR="00775AAD">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8. Продолжительность учебного года основного общего образования составляет 34 недели. Количество учебных занятий за 5 лет не может составлять менее 5058 академических часов и более 5848 академических часов. Максимальное число часов в неделю в 5, 6 и 7 классах при 5-дневной учебной неделе и 34 учебных неделях составляет 29, 30 и 32 часа соответственно. Максимальное число часов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неделю в 8 </w:t>
      </w:r>
      <w:r w:rsidR="00631303">
        <w:rPr>
          <w:rFonts w:ascii="Times New Roman" w:hAnsi="Times New Roman"/>
          <w:sz w:val="28"/>
          <w:szCs w:val="28"/>
          <w:lang w:val="ru-RU"/>
        </w:rPr>
        <w:t>и 9 классах составляет 33 часа.</w:t>
      </w:r>
    </w:p>
    <w:p w:rsidR="00134744" w:rsidRPr="00CA4934" w:rsidP="00614A64">
      <w:pPr>
        <w:spacing w:after="0"/>
        <w:ind w:firstLine="709"/>
        <w:jc w:val="both"/>
        <w:rPr>
          <w:rFonts w:ascii="Times New Roman" w:hAnsi="Times New Roman"/>
          <w:sz w:val="28"/>
          <w:szCs w:val="28"/>
          <w:lang w:val="ru-RU"/>
        </w:rPr>
      </w:pPr>
      <w:r w:rsidR="00631303">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9. Продолжительность учебных периодов составляет в первом полугодии не более 8 учебных недель; во втором полугодии – не более 10 учебных недель. Наиболее рациональным графиком является равномерное чередование периода учебного времени и каникул. Продолжительность каникул должна составлять</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не менее 7 календарных дней.</w:t>
      </w:r>
    </w:p>
    <w:p w:rsidR="00134744" w:rsidRPr="00CA4934" w:rsidP="00614A64">
      <w:pPr>
        <w:spacing w:after="0"/>
        <w:ind w:firstLine="709"/>
        <w:jc w:val="both"/>
        <w:rPr>
          <w:rFonts w:ascii="Times New Roman" w:hAnsi="Times New Roman"/>
          <w:sz w:val="28"/>
          <w:szCs w:val="28"/>
          <w:lang w:val="ru-RU"/>
        </w:rPr>
      </w:pPr>
      <w:r w:rsidR="00631303">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10. Продолжительность урока на уровне основного общего образования составляет 40-45 минут. Для классов, в которых обучаются дети с ОВЗ, – 40 минут. Во время занятий необходим перерыв для гимнастики не менее 2 минут.</w:t>
      </w:r>
    </w:p>
    <w:p w:rsidR="00487514" w:rsidP="00614A64">
      <w:pPr>
        <w:spacing w:after="0"/>
        <w:ind w:firstLine="709"/>
        <w:jc w:val="both"/>
        <w:rPr>
          <w:rFonts w:ascii="Times New Roman" w:hAnsi="Times New Roman"/>
          <w:sz w:val="28"/>
          <w:szCs w:val="28"/>
          <w:lang w:val="ru-RU"/>
        </w:rPr>
      </w:pPr>
      <w:r w:rsidR="00631303">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sidR="00134744">
        <w:rPr>
          <w:rFonts w:ascii="Times New Roman" w:hAnsi="Times New Roman"/>
          <w:sz w:val="28"/>
          <w:szCs w:val="28"/>
          <w:lang w:val="ru-RU"/>
        </w:rPr>
        <w:t xml:space="preserve">11. Для основного общего образования </w:t>
      </w:r>
      <w:r w:rsidR="00631303">
        <w:rPr>
          <w:rFonts w:ascii="Times New Roman" w:hAnsi="Times New Roman"/>
          <w:sz w:val="28"/>
          <w:szCs w:val="28"/>
          <w:lang w:val="ru-RU"/>
        </w:rPr>
        <w:t>выбран вариант №4</w:t>
      </w:r>
      <w:r w:rsidRPr="00CA4934" w:rsidR="00134744">
        <w:rPr>
          <w:rFonts w:ascii="Times New Roman" w:hAnsi="Times New Roman"/>
          <w:sz w:val="28"/>
          <w:szCs w:val="28"/>
          <w:lang w:val="ru-RU"/>
        </w:rPr>
        <w:t xml:space="preserve"> федерального учебного пл</w:t>
      </w:r>
      <w:r w:rsidR="00631303">
        <w:rPr>
          <w:rFonts w:ascii="Times New Roman" w:hAnsi="Times New Roman"/>
          <w:sz w:val="28"/>
          <w:szCs w:val="28"/>
          <w:lang w:val="ru-RU"/>
        </w:rPr>
        <w:t>ана</w:t>
      </w:r>
      <w:r w:rsidRPr="00CA4934">
        <w:rPr>
          <w:rFonts w:ascii="Times New Roman" w:hAnsi="Times New Roman"/>
          <w:sz w:val="28"/>
          <w:szCs w:val="28"/>
          <w:lang w:val="ru-RU"/>
        </w:rPr>
        <w:t xml:space="preserve"> для образовательных организаций, в которых обучение ведется на русском языке, но наряду с ним изучается один из государственных языков республик Российской Федерации и (или) один из языков народов Российской Федерации, для 5-дневной </w:t>
      </w:r>
      <w:r w:rsidR="00631303">
        <w:rPr>
          <w:rFonts w:ascii="Times New Roman" w:hAnsi="Times New Roman"/>
          <w:sz w:val="28"/>
          <w:szCs w:val="28"/>
          <w:lang w:val="ru-RU"/>
        </w:rPr>
        <w:t>учебной недели.</w:t>
      </w:r>
    </w:p>
    <w:tbl>
      <w:tblPr>
        <w:tblStyle w:val="TableNormal"/>
        <w:tblW w:w="1037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2694"/>
        <w:gridCol w:w="3544"/>
        <w:gridCol w:w="850"/>
        <w:gridCol w:w="709"/>
        <w:gridCol w:w="567"/>
        <w:gridCol w:w="709"/>
        <w:gridCol w:w="567"/>
        <w:gridCol w:w="738"/>
      </w:tblGrid>
      <w:tr w:rsidTr="00631303">
        <w:tblPrEx>
          <w:tblW w:w="1037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Ex>
        <w:trPr>
          <w:trHeight w:hRule="exact" w:val="346"/>
        </w:trPr>
        <w:tc>
          <w:tcPr>
            <w:tcW w:w="10378" w:type="dxa"/>
            <w:gridSpan w:val="8"/>
            <w:tcBorders>
              <w:top w:val="single" w:sz="4" w:space="0" w:color="auto"/>
              <w:left w:val="single" w:sz="4" w:space="0" w:color="auto"/>
              <w:bottom w:val="single" w:sz="4" w:space="0" w:color="auto"/>
              <w:right w:val="single" w:sz="4" w:space="0" w:color="auto"/>
            </w:tcBorders>
          </w:tcPr>
          <w:p w:rsidR="00487514" w:rsidRPr="00CA4934" w:rsidP="00614A64">
            <w:pPr>
              <w:spacing w:after="0"/>
              <w:jc w:val="center"/>
              <w:rPr>
                <w:rFonts w:ascii="Times New Roman" w:eastAsia="OfficinaSansBoldITC" w:hAnsi="Times New Roman"/>
                <w:sz w:val="26"/>
                <w:szCs w:val="26"/>
                <w:lang w:val="ru-RU"/>
              </w:rPr>
            </w:pPr>
            <w:r w:rsidRPr="00CA4934">
              <w:rPr>
                <w:rFonts w:ascii="Times New Roman" w:eastAsia="OfficinaSansBoldITC" w:hAnsi="Times New Roman"/>
                <w:sz w:val="26"/>
                <w:szCs w:val="26"/>
                <w:lang w:val="ru-RU"/>
              </w:rPr>
              <w:t>Вариант № 4</w:t>
            </w:r>
          </w:p>
          <w:p w:rsidR="00487514" w:rsidRPr="00CA4934" w:rsidP="00614A64">
            <w:pPr>
              <w:spacing w:after="0"/>
              <w:jc w:val="center"/>
              <w:rPr>
                <w:rFonts w:ascii="Times New Roman" w:eastAsia="OfficinaSansBoldITC" w:hAnsi="Times New Roman"/>
                <w:sz w:val="26"/>
                <w:szCs w:val="26"/>
                <w:lang w:val="ru-RU"/>
              </w:rPr>
            </w:pPr>
          </w:p>
        </w:tc>
      </w:tr>
      <w:tr w:rsidTr="00631303">
        <w:tblPrEx>
          <w:tblW w:w="10378" w:type="dxa"/>
          <w:tblInd w:w="-137" w:type="dxa"/>
          <w:tblLayout w:type="fixed"/>
          <w:tblCellMar>
            <w:left w:w="0" w:type="dxa"/>
            <w:right w:w="0" w:type="dxa"/>
          </w:tblCellMar>
          <w:tblLook w:val="01E0"/>
        </w:tblPrEx>
        <w:trPr>
          <w:trHeight w:hRule="exact" w:val="963"/>
        </w:trPr>
        <w:tc>
          <w:tcPr>
            <w:tcW w:w="10378" w:type="dxa"/>
            <w:gridSpan w:val="8"/>
            <w:tcBorders>
              <w:top w:val="single" w:sz="4" w:space="0" w:color="auto"/>
              <w:left w:val="single" w:sz="4" w:space="0" w:color="auto"/>
              <w:bottom w:val="single" w:sz="4" w:space="0" w:color="auto"/>
              <w:right w:val="single" w:sz="4" w:space="0" w:color="auto"/>
            </w:tcBorders>
          </w:tcPr>
          <w:p w:rsidR="003F42C5"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Федеральный недельный учебный план основного общего образования</w:t>
            </w:r>
            <w:r w:rsidRPr="00CA4934" w:rsidR="00CA4934">
              <w:rPr>
                <w:rFonts w:ascii="Times New Roman" w:eastAsia="SchoolBookSanPin" w:hAnsi="Times New Roman"/>
                <w:bCs/>
                <w:sz w:val="26"/>
                <w:szCs w:val="26"/>
                <w:lang w:val="ru-RU"/>
              </w:rPr>
              <w:t xml:space="preserve"> </w:t>
            </w:r>
            <w:r w:rsidRPr="00CA4934">
              <w:rPr>
                <w:rFonts w:ascii="Times New Roman" w:eastAsia="SchoolBookSanPin" w:hAnsi="Times New Roman"/>
                <w:bCs/>
                <w:sz w:val="26"/>
                <w:szCs w:val="26"/>
                <w:lang w:val="ru-RU"/>
              </w:rPr>
              <w:t>для 5-дневной учебной недели с изучением родного языка или обучением</w:t>
            </w:r>
            <w:r w:rsidRPr="00CA4934" w:rsidR="00CA4934">
              <w:rPr>
                <w:rFonts w:ascii="Times New Roman" w:eastAsia="SchoolBookSanPin" w:hAnsi="Times New Roman"/>
                <w:bCs/>
                <w:sz w:val="26"/>
                <w:szCs w:val="26"/>
                <w:lang w:val="ru-RU"/>
              </w:rPr>
              <w:t xml:space="preserve"> </w:t>
            </w:r>
            <w:r w:rsidRPr="00CA4934">
              <w:rPr>
                <w:rFonts w:ascii="Times New Roman" w:eastAsia="SchoolBookSanPin" w:hAnsi="Times New Roman"/>
                <w:bCs/>
                <w:sz w:val="26"/>
                <w:szCs w:val="26"/>
                <w:lang w:val="ru-RU"/>
              </w:rPr>
              <w:t>на родном языке</w:t>
            </w:r>
          </w:p>
          <w:p w:rsidR="00487514" w:rsidRPr="00CA4934" w:rsidP="00631303">
            <w:pPr>
              <w:spacing w:after="0"/>
              <w:jc w:val="center"/>
              <w:rPr>
                <w:rFonts w:ascii="Times New Roman" w:eastAsia="OfficinaSansBoldITC" w:hAnsi="Times New Roman"/>
                <w:sz w:val="26"/>
                <w:szCs w:val="26"/>
                <w:lang w:val="ru-RU"/>
              </w:rPr>
            </w:pPr>
            <w:r w:rsidRPr="00CA4934">
              <w:rPr>
                <w:rFonts w:ascii="Times New Roman" w:eastAsia="OfficinaSansBoldITC" w:hAnsi="Times New Roman"/>
                <w:sz w:val="26"/>
                <w:szCs w:val="26"/>
                <w:lang w:val="ru-RU"/>
              </w:rPr>
              <w:t>для 5-дневной учебной недели с изучением родного языка или обучением</w:t>
            </w:r>
            <w:r w:rsidRPr="00CA4934" w:rsidR="00CA4934">
              <w:rPr>
                <w:rFonts w:ascii="Times New Roman" w:eastAsia="OfficinaSansBoldITC" w:hAnsi="Times New Roman"/>
                <w:sz w:val="26"/>
                <w:szCs w:val="26"/>
                <w:lang w:val="ru-RU"/>
              </w:rPr>
              <w:t xml:space="preserve"> </w:t>
            </w:r>
            <w:r w:rsidR="00631303">
              <w:rPr>
                <w:rFonts w:ascii="Times New Roman" w:eastAsia="OfficinaSansBoldITC" w:hAnsi="Times New Roman"/>
                <w:sz w:val="26"/>
                <w:szCs w:val="26"/>
                <w:lang w:val="ru-RU"/>
              </w:rPr>
              <w:t>на родном языке</w:t>
            </w:r>
          </w:p>
        </w:tc>
      </w:tr>
      <w:tr w:rsidTr="00631303">
        <w:tblPrEx>
          <w:tblW w:w="10378" w:type="dxa"/>
          <w:tblInd w:w="-137" w:type="dxa"/>
          <w:tblLayout w:type="fixed"/>
          <w:tblCellMar>
            <w:left w:w="0" w:type="dxa"/>
            <w:right w:w="0" w:type="dxa"/>
          </w:tblCellMar>
          <w:tblLook w:val="01E0"/>
        </w:tblPrEx>
        <w:trPr>
          <w:trHeight w:hRule="exact" w:val="346"/>
        </w:trPr>
        <w:tc>
          <w:tcPr>
            <w:tcW w:w="2694" w:type="dxa"/>
            <w:vMerge w:val="restart"/>
            <w:vAlign w:val="center"/>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Предметные области</w:t>
            </w:r>
          </w:p>
        </w:tc>
        <w:tc>
          <w:tcPr>
            <w:tcW w:w="3544" w:type="dxa"/>
            <w:vMerge w:val="restart"/>
            <w:vAlign w:val="center"/>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Учебные предметы классы</w:t>
            </w:r>
          </w:p>
        </w:tc>
        <w:tc>
          <w:tcPr>
            <w:tcW w:w="4140" w:type="dxa"/>
            <w:gridSpan w:val="6"/>
          </w:tcPr>
          <w:p w:rsidR="00487514" w:rsidRPr="00CA4934" w:rsidP="00614A64">
            <w:pPr>
              <w:spacing w:after="0"/>
              <w:jc w:val="center"/>
              <w:rPr>
                <w:rFonts w:ascii="Times New Roman" w:hAnsi="Times New Roman"/>
                <w:sz w:val="26"/>
                <w:szCs w:val="26"/>
                <w:lang w:val="ru-RU"/>
              </w:rPr>
            </w:pPr>
            <w:r w:rsidRPr="00CA4934">
              <w:rPr>
                <w:rFonts w:ascii="Times New Roman" w:eastAsia="SchoolBookSanPin" w:hAnsi="Times New Roman"/>
                <w:bCs/>
                <w:sz w:val="26"/>
                <w:szCs w:val="26"/>
                <w:lang w:val="ru-RU"/>
              </w:rPr>
              <w:t>Количество часов в неделю</w:t>
            </w:r>
          </w:p>
        </w:tc>
      </w:tr>
      <w:tr w:rsidTr="00631303">
        <w:tblPrEx>
          <w:tblW w:w="10378" w:type="dxa"/>
          <w:tblInd w:w="-137" w:type="dxa"/>
          <w:tblLayout w:type="fixed"/>
          <w:tblCellMar>
            <w:left w:w="0" w:type="dxa"/>
            <w:right w:w="0" w:type="dxa"/>
          </w:tblCellMar>
          <w:tblLook w:val="01E0"/>
        </w:tblPrEx>
        <w:trPr>
          <w:trHeight w:hRule="exact" w:val="346"/>
        </w:trPr>
        <w:tc>
          <w:tcPr>
            <w:tcW w:w="2694" w:type="dxa"/>
            <w:vMerge/>
          </w:tcPr>
          <w:p w:rsidR="00487514" w:rsidRPr="00CA4934" w:rsidP="00614A64">
            <w:pPr>
              <w:spacing w:after="0"/>
              <w:rPr>
                <w:rFonts w:ascii="Times New Roman" w:hAnsi="Times New Roman"/>
                <w:sz w:val="26"/>
                <w:szCs w:val="26"/>
                <w:lang w:val="ru-RU"/>
              </w:rPr>
            </w:pPr>
          </w:p>
        </w:tc>
        <w:tc>
          <w:tcPr>
            <w:tcW w:w="3544" w:type="dxa"/>
            <w:vMerge/>
          </w:tcPr>
          <w:p w:rsidR="00487514" w:rsidRPr="00CA4934" w:rsidP="00614A64">
            <w:pPr>
              <w:spacing w:after="0"/>
              <w:rPr>
                <w:rFonts w:ascii="Times New Roman" w:eastAsia="SchoolBookSanPin" w:hAnsi="Times New Roman"/>
                <w:sz w:val="26"/>
                <w:szCs w:val="26"/>
                <w:lang w:val="ru-RU"/>
              </w:rPr>
            </w:pPr>
          </w:p>
        </w:tc>
        <w:tc>
          <w:tcPr>
            <w:tcW w:w="850"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rPr>
              <w:t>V</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rPr>
              <w:t>VI</w:t>
            </w:r>
          </w:p>
        </w:tc>
        <w:tc>
          <w:tcPr>
            <w:tcW w:w="567"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rPr>
              <w:t>VII</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rPr>
              <w:t>VIII</w:t>
            </w:r>
          </w:p>
        </w:tc>
        <w:tc>
          <w:tcPr>
            <w:tcW w:w="567"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rPr>
              <w:t>IX</w:t>
            </w:r>
          </w:p>
        </w:tc>
        <w:tc>
          <w:tcPr>
            <w:tcW w:w="738"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bCs/>
                <w:sz w:val="26"/>
                <w:szCs w:val="26"/>
                <w:lang w:val="ru-RU"/>
              </w:rPr>
              <w:t>Всего</w:t>
            </w:r>
          </w:p>
        </w:tc>
      </w:tr>
      <w:tr w:rsidTr="00631303">
        <w:tblPrEx>
          <w:tblW w:w="10378" w:type="dxa"/>
          <w:tblInd w:w="-137" w:type="dxa"/>
          <w:tblLayout w:type="fixed"/>
          <w:tblCellMar>
            <w:left w:w="0" w:type="dxa"/>
            <w:right w:w="0" w:type="dxa"/>
          </w:tblCellMar>
          <w:tblLook w:val="01E0"/>
        </w:tblPrEx>
        <w:trPr>
          <w:trHeight w:hRule="exact" w:val="346"/>
        </w:trPr>
        <w:tc>
          <w:tcPr>
            <w:tcW w:w="6238" w:type="dxa"/>
            <w:gridSpan w:val="2"/>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Обязательная часть</w:t>
            </w:r>
          </w:p>
        </w:tc>
        <w:tc>
          <w:tcPr>
            <w:tcW w:w="850" w:type="dxa"/>
          </w:tcPr>
          <w:p w:rsidR="00487514" w:rsidRPr="00CA4934" w:rsidP="00614A64">
            <w:pPr>
              <w:spacing w:after="0"/>
              <w:jc w:val="center"/>
              <w:rPr>
                <w:rFonts w:ascii="Times New Roman" w:hAnsi="Times New Roman"/>
                <w:sz w:val="26"/>
                <w:szCs w:val="26"/>
                <w:lang w:val="ru-RU"/>
              </w:rPr>
            </w:pPr>
          </w:p>
        </w:tc>
        <w:tc>
          <w:tcPr>
            <w:tcW w:w="709" w:type="dxa"/>
          </w:tcPr>
          <w:p w:rsidR="00487514" w:rsidRPr="00CA4934" w:rsidP="00614A64">
            <w:pPr>
              <w:spacing w:after="0"/>
              <w:jc w:val="center"/>
              <w:rPr>
                <w:rFonts w:ascii="Times New Roman" w:hAnsi="Times New Roman"/>
                <w:sz w:val="26"/>
                <w:szCs w:val="26"/>
                <w:lang w:val="ru-RU"/>
              </w:rPr>
            </w:pPr>
          </w:p>
        </w:tc>
        <w:tc>
          <w:tcPr>
            <w:tcW w:w="567" w:type="dxa"/>
          </w:tcPr>
          <w:p w:rsidR="00487514" w:rsidRPr="00CA4934" w:rsidP="00614A64">
            <w:pPr>
              <w:spacing w:after="0"/>
              <w:jc w:val="center"/>
              <w:rPr>
                <w:rFonts w:ascii="Times New Roman" w:hAnsi="Times New Roman"/>
                <w:sz w:val="26"/>
                <w:szCs w:val="26"/>
                <w:lang w:val="ru-RU"/>
              </w:rPr>
            </w:pPr>
          </w:p>
        </w:tc>
        <w:tc>
          <w:tcPr>
            <w:tcW w:w="709" w:type="dxa"/>
          </w:tcPr>
          <w:p w:rsidR="00487514" w:rsidRPr="00CA4934" w:rsidP="00614A64">
            <w:pPr>
              <w:spacing w:after="0"/>
              <w:jc w:val="center"/>
              <w:rPr>
                <w:rFonts w:ascii="Times New Roman" w:hAnsi="Times New Roman"/>
                <w:sz w:val="26"/>
                <w:szCs w:val="26"/>
                <w:lang w:val="ru-RU"/>
              </w:rPr>
            </w:pPr>
          </w:p>
        </w:tc>
        <w:tc>
          <w:tcPr>
            <w:tcW w:w="567" w:type="dxa"/>
          </w:tcPr>
          <w:p w:rsidR="00487514" w:rsidRPr="00CA4934" w:rsidP="00614A64">
            <w:pPr>
              <w:spacing w:after="0"/>
              <w:jc w:val="center"/>
              <w:rPr>
                <w:rFonts w:ascii="Times New Roman" w:hAnsi="Times New Roman"/>
                <w:sz w:val="26"/>
                <w:szCs w:val="26"/>
                <w:lang w:val="ru-RU"/>
              </w:rPr>
            </w:pPr>
          </w:p>
        </w:tc>
        <w:tc>
          <w:tcPr>
            <w:tcW w:w="738" w:type="dxa"/>
          </w:tcPr>
          <w:p w:rsidR="00487514" w:rsidRPr="00CA4934" w:rsidP="00614A64">
            <w:pPr>
              <w:spacing w:after="0"/>
              <w:jc w:val="center"/>
              <w:rPr>
                <w:rFonts w:ascii="Times New Roman" w:hAnsi="Times New Roman"/>
                <w:sz w:val="26"/>
                <w:szCs w:val="26"/>
                <w:lang w:val="ru-RU"/>
              </w:rPr>
            </w:pPr>
          </w:p>
        </w:tc>
      </w:tr>
      <w:tr w:rsidTr="00631303">
        <w:tblPrEx>
          <w:tblW w:w="10378" w:type="dxa"/>
          <w:tblInd w:w="-137" w:type="dxa"/>
          <w:tblLayout w:type="fixed"/>
          <w:tblCellMar>
            <w:left w:w="0" w:type="dxa"/>
            <w:right w:w="0" w:type="dxa"/>
          </w:tblCellMar>
          <w:tblLook w:val="01E0"/>
        </w:tblPrEx>
        <w:trPr>
          <w:trHeight w:hRule="exact" w:val="346"/>
        </w:trPr>
        <w:tc>
          <w:tcPr>
            <w:tcW w:w="2694" w:type="dxa"/>
            <w:vMerge w:val="restart"/>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Русский язык</w:t>
            </w:r>
            <w:r w:rsidRPr="00CA4934" w:rsidR="00CA4934">
              <w:rPr>
                <w:rFonts w:ascii="Times New Roman" w:eastAsia="SchoolBookSanPin" w:hAnsi="Times New Roman"/>
                <w:sz w:val="26"/>
                <w:szCs w:val="26"/>
                <w:lang w:val="ru-RU"/>
              </w:rPr>
              <w:t xml:space="preserve"> </w:t>
            </w:r>
            <w:r w:rsidRPr="00CA4934">
              <w:rPr>
                <w:rFonts w:ascii="Times New Roman" w:eastAsia="SchoolBookSanPin" w:hAnsi="Times New Roman"/>
                <w:sz w:val="26"/>
                <w:szCs w:val="26"/>
                <w:lang w:val="ru-RU"/>
              </w:rPr>
              <w:t>и литература</w:t>
            </w:r>
          </w:p>
        </w:tc>
        <w:tc>
          <w:tcPr>
            <w:tcW w:w="3544" w:type="dxa"/>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Русский язык</w:t>
            </w:r>
          </w:p>
        </w:tc>
        <w:tc>
          <w:tcPr>
            <w:tcW w:w="850"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5</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5</w:t>
            </w:r>
          </w:p>
        </w:tc>
        <w:tc>
          <w:tcPr>
            <w:tcW w:w="567"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4</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w:t>
            </w:r>
          </w:p>
        </w:tc>
        <w:tc>
          <w:tcPr>
            <w:tcW w:w="567"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w:t>
            </w:r>
          </w:p>
        </w:tc>
        <w:tc>
          <w:tcPr>
            <w:tcW w:w="738"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20</w:t>
            </w:r>
          </w:p>
        </w:tc>
      </w:tr>
      <w:tr w:rsidTr="00631303">
        <w:tblPrEx>
          <w:tblW w:w="10378" w:type="dxa"/>
          <w:tblInd w:w="-137" w:type="dxa"/>
          <w:tblLayout w:type="fixed"/>
          <w:tblCellMar>
            <w:left w:w="0" w:type="dxa"/>
            <w:right w:w="0" w:type="dxa"/>
          </w:tblCellMar>
          <w:tblLook w:val="01E0"/>
        </w:tblPrEx>
        <w:trPr>
          <w:trHeight w:hRule="exact" w:val="346"/>
        </w:trPr>
        <w:tc>
          <w:tcPr>
            <w:tcW w:w="2694" w:type="dxa"/>
            <w:vMerge/>
          </w:tcPr>
          <w:p w:rsidR="00487514" w:rsidRPr="00CA4934" w:rsidP="00614A64">
            <w:pPr>
              <w:spacing w:after="0"/>
              <w:rPr>
                <w:rFonts w:ascii="Times New Roman" w:hAnsi="Times New Roman"/>
                <w:sz w:val="26"/>
                <w:szCs w:val="26"/>
                <w:lang w:val="ru-RU"/>
              </w:rPr>
            </w:pPr>
          </w:p>
        </w:tc>
        <w:tc>
          <w:tcPr>
            <w:tcW w:w="3544" w:type="dxa"/>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Литература</w:t>
            </w:r>
          </w:p>
        </w:tc>
        <w:tc>
          <w:tcPr>
            <w:tcW w:w="850"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w:t>
            </w:r>
          </w:p>
        </w:tc>
        <w:tc>
          <w:tcPr>
            <w:tcW w:w="567"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w:t>
            </w:r>
          </w:p>
        </w:tc>
        <w:tc>
          <w:tcPr>
            <w:tcW w:w="567"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w:t>
            </w:r>
          </w:p>
        </w:tc>
        <w:tc>
          <w:tcPr>
            <w:tcW w:w="738"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13</w:t>
            </w:r>
          </w:p>
        </w:tc>
      </w:tr>
      <w:tr w:rsidTr="00631303">
        <w:tblPrEx>
          <w:tblW w:w="10378" w:type="dxa"/>
          <w:tblInd w:w="-137" w:type="dxa"/>
          <w:tblLayout w:type="fixed"/>
          <w:tblCellMar>
            <w:left w:w="0" w:type="dxa"/>
            <w:right w:w="0" w:type="dxa"/>
          </w:tblCellMar>
          <w:tblLook w:val="01E0"/>
        </w:tblPrEx>
        <w:trPr>
          <w:trHeight w:hRule="exact" w:val="1369"/>
        </w:trPr>
        <w:tc>
          <w:tcPr>
            <w:tcW w:w="2694" w:type="dxa"/>
            <w:vMerge w:val="restart"/>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 xml:space="preserve">Родной язык </w:t>
            </w:r>
            <w:r w:rsidRPr="00CA4934">
              <w:rPr>
                <w:rFonts w:ascii="Times New Roman" w:eastAsia="SchoolBookSanPin" w:hAnsi="Times New Roman"/>
                <w:position w:val="1"/>
                <w:sz w:val="26"/>
                <w:szCs w:val="26"/>
                <w:lang w:val="ru-RU"/>
              </w:rPr>
              <w:t>и родная литература</w:t>
            </w:r>
          </w:p>
        </w:tc>
        <w:tc>
          <w:tcPr>
            <w:tcW w:w="3544" w:type="dxa"/>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Родной язык</w:t>
            </w:r>
            <w:r w:rsidRPr="00CA4934" w:rsidR="00CA4934">
              <w:rPr>
                <w:rFonts w:ascii="Times New Roman" w:eastAsia="SchoolBookSanPin" w:hAnsi="Times New Roman"/>
                <w:sz w:val="26"/>
                <w:szCs w:val="26"/>
                <w:lang w:val="ru-RU"/>
              </w:rPr>
              <w:t xml:space="preserve"> </w:t>
            </w:r>
            <w:r w:rsidR="000159B5">
              <w:rPr>
                <w:rFonts w:ascii="Times New Roman" w:eastAsia="SchoolBookSanPin" w:hAnsi="Times New Roman"/>
                <w:sz w:val="26"/>
                <w:szCs w:val="26"/>
                <w:lang w:val="ru-RU"/>
              </w:rPr>
              <w:t>и (или)  язык народов</w:t>
            </w:r>
            <w:r w:rsidRPr="00CA4934">
              <w:rPr>
                <w:rFonts w:ascii="Times New Roman" w:eastAsia="SchoolBookSanPin" w:hAnsi="Times New Roman"/>
                <w:sz w:val="26"/>
                <w:szCs w:val="26"/>
                <w:lang w:val="ru-RU"/>
              </w:rPr>
              <w:t xml:space="preserve"> Российской Федерации</w:t>
            </w:r>
          </w:p>
        </w:tc>
        <w:tc>
          <w:tcPr>
            <w:tcW w:w="850" w:type="dxa"/>
            <w:vMerge w:val="restart"/>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w:t>
            </w:r>
          </w:p>
        </w:tc>
        <w:tc>
          <w:tcPr>
            <w:tcW w:w="709" w:type="dxa"/>
            <w:vMerge w:val="restart"/>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w:t>
            </w:r>
          </w:p>
        </w:tc>
        <w:tc>
          <w:tcPr>
            <w:tcW w:w="567" w:type="dxa"/>
            <w:vMerge w:val="restart"/>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w:t>
            </w:r>
          </w:p>
        </w:tc>
        <w:tc>
          <w:tcPr>
            <w:tcW w:w="709" w:type="dxa"/>
            <w:vMerge w:val="restart"/>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w:t>
            </w:r>
          </w:p>
        </w:tc>
        <w:tc>
          <w:tcPr>
            <w:tcW w:w="567" w:type="dxa"/>
            <w:vMerge w:val="restart"/>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1</w:t>
            </w:r>
          </w:p>
        </w:tc>
        <w:tc>
          <w:tcPr>
            <w:tcW w:w="738" w:type="dxa"/>
            <w:vMerge w:val="restart"/>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9</w:t>
            </w:r>
          </w:p>
        </w:tc>
      </w:tr>
      <w:tr w:rsidTr="00631303">
        <w:tblPrEx>
          <w:tblW w:w="10378" w:type="dxa"/>
          <w:tblInd w:w="-137" w:type="dxa"/>
          <w:tblLayout w:type="fixed"/>
          <w:tblCellMar>
            <w:left w:w="0" w:type="dxa"/>
            <w:right w:w="0" w:type="dxa"/>
          </w:tblCellMar>
          <w:tblLook w:val="01E0"/>
        </w:tblPrEx>
        <w:trPr>
          <w:trHeight w:hRule="exact" w:val="1369"/>
        </w:trPr>
        <w:tc>
          <w:tcPr>
            <w:tcW w:w="2694" w:type="dxa"/>
            <w:vMerge/>
          </w:tcPr>
          <w:p w:rsidR="000159B5" w:rsidRPr="00CA4934" w:rsidP="00614A64">
            <w:pPr>
              <w:spacing w:after="0"/>
              <w:rPr>
                <w:rFonts w:ascii="Times New Roman" w:eastAsia="SchoolBookSanPin" w:hAnsi="Times New Roman"/>
                <w:sz w:val="26"/>
                <w:szCs w:val="26"/>
                <w:lang w:val="ru-RU"/>
              </w:rPr>
            </w:pPr>
          </w:p>
        </w:tc>
        <w:tc>
          <w:tcPr>
            <w:tcW w:w="3544" w:type="dxa"/>
          </w:tcPr>
          <w:p w:rsidR="000159B5" w:rsidRPr="00CA4934" w:rsidP="00614A64">
            <w:pPr>
              <w:spacing w:after="0"/>
              <w:rPr>
                <w:rFonts w:ascii="Times New Roman" w:eastAsia="SchoolBookSanPin" w:hAnsi="Times New Roman"/>
                <w:sz w:val="26"/>
                <w:szCs w:val="26"/>
                <w:lang w:val="ru-RU"/>
              </w:rPr>
            </w:pPr>
            <w:r w:rsidRPr="000159B5">
              <w:rPr>
                <w:rFonts w:ascii="Times New Roman" w:eastAsia="SchoolBookSanPin" w:hAnsi="Times New Roman"/>
                <w:sz w:val="26"/>
                <w:szCs w:val="26"/>
                <w:lang w:val="ru-RU"/>
              </w:rPr>
              <w:t>Родная литература(литература</w:t>
            </w:r>
            <w:r>
              <w:rPr>
                <w:rFonts w:ascii="Times New Roman" w:eastAsia="SchoolBookSanPin" w:hAnsi="Times New Roman"/>
                <w:sz w:val="26"/>
                <w:szCs w:val="26"/>
                <w:lang w:val="ru-RU"/>
              </w:rPr>
              <w:t xml:space="preserve"> на языке народа РФ)</w:t>
            </w:r>
          </w:p>
        </w:tc>
        <w:tc>
          <w:tcPr>
            <w:tcW w:w="850" w:type="dxa"/>
            <w:vMerge/>
          </w:tcPr>
          <w:p w:rsidR="000159B5" w:rsidRPr="00CA4934" w:rsidP="00614A64">
            <w:pPr>
              <w:spacing w:after="0"/>
              <w:jc w:val="center"/>
              <w:rPr>
                <w:rFonts w:ascii="Times New Roman" w:eastAsia="SchoolBookSanPin" w:hAnsi="Times New Roman"/>
                <w:sz w:val="26"/>
                <w:szCs w:val="26"/>
                <w:lang w:val="ru-RU"/>
              </w:rPr>
            </w:pPr>
          </w:p>
        </w:tc>
        <w:tc>
          <w:tcPr>
            <w:tcW w:w="709" w:type="dxa"/>
            <w:vMerge/>
          </w:tcPr>
          <w:p w:rsidR="000159B5" w:rsidRPr="00CA4934" w:rsidP="00614A64">
            <w:pPr>
              <w:spacing w:after="0"/>
              <w:jc w:val="center"/>
              <w:rPr>
                <w:rFonts w:ascii="Times New Roman" w:eastAsia="SchoolBookSanPin" w:hAnsi="Times New Roman"/>
                <w:sz w:val="26"/>
                <w:szCs w:val="26"/>
                <w:lang w:val="ru-RU"/>
              </w:rPr>
            </w:pPr>
          </w:p>
        </w:tc>
        <w:tc>
          <w:tcPr>
            <w:tcW w:w="567" w:type="dxa"/>
            <w:vMerge/>
          </w:tcPr>
          <w:p w:rsidR="000159B5" w:rsidRPr="00CA4934" w:rsidP="00614A64">
            <w:pPr>
              <w:spacing w:after="0"/>
              <w:jc w:val="center"/>
              <w:rPr>
                <w:rFonts w:ascii="Times New Roman" w:eastAsia="SchoolBookSanPin" w:hAnsi="Times New Roman"/>
                <w:sz w:val="26"/>
                <w:szCs w:val="26"/>
                <w:lang w:val="ru-RU"/>
              </w:rPr>
            </w:pPr>
          </w:p>
        </w:tc>
        <w:tc>
          <w:tcPr>
            <w:tcW w:w="709" w:type="dxa"/>
            <w:vMerge/>
          </w:tcPr>
          <w:p w:rsidR="000159B5" w:rsidRPr="00CA4934" w:rsidP="00614A64">
            <w:pPr>
              <w:spacing w:after="0"/>
              <w:jc w:val="center"/>
              <w:rPr>
                <w:rFonts w:ascii="Times New Roman" w:eastAsia="SchoolBookSanPin" w:hAnsi="Times New Roman"/>
                <w:sz w:val="26"/>
                <w:szCs w:val="26"/>
                <w:lang w:val="ru-RU"/>
              </w:rPr>
            </w:pPr>
          </w:p>
        </w:tc>
        <w:tc>
          <w:tcPr>
            <w:tcW w:w="567" w:type="dxa"/>
            <w:vMerge/>
          </w:tcPr>
          <w:p w:rsidR="000159B5" w:rsidRPr="00CA4934" w:rsidP="00614A64">
            <w:pPr>
              <w:spacing w:after="0"/>
              <w:jc w:val="center"/>
              <w:rPr>
                <w:rFonts w:ascii="Times New Roman" w:eastAsia="SchoolBookSanPin" w:hAnsi="Times New Roman"/>
                <w:sz w:val="26"/>
                <w:szCs w:val="26"/>
                <w:lang w:val="ru-RU"/>
              </w:rPr>
            </w:pPr>
          </w:p>
        </w:tc>
        <w:tc>
          <w:tcPr>
            <w:tcW w:w="738" w:type="dxa"/>
            <w:vMerge/>
          </w:tcPr>
          <w:p w:rsidR="000159B5" w:rsidRPr="00CA4934" w:rsidP="00614A64">
            <w:pPr>
              <w:spacing w:after="0"/>
              <w:jc w:val="center"/>
              <w:rPr>
                <w:rFonts w:ascii="Times New Roman" w:eastAsia="SchoolBookSanPin" w:hAnsi="Times New Roman"/>
                <w:sz w:val="26"/>
                <w:szCs w:val="26"/>
                <w:lang w:val="ru-RU"/>
              </w:rPr>
            </w:pPr>
          </w:p>
        </w:tc>
      </w:tr>
      <w:tr w:rsidTr="00631303">
        <w:tblPrEx>
          <w:tblW w:w="10378" w:type="dxa"/>
          <w:tblInd w:w="-137" w:type="dxa"/>
          <w:tblLayout w:type="fixed"/>
          <w:tblCellMar>
            <w:left w:w="0" w:type="dxa"/>
            <w:right w:w="0" w:type="dxa"/>
          </w:tblCellMar>
          <w:tblLook w:val="01E0"/>
        </w:tblPrEx>
        <w:trPr>
          <w:trHeight w:hRule="exact" w:val="412"/>
        </w:trPr>
        <w:tc>
          <w:tcPr>
            <w:tcW w:w="2694" w:type="dxa"/>
            <w:vMerge/>
          </w:tcPr>
          <w:p w:rsidR="00487514" w:rsidRPr="00CA4934" w:rsidP="00614A64">
            <w:pPr>
              <w:spacing w:after="0"/>
              <w:rPr>
                <w:rFonts w:ascii="Times New Roman" w:hAnsi="Times New Roman"/>
                <w:sz w:val="26"/>
                <w:szCs w:val="26"/>
                <w:lang w:val="ru-RU"/>
              </w:rPr>
            </w:pPr>
          </w:p>
        </w:tc>
        <w:tc>
          <w:tcPr>
            <w:tcW w:w="3544" w:type="dxa"/>
          </w:tcPr>
          <w:p w:rsidR="000159B5" w:rsidP="00614A64">
            <w:pPr>
              <w:spacing w:after="0"/>
              <w:rPr>
                <w:rFonts w:ascii="Times New Roman" w:eastAsia="SchoolBookSanPin" w:hAnsi="Times New Roman"/>
                <w:sz w:val="26"/>
                <w:szCs w:val="26"/>
                <w:lang w:val="ru-RU"/>
              </w:rPr>
            </w:pPr>
          </w:p>
          <w:p w:rsidR="000159B5" w:rsidP="00614A64">
            <w:pPr>
              <w:spacing w:after="0"/>
              <w:rPr>
                <w:rFonts w:ascii="Times New Roman" w:eastAsia="SchoolBookSanPin" w:hAnsi="Times New Roman"/>
                <w:sz w:val="26"/>
                <w:szCs w:val="26"/>
                <w:lang w:val="ru-RU"/>
              </w:rPr>
            </w:pPr>
          </w:p>
          <w:p w:rsidR="00487514" w:rsidRPr="00CA4934" w:rsidP="00614A64">
            <w:pPr>
              <w:spacing w:after="0"/>
              <w:rPr>
                <w:rFonts w:ascii="Times New Roman" w:eastAsia="SchoolBookSanPin" w:hAnsi="Times New Roman"/>
                <w:sz w:val="26"/>
                <w:szCs w:val="26"/>
                <w:lang w:val="ru-RU"/>
              </w:rPr>
            </w:pPr>
            <w:r w:rsidR="000159B5">
              <w:rPr>
                <w:rFonts w:ascii="Times New Roman" w:eastAsia="SchoolBookSanPin" w:hAnsi="Times New Roman"/>
                <w:sz w:val="26"/>
                <w:szCs w:val="26"/>
                <w:lang w:val="ru-RU"/>
              </w:rPr>
              <w:t xml:space="preserve">на языке </w:t>
            </w:r>
          </w:p>
        </w:tc>
        <w:tc>
          <w:tcPr>
            <w:tcW w:w="850" w:type="dxa"/>
            <w:vMerge/>
          </w:tcPr>
          <w:p w:rsidR="00487514" w:rsidRPr="00CA4934" w:rsidP="00614A64">
            <w:pPr>
              <w:spacing w:after="0"/>
              <w:jc w:val="center"/>
              <w:rPr>
                <w:rFonts w:ascii="Times New Roman" w:hAnsi="Times New Roman"/>
                <w:sz w:val="26"/>
                <w:szCs w:val="26"/>
                <w:lang w:val="ru-RU"/>
              </w:rPr>
            </w:pPr>
          </w:p>
        </w:tc>
        <w:tc>
          <w:tcPr>
            <w:tcW w:w="709" w:type="dxa"/>
            <w:vMerge/>
          </w:tcPr>
          <w:p w:rsidR="00487514" w:rsidRPr="00CA4934" w:rsidP="00614A64">
            <w:pPr>
              <w:spacing w:after="0"/>
              <w:jc w:val="center"/>
              <w:rPr>
                <w:rFonts w:ascii="Times New Roman" w:hAnsi="Times New Roman"/>
                <w:sz w:val="26"/>
                <w:szCs w:val="26"/>
                <w:lang w:val="ru-RU"/>
              </w:rPr>
            </w:pPr>
          </w:p>
        </w:tc>
        <w:tc>
          <w:tcPr>
            <w:tcW w:w="567" w:type="dxa"/>
            <w:vMerge/>
          </w:tcPr>
          <w:p w:rsidR="00487514" w:rsidRPr="00CA4934" w:rsidP="00614A64">
            <w:pPr>
              <w:spacing w:after="0"/>
              <w:jc w:val="center"/>
              <w:rPr>
                <w:rFonts w:ascii="Times New Roman" w:hAnsi="Times New Roman"/>
                <w:sz w:val="26"/>
                <w:szCs w:val="26"/>
                <w:lang w:val="ru-RU"/>
              </w:rPr>
            </w:pPr>
          </w:p>
        </w:tc>
        <w:tc>
          <w:tcPr>
            <w:tcW w:w="709" w:type="dxa"/>
            <w:vMerge/>
          </w:tcPr>
          <w:p w:rsidR="00487514" w:rsidRPr="00CA4934" w:rsidP="00614A64">
            <w:pPr>
              <w:spacing w:after="0"/>
              <w:jc w:val="center"/>
              <w:rPr>
                <w:rFonts w:ascii="Times New Roman" w:hAnsi="Times New Roman"/>
                <w:sz w:val="26"/>
                <w:szCs w:val="26"/>
                <w:lang w:val="ru-RU"/>
              </w:rPr>
            </w:pPr>
          </w:p>
        </w:tc>
        <w:tc>
          <w:tcPr>
            <w:tcW w:w="567" w:type="dxa"/>
            <w:vMerge/>
          </w:tcPr>
          <w:p w:rsidR="00487514" w:rsidRPr="00CA4934" w:rsidP="00614A64">
            <w:pPr>
              <w:spacing w:after="0"/>
              <w:jc w:val="center"/>
              <w:rPr>
                <w:rFonts w:ascii="Times New Roman" w:hAnsi="Times New Roman"/>
                <w:sz w:val="26"/>
                <w:szCs w:val="26"/>
                <w:lang w:val="ru-RU"/>
              </w:rPr>
            </w:pPr>
          </w:p>
        </w:tc>
        <w:tc>
          <w:tcPr>
            <w:tcW w:w="738" w:type="dxa"/>
            <w:vMerge/>
          </w:tcPr>
          <w:p w:rsidR="00487514" w:rsidRPr="00CA4934" w:rsidP="00614A64">
            <w:pPr>
              <w:spacing w:after="0"/>
              <w:jc w:val="center"/>
              <w:rPr>
                <w:rFonts w:ascii="Times New Roman" w:hAnsi="Times New Roman"/>
                <w:sz w:val="26"/>
                <w:szCs w:val="26"/>
                <w:lang w:val="ru-RU"/>
              </w:rPr>
            </w:pPr>
          </w:p>
        </w:tc>
      </w:tr>
      <w:tr w:rsidTr="00631303">
        <w:tblPrEx>
          <w:tblW w:w="10378" w:type="dxa"/>
          <w:tblInd w:w="-137" w:type="dxa"/>
          <w:tblLayout w:type="fixed"/>
          <w:tblCellMar>
            <w:left w:w="0" w:type="dxa"/>
            <w:right w:w="0" w:type="dxa"/>
          </w:tblCellMar>
          <w:tblLook w:val="01E0"/>
        </w:tblPrEx>
        <w:trPr>
          <w:trHeight w:hRule="exact" w:val="346"/>
        </w:trPr>
        <w:tc>
          <w:tcPr>
            <w:tcW w:w="2694" w:type="dxa"/>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Иностранные языки</w:t>
            </w:r>
          </w:p>
        </w:tc>
        <w:tc>
          <w:tcPr>
            <w:tcW w:w="3544" w:type="dxa"/>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Иностранный язык</w:t>
            </w:r>
          </w:p>
        </w:tc>
        <w:tc>
          <w:tcPr>
            <w:tcW w:w="850"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w:t>
            </w:r>
          </w:p>
        </w:tc>
        <w:tc>
          <w:tcPr>
            <w:tcW w:w="567"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w:t>
            </w:r>
          </w:p>
        </w:tc>
        <w:tc>
          <w:tcPr>
            <w:tcW w:w="567"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w:t>
            </w:r>
          </w:p>
        </w:tc>
        <w:tc>
          <w:tcPr>
            <w:tcW w:w="738"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15</w:t>
            </w:r>
          </w:p>
        </w:tc>
      </w:tr>
      <w:tr w:rsidTr="00631303">
        <w:tblPrEx>
          <w:tblW w:w="10378" w:type="dxa"/>
          <w:tblInd w:w="-137" w:type="dxa"/>
          <w:tblLayout w:type="fixed"/>
          <w:tblCellMar>
            <w:left w:w="0" w:type="dxa"/>
            <w:right w:w="0" w:type="dxa"/>
          </w:tblCellMar>
          <w:tblLook w:val="01E0"/>
        </w:tblPrEx>
        <w:trPr>
          <w:trHeight w:hRule="exact" w:val="346"/>
        </w:trPr>
        <w:tc>
          <w:tcPr>
            <w:tcW w:w="2694" w:type="dxa"/>
            <w:vMerge w:val="restart"/>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 xml:space="preserve">Математика </w:t>
            </w:r>
            <w:r w:rsidRPr="00CA4934">
              <w:rPr>
                <w:rFonts w:ascii="Times New Roman" w:eastAsia="SchoolBookSanPin" w:hAnsi="Times New Roman"/>
                <w:position w:val="1"/>
                <w:sz w:val="26"/>
                <w:szCs w:val="26"/>
                <w:lang w:val="ru-RU"/>
              </w:rPr>
              <w:t>и информатика</w:t>
            </w:r>
          </w:p>
        </w:tc>
        <w:tc>
          <w:tcPr>
            <w:tcW w:w="3544" w:type="dxa"/>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Математика</w:t>
            </w:r>
          </w:p>
        </w:tc>
        <w:tc>
          <w:tcPr>
            <w:tcW w:w="850"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5</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5</w:t>
            </w:r>
          </w:p>
        </w:tc>
        <w:tc>
          <w:tcPr>
            <w:tcW w:w="567" w:type="dxa"/>
          </w:tcPr>
          <w:p w:rsidR="00487514" w:rsidRPr="00CA4934" w:rsidP="00614A64">
            <w:pPr>
              <w:spacing w:after="0"/>
              <w:jc w:val="center"/>
              <w:rPr>
                <w:rFonts w:ascii="Times New Roman" w:hAnsi="Times New Roman"/>
                <w:sz w:val="26"/>
                <w:szCs w:val="26"/>
                <w:lang w:val="ru-RU"/>
              </w:rPr>
            </w:pPr>
          </w:p>
        </w:tc>
        <w:tc>
          <w:tcPr>
            <w:tcW w:w="709" w:type="dxa"/>
          </w:tcPr>
          <w:p w:rsidR="00487514" w:rsidRPr="00CA4934" w:rsidP="00614A64">
            <w:pPr>
              <w:spacing w:after="0"/>
              <w:jc w:val="center"/>
              <w:rPr>
                <w:rFonts w:ascii="Times New Roman" w:hAnsi="Times New Roman"/>
                <w:sz w:val="26"/>
                <w:szCs w:val="26"/>
                <w:lang w:val="ru-RU"/>
              </w:rPr>
            </w:pPr>
          </w:p>
        </w:tc>
        <w:tc>
          <w:tcPr>
            <w:tcW w:w="567" w:type="dxa"/>
          </w:tcPr>
          <w:p w:rsidR="00487514" w:rsidRPr="00CA4934" w:rsidP="00614A64">
            <w:pPr>
              <w:spacing w:after="0"/>
              <w:jc w:val="center"/>
              <w:rPr>
                <w:rFonts w:ascii="Times New Roman" w:hAnsi="Times New Roman"/>
                <w:sz w:val="26"/>
                <w:szCs w:val="26"/>
                <w:lang w:val="ru-RU"/>
              </w:rPr>
            </w:pP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10</w:t>
            </w:r>
          </w:p>
        </w:tc>
      </w:tr>
      <w:tr w:rsidTr="00631303">
        <w:tblPrEx>
          <w:tblW w:w="10378" w:type="dxa"/>
          <w:tblInd w:w="-137" w:type="dxa"/>
          <w:tblLayout w:type="fixed"/>
          <w:tblCellMar>
            <w:left w:w="0" w:type="dxa"/>
            <w:right w:w="0" w:type="dxa"/>
          </w:tblCellMar>
          <w:tblLook w:val="01E0"/>
        </w:tblPrEx>
        <w:trPr>
          <w:trHeight w:hRule="exact" w:val="346"/>
        </w:trPr>
        <w:tc>
          <w:tcPr>
            <w:tcW w:w="2694" w:type="dxa"/>
            <w:vMerge/>
          </w:tcPr>
          <w:p w:rsidR="00487514" w:rsidRPr="00CA4934" w:rsidP="00614A64">
            <w:pPr>
              <w:spacing w:after="0"/>
              <w:rPr>
                <w:rFonts w:ascii="Times New Roman" w:hAnsi="Times New Roman"/>
                <w:sz w:val="26"/>
                <w:szCs w:val="26"/>
              </w:rPr>
            </w:pP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Алгебра</w:t>
            </w:r>
          </w:p>
        </w:tc>
        <w:tc>
          <w:tcPr>
            <w:tcW w:w="850" w:type="dxa"/>
          </w:tcPr>
          <w:p w:rsidR="00487514" w:rsidRPr="00CA4934" w:rsidP="00614A64">
            <w:pPr>
              <w:spacing w:after="0"/>
              <w:jc w:val="center"/>
              <w:rPr>
                <w:rFonts w:ascii="Times New Roman" w:hAnsi="Times New Roman"/>
                <w:sz w:val="26"/>
                <w:szCs w:val="26"/>
              </w:rPr>
            </w:pPr>
          </w:p>
        </w:tc>
        <w:tc>
          <w:tcPr>
            <w:tcW w:w="709" w:type="dxa"/>
          </w:tcPr>
          <w:p w:rsidR="00487514" w:rsidRPr="00CA4934" w:rsidP="00614A64">
            <w:pPr>
              <w:spacing w:after="0"/>
              <w:jc w:val="center"/>
              <w:rPr>
                <w:rFonts w:ascii="Times New Roman" w:hAnsi="Times New Roman"/>
                <w:sz w:val="26"/>
                <w:szCs w:val="26"/>
              </w:rPr>
            </w:pP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9</w:t>
            </w:r>
          </w:p>
        </w:tc>
      </w:tr>
      <w:tr w:rsidTr="00631303">
        <w:tblPrEx>
          <w:tblW w:w="10378" w:type="dxa"/>
          <w:tblInd w:w="-137" w:type="dxa"/>
          <w:tblLayout w:type="fixed"/>
          <w:tblCellMar>
            <w:left w:w="0" w:type="dxa"/>
            <w:right w:w="0" w:type="dxa"/>
          </w:tblCellMar>
          <w:tblLook w:val="01E0"/>
        </w:tblPrEx>
        <w:trPr>
          <w:trHeight w:hRule="exact" w:val="346"/>
        </w:trPr>
        <w:tc>
          <w:tcPr>
            <w:tcW w:w="2694" w:type="dxa"/>
            <w:vMerge/>
          </w:tcPr>
          <w:p w:rsidR="00487514" w:rsidRPr="00CA4934" w:rsidP="00614A64">
            <w:pPr>
              <w:spacing w:after="0"/>
              <w:rPr>
                <w:rFonts w:ascii="Times New Roman" w:hAnsi="Times New Roman"/>
                <w:sz w:val="26"/>
                <w:szCs w:val="26"/>
              </w:rPr>
            </w:pP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Геометрия</w:t>
            </w:r>
          </w:p>
        </w:tc>
        <w:tc>
          <w:tcPr>
            <w:tcW w:w="850" w:type="dxa"/>
          </w:tcPr>
          <w:p w:rsidR="00487514" w:rsidRPr="00CA4934" w:rsidP="00614A64">
            <w:pPr>
              <w:spacing w:after="0"/>
              <w:jc w:val="center"/>
              <w:rPr>
                <w:rFonts w:ascii="Times New Roman" w:hAnsi="Times New Roman"/>
                <w:sz w:val="26"/>
                <w:szCs w:val="26"/>
              </w:rPr>
            </w:pPr>
          </w:p>
        </w:tc>
        <w:tc>
          <w:tcPr>
            <w:tcW w:w="709" w:type="dxa"/>
          </w:tcPr>
          <w:p w:rsidR="00487514" w:rsidRPr="00CA4934" w:rsidP="00614A64">
            <w:pPr>
              <w:spacing w:after="0"/>
              <w:jc w:val="center"/>
              <w:rPr>
                <w:rFonts w:ascii="Times New Roman" w:hAnsi="Times New Roman"/>
                <w:sz w:val="26"/>
                <w:szCs w:val="26"/>
              </w:rPr>
            </w:pP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6</w:t>
            </w:r>
          </w:p>
        </w:tc>
      </w:tr>
      <w:tr w:rsidTr="00631303">
        <w:tblPrEx>
          <w:tblW w:w="10378" w:type="dxa"/>
          <w:tblInd w:w="-137" w:type="dxa"/>
          <w:tblLayout w:type="fixed"/>
          <w:tblCellMar>
            <w:left w:w="0" w:type="dxa"/>
            <w:right w:w="0" w:type="dxa"/>
          </w:tblCellMar>
          <w:tblLook w:val="01E0"/>
        </w:tblPrEx>
        <w:trPr>
          <w:trHeight w:hRule="exact" w:val="346"/>
        </w:trPr>
        <w:tc>
          <w:tcPr>
            <w:tcW w:w="2694" w:type="dxa"/>
            <w:vMerge/>
          </w:tcPr>
          <w:p w:rsidR="00487514" w:rsidRPr="00CA4934" w:rsidP="00614A64">
            <w:pPr>
              <w:spacing w:after="0"/>
              <w:rPr>
                <w:rFonts w:ascii="Times New Roman" w:hAnsi="Times New Roman"/>
                <w:sz w:val="26"/>
                <w:szCs w:val="26"/>
              </w:rPr>
            </w:pP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Вероятность и статистика</w:t>
            </w:r>
          </w:p>
        </w:tc>
        <w:tc>
          <w:tcPr>
            <w:tcW w:w="850" w:type="dxa"/>
          </w:tcPr>
          <w:p w:rsidR="00487514" w:rsidRPr="00CA4934" w:rsidP="00614A64">
            <w:pPr>
              <w:spacing w:after="0"/>
              <w:jc w:val="center"/>
              <w:rPr>
                <w:rFonts w:ascii="Times New Roman" w:hAnsi="Times New Roman"/>
                <w:sz w:val="26"/>
                <w:szCs w:val="26"/>
              </w:rPr>
            </w:pPr>
          </w:p>
        </w:tc>
        <w:tc>
          <w:tcPr>
            <w:tcW w:w="709" w:type="dxa"/>
          </w:tcPr>
          <w:p w:rsidR="00487514" w:rsidRPr="00CA4934" w:rsidP="00614A64">
            <w:pPr>
              <w:spacing w:after="0"/>
              <w:jc w:val="center"/>
              <w:rPr>
                <w:rFonts w:ascii="Times New Roman" w:hAnsi="Times New Roman"/>
                <w:sz w:val="26"/>
                <w:szCs w:val="26"/>
              </w:rPr>
            </w:pP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w:t>
            </w:r>
          </w:p>
        </w:tc>
      </w:tr>
      <w:tr w:rsidTr="00631303">
        <w:tblPrEx>
          <w:tblW w:w="10378" w:type="dxa"/>
          <w:tblInd w:w="-137" w:type="dxa"/>
          <w:tblLayout w:type="fixed"/>
          <w:tblCellMar>
            <w:left w:w="0" w:type="dxa"/>
            <w:right w:w="0" w:type="dxa"/>
          </w:tblCellMar>
          <w:tblLook w:val="01E0"/>
        </w:tblPrEx>
        <w:trPr>
          <w:trHeight w:hRule="exact" w:val="346"/>
        </w:trPr>
        <w:tc>
          <w:tcPr>
            <w:tcW w:w="2694" w:type="dxa"/>
            <w:vMerge/>
          </w:tcPr>
          <w:p w:rsidR="00487514" w:rsidRPr="00CA4934" w:rsidP="00614A64">
            <w:pPr>
              <w:spacing w:after="0"/>
              <w:rPr>
                <w:rFonts w:ascii="Times New Roman" w:hAnsi="Times New Roman"/>
                <w:sz w:val="26"/>
                <w:szCs w:val="26"/>
              </w:rPr>
            </w:pP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Информатика</w:t>
            </w:r>
          </w:p>
        </w:tc>
        <w:tc>
          <w:tcPr>
            <w:tcW w:w="850" w:type="dxa"/>
          </w:tcPr>
          <w:p w:rsidR="00487514" w:rsidRPr="00CA4934" w:rsidP="00614A64">
            <w:pPr>
              <w:spacing w:after="0"/>
              <w:jc w:val="center"/>
              <w:rPr>
                <w:rFonts w:ascii="Times New Roman" w:hAnsi="Times New Roman"/>
                <w:sz w:val="26"/>
                <w:szCs w:val="26"/>
              </w:rPr>
            </w:pPr>
          </w:p>
        </w:tc>
        <w:tc>
          <w:tcPr>
            <w:tcW w:w="709" w:type="dxa"/>
          </w:tcPr>
          <w:p w:rsidR="00487514" w:rsidRPr="00CA4934" w:rsidP="00614A64">
            <w:pPr>
              <w:spacing w:after="0"/>
              <w:jc w:val="center"/>
              <w:rPr>
                <w:rFonts w:ascii="Times New Roman" w:hAnsi="Times New Roman"/>
                <w:sz w:val="26"/>
                <w:szCs w:val="26"/>
              </w:rPr>
            </w:pP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w:t>
            </w:r>
          </w:p>
        </w:tc>
      </w:tr>
      <w:tr w:rsidTr="00631303">
        <w:tblPrEx>
          <w:tblW w:w="10378" w:type="dxa"/>
          <w:tblInd w:w="-137" w:type="dxa"/>
          <w:tblLayout w:type="fixed"/>
          <w:tblCellMar>
            <w:left w:w="0" w:type="dxa"/>
            <w:right w:w="0" w:type="dxa"/>
          </w:tblCellMar>
          <w:tblLook w:val="01E0"/>
        </w:tblPrEx>
        <w:trPr>
          <w:trHeight w:hRule="exact" w:val="281"/>
        </w:trPr>
        <w:tc>
          <w:tcPr>
            <w:tcW w:w="2694" w:type="dxa"/>
            <w:vMerge w:val="restart"/>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Общественно-научные предметы</w:t>
            </w:r>
          </w:p>
        </w:tc>
        <w:tc>
          <w:tcPr>
            <w:tcW w:w="3544" w:type="dxa"/>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rPr>
              <w:t>История</w:t>
            </w:r>
          </w:p>
        </w:tc>
        <w:tc>
          <w:tcPr>
            <w:tcW w:w="850" w:type="dxa"/>
          </w:tcPr>
          <w:p w:rsidR="00487514" w:rsidRPr="00CA4934" w:rsidP="00614A64">
            <w:pPr>
              <w:spacing w:after="0"/>
              <w:jc w:val="center"/>
              <w:rPr>
                <w:rFonts w:ascii="Times New Roman" w:eastAsia="SchoolBookSanPin" w:hAnsi="Times New Roman"/>
                <w:sz w:val="26"/>
                <w:szCs w:val="26"/>
              </w:rPr>
            </w:pPr>
            <w:r w:rsidR="000159B5">
              <w:rPr>
                <w:rFonts w:ascii="Times New Roman" w:eastAsia="SchoolBookSanPin" w:hAnsi="Times New Roman"/>
                <w:sz w:val="26"/>
                <w:szCs w:val="26"/>
              </w:rPr>
              <w:t>3</w:t>
            </w:r>
          </w:p>
        </w:tc>
        <w:tc>
          <w:tcPr>
            <w:tcW w:w="709" w:type="dxa"/>
          </w:tcPr>
          <w:p w:rsidR="00487514" w:rsidRPr="00CA4934" w:rsidP="00614A64">
            <w:pPr>
              <w:spacing w:after="0"/>
              <w:jc w:val="center"/>
              <w:rPr>
                <w:rFonts w:ascii="Times New Roman" w:eastAsia="SchoolBookSanPin" w:hAnsi="Times New Roman"/>
                <w:sz w:val="26"/>
                <w:szCs w:val="26"/>
              </w:rPr>
            </w:pPr>
            <w:r w:rsidR="000159B5">
              <w:rPr>
                <w:rFonts w:ascii="Times New Roman" w:eastAsia="SchoolBookSanPin" w:hAnsi="Times New Roman"/>
                <w:sz w:val="26"/>
                <w:szCs w:val="26"/>
              </w:rPr>
              <w:t>3</w:t>
            </w:r>
          </w:p>
        </w:tc>
        <w:tc>
          <w:tcPr>
            <w:tcW w:w="567" w:type="dxa"/>
          </w:tcPr>
          <w:p w:rsidR="00487514" w:rsidRPr="00CA4934" w:rsidP="00614A64">
            <w:pPr>
              <w:spacing w:after="0"/>
              <w:jc w:val="center"/>
              <w:rPr>
                <w:rFonts w:ascii="Times New Roman" w:eastAsia="SchoolBookSanPin" w:hAnsi="Times New Roman"/>
                <w:sz w:val="26"/>
                <w:szCs w:val="26"/>
              </w:rPr>
            </w:pPr>
            <w:r w:rsidR="000159B5">
              <w:rPr>
                <w:rFonts w:ascii="Times New Roman" w:eastAsia="SchoolBookSanPin" w:hAnsi="Times New Roman"/>
                <w:sz w:val="26"/>
                <w:szCs w:val="26"/>
              </w:rPr>
              <w:t>3</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567" w:type="dxa"/>
          </w:tcPr>
          <w:p w:rsidR="00487514" w:rsidRPr="00A910AA"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rPr>
              <w:t>2</w:t>
            </w:r>
            <w:r w:rsidR="00A910AA">
              <w:rPr>
                <w:rFonts w:ascii="Times New Roman" w:eastAsia="SchoolBookSanPin" w:hAnsi="Times New Roman"/>
                <w:sz w:val="26"/>
                <w:szCs w:val="26"/>
                <w:lang w:val="ru-RU"/>
              </w:rPr>
              <w:t>,5</w:t>
            </w:r>
          </w:p>
        </w:tc>
        <w:tc>
          <w:tcPr>
            <w:tcW w:w="738" w:type="dxa"/>
          </w:tcPr>
          <w:p w:rsidR="00487514" w:rsidRPr="00CA4934" w:rsidP="00614A64">
            <w:pPr>
              <w:spacing w:after="0"/>
              <w:jc w:val="center"/>
              <w:rPr>
                <w:rFonts w:ascii="Times New Roman" w:eastAsia="SchoolBookSanPin" w:hAnsi="Times New Roman"/>
                <w:sz w:val="26"/>
                <w:szCs w:val="26"/>
              </w:rPr>
            </w:pPr>
            <w:r w:rsidR="00A910AA">
              <w:rPr>
                <w:rFonts w:ascii="Times New Roman" w:eastAsia="SchoolBookSanPin" w:hAnsi="Times New Roman"/>
                <w:sz w:val="26"/>
                <w:szCs w:val="26"/>
              </w:rPr>
              <w:t>13</w:t>
            </w:r>
          </w:p>
        </w:tc>
      </w:tr>
      <w:tr w:rsidTr="00631303">
        <w:tblPrEx>
          <w:tblW w:w="10378" w:type="dxa"/>
          <w:tblInd w:w="-137" w:type="dxa"/>
          <w:tblLayout w:type="fixed"/>
          <w:tblCellMar>
            <w:left w:w="0" w:type="dxa"/>
            <w:right w:w="0" w:type="dxa"/>
          </w:tblCellMar>
          <w:tblLook w:val="01E0"/>
        </w:tblPrEx>
        <w:trPr>
          <w:trHeight w:hRule="exact" w:val="281"/>
        </w:trPr>
        <w:tc>
          <w:tcPr>
            <w:tcW w:w="2694" w:type="dxa"/>
            <w:vMerge/>
          </w:tcPr>
          <w:p w:rsidR="00487514" w:rsidRPr="00CA4934" w:rsidP="00614A64">
            <w:pPr>
              <w:spacing w:after="0"/>
              <w:rPr>
                <w:rFonts w:ascii="Times New Roman" w:hAnsi="Times New Roman"/>
                <w:sz w:val="26"/>
                <w:szCs w:val="26"/>
              </w:rPr>
            </w:pP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Обществознание</w:t>
            </w:r>
          </w:p>
        </w:tc>
        <w:tc>
          <w:tcPr>
            <w:tcW w:w="850" w:type="dxa"/>
          </w:tcPr>
          <w:p w:rsidR="00487514" w:rsidRPr="00CA4934" w:rsidP="00614A64">
            <w:pPr>
              <w:spacing w:after="0"/>
              <w:jc w:val="center"/>
              <w:rPr>
                <w:rFonts w:ascii="Times New Roman" w:hAnsi="Times New Roman"/>
                <w:sz w:val="26"/>
                <w:szCs w:val="26"/>
              </w:rPr>
            </w:pPr>
          </w:p>
        </w:tc>
        <w:tc>
          <w:tcPr>
            <w:tcW w:w="709" w:type="dxa"/>
          </w:tcPr>
          <w:p w:rsidR="00487514" w:rsidRPr="00CA4934" w:rsidP="00614A64">
            <w:pPr>
              <w:spacing w:after="0"/>
              <w:jc w:val="center"/>
              <w:rPr>
                <w:rFonts w:ascii="Times New Roman" w:eastAsia="SchoolBookSanPin" w:hAnsi="Times New Roman"/>
                <w:sz w:val="26"/>
                <w:szCs w:val="26"/>
              </w:rPr>
            </w:pPr>
          </w:p>
        </w:tc>
        <w:tc>
          <w:tcPr>
            <w:tcW w:w="567" w:type="dxa"/>
          </w:tcPr>
          <w:p w:rsidR="00487514" w:rsidRPr="00A910AA" w:rsidP="00614A64">
            <w:pPr>
              <w:spacing w:after="0"/>
              <w:jc w:val="center"/>
              <w:rPr>
                <w:rFonts w:ascii="Times New Roman" w:eastAsia="SchoolBookSanPin" w:hAnsi="Times New Roman"/>
                <w:sz w:val="26"/>
                <w:szCs w:val="26"/>
                <w:lang w:val="ru-RU"/>
              </w:rPr>
            </w:pPr>
            <w:r w:rsidR="00A910AA">
              <w:rPr>
                <w:rFonts w:ascii="Times New Roman" w:eastAsia="SchoolBookSanPin" w:hAnsi="Times New Roman"/>
                <w:sz w:val="26"/>
                <w:szCs w:val="26"/>
                <w:lang w:val="ru-RU"/>
              </w:rPr>
              <w:t>1</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38" w:type="dxa"/>
          </w:tcPr>
          <w:p w:rsidR="00487514" w:rsidRPr="00CA4934" w:rsidP="00614A64">
            <w:pPr>
              <w:spacing w:after="0"/>
              <w:jc w:val="center"/>
              <w:rPr>
                <w:rFonts w:ascii="Times New Roman" w:eastAsia="SchoolBookSanPin" w:hAnsi="Times New Roman"/>
                <w:sz w:val="26"/>
                <w:szCs w:val="26"/>
              </w:rPr>
            </w:pPr>
            <w:r w:rsidR="00A910AA">
              <w:rPr>
                <w:rFonts w:ascii="Times New Roman" w:eastAsia="SchoolBookSanPin" w:hAnsi="Times New Roman"/>
                <w:sz w:val="26"/>
                <w:szCs w:val="26"/>
              </w:rPr>
              <w:t>3</w:t>
            </w:r>
          </w:p>
        </w:tc>
      </w:tr>
      <w:tr w:rsidTr="00631303">
        <w:tblPrEx>
          <w:tblW w:w="10378" w:type="dxa"/>
          <w:tblInd w:w="-137" w:type="dxa"/>
          <w:tblLayout w:type="fixed"/>
          <w:tblCellMar>
            <w:left w:w="0" w:type="dxa"/>
            <w:right w:w="0" w:type="dxa"/>
          </w:tblCellMar>
          <w:tblLook w:val="01E0"/>
        </w:tblPrEx>
        <w:trPr>
          <w:trHeight w:hRule="exact" w:val="281"/>
        </w:trPr>
        <w:tc>
          <w:tcPr>
            <w:tcW w:w="2694" w:type="dxa"/>
            <w:vMerge/>
          </w:tcPr>
          <w:p w:rsidR="00487514" w:rsidRPr="00CA4934" w:rsidP="00614A64">
            <w:pPr>
              <w:spacing w:after="0"/>
              <w:rPr>
                <w:rFonts w:ascii="Times New Roman" w:hAnsi="Times New Roman"/>
                <w:sz w:val="26"/>
                <w:szCs w:val="26"/>
              </w:rPr>
            </w:pP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География</w:t>
            </w:r>
          </w:p>
        </w:tc>
        <w:tc>
          <w:tcPr>
            <w:tcW w:w="850"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8</w:t>
            </w:r>
          </w:p>
        </w:tc>
      </w:tr>
      <w:tr w:rsidTr="00631303">
        <w:tblPrEx>
          <w:tblW w:w="10378" w:type="dxa"/>
          <w:tblInd w:w="-137" w:type="dxa"/>
          <w:tblLayout w:type="fixed"/>
          <w:tblCellMar>
            <w:left w:w="0" w:type="dxa"/>
            <w:right w:w="0" w:type="dxa"/>
          </w:tblCellMar>
          <w:tblLook w:val="01E0"/>
        </w:tblPrEx>
        <w:trPr>
          <w:trHeight w:hRule="exact" w:val="281"/>
        </w:trPr>
        <w:tc>
          <w:tcPr>
            <w:tcW w:w="2694" w:type="dxa"/>
            <w:vMerge w:val="restart"/>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Естественнонаучные предметы</w:t>
            </w: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Физика</w:t>
            </w:r>
          </w:p>
        </w:tc>
        <w:tc>
          <w:tcPr>
            <w:tcW w:w="850" w:type="dxa"/>
          </w:tcPr>
          <w:p w:rsidR="00487514" w:rsidRPr="00CA4934" w:rsidP="00614A64">
            <w:pPr>
              <w:spacing w:after="0"/>
              <w:jc w:val="center"/>
              <w:rPr>
                <w:rFonts w:ascii="Times New Roman" w:hAnsi="Times New Roman"/>
                <w:sz w:val="26"/>
                <w:szCs w:val="26"/>
              </w:rPr>
            </w:pPr>
          </w:p>
        </w:tc>
        <w:tc>
          <w:tcPr>
            <w:tcW w:w="709" w:type="dxa"/>
          </w:tcPr>
          <w:p w:rsidR="00487514" w:rsidRPr="00CA4934" w:rsidP="00614A64">
            <w:pPr>
              <w:spacing w:after="0"/>
              <w:jc w:val="center"/>
              <w:rPr>
                <w:rFonts w:ascii="Times New Roman" w:hAnsi="Times New Roman"/>
                <w:sz w:val="26"/>
                <w:szCs w:val="26"/>
              </w:rPr>
            </w:pP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7</w:t>
            </w:r>
          </w:p>
        </w:tc>
      </w:tr>
      <w:tr w:rsidTr="00631303">
        <w:tblPrEx>
          <w:tblW w:w="10378" w:type="dxa"/>
          <w:tblInd w:w="-137" w:type="dxa"/>
          <w:tblLayout w:type="fixed"/>
          <w:tblCellMar>
            <w:left w:w="0" w:type="dxa"/>
            <w:right w:w="0" w:type="dxa"/>
          </w:tblCellMar>
          <w:tblLook w:val="01E0"/>
        </w:tblPrEx>
        <w:trPr>
          <w:trHeight w:hRule="exact" w:val="281"/>
        </w:trPr>
        <w:tc>
          <w:tcPr>
            <w:tcW w:w="2694" w:type="dxa"/>
            <w:vMerge/>
          </w:tcPr>
          <w:p w:rsidR="00487514" w:rsidRPr="00CA4934" w:rsidP="00614A64">
            <w:pPr>
              <w:spacing w:after="0"/>
              <w:rPr>
                <w:rFonts w:ascii="Times New Roman" w:hAnsi="Times New Roman"/>
                <w:sz w:val="26"/>
                <w:szCs w:val="26"/>
              </w:rPr>
            </w:pP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Химия</w:t>
            </w:r>
          </w:p>
        </w:tc>
        <w:tc>
          <w:tcPr>
            <w:tcW w:w="850" w:type="dxa"/>
          </w:tcPr>
          <w:p w:rsidR="00487514" w:rsidRPr="00CA4934" w:rsidP="00614A64">
            <w:pPr>
              <w:spacing w:after="0"/>
              <w:jc w:val="center"/>
              <w:rPr>
                <w:rFonts w:ascii="Times New Roman" w:hAnsi="Times New Roman"/>
                <w:sz w:val="26"/>
                <w:szCs w:val="26"/>
              </w:rPr>
            </w:pPr>
          </w:p>
        </w:tc>
        <w:tc>
          <w:tcPr>
            <w:tcW w:w="709" w:type="dxa"/>
          </w:tcPr>
          <w:p w:rsidR="00487514" w:rsidRPr="00CA4934" w:rsidP="00614A64">
            <w:pPr>
              <w:spacing w:after="0"/>
              <w:jc w:val="center"/>
              <w:rPr>
                <w:rFonts w:ascii="Times New Roman" w:hAnsi="Times New Roman"/>
                <w:sz w:val="26"/>
                <w:szCs w:val="26"/>
              </w:rPr>
            </w:pPr>
          </w:p>
        </w:tc>
        <w:tc>
          <w:tcPr>
            <w:tcW w:w="567" w:type="dxa"/>
          </w:tcPr>
          <w:p w:rsidR="00487514" w:rsidRPr="00CA4934" w:rsidP="00614A64">
            <w:pPr>
              <w:spacing w:after="0"/>
              <w:jc w:val="center"/>
              <w:rPr>
                <w:rFonts w:ascii="Times New Roman" w:hAnsi="Times New Roman"/>
                <w:sz w:val="26"/>
                <w:szCs w:val="26"/>
              </w:rPr>
            </w:pP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4</w:t>
            </w:r>
          </w:p>
        </w:tc>
      </w:tr>
      <w:tr w:rsidTr="00631303">
        <w:tblPrEx>
          <w:tblW w:w="10378" w:type="dxa"/>
          <w:tblInd w:w="-137" w:type="dxa"/>
          <w:tblLayout w:type="fixed"/>
          <w:tblCellMar>
            <w:left w:w="0" w:type="dxa"/>
            <w:right w:w="0" w:type="dxa"/>
          </w:tblCellMar>
          <w:tblLook w:val="01E0"/>
        </w:tblPrEx>
        <w:trPr>
          <w:trHeight w:hRule="exact" w:val="467"/>
        </w:trPr>
        <w:tc>
          <w:tcPr>
            <w:tcW w:w="2694" w:type="dxa"/>
            <w:vMerge/>
          </w:tcPr>
          <w:p w:rsidR="00487514" w:rsidRPr="00CA4934" w:rsidP="00614A64">
            <w:pPr>
              <w:spacing w:after="0"/>
              <w:rPr>
                <w:rFonts w:ascii="Times New Roman" w:hAnsi="Times New Roman"/>
                <w:sz w:val="26"/>
                <w:szCs w:val="26"/>
              </w:rPr>
            </w:pP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Биология</w:t>
            </w:r>
          </w:p>
        </w:tc>
        <w:tc>
          <w:tcPr>
            <w:tcW w:w="850"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7</w:t>
            </w:r>
          </w:p>
        </w:tc>
      </w:tr>
      <w:tr w:rsidTr="00631303">
        <w:tblPrEx>
          <w:tblW w:w="10378" w:type="dxa"/>
          <w:tblInd w:w="-137" w:type="dxa"/>
          <w:tblLayout w:type="fixed"/>
          <w:tblCellMar>
            <w:left w:w="0" w:type="dxa"/>
            <w:right w:w="0" w:type="dxa"/>
          </w:tblCellMar>
          <w:tblLook w:val="01E0"/>
        </w:tblPrEx>
        <w:trPr>
          <w:trHeight w:hRule="exact" w:val="951"/>
        </w:trPr>
        <w:tc>
          <w:tcPr>
            <w:tcW w:w="2694" w:type="dxa"/>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Основы духовно-нравственной культуры народов России</w:t>
            </w:r>
          </w:p>
        </w:tc>
        <w:tc>
          <w:tcPr>
            <w:tcW w:w="3544" w:type="dxa"/>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Основы духовно-нравственной культуры народов России</w:t>
            </w:r>
          </w:p>
        </w:tc>
        <w:tc>
          <w:tcPr>
            <w:tcW w:w="850" w:type="dxa"/>
          </w:tcPr>
          <w:p w:rsidR="00487514" w:rsidRPr="00CA4934" w:rsidP="00614A64">
            <w:pPr>
              <w:spacing w:after="0"/>
              <w:jc w:val="center"/>
              <w:rPr>
                <w:rFonts w:ascii="Times New Roman" w:eastAsia="SchoolBookSanPin" w:hAnsi="Times New Roman"/>
                <w:sz w:val="26"/>
                <w:szCs w:val="26"/>
              </w:rPr>
            </w:pP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CA4934" w:rsidP="00614A64">
            <w:pPr>
              <w:spacing w:after="0"/>
              <w:jc w:val="center"/>
              <w:rPr>
                <w:rFonts w:ascii="Times New Roman" w:hAnsi="Times New Roman"/>
                <w:sz w:val="26"/>
                <w:szCs w:val="26"/>
              </w:rPr>
            </w:pPr>
          </w:p>
        </w:tc>
        <w:tc>
          <w:tcPr>
            <w:tcW w:w="709" w:type="dxa"/>
          </w:tcPr>
          <w:p w:rsidR="00487514" w:rsidRPr="00CA4934" w:rsidP="00614A64">
            <w:pPr>
              <w:spacing w:after="0"/>
              <w:jc w:val="center"/>
              <w:rPr>
                <w:rFonts w:ascii="Times New Roman" w:hAnsi="Times New Roman"/>
                <w:sz w:val="26"/>
                <w:szCs w:val="26"/>
              </w:rPr>
            </w:pPr>
          </w:p>
        </w:tc>
        <w:tc>
          <w:tcPr>
            <w:tcW w:w="567" w:type="dxa"/>
          </w:tcPr>
          <w:p w:rsidR="00487514" w:rsidRPr="00CA4934" w:rsidP="00614A64">
            <w:pPr>
              <w:spacing w:after="0"/>
              <w:jc w:val="center"/>
              <w:rPr>
                <w:rFonts w:ascii="Times New Roman" w:hAnsi="Times New Roman"/>
                <w:sz w:val="26"/>
                <w:szCs w:val="26"/>
              </w:rPr>
            </w:pPr>
          </w:p>
        </w:tc>
        <w:tc>
          <w:tcPr>
            <w:tcW w:w="738" w:type="dxa"/>
          </w:tcPr>
          <w:p w:rsidR="00487514" w:rsidRPr="00CA4934" w:rsidP="00614A64">
            <w:pPr>
              <w:spacing w:after="0"/>
              <w:jc w:val="center"/>
              <w:rPr>
                <w:rFonts w:ascii="Times New Roman" w:eastAsia="SchoolBookSanPin" w:hAnsi="Times New Roman"/>
                <w:sz w:val="26"/>
                <w:szCs w:val="26"/>
              </w:rPr>
            </w:pPr>
            <w:r w:rsidR="00A910AA">
              <w:rPr>
                <w:rFonts w:ascii="Times New Roman" w:eastAsia="SchoolBookSanPin" w:hAnsi="Times New Roman"/>
                <w:sz w:val="26"/>
                <w:szCs w:val="26"/>
              </w:rPr>
              <w:t>1</w:t>
            </w:r>
          </w:p>
        </w:tc>
      </w:tr>
      <w:tr w:rsidTr="00631303">
        <w:tblPrEx>
          <w:tblW w:w="10378" w:type="dxa"/>
          <w:tblInd w:w="-137" w:type="dxa"/>
          <w:tblLayout w:type="fixed"/>
          <w:tblCellMar>
            <w:left w:w="0" w:type="dxa"/>
            <w:right w:w="0" w:type="dxa"/>
          </w:tblCellMar>
          <w:tblLook w:val="01E0"/>
        </w:tblPrEx>
        <w:trPr>
          <w:trHeight w:hRule="exact" w:val="281"/>
        </w:trPr>
        <w:tc>
          <w:tcPr>
            <w:tcW w:w="2694" w:type="dxa"/>
            <w:vMerge w:val="restart"/>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Искусство</w:t>
            </w: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Изобразительное искусство</w:t>
            </w:r>
          </w:p>
        </w:tc>
        <w:tc>
          <w:tcPr>
            <w:tcW w:w="850"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09" w:type="dxa"/>
          </w:tcPr>
          <w:p w:rsidR="00487514" w:rsidRPr="00CA4934" w:rsidP="00614A64">
            <w:pPr>
              <w:spacing w:after="0"/>
              <w:jc w:val="center"/>
              <w:rPr>
                <w:rFonts w:ascii="Times New Roman" w:hAnsi="Times New Roman"/>
                <w:sz w:val="26"/>
                <w:szCs w:val="26"/>
              </w:rPr>
            </w:pPr>
          </w:p>
        </w:tc>
        <w:tc>
          <w:tcPr>
            <w:tcW w:w="567" w:type="dxa"/>
          </w:tcPr>
          <w:p w:rsidR="00487514" w:rsidRPr="00CA4934" w:rsidP="00614A64">
            <w:pPr>
              <w:spacing w:after="0"/>
              <w:jc w:val="center"/>
              <w:rPr>
                <w:rFonts w:ascii="Times New Roman" w:hAnsi="Times New Roman"/>
                <w:sz w:val="26"/>
                <w:szCs w:val="26"/>
              </w:rPr>
            </w:pP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w:t>
            </w:r>
          </w:p>
        </w:tc>
      </w:tr>
      <w:tr w:rsidTr="00631303">
        <w:tblPrEx>
          <w:tblW w:w="10378" w:type="dxa"/>
          <w:tblInd w:w="-137" w:type="dxa"/>
          <w:tblLayout w:type="fixed"/>
          <w:tblCellMar>
            <w:left w:w="0" w:type="dxa"/>
            <w:right w:w="0" w:type="dxa"/>
          </w:tblCellMar>
          <w:tblLook w:val="01E0"/>
        </w:tblPrEx>
        <w:trPr>
          <w:trHeight w:hRule="exact" w:val="281"/>
        </w:trPr>
        <w:tc>
          <w:tcPr>
            <w:tcW w:w="2694" w:type="dxa"/>
            <w:vMerge/>
          </w:tcPr>
          <w:p w:rsidR="00487514" w:rsidRPr="00CA4934" w:rsidP="00614A64">
            <w:pPr>
              <w:spacing w:after="0"/>
              <w:rPr>
                <w:rFonts w:ascii="Times New Roman" w:hAnsi="Times New Roman"/>
                <w:sz w:val="26"/>
                <w:szCs w:val="26"/>
              </w:rPr>
            </w:pP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Музыка</w:t>
            </w:r>
          </w:p>
        </w:tc>
        <w:tc>
          <w:tcPr>
            <w:tcW w:w="850"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CA4934" w:rsidP="00614A64">
            <w:pPr>
              <w:spacing w:after="0"/>
              <w:jc w:val="center"/>
              <w:rPr>
                <w:rFonts w:ascii="Times New Roman" w:hAnsi="Times New Roman"/>
                <w:sz w:val="26"/>
                <w:szCs w:val="26"/>
              </w:rPr>
            </w:pP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4</w:t>
            </w:r>
          </w:p>
        </w:tc>
      </w:tr>
      <w:tr w:rsidTr="00631303">
        <w:tblPrEx>
          <w:tblW w:w="10378" w:type="dxa"/>
          <w:tblInd w:w="-137" w:type="dxa"/>
          <w:tblLayout w:type="fixed"/>
          <w:tblCellMar>
            <w:left w:w="0" w:type="dxa"/>
            <w:right w:w="0" w:type="dxa"/>
          </w:tblCellMar>
          <w:tblLook w:val="01E0"/>
        </w:tblPrEx>
        <w:trPr>
          <w:trHeight w:hRule="exact" w:val="281"/>
        </w:trPr>
        <w:tc>
          <w:tcPr>
            <w:tcW w:w="269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Технология</w:t>
            </w:r>
          </w:p>
        </w:tc>
        <w:tc>
          <w:tcPr>
            <w:tcW w:w="3544" w:type="dxa"/>
          </w:tcPr>
          <w:p w:rsidR="00487514" w:rsidRPr="00CA4934" w:rsidP="00614A64">
            <w:pPr>
              <w:spacing w:after="0"/>
              <w:rPr>
                <w:rFonts w:ascii="Times New Roman" w:eastAsia="SchoolBookSanPin" w:hAnsi="Times New Roman"/>
                <w:sz w:val="26"/>
                <w:szCs w:val="26"/>
              </w:rPr>
            </w:pPr>
            <w:r w:rsidR="00ED14DD">
              <w:rPr>
                <w:rFonts w:ascii="Times New Roman" w:eastAsia="SchoolBookSanPin" w:hAnsi="Times New Roman"/>
                <w:sz w:val="26"/>
                <w:szCs w:val="26"/>
              </w:rPr>
              <w:t>Труд</w:t>
            </w:r>
          </w:p>
        </w:tc>
        <w:tc>
          <w:tcPr>
            <w:tcW w:w="850"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A910AA" w:rsidP="00614A64">
            <w:pPr>
              <w:spacing w:after="0"/>
              <w:jc w:val="center"/>
              <w:rPr>
                <w:rFonts w:ascii="Times New Roman" w:eastAsia="SchoolBookSanPin" w:hAnsi="Times New Roman"/>
                <w:sz w:val="26"/>
                <w:szCs w:val="26"/>
                <w:lang w:val="ru-RU"/>
              </w:rPr>
            </w:pPr>
            <w:r w:rsidR="00A910AA">
              <w:rPr>
                <w:rFonts w:ascii="Times New Roman" w:eastAsia="SchoolBookSanPin" w:hAnsi="Times New Roman"/>
                <w:sz w:val="26"/>
                <w:szCs w:val="26"/>
              </w:rPr>
              <w:t>0</w:t>
            </w:r>
            <w:r w:rsidR="00A910AA">
              <w:rPr>
                <w:rFonts w:ascii="Times New Roman" w:eastAsia="SchoolBookSanPin" w:hAnsi="Times New Roman"/>
                <w:sz w:val="26"/>
                <w:szCs w:val="26"/>
                <w:lang w:val="ru-RU"/>
              </w:rPr>
              <w:t>,5</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8</w:t>
            </w:r>
          </w:p>
        </w:tc>
      </w:tr>
      <w:tr w:rsidTr="00631303">
        <w:tblPrEx>
          <w:tblW w:w="10378" w:type="dxa"/>
          <w:tblInd w:w="-137" w:type="dxa"/>
          <w:tblLayout w:type="fixed"/>
          <w:tblCellMar>
            <w:left w:w="0" w:type="dxa"/>
            <w:right w:w="0" w:type="dxa"/>
          </w:tblCellMar>
          <w:tblLook w:val="01E0"/>
        </w:tblPrEx>
        <w:trPr>
          <w:trHeight w:hRule="exact" w:val="281"/>
        </w:trPr>
        <w:tc>
          <w:tcPr>
            <w:tcW w:w="2694" w:type="dxa"/>
            <w:vMerge w:val="restart"/>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Физическая культура и основы безопасности жизнедеятельности</w:t>
            </w:r>
          </w:p>
        </w:tc>
        <w:tc>
          <w:tcPr>
            <w:tcW w:w="3544" w:type="dxa"/>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Физическая культура</w:t>
            </w:r>
          </w:p>
        </w:tc>
        <w:tc>
          <w:tcPr>
            <w:tcW w:w="850"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10</w:t>
            </w:r>
          </w:p>
        </w:tc>
      </w:tr>
      <w:tr w:rsidTr="00631303">
        <w:tblPrEx>
          <w:tblW w:w="10378" w:type="dxa"/>
          <w:tblInd w:w="-137" w:type="dxa"/>
          <w:tblLayout w:type="fixed"/>
          <w:tblCellMar>
            <w:left w:w="0" w:type="dxa"/>
            <w:right w:w="0" w:type="dxa"/>
          </w:tblCellMar>
          <w:tblLook w:val="01E0"/>
        </w:tblPrEx>
        <w:trPr>
          <w:trHeight w:hRule="exact" w:val="360"/>
        </w:trPr>
        <w:tc>
          <w:tcPr>
            <w:tcW w:w="2694" w:type="dxa"/>
            <w:vMerge/>
          </w:tcPr>
          <w:p w:rsidR="00487514" w:rsidRPr="00CA4934" w:rsidP="00614A64">
            <w:pPr>
              <w:spacing w:after="0"/>
              <w:rPr>
                <w:rFonts w:ascii="Times New Roman" w:hAnsi="Times New Roman"/>
                <w:sz w:val="26"/>
                <w:szCs w:val="26"/>
              </w:rPr>
            </w:pPr>
          </w:p>
        </w:tc>
        <w:tc>
          <w:tcPr>
            <w:tcW w:w="3544" w:type="dxa"/>
          </w:tcPr>
          <w:p w:rsidR="000159B5" w:rsidP="00614A64">
            <w:pPr>
              <w:spacing w:after="0"/>
              <w:rPr>
                <w:rFonts w:ascii="Times New Roman" w:eastAsia="SchoolBookSanPin" w:hAnsi="Times New Roman"/>
                <w:sz w:val="26"/>
                <w:szCs w:val="26"/>
                <w:lang w:val="ru-RU"/>
              </w:rPr>
            </w:pPr>
            <w:r w:rsidRPr="001344C7" w:rsidR="00ED14DD">
              <w:rPr>
                <w:rFonts w:ascii="Times New Roman" w:eastAsia="SchoolBookSanPin" w:hAnsi="Times New Roman"/>
                <w:sz w:val="26"/>
                <w:szCs w:val="26"/>
                <w:lang w:val="ru-RU"/>
              </w:rPr>
              <w:t>Основы безо</w:t>
            </w:r>
            <w:r w:rsidR="00ED14DD">
              <w:rPr>
                <w:rFonts w:ascii="Times New Roman" w:eastAsia="SchoolBookSanPin" w:hAnsi="Times New Roman"/>
                <w:sz w:val="26"/>
                <w:szCs w:val="26"/>
                <w:lang w:val="ru-RU"/>
              </w:rPr>
              <w:t xml:space="preserve">пасности и </w:t>
            </w:r>
          </w:p>
          <w:p w:rsidR="00487514" w:rsidRPr="001344C7" w:rsidP="00614A64">
            <w:pPr>
              <w:spacing w:after="0"/>
              <w:rPr>
                <w:rFonts w:ascii="Times New Roman" w:eastAsia="SchoolBookSanPin" w:hAnsi="Times New Roman"/>
                <w:sz w:val="26"/>
                <w:szCs w:val="26"/>
                <w:lang w:val="ru-RU"/>
              </w:rPr>
            </w:pPr>
            <w:r w:rsidR="00ED14DD">
              <w:rPr>
                <w:rFonts w:ascii="Times New Roman" w:eastAsia="SchoolBookSanPin" w:hAnsi="Times New Roman"/>
                <w:sz w:val="26"/>
                <w:szCs w:val="26"/>
                <w:lang w:val="ru-RU"/>
              </w:rPr>
              <w:t>защиты Родины</w:t>
            </w:r>
            <w:r w:rsidRPr="001344C7">
              <w:rPr>
                <w:rFonts w:ascii="Times New Roman" w:eastAsia="SchoolBookSanPin" w:hAnsi="Times New Roman"/>
                <w:sz w:val="26"/>
                <w:szCs w:val="26"/>
                <w:lang w:val="ru-RU"/>
              </w:rPr>
              <w:t xml:space="preserve"> жизнедеятельности</w:t>
            </w:r>
          </w:p>
        </w:tc>
        <w:tc>
          <w:tcPr>
            <w:tcW w:w="850" w:type="dxa"/>
          </w:tcPr>
          <w:p w:rsidR="00487514" w:rsidRPr="001344C7" w:rsidP="00614A64">
            <w:pPr>
              <w:spacing w:after="0"/>
              <w:jc w:val="center"/>
              <w:rPr>
                <w:rFonts w:ascii="Times New Roman" w:hAnsi="Times New Roman"/>
                <w:sz w:val="26"/>
                <w:szCs w:val="26"/>
                <w:lang w:val="ru-RU"/>
              </w:rPr>
            </w:pPr>
          </w:p>
        </w:tc>
        <w:tc>
          <w:tcPr>
            <w:tcW w:w="709" w:type="dxa"/>
          </w:tcPr>
          <w:p w:rsidR="00487514" w:rsidRPr="001344C7" w:rsidP="00614A64">
            <w:pPr>
              <w:spacing w:after="0"/>
              <w:jc w:val="center"/>
              <w:rPr>
                <w:rFonts w:ascii="Times New Roman" w:hAnsi="Times New Roman"/>
                <w:sz w:val="26"/>
                <w:szCs w:val="26"/>
                <w:lang w:val="ru-RU"/>
              </w:rPr>
            </w:pPr>
          </w:p>
        </w:tc>
        <w:tc>
          <w:tcPr>
            <w:tcW w:w="567" w:type="dxa"/>
          </w:tcPr>
          <w:p w:rsidR="00487514" w:rsidRPr="001344C7" w:rsidP="00614A64">
            <w:pPr>
              <w:spacing w:after="0"/>
              <w:jc w:val="center"/>
              <w:rPr>
                <w:rFonts w:ascii="Times New Roman" w:hAnsi="Times New Roman"/>
                <w:sz w:val="26"/>
                <w:szCs w:val="26"/>
                <w:lang w:val="ru-RU"/>
              </w:rPr>
            </w:pP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2</w:t>
            </w:r>
          </w:p>
        </w:tc>
      </w:tr>
      <w:tr w:rsidTr="00631303">
        <w:tblPrEx>
          <w:tblW w:w="10378" w:type="dxa"/>
          <w:tblInd w:w="-137" w:type="dxa"/>
          <w:tblLayout w:type="fixed"/>
          <w:tblCellMar>
            <w:left w:w="0" w:type="dxa"/>
            <w:right w:w="0" w:type="dxa"/>
          </w:tblCellMar>
          <w:tblLook w:val="01E0"/>
        </w:tblPrEx>
        <w:trPr>
          <w:trHeight w:hRule="exact" w:val="281"/>
        </w:trPr>
        <w:tc>
          <w:tcPr>
            <w:tcW w:w="6238" w:type="dxa"/>
            <w:gridSpan w:val="2"/>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Итого</w:t>
            </w:r>
          </w:p>
        </w:tc>
        <w:tc>
          <w:tcPr>
            <w:tcW w:w="850"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29</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30</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32</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33</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33</w:t>
            </w:r>
          </w:p>
        </w:tc>
        <w:tc>
          <w:tcPr>
            <w:tcW w:w="738"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rPr>
              <w:t>15</w:t>
            </w:r>
            <w:r w:rsidRPr="00CA4934">
              <w:rPr>
                <w:rFonts w:ascii="Times New Roman" w:eastAsia="SchoolBookSanPin" w:hAnsi="Times New Roman"/>
                <w:sz w:val="26"/>
                <w:szCs w:val="26"/>
                <w:lang w:val="ru-RU"/>
              </w:rPr>
              <w:t>7</w:t>
            </w:r>
          </w:p>
        </w:tc>
      </w:tr>
      <w:tr w:rsidTr="00631303">
        <w:tblPrEx>
          <w:tblW w:w="10378" w:type="dxa"/>
          <w:tblInd w:w="-137" w:type="dxa"/>
          <w:tblLayout w:type="fixed"/>
          <w:tblCellMar>
            <w:left w:w="0" w:type="dxa"/>
            <w:right w:w="0" w:type="dxa"/>
          </w:tblCellMar>
          <w:tblLook w:val="01E0"/>
        </w:tblPrEx>
        <w:trPr>
          <w:trHeight w:hRule="exact" w:val="633"/>
        </w:trPr>
        <w:tc>
          <w:tcPr>
            <w:tcW w:w="6238" w:type="dxa"/>
            <w:gridSpan w:val="2"/>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Часть, формируемая участниками образовательных отношений</w:t>
            </w:r>
          </w:p>
        </w:tc>
        <w:tc>
          <w:tcPr>
            <w:tcW w:w="850"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0</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0</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0</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0</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0</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0</w:t>
            </w:r>
          </w:p>
        </w:tc>
      </w:tr>
      <w:tr w:rsidTr="00631303">
        <w:tblPrEx>
          <w:tblW w:w="10378" w:type="dxa"/>
          <w:tblInd w:w="-137" w:type="dxa"/>
          <w:tblLayout w:type="fixed"/>
          <w:tblCellMar>
            <w:left w:w="0" w:type="dxa"/>
            <w:right w:w="0" w:type="dxa"/>
          </w:tblCellMar>
          <w:tblLook w:val="01E0"/>
        </w:tblPrEx>
        <w:trPr>
          <w:trHeight w:hRule="exact" w:val="281"/>
        </w:trPr>
        <w:tc>
          <w:tcPr>
            <w:tcW w:w="6238" w:type="dxa"/>
            <w:gridSpan w:val="2"/>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Учебные недели</w:t>
            </w:r>
          </w:p>
        </w:tc>
        <w:tc>
          <w:tcPr>
            <w:tcW w:w="850"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34</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34</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34</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34</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34</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34</w:t>
            </w:r>
          </w:p>
        </w:tc>
      </w:tr>
      <w:tr w:rsidTr="00631303">
        <w:tblPrEx>
          <w:tblW w:w="10378" w:type="dxa"/>
          <w:tblInd w:w="-137" w:type="dxa"/>
          <w:tblLayout w:type="fixed"/>
          <w:tblCellMar>
            <w:left w:w="0" w:type="dxa"/>
            <w:right w:w="0" w:type="dxa"/>
          </w:tblCellMar>
          <w:tblLook w:val="01E0"/>
        </w:tblPrEx>
        <w:trPr>
          <w:trHeight w:hRule="exact" w:val="281"/>
        </w:trPr>
        <w:tc>
          <w:tcPr>
            <w:tcW w:w="6238" w:type="dxa"/>
            <w:gridSpan w:val="2"/>
          </w:tcPr>
          <w:p w:rsidR="00487514" w:rsidRPr="00CA4934" w:rsidP="00614A64">
            <w:pPr>
              <w:spacing w:after="0"/>
              <w:rPr>
                <w:rFonts w:ascii="Times New Roman" w:eastAsia="SchoolBookSanPin" w:hAnsi="Times New Roman"/>
                <w:sz w:val="26"/>
                <w:szCs w:val="26"/>
              </w:rPr>
            </w:pPr>
            <w:r w:rsidRPr="00CA4934">
              <w:rPr>
                <w:rFonts w:ascii="Times New Roman" w:eastAsia="SchoolBookSanPin" w:hAnsi="Times New Roman"/>
                <w:sz w:val="26"/>
                <w:szCs w:val="26"/>
              </w:rPr>
              <w:t>Всего часов</w:t>
            </w:r>
          </w:p>
        </w:tc>
        <w:tc>
          <w:tcPr>
            <w:tcW w:w="850"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986</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1020</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1088</w:t>
            </w:r>
          </w:p>
        </w:tc>
        <w:tc>
          <w:tcPr>
            <w:tcW w:w="709"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1122</w:t>
            </w:r>
          </w:p>
        </w:tc>
        <w:tc>
          <w:tcPr>
            <w:tcW w:w="567"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1122</w:t>
            </w:r>
          </w:p>
        </w:tc>
        <w:tc>
          <w:tcPr>
            <w:tcW w:w="738" w:type="dxa"/>
          </w:tcPr>
          <w:p w:rsidR="00487514" w:rsidRPr="00CA4934" w:rsidP="00614A64">
            <w:pPr>
              <w:spacing w:after="0"/>
              <w:jc w:val="center"/>
              <w:rPr>
                <w:rFonts w:ascii="Times New Roman" w:eastAsia="SchoolBookSanPin" w:hAnsi="Times New Roman"/>
                <w:sz w:val="26"/>
                <w:szCs w:val="26"/>
              </w:rPr>
            </w:pPr>
            <w:r w:rsidRPr="00CA4934">
              <w:rPr>
                <w:rFonts w:ascii="Times New Roman" w:eastAsia="SchoolBookSanPin" w:hAnsi="Times New Roman"/>
                <w:sz w:val="26"/>
                <w:szCs w:val="26"/>
              </w:rPr>
              <w:t>5338</w:t>
            </w:r>
          </w:p>
        </w:tc>
      </w:tr>
      <w:tr w:rsidTr="00631303">
        <w:tblPrEx>
          <w:tblW w:w="10378" w:type="dxa"/>
          <w:tblInd w:w="-137" w:type="dxa"/>
          <w:tblLayout w:type="fixed"/>
          <w:tblCellMar>
            <w:left w:w="0" w:type="dxa"/>
            <w:right w:w="0" w:type="dxa"/>
          </w:tblCellMar>
          <w:tblLook w:val="01E0"/>
        </w:tblPrEx>
        <w:trPr>
          <w:trHeight w:hRule="exact" w:val="1010"/>
        </w:trPr>
        <w:tc>
          <w:tcPr>
            <w:tcW w:w="6238" w:type="dxa"/>
            <w:gridSpan w:val="2"/>
          </w:tcPr>
          <w:p w:rsidR="00487514" w:rsidRPr="00CA4934" w:rsidP="00614A64">
            <w:pPr>
              <w:spacing w:after="0"/>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Максимально допустимая недельная нагрузка</w:t>
            </w:r>
            <w:r w:rsidRPr="00CA4934" w:rsidR="00CA4934">
              <w:rPr>
                <w:rFonts w:ascii="Times New Roman" w:eastAsia="SchoolBookSanPin" w:hAnsi="Times New Roman"/>
                <w:sz w:val="26"/>
                <w:szCs w:val="26"/>
                <w:lang w:val="ru-RU"/>
              </w:rPr>
              <w:t xml:space="preserve"> </w:t>
            </w:r>
            <w:r w:rsidRPr="00CA4934">
              <w:rPr>
                <w:rFonts w:ascii="Times New Roman" w:eastAsia="SchoolBookSanPin" w:hAnsi="Times New Roman"/>
                <w:sz w:val="26"/>
                <w:szCs w:val="26"/>
                <w:lang w:val="ru-RU"/>
              </w:rPr>
              <w:t>(</w:t>
            </w:r>
            <w:r w:rsidRPr="00CA4934">
              <w:rPr>
                <w:rFonts w:ascii="Times New Roman" w:eastAsia="SchoolBookSanPin" w:hAnsi="Times New Roman"/>
                <w:position w:val="1"/>
                <w:sz w:val="26"/>
                <w:szCs w:val="26"/>
                <w:lang w:val="ru-RU"/>
              </w:rPr>
              <w:t>при 5-дневной неделе) в соответствии</w:t>
            </w:r>
            <w:r w:rsidRPr="00CA4934" w:rsidR="00CA4934">
              <w:rPr>
                <w:rFonts w:ascii="Times New Roman" w:eastAsia="SchoolBookSanPin" w:hAnsi="Times New Roman"/>
                <w:position w:val="1"/>
                <w:sz w:val="26"/>
                <w:szCs w:val="26"/>
                <w:lang w:val="ru-RU"/>
              </w:rPr>
              <w:t xml:space="preserve"> </w:t>
            </w:r>
            <w:r w:rsidRPr="00CA4934">
              <w:rPr>
                <w:rFonts w:ascii="Times New Roman" w:eastAsia="SchoolBookSanPin" w:hAnsi="Times New Roman"/>
                <w:position w:val="1"/>
                <w:sz w:val="26"/>
                <w:szCs w:val="26"/>
                <w:lang w:val="ru-RU"/>
              </w:rPr>
              <w:t>с санитарными правилами и нормами</w:t>
            </w:r>
          </w:p>
        </w:tc>
        <w:tc>
          <w:tcPr>
            <w:tcW w:w="850"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29</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30</w:t>
            </w:r>
          </w:p>
        </w:tc>
        <w:tc>
          <w:tcPr>
            <w:tcW w:w="567"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32</w:t>
            </w:r>
          </w:p>
        </w:tc>
        <w:tc>
          <w:tcPr>
            <w:tcW w:w="709"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33</w:t>
            </w:r>
          </w:p>
        </w:tc>
        <w:tc>
          <w:tcPr>
            <w:tcW w:w="567"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33</w:t>
            </w:r>
          </w:p>
        </w:tc>
        <w:tc>
          <w:tcPr>
            <w:tcW w:w="738" w:type="dxa"/>
          </w:tcPr>
          <w:p w:rsidR="00487514" w:rsidRPr="00CA4934" w:rsidP="00614A64">
            <w:pPr>
              <w:spacing w:after="0"/>
              <w:jc w:val="center"/>
              <w:rPr>
                <w:rFonts w:ascii="Times New Roman" w:eastAsia="SchoolBookSanPin" w:hAnsi="Times New Roman"/>
                <w:sz w:val="26"/>
                <w:szCs w:val="26"/>
                <w:lang w:val="ru-RU"/>
              </w:rPr>
            </w:pPr>
            <w:r w:rsidRPr="00CA4934">
              <w:rPr>
                <w:rFonts w:ascii="Times New Roman" w:eastAsia="SchoolBookSanPin" w:hAnsi="Times New Roman"/>
                <w:sz w:val="26"/>
                <w:szCs w:val="26"/>
                <w:lang w:val="ru-RU"/>
              </w:rPr>
              <w:t>157</w:t>
            </w:r>
          </w:p>
        </w:tc>
      </w:tr>
    </w:tbl>
    <w:p w:rsidR="00631303" w:rsidRPr="00631303" w:rsidP="00614A64">
      <w:pPr>
        <w:spacing w:after="0"/>
        <w:ind w:firstLine="709"/>
        <w:jc w:val="both"/>
        <w:rPr>
          <w:rFonts w:ascii="Times New Roman" w:hAnsi="Times New Roman"/>
          <w:sz w:val="28"/>
          <w:szCs w:val="28"/>
          <w:lang w:val="ru-RU"/>
        </w:rPr>
      </w:pPr>
      <w:r>
        <w:rPr>
          <w:rFonts w:ascii="Times New Roman" w:hAnsi="Times New Roman"/>
          <w:sz w:val="28"/>
          <w:szCs w:val="28"/>
          <w:lang w:val="ru-RU"/>
        </w:rPr>
        <w:t>Учебный план МА</w:t>
      </w:r>
      <w:r w:rsidRPr="00631303">
        <w:rPr>
          <w:rFonts w:ascii="Times New Roman" w:hAnsi="Times New Roman"/>
          <w:sz w:val="28"/>
          <w:szCs w:val="28"/>
          <w:lang w:val="ru-RU"/>
        </w:rPr>
        <w:t>ОУ «</w:t>
      </w:r>
      <w:r>
        <w:rPr>
          <w:rFonts w:ascii="Times New Roman" w:hAnsi="Times New Roman"/>
          <w:sz w:val="28"/>
          <w:szCs w:val="28"/>
          <w:lang w:val="ru-RU"/>
        </w:rPr>
        <w:t>Татарско-Сугутская</w:t>
      </w:r>
      <w:r w:rsidRPr="00631303">
        <w:rPr>
          <w:rFonts w:ascii="Times New Roman" w:hAnsi="Times New Roman"/>
          <w:sz w:val="28"/>
          <w:szCs w:val="28"/>
          <w:lang w:val="ru-RU"/>
        </w:rPr>
        <w:t xml:space="preserve"> СОШ» Батыревского муниципального округа Чувашской Республики на учебный год дан в Приложении 2.</w:t>
      </w:r>
    </w:p>
    <w:p w:rsidR="00134744" w:rsidRPr="00CA4934" w:rsidP="00614A64">
      <w:pPr>
        <w:spacing w:after="0"/>
        <w:ind w:firstLine="709"/>
        <w:jc w:val="both"/>
        <w:rPr>
          <w:rFonts w:ascii="Times New Roman" w:hAnsi="Times New Roman"/>
          <w:sz w:val="28"/>
          <w:szCs w:val="28"/>
          <w:lang w:val="ru-RU"/>
        </w:rPr>
      </w:pPr>
      <w:r w:rsidR="00631303">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12. </w:t>
      </w:r>
      <w:r w:rsidRPr="00631303" w:rsidR="00631303">
        <w:rPr>
          <w:rFonts w:ascii="Times New Roman" w:hAnsi="Times New Roman"/>
          <w:sz w:val="28"/>
          <w:szCs w:val="28"/>
          <w:lang w:val="ru-RU"/>
        </w:rPr>
        <w:t>Количество часов на физическую культуру составляет 2, третий час реализовывается образовательной организацией за счет часов внеурочной деятельности или за счёт посещения обучающимися спортивных секций, школьных спортивных клубов, включая использование учебных модулей по видам спорта.</w:t>
      </w:r>
    </w:p>
    <w:p w:rsidR="00134744" w:rsidRPr="00CA4934" w:rsidP="00614A64">
      <w:pPr>
        <w:spacing w:after="0"/>
        <w:ind w:firstLine="709"/>
        <w:jc w:val="both"/>
        <w:rPr>
          <w:rFonts w:ascii="Times New Roman" w:hAnsi="Times New Roman"/>
          <w:sz w:val="28"/>
          <w:szCs w:val="28"/>
          <w:lang w:val="ru-RU"/>
        </w:rPr>
      </w:pPr>
      <w:r w:rsidR="00631303">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13. При реализации модуля «Введение в Новейшую историю России»</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в курсе «История России» количество часов на изучение учебного предмета «История» в 9 классе </w:t>
      </w:r>
      <w:r w:rsidRPr="00CA4934" w:rsidR="00C63C25">
        <w:rPr>
          <w:rFonts w:ascii="Times New Roman" w:hAnsi="Times New Roman"/>
          <w:sz w:val="28"/>
          <w:szCs w:val="28"/>
          <w:lang w:val="ru-RU"/>
        </w:rPr>
        <w:t>рекомендуется</w:t>
      </w:r>
      <w:r w:rsidRPr="00CA4934">
        <w:rPr>
          <w:rFonts w:ascii="Times New Roman" w:hAnsi="Times New Roman"/>
          <w:sz w:val="28"/>
          <w:szCs w:val="28"/>
          <w:lang w:val="ru-RU"/>
        </w:rPr>
        <w:t xml:space="preserve"> увелич</w:t>
      </w:r>
      <w:r w:rsidRPr="00CA4934" w:rsidR="00C63C25">
        <w:rPr>
          <w:rFonts w:ascii="Times New Roman" w:hAnsi="Times New Roman"/>
          <w:sz w:val="28"/>
          <w:szCs w:val="28"/>
          <w:lang w:val="ru-RU"/>
        </w:rPr>
        <w:t>ить</w:t>
      </w:r>
      <w:r w:rsidRPr="00CA4934">
        <w:rPr>
          <w:rFonts w:ascii="Times New Roman" w:hAnsi="Times New Roman"/>
          <w:sz w:val="28"/>
          <w:szCs w:val="28"/>
          <w:lang w:val="ru-RU"/>
        </w:rPr>
        <w:t xml:space="preserve"> на 1</w:t>
      </w:r>
      <w:r w:rsidRPr="00CA4934" w:rsidR="00B21D58">
        <w:rPr>
          <w:rFonts w:ascii="Times New Roman" w:hAnsi="Times New Roman"/>
          <w:sz w:val="28"/>
          <w:szCs w:val="28"/>
          <w:lang w:val="ru-RU"/>
        </w:rPr>
        <w:t>7</w:t>
      </w:r>
      <w:r w:rsidRPr="00CA4934">
        <w:rPr>
          <w:rFonts w:ascii="Times New Roman" w:hAnsi="Times New Roman"/>
          <w:sz w:val="28"/>
          <w:szCs w:val="28"/>
          <w:lang w:val="ru-RU"/>
        </w:rPr>
        <w:t xml:space="preserve"> учебных часов.</w:t>
      </w:r>
    </w:p>
    <w:p w:rsidR="00134744" w:rsidRPr="00CA4934" w:rsidP="00614A64">
      <w:pPr>
        <w:spacing w:after="0"/>
        <w:ind w:firstLine="709"/>
        <w:jc w:val="both"/>
        <w:rPr>
          <w:rFonts w:ascii="Times New Roman" w:hAnsi="Times New Roman"/>
          <w:sz w:val="28"/>
          <w:szCs w:val="28"/>
          <w:lang w:val="ru-RU"/>
        </w:rPr>
      </w:pPr>
      <w:r w:rsidR="00631303">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00631303">
        <w:rPr>
          <w:rFonts w:ascii="Times New Roman" w:hAnsi="Times New Roman"/>
          <w:sz w:val="28"/>
          <w:szCs w:val="28"/>
          <w:lang w:val="ru-RU"/>
        </w:rPr>
        <w:t>14. </w:t>
      </w:r>
      <w:r w:rsidRPr="00CA4934">
        <w:rPr>
          <w:rFonts w:ascii="Times New Roman" w:hAnsi="Times New Roman"/>
          <w:sz w:val="28"/>
          <w:szCs w:val="28"/>
          <w:lang w:val="ru-RU"/>
        </w:rPr>
        <w:t>Изучение родных языков</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 xml:space="preserve">из числа языков народов Российской Федерации, государственных языков республик Российской Федерации </w:t>
      </w:r>
      <w:r w:rsidR="00631303">
        <w:rPr>
          <w:rFonts w:ascii="Times New Roman" w:hAnsi="Times New Roman"/>
          <w:sz w:val="28"/>
          <w:szCs w:val="28"/>
          <w:lang w:val="ru-RU"/>
        </w:rPr>
        <w:t>организовано</w:t>
      </w:r>
      <w:r w:rsidRPr="00CA4934">
        <w:rPr>
          <w:rFonts w:ascii="Times New Roman" w:hAnsi="Times New Roman"/>
          <w:sz w:val="28"/>
          <w:szCs w:val="28"/>
          <w:lang w:val="ru-RU"/>
        </w:rPr>
        <w:t xml:space="preserve"> на основе федеральных рабочих программ по родным языкам и родной литературе</w:t>
      </w:r>
      <w:r w:rsidRPr="00CA4934" w:rsidR="00C63C25">
        <w:rPr>
          <w:rFonts w:ascii="Times New Roman" w:hAnsi="Times New Roman"/>
          <w:sz w:val="28"/>
          <w:szCs w:val="28"/>
          <w:lang w:val="ru-RU"/>
        </w:rPr>
        <w:t>.</w:t>
      </w:r>
    </w:p>
    <w:p w:rsidR="00134744" w:rsidRPr="00CA4934" w:rsidP="00614A64">
      <w:pPr>
        <w:spacing w:after="0"/>
        <w:ind w:firstLine="709"/>
        <w:jc w:val="both"/>
        <w:rPr>
          <w:rFonts w:ascii="Times New Roman" w:hAnsi="Times New Roman"/>
          <w:sz w:val="28"/>
          <w:szCs w:val="28"/>
          <w:lang w:val="ru-RU"/>
        </w:rPr>
      </w:pPr>
      <w:r w:rsidR="00631303">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15</w:t>
      </w:r>
      <w:r w:rsidR="00631303">
        <w:rPr>
          <w:rFonts w:ascii="Times New Roman" w:hAnsi="Times New Roman"/>
          <w:sz w:val="28"/>
          <w:szCs w:val="28"/>
          <w:lang w:val="ru-RU"/>
        </w:rPr>
        <w:t>. П</w:t>
      </w:r>
      <w:r w:rsidRPr="00CA4934">
        <w:rPr>
          <w:rFonts w:ascii="Times New Roman" w:hAnsi="Times New Roman"/>
          <w:sz w:val="28"/>
          <w:szCs w:val="28"/>
          <w:lang w:val="ru-RU"/>
        </w:rPr>
        <w:t>реподавание и изучение государственных языков республик Российской Федерации, распределение часов предметной области «Родной язык</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родная литература»</w:t>
      </w:r>
      <w:r w:rsidR="00B9409E">
        <w:rPr>
          <w:rFonts w:ascii="Times New Roman" w:hAnsi="Times New Roman"/>
          <w:sz w:val="28"/>
          <w:szCs w:val="28"/>
          <w:lang w:val="ru-RU"/>
        </w:rPr>
        <w:t xml:space="preserve"> (</w:t>
      </w:r>
      <w:r w:rsidRPr="00B9409E" w:rsidR="00B9409E">
        <w:rPr>
          <w:rFonts w:ascii="Times New Roman" w:hAnsi="Times New Roman"/>
          <w:sz w:val="28"/>
          <w:szCs w:val="28"/>
          <w:lang w:val="ru-RU"/>
        </w:rPr>
        <w:t>язык народов Российской Федерации</w:t>
      </w:r>
      <w:r w:rsidR="00B9409E">
        <w:rPr>
          <w:rFonts w:ascii="Times New Roman" w:hAnsi="Times New Roman"/>
          <w:sz w:val="28"/>
          <w:szCs w:val="28"/>
          <w:lang w:val="ru-RU"/>
        </w:rPr>
        <w:t>)</w:t>
      </w:r>
      <w:r w:rsidRPr="00CA4934">
        <w:rPr>
          <w:rFonts w:ascii="Times New Roman" w:hAnsi="Times New Roman"/>
          <w:sz w:val="28"/>
          <w:szCs w:val="28"/>
          <w:lang w:val="ru-RU"/>
        </w:rPr>
        <w:t xml:space="preserve"> учебного плана осуществляется с учетом законодательства данных субъектов Российской Федерации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r w:rsidR="00615499">
        <w:rPr>
          <w:rFonts w:ascii="Times New Roman" w:hAnsi="Times New Roman"/>
          <w:sz w:val="28"/>
          <w:szCs w:val="28"/>
          <w:lang w:val="ru-RU"/>
        </w:rPr>
        <w:t xml:space="preserve"> </w:t>
      </w:r>
    </w:p>
    <w:p w:rsidR="00134744" w:rsidRPr="00CA4934" w:rsidP="00614A64">
      <w:pPr>
        <w:spacing w:after="0"/>
        <w:ind w:firstLine="709"/>
        <w:jc w:val="both"/>
        <w:rPr>
          <w:rFonts w:ascii="Times New Roman" w:hAnsi="Times New Roman"/>
          <w:sz w:val="28"/>
          <w:szCs w:val="28"/>
          <w:lang w:val="ru-RU"/>
        </w:rPr>
      </w:pPr>
      <w:r w:rsidR="00615499">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 xml:space="preserve">16. При проведении занятий по родному (нерусскому) языку из числа языков народов Российской Федерации </w:t>
      </w:r>
      <w:r w:rsidR="00615499">
        <w:rPr>
          <w:rFonts w:ascii="Times New Roman" w:hAnsi="Times New Roman"/>
          <w:sz w:val="28"/>
          <w:szCs w:val="28"/>
          <w:lang w:val="ru-RU"/>
        </w:rPr>
        <w:t>ос</w:t>
      </w:r>
      <w:r w:rsidRPr="00CA4934">
        <w:rPr>
          <w:rFonts w:ascii="Times New Roman" w:hAnsi="Times New Roman"/>
          <w:sz w:val="28"/>
          <w:szCs w:val="28"/>
          <w:lang w:val="ru-RU"/>
        </w:rPr>
        <w:t>уществляется деление класса на две и более группы при наличии потребности в изучении нескольких родных языков народов Российской Федерации, государственных языков республик, деление класса на две группы с учетом уровней владения родным языком (владеющие и не владеющие).</w:t>
      </w:r>
    </w:p>
    <w:p w:rsidR="00134744" w:rsidRPr="00CA4934" w:rsidP="00614A64">
      <w:pPr>
        <w:spacing w:after="0"/>
        <w:ind w:firstLine="709"/>
        <w:jc w:val="both"/>
        <w:rPr>
          <w:rFonts w:ascii="Times New Roman" w:hAnsi="Times New Roman"/>
          <w:sz w:val="28"/>
          <w:szCs w:val="28"/>
          <w:lang w:val="ru-RU"/>
        </w:rPr>
      </w:pPr>
      <w:r w:rsidR="00615499">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17. Изучение второго иностранного языка из перечня, предлагаемого образовательной организацией, осуществляется по заявлениям обучающихся, родителей (законных представителей) несовершеннолетних обучающихся</w:t>
      </w:r>
      <w:r w:rsidRPr="00CA4934" w:rsidR="00CA4934">
        <w:rPr>
          <w:rFonts w:ascii="Times New Roman" w:hAnsi="Times New Roman"/>
          <w:sz w:val="28"/>
          <w:szCs w:val="28"/>
          <w:lang w:val="ru-RU"/>
        </w:rPr>
        <w:t xml:space="preserve"> </w:t>
      </w:r>
      <w:r w:rsidRPr="00CA4934">
        <w:rPr>
          <w:rFonts w:ascii="Times New Roman" w:hAnsi="Times New Roman"/>
          <w:sz w:val="28"/>
          <w:szCs w:val="28"/>
          <w:lang w:val="ru-RU"/>
        </w:rPr>
        <w:t>и при наличии возможностей организации, осуществляющей образовательную деятельность.</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18. </w:t>
      </w:r>
      <w:r w:rsidRPr="00CA4934">
        <w:rPr>
          <w:rFonts w:ascii="Times New Roman" w:eastAsia="SchoolBookSanPin" w:hAnsi="Times New Roman"/>
          <w:sz w:val="28"/>
          <w:szCs w:val="28"/>
          <w:lang w:val="ru-RU"/>
        </w:rPr>
        <w:t>Федеральный недельный учебный план является ориентиром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при разработке учебного плана образовательной организации, в котором отражаются и конкретизируются основные показатели учебного плана: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состав учебных предметов;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недельное распределение учебного времени, отводимого на освоение содержания образования по классам и учебным предметам;</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максимально допустимая недельная нагрузка обучающихся и максимальная нагрузка с учетом деления классов на группы;</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position w:val="1"/>
          <w:sz w:val="28"/>
          <w:szCs w:val="28"/>
          <w:lang w:val="ru-RU"/>
        </w:rPr>
        <w:t>план комплектования классов.</w:t>
      </w:r>
    </w:p>
    <w:p w:rsidR="00615499" w:rsidP="00614A64">
      <w:pPr>
        <w:spacing w:after="0"/>
        <w:ind w:firstLine="709"/>
        <w:jc w:val="both"/>
        <w:rPr>
          <w:rFonts w:ascii="Times New Roman" w:eastAsia="SchoolBookSanPin" w:hAnsi="Times New Roman"/>
          <w:position w:val="1"/>
          <w:sz w:val="28"/>
          <w:szCs w:val="28"/>
          <w:lang w:val="ru-RU"/>
        </w:rPr>
      </w:pPr>
      <w:r>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sidR="00134744">
        <w:rPr>
          <w:rFonts w:ascii="Times New Roman" w:hAnsi="Times New Roman"/>
          <w:sz w:val="28"/>
          <w:szCs w:val="28"/>
          <w:lang w:val="ru-RU"/>
        </w:rPr>
        <w:t>19. </w:t>
      </w:r>
      <w:r w:rsidRPr="00CA4934" w:rsidR="00134744">
        <w:rPr>
          <w:rFonts w:ascii="Times New Roman" w:eastAsia="SchoolBookSanPin" w:hAnsi="Times New Roman"/>
          <w:position w:val="1"/>
          <w:sz w:val="28"/>
          <w:szCs w:val="28"/>
          <w:lang w:val="ru-RU"/>
        </w:rPr>
        <w:t>Учебный пл</w:t>
      </w:r>
      <w:r>
        <w:rPr>
          <w:rFonts w:ascii="Times New Roman" w:eastAsia="SchoolBookSanPin" w:hAnsi="Times New Roman"/>
          <w:position w:val="1"/>
          <w:sz w:val="28"/>
          <w:szCs w:val="28"/>
          <w:lang w:val="ru-RU"/>
        </w:rPr>
        <w:t>ан образовательной организации составляет</w:t>
      </w:r>
      <w:r w:rsidRPr="00CA4934" w:rsidR="00134744">
        <w:rPr>
          <w:rFonts w:ascii="Times New Roman" w:eastAsia="SchoolBookSanPin" w:hAnsi="Times New Roman"/>
          <w:position w:val="1"/>
          <w:sz w:val="28"/>
          <w:szCs w:val="28"/>
          <w:lang w:val="ru-RU"/>
        </w:rPr>
        <w:t>ся</w:t>
      </w:r>
      <w:r w:rsidRPr="00CA4934" w:rsidR="00CA4934">
        <w:rPr>
          <w:rFonts w:ascii="Times New Roman" w:eastAsia="SchoolBookSanPin" w:hAnsi="Times New Roman"/>
          <w:position w:val="1"/>
          <w:sz w:val="28"/>
          <w:szCs w:val="28"/>
          <w:lang w:val="ru-RU"/>
        </w:rPr>
        <w:t xml:space="preserve"> </w:t>
      </w:r>
      <w:r w:rsidRPr="00CA4934" w:rsidR="00134744">
        <w:rPr>
          <w:rFonts w:ascii="Times New Roman" w:eastAsia="SchoolBookSanPin" w:hAnsi="Times New Roman"/>
          <w:position w:val="1"/>
          <w:sz w:val="28"/>
          <w:szCs w:val="28"/>
          <w:lang w:val="ru-RU"/>
        </w:rPr>
        <w:t>в расчете на весь учебный год</w:t>
      </w:r>
      <w:r>
        <w:rPr>
          <w:rFonts w:ascii="Times New Roman" w:eastAsia="SchoolBookSanPin" w:hAnsi="Times New Roman"/>
          <w:position w:val="1"/>
          <w:sz w:val="28"/>
          <w:szCs w:val="28"/>
          <w:lang w:val="ru-RU"/>
        </w:rPr>
        <w:t>,</w:t>
      </w:r>
      <w:r w:rsidRPr="00CA4934" w:rsidR="00134744">
        <w:rPr>
          <w:rFonts w:ascii="Times New Roman" w:eastAsia="SchoolBookSanPin" w:hAnsi="Times New Roman"/>
          <w:position w:val="1"/>
          <w:sz w:val="28"/>
          <w:szCs w:val="28"/>
          <w:lang w:val="ru-RU"/>
        </w:rPr>
        <w:t xml:space="preserve"> включая различные недельные учебные планы с учетом специфики календарного учебного графика образовательной организации. </w:t>
      </w:r>
    </w:p>
    <w:p w:rsidR="00134744" w:rsidRPr="00CA4934" w:rsidP="00614A64">
      <w:pPr>
        <w:spacing w:after="0"/>
        <w:ind w:firstLine="709"/>
        <w:jc w:val="both"/>
        <w:rPr>
          <w:rFonts w:ascii="Times New Roman" w:eastAsia="SchoolBookSanPin" w:hAnsi="Times New Roman"/>
          <w:position w:val="1"/>
          <w:sz w:val="28"/>
          <w:szCs w:val="28"/>
          <w:lang w:val="ru-RU"/>
        </w:rPr>
      </w:pPr>
      <w:r w:rsidR="00615499">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Pr>
          <w:rFonts w:ascii="Times New Roman" w:hAnsi="Times New Roman"/>
          <w:sz w:val="28"/>
          <w:szCs w:val="28"/>
          <w:lang w:val="ru-RU"/>
        </w:rPr>
        <w:t>20. </w:t>
      </w:r>
      <w:r w:rsidRPr="00CA4934">
        <w:rPr>
          <w:rFonts w:ascii="Times New Roman" w:eastAsia="SchoolBookSanPin" w:hAnsi="Times New Roman"/>
          <w:position w:val="1"/>
          <w:sz w:val="28"/>
          <w:szCs w:val="28"/>
          <w:lang w:val="ru-RU"/>
        </w:rPr>
        <w:t xml:space="preserve">Учебный план определяет формы проведения промежуточной аттестации отдельной части или всего </w:t>
      </w:r>
      <w:r w:rsidRPr="00CA4934" w:rsidR="00CA100B">
        <w:rPr>
          <w:rFonts w:ascii="Times New Roman" w:eastAsia="SchoolBookSanPin" w:hAnsi="Times New Roman"/>
          <w:position w:val="1"/>
          <w:sz w:val="28"/>
          <w:szCs w:val="28"/>
          <w:lang w:val="ru-RU"/>
        </w:rPr>
        <w:t>объём</w:t>
      </w:r>
      <w:r w:rsidRPr="00CA4934">
        <w:rPr>
          <w:rFonts w:ascii="Times New Roman" w:eastAsia="SchoolBookSanPin" w:hAnsi="Times New Roman"/>
          <w:position w:val="1"/>
          <w:sz w:val="28"/>
          <w:szCs w:val="28"/>
          <w:lang w:val="ru-RU"/>
        </w:rPr>
        <w:t xml:space="preserve">а учебного предмета, курса, дисциплины (модуля) образовательной программы, в соответствии с порядком, установленным образовательной организацией. </w:t>
      </w:r>
    </w:p>
    <w:p w:rsidR="00615499" w:rsidP="00615499">
      <w:pPr>
        <w:spacing w:after="0"/>
        <w:ind w:firstLine="709"/>
        <w:jc w:val="both"/>
        <w:rPr>
          <w:rFonts w:ascii="Times New Roman" w:eastAsia="SchoolBookSanPin" w:hAnsi="Times New Roman"/>
          <w:position w:val="1"/>
          <w:sz w:val="28"/>
          <w:szCs w:val="28"/>
          <w:lang w:val="ru-RU"/>
        </w:rPr>
      </w:pPr>
      <w:r>
        <w:rPr>
          <w:rFonts w:ascii="Times New Roman" w:eastAsia="SchoolBookSanPin" w:hAnsi="Times New Roman"/>
          <w:sz w:val="28"/>
          <w:szCs w:val="28"/>
          <w:lang w:val="ru-RU"/>
        </w:rPr>
        <w:t>3.1</w:t>
      </w:r>
      <w:r w:rsidRPr="00CA4934" w:rsidR="00113FC4">
        <w:rPr>
          <w:rFonts w:ascii="Times New Roman" w:hAnsi="Times New Roman"/>
          <w:sz w:val="28"/>
          <w:szCs w:val="28"/>
          <w:lang w:val="ru-RU"/>
        </w:rPr>
        <w:t>.</w:t>
      </w:r>
      <w:r w:rsidRPr="00CA4934" w:rsidR="00134744">
        <w:rPr>
          <w:rFonts w:ascii="Times New Roman" w:hAnsi="Times New Roman"/>
          <w:sz w:val="28"/>
          <w:szCs w:val="28"/>
          <w:lang w:val="ru-RU"/>
        </w:rPr>
        <w:t>21. </w:t>
      </w:r>
      <w:r w:rsidRPr="00CA4934" w:rsidR="00134744">
        <w:rPr>
          <w:rFonts w:ascii="Times New Roman" w:eastAsia="SchoolBookSanPin" w:hAnsi="Times New Roman"/>
          <w:position w:val="1"/>
          <w:sz w:val="28"/>
          <w:szCs w:val="28"/>
          <w:lang w:val="ru-RU"/>
        </w:rPr>
        <w:t>Суммарный объём домашнего задания по всем предметам для каждого класса не должен превышать продолжительности выполнения 2 часа – для 5 класса,</w:t>
      </w:r>
      <w:r w:rsidRPr="00CA4934" w:rsidR="00CA4934">
        <w:rPr>
          <w:rFonts w:ascii="Times New Roman" w:eastAsia="SchoolBookSanPin" w:hAnsi="Times New Roman"/>
          <w:position w:val="1"/>
          <w:sz w:val="28"/>
          <w:szCs w:val="28"/>
          <w:lang w:val="ru-RU"/>
        </w:rPr>
        <w:t xml:space="preserve"> </w:t>
      </w:r>
      <w:r w:rsidRPr="00CA4934" w:rsidR="00134744">
        <w:rPr>
          <w:rFonts w:ascii="Times New Roman" w:eastAsia="SchoolBookSanPin" w:hAnsi="Times New Roman"/>
          <w:position w:val="1"/>
          <w:sz w:val="28"/>
          <w:szCs w:val="28"/>
          <w:lang w:val="ru-RU"/>
        </w:rPr>
        <w:t xml:space="preserve">2,5 часа – для 6-8 классов, 3,5 часа – для 9-11 классов. Образовательной организацией осуществляется координация и контроль объёма домашнего задания </w:t>
      </w:r>
      <w:r w:rsidRPr="00615499" w:rsidR="00BC1B3F">
        <w:rPr>
          <w:rFonts w:ascii="Times New Roman" w:eastAsia="SchoolBookSanPin" w:hAnsi="Times New Roman"/>
          <w:position w:val="1"/>
          <w:sz w:val="28"/>
          <w:szCs w:val="28"/>
          <w:lang w:val="ru-RU"/>
        </w:rPr>
        <w:t>обучающихся</w:t>
      </w:r>
      <w:r w:rsidRPr="00CA4934" w:rsidR="00BC1B3F">
        <w:rPr>
          <w:rFonts w:ascii="Times New Roman" w:eastAsia="SchoolBookSanPin" w:hAnsi="Times New Roman"/>
          <w:position w:val="1"/>
          <w:sz w:val="28"/>
          <w:szCs w:val="28"/>
          <w:lang w:val="ru-RU"/>
        </w:rPr>
        <w:t xml:space="preserve"> </w:t>
      </w:r>
      <w:r w:rsidRPr="00CA4934" w:rsidR="00134744">
        <w:rPr>
          <w:rFonts w:ascii="Times New Roman" w:eastAsia="SchoolBookSanPin" w:hAnsi="Times New Roman"/>
          <w:position w:val="1"/>
          <w:sz w:val="28"/>
          <w:szCs w:val="28"/>
          <w:lang w:val="ru-RU"/>
        </w:rPr>
        <w:t>каждого класса по всем предметам в соот</w:t>
      </w:r>
      <w:r>
        <w:rPr>
          <w:rFonts w:ascii="Times New Roman" w:eastAsia="SchoolBookSanPin" w:hAnsi="Times New Roman"/>
          <w:position w:val="1"/>
          <w:sz w:val="28"/>
          <w:szCs w:val="28"/>
          <w:lang w:val="ru-RU"/>
        </w:rPr>
        <w:t>ветствии с санитарными нормами.</w:t>
      </w:r>
    </w:p>
    <w:p w:rsidR="00134744" w:rsidRPr="00615499" w:rsidP="00615499">
      <w:pPr>
        <w:spacing w:after="0"/>
        <w:ind w:firstLine="709"/>
        <w:jc w:val="both"/>
        <w:rPr>
          <w:rFonts w:ascii="Times New Roman" w:eastAsia="SchoolBookSanPin" w:hAnsi="Times New Roman"/>
          <w:b/>
          <w:position w:val="1"/>
          <w:sz w:val="28"/>
          <w:szCs w:val="28"/>
          <w:lang w:val="ru-RU"/>
        </w:rPr>
      </w:pPr>
      <w:r w:rsidRPr="00615499" w:rsidR="00615499">
        <w:rPr>
          <w:rFonts w:ascii="Times New Roman" w:eastAsia="SchoolBookSanPin" w:hAnsi="Times New Roman"/>
          <w:b/>
          <w:position w:val="1"/>
          <w:sz w:val="28"/>
          <w:szCs w:val="28"/>
          <w:lang w:val="ru-RU"/>
        </w:rPr>
        <w:t xml:space="preserve">3.2. </w:t>
      </w:r>
      <w:r w:rsidRPr="00615499">
        <w:rPr>
          <w:rFonts w:ascii="Times New Roman" w:eastAsia="SchoolBookSanPin" w:hAnsi="Times New Roman"/>
          <w:b/>
          <w:position w:val="1"/>
          <w:sz w:val="28"/>
          <w:szCs w:val="28"/>
          <w:lang w:val="ru-RU"/>
        </w:rPr>
        <w:t>Федеральный календарный учебный график.</w:t>
      </w:r>
    </w:p>
    <w:p w:rsidR="00134744" w:rsidRPr="00615499" w:rsidP="00614A64">
      <w:pPr>
        <w:spacing w:after="0"/>
        <w:ind w:firstLine="709"/>
        <w:jc w:val="both"/>
        <w:rPr>
          <w:rFonts w:ascii="Times New Roman" w:eastAsia="SchoolBookSanPin" w:hAnsi="Times New Roman"/>
          <w:position w:val="1"/>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1. </w:t>
      </w:r>
      <w:r w:rsidRPr="00615499">
        <w:rPr>
          <w:rFonts w:ascii="Times New Roman" w:eastAsia="SchoolBookSanPin" w:hAnsi="Times New Roman"/>
          <w:position w:val="1"/>
          <w:sz w:val="28"/>
          <w:szCs w:val="28"/>
          <w:lang w:val="ru-RU"/>
        </w:rPr>
        <w:t>Организация образовательной деятельности осуществляется</w:t>
      </w:r>
      <w:r w:rsidRPr="00615499" w:rsidR="00CA4934">
        <w:rPr>
          <w:rFonts w:ascii="Times New Roman" w:eastAsia="SchoolBookSanPin" w:hAnsi="Times New Roman"/>
          <w:position w:val="1"/>
          <w:sz w:val="28"/>
          <w:szCs w:val="28"/>
          <w:lang w:val="ru-RU"/>
        </w:rPr>
        <w:t xml:space="preserve"> </w:t>
      </w:r>
      <w:r w:rsidRPr="00615499">
        <w:rPr>
          <w:rFonts w:ascii="Times New Roman" w:eastAsia="SchoolBookSanPin" w:hAnsi="Times New Roman"/>
          <w:position w:val="1"/>
          <w:sz w:val="28"/>
          <w:szCs w:val="28"/>
          <w:lang w:val="ru-RU"/>
        </w:rPr>
        <w:t>по учебным четвертям.</w:t>
      </w:r>
      <w:r w:rsidR="00615499">
        <w:rPr>
          <w:rFonts w:ascii="Times New Roman" w:eastAsia="SchoolBookSanPin" w:hAnsi="Times New Roman"/>
          <w:position w:val="1"/>
          <w:sz w:val="28"/>
          <w:szCs w:val="28"/>
          <w:lang w:val="ru-RU"/>
        </w:rPr>
        <w:t xml:space="preserve"> О</w:t>
      </w:r>
      <w:r w:rsidRPr="00615499">
        <w:rPr>
          <w:rFonts w:ascii="Times New Roman" w:eastAsia="SchoolBookSanPin" w:hAnsi="Times New Roman"/>
          <w:position w:val="1"/>
          <w:sz w:val="28"/>
          <w:szCs w:val="28"/>
          <w:lang w:val="ru-RU"/>
        </w:rPr>
        <w:t>бразовательная орган</w:t>
      </w:r>
      <w:r w:rsidR="00615499">
        <w:rPr>
          <w:rFonts w:ascii="Times New Roman" w:eastAsia="SchoolBookSanPin" w:hAnsi="Times New Roman"/>
          <w:position w:val="1"/>
          <w:sz w:val="28"/>
          <w:szCs w:val="28"/>
          <w:lang w:val="ru-RU"/>
        </w:rPr>
        <w:t xml:space="preserve">изация самостоятельно определила режим </w:t>
      </w:r>
      <w:r w:rsidRPr="00615499" w:rsidR="00615499">
        <w:rPr>
          <w:rFonts w:ascii="Times New Roman" w:eastAsia="SchoolBookSanPin" w:hAnsi="Times New Roman"/>
          <w:position w:val="1"/>
          <w:sz w:val="28"/>
          <w:szCs w:val="28"/>
          <w:lang w:val="ru-RU"/>
        </w:rPr>
        <w:t>5-дневн</w:t>
      </w:r>
      <w:r w:rsidR="00615499">
        <w:rPr>
          <w:rFonts w:ascii="Times New Roman" w:eastAsia="SchoolBookSanPin" w:hAnsi="Times New Roman"/>
          <w:position w:val="1"/>
          <w:sz w:val="28"/>
          <w:szCs w:val="28"/>
          <w:lang w:val="ru-RU"/>
        </w:rPr>
        <w:t>ой</w:t>
      </w:r>
      <w:r w:rsidRPr="00615499" w:rsidR="00615499">
        <w:rPr>
          <w:rFonts w:ascii="Times New Roman" w:eastAsia="SchoolBookSanPin" w:hAnsi="Times New Roman"/>
          <w:position w:val="1"/>
          <w:sz w:val="28"/>
          <w:szCs w:val="28"/>
          <w:lang w:val="ru-RU"/>
        </w:rPr>
        <w:t xml:space="preserve"> </w:t>
      </w:r>
      <w:r w:rsidR="00615499">
        <w:rPr>
          <w:rFonts w:ascii="Times New Roman" w:eastAsia="SchoolBookSanPin" w:hAnsi="Times New Roman"/>
          <w:position w:val="1"/>
          <w:sz w:val="28"/>
          <w:szCs w:val="28"/>
          <w:lang w:val="ru-RU"/>
        </w:rPr>
        <w:t xml:space="preserve">работы </w:t>
      </w:r>
      <w:r w:rsidRPr="00615499">
        <w:rPr>
          <w:rFonts w:ascii="Times New Roman" w:eastAsia="SchoolBookSanPin" w:hAnsi="Times New Roman"/>
          <w:position w:val="1"/>
          <w:sz w:val="28"/>
          <w:szCs w:val="28"/>
          <w:lang w:val="ru-RU"/>
        </w:rPr>
        <w:t>с учетом законодательства Российской Федерации.</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2. </w:t>
      </w:r>
      <w:r w:rsidRPr="00CA4934">
        <w:rPr>
          <w:rFonts w:ascii="Times New Roman" w:eastAsia="SchoolBookSanPin" w:hAnsi="Times New Roman"/>
          <w:sz w:val="28"/>
          <w:szCs w:val="28"/>
          <w:lang w:val="ru-RU"/>
        </w:rPr>
        <w:t>Продолжительность учебного года при получении основного общего образования составляет 34 недели.</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3. </w:t>
      </w:r>
      <w:r w:rsidRPr="00CA4934">
        <w:rPr>
          <w:rFonts w:ascii="Times New Roman" w:eastAsia="SchoolBookSanPin" w:hAnsi="Times New Roman"/>
          <w:sz w:val="28"/>
          <w:szCs w:val="28"/>
          <w:lang w:val="ru-RU"/>
        </w:rPr>
        <w:t>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4. </w:t>
      </w:r>
      <w:r w:rsidRPr="00CA4934">
        <w:rPr>
          <w:rFonts w:ascii="Times New Roman" w:eastAsia="SchoolBookSanPin" w:hAnsi="Times New Roman"/>
          <w:sz w:val="28"/>
          <w:szCs w:val="28"/>
          <w:lang w:val="ru-RU"/>
        </w:rPr>
        <w:t>Учебный год в образовательной организации заканчивается 2</w:t>
      </w:r>
      <w:r w:rsidRPr="00CA4934" w:rsidR="00A364C8">
        <w:rPr>
          <w:rFonts w:ascii="Times New Roman" w:eastAsia="SchoolBookSanPin" w:hAnsi="Times New Roman"/>
          <w:sz w:val="28"/>
          <w:szCs w:val="28"/>
          <w:lang w:val="ru-RU"/>
        </w:rPr>
        <w:t>6</w:t>
      </w:r>
      <w:r w:rsidRPr="00CA4934">
        <w:rPr>
          <w:rFonts w:ascii="Times New Roman" w:eastAsia="SchoolBookSanPin" w:hAnsi="Times New Roman"/>
          <w:sz w:val="28"/>
          <w:szCs w:val="28"/>
          <w:lang w:val="ru-RU"/>
        </w:rPr>
        <w:t xml:space="preserve"> мая. Если этот день приходится на выходной день, то в этом случае учебный год заканчивается в предыдущий рабочий день. Для 9 классов окончание учебного года определяется ежегодно в соответствии с расписанием государственной итоговой аттестации.</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5. </w:t>
      </w:r>
      <w:r w:rsidRPr="00CA4934">
        <w:rPr>
          <w:rFonts w:ascii="Times New Roman" w:eastAsia="SchoolBookSanPin" w:hAnsi="Times New Roman"/>
          <w:sz w:val="28"/>
          <w:szCs w:val="28"/>
          <w:lang w:val="ru-RU"/>
        </w:rPr>
        <w:t>С целью профилактики переутомления в федеральном календарном учебном графике предусматривается чередование периодов учебного времени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каникул. Продолжительность каникул должна составлять не менее 7 календарных дней.</w:t>
      </w:r>
    </w:p>
    <w:p w:rsidR="00615499" w:rsidP="00614A64">
      <w:pPr>
        <w:spacing w:after="0"/>
        <w:ind w:firstLine="709"/>
        <w:jc w:val="both"/>
        <w:rPr>
          <w:rFonts w:ascii="Times New Roman" w:eastAsia="SchoolBookSanPin" w:hAnsi="Times New Roman"/>
          <w:sz w:val="28"/>
          <w:szCs w:val="28"/>
          <w:lang w:val="ru-RU"/>
        </w:rPr>
      </w:pPr>
      <w:r>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sidR="00134744">
        <w:rPr>
          <w:rFonts w:ascii="Times New Roman" w:eastAsia="SchoolBookSanPin" w:hAnsi="Times New Roman"/>
          <w:position w:val="1"/>
          <w:sz w:val="28"/>
          <w:szCs w:val="28"/>
          <w:lang w:val="ru-RU"/>
        </w:rPr>
        <w:t>6. </w:t>
      </w:r>
      <w:r w:rsidRPr="00CA4934" w:rsidR="00134744">
        <w:rPr>
          <w:rFonts w:ascii="Times New Roman" w:eastAsia="SchoolBookSanPin" w:hAnsi="Times New Roman"/>
          <w:sz w:val="28"/>
          <w:szCs w:val="28"/>
          <w:lang w:val="ru-RU"/>
        </w:rPr>
        <w:t>Продолжительность учебных четвертей составляет:</w:t>
      </w:r>
      <w:r w:rsidRPr="00CA4934" w:rsidR="00CA4934">
        <w:rPr>
          <w:rFonts w:ascii="Times New Roman" w:eastAsia="SchoolBookSanPin" w:hAnsi="Times New Roman"/>
          <w:sz w:val="28"/>
          <w:szCs w:val="28"/>
          <w:lang w:val="ru-RU"/>
        </w:rPr>
        <w:t xml:space="preserve"> </w:t>
      </w:r>
    </w:p>
    <w:p w:rsidR="00615499"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rPr>
        <w:t>I</w:t>
      </w:r>
      <w:r w:rsidRPr="00CA4934" w:rsidR="00134744">
        <w:rPr>
          <w:rFonts w:ascii="Times New Roman" w:eastAsia="SchoolBookSanPin" w:hAnsi="Times New Roman"/>
          <w:sz w:val="28"/>
          <w:szCs w:val="28"/>
          <w:lang w:val="ru-RU"/>
        </w:rPr>
        <w:t xml:space="preserve"> четверть –</w:t>
      </w:r>
      <w:r w:rsidRPr="00CA4934" w:rsidR="00BE6299">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 xml:space="preserve">8 учебных недель (для </w:t>
      </w:r>
      <w:r w:rsidRPr="00CA4934" w:rsidR="00DD052C">
        <w:rPr>
          <w:rFonts w:ascii="Times New Roman" w:eastAsia="SchoolBookSanPin" w:hAnsi="Times New Roman"/>
          <w:sz w:val="28"/>
          <w:szCs w:val="28"/>
          <w:lang w:val="ru-RU"/>
        </w:rPr>
        <w:t>5–9</w:t>
      </w:r>
      <w:r w:rsidRPr="00CA4934" w:rsidR="00134744">
        <w:rPr>
          <w:rFonts w:ascii="Times New Roman" w:eastAsia="SchoolBookSanPin" w:hAnsi="Times New Roman"/>
          <w:sz w:val="28"/>
          <w:szCs w:val="28"/>
          <w:lang w:val="ru-RU"/>
        </w:rPr>
        <w:t xml:space="preserve"> классов), </w:t>
      </w:r>
    </w:p>
    <w:p w:rsidR="00615499"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rPr>
        <w:t>II</w:t>
      </w:r>
      <w:r w:rsidRPr="00CA4934" w:rsidR="00134744">
        <w:rPr>
          <w:rFonts w:ascii="Times New Roman" w:eastAsia="SchoolBookSanPin" w:hAnsi="Times New Roman"/>
          <w:sz w:val="28"/>
          <w:szCs w:val="28"/>
          <w:lang w:val="ru-RU"/>
        </w:rPr>
        <w:t xml:space="preserve"> четверть – 8 учебных недель</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 xml:space="preserve">(для </w:t>
      </w:r>
      <w:r w:rsidRPr="00CA4934" w:rsidR="00DD052C">
        <w:rPr>
          <w:rFonts w:ascii="Times New Roman" w:eastAsia="SchoolBookSanPin" w:hAnsi="Times New Roman"/>
          <w:sz w:val="28"/>
          <w:szCs w:val="28"/>
          <w:lang w:val="ru-RU"/>
        </w:rPr>
        <w:t>5–9</w:t>
      </w:r>
      <w:r w:rsidRPr="00CA4934" w:rsidR="00134744">
        <w:rPr>
          <w:rFonts w:ascii="Times New Roman" w:eastAsia="SchoolBookSanPin" w:hAnsi="Times New Roman"/>
          <w:sz w:val="28"/>
          <w:szCs w:val="28"/>
          <w:lang w:val="ru-RU"/>
        </w:rPr>
        <w:t xml:space="preserve"> классов), </w:t>
      </w:r>
    </w:p>
    <w:p w:rsidR="00615499" w:rsidP="00614A64">
      <w:pPr>
        <w:spacing w:after="0"/>
        <w:ind w:firstLine="709"/>
        <w:jc w:val="both"/>
        <w:rPr>
          <w:rFonts w:ascii="Times New Roman" w:eastAsia="SchoolBookSanPin" w:hAnsi="Times New Roman"/>
          <w:sz w:val="28"/>
          <w:szCs w:val="28"/>
          <w:lang w:val="ru-RU"/>
        </w:rPr>
      </w:pPr>
      <w:r w:rsidRPr="00CA4934" w:rsidR="00134744">
        <w:rPr>
          <w:rFonts w:ascii="Times New Roman" w:eastAsia="SchoolBookSanPin" w:hAnsi="Times New Roman"/>
          <w:sz w:val="28"/>
          <w:szCs w:val="28"/>
        </w:rPr>
        <w:t>III</w:t>
      </w:r>
      <w:r w:rsidRPr="00CA4934" w:rsidR="00134744">
        <w:rPr>
          <w:rFonts w:ascii="Times New Roman" w:eastAsia="SchoolBookSanPin" w:hAnsi="Times New Roman"/>
          <w:sz w:val="28"/>
          <w:szCs w:val="28"/>
          <w:lang w:val="ru-RU"/>
        </w:rPr>
        <w:t xml:space="preserve"> четверть – 1</w:t>
      </w:r>
      <w:r w:rsidR="000159B5">
        <w:rPr>
          <w:rFonts w:ascii="Times New Roman" w:eastAsia="SchoolBookSanPin" w:hAnsi="Times New Roman"/>
          <w:sz w:val="28"/>
          <w:szCs w:val="28"/>
          <w:lang w:val="ru-RU"/>
        </w:rPr>
        <w:t>0</w:t>
      </w:r>
      <w:r w:rsidRPr="00CA4934" w:rsidR="00134744">
        <w:rPr>
          <w:rFonts w:ascii="Times New Roman" w:eastAsia="SchoolBookSanPin" w:hAnsi="Times New Roman"/>
          <w:sz w:val="28"/>
          <w:szCs w:val="28"/>
          <w:lang w:val="ru-RU"/>
        </w:rPr>
        <w:t xml:space="preserve"> учебных недель (для </w:t>
      </w:r>
      <w:r w:rsidRPr="00CA4934" w:rsidR="00DD052C">
        <w:rPr>
          <w:rFonts w:ascii="Times New Roman" w:eastAsia="SchoolBookSanPin" w:hAnsi="Times New Roman"/>
          <w:sz w:val="28"/>
          <w:szCs w:val="28"/>
          <w:lang w:val="ru-RU"/>
        </w:rPr>
        <w:t>5–9</w:t>
      </w:r>
      <w:r w:rsidRPr="00CA4934" w:rsidR="00134744">
        <w:rPr>
          <w:rFonts w:ascii="Times New Roman" w:eastAsia="SchoolBookSanPin" w:hAnsi="Times New Roman"/>
          <w:sz w:val="28"/>
          <w:szCs w:val="28"/>
          <w:lang w:val="ru-RU"/>
        </w:rPr>
        <w:t xml:space="preserve"> классов),</w:t>
      </w:r>
      <w:r w:rsidRPr="00CA4934" w:rsidR="00CA4934">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rPr>
        <w:t>IV</w:t>
      </w:r>
      <w:r w:rsidRPr="00CA4934">
        <w:rPr>
          <w:rFonts w:ascii="Times New Roman" w:eastAsia="SchoolBookSanPin" w:hAnsi="Times New Roman"/>
          <w:sz w:val="28"/>
          <w:szCs w:val="28"/>
          <w:lang w:val="ru-RU"/>
        </w:rPr>
        <w:t xml:space="preserve"> четверть –</w:t>
      </w:r>
      <w:r w:rsidRPr="00CA4934" w:rsidR="00BE6299">
        <w:rPr>
          <w:rFonts w:ascii="Times New Roman" w:eastAsia="SchoolBookSanPin" w:hAnsi="Times New Roman"/>
          <w:sz w:val="28"/>
          <w:szCs w:val="28"/>
          <w:lang w:val="ru-RU"/>
        </w:rPr>
        <w:t xml:space="preserve"> </w:t>
      </w:r>
      <w:r w:rsidR="000159B5">
        <w:rPr>
          <w:rFonts w:ascii="Times New Roman" w:eastAsia="SchoolBookSanPin" w:hAnsi="Times New Roman"/>
          <w:sz w:val="28"/>
          <w:szCs w:val="28"/>
          <w:lang w:val="ru-RU"/>
        </w:rPr>
        <w:t>8</w:t>
      </w:r>
      <w:r w:rsidRPr="00CA4934">
        <w:rPr>
          <w:rFonts w:ascii="Times New Roman" w:eastAsia="SchoolBookSanPin" w:hAnsi="Times New Roman"/>
          <w:sz w:val="28"/>
          <w:szCs w:val="28"/>
          <w:lang w:val="ru-RU"/>
        </w:rPr>
        <w:t xml:space="preserve"> учебных недель (для </w:t>
      </w:r>
      <w:r w:rsidRPr="00CA4934" w:rsidR="00DD052C">
        <w:rPr>
          <w:rFonts w:ascii="Times New Roman" w:eastAsia="SchoolBookSanPin" w:hAnsi="Times New Roman"/>
          <w:sz w:val="28"/>
          <w:szCs w:val="28"/>
          <w:lang w:val="ru-RU"/>
        </w:rPr>
        <w:t>5–9</w:t>
      </w:r>
      <w:r w:rsidRPr="00CA4934">
        <w:rPr>
          <w:rFonts w:ascii="Times New Roman" w:eastAsia="SchoolBookSanPin" w:hAnsi="Times New Roman"/>
          <w:sz w:val="28"/>
          <w:szCs w:val="28"/>
          <w:lang w:val="ru-RU"/>
        </w:rPr>
        <w:t xml:space="preserve"> классов).</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7. </w:t>
      </w:r>
      <w:r w:rsidRPr="00CA4934">
        <w:rPr>
          <w:rFonts w:ascii="Times New Roman" w:eastAsia="SchoolBookSanPin" w:hAnsi="Times New Roman"/>
          <w:sz w:val="28"/>
          <w:szCs w:val="28"/>
          <w:lang w:val="ru-RU"/>
        </w:rPr>
        <w:t xml:space="preserve">Продолжительность каникул составляет: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по окончании </w:t>
      </w:r>
      <w:r w:rsidRPr="00CA4934">
        <w:rPr>
          <w:rFonts w:ascii="Times New Roman" w:eastAsia="SchoolBookSanPin" w:hAnsi="Times New Roman"/>
          <w:sz w:val="28"/>
          <w:szCs w:val="28"/>
        </w:rPr>
        <w:t>I</w:t>
      </w:r>
      <w:r w:rsidRPr="00CA4934">
        <w:rPr>
          <w:rFonts w:ascii="Times New Roman" w:eastAsia="SchoolBookSanPin" w:hAnsi="Times New Roman"/>
          <w:sz w:val="28"/>
          <w:szCs w:val="28"/>
          <w:lang w:val="ru-RU"/>
        </w:rPr>
        <w:t xml:space="preserve"> четверти (осенние каникулы) – 9 календарных дней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(для </w:t>
      </w:r>
      <w:r w:rsidRPr="00CA4934" w:rsidR="00DD052C">
        <w:rPr>
          <w:rFonts w:ascii="Times New Roman" w:eastAsia="SchoolBookSanPin" w:hAnsi="Times New Roman"/>
          <w:sz w:val="28"/>
          <w:szCs w:val="28"/>
          <w:lang w:val="ru-RU"/>
        </w:rPr>
        <w:t>5–9</w:t>
      </w:r>
      <w:r w:rsidRPr="00CA4934">
        <w:rPr>
          <w:rFonts w:ascii="Times New Roman" w:eastAsia="SchoolBookSanPin" w:hAnsi="Times New Roman"/>
          <w:sz w:val="28"/>
          <w:szCs w:val="28"/>
          <w:lang w:val="ru-RU"/>
        </w:rPr>
        <w:t xml:space="preserve"> классов);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по окончании </w:t>
      </w:r>
      <w:r w:rsidRPr="00CA4934">
        <w:rPr>
          <w:rFonts w:ascii="Times New Roman" w:eastAsia="SchoolBookSanPin" w:hAnsi="Times New Roman"/>
          <w:sz w:val="28"/>
          <w:szCs w:val="28"/>
        </w:rPr>
        <w:t>II</w:t>
      </w:r>
      <w:r w:rsidR="00B9409E">
        <w:rPr>
          <w:rFonts w:ascii="Times New Roman" w:eastAsia="SchoolBookSanPin" w:hAnsi="Times New Roman"/>
          <w:sz w:val="28"/>
          <w:szCs w:val="28"/>
          <w:lang w:val="ru-RU"/>
        </w:rPr>
        <w:t xml:space="preserve"> четверти (зимние каникулы) – 12</w:t>
      </w:r>
      <w:r w:rsidRPr="00CA4934">
        <w:rPr>
          <w:rFonts w:ascii="Times New Roman" w:eastAsia="SchoolBookSanPin" w:hAnsi="Times New Roman"/>
          <w:sz w:val="28"/>
          <w:szCs w:val="28"/>
          <w:lang w:val="ru-RU"/>
        </w:rPr>
        <w:t xml:space="preserve"> календарных дней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(для </w:t>
      </w:r>
      <w:r w:rsidRPr="00CA4934" w:rsidR="00DD052C">
        <w:rPr>
          <w:rFonts w:ascii="Times New Roman" w:eastAsia="SchoolBookSanPin" w:hAnsi="Times New Roman"/>
          <w:sz w:val="28"/>
          <w:szCs w:val="28"/>
          <w:lang w:val="ru-RU"/>
        </w:rPr>
        <w:t>5–9</w:t>
      </w:r>
      <w:r w:rsidRPr="00CA4934">
        <w:rPr>
          <w:rFonts w:ascii="Times New Roman" w:eastAsia="SchoolBookSanPin" w:hAnsi="Times New Roman"/>
          <w:sz w:val="28"/>
          <w:szCs w:val="28"/>
          <w:lang w:val="ru-RU"/>
        </w:rPr>
        <w:t xml:space="preserve"> классов);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по окончании </w:t>
      </w:r>
      <w:r w:rsidRPr="00CA4934">
        <w:rPr>
          <w:rFonts w:ascii="Times New Roman" w:eastAsia="SchoolBookSanPin" w:hAnsi="Times New Roman"/>
          <w:sz w:val="28"/>
          <w:szCs w:val="28"/>
        </w:rPr>
        <w:t>III</w:t>
      </w:r>
      <w:r w:rsidRPr="00CA4934">
        <w:rPr>
          <w:rFonts w:ascii="Times New Roman" w:eastAsia="SchoolBookSanPin" w:hAnsi="Times New Roman"/>
          <w:sz w:val="28"/>
          <w:szCs w:val="28"/>
          <w:lang w:val="ru-RU"/>
        </w:rPr>
        <w:t xml:space="preserve"> четверти (весенние каникулы) – 9 календарных дней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(для </w:t>
      </w:r>
      <w:r w:rsidRPr="00CA4934" w:rsidR="00DD052C">
        <w:rPr>
          <w:rFonts w:ascii="Times New Roman" w:eastAsia="SchoolBookSanPin" w:hAnsi="Times New Roman"/>
          <w:sz w:val="28"/>
          <w:szCs w:val="28"/>
          <w:lang w:val="ru-RU"/>
        </w:rPr>
        <w:t>5–9</w:t>
      </w:r>
      <w:r w:rsidRPr="00CA4934">
        <w:rPr>
          <w:rFonts w:ascii="Times New Roman" w:eastAsia="SchoolBookSanPin" w:hAnsi="Times New Roman"/>
          <w:sz w:val="28"/>
          <w:szCs w:val="28"/>
          <w:lang w:val="ru-RU"/>
        </w:rPr>
        <w:t xml:space="preserve"> классов); </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по окончании учебного года (летние каникулы) – не менее 8 недель.</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8. </w:t>
      </w:r>
      <w:r w:rsidRPr="00CA4934">
        <w:rPr>
          <w:rFonts w:ascii="Times New Roman" w:eastAsia="SchoolBookSanPin" w:hAnsi="Times New Roman"/>
          <w:sz w:val="28"/>
          <w:szCs w:val="28"/>
          <w:lang w:val="ru-RU"/>
        </w:rPr>
        <w:t>Продолжите</w:t>
      </w:r>
      <w:r w:rsidR="00615499">
        <w:rPr>
          <w:rFonts w:ascii="Times New Roman" w:eastAsia="SchoolBookSanPin" w:hAnsi="Times New Roman"/>
          <w:sz w:val="28"/>
          <w:szCs w:val="28"/>
          <w:lang w:val="ru-RU"/>
        </w:rPr>
        <w:t>льность урока - 40</w:t>
      </w:r>
      <w:r w:rsidRPr="00CA4934">
        <w:rPr>
          <w:rFonts w:ascii="Times New Roman" w:eastAsia="SchoolBookSanPin" w:hAnsi="Times New Roman"/>
          <w:sz w:val="28"/>
          <w:szCs w:val="28"/>
          <w:lang w:val="ru-RU"/>
        </w:rPr>
        <w:t xml:space="preserve"> минут.</w:t>
      </w:r>
    </w:p>
    <w:p w:rsidR="00134744" w:rsidRPr="00CA4934" w:rsidP="00614A64">
      <w:pPr>
        <w:spacing w:after="0"/>
        <w:ind w:firstLine="709"/>
        <w:jc w:val="both"/>
        <w:rPr>
          <w:rFonts w:ascii="Times New Roman" w:eastAsia="SchoolBookSanPin" w:hAnsi="Times New Roman"/>
          <w:sz w:val="28"/>
          <w:szCs w:val="28"/>
          <w:lang w:val="ru-RU"/>
        </w:rPr>
      </w:pPr>
      <w:r w:rsidRPr="00CA4934" w:rsidR="008F2BFA">
        <w:rPr>
          <w:rFonts w:ascii="Times New Roman" w:eastAsia="SchoolBookSanPin" w:hAnsi="Times New Roman"/>
          <w:position w:val="1"/>
          <w:sz w:val="28"/>
          <w:szCs w:val="28"/>
          <w:lang w:val="ru-RU"/>
        </w:rPr>
        <w:t>168</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9. </w:t>
      </w:r>
      <w:r w:rsidRPr="00CA4934">
        <w:rPr>
          <w:rFonts w:ascii="Times New Roman" w:eastAsia="SchoolBookSanPin" w:hAnsi="Times New Roman"/>
          <w:sz w:val="28"/>
          <w:szCs w:val="28"/>
          <w:lang w:val="ru-RU"/>
        </w:rPr>
        <w:t>Продолжительность перемен между уроками составляет не менее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10 минут, большой перемены (после 2 или 3 урока) – 20-30 минут. Вместо одной большой перемены допускается после 2 и 3 уроков устанавливать две перемены по 20 минут каждая.</w:t>
      </w:r>
    </w:p>
    <w:p w:rsidR="0048751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Продолжительность перемены между урочной и внеурочной деятельностью должна составлять не менее 20-30 минут, за исключением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ОВЗ, обучение которых осуществляется по специальной индивидуальной программе развития.</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10. </w:t>
      </w:r>
      <w:r w:rsidRPr="00CA4934">
        <w:rPr>
          <w:rFonts w:ascii="Times New Roman" w:eastAsia="SchoolBookSanPin" w:hAnsi="Times New Roman"/>
          <w:sz w:val="28"/>
          <w:szCs w:val="28"/>
          <w:lang w:val="ru-RU"/>
        </w:rPr>
        <w:t>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11. </w:t>
      </w:r>
      <w:r w:rsidRPr="00CA4934">
        <w:rPr>
          <w:rFonts w:ascii="Times New Roman" w:eastAsia="SchoolBookSanPin" w:hAnsi="Times New Roman"/>
          <w:sz w:val="28"/>
          <w:szCs w:val="28"/>
          <w:lang w:val="ru-RU"/>
        </w:rPr>
        <w:t>Образовательная недельная нагрузка распределяется равномерно</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в течение учебной недели, при этом </w:t>
      </w:r>
      <w:r w:rsidRPr="00CA4934" w:rsidR="00CA100B">
        <w:rPr>
          <w:rFonts w:ascii="Times New Roman" w:eastAsia="SchoolBookSanPin" w:hAnsi="Times New Roman"/>
          <w:sz w:val="28"/>
          <w:szCs w:val="28"/>
          <w:lang w:val="ru-RU"/>
        </w:rPr>
        <w:t>объём</w:t>
      </w:r>
      <w:r w:rsidRPr="00CA4934">
        <w:rPr>
          <w:rFonts w:ascii="Times New Roman" w:eastAsia="SchoolBookSanPin" w:hAnsi="Times New Roman"/>
          <w:sz w:val="28"/>
          <w:szCs w:val="28"/>
          <w:lang w:val="ru-RU"/>
        </w:rPr>
        <w:t xml:space="preserve"> максимально допустимой нагрузки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течение дня составляет:</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для обучающихся 5 и 6 классов – не более 6 уроков, для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7-9 классов – не более 7 уроков.</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12. </w:t>
      </w:r>
      <w:r w:rsidRPr="00CA4934">
        <w:rPr>
          <w:rFonts w:ascii="Times New Roman" w:eastAsia="SchoolBookSanPin" w:hAnsi="Times New Roman"/>
          <w:sz w:val="28"/>
          <w:szCs w:val="28"/>
          <w:lang w:val="ru-RU"/>
        </w:rPr>
        <w:t>Занятия начинаются не ранее 8 часов утра и заканчиваются не позднее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19 часов. </w:t>
      </w:r>
    </w:p>
    <w:p w:rsidR="00134744" w:rsidRPr="00CA4934" w:rsidP="00614A64">
      <w:pPr>
        <w:spacing w:after="0"/>
        <w:ind w:firstLine="709"/>
        <w:jc w:val="both"/>
        <w:rPr>
          <w:rFonts w:ascii="Times New Roman" w:eastAsia="SchoolBookSanPin" w:hAnsi="Times New Roman"/>
          <w:sz w:val="28"/>
          <w:szCs w:val="28"/>
          <w:lang w:val="ru-RU"/>
        </w:rPr>
      </w:pPr>
      <w:r w:rsidR="00615499">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Pr>
          <w:rFonts w:ascii="Times New Roman" w:eastAsia="SchoolBookSanPin" w:hAnsi="Times New Roman"/>
          <w:position w:val="1"/>
          <w:sz w:val="28"/>
          <w:szCs w:val="28"/>
          <w:lang w:val="ru-RU"/>
        </w:rPr>
        <w:t>13. </w:t>
      </w:r>
      <w:r w:rsidRPr="00CA4934">
        <w:rPr>
          <w:rFonts w:ascii="Times New Roman" w:eastAsia="SchoolBookSanPin" w:hAnsi="Times New Roman"/>
          <w:sz w:val="28"/>
          <w:szCs w:val="28"/>
          <w:lang w:val="ru-RU"/>
        </w:rPr>
        <w:t>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rsidR="00615499" w:rsidP="00615499">
      <w:pPr>
        <w:spacing w:after="0"/>
        <w:ind w:firstLine="709"/>
        <w:jc w:val="both"/>
        <w:rPr>
          <w:rFonts w:ascii="Times New Roman" w:eastAsia="SchoolBookSanPin" w:hAnsi="Times New Roman"/>
          <w:sz w:val="28"/>
          <w:szCs w:val="28"/>
          <w:lang w:val="ru-RU"/>
        </w:rPr>
      </w:pPr>
      <w:r>
        <w:rPr>
          <w:rFonts w:ascii="Times New Roman" w:eastAsia="SchoolBookSanPin" w:hAnsi="Times New Roman"/>
          <w:position w:val="1"/>
          <w:sz w:val="28"/>
          <w:szCs w:val="28"/>
          <w:lang w:val="ru-RU"/>
        </w:rPr>
        <w:t>3.2</w:t>
      </w:r>
      <w:r w:rsidRPr="00CA4934" w:rsidR="00D042A1">
        <w:rPr>
          <w:rFonts w:ascii="Times New Roman" w:eastAsia="SchoolBookSanPin" w:hAnsi="Times New Roman"/>
          <w:position w:val="1"/>
          <w:sz w:val="28"/>
          <w:szCs w:val="28"/>
          <w:lang w:val="ru-RU"/>
        </w:rPr>
        <w:t>.</w:t>
      </w:r>
      <w:r w:rsidRPr="00CA4934" w:rsidR="00134744">
        <w:rPr>
          <w:rFonts w:ascii="Times New Roman" w:eastAsia="SchoolBookSanPin" w:hAnsi="Times New Roman"/>
          <w:position w:val="1"/>
          <w:sz w:val="28"/>
          <w:szCs w:val="28"/>
          <w:lang w:val="ru-RU"/>
        </w:rPr>
        <w:t>14. </w:t>
      </w:r>
      <w:r w:rsidRPr="00CA4934" w:rsidR="00134744">
        <w:rPr>
          <w:rFonts w:ascii="Times New Roman" w:eastAsia="SchoolBookSanPin" w:hAnsi="Times New Roman"/>
          <w:sz w:val="28"/>
          <w:szCs w:val="28"/>
          <w:lang w:val="ru-RU"/>
        </w:rPr>
        <w:t>Календарный учебный график образовательной организации составляется с учётом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и внеурочной) и плановых перерывов при получении образования для отдыха</w:t>
      </w:r>
      <w:r w:rsidRPr="00CA4934" w:rsidR="00CA4934">
        <w:rPr>
          <w:rFonts w:ascii="Times New Roman" w:eastAsia="SchoolBookSanPin" w:hAnsi="Times New Roman"/>
          <w:sz w:val="28"/>
          <w:szCs w:val="28"/>
          <w:lang w:val="ru-RU"/>
        </w:rPr>
        <w:t xml:space="preserve"> </w:t>
      </w:r>
      <w:r w:rsidRPr="00CA4934" w:rsidR="00134744">
        <w:rPr>
          <w:rFonts w:ascii="Times New Roman" w:eastAsia="SchoolBookSanPin" w:hAnsi="Times New Roman"/>
          <w:sz w:val="28"/>
          <w:szCs w:val="28"/>
          <w:lang w:val="ru-RU"/>
        </w:rPr>
        <w:t>и иных социальных целей (каникул) по кале</w:t>
      </w:r>
      <w:r>
        <w:rPr>
          <w:rFonts w:ascii="Times New Roman" w:eastAsia="SchoolBookSanPin" w:hAnsi="Times New Roman"/>
          <w:sz w:val="28"/>
          <w:szCs w:val="28"/>
          <w:lang w:val="ru-RU"/>
        </w:rPr>
        <w:t>ндарным периодам учебного года.</w:t>
      </w:r>
    </w:p>
    <w:p w:rsidR="00615499" w:rsidRPr="008A2167" w:rsidP="00615499">
      <w:pPr>
        <w:spacing w:after="0"/>
        <w:ind w:firstLine="709"/>
        <w:jc w:val="both"/>
        <w:rPr>
          <w:rFonts w:ascii="Times New Roman" w:eastAsia="SchoolBookSanPin" w:hAnsi="Times New Roman"/>
          <w:sz w:val="28"/>
          <w:szCs w:val="28"/>
          <w:lang w:val="ru-RU"/>
        </w:rPr>
      </w:pPr>
      <w:r>
        <w:rPr>
          <w:rFonts w:ascii="Times New Roman" w:eastAsia="SchoolBookSanPin" w:hAnsi="Times New Roman"/>
          <w:sz w:val="28"/>
          <w:szCs w:val="28"/>
          <w:lang w:val="ru-RU"/>
        </w:rPr>
        <w:t>Календарный учебный график МА</w:t>
      </w:r>
      <w:r w:rsidRPr="00615499">
        <w:rPr>
          <w:rFonts w:ascii="Times New Roman" w:eastAsia="SchoolBookSanPin" w:hAnsi="Times New Roman"/>
          <w:sz w:val="28"/>
          <w:szCs w:val="28"/>
          <w:lang w:val="ru-RU"/>
        </w:rPr>
        <w:t>ОУ «</w:t>
      </w:r>
      <w:r>
        <w:rPr>
          <w:rFonts w:ascii="Times New Roman" w:eastAsia="SchoolBookSanPin" w:hAnsi="Times New Roman"/>
          <w:sz w:val="28"/>
          <w:szCs w:val="28"/>
          <w:lang w:val="ru-RU"/>
        </w:rPr>
        <w:t>Татарско-Сугутская</w:t>
      </w:r>
      <w:r w:rsidRPr="00615499">
        <w:rPr>
          <w:rFonts w:ascii="Times New Roman" w:eastAsia="SchoolBookSanPin" w:hAnsi="Times New Roman"/>
          <w:sz w:val="28"/>
          <w:szCs w:val="28"/>
          <w:lang w:val="ru-RU"/>
        </w:rPr>
        <w:t xml:space="preserve"> СОШ» </w:t>
      </w:r>
      <w:r w:rsidRPr="008A2167">
        <w:rPr>
          <w:rFonts w:ascii="Times New Roman" w:eastAsia="SchoolBookSanPin" w:hAnsi="Times New Roman"/>
          <w:sz w:val="28"/>
          <w:szCs w:val="28"/>
          <w:lang w:val="ru-RU"/>
        </w:rPr>
        <w:t>Батыревского муниципального округа Чувашской Республики на учебный год дан в Приложении 3.</w:t>
      </w:r>
    </w:p>
    <w:p w:rsidR="00134744" w:rsidRPr="008A2167" w:rsidP="00615499">
      <w:pPr>
        <w:spacing w:after="0"/>
        <w:ind w:firstLine="709"/>
        <w:jc w:val="both"/>
        <w:rPr>
          <w:rFonts w:ascii="Times New Roman" w:eastAsia="SchoolBookSanPin" w:hAnsi="Times New Roman"/>
          <w:b/>
          <w:sz w:val="28"/>
          <w:szCs w:val="28"/>
          <w:lang w:val="ru-RU"/>
        </w:rPr>
      </w:pPr>
      <w:r w:rsidRPr="008A2167" w:rsidR="00615499">
        <w:rPr>
          <w:rFonts w:ascii="Times New Roman" w:eastAsia="SchoolBookSanPin" w:hAnsi="Times New Roman"/>
          <w:b/>
          <w:sz w:val="28"/>
          <w:szCs w:val="28"/>
          <w:lang w:val="ru-RU"/>
        </w:rPr>
        <w:t xml:space="preserve">3.3. </w:t>
      </w:r>
      <w:r w:rsidRPr="008A2167">
        <w:rPr>
          <w:rFonts w:ascii="Times New Roman" w:eastAsia="SchoolBookSanPin" w:hAnsi="Times New Roman"/>
          <w:b/>
          <w:sz w:val="28"/>
          <w:szCs w:val="28"/>
          <w:lang w:val="ru-RU"/>
        </w:rPr>
        <w:t>План внеурочной деятельности.</w:t>
      </w:r>
    </w:p>
    <w:p w:rsidR="00DF6CF9" w:rsidRPr="008A2167" w:rsidP="00614A64">
      <w:pPr>
        <w:spacing w:after="0"/>
        <w:ind w:firstLine="709"/>
        <w:jc w:val="both"/>
        <w:rPr>
          <w:rFonts w:ascii="Times New Roman" w:eastAsia="SchoolBookSanPin" w:hAnsi="Times New Roman"/>
          <w:sz w:val="28"/>
          <w:szCs w:val="28"/>
          <w:lang w:val="ru-RU"/>
        </w:rPr>
      </w:pPr>
      <w:r w:rsidRPr="008A2167" w:rsidR="00615499">
        <w:rPr>
          <w:rFonts w:ascii="Times New Roman" w:eastAsia="SchoolBookSanPin" w:hAnsi="Times New Roman"/>
          <w:sz w:val="28"/>
          <w:szCs w:val="28"/>
          <w:lang w:val="ru-RU"/>
        </w:rPr>
        <w:t>3.3</w:t>
      </w:r>
      <w:r w:rsidRPr="008A2167">
        <w:rPr>
          <w:rFonts w:ascii="Times New Roman" w:eastAsia="SchoolBookSanPin" w:hAnsi="Times New Roman"/>
          <w:sz w:val="28"/>
          <w:szCs w:val="28"/>
          <w:lang w:val="ru-RU"/>
        </w:rPr>
        <w:t>.1. Внеурочная деятельность направлена на достижение планируемых результатов освоения основной образовательной программы (личностных, метапредметных и предметных) и осуществляется в формах, отличных от урочной.</w:t>
      </w:r>
    </w:p>
    <w:p w:rsidR="00134744" w:rsidRPr="00CA4934" w:rsidP="00614A64">
      <w:pPr>
        <w:spacing w:after="0"/>
        <w:ind w:firstLine="709"/>
        <w:jc w:val="both"/>
        <w:rPr>
          <w:rFonts w:ascii="Times New Roman" w:eastAsia="SchoolBookSanPin" w:hAnsi="Times New Roman"/>
          <w:sz w:val="28"/>
          <w:szCs w:val="28"/>
          <w:lang w:val="ru-RU"/>
        </w:rPr>
      </w:pPr>
      <w:r w:rsidRPr="008A2167" w:rsidR="008F2BFA">
        <w:rPr>
          <w:rFonts w:ascii="Times New Roman" w:eastAsia="SchoolBookSanPin" w:hAnsi="Times New Roman"/>
          <w:sz w:val="28"/>
          <w:szCs w:val="28"/>
          <w:lang w:val="ru-RU"/>
        </w:rPr>
        <w:t>169</w:t>
      </w:r>
      <w:r w:rsidRPr="008A2167" w:rsidR="00CD6052">
        <w:rPr>
          <w:rFonts w:ascii="Times New Roman" w:eastAsia="SchoolBookSanPin" w:hAnsi="Times New Roman"/>
          <w:sz w:val="28"/>
          <w:szCs w:val="28"/>
          <w:lang w:val="ru-RU"/>
        </w:rPr>
        <w:t>.</w:t>
      </w:r>
      <w:r w:rsidRPr="008A2167">
        <w:rPr>
          <w:rFonts w:ascii="Times New Roman" w:eastAsia="SchoolBookSanPin" w:hAnsi="Times New Roman"/>
          <w:sz w:val="28"/>
          <w:szCs w:val="28"/>
          <w:lang w:val="ru-RU"/>
        </w:rPr>
        <w:t>2. Внеурочная</w:t>
      </w:r>
      <w:r w:rsidRPr="00CA4934">
        <w:rPr>
          <w:rFonts w:ascii="Times New Roman" w:eastAsia="SchoolBookSanPin" w:hAnsi="Times New Roman"/>
          <w:sz w:val="28"/>
          <w:szCs w:val="28"/>
          <w:lang w:val="ru-RU"/>
        </w:rPr>
        <w:t xml:space="preserve"> деятельность является неотъемлемой и обязательной частью основной общеобразовательной программы.</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1) внеурочную деятельность по учебным предметам образовательной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программы (учебные курсы, учебные модули по выбору обучающихся, родителей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интересы, особые образовательные потребности обучающихся с ограниченными возможностями здоровья;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исследовательской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волонтёрство),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юношеских общественных объединений, организаций и других;</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6) внеурочную деятельность, направленную на организационное обеспечение учебной деятельности (организационные собрания, взаимодействие с родителями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по обеспечению успешной реализации образовательной программы и другие);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 xml:space="preserve">8) внеурочную деятельность, направленную на обеспечение благополучия обучающихся в пространстве общеобразовательной </w:t>
      </w:r>
      <w:r w:rsidRPr="00CA4934" w:rsidR="000D76EA">
        <w:rPr>
          <w:rFonts w:ascii="Times New Roman" w:eastAsia="SchoolBookSanPin" w:hAnsi="Times New Roman"/>
          <w:sz w:val="28"/>
          <w:szCs w:val="28"/>
          <w:lang w:val="ru-RU"/>
        </w:rPr>
        <w:t>организации</w:t>
      </w:r>
      <w:r w:rsidRPr="00CA4934">
        <w:rPr>
          <w:rFonts w:ascii="Times New Roman" w:eastAsia="SchoolBookSanPin" w:hAnsi="Times New Roman"/>
          <w:sz w:val="28"/>
          <w:szCs w:val="28"/>
          <w:lang w:val="ru-RU"/>
        </w:rPr>
        <w:t xml:space="preserve"> (безопасности жизни и здоровья </w:t>
      </w:r>
      <w:r w:rsidRPr="00CA4934" w:rsidR="004B3F70">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 xml:space="preserve">,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w:t>
      </w:r>
      <w:r w:rsidRPr="00CA4934" w:rsidR="004B3F70">
        <w:rPr>
          <w:rFonts w:ascii="Times New Roman" w:eastAsia="SchoolBookSanPin" w:hAnsi="Times New Roman"/>
          <w:sz w:val="28"/>
          <w:szCs w:val="28"/>
          <w:lang w:val="ru-RU"/>
        </w:rPr>
        <w:t>обучающегося</w:t>
      </w:r>
      <w:r w:rsidRPr="00CA4934">
        <w:rPr>
          <w:rFonts w:ascii="Times New Roman" w:eastAsia="SchoolBookSanPin" w:hAnsi="Times New Roman"/>
          <w:sz w:val="28"/>
          <w:szCs w:val="28"/>
          <w:lang w:val="ru-RU"/>
        </w:rPr>
        <w:t xml:space="preserve"> с окружающей средой, социальной защиты </w:t>
      </w:r>
      <w:r w:rsidRPr="00CA4934" w:rsidR="00181A1D">
        <w:rPr>
          <w:rFonts w:ascii="Times New Roman" w:eastAsia="SchoolBookSanPin" w:hAnsi="Times New Roman"/>
          <w:sz w:val="28"/>
          <w:szCs w:val="28"/>
          <w:lang w:val="ru-RU"/>
        </w:rPr>
        <w:t>обучающихся</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4. Для достижения целей и задач внеурочной деятельности используется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все многообразие доступных объектов отечественной культуры, в том числе наследие отечественного кинематографа.</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Наследие отечественного кинематографа может использоваться как в качестве дидактического материала при реализации курсов внеурочной деятельности,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так и быть основой для разработки курсов внеурочной деятельности, посвященной этому виду отечественного искусства.</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5. Содержание плана внеурочной деятельности. Количество часов, выделяемых на внеурочную деятельность, составляет за 5 лет обучения на уровне основного общего образования не более 1750 часов, в год – не более 350 часов.</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10 часов. Для недопущения перегрузки обучающихся допускается перенос образовательной нагрузки, реализуемой через внеурочную деятельность,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периоды каникул, но не более 1/2 количества часов. Внеурочная деятельность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каникулярное время может реализовываться в рамках тематических программ (лагерь с дневным пребыванием на базе общеобразовательной организации или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на базе загородных детских центров, в походах, поездках и другие).</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При этом расходы времени на отдельные направления плана внеурочной деятельности могут отличаться:</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 внеурочную деятельность по учебным предметам (включая занятия физической культурой и углубленное изучение предметов) еженедельно –</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от 2 до 4 часов;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 внеурочную деятельность по формированию функциональной</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грамотности – от 1 до 2 часов;</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 внеурочную деятельность по развитию личности, ее способностей, удовлетворения образовательных потребностей и интересов, самореализации обучающихся еженедельно от 1 до 2 часов;</w:t>
      </w:r>
    </w:p>
    <w:p w:rsidR="00DF6CF9"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 деятельность ученических сообществ и воспитательные мероприятия целесообразно еженедельно предусмотреть от 2 до 4 часов, при этом при подготовке и проведении коллективных мероприятий в классе или общешкольных мероприятий за 1–2 недели может быть использовано до 20 часов (бюджет времени, отведенного на реализацию плана внеурочной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на организационное обеспечение учебной деятельности, осуществление педагогической поддержки социализации обучающихся и обеспечение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их благополучия еженедельно – от 2 до 3 часов.</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7. Общий </w:t>
      </w:r>
      <w:r w:rsidRPr="00CA4934" w:rsidR="00CA100B">
        <w:rPr>
          <w:rFonts w:ascii="Times New Roman" w:eastAsia="SchoolBookSanPin" w:hAnsi="Times New Roman"/>
          <w:sz w:val="28"/>
          <w:szCs w:val="28"/>
          <w:lang w:val="ru-RU"/>
        </w:rPr>
        <w:t>объём</w:t>
      </w:r>
      <w:r w:rsidRPr="00CA4934">
        <w:rPr>
          <w:rFonts w:ascii="Times New Roman" w:eastAsia="SchoolBookSanPin" w:hAnsi="Times New Roman"/>
          <w:sz w:val="28"/>
          <w:szCs w:val="28"/>
          <w:lang w:val="ru-RU"/>
        </w:rPr>
        <w:t xml:space="preserve"> внеурочной деятельности не должен превышать 10 часов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неделю.</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7.1. Один час в неделю рекомендуется отводить на внеурочное занятие «Разговоры о важном». </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7.2. Внеурочные занятия «Разговоры о важном» направлены на развитие ценностного отношения обучающихся к своей родине – России, населяющим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ее людям, ее уникальной истории, богатой природе и великой культуре. Внеурочные занятия </w:t>
      </w:r>
      <w:r w:rsidRPr="00CA4934" w:rsidR="00DF6CF9">
        <w:rPr>
          <w:rFonts w:ascii="Times New Roman" w:eastAsia="SchoolBookSanPin" w:hAnsi="Times New Roman"/>
          <w:sz w:val="28"/>
          <w:szCs w:val="28"/>
          <w:lang w:val="ru-RU"/>
        </w:rPr>
        <w:t xml:space="preserve">«Разговоры о важном» </w:t>
      </w:r>
      <w:r w:rsidRPr="00CA4934">
        <w:rPr>
          <w:rFonts w:ascii="Times New Roman" w:eastAsia="SchoolBookSanPin" w:hAnsi="Times New Roman"/>
          <w:sz w:val="28"/>
          <w:szCs w:val="28"/>
          <w:lang w:val="ru-RU"/>
        </w:rPr>
        <w:t>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r w:rsidRPr="00CA4934" w:rsidR="00B32708">
        <w:rPr>
          <w:rFonts w:ascii="Times New Roman" w:eastAsia="SchoolBookSanPin" w:hAnsi="Times New Roman"/>
          <w:sz w:val="28"/>
          <w:szCs w:val="28"/>
          <w:lang w:val="ru-RU"/>
        </w:rPr>
        <w:t xml:space="preserve"> </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7.3. Основной формат внеурочных занятий «Разговоры о важном» – разговор и (или) беседа с обучающимися. Основные темы занятий связаны</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с важнейшими аспектами жизни человека в современной России: знанием родной истории и пониманием сложностей современного мира, техническим прогрессом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сохранением природы, ориентацией в мировой художественной культуре</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повседневной культуре поведения, доброжелательным отношением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к окружающим и ответственным отношением к собственным поступкам.</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8.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9. В зависимости от задач на каждом этапе реализации основной образовательной программы количество часов, отводимых на внеурочную деятельность, может изменяться. </w:t>
      </w:r>
      <w:r w:rsidRPr="00CA4934" w:rsidR="00271309">
        <w:rPr>
          <w:rFonts w:ascii="Times New Roman" w:eastAsia="SchoolBookSanPin" w:hAnsi="Times New Roman"/>
          <w:sz w:val="28"/>
          <w:szCs w:val="28"/>
          <w:lang w:val="ru-RU"/>
        </w:rPr>
        <w:t>В</w:t>
      </w:r>
      <w:r w:rsidRPr="00CA4934">
        <w:rPr>
          <w:rFonts w:ascii="Times New Roman" w:eastAsia="SchoolBookSanPin" w:hAnsi="Times New Roman"/>
          <w:sz w:val="28"/>
          <w:szCs w:val="28"/>
          <w:lang w:val="ru-RU"/>
        </w:rPr>
        <w:t xml:space="preserve"> 5 классе для обеспечения адаптации обучающихся к изменившейся образовательной ситуации может быть выделено больше часов, чем в 6 или 7 классе, либо в 8 классе – в связи</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с организацией предпрофильной подготовки. Выделение часов на внеурочную деятельность может различаться в связи </w:t>
      </w:r>
      <w:r w:rsidRPr="00CA4934" w:rsidR="00B70831">
        <w:rPr>
          <w:rFonts w:ascii="Times New Roman" w:eastAsia="SchoolBookSanPin" w:hAnsi="Times New Roman"/>
          <w:sz w:val="28"/>
          <w:szCs w:val="28"/>
          <w:lang w:val="ru-RU"/>
        </w:rPr>
        <w:t xml:space="preserve">с </w:t>
      </w:r>
      <w:r w:rsidRPr="00CA4934">
        <w:rPr>
          <w:rFonts w:ascii="Times New Roman" w:eastAsia="SchoolBookSanPin" w:hAnsi="Times New Roman"/>
          <w:sz w:val="28"/>
          <w:szCs w:val="28"/>
          <w:lang w:val="ru-RU"/>
        </w:rPr>
        <w:t>необходимостью преодоления противоречий и разрешения проблем, возникающих в том или ином ученическом коллективе.</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10. В зависимости от решения педагогического коллектива, родительской общественности, интересов и запросов детей и родителей в образовательной организации могут реализовываться различные модели плана внеурочной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модель плана с преобладанием учебно-познавательной деятельности, когда наибольшее внимание уделяется внеурочной деятельности по учебным предметам</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организационному обеспечению учебной деятельности;</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модель плана с преобладанием педагогической поддержки обучающихся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 xml:space="preserve">и работы по обеспечению их благополучия в пространстве общеобразовательной </w:t>
      </w:r>
      <w:r w:rsidRPr="00CA4934" w:rsidR="0002377D">
        <w:rPr>
          <w:rFonts w:ascii="Times New Roman" w:eastAsia="SchoolBookSanPin" w:hAnsi="Times New Roman"/>
          <w:sz w:val="28"/>
          <w:szCs w:val="28"/>
          <w:lang w:val="ru-RU"/>
        </w:rPr>
        <w:t>организации</w:t>
      </w:r>
      <w:r w:rsidRPr="00CA4934">
        <w:rPr>
          <w:rFonts w:ascii="Times New Roman" w:eastAsia="SchoolBookSanPin" w:hAnsi="Times New Roman"/>
          <w:sz w:val="28"/>
          <w:szCs w:val="28"/>
          <w:lang w:val="ru-RU"/>
        </w:rPr>
        <w:t>;</w:t>
      </w:r>
    </w:p>
    <w:p w:rsidR="00134744" w:rsidRPr="00CA4934" w:rsidP="00614A64">
      <w:pPr>
        <w:spacing w:after="0"/>
        <w:ind w:firstLine="709"/>
        <w:jc w:val="both"/>
        <w:rPr>
          <w:rFonts w:ascii="Times New Roman" w:eastAsia="SchoolBookSanPin" w:hAnsi="Times New Roman"/>
          <w:sz w:val="28"/>
          <w:szCs w:val="28"/>
          <w:lang w:val="ru-RU"/>
        </w:rPr>
      </w:pPr>
      <w:r w:rsidRPr="00CA4934">
        <w:rPr>
          <w:rFonts w:ascii="Times New Roman" w:eastAsia="SchoolBookSanPin" w:hAnsi="Times New Roman"/>
          <w:sz w:val="28"/>
          <w:szCs w:val="28"/>
          <w:lang w:val="ru-RU"/>
        </w:rPr>
        <w:t>модель плана с преобладанием деятельности ученических сообществ</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воспитательных мероприятий.</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11.</w:t>
      </w:r>
      <w:r w:rsidRPr="00CA4934" w:rsidR="00B32708">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Формы реализации внеурочной деятельности образовательная организация определяет самостоятельно.</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12. Формы внеурочной деятельности </w:t>
      </w:r>
      <w:r w:rsidR="008A2167">
        <w:rPr>
          <w:rFonts w:ascii="Times New Roman" w:eastAsia="SchoolBookSanPin" w:hAnsi="Times New Roman"/>
          <w:sz w:val="28"/>
          <w:szCs w:val="28"/>
          <w:lang w:val="ru-RU"/>
        </w:rPr>
        <w:t>предусматривают</w:t>
      </w:r>
      <w:r w:rsidRPr="00CA4934">
        <w:rPr>
          <w:rFonts w:ascii="Times New Roman" w:eastAsia="SchoolBookSanPin" w:hAnsi="Times New Roman"/>
          <w:sz w:val="28"/>
          <w:szCs w:val="28"/>
          <w:lang w:val="ru-RU"/>
        </w:rPr>
        <w:t xml:space="preserve"> активность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(в том числе экспедиции, практики), экскурсии (в музеи, парки, на предприятия</w:t>
      </w:r>
      <w:r w:rsidRPr="00CA4934" w:rsidR="00CA4934">
        <w:rPr>
          <w:rFonts w:ascii="Times New Roman" w:eastAsia="SchoolBookSanPin" w:hAnsi="Times New Roman"/>
          <w:sz w:val="28"/>
          <w:szCs w:val="28"/>
          <w:lang w:val="ru-RU"/>
        </w:rPr>
        <w:t xml:space="preserve"> </w:t>
      </w:r>
      <w:r w:rsidRPr="00CA4934">
        <w:rPr>
          <w:rFonts w:ascii="Times New Roman" w:eastAsia="SchoolBookSanPin" w:hAnsi="Times New Roman"/>
          <w:sz w:val="28"/>
          <w:szCs w:val="28"/>
          <w:lang w:val="ru-RU"/>
        </w:rPr>
        <w:t>и другие), походы, деловые игры и другое.</w:t>
      </w:r>
    </w:p>
    <w:p w:rsidR="00134744" w:rsidRPr="00CA493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rsidR="00134744" w:rsidP="00614A64">
      <w:pPr>
        <w:spacing w:after="0"/>
        <w:ind w:firstLine="709"/>
        <w:jc w:val="both"/>
        <w:rPr>
          <w:rFonts w:ascii="Times New Roman" w:eastAsia="SchoolBookSanPin" w:hAnsi="Times New Roman"/>
          <w:sz w:val="28"/>
          <w:szCs w:val="28"/>
          <w:lang w:val="ru-RU"/>
        </w:rPr>
      </w:pPr>
      <w:r w:rsidRPr="008A2167" w:rsidR="008A2167">
        <w:rPr>
          <w:rFonts w:ascii="Times New Roman" w:eastAsia="SchoolBookSanPin" w:hAnsi="Times New Roman"/>
          <w:sz w:val="28"/>
          <w:szCs w:val="28"/>
          <w:lang w:val="ru-RU"/>
        </w:rPr>
        <w:t>3.3</w:t>
      </w:r>
      <w:r w:rsidRPr="00CA4934" w:rsidR="00CD6052">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rsidR="008A2167" w:rsidP="008A2167">
      <w:pPr>
        <w:spacing w:after="0"/>
        <w:ind w:firstLine="709"/>
        <w:jc w:val="both"/>
        <w:rPr>
          <w:rFonts w:ascii="Times New Roman" w:eastAsia="SchoolBookSanPin" w:hAnsi="Times New Roman"/>
          <w:sz w:val="28"/>
          <w:szCs w:val="28"/>
          <w:lang w:val="ru-RU"/>
        </w:rPr>
      </w:pPr>
      <w:r w:rsidRPr="008A2167">
        <w:rPr>
          <w:rFonts w:ascii="Times New Roman" w:eastAsia="SchoolBookSanPin" w:hAnsi="Times New Roman"/>
          <w:sz w:val="28"/>
          <w:szCs w:val="28"/>
          <w:lang w:val="ru-RU"/>
        </w:rPr>
        <w:t>План внеурочной деятельности М</w:t>
      </w:r>
      <w:r>
        <w:rPr>
          <w:rFonts w:ascii="Times New Roman" w:eastAsia="SchoolBookSanPin" w:hAnsi="Times New Roman"/>
          <w:sz w:val="28"/>
          <w:szCs w:val="28"/>
          <w:lang w:val="ru-RU"/>
        </w:rPr>
        <w:t>А</w:t>
      </w:r>
      <w:r w:rsidRPr="008A2167">
        <w:rPr>
          <w:rFonts w:ascii="Times New Roman" w:eastAsia="SchoolBookSanPin" w:hAnsi="Times New Roman"/>
          <w:sz w:val="28"/>
          <w:szCs w:val="28"/>
          <w:lang w:val="ru-RU"/>
        </w:rPr>
        <w:t>ОУ «</w:t>
      </w:r>
      <w:r>
        <w:rPr>
          <w:rFonts w:ascii="Times New Roman" w:eastAsia="SchoolBookSanPin" w:hAnsi="Times New Roman"/>
          <w:sz w:val="28"/>
          <w:szCs w:val="28"/>
          <w:lang w:val="ru-RU"/>
        </w:rPr>
        <w:t>Татарско-Сугутская СОШ</w:t>
      </w:r>
      <w:r w:rsidRPr="008A2167">
        <w:rPr>
          <w:rFonts w:ascii="Times New Roman" w:eastAsia="SchoolBookSanPin" w:hAnsi="Times New Roman"/>
          <w:sz w:val="28"/>
          <w:szCs w:val="28"/>
          <w:lang w:val="ru-RU"/>
        </w:rPr>
        <w:t>» Батыревского муниципального округа Чувашской Республики на учебный год дан в Приложении 4.</w:t>
      </w:r>
    </w:p>
    <w:p w:rsidR="00134744" w:rsidRPr="008A2167" w:rsidP="008A2167">
      <w:pPr>
        <w:spacing w:after="0"/>
        <w:ind w:firstLine="709"/>
        <w:jc w:val="both"/>
        <w:rPr>
          <w:rFonts w:ascii="Times New Roman" w:eastAsia="SchoolBookSanPin" w:hAnsi="Times New Roman"/>
          <w:b/>
          <w:sz w:val="28"/>
          <w:szCs w:val="28"/>
          <w:lang w:val="ru-RU"/>
        </w:rPr>
      </w:pPr>
      <w:r w:rsidRPr="008A2167" w:rsidR="008A2167">
        <w:rPr>
          <w:rFonts w:ascii="Times New Roman" w:eastAsia="SchoolBookSanPin" w:hAnsi="Times New Roman"/>
          <w:b/>
          <w:sz w:val="28"/>
          <w:szCs w:val="28"/>
          <w:lang w:val="ru-RU"/>
        </w:rPr>
        <w:t xml:space="preserve">3.4. </w:t>
      </w:r>
      <w:r w:rsidRPr="008A2167">
        <w:rPr>
          <w:rFonts w:ascii="Times New Roman" w:eastAsia="SchoolBookSanPin" w:hAnsi="Times New Roman"/>
          <w:b/>
          <w:sz w:val="28"/>
          <w:szCs w:val="28"/>
          <w:lang w:val="ru-RU"/>
        </w:rPr>
        <w:t>Федеральный календарный план воспитательной работы.</w:t>
      </w:r>
    </w:p>
    <w:p w:rsidR="00134744" w:rsidRPr="00CA4934" w:rsidP="00614A64">
      <w:pPr>
        <w:spacing w:after="0"/>
        <w:ind w:firstLine="709"/>
        <w:jc w:val="both"/>
        <w:rPr>
          <w:rFonts w:ascii="Times New Roman" w:eastAsia="SchoolBookSanPin" w:hAnsi="Times New Roman"/>
          <w:sz w:val="28"/>
          <w:szCs w:val="28"/>
          <w:lang w:val="ru-RU"/>
        </w:rPr>
      </w:pPr>
      <w:r w:rsidR="008A2167">
        <w:rPr>
          <w:rFonts w:ascii="Times New Roman" w:eastAsia="SchoolBookSanPin" w:hAnsi="Times New Roman"/>
          <w:sz w:val="28"/>
          <w:szCs w:val="28"/>
          <w:lang w:val="ru-RU"/>
        </w:rPr>
        <w:t>3.4</w:t>
      </w:r>
      <w:r w:rsidRPr="00CA4934" w:rsidR="00D042A1">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1. Федеральный календарный план воспитательной работы является единым для образовательных организаций. </w:t>
      </w:r>
    </w:p>
    <w:p w:rsidR="00134744" w:rsidRPr="00CA4934" w:rsidP="00614A64">
      <w:pPr>
        <w:spacing w:after="0"/>
        <w:ind w:firstLine="709"/>
        <w:jc w:val="both"/>
        <w:rPr>
          <w:rFonts w:ascii="Times New Roman" w:eastAsia="SchoolBookSanPin" w:hAnsi="Times New Roman"/>
          <w:sz w:val="28"/>
          <w:szCs w:val="28"/>
          <w:lang w:val="ru-RU"/>
        </w:rPr>
      </w:pPr>
      <w:r w:rsidR="008A2167">
        <w:rPr>
          <w:rFonts w:ascii="Times New Roman" w:eastAsia="SchoolBookSanPin" w:hAnsi="Times New Roman"/>
          <w:sz w:val="28"/>
          <w:szCs w:val="28"/>
          <w:lang w:val="ru-RU"/>
        </w:rPr>
        <w:t>3.4</w:t>
      </w:r>
      <w:r w:rsidRPr="00CA4934" w:rsidR="00D042A1">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 xml:space="preserve">2. Федеральный календарный план воспитательной работы реализован в рамках урочной и внеурочной деятельности. </w:t>
      </w:r>
    </w:p>
    <w:p w:rsidR="00134744" w:rsidRPr="00CA4934" w:rsidP="00614A64">
      <w:pPr>
        <w:spacing w:after="0"/>
        <w:ind w:firstLine="709"/>
        <w:jc w:val="both"/>
        <w:rPr>
          <w:rFonts w:ascii="Times New Roman" w:eastAsia="SchoolBookSanPin" w:hAnsi="Times New Roman"/>
          <w:sz w:val="28"/>
          <w:szCs w:val="28"/>
          <w:lang w:val="ru-RU"/>
        </w:rPr>
      </w:pPr>
      <w:r w:rsidR="008A2167">
        <w:rPr>
          <w:rFonts w:ascii="Times New Roman" w:eastAsia="SchoolBookSanPin" w:hAnsi="Times New Roman"/>
          <w:sz w:val="28"/>
          <w:szCs w:val="28"/>
          <w:lang w:val="ru-RU"/>
        </w:rPr>
        <w:t>3.4</w:t>
      </w:r>
      <w:r w:rsidRPr="00CA4934" w:rsidR="00D042A1">
        <w:rPr>
          <w:rFonts w:ascii="Times New Roman" w:eastAsia="SchoolBookSanPin" w:hAnsi="Times New Roman"/>
          <w:sz w:val="28"/>
          <w:szCs w:val="28"/>
          <w:lang w:val="ru-RU"/>
        </w:rPr>
        <w:t>.</w:t>
      </w:r>
      <w:r w:rsidRPr="00CA4934">
        <w:rPr>
          <w:rFonts w:ascii="Times New Roman" w:eastAsia="SchoolBookSanPin" w:hAnsi="Times New Roman"/>
          <w:sz w:val="28"/>
          <w:szCs w:val="28"/>
          <w:lang w:val="ru-RU"/>
        </w:rPr>
        <w:t>3. Образовательные организации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rsidR="009C47EE" w:rsidRPr="009C47EE" w:rsidP="009C47EE">
      <w:pPr>
        <w:widowControl/>
        <w:spacing w:after="0"/>
        <w:ind w:firstLine="709"/>
        <w:rPr>
          <w:rFonts w:ascii="Times New Roman" w:eastAsia="SchoolBookSanPin" w:hAnsi="Times New Roman"/>
          <w:sz w:val="28"/>
          <w:szCs w:val="28"/>
          <w:lang w:val="ru-RU"/>
        </w:rPr>
      </w:pPr>
      <w:bookmarkEnd w:id="2"/>
      <w:r w:rsidRPr="009C47EE">
        <w:rPr>
          <w:rFonts w:ascii="Times New Roman" w:eastAsia="SchoolBookSanPin" w:hAnsi="Times New Roman"/>
          <w:sz w:val="28"/>
          <w:szCs w:val="28"/>
          <w:lang w:val="ru-RU"/>
        </w:rPr>
        <w:t>Сентябрь:</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- 1 сентября: День знаний;</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- 3 сентября: День окончания Второй мировой войны, День солидарности в</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борьбе с терроризмом.</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Октябрь:</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- 1 октября: День пожилых людей;</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- 5 октября: День Учителя;</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- 4 октября: День защиты животных;</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Третье воскресенье октября: День отца;</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- 30 октября: День памяти жертв политических репрессий.</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Ноябрь:</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- 4 ноября: День народного единства.</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Декабрь:</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- 3 декабря: Международный день инвалидов;</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- 5 декабря: Битва за Москву, Международный день добровольцев;</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- 6 декабря: День Александра Невского;</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- 9 декабря: День Героев Отечества;</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- 10 декабря: День прав человека;</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- 12 декабря: День Конституции Российской Федерации;</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- 27 декабря: День спасателя.</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Январь:</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- 1января: Новый год;</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- 7 января: Рождество Христово;</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- 25 января: «Татьянин день» (праздник студентов);</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- 27 января: День снятия блокады Ленинграда.</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Февраль:</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 февраля: День воинской славы России;</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- 8 февраля: День русской науки;</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- 21 февраля: Международный день родного языка;</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- 23 февраля: День защитников Отечества.</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Март:</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- 8 марта: Международный женский день;</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- 18 марта: День воссоединения Крыма с Россией.</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Апрель:</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- 12 апреля: День космонавтики.</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Май:</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- 1 мая: День весны и труда;</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- 9 мая: День Победы;</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- 24 мая: День славянской письменности и культуры.</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Июнь:</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- 1 июня: Международный день защиты детей;</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- 5 июня: День эколога;</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- 6 июня: Пушкинский день России;</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- 12 июня: День России;</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- 22 июня: День памяти и скорби;</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- 27 июня: День молодежи.</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Июль:</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- 8 июля: День семьи, любви и верности.</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Август:</w:t>
      </w:r>
    </w:p>
    <w:p w:rsidR="009C47EE" w:rsidRP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- 22 августа: День Государственного флага Российской Федерации;</w:t>
      </w:r>
    </w:p>
    <w:p w:rsidR="009C47EE" w:rsidP="009C47EE">
      <w:pPr>
        <w:widowControl/>
        <w:spacing w:after="0"/>
        <w:ind w:firstLine="709"/>
        <w:rPr>
          <w:rFonts w:ascii="Times New Roman" w:eastAsia="SchoolBookSanPin" w:hAnsi="Times New Roman"/>
          <w:sz w:val="28"/>
          <w:szCs w:val="28"/>
          <w:lang w:val="ru-RU"/>
        </w:rPr>
      </w:pPr>
      <w:r w:rsidRPr="009C47EE">
        <w:rPr>
          <w:rFonts w:ascii="Times New Roman" w:eastAsia="SchoolBookSanPin" w:hAnsi="Times New Roman"/>
          <w:sz w:val="28"/>
          <w:szCs w:val="28"/>
          <w:lang w:val="ru-RU"/>
        </w:rPr>
        <w:t>- 23 августа: День воинской славы России.</w:t>
      </w:r>
    </w:p>
    <w:p w:rsidR="00D77681" w:rsidRPr="00D77681" w:rsidP="009C47EE">
      <w:pPr>
        <w:widowControl/>
        <w:spacing w:after="0"/>
        <w:ind w:firstLine="709"/>
        <w:jc w:val="right"/>
        <w:rPr>
          <w:rStyle w:val="markedcontent"/>
          <w:rFonts w:ascii="Times New Roman" w:hAnsi="Times New Roman"/>
          <w:sz w:val="28"/>
          <w:szCs w:val="28"/>
          <w:lang w:val="ru-RU"/>
        </w:rPr>
      </w:pPr>
      <w:r w:rsidRPr="00D77681">
        <w:rPr>
          <w:rStyle w:val="markedcontent"/>
          <w:rFonts w:ascii="Times New Roman" w:hAnsi="Times New Roman"/>
          <w:sz w:val="28"/>
          <w:szCs w:val="28"/>
          <w:lang w:val="ru-RU"/>
        </w:rPr>
        <w:t>Приложение 2</w:t>
      </w:r>
    </w:p>
    <w:p w:rsidR="00D77681" w:rsidRPr="00D77681" w:rsidP="00D77681">
      <w:pPr>
        <w:widowControl/>
        <w:spacing w:after="0"/>
        <w:jc w:val="center"/>
        <w:rPr>
          <w:rStyle w:val="markedcontent"/>
          <w:rFonts w:ascii="Times New Roman" w:hAnsi="Times New Roman"/>
          <w:b/>
          <w:sz w:val="28"/>
          <w:szCs w:val="28"/>
          <w:lang w:val="ru-RU"/>
        </w:rPr>
      </w:pPr>
      <w:r w:rsidRPr="00D77681">
        <w:rPr>
          <w:rStyle w:val="markedcontent"/>
          <w:rFonts w:ascii="Times New Roman" w:hAnsi="Times New Roman"/>
          <w:b/>
          <w:sz w:val="28"/>
          <w:szCs w:val="28"/>
          <w:lang w:val="ru-RU"/>
        </w:rPr>
        <w:t xml:space="preserve">Учебный план МАОУ «Татарско-Сугутская СОШ» </w:t>
      </w:r>
    </w:p>
    <w:p w:rsidR="00D77681" w:rsidRPr="00D77681" w:rsidP="00D77681">
      <w:pPr>
        <w:widowControl/>
        <w:spacing w:after="0"/>
        <w:jc w:val="center"/>
        <w:rPr>
          <w:rStyle w:val="markedcontent"/>
          <w:rFonts w:ascii="Times New Roman" w:hAnsi="Times New Roman"/>
          <w:b/>
          <w:sz w:val="28"/>
          <w:szCs w:val="28"/>
          <w:lang w:val="ru-RU"/>
        </w:rPr>
      </w:pPr>
      <w:r w:rsidRPr="00D77681">
        <w:rPr>
          <w:rStyle w:val="markedcontent"/>
          <w:rFonts w:ascii="Times New Roman" w:hAnsi="Times New Roman"/>
          <w:b/>
          <w:sz w:val="28"/>
          <w:szCs w:val="28"/>
          <w:lang w:val="ru-RU"/>
        </w:rPr>
        <w:t>Батыревского муниципального округа ЧР</w:t>
      </w:r>
    </w:p>
    <w:p w:rsidR="00D77681" w:rsidRPr="00D77681" w:rsidP="00D77681">
      <w:pPr>
        <w:spacing w:after="0"/>
        <w:jc w:val="center"/>
        <w:rPr>
          <w:rStyle w:val="markedcontent"/>
          <w:rFonts w:ascii="Times New Roman" w:hAnsi="Times New Roman"/>
          <w:sz w:val="28"/>
          <w:szCs w:val="28"/>
          <w:lang w:val="ru-RU"/>
        </w:rPr>
      </w:pPr>
      <w:r w:rsidRPr="00D77681">
        <w:rPr>
          <w:rStyle w:val="markedcontent"/>
          <w:rFonts w:ascii="Times New Roman" w:hAnsi="Times New Roman"/>
          <w:sz w:val="28"/>
          <w:szCs w:val="28"/>
          <w:lang w:val="ru-RU"/>
        </w:rPr>
        <w:t>ПОЯСНИТЕЛЬНАЯ ЗАПИСКА</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Учебный план основного общего образования Муниципального автономного общеобразовательного учреждения «Татарско - Сугутская средняя общеобразовательная школа» Батыревского муниципального округа Чувашской Республики</w:t>
      </w:r>
      <w:r w:rsidRPr="00C73A94">
        <w:rPr>
          <w:rFonts w:ascii="Times New Roman" w:hAnsi="Times New Roman"/>
          <w:sz w:val="28"/>
          <w:szCs w:val="28"/>
          <w:lang w:val="ru-RU"/>
        </w:rPr>
        <w:t xml:space="preserve"> </w:t>
      </w:r>
      <w:r w:rsidRPr="00C73A94">
        <w:rPr>
          <w:rStyle w:val="markedcontent"/>
          <w:rFonts w:ascii="Times New Roman" w:hAnsi="Times New Roman"/>
          <w:sz w:val="28"/>
          <w:szCs w:val="28"/>
          <w:lang w:val="ru-RU"/>
        </w:rPr>
        <w:t>(далее - учебный план) для 5-9 классов, реализующих основную образовательную программу основного общего образования, соответствующую ФГОС ООО (приказ Министерства просвещения Российской Федерации от 31.05.2021 № 287 «Об утверждении федерального государственного образовательного стандарта основного общего образования»), фиксирует общий объём нагрузки, максимальный объём аудиторной нагрузки обучающихся, состав и структуру предметных областей, распределяет учебное время, отводимое на их освоение по классам и учебным предметам.</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Учебный план является частью образовательной программы Муниципального автономного общеобразовательного учреждения «Татарско - Сугутская средняя общеобразовательная школа» Батыревского муниципального округа Чувашской Республики, разработанной в соответствии с ФГОС основного общего образования, с учетом Федеральной образовательной программой основного общего образования, и обеспечивает выполнение санитарно-эпидемиологических требований СП 2.4.3648-20 и гигиенических нормативов и требований СанПиН 1.2.3685-21.</w:t>
      </w:r>
    </w:p>
    <w:p w:rsidR="00C73A94" w:rsidRPr="00C73A94" w:rsidP="00C73A94">
      <w:pPr>
        <w:spacing w:after="0"/>
        <w:ind w:firstLine="567"/>
        <w:jc w:val="both"/>
        <w:rPr>
          <w:rFonts w:ascii="Times New Roman" w:hAnsi="Times New Roman"/>
          <w:sz w:val="28"/>
          <w:szCs w:val="28"/>
          <w:lang w:val="ru-RU"/>
        </w:rPr>
      </w:pPr>
      <w:r w:rsidRPr="00C73A94">
        <w:rPr>
          <w:rStyle w:val="markedcontent"/>
          <w:rFonts w:ascii="Times New Roman" w:hAnsi="Times New Roman"/>
          <w:sz w:val="28"/>
          <w:szCs w:val="28"/>
          <w:lang w:val="ru-RU"/>
        </w:rPr>
        <w:t xml:space="preserve">Учебный год в </w:t>
      </w:r>
      <w:r w:rsidRPr="00C73A94">
        <w:rPr>
          <w:rFonts w:ascii="Times New Roman" w:eastAsia="SchoolBookSanPin" w:hAnsi="Times New Roman"/>
          <w:sz w:val="28"/>
          <w:szCs w:val="28"/>
          <w:lang w:val="ru-RU"/>
        </w:rPr>
        <w:t>Муниципальном</w:t>
      </w:r>
      <w:r w:rsidRPr="00C73A94">
        <w:rPr>
          <w:rStyle w:val="markedcontent"/>
          <w:rFonts w:ascii="Times New Roman" w:hAnsi="Times New Roman"/>
          <w:sz w:val="28"/>
          <w:szCs w:val="28"/>
          <w:lang w:val="ru-RU"/>
        </w:rPr>
        <w:t xml:space="preserve"> автономном общеобразовательном учреждении «Татарско - Сугутская средняя общеобразовательная школа» Батыревского муниципального округа Чувашской Республики</w:t>
      </w:r>
      <w:r w:rsidRPr="00C73A94">
        <w:rPr>
          <w:rFonts w:ascii="Times New Roman" w:hAnsi="Times New Roman"/>
          <w:sz w:val="28"/>
          <w:szCs w:val="28"/>
          <w:lang w:val="ru-RU"/>
        </w:rPr>
        <w:t xml:space="preserve"> </w:t>
      </w:r>
      <w:r w:rsidRPr="00C73A94">
        <w:rPr>
          <w:rStyle w:val="markedcontent"/>
          <w:rFonts w:ascii="Times New Roman" w:hAnsi="Times New Roman"/>
          <w:sz w:val="28"/>
          <w:szCs w:val="28"/>
          <w:lang w:val="ru-RU"/>
        </w:rPr>
        <w:t xml:space="preserve">начинается </w:t>
      </w:r>
      <w:r w:rsidRPr="00C73A94">
        <w:rPr>
          <w:rFonts w:ascii="Times New Roman" w:hAnsi="Times New Roman"/>
          <w:sz w:val="28"/>
          <w:szCs w:val="28"/>
          <w:lang w:val="ru-RU"/>
        </w:rPr>
        <w:t xml:space="preserve">01.09.2023 </w:t>
      </w:r>
      <w:r w:rsidRPr="00C73A94">
        <w:rPr>
          <w:rStyle w:val="markedcontent"/>
          <w:rFonts w:ascii="Times New Roman" w:hAnsi="Times New Roman"/>
          <w:sz w:val="28"/>
          <w:szCs w:val="28"/>
          <w:lang w:val="ru-RU"/>
        </w:rPr>
        <w:t xml:space="preserve">и заканчивается </w:t>
      </w:r>
      <w:r>
        <w:rPr>
          <w:rFonts w:ascii="Times New Roman" w:hAnsi="Times New Roman"/>
          <w:sz w:val="28"/>
          <w:szCs w:val="28"/>
          <w:lang w:val="ru-RU"/>
        </w:rPr>
        <w:t>24.05</w:t>
      </w:r>
      <w:r w:rsidRPr="00C73A94">
        <w:rPr>
          <w:rFonts w:ascii="Times New Roman" w:hAnsi="Times New Roman"/>
          <w:sz w:val="28"/>
          <w:szCs w:val="28"/>
          <w:lang w:val="ru-RU"/>
        </w:rPr>
        <w:t xml:space="preserve">.2024. </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 xml:space="preserve">Продолжительность учебного года в 5-9 классах составляет 34 учебные недели. </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Учебные занятия для учащихся 5-9 классов проводятся по 5-ти дневной учебной неделе.</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Максимальный объем аудиторной нагрузки обучающихся в неделю составляет в</w:t>
      </w:r>
      <w:r>
        <w:rPr>
          <w:rStyle w:val="markedcontent"/>
          <w:rFonts w:ascii="Times New Roman" w:hAnsi="Times New Roman"/>
          <w:sz w:val="28"/>
          <w:szCs w:val="28"/>
          <w:lang w:val="ru-RU"/>
        </w:rPr>
        <w:t xml:space="preserve"> 5 классе – 29 часов, в </w:t>
      </w:r>
      <w:r w:rsidRPr="00C73A94">
        <w:rPr>
          <w:rStyle w:val="markedcontent"/>
          <w:rFonts w:ascii="Times New Roman" w:hAnsi="Times New Roman"/>
          <w:sz w:val="28"/>
          <w:szCs w:val="28"/>
          <w:lang w:val="ru-RU"/>
        </w:rPr>
        <w:t xml:space="preserve">6 классе – 30 часов, в 7 классе – 32 </w:t>
      </w:r>
      <w:r>
        <w:rPr>
          <w:rStyle w:val="markedcontent"/>
          <w:rFonts w:ascii="Times New Roman" w:hAnsi="Times New Roman"/>
          <w:sz w:val="28"/>
          <w:szCs w:val="28"/>
          <w:lang w:val="ru-RU"/>
        </w:rPr>
        <w:t>часа, в  8-9 классах – 33 часа.</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Учебный план состоит из двух частей — обязательной части и части, формируемой участниками образовательных отношений. Обязательная часть учебного плана определяет состав учебных предметов обязательных предметных областей.</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Часть учебного плана, формируемая участниками образовательных отношений, обеспечивает реализацию индивидуальных потребностей обучающихся. Время, отводимое на данную часть учебного плана внутри максимально допустимой недельной нагрузки обучающихся, может быть использовано: на проведение учебных занятий, обеспечивающих различные интересы обучающихся</w:t>
      </w:r>
    </w:p>
    <w:p w:rsidR="00C73A94" w:rsidRPr="00C73A94" w:rsidP="00C73A94">
      <w:pPr>
        <w:spacing w:after="0"/>
        <w:ind w:firstLine="567"/>
        <w:jc w:val="both"/>
        <w:rPr>
          <w:rFonts w:ascii="Times New Roman" w:hAnsi="Times New Roman"/>
          <w:sz w:val="28"/>
          <w:szCs w:val="28"/>
          <w:lang w:val="ru-RU"/>
        </w:rPr>
      </w:pPr>
      <w:r w:rsidRPr="00C73A94">
        <w:rPr>
          <w:rStyle w:val="markedcontent"/>
          <w:rFonts w:ascii="Times New Roman" w:hAnsi="Times New Roman"/>
          <w:sz w:val="28"/>
          <w:szCs w:val="28"/>
          <w:lang w:val="ru-RU"/>
        </w:rPr>
        <w:t>В Муниципальном автономном общеобразовательном учреждении «Татарско - Сугутская средняя общеобразовательная школа» Батыревского муниципального округа Чувашской Республики</w:t>
      </w:r>
      <w:r>
        <w:rPr>
          <w:rStyle w:val="markedcontent"/>
          <w:rFonts w:ascii="Times New Roman" w:hAnsi="Times New Roman"/>
          <w:sz w:val="28"/>
          <w:szCs w:val="28"/>
          <w:lang w:val="ru-RU"/>
        </w:rPr>
        <w:t xml:space="preserve"> </w:t>
      </w:r>
      <w:r w:rsidRPr="00C73A94">
        <w:rPr>
          <w:rStyle w:val="markedcontent"/>
          <w:rFonts w:ascii="Times New Roman" w:hAnsi="Times New Roman"/>
          <w:sz w:val="28"/>
          <w:szCs w:val="28"/>
          <w:lang w:val="ru-RU"/>
        </w:rPr>
        <w:t xml:space="preserve">языком обучения является </w:t>
      </w:r>
      <w:r>
        <w:rPr>
          <w:rFonts w:ascii="Times New Roman" w:hAnsi="Times New Roman"/>
          <w:sz w:val="28"/>
          <w:szCs w:val="28"/>
          <w:lang w:val="ru-RU"/>
        </w:rPr>
        <w:t xml:space="preserve">русский </w:t>
      </w:r>
      <w:r w:rsidRPr="00C73A94">
        <w:rPr>
          <w:rFonts w:ascii="Times New Roman" w:hAnsi="Times New Roman"/>
          <w:sz w:val="28"/>
          <w:szCs w:val="28"/>
          <w:lang w:val="ru-RU"/>
        </w:rPr>
        <w:t>язык.</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 xml:space="preserve"> По заявлению родителей (законных представителей) несовершеннолетних обучающихся осуществляется изучение родного языка и родной литературы из числа языков народов РФ, государственных языков республик РФ.</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При изучении предметов родной язык, родная литература</w:t>
      </w:r>
      <w:r w:rsidRPr="00C73A94">
        <w:rPr>
          <w:rStyle w:val="markedcontent"/>
          <w:rFonts w:ascii="Times New Roman" w:hAnsi="Times New Roman"/>
          <w:lang w:val="ru-RU"/>
        </w:rPr>
        <w:t xml:space="preserve"> </w:t>
      </w:r>
      <w:r w:rsidRPr="00C73A94">
        <w:rPr>
          <w:rStyle w:val="markedcontent"/>
          <w:rFonts w:ascii="Times New Roman" w:hAnsi="Times New Roman"/>
          <w:sz w:val="28"/>
          <w:szCs w:val="28"/>
          <w:lang w:val="ru-RU"/>
        </w:rPr>
        <w:t>осуществляется деление учащихся на подгруппы.</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Промежуточная аттестация – процедура, проводимая с целью оценки качества освоения обучающимися части содержания (четвертное оценивание) или всего объема учебной дисциплины за учебный год (годовое оценивание).</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Промежуточная/годовая аттестация обучающихся за четверть осуществляется в соответствии с календарным учебным графиком.</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 xml:space="preserve">Все предметы обязательной части учебного плана оцениваются по четвертям. Предметы из части, формируемой участниками образовательных отношений, являются безотметочными и оцениваются «зачет» или «незачет» по итогам четверти. </w:t>
      </w:r>
    </w:p>
    <w:p w:rsidR="00C73A94" w:rsidRPr="00C73A94" w:rsidP="00C73A94">
      <w:pPr>
        <w:widowControl/>
        <w:spacing w:after="0"/>
        <w:ind w:firstLine="709"/>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Промежуточная аттестация проходит на последней учебной неделе четверти. Формы и порядок проведения промежуточной аттестации определяются «Положением о формах, периодичности и порядке</w:t>
      </w:r>
      <w:r>
        <w:rPr>
          <w:rStyle w:val="markedcontent"/>
          <w:rFonts w:ascii="Times New Roman" w:hAnsi="Times New Roman"/>
          <w:sz w:val="28"/>
          <w:szCs w:val="28"/>
          <w:lang w:val="ru-RU"/>
        </w:rPr>
        <w:t xml:space="preserve"> </w:t>
      </w:r>
      <w:r w:rsidRPr="00C73A94">
        <w:rPr>
          <w:rStyle w:val="markedcontent"/>
          <w:rFonts w:ascii="Times New Roman" w:hAnsi="Times New Roman"/>
          <w:sz w:val="28"/>
          <w:szCs w:val="28"/>
          <w:lang w:val="ru-RU"/>
        </w:rPr>
        <w:t xml:space="preserve">текущего контроля успеваемости и промежуточной аттестации обучающихся Муниципального бюджетного общеобразовательного учреждения «Татарско - Сугутская средняя общеобразовательная школа» Батыревского муниципального округа Чувашской Республики. </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 xml:space="preserve">Освоение основной образовательной программ основного общего образования завершается итоговой аттестацией. </w:t>
      </w:r>
    </w:p>
    <w:p w:rsidR="00C73A94" w:rsidRPr="00C73A94" w:rsidP="00C73A94">
      <w:pPr>
        <w:spacing w:after="0"/>
        <w:ind w:firstLine="567"/>
        <w:jc w:val="both"/>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Нормативный срок освоения основной образовательной программы основного общего образования составляет 5 лет.</w:t>
      </w:r>
    </w:p>
    <w:p w:rsidR="00C73A94" w:rsidRPr="00C73A94" w:rsidP="00C73A94">
      <w:pPr>
        <w:widowControl/>
        <w:spacing w:after="0"/>
        <w:ind w:firstLine="709"/>
        <w:jc w:val="right"/>
        <w:rPr>
          <w:rStyle w:val="markedcontent"/>
          <w:rFonts w:ascii="Times New Roman" w:hAnsi="Times New Roman"/>
          <w:sz w:val="28"/>
          <w:szCs w:val="28"/>
          <w:lang w:val="ru-RU"/>
        </w:rPr>
      </w:pPr>
      <w:r w:rsidRPr="00C73A94">
        <w:rPr>
          <w:rStyle w:val="markedcontent"/>
          <w:rFonts w:ascii="Times New Roman" w:hAnsi="Times New Roman"/>
          <w:sz w:val="28"/>
          <w:szCs w:val="28"/>
          <w:lang w:val="ru-RU"/>
        </w:rPr>
        <w:t>Приложение 3</w:t>
      </w:r>
    </w:p>
    <w:p w:rsidR="00C73A94" w:rsidRPr="00C73A94" w:rsidP="00C73A94">
      <w:pPr>
        <w:widowControl/>
        <w:spacing w:after="0"/>
        <w:jc w:val="center"/>
        <w:rPr>
          <w:rStyle w:val="markedcontent"/>
          <w:rFonts w:ascii="Times New Roman" w:hAnsi="Times New Roman"/>
          <w:b/>
          <w:sz w:val="28"/>
          <w:szCs w:val="28"/>
          <w:lang w:val="ru-RU"/>
        </w:rPr>
      </w:pPr>
      <w:r w:rsidRPr="00C73A94">
        <w:rPr>
          <w:rStyle w:val="markedcontent"/>
          <w:rFonts w:ascii="Times New Roman" w:hAnsi="Times New Roman"/>
          <w:b/>
          <w:sz w:val="28"/>
          <w:szCs w:val="28"/>
          <w:lang w:val="ru-RU"/>
        </w:rPr>
        <w:t xml:space="preserve">Учебный план МАОУ «Татарско-Сугутская СОШ» </w:t>
      </w:r>
    </w:p>
    <w:p w:rsidR="00134744" w:rsidP="00C73A94">
      <w:pPr>
        <w:spacing w:after="0"/>
        <w:ind w:left="709"/>
        <w:jc w:val="center"/>
        <w:rPr>
          <w:rStyle w:val="markedcontent"/>
          <w:rFonts w:ascii="Times New Roman" w:hAnsi="Times New Roman"/>
          <w:b/>
          <w:sz w:val="28"/>
          <w:szCs w:val="28"/>
        </w:rPr>
      </w:pPr>
      <w:r w:rsidRPr="00946EA6" w:rsidR="00C73A94">
        <w:rPr>
          <w:rStyle w:val="markedcontent"/>
          <w:rFonts w:ascii="Times New Roman" w:hAnsi="Times New Roman"/>
          <w:b/>
          <w:sz w:val="28"/>
          <w:szCs w:val="28"/>
        </w:rPr>
        <w:t>Батыревского муниципального округа ЧР</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409"/>
        <w:gridCol w:w="709"/>
        <w:gridCol w:w="709"/>
        <w:gridCol w:w="850"/>
        <w:gridCol w:w="709"/>
        <w:gridCol w:w="851"/>
        <w:gridCol w:w="850"/>
        <w:gridCol w:w="851"/>
      </w:tblGrid>
      <w:tr w:rsidTr="00D47F0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89"/>
        </w:trPr>
        <w:tc>
          <w:tcPr>
            <w:tcW w:w="2235" w:type="dxa"/>
            <w:vMerge w:val="restart"/>
            <w:shd w:val="clear" w:color="auto" w:fill="D9D9D9"/>
          </w:tcPr>
          <w:p w:rsidR="006B158E" w:rsidRPr="00D47F02" w:rsidP="00D47F02">
            <w:pPr>
              <w:spacing w:after="0" w:line="240" w:lineRule="auto"/>
              <w:rPr>
                <w:rFonts w:ascii="Times New Roman" w:hAnsi="Times New Roman"/>
                <w:sz w:val="24"/>
                <w:szCs w:val="24"/>
              </w:rPr>
            </w:pPr>
            <w:r w:rsidRPr="00D47F02">
              <w:rPr>
                <w:rFonts w:ascii="Times New Roman" w:hAnsi="Times New Roman"/>
                <w:b/>
                <w:sz w:val="24"/>
                <w:szCs w:val="24"/>
              </w:rPr>
              <w:t>Предметная область</w:t>
            </w:r>
          </w:p>
        </w:tc>
        <w:tc>
          <w:tcPr>
            <w:tcW w:w="2409" w:type="dxa"/>
            <w:vMerge w:val="restart"/>
            <w:shd w:val="clear" w:color="auto" w:fill="D9D9D9"/>
          </w:tcPr>
          <w:p w:rsidR="006B158E" w:rsidRPr="00D47F02" w:rsidP="00D47F02">
            <w:pPr>
              <w:spacing w:after="0" w:line="240" w:lineRule="auto"/>
              <w:rPr>
                <w:rFonts w:ascii="Times New Roman" w:hAnsi="Times New Roman"/>
                <w:sz w:val="24"/>
                <w:szCs w:val="24"/>
              </w:rPr>
            </w:pPr>
            <w:r w:rsidRPr="00D47F02">
              <w:rPr>
                <w:rFonts w:ascii="Times New Roman" w:hAnsi="Times New Roman"/>
                <w:b/>
                <w:sz w:val="24"/>
                <w:szCs w:val="24"/>
              </w:rPr>
              <w:t>Учебный предмет/курс</w:t>
            </w:r>
          </w:p>
        </w:tc>
        <w:tc>
          <w:tcPr>
            <w:tcW w:w="5529" w:type="dxa"/>
            <w:gridSpan w:val="7"/>
            <w:shd w:val="clear" w:color="auto" w:fill="D9D9D9"/>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Количество часов в неделю</w:t>
            </w:r>
          </w:p>
        </w:tc>
      </w:tr>
      <w:tr w:rsidTr="00D47F02">
        <w:tblPrEx>
          <w:tblW w:w="0" w:type="auto"/>
          <w:tblLayout w:type="fixed"/>
          <w:tblLook w:val="04A0"/>
        </w:tblPrEx>
        <w:trPr>
          <w:trHeight w:val="184"/>
        </w:trPr>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vMerge/>
            <w:shd w:val="clear" w:color="auto" w:fill="auto"/>
          </w:tcPr>
          <w:p w:rsidR="006B158E" w:rsidRPr="00D47F02" w:rsidP="00D47F02">
            <w:pPr>
              <w:spacing w:after="0" w:line="240" w:lineRule="auto"/>
              <w:rPr>
                <w:rFonts w:ascii="Times New Roman" w:hAnsi="Times New Roman"/>
                <w:sz w:val="24"/>
                <w:szCs w:val="24"/>
              </w:rPr>
            </w:pPr>
          </w:p>
        </w:tc>
        <w:tc>
          <w:tcPr>
            <w:tcW w:w="709" w:type="dxa"/>
            <w:shd w:val="clear" w:color="auto" w:fill="D9D9D9"/>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5</w:t>
            </w:r>
          </w:p>
        </w:tc>
        <w:tc>
          <w:tcPr>
            <w:tcW w:w="709" w:type="dxa"/>
            <w:shd w:val="clear" w:color="auto" w:fill="D9D9D9"/>
          </w:tcPr>
          <w:p w:rsidR="006B158E" w:rsidRPr="00D47F02" w:rsidP="00D47F02">
            <w:pPr>
              <w:spacing w:after="0" w:line="240" w:lineRule="auto"/>
              <w:jc w:val="center"/>
              <w:rPr>
                <w:rFonts w:ascii="Times New Roman" w:hAnsi="Times New Roman"/>
                <w:sz w:val="24"/>
                <w:szCs w:val="24"/>
              </w:rPr>
            </w:pPr>
            <w:r w:rsidR="00CE32B3">
              <w:rPr>
                <w:rFonts w:ascii="Times New Roman" w:hAnsi="Times New Roman"/>
                <w:b/>
                <w:sz w:val="24"/>
                <w:szCs w:val="24"/>
              </w:rPr>
              <w:t>6</w:t>
            </w:r>
          </w:p>
        </w:tc>
        <w:tc>
          <w:tcPr>
            <w:tcW w:w="850" w:type="dxa"/>
            <w:shd w:val="clear" w:color="auto" w:fill="D9D9D9"/>
          </w:tcPr>
          <w:p w:rsidR="006B158E" w:rsidRPr="00D47F02" w:rsidP="00D47F02">
            <w:pPr>
              <w:spacing w:after="0" w:line="240" w:lineRule="auto"/>
              <w:jc w:val="center"/>
              <w:rPr>
                <w:rFonts w:ascii="Times New Roman" w:hAnsi="Times New Roman"/>
                <w:sz w:val="24"/>
                <w:szCs w:val="24"/>
              </w:rPr>
            </w:pPr>
          </w:p>
        </w:tc>
        <w:tc>
          <w:tcPr>
            <w:tcW w:w="709" w:type="dxa"/>
            <w:shd w:val="clear" w:color="auto" w:fill="D9D9D9"/>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7</w:t>
            </w:r>
          </w:p>
        </w:tc>
        <w:tc>
          <w:tcPr>
            <w:tcW w:w="851" w:type="dxa"/>
            <w:shd w:val="clear" w:color="auto" w:fill="D9D9D9"/>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8А</w:t>
            </w:r>
          </w:p>
        </w:tc>
        <w:tc>
          <w:tcPr>
            <w:tcW w:w="850" w:type="dxa"/>
            <w:shd w:val="clear" w:color="auto" w:fill="D9D9D9"/>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8Б</w:t>
            </w:r>
          </w:p>
        </w:tc>
        <w:tc>
          <w:tcPr>
            <w:tcW w:w="851" w:type="dxa"/>
            <w:shd w:val="clear" w:color="auto" w:fill="D9D9D9"/>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9</w:t>
            </w:r>
          </w:p>
        </w:tc>
      </w:tr>
      <w:tr w:rsidTr="00D47F02">
        <w:tblPrEx>
          <w:tblW w:w="0" w:type="auto"/>
          <w:tblLayout w:type="fixed"/>
          <w:tblLook w:val="04A0"/>
        </w:tblPrEx>
        <w:tc>
          <w:tcPr>
            <w:tcW w:w="10173" w:type="dxa"/>
            <w:gridSpan w:val="9"/>
            <w:shd w:val="clear" w:color="auto" w:fill="FFFFB3"/>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Обязательная часть</w:t>
            </w:r>
          </w:p>
        </w:tc>
      </w:tr>
      <w:tr w:rsidTr="00D47F02">
        <w:tblPrEx>
          <w:tblW w:w="0" w:type="auto"/>
          <w:tblLayout w:type="fixed"/>
          <w:tblLook w:val="04A0"/>
        </w:tblPrEx>
        <w:trPr>
          <w:trHeight w:val="273"/>
        </w:trPr>
        <w:tc>
          <w:tcPr>
            <w:tcW w:w="2235" w:type="dxa"/>
            <w:vMerge w:val="restart"/>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Русский язык и литература</w:t>
            </w: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Русский язык</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5</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5</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4</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Литература</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r>
      <w:tr w:rsidTr="00D47F02">
        <w:tblPrEx>
          <w:tblW w:w="0" w:type="auto"/>
          <w:tblLayout w:type="fixed"/>
          <w:tblLook w:val="04A0"/>
        </w:tblPrEx>
        <w:trPr>
          <w:trHeight w:val="1342"/>
        </w:trPr>
        <w:tc>
          <w:tcPr>
            <w:tcW w:w="2235" w:type="dxa"/>
            <w:vMerge w:val="restart"/>
            <w:shd w:val="clear" w:color="auto" w:fill="auto"/>
          </w:tcPr>
          <w:p w:rsidR="006B158E" w:rsidRPr="00D47F02" w:rsidP="00D47F02">
            <w:pPr>
              <w:spacing w:after="0" w:line="240" w:lineRule="auto"/>
              <w:rPr>
                <w:rFonts w:ascii="Times New Roman" w:hAnsi="Times New Roman"/>
                <w:sz w:val="24"/>
                <w:szCs w:val="24"/>
                <w:lang w:val="ru-RU"/>
              </w:rPr>
            </w:pPr>
            <w:r w:rsidRPr="00D47F02">
              <w:rPr>
                <w:rFonts w:ascii="Times New Roman" w:hAnsi="Times New Roman"/>
                <w:sz w:val="24"/>
                <w:szCs w:val="24"/>
                <w:lang w:val="ru-RU"/>
              </w:rPr>
              <w:t>Родной язык и родная литература</w:t>
            </w:r>
          </w:p>
        </w:tc>
        <w:tc>
          <w:tcPr>
            <w:tcW w:w="2409" w:type="dxa"/>
            <w:shd w:val="clear" w:color="auto" w:fill="auto"/>
          </w:tcPr>
          <w:p w:rsidR="006B158E" w:rsidRPr="00D47F02" w:rsidP="00D47F02">
            <w:pPr>
              <w:spacing w:after="0" w:line="240" w:lineRule="auto"/>
              <w:rPr>
                <w:rFonts w:ascii="Times New Roman" w:hAnsi="Times New Roman"/>
                <w:sz w:val="24"/>
                <w:szCs w:val="24"/>
                <w:lang w:val="ru-RU"/>
              </w:rPr>
            </w:pPr>
            <w:r w:rsidR="00CE32B3">
              <w:rPr>
                <w:rFonts w:ascii="Times New Roman" w:hAnsi="Times New Roman"/>
                <w:sz w:val="24"/>
                <w:szCs w:val="24"/>
                <w:lang w:val="ru-RU"/>
              </w:rPr>
              <w:t xml:space="preserve">Родной язык  ( язык народа </w:t>
            </w:r>
            <w:r w:rsidRPr="00D47F02">
              <w:rPr>
                <w:rFonts w:ascii="Times New Roman" w:hAnsi="Times New Roman"/>
                <w:sz w:val="24"/>
                <w:szCs w:val="24"/>
                <w:lang w:val="ru-RU"/>
              </w:rPr>
              <w:t xml:space="preserve"> Российской Федерации</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r>
      <w:tr w:rsidTr="00D47F02">
        <w:tblPrEx>
          <w:tblW w:w="0" w:type="auto"/>
          <w:tblLayout w:type="fixed"/>
          <w:tblLook w:val="04A0"/>
        </w:tblPrEx>
        <w:trPr>
          <w:trHeight w:val="315"/>
        </w:trPr>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CE32B3" w:rsidRPr="00CE32B3" w:rsidP="00D47F02">
            <w:pPr>
              <w:spacing w:after="0" w:line="240" w:lineRule="auto"/>
              <w:rPr>
                <w:rFonts w:ascii="Times New Roman" w:hAnsi="Times New Roman"/>
                <w:sz w:val="24"/>
                <w:szCs w:val="24"/>
                <w:lang w:val="ru-RU"/>
              </w:rPr>
            </w:pPr>
            <w:r w:rsidRPr="00CE32B3" w:rsidR="006B158E">
              <w:rPr>
                <w:rFonts w:ascii="Times New Roman" w:hAnsi="Times New Roman"/>
                <w:sz w:val="24"/>
                <w:szCs w:val="24"/>
                <w:lang w:val="ru-RU"/>
              </w:rPr>
              <w:t>Родная литература</w:t>
            </w:r>
            <w:r>
              <w:rPr>
                <w:rFonts w:ascii="Times New Roman" w:hAnsi="Times New Roman"/>
                <w:sz w:val="24"/>
                <w:szCs w:val="24"/>
                <w:lang w:val="ru-RU"/>
              </w:rPr>
              <w:t>(литература на языке народа РФ)</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r>
      <w:tr w:rsidTr="00D47F02">
        <w:tblPrEx>
          <w:tblW w:w="0" w:type="auto"/>
          <w:tblLayout w:type="fixed"/>
          <w:tblLook w:val="04A0"/>
        </w:tblPrEx>
        <w:trPr>
          <w:trHeight w:val="410"/>
        </w:trPr>
        <w:tc>
          <w:tcPr>
            <w:tcW w:w="2235"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Иностранные языки</w:t>
            </w: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Иностранный язык</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r>
      <w:tr w:rsidTr="00D47F02">
        <w:tblPrEx>
          <w:tblW w:w="0" w:type="auto"/>
          <w:tblLayout w:type="fixed"/>
          <w:tblLook w:val="04A0"/>
        </w:tblPrEx>
        <w:tc>
          <w:tcPr>
            <w:tcW w:w="2235" w:type="dxa"/>
            <w:vMerge w:val="restart"/>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Математика и информатика</w:t>
            </w: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Математика</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5</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5</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Алгебра</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Геометрия</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Вероятность и статистика</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Информатика</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r>
      <w:tr w:rsidTr="00D47F02">
        <w:tblPrEx>
          <w:tblW w:w="0" w:type="auto"/>
          <w:tblLayout w:type="fixed"/>
          <w:tblLook w:val="04A0"/>
        </w:tblPrEx>
        <w:tc>
          <w:tcPr>
            <w:tcW w:w="2235" w:type="dxa"/>
            <w:vMerge w:val="restart"/>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Общественно-научные предметы</w:t>
            </w: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История</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008239CB">
              <w:rPr>
                <w:rFonts w:ascii="Times New Roman" w:hAnsi="Times New Roman"/>
                <w:sz w:val="24"/>
                <w:szCs w:val="24"/>
              </w:rPr>
              <w:t>3</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008239CB">
              <w:rPr>
                <w:rFonts w:ascii="Times New Roman" w:hAnsi="Times New Roman"/>
                <w:sz w:val="24"/>
                <w:szCs w:val="24"/>
              </w:rPr>
              <w:t>3</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008239CB">
              <w:rPr>
                <w:rFonts w:ascii="Times New Roman" w:hAnsi="Times New Roman"/>
                <w:sz w:val="24"/>
                <w:szCs w:val="24"/>
              </w:rPr>
              <w:t>3</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Обществознание</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008239CB">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География</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r>
      <w:tr w:rsidTr="00D47F02">
        <w:tblPrEx>
          <w:tblW w:w="0" w:type="auto"/>
          <w:tblLayout w:type="fixed"/>
          <w:tblLook w:val="04A0"/>
        </w:tblPrEx>
        <w:tc>
          <w:tcPr>
            <w:tcW w:w="2235" w:type="dxa"/>
            <w:vMerge w:val="restart"/>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Естественно-научные предметы</w:t>
            </w: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Физика</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Химия</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Биология</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r>
      <w:tr w:rsidTr="00D47F02">
        <w:tblPrEx>
          <w:tblW w:w="0" w:type="auto"/>
          <w:tblLayout w:type="fixed"/>
          <w:tblLook w:val="04A0"/>
        </w:tblPrEx>
        <w:tc>
          <w:tcPr>
            <w:tcW w:w="2235" w:type="dxa"/>
            <w:vMerge w:val="restart"/>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Искусство</w:t>
            </w: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Изобразительное искусство</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Музыка</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r>
      <w:tr w:rsidTr="00D47F02">
        <w:tblPrEx>
          <w:tblW w:w="0" w:type="auto"/>
          <w:tblLayout w:type="fixed"/>
          <w:tblLook w:val="04A0"/>
        </w:tblPrEx>
        <w:tc>
          <w:tcPr>
            <w:tcW w:w="2235"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Технология</w:t>
            </w:r>
          </w:p>
        </w:tc>
        <w:tc>
          <w:tcPr>
            <w:tcW w:w="2409" w:type="dxa"/>
            <w:shd w:val="clear" w:color="auto" w:fill="auto"/>
          </w:tcPr>
          <w:p w:rsidR="006B158E" w:rsidRPr="00D47F02" w:rsidP="00D47F02">
            <w:pPr>
              <w:spacing w:after="0" w:line="240" w:lineRule="auto"/>
              <w:rPr>
                <w:rFonts w:ascii="Times New Roman" w:hAnsi="Times New Roman"/>
                <w:sz w:val="24"/>
                <w:szCs w:val="24"/>
              </w:rPr>
            </w:pPr>
            <w:r w:rsidR="001344C7">
              <w:rPr>
                <w:rFonts w:ascii="Times New Roman" w:hAnsi="Times New Roman"/>
                <w:sz w:val="24"/>
                <w:szCs w:val="24"/>
              </w:rPr>
              <w:t>Труд</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r>
      <w:tr w:rsidTr="00D47F02">
        <w:tblPrEx>
          <w:tblW w:w="0" w:type="auto"/>
          <w:tblLayout w:type="fixed"/>
          <w:tblLook w:val="04A0"/>
        </w:tblPrEx>
        <w:tc>
          <w:tcPr>
            <w:tcW w:w="2235" w:type="dxa"/>
            <w:vMerge w:val="restart"/>
            <w:shd w:val="clear" w:color="auto" w:fill="auto"/>
          </w:tcPr>
          <w:p w:rsidR="006B158E" w:rsidRPr="00D47F02" w:rsidP="00D47F02">
            <w:pPr>
              <w:spacing w:after="0" w:line="240" w:lineRule="auto"/>
              <w:rPr>
                <w:rFonts w:ascii="Times New Roman" w:hAnsi="Times New Roman"/>
                <w:sz w:val="24"/>
                <w:szCs w:val="24"/>
                <w:lang w:val="ru-RU"/>
              </w:rPr>
            </w:pPr>
            <w:r w:rsidRPr="00D47F02">
              <w:rPr>
                <w:rFonts w:ascii="Times New Roman" w:hAnsi="Times New Roman"/>
                <w:sz w:val="24"/>
                <w:szCs w:val="24"/>
                <w:lang w:val="ru-RU"/>
              </w:rPr>
              <w:t>Физическая культура и основы безопасности жизнедеятельности</w:t>
            </w:r>
          </w:p>
        </w:tc>
        <w:tc>
          <w:tcPr>
            <w:tcW w:w="2409" w:type="dxa"/>
            <w:shd w:val="clear" w:color="auto" w:fill="auto"/>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Физическая культура</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w:t>
            </w:r>
          </w:p>
        </w:tc>
      </w:tr>
      <w:tr w:rsidTr="00D47F02">
        <w:tblPrEx>
          <w:tblW w:w="0" w:type="auto"/>
          <w:tblLayout w:type="fixed"/>
          <w:tblLook w:val="04A0"/>
        </w:tblPrEx>
        <w:tc>
          <w:tcPr>
            <w:tcW w:w="2235" w:type="dxa"/>
            <w:vMerge/>
            <w:shd w:val="clear" w:color="auto" w:fill="auto"/>
          </w:tcPr>
          <w:p w:rsidR="006B158E" w:rsidRPr="00D47F02" w:rsidP="00D47F02">
            <w:pPr>
              <w:spacing w:after="0" w:line="240" w:lineRule="auto"/>
              <w:rPr>
                <w:rFonts w:ascii="Times New Roman" w:hAnsi="Times New Roman"/>
                <w:sz w:val="24"/>
                <w:szCs w:val="24"/>
              </w:rPr>
            </w:pPr>
          </w:p>
        </w:tc>
        <w:tc>
          <w:tcPr>
            <w:tcW w:w="2409" w:type="dxa"/>
            <w:shd w:val="clear" w:color="auto" w:fill="auto"/>
          </w:tcPr>
          <w:p w:rsidR="006B158E" w:rsidRPr="001344C7" w:rsidP="00D47F02">
            <w:pPr>
              <w:spacing w:after="0" w:line="240" w:lineRule="auto"/>
              <w:rPr>
                <w:rFonts w:ascii="Times New Roman" w:hAnsi="Times New Roman"/>
                <w:sz w:val="24"/>
                <w:szCs w:val="24"/>
                <w:lang w:val="ru-RU"/>
              </w:rPr>
            </w:pPr>
            <w:r w:rsidRPr="001344C7">
              <w:rPr>
                <w:rFonts w:ascii="Times New Roman" w:hAnsi="Times New Roman"/>
                <w:sz w:val="24"/>
                <w:szCs w:val="24"/>
                <w:lang w:val="ru-RU"/>
              </w:rPr>
              <w:t>Основ</w:t>
            </w:r>
            <w:r w:rsidRPr="001344C7" w:rsidR="001344C7">
              <w:rPr>
                <w:rFonts w:ascii="Times New Roman" w:hAnsi="Times New Roman"/>
                <w:sz w:val="24"/>
                <w:szCs w:val="24"/>
                <w:lang w:val="ru-RU"/>
              </w:rPr>
              <w:t xml:space="preserve">ы безопасности и защиты </w:t>
            </w:r>
            <w:r w:rsidR="001344C7">
              <w:rPr>
                <w:rFonts w:ascii="Times New Roman" w:hAnsi="Times New Roman"/>
                <w:sz w:val="24"/>
                <w:szCs w:val="24"/>
                <w:lang w:val="ru-RU"/>
              </w:rPr>
              <w:t>Родины</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r>
      <w:tr w:rsidTr="00D47F02">
        <w:tblPrEx>
          <w:tblW w:w="0" w:type="auto"/>
          <w:tblLayout w:type="fixed"/>
          <w:tblLook w:val="04A0"/>
        </w:tblPrEx>
        <w:tc>
          <w:tcPr>
            <w:tcW w:w="2235" w:type="dxa"/>
            <w:shd w:val="clear" w:color="auto" w:fill="auto"/>
          </w:tcPr>
          <w:p w:rsidR="006B158E" w:rsidRPr="00D47F02" w:rsidP="00D47F02">
            <w:pPr>
              <w:spacing w:after="0" w:line="240" w:lineRule="auto"/>
              <w:rPr>
                <w:rFonts w:ascii="Times New Roman" w:hAnsi="Times New Roman"/>
                <w:sz w:val="24"/>
                <w:szCs w:val="24"/>
                <w:lang w:val="ru-RU"/>
              </w:rPr>
            </w:pPr>
            <w:r w:rsidRPr="00D47F02">
              <w:rPr>
                <w:rFonts w:ascii="Times New Roman" w:hAnsi="Times New Roman"/>
                <w:sz w:val="24"/>
                <w:szCs w:val="24"/>
                <w:lang w:val="ru-RU"/>
              </w:rPr>
              <w:t>Основы духовно-нравственной культуры народов России</w:t>
            </w:r>
          </w:p>
        </w:tc>
        <w:tc>
          <w:tcPr>
            <w:tcW w:w="2409" w:type="dxa"/>
            <w:shd w:val="clear" w:color="auto" w:fill="auto"/>
          </w:tcPr>
          <w:p w:rsidR="006B158E" w:rsidRPr="00D47F02" w:rsidP="00D47F02">
            <w:pPr>
              <w:spacing w:after="0" w:line="240" w:lineRule="auto"/>
              <w:rPr>
                <w:rFonts w:ascii="Times New Roman" w:hAnsi="Times New Roman"/>
                <w:sz w:val="24"/>
                <w:szCs w:val="24"/>
                <w:lang w:val="ru-RU"/>
              </w:rPr>
            </w:pPr>
            <w:r w:rsidRPr="00D47F02">
              <w:rPr>
                <w:rFonts w:ascii="Times New Roman" w:hAnsi="Times New Roman"/>
                <w:sz w:val="24"/>
                <w:szCs w:val="24"/>
                <w:lang w:val="ru-RU"/>
              </w:rPr>
              <w:t>Основы духовно-нравственной культуры народов России</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008239CB">
              <w:rPr>
                <w:rFonts w:ascii="Times New Roman" w:hAnsi="Times New Roman"/>
                <w:sz w:val="24"/>
                <w:szCs w:val="24"/>
              </w:rPr>
              <w:t>0</w:t>
            </w: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p>
        </w:tc>
        <w:tc>
          <w:tcPr>
            <w:tcW w:w="709"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0"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c>
          <w:tcPr>
            <w:tcW w:w="851" w:type="dxa"/>
            <w:shd w:val="clear" w:color="auto" w:fill="auto"/>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0</w:t>
            </w:r>
          </w:p>
        </w:tc>
      </w:tr>
      <w:tr w:rsidTr="00D47F02">
        <w:tblPrEx>
          <w:tblW w:w="0" w:type="auto"/>
          <w:tblLayout w:type="fixed"/>
          <w:tblLook w:val="04A0"/>
        </w:tblPrEx>
        <w:tc>
          <w:tcPr>
            <w:tcW w:w="4644" w:type="dxa"/>
            <w:gridSpan w:val="2"/>
            <w:shd w:val="clear" w:color="auto" w:fill="00FF00"/>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Итого</w:t>
            </w:r>
          </w:p>
        </w:tc>
        <w:tc>
          <w:tcPr>
            <w:tcW w:w="709"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29</w:t>
            </w:r>
          </w:p>
        </w:tc>
        <w:tc>
          <w:tcPr>
            <w:tcW w:w="709"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30</w:t>
            </w:r>
          </w:p>
        </w:tc>
        <w:tc>
          <w:tcPr>
            <w:tcW w:w="850" w:type="dxa"/>
            <w:shd w:val="clear" w:color="auto" w:fill="00FF00"/>
          </w:tcPr>
          <w:p w:rsidR="006B158E" w:rsidRPr="00D47F02" w:rsidP="00D47F02">
            <w:pPr>
              <w:spacing w:after="0" w:line="240" w:lineRule="auto"/>
              <w:jc w:val="center"/>
              <w:rPr>
                <w:rFonts w:ascii="Times New Roman" w:hAnsi="Times New Roman"/>
                <w:sz w:val="24"/>
                <w:szCs w:val="24"/>
              </w:rPr>
            </w:pPr>
          </w:p>
        </w:tc>
        <w:tc>
          <w:tcPr>
            <w:tcW w:w="709"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32</w:t>
            </w:r>
          </w:p>
        </w:tc>
        <w:tc>
          <w:tcPr>
            <w:tcW w:w="851"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33</w:t>
            </w:r>
          </w:p>
        </w:tc>
        <w:tc>
          <w:tcPr>
            <w:tcW w:w="850"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33</w:t>
            </w:r>
          </w:p>
        </w:tc>
        <w:tc>
          <w:tcPr>
            <w:tcW w:w="851"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33</w:t>
            </w:r>
          </w:p>
        </w:tc>
      </w:tr>
      <w:tr w:rsidTr="00D47F02">
        <w:tblPrEx>
          <w:tblW w:w="0" w:type="auto"/>
          <w:tblLayout w:type="fixed"/>
          <w:tblLook w:val="04A0"/>
        </w:tblPrEx>
        <w:tc>
          <w:tcPr>
            <w:tcW w:w="4644" w:type="dxa"/>
            <w:gridSpan w:val="2"/>
            <w:shd w:val="clear" w:color="auto" w:fill="00FF00"/>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ИТОГО недельная нагрузка</w:t>
            </w:r>
          </w:p>
        </w:tc>
        <w:tc>
          <w:tcPr>
            <w:tcW w:w="709"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29</w:t>
            </w:r>
          </w:p>
        </w:tc>
        <w:tc>
          <w:tcPr>
            <w:tcW w:w="709"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30</w:t>
            </w:r>
          </w:p>
        </w:tc>
        <w:tc>
          <w:tcPr>
            <w:tcW w:w="850" w:type="dxa"/>
            <w:shd w:val="clear" w:color="auto" w:fill="00FF00"/>
          </w:tcPr>
          <w:p w:rsidR="006B158E" w:rsidRPr="00D47F02" w:rsidP="00D47F02">
            <w:pPr>
              <w:spacing w:after="0" w:line="240" w:lineRule="auto"/>
              <w:jc w:val="center"/>
              <w:rPr>
                <w:rFonts w:ascii="Times New Roman" w:hAnsi="Times New Roman"/>
                <w:sz w:val="24"/>
                <w:szCs w:val="24"/>
              </w:rPr>
            </w:pPr>
          </w:p>
        </w:tc>
        <w:tc>
          <w:tcPr>
            <w:tcW w:w="709"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32</w:t>
            </w:r>
          </w:p>
        </w:tc>
        <w:tc>
          <w:tcPr>
            <w:tcW w:w="851"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33</w:t>
            </w:r>
          </w:p>
        </w:tc>
        <w:tc>
          <w:tcPr>
            <w:tcW w:w="850"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33</w:t>
            </w:r>
          </w:p>
        </w:tc>
        <w:tc>
          <w:tcPr>
            <w:tcW w:w="851" w:type="dxa"/>
            <w:shd w:val="clear" w:color="auto" w:fill="00FF00"/>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33</w:t>
            </w:r>
          </w:p>
        </w:tc>
      </w:tr>
      <w:tr w:rsidTr="00D47F02">
        <w:tblPrEx>
          <w:tblW w:w="0" w:type="auto"/>
          <w:tblLayout w:type="fixed"/>
          <w:tblLook w:val="04A0"/>
        </w:tblPrEx>
        <w:tc>
          <w:tcPr>
            <w:tcW w:w="4644" w:type="dxa"/>
            <w:gridSpan w:val="2"/>
            <w:shd w:val="clear" w:color="auto" w:fill="FCE3FC"/>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Количество учебных недель</w:t>
            </w:r>
          </w:p>
        </w:tc>
        <w:tc>
          <w:tcPr>
            <w:tcW w:w="709"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34</w:t>
            </w:r>
          </w:p>
        </w:tc>
        <w:tc>
          <w:tcPr>
            <w:tcW w:w="709"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34</w:t>
            </w:r>
          </w:p>
        </w:tc>
        <w:tc>
          <w:tcPr>
            <w:tcW w:w="850" w:type="dxa"/>
            <w:shd w:val="clear" w:color="auto" w:fill="FCE3FC"/>
          </w:tcPr>
          <w:p w:rsidR="006B158E" w:rsidRPr="00D47F02" w:rsidP="00D47F02">
            <w:pPr>
              <w:spacing w:after="0" w:line="240" w:lineRule="auto"/>
              <w:jc w:val="center"/>
              <w:rPr>
                <w:rFonts w:ascii="Times New Roman" w:hAnsi="Times New Roman"/>
                <w:sz w:val="24"/>
                <w:szCs w:val="24"/>
              </w:rPr>
            </w:pPr>
          </w:p>
        </w:tc>
        <w:tc>
          <w:tcPr>
            <w:tcW w:w="709"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34</w:t>
            </w:r>
          </w:p>
        </w:tc>
        <w:tc>
          <w:tcPr>
            <w:tcW w:w="851"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34</w:t>
            </w:r>
          </w:p>
        </w:tc>
        <w:tc>
          <w:tcPr>
            <w:tcW w:w="850"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34</w:t>
            </w:r>
          </w:p>
        </w:tc>
        <w:tc>
          <w:tcPr>
            <w:tcW w:w="851"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34</w:t>
            </w:r>
          </w:p>
        </w:tc>
      </w:tr>
      <w:tr w:rsidTr="00D47F02">
        <w:tblPrEx>
          <w:tblW w:w="0" w:type="auto"/>
          <w:tblLayout w:type="fixed"/>
          <w:tblLook w:val="04A0"/>
        </w:tblPrEx>
        <w:tc>
          <w:tcPr>
            <w:tcW w:w="4644" w:type="dxa"/>
            <w:gridSpan w:val="2"/>
            <w:shd w:val="clear" w:color="auto" w:fill="FCE3FC"/>
          </w:tcPr>
          <w:p w:rsidR="006B158E" w:rsidRPr="00D47F02" w:rsidP="00D47F02">
            <w:pPr>
              <w:spacing w:after="0" w:line="240" w:lineRule="auto"/>
              <w:rPr>
                <w:rFonts w:ascii="Times New Roman" w:hAnsi="Times New Roman"/>
                <w:sz w:val="24"/>
                <w:szCs w:val="24"/>
              </w:rPr>
            </w:pPr>
            <w:r w:rsidRPr="00D47F02">
              <w:rPr>
                <w:rFonts w:ascii="Times New Roman" w:hAnsi="Times New Roman"/>
                <w:sz w:val="24"/>
                <w:szCs w:val="24"/>
              </w:rPr>
              <w:t>Всего часов в год</w:t>
            </w:r>
          </w:p>
        </w:tc>
        <w:tc>
          <w:tcPr>
            <w:tcW w:w="709"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986</w:t>
            </w:r>
          </w:p>
        </w:tc>
        <w:tc>
          <w:tcPr>
            <w:tcW w:w="709"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1020</w:t>
            </w:r>
          </w:p>
        </w:tc>
        <w:tc>
          <w:tcPr>
            <w:tcW w:w="850" w:type="dxa"/>
            <w:shd w:val="clear" w:color="auto" w:fill="FCE3FC"/>
          </w:tcPr>
          <w:p w:rsidR="006B158E" w:rsidRPr="00D47F02" w:rsidP="00D47F02">
            <w:pPr>
              <w:spacing w:after="0" w:line="240" w:lineRule="auto"/>
              <w:jc w:val="center"/>
              <w:rPr>
                <w:rFonts w:ascii="Times New Roman" w:hAnsi="Times New Roman"/>
                <w:sz w:val="24"/>
                <w:szCs w:val="24"/>
              </w:rPr>
            </w:pPr>
          </w:p>
        </w:tc>
        <w:tc>
          <w:tcPr>
            <w:tcW w:w="709"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1088</w:t>
            </w:r>
          </w:p>
        </w:tc>
        <w:tc>
          <w:tcPr>
            <w:tcW w:w="851"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1122</w:t>
            </w:r>
          </w:p>
        </w:tc>
        <w:tc>
          <w:tcPr>
            <w:tcW w:w="850"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1122</w:t>
            </w:r>
          </w:p>
        </w:tc>
        <w:tc>
          <w:tcPr>
            <w:tcW w:w="851" w:type="dxa"/>
            <w:shd w:val="clear" w:color="auto" w:fill="FCE3FC"/>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1122</w:t>
            </w:r>
          </w:p>
        </w:tc>
      </w:tr>
    </w:tbl>
    <w:p w:rsidR="00C73A94" w:rsidP="00C73A94">
      <w:pPr>
        <w:spacing w:after="0"/>
        <w:ind w:left="709"/>
        <w:jc w:val="center"/>
        <w:rPr>
          <w:rFonts w:ascii="Times New Roman" w:eastAsia="SchoolBookSanPin" w:hAnsi="Times New Roman"/>
          <w:sz w:val="28"/>
          <w:szCs w:val="28"/>
          <w:lang w:val="ru-RU"/>
        </w:rPr>
      </w:pPr>
    </w:p>
    <w:p w:rsidR="00C73A94" w:rsidRPr="00C73A94" w:rsidP="00C73A94">
      <w:pPr>
        <w:widowControl/>
        <w:spacing w:after="0"/>
        <w:jc w:val="center"/>
        <w:rPr>
          <w:rStyle w:val="markedcontent"/>
          <w:rFonts w:ascii="Times New Roman" w:hAnsi="Times New Roman"/>
          <w:b/>
          <w:sz w:val="28"/>
          <w:szCs w:val="28"/>
          <w:lang w:val="ru-RU"/>
        </w:rPr>
      </w:pPr>
      <w:r w:rsidRPr="00C73A94">
        <w:rPr>
          <w:rStyle w:val="markedcontent"/>
          <w:rFonts w:ascii="Times New Roman" w:hAnsi="Times New Roman"/>
          <w:b/>
          <w:sz w:val="28"/>
          <w:szCs w:val="28"/>
          <w:lang w:val="ru-RU"/>
        </w:rPr>
        <w:t>План внеурочной деятельности (недельный)</w:t>
      </w:r>
    </w:p>
    <w:p w:rsidR="00C73A94" w:rsidRPr="00946EA6" w:rsidP="00C73A94">
      <w:pPr>
        <w:widowControl/>
        <w:spacing w:after="0"/>
        <w:ind w:firstLine="709"/>
        <w:jc w:val="both"/>
        <w:rPr>
          <w:rStyle w:val="markedcontent"/>
          <w:rFonts w:ascii="Times New Roman" w:hAnsi="Times New Roman"/>
          <w:sz w:val="28"/>
          <w:szCs w:val="28"/>
        </w:rPr>
      </w:pPr>
      <w:r w:rsidRPr="00C73A94">
        <w:rPr>
          <w:rStyle w:val="markedcontent"/>
          <w:rFonts w:ascii="Times New Roman" w:hAnsi="Times New Roman"/>
          <w:sz w:val="28"/>
          <w:szCs w:val="28"/>
          <w:lang w:val="ru-RU"/>
        </w:rPr>
        <w:t xml:space="preserve">Муниципальное автономное общеобразовательное учреждение «Татарско - Сугутская средняя общеобразовательная школа». </w:t>
      </w:r>
      <w:r w:rsidRPr="00946EA6">
        <w:rPr>
          <w:rStyle w:val="markedcontent"/>
          <w:rFonts w:ascii="Times New Roman" w:hAnsi="Times New Roman"/>
          <w:sz w:val="28"/>
          <w:szCs w:val="28"/>
        </w:rPr>
        <w:t>Батыревского муниципального округа Чувашской Республики</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1"/>
        <w:gridCol w:w="1125"/>
        <w:gridCol w:w="1128"/>
        <w:gridCol w:w="1126"/>
        <w:gridCol w:w="1126"/>
        <w:gridCol w:w="1128"/>
        <w:gridCol w:w="1288"/>
      </w:tblGrid>
      <w:tr w:rsidTr="009C47E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80" w:type="pct"/>
            <w:vMerge w:val="restart"/>
            <w:shd w:val="clear" w:color="auto" w:fill="D9D9D9"/>
          </w:tcPr>
          <w:p w:rsidR="006B158E" w:rsidRPr="00D47F02" w:rsidP="00D47F02">
            <w:pPr>
              <w:spacing w:after="0" w:line="240" w:lineRule="auto"/>
              <w:rPr>
                <w:rFonts w:ascii="Times New Roman" w:hAnsi="Times New Roman"/>
                <w:sz w:val="24"/>
                <w:szCs w:val="24"/>
              </w:rPr>
            </w:pPr>
            <w:r w:rsidRPr="00D47F02">
              <w:rPr>
                <w:rFonts w:ascii="Times New Roman" w:hAnsi="Times New Roman"/>
                <w:b/>
                <w:sz w:val="24"/>
                <w:szCs w:val="24"/>
              </w:rPr>
              <w:t>Учебные курсы</w:t>
            </w:r>
          </w:p>
        </w:tc>
        <w:tc>
          <w:tcPr>
            <w:tcW w:w="3320" w:type="pct"/>
            <w:gridSpan w:val="6"/>
            <w:shd w:val="clear" w:color="auto" w:fill="D9D9D9"/>
          </w:tcPr>
          <w:p w:rsidR="006B158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Количество часов в неделю</w:t>
            </w:r>
          </w:p>
        </w:tc>
      </w:tr>
      <w:tr w:rsidTr="009C47EE">
        <w:tblPrEx>
          <w:tblW w:w="5000" w:type="pct"/>
          <w:tblLook w:val="04A0"/>
        </w:tblPrEx>
        <w:tc>
          <w:tcPr>
            <w:tcW w:w="1680" w:type="pct"/>
            <w:vMerge/>
            <w:shd w:val="clear" w:color="auto" w:fill="auto"/>
          </w:tcPr>
          <w:p w:rsidR="009C47EE" w:rsidRPr="00D47F02" w:rsidP="00D47F02">
            <w:pPr>
              <w:spacing w:after="0" w:line="240" w:lineRule="auto"/>
              <w:rPr>
                <w:rFonts w:ascii="Times New Roman" w:hAnsi="Times New Roman"/>
                <w:sz w:val="24"/>
                <w:szCs w:val="24"/>
              </w:rPr>
            </w:pPr>
          </w:p>
        </w:tc>
        <w:tc>
          <w:tcPr>
            <w:tcW w:w="540" w:type="pct"/>
            <w:shd w:val="clear" w:color="auto" w:fill="D9D9D9"/>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5</w:t>
            </w:r>
          </w:p>
        </w:tc>
        <w:tc>
          <w:tcPr>
            <w:tcW w:w="541" w:type="pct"/>
            <w:shd w:val="clear" w:color="auto" w:fill="D9D9D9"/>
          </w:tcPr>
          <w:p w:rsidR="009C47EE" w:rsidRPr="00D47F02" w:rsidP="00D47F02">
            <w:pPr>
              <w:spacing w:after="0" w:line="240" w:lineRule="auto"/>
              <w:jc w:val="center"/>
              <w:rPr>
                <w:rFonts w:ascii="Times New Roman" w:hAnsi="Times New Roman"/>
                <w:sz w:val="24"/>
                <w:szCs w:val="24"/>
              </w:rPr>
            </w:pPr>
            <w:r>
              <w:rPr>
                <w:rFonts w:ascii="Times New Roman" w:hAnsi="Times New Roman"/>
                <w:b/>
                <w:sz w:val="24"/>
                <w:szCs w:val="24"/>
              </w:rPr>
              <w:t>6</w:t>
            </w:r>
          </w:p>
        </w:tc>
        <w:tc>
          <w:tcPr>
            <w:tcW w:w="540" w:type="pct"/>
            <w:shd w:val="clear" w:color="auto" w:fill="D9D9D9"/>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7</w:t>
            </w:r>
          </w:p>
        </w:tc>
        <w:tc>
          <w:tcPr>
            <w:tcW w:w="540" w:type="pct"/>
            <w:shd w:val="clear" w:color="auto" w:fill="D9D9D9"/>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8А</w:t>
            </w:r>
          </w:p>
        </w:tc>
        <w:tc>
          <w:tcPr>
            <w:tcW w:w="541" w:type="pct"/>
            <w:shd w:val="clear" w:color="auto" w:fill="D9D9D9"/>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8Б</w:t>
            </w:r>
          </w:p>
        </w:tc>
        <w:tc>
          <w:tcPr>
            <w:tcW w:w="618" w:type="pct"/>
            <w:shd w:val="clear" w:color="auto" w:fill="D9D9D9"/>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b/>
                <w:sz w:val="24"/>
                <w:szCs w:val="24"/>
              </w:rPr>
              <w:t>9</w:t>
            </w:r>
          </w:p>
        </w:tc>
      </w:tr>
      <w:tr w:rsidTr="009C47EE">
        <w:tblPrEx>
          <w:tblW w:w="5000" w:type="pct"/>
          <w:tblLook w:val="04A0"/>
        </w:tblPrEx>
        <w:tc>
          <w:tcPr>
            <w:tcW w:w="1680" w:type="pct"/>
            <w:shd w:val="clear" w:color="auto" w:fill="auto"/>
          </w:tcPr>
          <w:p w:rsidR="009C47EE" w:rsidRPr="00D47F02" w:rsidP="00D47F02">
            <w:pPr>
              <w:spacing w:after="0" w:line="240" w:lineRule="auto"/>
              <w:rPr>
                <w:rFonts w:ascii="Times New Roman" w:hAnsi="Times New Roman"/>
                <w:sz w:val="24"/>
                <w:szCs w:val="24"/>
                <w:lang w:val="ru-RU"/>
              </w:rPr>
            </w:pPr>
            <w:r w:rsidRPr="00D47F02">
              <w:rPr>
                <w:rFonts w:ascii="Times New Roman" w:hAnsi="Times New Roman"/>
                <w:sz w:val="24"/>
                <w:szCs w:val="24"/>
                <w:lang w:val="ru-RU"/>
              </w:rPr>
              <w:t>«Р</w:t>
            </w:r>
            <w:r w:rsidRPr="00D47F02">
              <w:rPr>
                <w:rFonts w:ascii="Times New Roman" w:hAnsi="Times New Roman"/>
                <w:sz w:val="24"/>
                <w:szCs w:val="24"/>
              </w:rPr>
              <w:t>азговоры о важном</w:t>
            </w:r>
            <w:r w:rsidRPr="00D47F02">
              <w:rPr>
                <w:rFonts w:ascii="Times New Roman" w:hAnsi="Times New Roman"/>
                <w:sz w:val="24"/>
                <w:szCs w:val="24"/>
                <w:lang w:val="ru-RU"/>
              </w:rPr>
              <w:t>»</w:t>
            </w:r>
          </w:p>
        </w:tc>
        <w:tc>
          <w:tcPr>
            <w:tcW w:w="540"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1"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0"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0"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1"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618"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r>
      <w:tr w:rsidTr="009C47EE">
        <w:tblPrEx>
          <w:tblW w:w="5000" w:type="pct"/>
          <w:tblLook w:val="04A0"/>
        </w:tblPrEx>
        <w:tc>
          <w:tcPr>
            <w:tcW w:w="1680" w:type="pct"/>
            <w:shd w:val="clear" w:color="auto" w:fill="auto"/>
          </w:tcPr>
          <w:p w:rsidR="009C47EE" w:rsidRPr="00D47F02" w:rsidP="00D47F02">
            <w:pPr>
              <w:spacing w:after="0" w:line="240" w:lineRule="auto"/>
              <w:rPr>
                <w:rFonts w:ascii="Times New Roman" w:hAnsi="Times New Roman"/>
                <w:sz w:val="24"/>
                <w:szCs w:val="24"/>
                <w:lang w:val="ru-RU"/>
              </w:rPr>
            </w:pPr>
            <w:r w:rsidRPr="00D47F02">
              <w:rPr>
                <w:rFonts w:ascii="Times New Roman" w:hAnsi="Times New Roman"/>
                <w:sz w:val="24"/>
                <w:szCs w:val="24"/>
                <w:lang w:val="ru-RU"/>
              </w:rPr>
              <w:t>«Россия - мои горизонты (профориентационный минимум)»</w:t>
            </w:r>
          </w:p>
        </w:tc>
        <w:tc>
          <w:tcPr>
            <w:tcW w:w="540"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w:t>
            </w:r>
          </w:p>
        </w:tc>
        <w:tc>
          <w:tcPr>
            <w:tcW w:w="541"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0"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0"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1"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618"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r>
      <w:tr w:rsidTr="009C47EE">
        <w:tblPrEx>
          <w:tblW w:w="5000" w:type="pct"/>
          <w:tblLook w:val="04A0"/>
        </w:tblPrEx>
        <w:tc>
          <w:tcPr>
            <w:tcW w:w="1680" w:type="pct"/>
            <w:shd w:val="clear" w:color="auto" w:fill="auto"/>
          </w:tcPr>
          <w:p w:rsidR="009C47EE" w:rsidRPr="00D47F02" w:rsidP="00D47F02">
            <w:pPr>
              <w:spacing w:after="0" w:line="240" w:lineRule="auto"/>
              <w:rPr>
                <w:rFonts w:ascii="Times New Roman" w:hAnsi="Times New Roman"/>
                <w:sz w:val="24"/>
                <w:szCs w:val="24"/>
                <w:lang w:val="ru-RU"/>
              </w:rPr>
            </w:pPr>
            <w:r w:rsidRPr="00D47F02">
              <w:rPr>
                <w:rFonts w:ascii="Times New Roman" w:hAnsi="Times New Roman"/>
                <w:sz w:val="24"/>
                <w:szCs w:val="24"/>
                <w:lang w:val="ru-RU"/>
              </w:rPr>
              <w:t>«Функциональная грамотность: учимся для жизни»</w:t>
            </w:r>
          </w:p>
        </w:tc>
        <w:tc>
          <w:tcPr>
            <w:tcW w:w="540"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1"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0"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0"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1"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618"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r>
      <w:tr w:rsidTr="009C47EE">
        <w:tblPrEx>
          <w:tblW w:w="5000" w:type="pct"/>
          <w:tblLook w:val="04A0"/>
        </w:tblPrEx>
        <w:tc>
          <w:tcPr>
            <w:tcW w:w="1680" w:type="pct"/>
            <w:shd w:val="clear" w:color="auto" w:fill="auto"/>
          </w:tcPr>
          <w:p w:rsidR="009C47EE" w:rsidRPr="00D47F02" w:rsidP="00D47F02">
            <w:pPr>
              <w:spacing w:after="0" w:line="240" w:lineRule="auto"/>
              <w:rPr>
                <w:rFonts w:ascii="Times New Roman" w:hAnsi="Times New Roman"/>
                <w:sz w:val="24"/>
                <w:szCs w:val="24"/>
                <w:lang w:val="ru-RU"/>
              </w:rPr>
            </w:pPr>
            <w:r w:rsidRPr="00D47F02">
              <w:rPr>
                <w:rFonts w:ascii="Times New Roman" w:hAnsi="Times New Roman"/>
                <w:sz w:val="24"/>
                <w:szCs w:val="24"/>
                <w:lang w:val="ru-RU"/>
              </w:rPr>
              <w:t>«Я-ты-он-она-вместе целая страна: 5 классных событий года»</w:t>
            </w:r>
          </w:p>
        </w:tc>
        <w:tc>
          <w:tcPr>
            <w:tcW w:w="540" w:type="pct"/>
            <w:shd w:val="clear" w:color="auto" w:fill="auto"/>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1</w:t>
            </w:r>
          </w:p>
        </w:tc>
        <w:tc>
          <w:tcPr>
            <w:tcW w:w="541" w:type="pct"/>
            <w:shd w:val="clear" w:color="auto" w:fill="auto"/>
          </w:tcPr>
          <w:p w:rsidR="009C47EE" w:rsidRPr="00D47F02" w:rsidP="00D47F02">
            <w:pPr>
              <w:spacing w:after="0" w:line="240" w:lineRule="auto"/>
              <w:jc w:val="center"/>
              <w:rPr>
                <w:rFonts w:ascii="Times New Roman" w:hAnsi="Times New Roman"/>
                <w:sz w:val="24"/>
                <w:szCs w:val="24"/>
                <w:lang w:val="ru-RU"/>
              </w:rPr>
            </w:pPr>
            <w:r w:rsidRPr="00D47F02">
              <w:rPr>
                <w:rFonts w:ascii="Times New Roman" w:hAnsi="Times New Roman"/>
                <w:sz w:val="24"/>
                <w:szCs w:val="24"/>
                <w:lang w:val="ru-RU"/>
              </w:rPr>
              <w:t>-</w:t>
            </w:r>
          </w:p>
        </w:tc>
        <w:tc>
          <w:tcPr>
            <w:tcW w:w="540" w:type="pct"/>
            <w:shd w:val="clear" w:color="auto" w:fill="auto"/>
          </w:tcPr>
          <w:p w:rsidR="009C47EE" w:rsidRPr="00D47F02" w:rsidP="00D47F02">
            <w:pPr>
              <w:spacing w:after="0" w:line="240" w:lineRule="auto"/>
              <w:jc w:val="center"/>
              <w:rPr>
                <w:rFonts w:ascii="Times New Roman" w:hAnsi="Times New Roman"/>
                <w:sz w:val="24"/>
                <w:szCs w:val="24"/>
                <w:lang w:val="ru-RU"/>
              </w:rPr>
            </w:pPr>
            <w:r w:rsidRPr="00D47F02">
              <w:rPr>
                <w:rFonts w:ascii="Times New Roman" w:hAnsi="Times New Roman"/>
                <w:sz w:val="24"/>
                <w:szCs w:val="24"/>
                <w:lang w:val="ru-RU"/>
              </w:rPr>
              <w:t>-</w:t>
            </w:r>
          </w:p>
        </w:tc>
        <w:tc>
          <w:tcPr>
            <w:tcW w:w="540" w:type="pct"/>
            <w:shd w:val="clear" w:color="auto" w:fill="auto"/>
          </w:tcPr>
          <w:p w:rsidR="009C47EE" w:rsidRPr="00D47F02" w:rsidP="00D47F02">
            <w:pPr>
              <w:spacing w:after="0" w:line="240" w:lineRule="auto"/>
              <w:jc w:val="center"/>
              <w:rPr>
                <w:rFonts w:ascii="Times New Roman" w:hAnsi="Times New Roman"/>
                <w:sz w:val="24"/>
                <w:szCs w:val="24"/>
                <w:lang w:val="ru-RU"/>
              </w:rPr>
            </w:pPr>
            <w:r w:rsidRPr="00D47F02">
              <w:rPr>
                <w:rFonts w:ascii="Times New Roman" w:hAnsi="Times New Roman"/>
                <w:sz w:val="24"/>
                <w:szCs w:val="24"/>
                <w:lang w:val="ru-RU"/>
              </w:rPr>
              <w:t>-</w:t>
            </w:r>
          </w:p>
        </w:tc>
        <w:tc>
          <w:tcPr>
            <w:tcW w:w="541" w:type="pct"/>
            <w:shd w:val="clear" w:color="auto" w:fill="auto"/>
          </w:tcPr>
          <w:p w:rsidR="009C47EE" w:rsidRPr="00D47F02" w:rsidP="00D47F02">
            <w:pPr>
              <w:spacing w:after="0" w:line="240" w:lineRule="auto"/>
              <w:jc w:val="center"/>
              <w:rPr>
                <w:rFonts w:ascii="Times New Roman" w:hAnsi="Times New Roman"/>
                <w:sz w:val="24"/>
                <w:szCs w:val="24"/>
                <w:lang w:val="ru-RU"/>
              </w:rPr>
            </w:pPr>
            <w:r w:rsidRPr="00D47F02">
              <w:rPr>
                <w:rFonts w:ascii="Times New Roman" w:hAnsi="Times New Roman"/>
                <w:sz w:val="24"/>
                <w:szCs w:val="24"/>
                <w:lang w:val="ru-RU"/>
              </w:rPr>
              <w:t>-</w:t>
            </w:r>
          </w:p>
        </w:tc>
        <w:tc>
          <w:tcPr>
            <w:tcW w:w="618" w:type="pct"/>
            <w:shd w:val="clear" w:color="auto" w:fill="auto"/>
          </w:tcPr>
          <w:p w:rsidR="009C47EE" w:rsidRPr="00D47F02" w:rsidP="00D47F02">
            <w:pPr>
              <w:spacing w:after="0" w:line="240" w:lineRule="auto"/>
              <w:jc w:val="center"/>
              <w:rPr>
                <w:rFonts w:ascii="Times New Roman" w:hAnsi="Times New Roman"/>
                <w:sz w:val="24"/>
                <w:szCs w:val="24"/>
                <w:lang w:val="ru-RU"/>
              </w:rPr>
            </w:pPr>
            <w:r w:rsidRPr="00D47F02">
              <w:rPr>
                <w:rFonts w:ascii="Times New Roman" w:hAnsi="Times New Roman"/>
                <w:sz w:val="24"/>
                <w:szCs w:val="24"/>
                <w:lang w:val="ru-RU"/>
              </w:rPr>
              <w:t>-</w:t>
            </w:r>
          </w:p>
        </w:tc>
      </w:tr>
      <w:tr w:rsidTr="009C47EE">
        <w:tblPrEx>
          <w:tblW w:w="5000" w:type="pct"/>
          <w:tblLook w:val="04A0"/>
        </w:tblPrEx>
        <w:tc>
          <w:tcPr>
            <w:tcW w:w="1680" w:type="pct"/>
            <w:shd w:val="clear" w:color="auto" w:fill="00FF00"/>
          </w:tcPr>
          <w:p w:rsidR="009C47EE" w:rsidRPr="00D47F02" w:rsidP="00D47F02">
            <w:pPr>
              <w:spacing w:after="0" w:line="240" w:lineRule="auto"/>
              <w:rPr>
                <w:rFonts w:ascii="Times New Roman" w:hAnsi="Times New Roman"/>
                <w:sz w:val="24"/>
                <w:szCs w:val="24"/>
              </w:rPr>
            </w:pPr>
            <w:r w:rsidRPr="00D47F02">
              <w:rPr>
                <w:rFonts w:ascii="Times New Roman" w:hAnsi="Times New Roman"/>
                <w:sz w:val="24"/>
                <w:szCs w:val="24"/>
              </w:rPr>
              <w:t>ИТОГО недельная нагрузка</w:t>
            </w:r>
          </w:p>
        </w:tc>
        <w:tc>
          <w:tcPr>
            <w:tcW w:w="540" w:type="pct"/>
            <w:shd w:val="clear" w:color="auto" w:fill="00FF00"/>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541" w:type="pct"/>
            <w:shd w:val="clear" w:color="auto" w:fill="00FF00"/>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540" w:type="pct"/>
            <w:shd w:val="clear" w:color="auto" w:fill="00FF00"/>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540" w:type="pct"/>
            <w:shd w:val="clear" w:color="auto" w:fill="00FF00"/>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541" w:type="pct"/>
            <w:shd w:val="clear" w:color="auto" w:fill="00FF00"/>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c>
          <w:tcPr>
            <w:tcW w:w="618" w:type="pct"/>
            <w:shd w:val="clear" w:color="auto" w:fill="00FF00"/>
          </w:tcPr>
          <w:p w:rsidR="009C47EE" w:rsidRPr="00D47F02" w:rsidP="00D47F02">
            <w:pPr>
              <w:spacing w:after="0" w:line="240" w:lineRule="auto"/>
              <w:jc w:val="center"/>
              <w:rPr>
                <w:rFonts w:ascii="Times New Roman" w:hAnsi="Times New Roman"/>
                <w:sz w:val="24"/>
                <w:szCs w:val="24"/>
              </w:rPr>
            </w:pPr>
            <w:r w:rsidRPr="00D47F02">
              <w:rPr>
                <w:rFonts w:ascii="Times New Roman" w:hAnsi="Times New Roman"/>
                <w:sz w:val="24"/>
                <w:szCs w:val="24"/>
              </w:rPr>
              <w:t>3</w:t>
            </w:r>
          </w:p>
        </w:tc>
      </w:tr>
    </w:tbl>
    <w:p w:rsidR="00B86DA2" w:rsidP="00B847A3">
      <w:pPr>
        <w:widowControl/>
        <w:spacing w:after="0"/>
        <w:ind w:firstLine="709"/>
        <w:jc w:val="right"/>
        <w:rPr>
          <w:rStyle w:val="markedcontent"/>
          <w:rFonts w:ascii="Times New Roman" w:hAnsi="Times New Roman"/>
          <w:sz w:val="28"/>
          <w:szCs w:val="28"/>
          <w:lang w:val="ru-RU"/>
        </w:rPr>
      </w:pPr>
    </w:p>
    <w:p w:rsidR="00B847A3" w:rsidRPr="00B847A3" w:rsidP="00B847A3">
      <w:pPr>
        <w:widowControl/>
        <w:spacing w:after="0"/>
        <w:ind w:firstLine="709"/>
        <w:jc w:val="right"/>
        <w:rPr>
          <w:rStyle w:val="markedcontent"/>
          <w:rFonts w:ascii="Times New Roman" w:hAnsi="Times New Roman"/>
          <w:sz w:val="28"/>
          <w:szCs w:val="28"/>
          <w:lang w:val="ru-RU"/>
        </w:rPr>
      </w:pPr>
      <w:r w:rsidRPr="00B847A3">
        <w:rPr>
          <w:rStyle w:val="markedcontent"/>
          <w:rFonts w:ascii="Times New Roman" w:hAnsi="Times New Roman"/>
          <w:sz w:val="28"/>
          <w:szCs w:val="28"/>
          <w:lang w:val="ru-RU"/>
        </w:rPr>
        <w:t>Приложение 4</w:t>
      </w:r>
    </w:p>
    <w:p w:rsidR="00B847A3" w:rsidRPr="00B847A3" w:rsidP="00B847A3">
      <w:pPr>
        <w:widowControl/>
        <w:spacing w:after="0"/>
        <w:jc w:val="center"/>
        <w:rPr>
          <w:rStyle w:val="markedcontent"/>
          <w:rFonts w:ascii="Times New Roman" w:hAnsi="Times New Roman"/>
          <w:b/>
          <w:sz w:val="28"/>
          <w:szCs w:val="28"/>
          <w:lang w:val="ru-RU"/>
        </w:rPr>
      </w:pPr>
      <w:r w:rsidRPr="00B847A3">
        <w:rPr>
          <w:rStyle w:val="markedcontent"/>
          <w:rFonts w:ascii="Times New Roman" w:hAnsi="Times New Roman"/>
          <w:b/>
          <w:sz w:val="28"/>
          <w:szCs w:val="28"/>
          <w:lang w:val="ru-RU"/>
        </w:rPr>
        <w:t xml:space="preserve">Годовой календарный учебный график МАОУ «Татарско-Сугугская СОШ» Батыревского </w:t>
      </w:r>
      <w:r w:rsidR="00CE32B3">
        <w:rPr>
          <w:rStyle w:val="markedcontent"/>
          <w:rFonts w:ascii="Times New Roman" w:hAnsi="Times New Roman"/>
          <w:b/>
          <w:sz w:val="28"/>
          <w:szCs w:val="28"/>
          <w:lang w:val="ru-RU"/>
        </w:rPr>
        <w:t>муниципального округа ЧР на 2025-2026</w:t>
      </w:r>
      <w:r w:rsidRPr="00B847A3">
        <w:rPr>
          <w:rStyle w:val="markedcontent"/>
          <w:rFonts w:ascii="Times New Roman" w:hAnsi="Times New Roman"/>
          <w:b/>
          <w:sz w:val="28"/>
          <w:szCs w:val="28"/>
          <w:lang w:val="ru-RU"/>
        </w:rPr>
        <w:t xml:space="preserve"> учебный год</w:t>
      </w:r>
    </w:p>
    <w:p w:rsidR="00B847A3" w:rsidRPr="00B847A3" w:rsidP="00B847A3">
      <w:pPr>
        <w:widowControl/>
        <w:spacing w:after="0"/>
        <w:ind w:firstLine="708"/>
        <w:jc w:val="both"/>
        <w:rPr>
          <w:rStyle w:val="markedcontent"/>
          <w:rFonts w:ascii="Times New Roman" w:hAnsi="Times New Roman"/>
          <w:sz w:val="28"/>
          <w:szCs w:val="28"/>
          <w:lang w:val="ru-RU"/>
        </w:rPr>
      </w:pPr>
      <w:r w:rsidRPr="00B847A3">
        <w:rPr>
          <w:rStyle w:val="markedcontent"/>
          <w:rFonts w:ascii="Times New Roman" w:hAnsi="Times New Roman"/>
          <w:sz w:val="28"/>
          <w:szCs w:val="28"/>
          <w:lang w:val="ru-RU"/>
        </w:rPr>
        <w:t>Ка</w:t>
      </w:r>
      <w:r w:rsidR="00CE32B3">
        <w:rPr>
          <w:rStyle w:val="markedcontent"/>
          <w:rFonts w:ascii="Times New Roman" w:hAnsi="Times New Roman"/>
          <w:sz w:val="28"/>
          <w:szCs w:val="28"/>
          <w:lang w:val="ru-RU"/>
        </w:rPr>
        <w:t>лендарный учебный график на 2025/2026</w:t>
      </w:r>
      <w:r w:rsidRPr="00B847A3">
        <w:rPr>
          <w:rStyle w:val="markedcontent"/>
          <w:rFonts w:ascii="Times New Roman" w:hAnsi="Times New Roman"/>
          <w:sz w:val="28"/>
          <w:szCs w:val="28"/>
          <w:lang w:val="ru-RU"/>
        </w:rPr>
        <w:t xml:space="preserve"> учебный год является документом, регламентирующим организацию образовательного процесса. Нормативную базу календарного учебного графика образовательного учреждения составляют:</w:t>
      </w:r>
    </w:p>
    <w:p w:rsidR="00B847A3" w:rsidRPr="00B847A3" w:rsidP="00B847A3">
      <w:pPr>
        <w:widowControl/>
        <w:spacing w:after="0"/>
        <w:ind w:firstLine="708"/>
        <w:jc w:val="both"/>
        <w:rPr>
          <w:rStyle w:val="markedcontent"/>
          <w:rFonts w:ascii="Times New Roman" w:hAnsi="Times New Roman"/>
          <w:sz w:val="28"/>
          <w:szCs w:val="28"/>
          <w:lang w:val="ru-RU"/>
        </w:rPr>
      </w:pPr>
      <w:r w:rsidRPr="00B847A3">
        <w:rPr>
          <w:rStyle w:val="markedcontent"/>
          <w:rFonts w:ascii="Times New Roman" w:hAnsi="Times New Roman"/>
          <w:sz w:val="28"/>
          <w:szCs w:val="28"/>
          <w:lang w:val="ru-RU"/>
        </w:rPr>
        <w:t xml:space="preserve">Федеральный закон «Об образовании в Российской Федерации» от 29.12.2012 № 273-ФЗ; </w:t>
      </w:r>
    </w:p>
    <w:p w:rsidR="00B847A3" w:rsidRPr="00B847A3" w:rsidP="00B847A3">
      <w:pPr>
        <w:widowControl/>
        <w:spacing w:after="0"/>
        <w:ind w:firstLine="708"/>
        <w:jc w:val="both"/>
        <w:rPr>
          <w:rStyle w:val="markedcontent"/>
          <w:rFonts w:ascii="Times New Roman" w:hAnsi="Times New Roman"/>
          <w:sz w:val="28"/>
          <w:szCs w:val="28"/>
          <w:lang w:val="ru-RU"/>
        </w:rPr>
      </w:pPr>
      <w:r w:rsidRPr="00B847A3">
        <w:rPr>
          <w:rStyle w:val="markedcontent"/>
          <w:rFonts w:ascii="Times New Roman" w:hAnsi="Times New Roman"/>
          <w:sz w:val="28"/>
          <w:szCs w:val="28"/>
          <w:lang w:val="ru-RU"/>
        </w:rPr>
        <w:t>Постановление Главного государственного санитарного врача РФ от 28 сентября 2020 года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B847A3" w:rsidRPr="00B847A3" w:rsidP="00B847A3">
      <w:pPr>
        <w:widowControl/>
        <w:spacing w:after="0"/>
        <w:ind w:firstLine="708"/>
        <w:jc w:val="both"/>
        <w:rPr>
          <w:rStyle w:val="markedcontent"/>
          <w:rFonts w:ascii="Times New Roman" w:hAnsi="Times New Roman"/>
          <w:sz w:val="28"/>
          <w:szCs w:val="28"/>
          <w:lang w:val="ru-RU"/>
        </w:rPr>
      </w:pPr>
      <w:r w:rsidRPr="00B847A3">
        <w:rPr>
          <w:rStyle w:val="markedcontent"/>
          <w:rFonts w:ascii="Times New Roman" w:hAnsi="Times New Roman"/>
          <w:sz w:val="28"/>
          <w:szCs w:val="28"/>
          <w:lang w:val="ru-RU"/>
        </w:rPr>
        <w:t>Постановление Главного государственного санитарного врача РФ от 28 января 2021 года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B847A3" w:rsidRPr="00B847A3" w:rsidP="00B847A3">
      <w:pPr>
        <w:widowControl/>
        <w:spacing w:after="0"/>
        <w:jc w:val="center"/>
        <w:rPr>
          <w:rStyle w:val="markedcontent"/>
          <w:rFonts w:ascii="Times New Roman" w:hAnsi="Times New Roman"/>
          <w:b/>
          <w:sz w:val="28"/>
          <w:szCs w:val="28"/>
          <w:lang w:val="ru-RU"/>
        </w:rPr>
      </w:pPr>
      <w:r>
        <w:rPr>
          <w:rStyle w:val="markedcontent"/>
          <w:rFonts w:ascii="Times New Roman" w:hAnsi="Times New Roman"/>
          <w:b/>
          <w:sz w:val="28"/>
          <w:szCs w:val="28"/>
          <w:lang w:val="ru-RU"/>
        </w:rPr>
        <w:t>Основное</w:t>
      </w:r>
      <w:r w:rsidRPr="00B847A3">
        <w:rPr>
          <w:rStyle w:val="markedcontent"/>
          <w:rFonts w:ascii="Times New Roman" w:hAnsi="Times New Roman"/>
          <w:b/>
          <w:sz w:val="28"/>
          <w:szCs w:val="28"/>
          <w:lang w:val="ru-RU"/>
        </w:rPr>
        <w:t xml:space="preserve"> общее образование</w:t>
      </w:r>
    </w:p>
    <w:p w:rsidR="00B847A3" w:rsidRPr="00B847A3" w:rsidP="00B847A3">
      <w:pPr>
        <w:widowControl/>
        <w:spacing w:after="0"/>
        <w:ind w:firstLine="708"/>
        <w:jc w:val="both"/>
        <w:rPr>
          <w:rStyle w:val="markedcontent"/>
          <w:rFonts w:ascii="Times New Roman" w:hAnsi="Times New Roman"/>
          <w:b/>
          <w:sz w:val="28"/>
          <w:szCs w:val="28"/>
          <w:lang w:val="ru-RU"/>
        </w:rPr>
      </w:pPr>
      <w:r w:rsidRPr="00B847A3">
        <w:rPr>
          <w:rStyle w:val="markedcontent"/>
          <w:rFonts w:ascii="Times New Roman" w:hAnsi="Times New Roman"/>
          <w:b/>
          <w:sz w:val="28"/>
          <w:szCs w:val="28"/>
          <w:lang w:val="ru-RU"/>
        </w:rPr>
        <w:t xml:space="preserve">1. Календарные периоды учебного года </w:t>
      </w:r>
    </w:p>
    <w:p w:rsidR="00B847A3" w:rsidRPr="00B847A3" w:rsidP="00B847A3">
      <w:pPr>
        <w:widowControl/>
        <w:spacing w:after="0"/>
        <w:ind w:firstLine="708"/>
        <w:jc w:val="both"/>
        <w:rPr>
          <w:rStyle w:val="markedcontent"/>
          <w:rFonts w:ascii="Times New Roman" w:hAnsi="Times New Roman"/>
          <w:sz w:val="28"/>
          <w:szCs w:val="28"/>
          <w:lang w:val="ru-RU"/>
        </w:rPr>
      </w:pPr>
      <w:r w:rsidRPr="00B847A3">
        <w:rPr>
          <w:rStyle w:val="markedcontent"/>
          <w:rFonts w:ascii="Times New Roman" w:hAnsi="Times New Roman"/>
          <w:sz w:val="28"/>
          <w:szCs w:val="28"/>
          <w:lang w:val="ru-RU"/>
        </w:rPr>
        <w:t>1</w:t>
      </w:r>
      <w:r w:rsidR="00CE32B3">
        <w:rPr>
          <w:rStyle w:val="markedcontent"/>
          <w:rFonts w:ascii="Times New Roman" w:hAnsi="Times New Roman"/>
          <w:sz w:val="28"/>
          <w:szCs w:val="28"/>
          <w:lang w:val="ru-RU"/>
        </w:rPr>
        <w:t>.1. Дата начала учебного года: 1 сентября 2025</w:t>
      </w:r>
      <w:r w:rsidRPr="00B847A3">
        <w:rPr>
          <w:rStyle w:val="markedcontent"/>
          <w:rFonts w:ascii="Times New Roman" w:hAnsi="Times New Roman"/>
          <w:sz w:val="28"/>
          <w:szCs w:val="28"/>
          <w:lang w:val="ru-RU"/>
        </w:rPr>
        <w:t xml:space="preserve"> г. </w:t>
      </w:r>
    </w:p>
    <w:p w:rsidR="00B847A3" w:rsidRPr="00B847A3" w:rsidP="00B847A3">
      <w:pPr>
        <w:widowControl/>
        <w:spacing w:after="0"/>
        <w:ind w:firstLine="708"/>
        <w:jc w:val="both"/>
        <w:rPr>
          <w:rStyle w:val="markedcontent"/>
          <w:rFonts w:ascii="Times New Roman" w:hAnsi="Times New Roman"/>
          <w:sz w:val="28"/>
          <w:szCs w:val="28"/>
          <w:lang w:val="ru-RU"/>
        </w:rPr>
      </w:pPr>
      <w:r w:rsidRPr="00B847A3">
        <w:rPr>
          <w:rStyle w:val="markedcontent"/>
          <w:rFonts w:ascii="Times New Roman" w:hAnsi="Times New Roman"/>
          <w:sz w:val="28"/>
          <w:szCs w:val="28"/>
          <w:lang w:val="ru-RU"/>
        </w:rPr>
        <w:t xml:space="preserve">1.2. </w:t>
      </w:r>
      <w:r w:rsidR="00CE32B3">
        <w:rPr>
          <w:rStyle w:val="markedcontent"/>
          <w:rFonts w:ascii="Times New Roman" w:hAnsi="Times New Roman"/>
          <w:sz w:val="28"/>
          <w:szCs w:val="28"/>
          <w:lang w:val="ru-RU"/>
        </w:rPr>
        <w:t>Дата окончания учебного года: 25 мая 2026</w:t>
      </w:r>
      <w:r w:rsidRPr="00B847A3">
        <w:rPr>
          <w:rStyle w:val="markedcontent"/>
          <w:rFonts w:ascii="Times New Roman" w:hAnsi="Times New Roman"/>
          <w:sz w:val="28"/>
          <w:szCs w:val="28"/>
          <w:lang w:val="ru-RU"/>
        </w:rPr>
        <w:t xml:space="preserve"> г. </w:t>
      </w:r>
    </w:p>
    <w:p w:rsidR="006470C4" w:rsidP="00B847A3">
      <w:pPr>
        <w:widowControl/>
        <w:spacing w:after="0"/>
        <w:ind w:firstLine="708"/>
        <w:jc w:val="both"/>
        <w:rPr>
          <w:rStyle w:val="markedcontent"/>
          <w:rFonts w:ascii="Times New Roman" w:hAnsi="Times New Roman"/>
          <w:sz w:val="28"/>
          <w:szCs w:val="28"/>
          <w:lang w:val="ru-RU"/>
        </w:rPr>
      </w:pPr>
      <w:r w:rsidRPr="00B847A3" w:rsidR="00B847A3">
        <w:rPr>
          <w:rStyle w:val="markedcontent"/>
          <w:rFonts w:ascii="Times New Roman" w:hAnsi="Times New Roman"/>
          <w:sz w:val="28"/>
          <w:szCs w:val="28"/>
          <w:lang w:val="ru-RU"/>
        </w:rPr>
        <w:t>1.3. Продолжительность учебного го</w:t>
      </w:r>
      <w:r w:rsidR="00B847A3">
        <w:rPr>
          <w:rStyle w:val="markedcontent"/>
          <w:rFonts w:ascii="Times New Roman" w:hAnsi="Times New Roman"/>
          <w:sz w:val="28"/>
          <w:szCs w:val="28"/>
          <w:lang w:val="ru-RU"/>
        </w:rPr>
        <w:t xml:space="preserve">да: </w:t>
      </w:r>
    </w:p>
    <w:p w:rsidR="006470C4" w:rsidRPr="006470C4" w:rsidP="00B847A3">
      <w:pPr>
        <w:widowControl/>
        <w:spacing w:after="0"/>
        <w:ind w:firstLine="708"/>
        <w:jc w:val="both"/>
        <w:rPr>
          <w:rStyle w:val="markedcontent"/>
          <w:rFonts w:ascii="Times New Roman" w:hAnsi="Times New Roman"/>
          <w:sz w:val="28"/>
          <w:szCs w:val="28"/>
          <w:lang w:val="ru-RU"/>
        </w:rPr>
      </w:pPr>
      <w:r w:rsidRPr="006470C4">
        <w:rPr>
          <w:rStyle w:val="markedcontent"/>
          <w:rFonts w:ascii="Times New Roman" w:hAnsi="Times New Roman"/>
          <w:sz w:val="28"/>
          <w:szCs w:val="28"/>
          <w:lang w:val="ru-RU"/>
        </w:rPr>
        <w:t>5-8-е классы – 34 недели;</w:t>
      </w:r>
    </w:p>
    <w:p w:rsidR="00B847A3" w:rsidRPr="006470C4" w:rsidP="00B847A3">
      <w:pPr>
        <w:widowControl/>
        <w:spacing w:after="0"/>
        <w:ind w:firstLine="708"/>
        <w:jc w:val="both"/>
        <w:rPr>
          <w:rStyle w:val="markedcontent"/>
          <w:rFonts w:ascii="Times New Roman" w:hAnsi="Times New Roman"/>
          <w:sz w:val="28"/>
          <w:szCs w:val="28"/>
          <w:lang w:val="ru-RU"/>
        </w:rPr>
      </w:pPr>
      <w:r w:rsidR="006470C4">
        <w:rPr>
          <w:rStyle w:val="markedcontent"/>
          <w:rFonts w:ascii="Times New Roman" w:hAnsi="Times New Roman"/>
          <w:sz w:val="28"/>
          <w:szCs w:val="28"/>
          <w:lang w:val="ru-RU"/>
        </w:rPr>
        <w:t>9-е классы –</w:t>
      </w:r>
      <w:r w:rsidRPr="006470C4" w:rsidR="006470C4">
        <w:rPr>
          <w:rStyle w:val="markedcontent"/>
          <w:rFonts w:ascii="Times New Roman" w:hAnsi="Times New Roman"/>
          <w:sz w:val="28"/>
          <w:szCs w:val="28"/>
          <w:lang w:val="ru-RU"/>
        </w:rPr>
        <w:t>34 недели без учета государственной итоговой аттестации (ГИА).*</w:t>
      </w:r>
    </w:p>
    <w:p w:rsidR="00B847A3" w:rsidRPr="00B847A3" w:rsidP="00B847A3">
      <w:pPr>
        <w:widowControl/>
        <w:spacing w:after="0"/>
        <w:ind w:firstLine="708"/>
        <w:jc w:val="both"/>
        <w:rPr>
          <w:rStyle w:val="markedcontent"/>
          <w:rFonts w:ascii="Times New Roman" w:hAnsi="Times New Roman"/>
          <w:sz w:val="28"/>
          <w:szCs w:val="28"/>
          <w:lang w:val="ru-RU"/>
        </w:rPr>
      </w:pPr>
      <w:r w:rsidRPr="00B847A3">
        <w:rPr>
          <w:rStyle w:val="markedcontent"/>
          <w:rFonts w:ascii="Times New Roman" w:hAnsi="Times New Roman"/>
          <w:b/>
          <w:sz w:val="28"/>
          <w:szCs w:val="28"/>
          <w:lang w:val="ru-RU"/>
        </w:rPr>
        <w:t>2. Периоды образовательной деятельности</w:t>
      </w:r>
      <w:r w:rsidRPr="00B847A3">
        <w:rPr>
          <w:rStyle w:val="markedcontent"/>
          <w:rFonts w:ascii="Times New Roman" w:hAnsi="Times New Roman"/>
          <w:sz w:val="28"/>
          <w:szCs w:val="28"/>
          <w:lang w:val="ru-RU"/>
        </w:rPr>
        <w:t xml:space="preserve"> </w:t>
      </w:r>
    </w:p>
    <w:p w:rsidR="00B847A3" w:rsidRPr="00B847A3" w:rsidP="00B847A3">
      <w:pPr>
        <w:widowControl/>
        <w:spacing w:after="0"/>
        <w:ind w:firstLine="708"/>
        <w:jc w:val="both"/>
        <w:rPr>
          <w:rStyle w:val="markedcontent"/>
          <w:rFonts w:ascii="Times New Roman" w:hAnsi="Times New Roman"/>
          <w:sz w:val="28"/>
          <w:szCs w:val="28"/>
          <w:lang w:val="ru-RU"/>
        </w:rPr>
      </w:pPr>
      <w:r w:rsidRPr="00B847A3">
        <w:rPr>
          <w:rStyle w:val="markedcontent"/>
          <w:rFonts w:ascii="Times New Roman" w:hAnsi="Times New Roman"/>
          <w:sz w:val="28"/>
          <w:szCs w:val="28"/>
          <w:lang w:val="ru-RU"/>
        </w:rPr>
        <w:t>2.1. Продолжительность учебных занятий по четвертям в учебных неделях и рабочих днях</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39"/>
        <w:gridCol w:w="1843"/>
        <w:gridCol w:w="1896"/>
        <w:gridCol w:w="3686"/>
      </w:tblGrid>
      <w:tr w:rsidTr="00D47F0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57"/>
          <w:jc w:val="center"/>
        </w:trPr>
        <w:tc>
          <w:tcPr>
            <w:tcW w:w="2039" w:type="dxa"/>
            <w:vMerge w:val="restart"/>
            <w:shd w:val="clear" w:color="auto" w:fill="auto"/>
            <w:vAlign w:val="center"/>
          </w:tcPr>
          <w:p w:rsidR="00B847A3" w:rsidRPr="00092F9C" w:rsidP="00B86DA2">
            <w:pPr>
              <w:spacing w:after="0" w:line="240" w:lineRule="auto"/>
              <w:jc w:val="center"/>
              <w:rPr>
                <w:rFonts w:ascii="Times New Roman" w:hAnsi="Times New Roman"/>
                <w:b/>
                <w:sz w:val="28"/>
                <w:szCs w:val="28"/>
              </w:rPr>
            </w:pPr>
            <w:r w:rsidRPr="00092F9C">
              <w:rPr>
                <w:rFonts w:ascii="Times New Roman" w:hAnsi="Times New Roman"/>
                <w:b/>
                <w:sz w:val="28"/>
                <w:szCs w:val="28"/>
              </w:rPr>
              <w:t>Учебный период</w:t>
            </w:r>
          </w:p>
        </w:tc>
        <w:tc>
          <w:tcPr>
            <w:tcW w:w="3739" w:type="dxa"/>
            <w:gridSpan w:val="2"/>
            <w:shd w:val="clear" w:color="auto" w:fill="auto"/>
            <w:vAlign w:val="center"/>
          </w:tcPr>
          <w:p w:rsidR="00B847A3" w:rsidRPr="00092F9C" w:rsidP="00B86DA2">
            <w:pPr>
              <w:spacing w:after="0" w:line="240" w:lineRule="auto"/>
              <w:jc w:val="center"/>
              <w:rPr>
                <w:rFonts w:ascii="Times New Roman" w:hAnsi="Times New Roman"/>
                <w:b/>
                <w:sz w:val="28"/>
                <w:szCs w:val="28"/>
              </w:rPr>
            </w:pPr>
            <w:r w:rsidRPr="00092F9C">
              <w:rPr>
                <w:rFonts w:ascii="Times New Roman" w:hAnsi="Times New Roman"/>
                <w:b/>
                <w:sz w:val="28"/>
                <w:szCs w:val="28"/>
              </w:rPr>
              <w:t>Дата</w:t>
            </w:r>
          </w:p>
        </w:tc>
        <w:tc>
          <w:tcPr>
            <w:tcW w:w="3686" w:type="dxa"/>
            <w:vMerge w:val="restart"/>
            <w:shd w:val="clear" w:color="auto" w:fill="auto"/>
            <w:vAlign w:val="center"/>
          </w:tcPr>
          <w:p w:rsidR="00B847A3" w:rsidP="00B86DA2">
            <w:pPr>
              <w:spacing w:after="0" w:line="240" w:lineRule="auto"/>
              <w:jc w:val="center"/>
              <w:rPr>
                <w:rFonts w:ascii="Times New Roman" w:hAnsi="Times New Roman"/>
                <w:b/>
                <w:sz w:val="28"/>
                <w:szCs w:val="28"/>
              </w:rPr>
            </w:pPr>
            <w:r w:rsidRPr="00092F9C">
              <w:rPr>
                <w:rFonts w:ascii="Times New Roman" w:hAnsi="Times New Roman"/>
                <w:b/>
                <w:sz w:val="28"/>
                <w:szCs w:val="28"/>
              </w:rPr>
              <w:t>Продолжительность</w:t>
            </w:r>
          </w:p>
          <w:p w:rsidR="006470C4" w:rsidRPr="006470C4" w:rsidP="00B86DA2">
            <w:pPr>
              <w:spacing w:after="0" w:line="240" w:lineRule="auto"/>
              <w:jc w:val="center"/>
              <w:rPr>
                <w:rFonts w:ascii="Times New Roman" w:hAnsi="Times New Roman"/>
                <w:b/>
                <w:sz w:val="28"/>
                <w:szCs w:val="28"/>
                <w:lang w:val="ru-RU"/>
              </w:rPr>
            </w:pPr>
            <w:r>
              <w:rPr>
                <w:rFonts w:ascii="Times New Roman" w:hAnsi="Times New Roman"/>
                <w:b/>
                <w:sz w:val="28"/>
                <w:szCs w:val="28"/>
                <w:lang w:val="ru-RU"/>
              </w:rPr>
              <w:t>(5-9 кл.)</w:t>
            </w:r>
          </w:p>
        </w:tc>
      </w:tr>
      <w:tr w:rsidTr="00D47F02">
        <w:tblPrEx>
          <w:tblW w:w="0" w:type="auto"/>
          <w:jc w:val="center"/>
          <w:tblLook w:val="04A0"/>
        </w:tblPrEx>
        <w:trPr>
          <w:trHeight w:val="251"/>
          <w:jc w:val="center"/>
        </w:trPr>
        <w:tc>
          <w:tcPr>
            <w:tcW w:w="2039" w:type="dxa"/>
            <w:vMerge/>
            <w:shd w:val="clear" w:color="auto" w:fill="auto"/>
            <w:vAlign w:val="center"/>
          </w:tcPr>
          <w:p w:rsidR="00B847A3" w:rsidRPr="00092F9C" w:rsidP="00B86DA2">
            <w:pPr>
              <w:spacing w:after="0" w:line="240" w:lineRule="auto"/>
              <w:jc w:val="center"/>
              <w:rPr>
                <w:rFonts w:ascii="Times New Roman" w:hAnsi="Times New Roman"/>
                <w:b/>
                <w:sz w:val="28"/>
                <w:szCs w:val="28"/>
              </w:rPr>
            </w:pPr>
          </w:p>
        </w:tc>
        <w:tc>
          <w:tcPr>
            <w:tcW w:w="1843" w:type="dxa"/>
            <w:shd w:val="clear" w:color="auto" w:fill="auto"/>
            <w:vAlign w:val="center"/>
          </w:tcPr>
          <w:p w:rsidR="00B847A3" w:rsidRPr="00092F9C" w:rsidP="00B86DA2">
            <w:pPr>
              <w:spacing w:after="0" w:line="240" w:lineRule="auto"/>
              <w:jc w:val="center"/>
              <w:rPr>
                <w:rFonts w:ascii="Times New Roman" w:hAnsi="Times New Roman"/>
                <w:b/>
                <w:sz w:val="28"/>
                <w:szCs w:val="28"/>
              </w:rPr>
            </w:pPr>
            <w:r>
              <w:rPr>
                <w:rFonts w:ascii="Times New Roman" w:hAnsi="Times New Roman"/>
                <w:b/>
                <w:sz w:val="28"/>
                <w:szCs w:val="28"/>
              </w:rPr>
              <w:t>Начало</w:t>
            </w:r>
          </w:p>
        </w:tc>
        <w:tc>
          <w:tcPr>
            <w:tcW w:w="1896" w:type="dxa"/>
            <w:shd w:val="nil" w:color="auto" w:fill="auto"/>
            <w:vAlign w:val="center"/>
          </w:tcPr>
          <w:p w:rsidR="00B847A3" w:rsidRPr="00092F9C" w:rsidP="00B86DA2">
            <w:pPr>
              <w:spacing w:after="0" w:line="240" w:lineRule="auto"/>
              <w:jc w:val="center"/>
              <w:rPr>
                <w:rFonts w:ascii="Times New Roman" w:hAnsi="Times New Roman"/>
                <w:b/>
                <w:sz w:val="28"/>
                <w:szCs w:val="28"/>
              </w:rPr>
            </w:pPr>
            <w:r>
              <w:rPr>
                <w:rFonts w:ascii="Times New Roman" w:hAnsi="Times New Roman"/>
                <w:b/>
                <w:sz w:val="28"/>
                <w:szCs w:val="28"/>
              </w:rPr>
              <w:t>Окончание</w:t>
            </w:r>
          </w:p>
        </w:tc>
        <w:tc>
          <w:tcPr>
            <w:tcW w:w="3686" w:type="dxa"/>
            <w:vMerge/>
            <w:shd w:val="clear" w:color="auto" w:fill="auto"/>
            <w:vAlign w:val="center"/>
          </w:tcPr>
          <w:p w:rsidR="00B847A3" w:rsidRPr="00092F9C" w:rsidP="00B86DA2">
            <w:pPr>
              <w:spacing w:after="0" w:line="240" w:lineRule="auto"/>
              <w:jc w:val="center"/>
              <w:rPr>
                <w:rFonts w:ascii="Times New Roman" w:hAnsi="Times New Roman"/>
                <w:b/>
                <w:sz w:val="28"/>
                <w:szCs w:val="28"/>
              </w:rPr>
            </w:pPr>
          </w:p>
        </w:tc>
      </w:tr>
      <w:tr w:rsidTr="00D47F02">
        <w:tblPrEx>
          <w:tblW w:w="0" w:type="auto"/>
          <w:jc w:val="center"/>
          <w:tblLook w:val="04A0"/>
        </w:tblPrEx>
        <w:trPr>
          <w:jc w:val="center"/>
        </w:trPr>
        <w:tc>
          <w:tcPr>
            <w:tcW w:w="2039" w:type="dxa"/>
            <w:shd w:val="clear" w:color="auto" w:fill="auto"/>
            <w:vAlign w:val="center"/>
          </w:tcPr>
          <w:p w:rsidR="00B847A3" w:rsidRPr="00092F9C" w:rsidP="00B86DA2">
            <w:pPr>
              <w:spacing w:after="0" w:line="240" w:lineRule="auto"/>
              <w:jc w:val="center"/>
              <w:rPr>
                <w:rFonts w:ascii="Times New Roman" w:hAnsi="Times New Roman"/>
                <w:i/>
                <w:sz w:val="32"/>
                <w:szCs w:val="32"/>
              </w:rPr>
            </w:pPr>
            <w:r w:rsidRPr="00092F9C">
              <w:rPr>
                <w:rFonts w:ascii="Times New Roman" w:hAnsi="Times New Roman"/>
                <w:sz w:val="28"/>
                <w:szCs w:val="28"/>
              </w:rPr>
              <w:t>I четверть</w:t>
            </w:r>
          </w:p>
        </w:tc>
        <w:tc>
          <w:tcPr>
            <w:tcW w:w="1843" w:type="dxa"/>
            <w:shd w:val="clear" w:color="auto" w:fill="auto"/>
            <w:vAlign w:val="center"/>
          </w:tcPr>
          <w:p w:rsidR="00B847A3" w:rsidRPr="00092F9C" w:rsidP="00B86DA2">
            <w:pPr>
              <w:spacing w:after="0" w:line="240" w:lineRule="auto"/>
              <w:jc w:val="center"/>
              <w:rPr>
                <w:rFonts w:ascii="Times New Roman" w:hAnsi="Times New Roman"/>
                <w:i/>
                <w:sz w:val="32"/>
                <w:szCs w:val="32"/>
              </w:rPr>
            </w:pPr>
            <w:r w:rsidR="00CE32B3">
              <w:rPr>
                <w:rFonts w:ascii="Times New Roman" w:hAnsi="Times New Roman"/>
                <w:sz w:val="28"/>
                <w:szCs w:val="28"/>
              </w:rPr>
              <w:t>01.09.2025</w:t>
            </w:r>
          </w:p>
        </w:tc>
        <w:tc>
          <w:tcPr>
            <w:tcW w:w="1896" w:type="dxa"/>
            <w:shd w:val="nil" w:color="auto" w:fill="auto"/>
            <w:vAlign w:val="center"/>
          </w:tcPr>
          <w:p w:rsidR="00B847A3" w:rsidRPr="00092F9C" w:rsidP="00B86DA2">
            <w:pPr>
              <w:spacing w:after="0" w:line="240" w:lineRule="auto"/>
              <w:jc w:val="center"/>
              <w:rPr>
                <w:rFonts w:ascii="Times New Roman" w:hAnsi="Times New Roman"/>
                <w:sz w:val="28"/>
                <w:szCs w:val="28"/>
              </w:rPr>
            </w:pPr>
            <w:r w:rsidR="00CE32B3">
              <w:rPr>
                <w:rFonts w:ascii="Times New Roman" w:hAnsi="Times New Roman"/>
                <w:sz w:val="28"/>
                <w:szCs w:val="28"/>
              </w:rPr>
              <w:t>24.10.2025</w:t>
            </w:r>
          </w:p>
        </w:tc>
        <w:tc>
          <w:tcPr>
            <w:tcW w:w="3686" w:type="dxa"/>
            <w:shd w:val="clear" w:color="auto" w:fill="auto"/>
            <w:vAlign w:val="center"/>
          </w:tcPr>
          <w:p w:rsidR="00B847A3" w:rsidRPr="00092F9C" w:rsidP="00B86DA2">
            <w:pPr>
              <w:spacing w:after="0" w:line="240" w:lineRule="auto"/>
              <w:jc w:val="center"/>
              <w:rPr>
                <w:rFonts w:ascii="Times New Roman" w:hAnsi="Times New Roman"/>
                <w:sz w:val="28"/>
                <w:szCs w:val="28"/>
              </w:rPr>
            </w:pPr>
            <w:r w:rsidRPr="00092F9C">
              <w:rPr>
                <w:rFonts w:ascii="Times New Roman" w:hAnsi="Times New Roman"/>
                <w:sz w:val="28"/>
                <w:szCs w:val="28"/>
              </w:rPr>
              <w:t>8 недель</w:t>
            </w:r>
            <w:r w:rsidR="00CE32B3">
              <w:rPr>
                <w:rFonts w:ascii="Times New Roman" w:hAnsi="Times New Roman"/>
                <w:sz w:val="28"/>
                <w:szCs w:val="28"/>
              </w:rPr>
              <w:t xml:space="preserve"> </w:t>
            </w:r>
          </w:p>
        </w:tc>
      </w:tr>
      <w:tr w:rsidTr="00D47F02">
        <w:tblPrEx>
          <w:tblW w:w="0" w:type="auto"/>
          <w:jc w:val="center"/>
          <w:tblLook w:val="04A0"/>
        </w:tblPrEx>
        <w:trPr>
          <w:jc w:val="center"/>
        </w:trPr>
        <w:tc>
          <w:tcPr>
            <w:tcW w:w="2039" w:type="dxa"/>
            <w:shd w:val="clear" w:color="auto" w:fill="auto"/>
            <w:vAlign w:val="center"/>
          </w:tcPr>
          <w:p w:rsidR="00B847A3" w:rsidRPr="00092F9C" w:rsidP="00B86DA2">
            <w:pPr>
              <w:spacing w:after="0" w:line="240" w:lineRule="auto"/>
              <w:jc w:val="center"/>
              <w:rPr>
                <w:rFonts w:ascii="Times New Roman" w:hAnsi="Times New Roman"/>
                <w:i/>
                <w:sz w:val="32"/>
                <w:szCs w:val="32"/>
              </w:rPr>
            </w:pPr>
            <w:r w:rsidRPr="00092F9C">
              <w:rPr>
                <w:rFonts w:ascii="Times New Roman" w:hAnsi="Times New Roman"/>
                <w:sz w:val="28"/>
                <w:szCs w:val="28"/>
              </w:rPr>
              <w:t>II четверть</w:t>
            </w:r>
          </w:p>
        </w:tc>
        <w:tc>
          <w:tcPr>
            <w:tcW w:w="1843" w:type="dxa"/>
            <w:shd w:val="clear" w:color="auto" w:fill="auto"/>
            <w:vAlign w:val="center"/>
          </w:tcPr>
          <w:p w:rsidR="00B847A3" w:rsidRPr="00092F9C" w:rsidP="00B86DA2">
            <w:pPr>
              <w:spacing w:after="0" w:line="240" w:lineRule="auto"/>
              <w:jc w:val="center"/>
              <w:rPr>
                <w:rFonts w:ascii="Times New Roman" w:hAnsi="Times New Roman"/>
                <w:i/>
                <w:sz w:val="32"/>
                <w:szCs w:val="32"/>
              </w:rPr>
            </w:pPr>
            <w:r w:rsidR="00CE32B3">
              <w:rPr>
                <w:rFonts w:ascii="Times New Roman" w:hAnsi="Times New Roman"/>
                <w:sz w:val="28"/>
                <w:szCs w:val="28"/>
              </w:rPr>
              <w:t>03.11.2025</w:t>
            </w:r>
          </w:p>
        </w:tc>
        <w:tc>
          <w:tcPr>
            <w:tcW w:w="1896" w:type="dxa"/>
            <w:shd w:val="nil" w:color="auto" w:fill="auto"/>
            <w:vAlign w:val="center"/>
          </w:tcPr>
          <w:p w:rsidR="00B847A3" w:rsidP="00B86DA2">
            <w:pPr>
              <w:spacing w:after="0" w:line="240" w:lineRule="auto"/>
              <w:jc w:val="center"/>
              <w:rPr>
                <w:rFonts w:ascii="Times New Roman" w:hAnsi="Times New Roman"/>
                <w:sz w:val="28"/>
                <w:szCs w:val="28"/>
              </w:rPr>
            </w:pPr>
            <w:r w:rsidR="00CE32B3">
              <w:rPr>
                <w:rFonts w:ascii="Times New Roman" w:hAnsi="Times New Roman"/>
                <w:sz w:val="28"/>
                <w:szCs w:val="28"/>
              </w:rPr>
              <w:t>30.12.2025</w:t>
            </w:r>
          </w:p>
        </w:tc>
        <w:tc>
          <w:tcPr>
            <w:tcW w:w="3686" w:type="dxa"/>
            <w:shd w:val="clear" w:color="auto" w:fill="auto"/>
            <w:vAlign w:val="center"/>
          </w:tcPr>
          <w:p w:rsidR="00B847A3" w:rsidRPr="00092F9C" w:rsidP="00B86DA2">
            <w:pPr>
              <w:spacing w:after="0" w:line="240" w:lineRule="auto"/>
              <w:jc w:val="center"/>
              <w:rPr>
                <w:rFonts w:ascii="Times New Roman" w:hAnsi="Times New Roman"/>
                <w:i/>
                <w:sz w:val="32"/>
                <w:szCs w:val="32"/>
              </w:rPr>
            </w:pPr>
            <w:r w:rsidR="00CE32B3">
              <w:rPr>
                <w:rFonts w:ascii="Times New Roman" w:hAnsi="Times New Roman"/>
                <w:sz w:val="28"/>
                <w:szCs w:val="28"/>
              </w:rPr>
              <w:t>8</w:t>
            </w:r>
            <w:r w:rsidRPr="00092F9C">
              <w:rPr>
                <w:rFonts w:ascii="Times New Roman" w:hAnsi="Times New Roman"/>
                <w:sz w:val="28"/>
                <w:szCs w:val="28"/>
              </w:rPr>
              <w:t xml:space="preserve"> недель</w:t>
            </w:r>
            <w:r w:rsidR="00CE32B3">
              <w:rPr>
                <w:rFonts w:ascii="Times New Roman" w:hAnsi="Times New Roman"/>
                <w:sz w:val="28"/>
                <w:szCs w:val="28"/>
              </w:rPr>
              <w:t xml:space="preserve"> </w:t>
            </w:r>
          </w:p>
        </w:tc>
      </w:tr>
      <w:tr w:rsidTr="00D47F02">
        <w:tblPrEx>
          <w:tblW w:w="0" w:type="auto"/>
          <w:jc w:val="center"/>
          <w:tblLook w:val="04A0"/>
        </w:tblPrEx>
        <w:trPr>
          <w:jc w:val="center"/>
        </w:trPr>
        <w:tc>
          <w:tcPr>
            <w:tcW w:w="2039" w:type="dxa"/>
            <w:shd w:val="clear" w:color="auto" w:fill="auto"/>
            <w:vAlign w:val="center"/>
          </w:tcPr>
          <w:p w:rsidR="00B847A3" w:rsidRPr="00092F9C" w:rsidP="00B86DA2">
            <w:pPr>
              <w:spacing w:after="0" w:line="240" w:lineRule="auto"/>
              <w:jc w:val="center"/>
              <w:rPr>
                <w:rFonts w:ascii="Times New Roman" w:hAnsi="Times New Roman"/>
                <w:i/>
                <w:sz w:val="32"/>
                <w:szCs w:val="32"/>
              </w:rPr>
            </w:pPr>
            <w:r w:rsidRPr="00092F9C">
              <w:rPr>
                <w:rFonts w:ascii="Times New Roman" w:hAnsi="Times New Roman"/>
                <w:sz w:val="28"/>
                <w:szCs w:val="28"/>
              </w:rPr>
              <w:t>III четверть</w:t>
            </w:r>
          </w:p>
        </w:tc>
        <w:tc>
          <w:tcPr>
            <w:tcW w:w="1843" w:type="dxa"/>
            <w:shd w:val="clear" w:color="auto" w:fill="auto"/>
            <w:vAlign w:val="center"/>
          </w:tcPr>
          <w:p w:rsidR="00B847A3" w:rsidRPr="00092F9C" w:rsidP="00B86DA2">
            <w:pPr>
              <w:spacing w:after="0" w:line="240" w:lineRule="auto"/>
              <w:jc w:val="center"/>
              <w:rPr>
                <w:rFonts w:ascii="Times New Roman" w:hAnsi="Times New Roman"/>
                <w:i/>
                <w:sz w:val="32"/>
                <w:szCs w:val="32"/>
              </w:rPr>
            </w:pPr>
            <w:r w:rsidRPr="00092F9C">
              <w:rPr>
                <w:rFonts w:ascii="Times New Roman" w:hAnsi="Times New Roman"/>
                <w:sz w:val="28"/>
                <w:szCs w:val="28"/>
              </w:rPr>
              <w:t>1</w:t>
            </w:r>
            <w:r w:rsidR="00CE32B3">
              <w:rPr>
                <w:rFonts w:ascii="Times New Roman" w:hAnsi="Times New Roman"/>
                <w:sz w:val="28"/>
                <w:szCs w:val="28"/>
              </w:rPr>
              <w:t>2.01.2026</w:t>
            </w:r>
          </w:p>
        </w:tc>
        <w:tc>
          <w:tcPr>
            <w:tcW w:w="1896" w:type="dxa"/>
            <w:shd w:val="nil" w:color="auto" w:fill="auto"/>
            <w:vAlign w:val="center"/>
          </w:tcPr>
          <w:p w:rsidR="00B847A3" w:rsidP="00B86DA2">
            <w:pPr>
              <w:spacing w:after="0" w:line="240" w:lineRule="auto"/>
              <w:jc w:val="center"/>
              <w:rPr>
                <w:rFonts w:ascii="Times New Roman" w:hAnsi="Times New Roman"/>
                <w:sz w:val="28"/>
                <w:szCs w:val="28"/>
              </w:rPr>
            </w:pPr>
            <w:r w:rsidR="00CE32B3">
              <w:rPr>
                <w:rFonts w:ascii="Times New Roman" w:hAnsi="Times New Roman"/>
                <w:sz w:val="28"/>
                <w:szCs w:val="28"/>
              </w:rPr>
              <w:t>20.03.2026</w:t>
            </w:r>
          </w:p>
        </w:tc>
        <w:tc>
          <w:tcPr>
            <w:tcW w:w="3686" w:type="dxa"/>
            <w:shd w:val="clear" w:color="auto" w:fill="auto"/>
            <w:vAlign w:val="center"/>
          </w:tcPr>
          <w:p w:rsidR="00B847A3" w:rsidRPr="00B847A3" w:rsidP="00B86DA2">
            <w:pPr>
              <w:spacing w:after="0" w:line="240" w:lineRule="auto"/>
              <w:jc w:val="center"/>
              <w:rPr>
                <w:rFonts w:ascii="Times New Roman" w:hAnsi="Times New Roman"/>
                <w:i/>
                <w:sz w:val="32"/>
                <w:szCs w:val="32"/>
                <w:lang w:val="ru-RU"/>
              </w:rPr>
            </w:pPr>
            <w:r w:rsidRPr="00B847A3">
              <w:rPr>
                <w:rFonts w:ascii="Times New Roman" w:hAnsi="Times New Roman"/>
                <w:sz w:val="28"/>
                <w:szCs w:val="28"/>
                <w:lang w:val="ru-RU"/>
              </w:rPr>
              <w:t>10 недель</w:t>
            </w:r>
            <w:r w:rsidR="00CE32B3">
              <w:rPr>
                <w:rFonts w:ascii="Times New Roman" w:hAnsi="Times New Roman"/>
                <w:sz w:val="28"/>
                <w:szCs w:val="28"/>
                <w:lang w:val="ru-RU"/>
              </w:rPr>
              <w:t xml:space="preserve"> </w:t>
            </w:r>
            <w:r w:rsidR="006470C4">
              <w:rPr>
                <w:rFonts w:ascii="Times New Roman" w:hAnsi="Times New Roman"/>
                <w:sz w:val="28"/>
                <w:szCs w:val="28"/>
                <w:lang w:val="ru-RU"/>
              </w:rPr>
              <w:t xml:space="preserve"> </w:t>
            </w:r>
          </w:p>
        </w:tc>
      </w:tr>
      <w:tr w:rsidTr="00B86DA2">
        <w:tblPrEx>
          <w:tblW w:w="0" w:type="auto"/>
          <w:jc w:val="center"/>
          <w:tblLook w:val="04A0"/>
        </w:tblPrEx>
        <w:trPr>
          <w:trHeight w:val="232"/>
          <w:jc w:val="center"/>
        </w:trPr>
        <w:tc>
          <w:tcPr>
            <w:tcW w:w="2039" w:type="dxa"/>
            <w:shd w:val="clear" w:color="auto" w:fill="auto"/>
            <w:vAlign w:val="center"/>
          </w:tcPr>
          <w:p w:rsidR="00B847A3" w:rsidRPr="00092F9C" w:rsidP="00B86DA2">
            <w:pPr>
              <w:spacing w:after="0" w:line="240" w:lineRule="auto"/>
              <w:jc w:val="center"/>
              <w:rPr>
                <w:rFonts w:ascii="Times New Roman" w:hAnsi="Times New Roman"/>
                <w:i/>
                <w:sz w:val="32"/>
                <w:szCs w:val="32"/>
              </w:rPr>
            </w:pPr>
            <w:r w:rsidRPr="00092F9C">
              <w:rPr>
                <w:rFonts w:ascii="Times New Roman" w:hAnsi="Times New Roman"/>
                <w:sz w:val="28"/>
                <w:szCs w:val="28"/>
              </w:rPr>
              <w:t>IV четверть</w:t>
            </w:r>
          </w:p>
        </w:tc>
        <w:tc>
          <w:tcPr>
            <w:tcW w:w="1843" w:type="dxa"/>
            <w:shd w:val="clear" w:color="auto" w:fill="auto"/>
            <w:vAlign w:val="center"/>
          </w:tcPr>
          <w:p w:rsidR="00B847A3" w:rsidRPr="00092F9C" w:rsidP="00B86DA2">
            <w:pPr>
              <w:spacing w:after="0" w:line="240" w:lineRule="auto"/>
              <w:jc w:val="center"/>
              <w:rPr>
                <w:rFonts w:ascii="Times New Roman" w:hAnsi="Times New Roman"/>
                <w:i/>
                <w:sz w:val="32"/>
                <w:szCs w:val="32"/>
              </w:rPr>
            </w:pPr>
            <w:r w:rsidR="00CE32B3">
              <w:rPr>
                <w:rFonts w:ascii="Times New Roman" w:hAnsi="Times New Roman"/>
                <w:sz w:val="28"/>
                <w:szCs w:val="28"/>
              </w:rPr>
              <w:t>30.03.2026</w:t>
            </w:r>
          </w:p>
        </w:tc>
        <w:tc>
          <w:tcPr>
            <w:tcW w:w="1896" w:type="dxa"/>
            <w:shd w:val="nil" w:color="auto" w:fill="auto"/>
            <w:vAlign w:val="center"/>
          </w:tcPr>
          <w:p w:rsidR="00B847A3" w:rsidRPr="00092F9C" w:rsidP="00B86DA2">
            <w:pPr>
              <w:spacing w:after="0" w:line="240" w:lineRule="auto"/>
              <w:jc w:val="center"/>
              <w:rPr>
                <w:rFonts w:ascii="Times New Roman" w:hAnsi="Times New Roman"/>
                <w:sz w:val="28"/>
                <w:szCs w:val="28"/>
              </w:rPr>
            </w:pPr>
            <w:r w:rsidR="00CE32B3">
              <w:rPr>
                <w:rFonts w:ascii="Times New Roman" w:hAnsi="Times New Roman"/>
                <w:sz w:val="28"/>
                <w:szCs w:val="28"/>
              </w:rPr>
              <w:t>25.05.2026</w:t>
            </w:r>
          </w:p>
        </w:tc>
        <w:tc>
          <w:tcPr>
            <w:tcW w:w="3686" w:type="dxa"/>
            <w:shd w:val="clear" w:color="auto" w:fill="auto"/>
            <w:vAlign w:val="center"/>
          </w:tcPr>
          <w:p w:rsidR="00B847A3" w:rsidRPr="00092F9C" w:rsidP="00B86DA2">
            <w:pPr>
              <w:spacing w:after="0" w:line="240" w:lineRule="auto"/>
              <w:jc w:val="center"/>
              <w:rPr>
                <w:rFonts w:ascii="Times New Roman" w:hAnsi="Times New Roman"/>
                <w:sz w:val="28"/>
                <w:szCs w:val="28"/>
              </w:rPr>
            </w:pPr>
            <w:r w:rsidR="00CE32B3">
              <w:rPr>
                <w:rFonts w:ascii="Times New Roman" w:hAnsi="Times New Roman"/>
                <w:sz w:val="28"/>
                <w:szCs w:val="28"/>
              </w:rPr>
              <w:t>8</w:t>
            </w:r>
            <w:r w:rsidRPr="00092F9C">
              <w:rPr>
                <w:rFonts w:ascii="Times New Roman" w:hAnsi="Times New Roman"/>
                <w:sz w:val="28"/>
                <w:szCs w:val="28"/>
              </w:rPr>
              <w:t xml:space="preserve"> </w:t>
            </w:r>
            <w:r w:rsidR="00CE32B3">
              <w:rPr>
                <w:rFonts w:ascii="Times New Roman" w:hAnsi="Times New Roman"/>
                <w:sz w:val="28"/>
                <w:szCs w:val="28"/>
              </w:rPr>
              <w:t xml:space="preserve">недель </w:t>
            </w:r>
          </w:p>
        </w:tc>
      </w:tr>
      <w:tr w:rsidTr="00B86DA2">
        <w:tblPrEx>
          <w:tblW w:w="0" w:type="auto"/>
          <w:jc w:val="center"/>
          <w:tblLook w:val="04A0"/>
        </w:tblPrEx>
        <w:trPr>
          <w:trHeight w:val="131"/>
          <w:jc w:val="center"/>
        </w:trPr>
        <w:tc>
          <w:tcPr>
            <w:tcW w:w="5778" w:type="dxa"/>
            <w:gridSpan w:val="3"/>
            <w:shd w:val="clear" w:color="auto" w:fill="auto"/>
            <w:vAlign w:val="center"/>
          </w:tcPr>
          <w:p w:rsidR="00B847A3" w:rsidP="00B86DA2">
            <w:pPr>
              <w:spacing w:after="0" w:line="240" w:lineRule="auto"/>
              <w:jc w:val="right"/>
              <w:rPr>
                <w:rFonts w:ascii="Times New Roman" w:hAnsi="Times New Roman"/>
                <w:sz w:val="28"/>
                <w:szCs w:val="28"/>
              </w:rPr>
            </w:pPr>
            <w:r w:rsidRPr="00092F9C">
              <w:rPr>
                <w:rFonts w:ascii="Times New Roman" w:hAnsi="Times New Roman"/>
                <w:b/>
                <w:sz w:val="28"/>
                <w:szCs w:val="28"/>
              </w:rPr>
              <w:t>Итого в учебном году</w:t>
            </w:r>
          </w:p>
        </w:tc>
        <w:tc>
          <w:tcPr>
            <w:tcW w:w="3686" w:type="dxa"/>
            <w:shd w:val="clear" w:color="auto" w:fill="auto"/>
            <w:vAlign w:val="center"/>
          </w:tcPr>
          <w:p w:rsidR="00B847A3" w:rsidRPr="00092F9C" w:rsidP="00B86DA2">
            <w:pPr>
              <w:spacing w:after="0" w:line="240" w:lineRule="auto"/>
              <w:jc w:val="center"/>
              <w:rPr>
                <w:rFonts w:ascii="Times New Roman" w:hAnsi="Times New Roman"/>
                <w:sz w:val="28"/>
                <w:szCs w:val="28"/>
              </w:rPr>
            </w:pPr>
            <w:r w:rsidR="006470C4">
              <w:rPr>
                <w:rFonts w:ascii="Times New Roman" w:hAnsi="Times New Roman"/>
                <w:sz w:val="28"/>
                <w:szCs w:val="28"/>
              </w:rPr>
              <w:t xml:space="preserve">34 недели </w:t>
            </w:r>
          </w:p>
        </w:tc>
      </w:tr>
    </w:tbl>
    <w:p w:rsidR="00B847A3" w:rsidRPr="00B847A3" w:rsidP="00B847A3">
      <w:pPr>
        <w:widowControl/>
        <w:spacing w:after="0"/>
        <w:ind w:firstLine="708"/>
        <w:jc w:val="both"/>
        <w:rPr>
          <w:rStyle w:val="markedcontent"/>
          <w:rFonts w:ascii="Times New Roman" w:hAnsi="Times New Roman"/>
          <w:sz w:val="28"/>
          <w:szCs w:val="28"/>
          <w:lang w:val="ru-RU"/>
        </w:rPr>
      </w:pPr>
      <w:r w:rsidRPr="00B847A3">
        <w:rPr>
          <w:rStyle w:val="markedcontent"/>
          <w:rFonts w:ascii="Times New Roman" w:hAnsi="Times New Roman"/>
          <w:sz w:val="28"/>
          <w:szCs w:val="28"/>
          <w:lang w:val="ru-RU"/>
        </w:rPr>
        <w:t>2.2. Продолжительность каникул, праздничных и выходных дней</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3"/>
        <w:gridCol w:w="1560"/>
        <w:gridCol w:w="1842"/>
        <w:gridCol w:w="3730"/>
      </w:tblGrid>
      <w:tr w:rsidTr="00B86DA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468"/>
          <w:jc w:val="center"/>
        </w:trPr>
        <w:tc>
          <w:tcPr>
            <w:tcW w:w="2323" w:type="dxa"/>
            <w:vMerge w:val="restart"/>
            <w:shd w:val="clear" w:color="auto" w:fill="auto"/>
            <w:vAlign w:val="center"/>
          </w:tcPr>
          <w:p w:rsidR="00B86DA2" w:rsidRPr="000714D7" w:rsidP="00B86DA2">
            <w:pPr>
              <w:spacing w:after="0" w:line="240" w:lineRule="auto"/>
              <w:jc w:val="center"/>
              <w:rPr>
                <w:b/>
              </w:rPr>
            </w:pPr>
            <w:r w:rsidRPr="000714D7">
              <w:rPr>
                <w:rFonts w:ascii="Times New Roman" w:hAnsi="Times New Roman"/>
                <w:b/>
                <w:sz w:val="28"/>
                <w:szCs w:val="28"/>
              </w:rPr>
              <w:t>Каникулярный период</w:t>
            </w:r>
          </w:p>
        </w:tc>
        <w:tc>
          <w:tcPr>
            <w:tcW w:w="3402" w:type="dxa"/>
            <w:gridSpan w:val="2"/>
            <w:tcBorders>
              <w:right w:val="single" w:sz="4" w:space="0" w:color="auto"/>
            </w:tcBorders>
            <w:shd w:val="clear" w:color="auto" w:fill="auto"/>
            <w:vAlign w:val="center"/>
          </w:tcPr>
          <w:p w:rsidR="00B86DA2" w:rsidRPr="000714D7" w:rsidP="00B86DA2">
            <w:pPr>
              <w:spacing w:after="0" w:line="240" w:lineRule="auto"/>
              <w:jc w:val="center"/>
              <w:rPr>
                <w:rFonts w:ascii="Times New Roman" w:hAnsi="Times New Roman"/>
                <w:b/>
                <w:sz w:val="28"/>
                <w:szCs w:val="28"/>
              </w:rPr>
            </w:pPr>
            <w:r w:rsidRPr="000714D7">
              <w:rPr>
                <w:rFonts w:ascii="Times New Roman" w:hAnsi="Times New Roman"/>
                <w:b/>
                <w:sz w:val="28"/>
                <w:szCs w:val="28"/>
              </w:rPr>
              <w:t>Дата</w:t>
            </w:r>
          </w:p>
        </w:tc>
        <w:tc>
          <w:tcPr>
            <w:tcW w:w="3730" w:type="dxa"/>
            <w:tcBorders>
              <w:top w:val="single" w:sz="4" w:space="0" w:color="auto"/>
              <w:left w:val="single" w:sz="4" w:space="0" w:color="auto"/>
            </w:tcBorders>
            <w:shd w:val="clear" w:color="auto" w:fill="auto"/>
            <w:vAlign w:val="center"/>
          </w:tcPr>
          <w:p w:rsidR="00B86DA2" w:rsidRPr="006470C4" w:rsidP="00B86DA2">
            <w:pPr>
              <w:spacing w:after="0" w:line="240" w:lineRule="auto"/>
              <w:jc w:val="center"/>
              <w:rPr>
                <w:rFonts w:ascii="Times New Roman" w:hAnsi="Times New Roman"/>
                <w:b/>
                <w:sz w:val="28"/>
                <w:szCs w:val="28"/>
                <w:lang w:val="ru-RU"/>
              </w:rPr>
            </w:pPr>
            <w:r w:rsidRPr="006470C4">
              <w:rPr>
                <w:rFonts w:ascii="Times New Roman" w:hAnsi="Times New Roman"/>
                <w:b/>
                <w:sz w:val="28"/>
                <w:szCs w:val="28"/>
                <w:lang w:val="ru-RU"/>
              </w:rPr>
              <w:t>Продолжительность каникул, праздничных и выходных дней в календарных днях</w:t>
            </w:r>
          </w:p>
        </w:tc>
      </w:tr>
      <w:tr w:rsidTr="00B86DA2">
        <w:tblPrEx>
          <w:tblW w:w="0" w:type="auto"/>
          <w:jc w:val="center"/>
          <w:tblLayout w:type="fixed"/>
          <w:tblLook w:val="04A0"/>
        </w:tblPrEx>
        <w:trPr>
          <w:trHeight w:val="347"/>
          <w:jc w:val="center"/>
        </w:trPr>
        <w:tc>
          <w:tcPr>
            <w:tcW w:w="2323" w:type="dxa"/>
            <w:vMerge/>
            <w:shd w:val="clear" w:color="auto" w:fill="auto"/>
            <w:vAlign w:val="center"/>
          </w:tcPr>
          <w:p w:rsidR="00B86DA2" w:rsidRPr="006470C4" w:rsidP="00B86DA2">
            <w:pPr>
              <w:widowControl/>
              <w:spacing w:after="0" w:line="240" w:lineRule="auto"/>
              <w:jc w:val="center"/>
              <w:rPr>
                <w:rStyle w:val="markedcontent"/>
                <w:rFonts w:ascii="Times New Roman" w:hAnsi="Times New Roman"/>
                <w:sz w:val="28"/>
                <w:szCs w:val="28"/>
                <w:lang w:val="ru-RU"/>
              </w:rPr>
            </w:pPr>
          </w:p>
        </w:tc>
        <w:tc>
          <w:tcPr>
            <w:tcW w:w="1560" w:type="dxa"/>
            <w:shd w:val="clear" w:color="auto" w:fill="auto"/>
            <w:vAlign w:val="center"/>
          </w:tcPr>
          <w:p w:rsidR="00B86DA2" w:rsidRPr="000714D7" w:rsidP="00B86DA2">
            <w:pPr>
              <w:spacing w:after="0" w:line="240" w:lineRule="auto"/>
              <w:jc w:val="center"/>
              <w:rPr>
                <w:rFonts w:ascii="Times New Roman" w:hAnsi="Times New Roman"/>
                <w:b/>
                <w:sz w:val="28"/>
                <w:szCs w:val="28"/>
              </w:rPr>
            </w:pPr>
            <w:r w:rsidRPr="000714D7">
              <w:rPr>
                <w:rFonts w:ascii="Times New Roman" w:hAnsi="Times New Roman"/>
                <w:b/>
                <w:sz w:val="28"/>
                <w:szCs w:val="28"/>
              </w:rPr>
              <w:t>Начало</w:t>
            </w:r>
          </w:p>
        </w:tc>
        <w:tc>
          <w:tcPr>
            <w:tcW w:w="1842" w:type="dxa"/>
            <w:tcBorders>
              <w:right w:val="single" w:sz="4" w:space="0" w:color="auto"/>
            </w:tcBorders>
            <w:shd w:val="clear" w:color="auto" w:fill="auto"/>
            <w:vAlign w:val="center"/>
          </w:tcPr>
          <w:p w:rsidR="00B86DA2" w:rsidRPr="00CE32B3" w:rsidP="00B86DA2">
            <w:pPr>
              <w:spacing w:after="0" w:line="240" w:lineRule="auto"/>
              <w:jc w:val="center"/>
              <w:rPr>
                <w:rFonts w:ascii="Times New Roman" w:hAnsi="Times New Roman"/>
                <w:b/>
                <w:sz w:val="28"/>
                <w:szCs w:val="28"/>
                <w:lang w:val="ru-RU"/>
              </w:rPr>
            </w:pPr>
            <w:r w:rsidR="00CE32B3">
              <w:rPr>
                <w:rFonts w:ascii="Times New Roman" w:hAnsi="Times New Roman"/>
                <w:b/>
                <w:sz w:val="28"/>
                <w:szCs w:val="28"/>
                <w:lang w:val="ru-RU"/>
              </w:rPr>
              <w:t>Конец</w:t>
            </w:r>
          </w:p>
        </w:tc>
        <w:tc>
          <w:tcPr>
            <w:tcW w:w="3730" w:type="dxa"/>
            <w:tcBorders>
              <w:left w:val="single" w:sz="4" w:space="0" w:color="auto"/>
            </w:tcBorders>
            <w:shd w:val="clear" w:color="auto" w:fill="auto"/>
          </w:tcPr>
          <w:p w:rsidR="00B86DA2" w:rsidRPr="000714D7" w:rsidP="00B86DA2">
            <w:pPr>
              <w:widowControl/>
              <w:spacing w:after="0" w:line="240" w:lineRule="auto"/>
              <w:jc w:val="center"/>
              <w:rPr>
                <w:rStyle w:val="markedcontent"/>
                <w:rFonts w:ascii="Times New Roman" w:hAnsi="Times New Roman"/>
                <w:sz w:val="28"/>
                <w:szCs w:val="28"/>
              </w:rPr>
            </w:pPr>
            <w:r>
              <w:rPr>
                <w:rStyle w:val="markedcontent"/>
                <w:rFonts w:ascii="Times New Roman" w:hAnsi="Times New Roman"/>
                <w:sz w:val="28"/>
                <w:szCs w:val="28"/>
                <w:lang w:val="ru-RU"/>
              </w:rPr>
              <w:t>5-9</w:t>
            </w:r>
            <w:r w:rsidRPr="000714D7">
              <w:rPr>
                <w:rStyle w:val="markedcontent"/>
                <w:rFonts w:ascii="Times New Roman" w:hAnsi="Times New Roman"/>
                <w:sz w:val="28"/>
                <w:szCs w:val="28"/>
              </w:rPr>
              <w:t xml:space="preserve"> кл.</w:t>
            </w:r>
          </w:p>
        </w:tc>
      </w:tr>
      <w:tr w:rsidTr="00B86DA2">
        <w:tblPrEx>
          <w:tblW w:w="0" w:type="auto"/>
          <w:jc w:val="center"/>
          <w:tblLayout w:type="fixed"/>
          <w:tblLook w:val="04A0"/>
        </w:tblPrEx>
        <w:trPr>
          <w:jc w:val="center"/>
        </w:trPr>
        <w:tc>
          <w:tcPr>
            <w:tcW w:w="2323" w:type="dxa"/>
            <w:shd w:val="clear" w:color="auto" w:fill="auto"/>
            <w:vAlign w:val="center"/>
          </w:tcPr>
          <w:p w:rsidR="00B86DA2" w:rsidRPr="000714D7" w:rsidP="00B86DA2">
            <w:pPr>
              <w:widowControl/>
              <w:spacing w:after="0" w:line="240" w:lineRule="auto"/>
              <w:rPr>
                <w:rStyle w:val="markedcontent"/>
                <w:rFonts w:ascii="Times New Roman" w:hAnsi="Times New Roman"/>
                <w:sz w:val="28"/>
                <w:szCs w:val="28"/>
              </w:rPr>
            </w:pPr>
            <w:r w:rsidRPr="000714D7">
              <w:rPr>
                <w:rStyle w:val="markedcontent"/>
                <w:rFonts w:ascii="Times New Roman" w:hAnsi="Times New Roman"/>
                <w:sz w:val="28"/>
                <w:szCs w:val="28"/>
              </w:rPr>
              <w:t>Осенние</w:t>
            </w:r>
          </w:p>
        </w:tc>
        <w:tc>
          <w:tcPr>
            <w:tcW w:w="1560" w:type="dxa"/>
            <w:shd w:val="clear" w:color="auto" w:fill="auto"/>
            <w:vAlign w:val="center"/>
          </w:tcPr>
          <w:p w:rsidR="00B86DA2" w:rsidRPr="000714D7" w:rsidP="00B86DA2">
            <w:pPr>
              <w:widowControl/>
              <w:spacing w:after="0" w:line="240" w:lineRule="auto"/>
              <w:jc w:val="center"/>
              <w:rPr>
                <w:rStyle w:val="markedcontent"/>
                <w:rFonts w:ascii="Times New Roman" w:hAnsi="Times New Roman"/>
                <w:sz w:val="28"/>
                <w:szCs w:val="28"/>
              </w:rPr>
            </w:pPr>
            <w:r w:rsidR="00CE32B3">
              <w:rPr>
                <w:rStyle w:val="markedcontent"/>
                <w:rFonts w:ascii="Times New Roman" w:hAnsi="Times New Roman"/>
                <w:sz w:val="28"/>
                <w:szCs w:val="28"/>
              </w:rPr>
              <w:t>25.10.2025</w:t>
            </w:r>
          </w:p>
        </w:tc>
        <w:tc>
          <w:tcPr>
            <w:tcW w:w="1842" w:type="dxa"/>
            <w:shd w:val="clear" w:color="auto" w:fill="auto"/>
            <w:vAlign w:val="center"/>
          </w:tcPr>
          <w:p w:rsidR="00B86DA2" w:rsidRPr="000714D7" w:rsidP="00B86DA2">
            <w:pPr>
              <w:widowControl/>
              <w:spacing w:after="0" w:line="240" w:lineRule="auto"/>
              <w:jc w:val="center"/>
              <w:rPr>
                <w:rStyle w:val="markedcontent"/>
                <w:rFonts w:ascii="Times New Roman" w:hAnsi="Times New Roman"/>
                <w:sz w:val="28"/>
                <w:szCs w:val="28"/>
              </w:rPr>
            </w:pPr>
            <w:r w:rsidR="00CE32B3">
              <w:rPr>
                <w:rStyle w:val="markedcontent"/>
                <w:rFonts w:ascii="Times New Roman" w:hAnsi="Times New Roman"/>
                <w:sz w:val="28"/>
                <w:szCs w:val="28"/>
              </w:rPr>
              <w:t>02.11.2025</w:t>
            </w:r>
          </w:p>
        </w:tc>
        <w:tc>
          <w:tcPr>
            <w:tcW w:w="3730" w:type="dxa"/>
            <w:shd w:val="clear" w:color="auto" w:fill="auto"/>
          </w:tcPr>
          <w:p w:rsidR="00B86DA2" w:rsidRPr="000714D7" w:rsidP="00B86DA2">
            <w:pPr>
              <w:widowControl/>
              <w:spacing w:after="0" w:line="240" w:lineRule="auto"/>
              <w:jc w:val="center"/>
              <w:rPr>
                <w:rStyle w:val="markedcontent"/>
                <w:rFonts w:ascii="Times New Roman" w:hAnsi="Times New Roman"/>
                <w:sz w:val="28"/>
                <w:szCs w:val="28"/>
              </w:rPr>
            </w:pPr>
            <w:r w:rsidR="000C6276">
              <w:rPr>
                <w:rStyle w:val="markedcontent"/>
                <w:rFonts w:ascii="Times New Roman" w:hAnsi="Times New Roman"/>
                <w:sz w:val="28"/>
                <w:szCs w:val="28"/>
              </w:rPr>
              <w:t>9</w:t>
            </w:r>
          </w:p>
        </w:tc>
      </w:tr>
      <w:tr w:rsidTr="00B86DA2">
        <w:tblPrEx>
          <w:tblW w:w="0" w:type="auto"/>
          <w:jc w:val="center"/>
          <w:tblLayout w:type="fixed"/>
          <w:tblLook w:val="04A0"/>
        </w:tblPrEx>
        <w:trPr>
          <w:jc w:val="center"/>
        </w:trPr>
        <w:tc>
          <w:tcPr>
            <w:tcW w:w="2323" w:type="dxa"/>
            <w:shd w:val="clear" w:color="auto" w:fill="auto"/>
            <w:vAlign w:val="center"/>
          </w:tcPr>
          <w:p w:rsidR="00B86DA2" w:rsidRPr="000714D7" w:rsidP="00B86DA2">
            <w:pPr>
              <w:widowControl/>
              <w:spacing w:after="0" w:line="240" w:lineRule="auto"/>
              <w:rPr>
                <w:rStyle w:val="markedcontent"/>
                <w:rFonts w:ascii="Times New Roman" w:hAnsi="Times New Roman"/>
                <w:sz w:val="28"/>
                <w:szCs w:val="28"/>
              </w:rPr>
            </w:pPr>
            <w:r w:rsidRPr="000714D7">
              <w:rPr>
                <w:rStyle w:val="markedcontent"/>
                <w:rFonts w:ascii="Times New Roman" w:hAnsi="Times New Roman"/>
                <w:sz w:val="28"/>
                <w:szCs w:val="28"/>
              </w:rPr>
              <w:t>Зимние</w:t>
            </w:r>
          </w:p>
        </w:tc>
        <w:tc>
          <w:tcPr>
            <w:tcW w:w="1560" w:type="dxa"/>
            <w:shd w:val="clear" w:color="auto" w:fill="auto"/>
            <w:vAlign w:val="center"/>
          </w:tcPr>
          <w:p w:rsidR="00B86DA2" w:rsidRPr="000714D7" w:rsidP="00B86DA2">
            <w:pPr>
              <w:widowControl/>
              <w:spacing w:after="0" w:line="240" w:lineRule="auto"/>
              <w:jc w:val="center"/>
              <w:rPr>
                <w:rStyle w:val="markedcontent"/>
                <w:rFonts w:ascii="Times New Roman" w:hAnsi="Times New Roman"/>
                <w:sz w:val="28"/>
                <w:szCs w:val="28"/>
              </w:rPr>
            </w:pPr>
            <w:r w:rsidR="00CE32B3">
              <w:rPr>
                <w:rStyle w:val="markedcontent"/>
                <w:rFonts w:ascii="Times New Roman" w:hAnsi="Times New Roman"/>
                <w:sz w:val="28"/>
                <w:szCs w:val="28"/>
              </w:rPr>
              <w:t>31.12.2025</w:t>
            </w:r>
          </w:p>
        </w:tc>
        <w:tc>
          <w:tcPr>
            <w:tcW w:w="1842" w:type="dxa"/>
            <w:shd w:val="clear" w:color="auto" w:fill="auto"/>
            <w:vAlign w:val="center"/>
          </w:tcPr>
          <w:p w:rsidR="00B86DA2" w:rsidRPr="000714D7" w:rsidP="00B86DA2">
            <w:pPr>
              <w:widowControl/>
              <w:spacing w:after="0" w:line="240" w:lineRule="auto"/>
              <w:jc w:val="center"/>
              <w:rPr>
                <w:rStyle w:val="markedcontent"/>
                <w:rFonts w:ascii="Times New Roman" w:hAnsi="Times New Roman"/>
                <w:sz w:val="28"/>
                <w:szCs w:val="28"/>
              </w:rPr>
            </w:pPr>
            <w:r w:rsidR="00CE32B3">
              <w:rPr>
                <w:rStyle w:val="markedcontent"/>
                <w:rFonts w:ascii="Times New Roman" w:hAnsi="Times New Roman"/>
                <w:sz w:val="28"/>
                <w:szCs w:val="28"/>
              </w:rPr>
              <w:t>11.01.2026</w:t>
            </w:r>
          </w:p>
        </w:tc>
        <w:tc>
          <w:tcPr>
            <w:tcW w:w="3730" w:type="dxa"/>
            <w:shd w:val="clear" w:color="auto" w:fill="auto"/>
          </w:tcPr>
          <w:p w:rsidR="00B86DA2" w:rsidRPr="000714D7" w:rsidP="00B86DA2">
            <w:pPr>
              <w:widowControl/>
              <w:spacing w:after="0" w:line="240" w:lineRule="auto"/>
              <w:jc w:val="center"/>
              <w:rPr>
                <w:rStyle w:val="markedcontent"/>
                <w:rFonts w:ascii="Times New Roman" w:hAnsi="Times New Roman"/>
                <w:sz w:val="28"/>
                <w:szCs w:val="28"/>
              </w:rPr>
            </w:pPr>
            <w:r w:rsidR="000C6276">
              <w:rPr>
                <w:rStyle w:val="markedcontent"/>
                <w:rFonts w:ascii="Times New Roman" w:hAnsi="Times New Roman"/>
                <w:sz w:val="28"/>
                <w:szCs w:val="28"/>
              </w:rPr>
              <w:t>12</w:t>
            </w:r>
          </w:p>
        </w:tc>
      </w:tr>
      <w:tr w:rsidTr="00B86DA2">
        <w:tblPrEx>
          <w:tblW w:w="0" w:type="auto"/>
          <w:jc w:val="center"/>
          <w:tblLayout w:type="fixed"/>
          <w:tblLook w:val="04A0"/>
        </w:tblPrEx>
        <w:trPr>
          <w:jc w:val="center"/>
        </w:trPr>
        <w:tc>
          <w:tcPr>
            <w:tcW w:w="2323" w:type="dxa"/>
            <w:shd w:val="clear" w:color="auto" w:fill="auto"/>
            <w:vAlign w:val="center"/>
          </w:tcPr>
          <w:p w:rsidR="00B86DA2" w:rsidRPr="000714D7" w:rsidP="00B86DA2">
            <w:pPr>
              <w:widowControl/>
              <w:spacing w:after="0" w:line="240" w:lineRule="auto"/>
              <w:rPr>
                <w:rStyle w:val="markedcontent"/>
                <w:rFonts w:ascii="Times New Roman" w:hAnsi="Times New Roman"/>
                <w:sz w:val="28"/>
                <w:szCs w:val="28"/>
              </w:rPr>
            </w:pPr>
            <w:r w:rsidRPr="000714D7">
              <w:rPr>
                <w:rStyle w:val="markedcontent"/>
                <w:rFonts w:ascii="Times New Roman" w:hAnsi="Times New Roman"/>
                <w:sz w:val="28"/>
                <w:szCs w:val="28"/>
              </w:rPr>
              <w:t>Весенние</w:t>
            </w:r>
          </w:p>
        </w:tc>
        <w:tc>
          <w:tcPr>
            <w:tcW w:w="1560" w:type="dxa"/>
            <w:shd w:val="clear" w:color="auto" w:fill="auto"/>
            <w:vAlign w:val="center"/>
          </w:tcPr>
          <w:p w:rsidR="00B86DA2" w:rsidRPr="000714D7" w:rsidP="00B86DA2">
            <w:pPr>
              <w:widowControl/>
              <w:spacing w:after="0" w:line="240" w:lineRule="auto"/>
              <w:jc w:val="center"/>
              <w:rPr>
                <w:rStyle w:val="markedcontent"/>
                <w:rFonts w:ascii="Times New Roman" w:hAnsi="Times New Roman"/>
                <w:sz w:val="28"/>
                <w:szCs w:val="28"/>
              </w:rPr>
            </w:pPr>
            <w:r w:rsidR="00CE32B3">
              <w:rPr>
                <w:rStyle w:val="markedcontent"/>
                <w:rFonts w:ascii="Times New Roman" w:hAnsi="Times New Roman"/>
                <w:sz w:val="28"/>
                <w:szCs w:val="28"/>
              </w:rPr>
              <w:t>21.03.2026</w:t>
            </w:r>
          </w:p>
        </w:tc>
        <w:tc>
          <w:tcPr>
            <w:tcW w:w="1842" w:type="dxa"/>
            <w:shd w:val="clear" w:color="auto" w:fill="auto"/>
            <w:vAlign w:val="center"/>
          </w:tcPr>
          <w:p w:rsidR="00B86DA2" w:rsidRPr="000714D7" w:rsidP="00B86DA2">
            <w:pPr>
              <w:widowControl/>
              <w:spacing w:after="0" w:line="240" w:lineRule="auto"/>
              <w:jc w:val="center"/>
              <w:rPr>
                <w:rStyle w:val="markedcontent"/>
                <w:rFonts w:ascii="Times New Roman" w:hAnsi="Times New Roman"/>
                <w:sz w:val="28"/>
                <w:szCs w:val="28"/>
              </w:rPr>
            </w:pPr>
            <w:r w:rsidR="00CE32B3">
              <w:rPr>
                <w:rStyle w:val="markedcontent"/>
                <w:rFonts w:ascii="Times New Roman" w:hAnsi="Times New Roman"/>
                <w:sz w:val="28"/>
                <w:szCs w:val="28"/>
              </w:rPr>
              <w:t>29.03.2026</w:t>
            </w:r>
          </w:p>
        </w:tc>
        <w:tc>
          <w:tcPr>
            <w:tcW w:w="3730" w:type="dxa"/>
            <w:shd w:val="clear" w:color="auto" w:fill="auto"/>
          </w:tcPr>
          <w:p w:rsidR="00B86DA2" w:rsidRPr="000714D7" w:rsidP="00B86DA2">
            <w:pPr>
              <w:widowControl/>
              <w:spacing w:after="0" w:line="240" w:lineRule="auto"/>
              <w:jc w:val="center"/>
              <w:rPr>
                <w:rStyle w:val="markedcontent"/>
                <w:rFonts w:ascii="Times New Roman" w:hAnsi="Times New Roman"/>
                <w:sz w:val="28"/>
                <w:szCs w:val="28"/>
              </w:rPr>
            </w:pPr>
            <w:r w:rsidRPr="000714D7">
              <w:rPr>
                <w:rStyle w:val="markedcontent"/>
                <w:rFonts w:ascii="Times New Roman" w:hAnsi="Times New Roman"/>
                <w:sz w:val="28"/>
                <w:szCs w:val="28"/>
              </w:rPr>
              <w:t>9</w:t>
            </w:r>
          </w:p>
        </w:tc>
      </w:tr>
      <w:tr w:rsidTr="00B86DA2">
        <w:tblPrEx>
          <w:tblW w:w="0" w:type="auto"/>
          <w:jc w:val="center"/>
          <w:tblLayout w:type="fixed"/>
          <w:tblLook w:val="04A0"/>
        </w:tblPrEx>
        <w:trPr>
          <w:jc w:val="center"/>
        </w:trPr>
        <w:tc>
          <w:tcPr>
            <w:tcW w:w="2323" w:type="dxa"/>
            <w:shd w:val="clear" w:color="auto" w:fill="auto"/>
            <w:vAlign w:val="center"/>
          </w:tcPr>
          <w:p w:rsidR="00B86DA2" w:rsidRPr="000714D7" w:rsidP="00B86DA2">
            <w:pPr>
              <w:widowControl/>
              <w:spacing w:after="0" w:line="240" w:lineRule="auto"/>
              <w:rPr>
                <w:rStyle w:val="markedcontent"/>
                <w:rFonts w:ascii="Times New Roman" w:hAnsi="Times New Roman"/>
                <w:sz w:val="28"/>
                <w:szCs w:val="28"/>
              </w:rPr>
            </w:pPr>
            <w:r w:rsidRPr="000714D7">
              <w:rPr>
                <w:rStyle w:val="markedcontent"/>
                <w:rFonts w:ascii="Times New Roman" w:hAnsi="Times New Roman"/>
                <w:sz w:val="28"/>
                <w:szCs w:val="28"/>
              </w:rPr>
              <w:t>Летние</w:t>
            </w:r>
          </w:p>
        </w:tc>
        <w:tc>
          <w:tcPr>
            <w:tcW w:w="1560" w:type="dxa"/>
            <w:shd w:val="clear" w:color="auto" w:fill="auto"/>
            <w:vAlign w:val="center"/>
          </w:tcPr>
          <w:p w:rsidR="00B86DA2" w:rsidRPr="000714D7" w:rsidP="00B86DA2">
            <w:pPr>
              <w:widowControl/>
              <w:spacing w:after="0" w:line="240" w:lineRule="auto"/>
              <w:jc w:val="center"/>
              <w:rPr>
                <w:rStyle w:val="markedcontent"/>
                <w:rFonts w:ascii="Times New Roman" w:hAnsi="Times New Roman"/>
                <w:sz w:val="28"/>
                <w:szCs w:val="28"/>
              </w:rPr>
            </w:pPr>
            <w:r w:rsidR="00CE32B3">
              <w:rPr>
                <w:rStyle w:val="markedcontent"/>
                <w:rFonts w:ascii="Times New Roman" w:hAnsi="Times New Roman"/>
                <w:sz w:val="28"/>
                <w:szCs w:val="28"/>
              </w:rPr>
              <w:t>25.05.2026</w:t>
            </w:r>
          </w:p>
        </w:tc>
        <w:tc>
          <w:tcPr>
            <w:tcW w:w="1842" w:type="dxa"/>
            <w:shd w:val="clear" w:color="auto" w:fill="auto"/>
            <w:vAlign w:val="center"/>
          </w:tcPr>
          <w:p w:rsidR="00B86DA2" w:rsidRPr="000714D7" w:rsidP="00B86DA2">
            <w:pPr>
              <w:widowControl/>
              <w:spacing w:after="0" w:line="240" w:lineRule="auto"/>
              <w:jc w:val="center"/>
              <w:rPr>
                <w:rStyle w:val="markedcontent"/>
                <w:rFonts w:ascii="Times New Roman" w:hAnsi="Times New Roman"/>
                <w:sz w:val="28"/>
                <w:szCs w:val="28"/>
              </w:rPr>
            </w:pPr>
            <w:r w:rsidR="00CE32B3">
              <w:rPr>
                <w:rStyle w:val="markedcontent"/>
                <w:rFonts w:ascii="Times New Roman" w:hAnsi="Times New Roman"/>
                <w:sz w:val="28"/>
                <w:szCs w:val="28"/>
              </w:rPr>
              <w:t>31.08.2026</w:t>
            </w:r>
          </w:p>
        </w:tc>
        <w:tc>
          <w:tcPr>
            <w:tcW w:w="3730" w:type="dxa"/>
            <w:shd w:val="clear" w:color="auto" w:fill="auto"/>
          </w:tcPr>
          <w:p w:rsidR="00B86DA2" w:rsidRPr="000714D7" w:rsidP="00B86DA2">
            <w:pPr>
              <w:widowControl/>
              <w:spacing w:after="0" w:line="240" w:lineRule="auto"/>
              <w:jc w:val="center"/>
              <w:rPr>
                <w:rStyle w:val="markedcontent"/>
                <w:rFonts w:ascii="Times New Roman" w:hAnsi="Times New Roman"/>
                <w:sz w:val="28"/>
                <w:szCs w:val="28"/>
              </w:rPr>
            </w:pPr>
            <w:r w:rsidRPr="000714D7">
              <w:rPr>
                <w:rStyle w:val="markedcontent"/>
                <w:rFonts w:ascii="Times New Roman" w:hAnsi="Times New Roman"/>
                <w:sz w:val="28"/>
                <w:szCs w:val="28"/>
              </w:rPr>
              <w:t>97</w:t>
            </w:r>
          </w:p>
        </w:tc>
      </w:tr>
      <w:tr w:rsidTr="00B86DA2">
        <w:tblPrEx>
          <w:tblW w:w="0" w:type="auto"/>
          <w:jc w:val="center"/>
          <w:tblLayout w:type="fixed"/>
          <w:tblLook w:val="04A0"/>
        </w:tblPrEx>
        <w:trPr>
          <w:jc w:val="center"/>
        </w:trPr>
        <w:tc>
          <w:tcPr>
            <w:tcW w:w="5725" w:type="dxa"/>
            <w:gridSpan w:val="3"/>
            <w:shd w:val="clear" w:color="auto" w:fill="auto"/>
            <w:vAlign w:val="center"/>
          </w:tcPr>
          <w:p w:rsidR="00B86DA2" w:rsidRPr="000714D7" w:rsidP="00B86DA2">
            <w:pPr>
              <w:widowControl/>
              <w:spacing w:after="0" w:line="240" w:lineRule="auto"/>
              <w:jc w:val="right"/>
              <w:rPr>
                <w:rStyle w:val="markedcontent"/>
                <w:rFonts w:ascii="Times New Roman" w:hAnsi="Times New Roman"/>
                <w:sz w:val="28"/>
                <w:szCs w:val="28"/>
              </w:rPr>
            </w:pPr>
            <w:r w:rsidRPr="000714D7">
              <w:rPr>
                <w:rStyle w:val="markedcontent"/>
                <w:rFonts w:ascii="Times New Roman" w:hAnsi="Times New Roman"/>
                <w:sz w:val="28"/>
                <w:szCs w:val="28"/>
              </w:rPr>
              <w:t xml:space="preserve">Праздничные и выходные </w:t>
            </w:r>
          </w:p>
        </w:tc>
        <w:tc>
          <w:tcPr>
            <w:tcW w:w="3730" w:type="dxa"/>
            <w:shd w:val="clear" w:color="auto" w:fill="auto"/>
          </w:tcPr>
          <w:p w:rsidR="00B86DA2" w:rsidRPr="000714D7" w:rsidP="00B86DA2">
            <w:pPr>
              <w:widowControl/>
              <w:spacing w:after="0" w:line="240" w:lineRule="auto"/>
              <w:jc w:val="center"/>
              <w:rPr>
                <w:rStyle w:val="markedcontent"/>
                <w:rFonts w:ascii="Times New Roman" w:hAnsi="Times New Roman"/>
                <w:sz w:val="28"/>
                <w:szCs w:val="28"/>
              </w:rPr>
            </w:pPr>
            <w:r w:rsidRPr="000714D7">
              <w:rPr>
                <w:rStyle w:val="markedcontent"/>
                <w:rFonts w:ascii="Times New Roman" w:hAnsi="Times New Roman"/>
                <w:sz w:val="28"/>
                <w:szCs w:val="28"/>
              </w:rPr>
              <w:t>70</w:t>
            </w:r>
          </w:p>
        </w:tc>
      </w:tr>
      <w:tr w:rsidTr="00B86DA2">
        <w:tblPrEx>
          <w:tblW w:w="0" w:type="auto"/>
          <w:jc w:val="center"/>
          <w:tblLayout w:type="fixed"/>
          <w:tblLook w:val="04A0"/>
        </w:tblPrEx>
        <w:trPr>
          <w:jc w:val="center"/>
        </w:trPr>
        <w:tc>
          <w:tcPr>
            <w:tcW w:w="5725" w:type="dxa"/>
            <w:gridSpan w:val="3"/>
            <w:shd w:val="clear" w:color="auto" w:fill="auto"/>
            <w:vAlign w:val="center"/>
          </w:tcPr>
          <w:p w:rsidR="00B86DA2" w:rsidRPr="000714D7" w:rsidP="00B86DA2">
            <w:pPr>
              <w:widowControl/>
              <w:spacing w:after="0" w:line="240" w:lineRule="auto"/>
              <w:jc w:val="right"/>
              <w:rPr>
                <w:rStyle w:val="markedcontent"/>
                <w:rFonts w:ascii="Times New Roman" w:hAnsi="Times New Roman"/>
                <w:sz w:val="28"/>
                <w:szCs w:val="28"/>
              </w:rPr>
            </w:pPr>
            <w:r w:rsidRPr="000714D7">
              <w:rPr>
                <w:rStyle w:val="markedcontent"/>
                <w:rFonts w:ascii="Times New Roman" w:hAnsi="Times New Roman"/>
                <w:sz w:val="28"/>
                <w:szCs w:val="28"/>
              </w:rPr>
              <w:t>Итого</w:t>
            </w:r>
          </w:p>
        </w:tc>
        <w:tc>
          <w:tcPr>
            <w:tcW w:w="3730" w:type="dxa"/>
            <w:shd w:val="clear" w:color="auto" w:fill="auto"/>
          </w:tcPr>
          <w:p w:rsidR="00B86DA2" w:rsidRPr="000714D7" w:rsidP="00B86DA2">
            <w:pPr>
              <w:widowControl/>
              <w:spacing w:after="0" w:line="240" w:lineRule="auto"/>
              <w:jc w:val="center"/>
              <w:rPr>
                <w:rStyle w:val="markedcontent"/>
                <w:rFonts w:ascii="Times New Roman" w:hAnsi="Times New Roman"/>
                <w:sz w:val="28"/>
                <w:szCs w:val="28"/>
              </w:rPr>
            </w:pPr>
            <w:r w:rsidRPr="000714D7">
              <w:rPr>
                <w:rStyle w:val="markedcontent"/>
                <w:rFonts w:ascii="Times New Roman" w:hAnsi="Times New Roman"/>
                <w:sz w:val="28"/>
                <w:szCs w:val="28"/>
              </w:rPr>
              <w:t>197</w:t>
            </w:r>
          </w:p>
        </w:tc>
      </w:tr>
    </w:tbl>
    <w:p w:rsidR="00C73A94" w:rsidP="00C73A94">
      <w:pPr>
        <w:spacing w:after="0"/>
        <w:ind w:left="709"/>
        <w:jc w:val="center"/>
        <w:rPr>
          <w:rFonts w:ascii="Times New Roman" w:eastAsia="SchoolBookSanPin" w:hAnsi="Times New Roman"/>
          <w:sz w:val="28"/>
          <w:szCs w:val="28"/>
          <w:lang w:val="ru-RU"/>
        </w:rPr>
      </w:pPr>
    </w:p>
    <w:p w:rsidR="006470C4" w:rsidRPr="00F073BE" w:rsidP="006470C4">
      <w:pPr>
        <w:widowControl/>
        <w:spacing w:after="0"/>
        <w:ind w:firstLine="708"/>
        <w:jc w:val="both"/>
        <w:rPr>
          <w:rStyle w:val="markedcontent"/>
          <w:rFonts w:ascii="Times New Roman" w:hAnsi="Times New Roman"/>
          <w:b/>
          <w:sz w:val="28"/>
          <w:szCs w:val="28"/>
        </w:rPr>
      </w:pPr>
      <w:r>
        <w:rPr>
          <w:rStyle w:val="markedcontent"/>
          <w:rFonts w:ascii="Times New Roman" w:hAnsi="Times New Roman"/>
          <w:b/>
          <w:sz w:val="28"/>
          <w:szCs w:val="28"/>
        </w:rPr>
        <w:t>3</w:t>
      </w:r>
      <w:r w:rsidRPr="00F073BE">
        <w:rPr>
          <w:rStyle w:val="markedcontent"/>
          <w:rFonts w:ascii="Times New Roman" w:hAnsi="Times New Roman"/>
          <w:b/>
          <w:sz w:val="28"/>
          <w:szCs w:val="28"/>
        </w:rPr>
        <w:t>. Распределение образовательной недельной нагрузки</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4"/>
        <w:gridCol w:w="1502"/>
        <w:gridCol w:w="1577"/>
        <w:gridCol w:w="1764"/>
        <w:gridCol w:w="1620"/>
        <w:gridCol w:w="1525"/>
      </w:tblGrid>
      <w:tr w:rsidTr="00B86DA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434" w:type="dxa"/>
            <w:vMerge w:val="restart"/>
            <w:shd w:val="clear" w:color="auto" w:fill="auto"/>
          </w:tcPr>
          <w:p w:rsidR="006470C4" w:rsidRPr="00B86DA2" w:rsidP="00D47F02">
            <w:pPr>
              <w:widowControl/>
              <w:spacing w:after="0"/>
              <w:jc w:val="center"/>
              <w:rPr>
                <w:rStyle w:val="markedcontent"/>
                <w:rFonts w:ascii="Times New Roman" w:hAnsi="Times New Roman"/>
                <w:b/>
                <w:sz w:val="28"/>
                <w:szCs w:val="28"/>
              </w:rPr>
            </w:pPr>
            <w:r w:rsidRPr="00B86DA2">
              <w:rPr>
                <w:rStyle w:val="markedcontent"/>
                <w:rFonts w:ascii="Times New Roman" w:hAnsi="Times New Roman"/>
                <w:b/>
                <w:sz w:val="28"/>
                <w:szCs w:val="28"/>
              </w:rPr>
              <w:t xml:space="preserve">Образовательная деятельность </w:t>
            </w:r>
          </w:p>
        </w:tc>
        <w:tc>
          <w:tcPr>
            <w:tcW w:w="7988" w:type="dxa"/>
            <w:gridSpan w:val="5"/>
          </w:tcPr>
          <w:p w:rsidR="006470C4" w:rsidRPr="00B86DA2" w:rsidP="00D47F02">
            <w:pPr>
              <w:widowControl/>
              <w:spacing w:after="0"/>
              <w:jc w:val="center"/>
              <w:rPr>
                <w:rStyle w:val="markedcontent"/>
                <w:rFonts w:ascii="Times New Roman" w:hAnsi="Times New Roman"/>
                <w:b/>
                <w:sz w:val="28"/>
                <w:szCs w:val="28"/>
                <w:lang w:val="ru-RU"/>
              </w:rPr>
            </w:pPr>
            <w:r w:rsidRPr="00B86DA2">
              <w:rPr>
                <w:rStyle w:val="markedcontent"/>
                <w:rFonts w:ascii="Times New Roman" w:hAnsi="Times New Roman"/>
                <w:b/>
                <w:sz w:val="28"/>
                <w:szCs w:val="28"/>
                <w:lang w:val="ru-RU"/>
              </w:rPr>
              <w:t xml:space="preserve">Недельная нагрузка (5-дневная учебная неделя) </w:t>
            </w:r>
          </w:p>
          <w:p w:rsidR="006470C4" w:rsidRPr="00B86DA2" w:rsidP="00D47F02">
            <w:pPr>
              <w:widowControl/>
              <w:spacing w:after="0"/>
              <w:jc w:val="center"/>
              <w:rPr>
                <w:rStyle w:val="markedcontent"/>
                <w:rFonts w:ascii="Times New Roman" w:hAnsi="Times New Roman"/>
                <w:b/>
                <w:sz w:val="28"/>
                <w:szCs w:val="28"/>
              </w:rPr>
            </w:pPr>
            <w:r w:rsidRPr="00B86DA2">
              <w:rPr>
                <w:rStyle w:val="markedcontent"/>
                <w:rFonts w:ascii="Times New Roman" w:hAnsi="Times New Roman"/>
                <w:b/>
                <w:sz w:val="28"/>
                <w:szCs w:val="28"/>
              </w:rPr>
              <w:t>в академических часах</w:t>
            </w:r>
          </w:p>
        </w:tc>
      </w:tr>
      <w:tr w:rsidTr="00B86DA2">
        <w:tblPrEx>
          <w:tblW w:w="0" w:type="auto"/>
          <w:tblLook w:val="04A0"/>
        </w:tblPrEx>
        <w:tc>
          <w:tcPr>
            <w:tcW w:w="2434" w:type="dxa"/>
            <w:vMerge/>
            <w:shd w:val="clear" w:color="auto" w:fill="auto"/>
          </w:tcPr>
          <w:p w:rsidR="006470C4" w:rsidRPr="000714D7" w:rsidP="00D47F02">
            <w:pPr>
              <w:widowControl/>
              <w:spacing w:after="0"/>
              <w:jc w:val="center"/>
              <w:rPr>
                <w:rStyle w:val="markedcontent"/>
                <w:rFonts w:ascii="Times New Roman" w:hAnsi="Times New Roman"/>
                <w:sz w:val="28"/>
                <w:szCs w:val="28"/>
              </w:rPr>
            </w:pPr>
          </w:p>
        </w:tc>
        <w:tc>
          <w:tcPr>
            <w:tcW w:w="1502" w:type="dxa"/>
            <w:shd w:val="clear" w:color="auto" w:fill="auto"/>
          </w:tcPr>
          <w:p w:rsidR="006470C4" w:rsidRPr="000714D7" w:rsidP="00D47F02">
            <w:pPr>
              <w:widowControl/>
              <w:spacing w:after="0"/>
              <w:jc w:val="center"/>
              <w:rPr>
                <w:rStyle w:val="markedcontent"/>
                <w:rFonts w:ascii="Times New Roman" w:hAnsi="Times New Roman"/>
                <w:sz w:val="28"/>
                <w:szCs w:val="28"/>
              </w:rPr>
            </w:pPr>
            <w:r>
              <w:rPr>
                <w:rStyle w:val="markedcontent"/>
                <w:rFonts w:ascii="Times New Roman" w:hAnsi="Times New Roman"/>
                <w:sz w:val="28"/>
                <w:szCs w:val="28"/>
                <w:lang w:val="ru-RU"/>
              </w:rPr>
              <w:t>5</w:t>
            </w:r>
            <w:r w:rsidRPr="000714D7">
              <w:rPr>
                <w:rStyle w:val="markedcontent"/>
                <w:rFonts w:ascii="Times New Roman" w:hAnsi="Times New Roman"/>
                <w:sz w:val="28"/>
                <w:szCs w:val="28"/>
              </w:rPr>
              <w:t>-е класс</w:t>
            </w:r>
          </w:p>
        </w:tc>
        <w:tc>
          <w:tcPr>
            <w:tcW w:w="1577" w:type="dxa"/>
            <w:shd w:val="clear" w:color="auto" w:fill="auto"/>
          </w:tcPr>
          <w:p w:rsidR="006470C4" w:rsidRPr="000714D7" w:rsidP="00D47F02">
            <w:pPr>
              <w:widowControl/>
              <w:spacing w:after="0"/>
              <w:jc w:val="center"/>
              <w:rPr>
                <w:rStyle w:val="markedcontent"/>
                <w:rFonts w:ascii="Times New Roman" w:hAnsi="Times New Roman"/>
                <w:sz w:val="28"/>
                <w:szCs w:val="28"/>
              </w:rPr>
            </w:pPr>
            <w:r>
              <w:rPr>
                <w:rStyle w:val="markedcontent"/>
                <w:rFonts w:ascii="Times New Roman" w:hAnsi="Times New Roman"/>
                <w:sz w:val="28"/>
                <w:szCs w:val="28"/>
                <w:lang w:val="ru-RU"/>
              </w:rPr>
              <w:t>6</w:t>
            </w:r>
            <w:r w:rsidRPr="000714D7">
              <w:rPr>
                <w:rStyle w:val="markedcontent"/>
                <w:rFonts w:ascii="Times New Roman" w:hAnsi="Times New Roman"/>
                <w:sz w:val="28"/>
                <w:szCs w:val="28"/>
              </w:rPr>
              <w:t>-е классы</w:t>
            </w:r>
          </w:p>
        </w:tc>
        <w:tc>
          <w:tcPr>
            <w:tcW w:w="1764" w:type="dxa"/>
            <w:shd w:val="clear" w:color="auto" w:fill="auto"/>
          </w:tcPr>
          <w:p w:rsidR="006470C4" w:rsidRPr="000714D7" w:rsidP="00D47F02">
            <w:pPr>
              <w:widowControl/>
              <w:spacing w:after="0"/>
              <w:jc w:val="center"/>
              <w:rPr>
                <w:rStyle w:val="markedcontent"/>
                <w:rFonts w:ascii="Times New Roman" w:hAnsi="Times New Roman"/>
                <w:sz w:val="28"/>
                <w:szCs w:val="28"/>
              </w:rPr>
            </w:pPr>
            <w:r>
              <w:rPr>
                <w:rStyle w:val="markedcontent"/>
                <w:rFonts w:ascii="Times New Roman" w:hAnsi="Times New Roman"/>
                <w:sz w:val="28"/>
                <w:szCs w:val="28"/>
                <w:lang w:val="ru-RU"/>
              </w:rPr>
              <w:t>7</w:t>
            </w:r>
            <w:r w:rsidRPr="000714D7">
              <w:rPr>
                <w:rStyle w:val="markedcontent"/>
                <w:rFonts w:ascii="Times New Roman" w:hAnsi="Times New Roman"/>
                <w:sz w:val="28"/>
                <w:szCs w:val="28"/>
              </w:rPr>
              <w:t>-е классы</w:t>
            </w:r>
          </w:p>
        </w:tc>
        <w:tc>
          <w:tcPr>
            <w:tcW w:w="1620" w:type="dxa"/>
            <w:shd w:val="nil" w:color="auto" w:fill="auto"/>
          </w:tcPr>
          <w:p w:rsidR="006470C4" w:rsidRPr="000714D7" w:rsidP="00D47F02">
            <w:pPr>
              <w:widowControl/>
              <w:spacing w:after="0"/>
              <w:jc w:val="center"/>
              <w:rPr>
                <w:rStyle w:val="markedcontent"/>
                <w:rFonts w:ascii="Times New Roman" w:hAnsi="Times New Roman"/>
                <w:sz w:val="28"/>
                <w:szCs w:val="28"/>
              </w:rPr>
            </w:pPr>
            <w:r>
              <w:rPr>
                <w:rStyle w:val="markedcontent"/>
                <w:rFonts w:ascii="Times New Roman" w:hAnsi="Times New Roman"/>
                <w:sz w:val="28"/>
                <w:szCs w:val="28"/>
                <w:lang w:val="ru-RU"/>
              </w:rPr>
              <w:t>8</w:t>
            </w:r>
            <w:r w:rsidRPr="000714D7">
              <w:rPr>
                <w:rStyle w:val="markedcontent"/>
                <w:rFonts w:ascii="Times New Roman" w:hAnsi="Times New Roman"/>
                <w:sz w:val="28"/>
                <w:szCs w:val="28"/>
              </w:rPr>
              <w:t>-е классы</w:t>
            </w:r>
          </w:p>
        </w:tc>
        <w:tc>
          <w:tcPr>
            <w:tcW w:w="1525" w:type="dxa"/>
            <w:shd w:val="clear" w:color="auto" w:fill="auto"/>
          </w:tcPr>
          <w:p w:rsidR="006470C4" w:rsidRPr="000714D7" w:rsidP="00D47F02">
            <w:pPr>
              <w:widowControl/>
              <w:spacing w:after="0"/>
              <w:jc w:val="center"/>
              <w:rPr>
                <w:rStyle w:val="markedcontent"/>
                <w:rFonts w:ascii="Times New Roman" w:hAnsi="Times New Roman"/>
                <w:sz w:val="28"/>
                <w:szCs w:val="28"/>
              </w:rPr>
            </w:pPr>
            <w:r>
              <w:rPr>
                <w:rStyle w:val="markedcontent"/>
                <w:rFonts w:ascii="Times New Roman" w:hAnsi="Times New Roman"/>
                <w:sz w:val="28"/>
                <w:szCs w:val="28"/>
                <w:lang w:val="ru-RU"/>
              </w:rPr>
              <w:t>9</w:t>
            </w:r>
            <w:r w:rsidRPr="000714D7">
              <w:rPr>
                <w:rStyle w:val="markedcontent"/>
                <w:rFonts w:ascii="Times New Roman" w:hAnsi="Times New Roman"/>
                <w:sz w:val="28"/>
                <w:szCs w:val="28"/>
              </w:rPr>
              <w:t>-е классы</w:t>
            </w:r>
          </w:p>
        </w:tc>
      </w:tr>
      <w:tr w:rsidTr="00B86DA2">
        <w:tblPrEx>
          <w:tblW w:w="0" w:type="auto"/>
          <w:tblLook w:val="04A0"/>
        </w:tblPrEx>
        <w:tc>
          <w:tcPr>
            <w:tcW w:w="2434" w:type="dxa"/>
            <w:shd w:val="clear" w:color="auto" w:fill="auto"/>
          </w:tcPr>
          <w:p w:rsidR="006470C4" w:rsidRPr="000714D7" w:rsidP="00D47F02">
            <w:pPr>
              <w:widowControl/>
              <w:spacing w:after="0"/>
              <w:rPr>
                <w:rStyle w:val="markedcontent"/>
                <w:rFonts w:ascii="Times New Roman" w:hAnsi="Times New Roman"/>
                <w:sz w:val="28"/>
                <w:szCs w:val="28"/>
              </w:rPr>
            </w:pPr>
            <w:r w:rsidRPr="000714D7">
              <w:rPr>
                <w:rStyle w:val="markedcontent"/>
                <w:rFonts w:ascii="Times New Roman" w:hAnsi="Times New Roman"/>
                <w:sz w:val="28"/>
                <w:szCs w:val="28"/>
              </w:rPr>
              <w:t>Урочная</w:t>
            </w:r>
          </w:p>
        </w:tc>
        <w:tc>
          <w:tcPr>
            <w:tcW w:w="1502" w:type="dxa"/>
            <w:shd w:val="clear" w:color="auto" w:fill="auto"/>
          </w:tcPr>
          <w:p w:rsidR="006470C4" w:rsidRPr="006470C4" w:rsidP="006470C4">
            <w:pPr>
              <w:widowControl/>
              <w:spacing w:after="0"/>
              <w:jc w:val="center"/>
              <w:rPr>
                <w:rStyle w:val="markedcontent"/>
                <w:rFonts w:ascii="Times New Roman" w:hAnsi="Times New Roman"/>
                <w:sz w:val="28"/>
                <w:szCs w:val="28"/>
                <w:lang w:val="ru-RU"/>
              </w:rPr>
            </w:pPr>
            <w:r w:rsidRPr="000714D7">
              <w:rPr>
                <w:rStyle w:val="markedcontent"/>
                <w:rFonts w:ascii="Times New Roman" w:hAnsi="Times New Roman"/>
                <w:sz w:val="28"/>
                <w:szCs w:val="28"/>
              </w:rPr>
              <w:t>2</w:t>
            </w:r>
            <w:r>
              <w:rPr>
                <w:rStyle w:val="markedcontent"/>
                <w:rFonts w:ascii="Times New Roman" w:hAnsi="Times New Roman"/>
                <w:sz w:val="28"/>
                <w:szCs w:val="28"/>
                <w:lang w:val="ru-RU"/>
              </w:rPr>
              <w:t>9</w:t>
            </w:r>
          </w:p>
        </w:tc>
        <w:tc>
          <w:tcPr>
            <w:tcW w:w="1577" w:type="dxa"/>
            <w:shd w:val="clear" w:color="auto" w:fill="auto"/>
          </w:tcPr>
          <w:p w:rsidR="006470C4" w:rsidRPr="006470C4" w:rsidP="00D47F02">
            <w:pPr>
              <w:widowControl/>
              <w:spacing w:after="0"/>
              <w:jc w:val="center"/>
              <w:rPr>
                <w:rStyle w:val="markedcontent"/>
                <w:rFonts w:ascii="Times New Roman" w:hAnsi="Times New Roman"/>
                <w:sz w:val="28"/>
                <w:szCs w:val="28"/>
                <w:lang w:val="ru-RU"/>
              </w:rPr>
            </w:pPr>
            <w:r>
              <w:rPr>
                <w:rStyle w:val="markedcontent"/>
                <w:rFonts w:ascii="Times New Roman" w:hAnsi="Times New Roman"/>
                <w:sz w:val="28"/>
                <w:szCs w:val="28"/>
                <w:lang w:val="ru-RU"/>
              </w:rPr>
              <w:t>30</w:t>
            </w:r>
          </w:p>
        </w:tc>
        <w:tc>
          <w:tcPr>
            <w:tcW w:w="1764" w:type="dxa"/>
            <w:shd w:val="clear" w:color="auto" w:fill="auto"/>
          </w:tcPr>
          <w:p w:rsidR="006470C4" w:rsidRPr="006470C4" w:rsidP="00D47F02">
            <w:pPr>
              <w:widowControl/>
              <w:spacing w:after="0"/>
              <w:jc w:val="center"/>
              <w:rPr>
                <w:rStyle w:val="markedcontent"/>
                <w:rFonts w:ascii="Times New Roman" w:hAnsi="Times New Roman"/>
                <w:sz w:val="28"/>
                <w:szCs w:val="28"/>
                <w:lang w:val="ru-RU"/>
              </w:rPr>
            </w:pPr>
            <w:r>
              <w:rPr>
                <w:rStyle w:val="markedcontent"/>
                <w:rFonts w:ascii="Times New Roman" w:hAnsi="Times New Roman"/>
                <w:sz w:val="28"/>
                <w:szCs w:val="28"/>
                <w:lang w:val="ru-RU"/>
              </w:rPr>
              <w:t>32</w:t>
            </w:r>
          </w:p>
        </w:tc>
        <w:tc>
          <w:tcPr>
            <w:tcW w:w="1620" w:type="dxa"/>
            <w:shd w:val="nil" w:color="auto" w:fill="auto"/>
          </w:tcPr>
          <w:p w:rsidR="006470C4" w:rsidRPr="006470C4" w:rsidP="00D47F02">
            <w:pPr>
              <w:widowControl/>
              <w:spacing w:after="0"/>
              <w:jc w:val="center"/>
              <w:rPr>
                <w:rStyle w:val="markedcontent"/>
                <w:rFonts w:ascii="Times New Roman" w:hAnsi="Times New Roman"/>
                <w:sz w:val="28"/>
                <w:szCs w:val="28"/>
                <w:lang w:val="ru-RU"/>
              </w:rPr>
            </w:pPr>
            <w:r>
              <w:rPr>
                <w:rStyle w:val="markedcontent"/>
                <w:rFonts w:ascii="Times New Roman" w:hAnsi="Times New Roman"/>
                <w:sz w:val="28"/>
                <w:szCs w:val="28"/>
                <w:lang w:val="ru-RU"/>
              </w:rPr>
              <w:t>33</w:t>
            </w:r>
          </w:p>
        </w:tc>
        <w:tc>
          <w:tcPr>
            <w:tcW w:w="1525" w:type="dxa"/>
            <w:shd w:val="clear" w:color="auto" w:fill="auto"/>
          </w:tcPr>
          <w:p w:rsidR="006470C4" w:rsidRPr="006470C4" w:rsidP="00D47F02">
            <w:pPr>
              <w:widowControl/>
              <w:spacing w:after="0"/>
              <w:jc w:val="center"/>
              <w:rPr>
                <w:rStyle w:val="markedcontent"/>
                <w:rFonts w:ascii="Times New Roman" w:hAnsi="Times New Roman"/>
                <w:sz w:val="28"/>
                <w:szCs w:val="28"/>
                <w:lang w:val="ru-RU"/>
              </w:rPr>
            </w:pPr>
            <w:r>
              <w:rPr>
                <w:rStyle w:val="markedcontent"/>
                <w:rFonts w:ascii="Times New Roman" w:hAnsi="Times New Roman"/>
                <w:sz w:val="28"/>
                <w:szCs w:val="28"/>
                <w:lang w:val="ru-RU"/>
              </w:rPr>
              <w:t>33</w:t>
            </w:r>
          </w:p>
        </w:tc>
      </w:tr>
      <w:tr w:rsidTr="00B86DA2">
        <w:tblPrEx>
          <w:tblW w:w="0" w:type="auto"/>
          <w:tblLook w:val="04A0"/>
        </w:tblPrEx>
        <w:tc>
          <w:tcPr>
            <w:tcW w:w="2434" w:type="dxa"/>
            <w:shd w:val="clear" w:color="auto" w:fill="auto"/>
          </w:tcPr>
          <w:p w:rsidR="006470C4" w:rsidRPr="000714D7" w:rsidP="00D47F02">
            <w:pPr>
              <w:widowControl/>
              <w:spacing w:after="0"/>
              <w:rPr>
                <w:rStyle w:val="markedcontent"/>
                <w:rFonts w:ascii="Times New Roman" w:hAnsi="Times New Roman"/>
                <w:sz w:val="28"/>
                <w:szCs w:val="28"/>
              </w:rPr>
            </w:pPr>
            <w:r w:rsidRPr="000714D7">
              <w:rPr>
                <w:rStyle w:val="markedcontent"/>
                <w:rFonts w:ascii="Times New Roman" w:hAnsi="Times New Roman"/>
                <w:sz w:val="28"/>
                <w:szCs w:val="28"/>
              </w:rPr>
              <w:t>Внеурочная</w:t>
            </w:r>
          </w:p>
        </w:tc>
        <w:tc>
          <w:tcPr>
            <w:tcW w:w="1502" w:type="dxa"/>
            <w:shd w:val="clear" w:color="auto" w:fill="auto"/>
          </w:tcPr>
          <w:p w:rsidR="006470C4" w:rsidRPr="006470C4" w:rsidP="00D47F02">
            <w:pPr>
              <w:widowControl/>
              <w:spacing w:after="0"/>
              <w:jc w:val="center"/>
              <w:rPr>
                <w:rStyle w:val="markedcontent"/>
                <w:rFonts w:ascii="Times New Roman" w:hAnsi="Times New Roman"/>
                <w:sz w:val="28"/>
                <w:szCs w:val="28"/>
                <w:lang w:val="ru-RU"/>
              </w:rPr>
            </w:pPr>
            <w:r>
              <w:rPr>
                <w:rStyle w:val="markedcontent"/>
                <w:rFonts w:ascii="Times New Roman" w:hAnsi="Times New Roman"/>
                <w:sz w:val="28"/>
                <w:szCs w:val="28"/>
                <w:lang w:val="ru-RU"/>
              </w:rPr>
              <w:t>3</w:t>
            </w:r>
          </w:p>
        </w:tc>
        <w:tc>
          <w:tcPr>
            <w:tcW w:w="1577" w:type="dxa"/>
            <w:shd w:val="clear" w:color="auto" w:fill="auto"/>
          </w:tcPr>
          <w:p w:rsidR="006470C4" w:rsidRPr="006470C4" w:rsidP="00D47F02">
            <w:pPr>
              <w:widowControl/>
              <w:spacing w:after="0"/>
              <w:jc w:val="center"/>
              <w:rPr>
                <w:rStyle w:val="markedcontent"/>
                <w:rFonts w:ascii="Times New Roman" w:hAnsi="Times New Roman"/>
                <w:sz w:val="28"/>
                <w:szCs w:val="28"/>
                <w:lang w:val="ru-RU"/>
              </w:rPr>
            </w:pPr>
            <w:r>
              <w:rPr>
                <w:rStyle w:val="markedcontent"/>
                <w:rFonts w:ascii="Times New Roman" w:hAnsi="Times New Roman"/>
                <w:sz w:val="28"/>
                <w:szCs w:val="28"/>
                <w:lang w:val="ru-RU"/>
              </w:rPr>
              <w:t>3</w:t>
            </w:r>
          </w:p>
        </w:tc>
        <w:tc>
          <w:tcPr>
            <w:tcW w:w="1764" w:type="dxa"/>
            <w:shd w:val="clear" w:color="auto" w:fill="auto"/>
          </w:tcPr>
          <w:p w:rsidR="006470C4" w:rsidRPr="006470C4" w:rsidP="00D47F02">
            <w:pPr>
              <w:widowControl/>
              <w:spacing w:after="0"/>
              <w:jc w:val="center"/>
              <w:rPr>
                <w:rStyle w:val="markedcontent"/>
                <w:rFonts w:ascii="Times New Roman" w:hAnsi="Times New Roman"/>
                <w:sz w:val="28"/>
                <w:szCs w:val="28"/>
                <w:lang w:val="ru-RU"/>
              </w:rPr>
            </w:pPr>
            <w:r>
              <w:rPr>
                <w:rStyle w:val="markedcontent"/>
                <w:rFonts w:ascii="Times New Roman" w:hAnsi="Times New Roman"/>
                <w:sz w:val="28"/>
                <w:szCs w:val="28"/>
                <w:lang w:val="ru-RU"/>
              </w:rPr>
              <w:t>3</w:t>
            </w:r>
          </w:p>
        </w:tc>
        <w:tc>
          <w:tcPr>
            <w:tcW w:w="1620" w:type="dxa"/>
            <w:shd w:val="nil" w:color="auto" w:fill="auto"/>
          </w:tcPr>
          <w:p w:rsidR="006470C4" w:rsidRPr="006470C4" w:rsidP="00D47F02">
            <w:pPr>
              <w:widowControl/>
              <w:spacing w:after="0"/>
              <w:jc w:val="center"/>
              <w:rPr>
                <w:rStyle w:val="markedcontent"/>
                <w:rFonts w:ascii="Times New Roman" w:hAnsi="Times New Roman"/>
                <w:sz w:val="28"/>
                <w:szCs w:val="28"/>
                <w:lang w:val="ru-RU"/>
              </w:rPr>
            </w:pPr>
            <w:r>
              <w:rPr>
                <w:rStyle w:val="markedcontent"/>
                <w:rFonts w:ascii="Times New Roman" w:hAnsi="Times New Roman"/>
                <w:sz w:val="28"/>
                <w:szCs w:val="28"/>
                <w:lang w:val="ru-RU"/>
              </w:rPr>
              <w:t>3</w:t>
            </w:r>
          </w:p>
        </w:tc>
        <w:tc>
          <w:tcPr>
            <w:tcW w:w="1525" w:type="dxa"/>
            <w:shd w:val="clear" w:color="auto" w:fill="auto"/>
          </w:tcPr>
          <w:p w:rsidR="006470C4" w:rsidRPr="006470C4" w:rsidP="00D47F02">
            <w:pPr>
              <w:widowControl/>
              <w:spacing w:after="0"/>
              <w:jc w:val="center"/>
              <w:rPr>
                <w:rStyle w:val="markedcontent"/>
                <w:rFonts w:ascii="Times New Roman" w:hAnsi="Times New Roman"/>
                <w:sz w:val="28"/>
                <w:szCs w:val="28"/>
                <w:lang w:val="ru-RU"/>
              </w:rPr>
            </w:pPr>
            <w:r>
              <w:rPr>
                <w:rStyle w:val="markedcontent"/>
                <w:rFonts w:ascii="Times New Roman" w:hAnsi="Times New Roman"/>
                <w:sz w:val="28"/>
                <w:szCs w:val="28"/>
                <w:lang w:val="ru-RU"/>
              </w:rPr>
              <w:t>3</w:t>
            </w:r>
          </w:p>
        </w:tc>
      </w:tr>
    </w:tbl>
    <w:p w:rsidR="006470C4" w:rsidRPr="00F073BE" w:rsidP="006470C4">
      <w:pPr>
        <w:widowControl/>
        <w:spacing w:after="0"/>
        <w:ind w:firstLine="708"/>
        <w:jc w:val="both"/>
        <w:rPr>
          <w:rStyle w:val="markedcontent"/>
          <w:rFonts w:ascii="Times New Roman" w:hAnsi="Times New Roman"/>
          <w:b/>
          <w:sz w:val="28"/>
          <w:szCs w:val="28"/>
        </w:rPr>
      </w:pPr>
    </w:p>
    <w:p w:rsidR="006470C4" w:rsidP="006470C4">
      <w:pPr>
        <w:widowControl/>
        <w:spacing w:after="0"/>
        <w:ind w:firstLine="708"/>
        <w:jc w:val="both"/>
        <w:rPr>
          <w:rStyle w:val="markedcontent"/>
          <w:rFonts w:ascii="Times New Roman" w:hAnsi="Times New Roman"/>
          <w:b/>
          <w:sz w:val="28"/>
          <w:szCs w:val="28"/>
        </w:rPr>
      </w:pPr>
      <w:r>
        <w:rPr>
          <w:rStyle w:val="markedcontent"/>
          <w:rFonts w:ascii="Times New Roman" w:hAnsi="Times New Roman"/>
          <w:b/>
          <w:sz w:val="28"/>
          <w:szCs w:val="28"/>
        </w:rPr>
        <w:t>4</w:t>
      </w:r>
      <w:r w:rsidRPr="00F073BE">
        <w:rPr>
          <w:rStyle w:val="markedcontent"/>
          <w:rFonts w:ascii="Times New Roman" w:hAnsi="Times New Roman"/>
          <w:b/>
          <w:sz w:val="28"/>
          <w:szCs w:val="28"/>
        </w:rPr>
        <w:t>. Расписание звонков и перемен</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31"/>
        <w:gridCol w:w="3314"/>
        <w:gridCol w:w="3119"/>
      </w:tblGrid>
      <w:tr w:rsidTr="00B86DA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3031" w:type="dxa"/>
            <w:shd w:val="clear" w:color="auto" w:fill="auto"/>
          </w:tcPr>
          <w:p w:rsidR="006470C4" w:rsidRPr="000714D7" w:rsidP="00D47F02">
            <w:pPr>
              <w:spacing w:after="0"/>
              <w:jc w:val="center"/>
              <w:rPr>
                <w:rFonts w:ascii="Times New Roman" w:hAnsi="Times New Roman"/>
                <w:b/>
                <w:sz w:val="28"/>
                <w:szCs w:val="28"/>
              </w:rPr>
            </w:pPr>
            <w:r w:rsidRPr="000714D7">
              <w:rPr>
                <w:rFonts w:ascii="Times New Roman" w:hAnsi="Times New Roman"/>
                <w:b/>
                <w:sz w:val="28"/>
                <w:szCs w:val="28"/>
              </w:rPr>
              <w:t>Урок</w:t>
            </w:r>
          </w:p>
        </w:tc>
        <w:tc>
          <w:tcPr>
            <w:tcW w:w="3314" w:type="dxa"/>
            <w:shd w:val="clear" w:color="auto" w:fill="auto"/>
          </w:tcPr>
          <w:p w:rsidR="006470C4" w:rsidRPr="000714D7" w:rsidP="00D47F02">
            <w:pPr>
              <w:spacing w:after="0"/>
              <w:jc w:val="center"/>
              <w:rPr>
                <w:rFonts w:ascii="Times New Roman" w:hAnsi="Times New Roman"/>
                <w:b/>
                <w:sz w:val="28"/>
                <w:szCs w:val="28"/>
              </w:rPr>
            </w:pPr>
            <w:r w:rsidRPr="000714D7">
              <w:rPr>
                <w:rFonts w:ascii="Times New Roman" w:hAnsi="Times New Roman"/>
                <w:b/>
                <w:sz w:val="28"/>
                <w:szCs w:val="28"/>
              </w:rPr>
              <w:t>Продолжительность урока</w:t>
            </w:r>
          </w:p>
        </w:tc>
        <w:tc>
          <w:tcPr>
            <w:tcW w:w="3119" w:type="dxa"/>
            <w:shd w:val="clear" w:color="auto" w:fill="auto"/>
          </w:tcPr>
          <w:p w:rsidR="006470C4" w:rsidRPr="000714D7" w:rsidP="00D47F02">
            <w:pPr>
              <w:spacing w:after="0"/>
              <w:jc w:val="center"/>
              <w:rPr>
                <w:rFonts w:ascii="Times New Roman" w:hAnsi="Times New Roman"/>
                <w:b/>
                <w:sz w:val="28"/>
                <w:szCs w:val="28"/>
              </w:rPr>
            </w:pPr>
            <w:r w:rsidRPr="000714D7">
              <w:rPr>
                <w:rFonts w:ascii="Times New Roman" w:hAnsi="Times New Roman"/>
                <w:b/>
                <w:sz w:val="28"/>
                <w:szCs w:val="28"/>
              </w:rPr>
              <w:t>Продолжительность перемены</w:t>
            </w:r>
          </w:p>
        </w:tc>
      </w:tr>
      <w:tr w:rsidTr="00B86DA2">
        <w:tblPrEx>
          <w:tblW w:w="0" w:type="auto"/>
          <w:jc w:val="center"/>
          <w:tblLook w:val="04A0"/>
        </w:tblPrEx>
        <w:trPr>
          <w:jc w:val="center"/>
        </w:trPr>
        <w:tc>
          <w:tcPr>
            <w:tcW w:w="3031" w:type="dxa"/>
            <w:shd w:val="clear" w:color="auto" w:fill="auto"/>
          </w:tcPr>
          <w:p w:rsidR="006470C4" w:rsidRPr="000714D7" w:rsidP="00D47F02">
            <w:pPr>
              <w:spacing w:after="0"/>
              <w:rPr>
                <w:rFonts w:ascii="Times New Roman" w:hAnsi="Times New Roman"/>
                <w:b/>
                <w:sz w:val="28"/>
                <w:szCs w:val="28"/>
              </w:rPr>
            </w:pPr>
            <w:r w:rsidRPr="000714D7">
              <w:rPr>
                <w:rFonts w:ascii="Times New Roman" w:hAnsi="Times New Roman"/>
                <w:b/>
                <w:sz w:val="28"/>
                <w:szCs w:val="28"/>
              </w:rPr>
              <w:t>1 урок</w:t>
            </w:r>
          </w:p>
        </w:tc>
        <w:tc>
          <w:tcPr>
            <w:tcW w:w="3314" w:type="dxa"/>
            <w:shd w:val="clear" w:color="auto" w:fill="auto"/>
          </w:tcPr>
          <w:p w:rsidR="006470C4" w:rsidRPr="000714D7" w:rsidP="00D47F02">
            <w:pPr>
              <w:spacing w:after="0"/>
              <w:jc w:val="center"/>
              <w:rPr>
                <w:rFonts w:ascii="Times New Roman" w:hAnsi="Times New Roman"/>
                <w:sz w:val="28"/>
                <w:szCs w:val="28"/>
              </w:rPr>
            </w:pPr>
            <w:r w:rsidRPr="000714D7">
              <w:rPr>
                <w:rFonts w:ascii="Times New Roman" w:hAnsi="Times New Roman"/>
                <w:sz w:val="28"/>
                <w:szCs w:val="28"/>
              </w:rPr>
              <w:t>08.00 – 08.40</w:t>
            </w:r>
          </w:p>
        </w:tc>
        <w:tc>
          <w:tcPr>
            <w:tcW w:w="3119" w:type="dxa"/>
            <w:shd w:val="clear" w:color="auto" w:fill="auto"/>
          </w:tcPr>
          <w:p w:rsidR="006470C4" w:rsidRPr="000714D7" w:rsidP="00D47F02">
            <w:pPr>
              <w:spacing w:after="0"/>
              <w:jc w:val="center"/>
              <w:rPr>
                <w:rFonts w:ascii="Times New Roman" w:hAnsi="Times New Roman"/>
                <w:sz w:val="28"/>
                <w:szCs w:val="28"/>
              </w:rPr>
            </w:pPr>
            <w:r w:rsidRPr="000714D7">
              <w:rPr>
                <w:rFonts w:ascii="Times New Roman" w:hAnsi="Times New Roman"/>
                <w:sz w:val="28"/>
                <w:szCs w:val="28"/>
              </w:rPr>
              <w:t>10 минут</w:t>
            </w:r>
          </w:p>
        </w:tc>
      </w:tr>
      <w:tr w:rsidTr="00B86DA2">
        <w:tblPrEx>
          <w:tblW w:w="0" w:type="auto"/>
          <w:jc w:val="center"/>
          <w:tblLook w:val="04A0"/>
        </w:tblPrEx>
        <w:trPr>
          <w:jc w:val="center"/>
        </w:trPr>
        <w:tc>
          <w:tcPr>
            <w:tcW w:w="3031" w:type="dxa"/>
            <w:shd w:val="clear" w:color="auto" w:fill="auto"/>
          </w:tcPr>
          <w:p w:rsidR="006470C4" w:rsidRPr="000714D7" w:rsidP="00D47F02">
            <w:pPr>
              <w:spacing w:after="0"/>
              <w:rPr>
                <w:rFonts w:ascii="Times New Roman" w:hAnsi="Times New Roman"/>
                <w:b/>
                <w:sz w:val="28"/>
                <w:szCs w:val="28"/>
              </w:rPr>
            </w:pPr>
            <w:r w:rsidRPr="000714D7">
              <w:rPr>
                <w:rFonts w:ascii="Times New Roman" w:hAnsi="Times New Roman"/>
                <w:b/>
                <w:sz w:val="28"/>
                <w:szCs w:val="28"/>
              </w:rPr>
              <w:t>2 урок</w:t>
            </w:r>
          </w:p>
        </w:tc>
        <w:tc>
          <w:tcPr>
            <w:tcW w:w="3314" w:type="dxa"/>
            <w:shd w:val="clear" w:color="auto" w:fill="auto"/>
          </w:tcPr>
          <w:p w:rsidR="006470C4" w:rsidRPr="000714D7" w:rsidP="00D47F02">
            <w:pPr>
              <w:spacing w:after="0"/>
              <w:jc w:val="center"/>
              <w:rPr>
                <w:rFonts w:ascii="Times New Roman" w:hAnsi="Times New Roman"/>
                <w:sz w:val="28"/>
                <w:szCs w:val="28"/>
              </w:rPr>
            </w:pPr>
            <w:r w:rsidRPr="000714D7">
              <w:rPr>
                <w:rFonts w:ascii="Times New Roman" w:hAnsi="Times New Roman"/>
                <w:sz w:val="28"/>
                <w:szCs w:val="28"/>
              </w:rPr>
              <w:t>08.50 – 09.30</w:t>
            </w:r>
          </w:p>
        </w:tc>
        <w:tc>
          <w:tcPr>
            <w:tcW w:w="3119" w:type="dxa"/>
            <w:shd w:val="clear" w:color="auto" w:fill="auto"/>
          </w:tcPr>
          <w:p w:rsidR="006470C4" w:rsidRPr="000714D7" w:rsidP="00D47F02">
            <w:pPr>
              <w:spacing w:after="0"/>
              <w:jc w:val="center"/>
              <w:rPr>
                <w:rFonts w:ascii="Times New Roman" w:hAnsi="Times New Roman"/>
                <w:sz w:val="28"/>
                <w:szCs w:val="28"/>
              </w:rPr>
            </w:pPr>
            <w:r>
              <w:rPr>
                <w:rFonts w:ascii="Times New Roman" w:hAnsi="Times New Roman"/>
                <w:sz w:val="28"/>
                <w:szCs w:val="28"/>
                <w:lang w:val="ru-RU"/>
              </w:rPr>
              <w:t>1</w:t>
            </w:r>
            <w:r w:rsidRPr="000714D7">
              <w:rPr>
                <w:rFonts w:ascii="Times New Roman" w:hAnsi="Times New Roman"/>
                <w:sz w:val="28"/>
                <w:szCs w:val="28"/>
              </w:rPr>
              <w:t>0 минут</w:t>
            </w:r>
          </w:p>
        </w:tc>
      </w:tr>
      <w:tr w:rsidTr="00B86DA2">
        <w:tblPrEx>
          <w:tblW w:w="0" w:type="auto"/>
          <w:jc w:val="center"/>
          <w:tblLook w:val="04A0"/>
        </w:tblPrEx>
        <w:trPr>
          <w:jc w:val="center"/>
        </w:trPr>
        <w:tc>
          <w:tcPr>
            <w:tcW w:w="3031" w:type="dxa"/>
            <w:shd w:val="clear" w:color="auto" w:fill="auto"/>
          </w:tcPr>
          <w:p w:rsidR="006470C4" w:rsidRPr="000714D7" w:rsidP="00D47F02">
            <w:pPr>
              <w:spacing w:after="0"/>
              <w:rPr>
                <w:rFonts w:ascii="Times New Roman" w:hAnsi="Times New Roman"/>
                <w:b/>
                <w:sz w:val="28"/>
                <w:szCs w:val="28"/>
              </w:rPr>
            </w:pPr>
            <w:r w:rsidRPr="000714D7">
              <w:rPr>
                <w:rFonts w:ascii="Times New Roman" w:hAnsi="Times New Roman"/>
                <w:b/>
                <w:sz w:val="28"/>
                <w:szCs w:val="28"/>
              </w:rPr>
              <w:t>3 урок</w:t>
            </w:r>
          </w:p>
        </w:tc>
        <w:tc>
          <w:tcPr>
            <w:tcW w:w="3314" w:type="dxa"/>
            <w:shd w:val="clear" w:color="auto" w:fill="auto"/>
          </w:tcPr>
          <w:p w:rsidR="006470C4" w:rsidRPr="000714D7" w:rsidP="00D47F02">
            <w:pPr>
              <w:spacing w:after="0"/>
              <w:jc w:val="center"/>
              <w:rPr>
                <w:rFonts w:ascii="Times New Roman" w:hAnsi="Times New Roman"/>
                <w:sz w:val="28"/>
                <w:szCs w:val="28"/>
              </w:rPr>
            </w:pPr>
            <w:r>
              <w:rPr>
                <w:rFonts w:ascii="Times New Roman" w:hAnsi="Times New Roman"/>
                <w:sz w:val="28"/>
                <w:szCs w:val="28"/>
              </w:rPr>
              <w:t>09.40 – 10.2</w:t>
            </w:r>
            <w:r w:rsidRPr="000714D7">
              <w:rPr>
                <w:rFonts w:ascii="Times New Roman" w:hAnsi="Times New Roman"/>
                <w:sz w:val="28"/>
                <w:szCs w:val="28"/>
              </w:rPr>
              <w:t>0</w:t>
            </w:r>
          </w:p>
        </w:tc>
        <w:tc>
          <w:tcPr>
            <w:tcW w:w="3119" w:type="dxa"/>
            <w:shd w:val="clear" w:color="auto" w:fill="auto"/>
          </w:tcPr>
          <w:p w:rsidR="006470C4" w:rsidRPr="000714D7" w:rsidP="00D47F02">
            <w:pPr>
              <w:spacing w:after="0"/>
              <w:jc w:val="center"/>
              <w:rPr>
                <w:rFonts w:ascii="Times New Roman" w:hAnsi="Times New Roman"/>
                <w:sz w:val="28"/>
                <w:szCs w:val="28"/>
              </w:rPr>
            </w:pPr>
            <w:r>
              <w:rPr>
                <w:rFonts w:ascii="Times New Roman" w:hAnsi="Times New Roman"/>
                <w:sz w:val="28"/>
                <w:szCs w:val="28"/>
                <w:lang w:val="ru-RU"/>
              </w:rPr>
              <w:t>2</w:t>
            </w:r>
            <w:r w:rsidRPr="000714D7">
              <w:rPr>
                <w:rFonts w:ascii="Times New Roman" w:hAnsi="Times New Roman"/>
                <w:sz w:val="28"/>
                <w:szCs w:val="28"/>
              </w:rPr>
              <w:t>0 минут</w:t>
            </w:r>
          </w:p>
        </w:tc>
      </w:tr>
      <w:tr w:rsidTr="00B86DA2">
        <w:tblPrEx>
          <w:tblW w:w="0" w:type="auto"/>
          <w:jc w:val="center"/>
          <w:tblLook w:val="04A0"/>
        </w:tblPrEx>
        <w:trPr>
          <w:jc w:val="center"/>
        </w:trPr>
        <w:tc>
          <w:tcPr>
            <w:tcW w:w="3031" w:type="dxa"/>
            <w:shd w:val="clear" w:color="auto" w:fill="auto"/>
          </w:tcPr>
          <w:p w:rsidR="006470C4" w:rsidRPr="000714D7" w:rsidP="00D47F02">
            <w:pPr>
              <w:spacing w:after="0"/>
              <w:rPr>
                <w:rFonts w:ascii="Times New Roman" w:hAnsi="Times New Roman"/>
                <w:b/>
                <w:sz w:val="28"/>
                <w:szCs w:val="28"/>
              </w:rPr>
            </w:pPr>
            <w:r w:rsidRPr="000714D7">
              <w:rPr>
                <w:rFonts w:ascii="Times New Roman" w:hAnsi="Times New Roman"/>
                <w:b/>
                <w:sz w:val="28"/>
                <w:szCs w:val="28"/>
              </w:rPr>
              <w:t>4 урок</w:t>
            </w:r>
          </w:p>
        </w:tc>
        <w:tc>
          <w:tcPr>
            <w:tcW w:w="3314" w:type="dxa"/>
            <w:shd w:val="clear" w:color="auto" w:fill="auto"/>
          </w:tcPr>
          <w:p w:rsidR="006470C4" w:rsidRPr="000714D7" w:rsidP="006470C4">
            <w:pPr>
              <w:spacing w:after="0"/>
              <w:jc w:val="center"/>
              <w:rPr>
                <w:rFonts w:ascii="Times New Roman" w:hAnsi="Times New Roman"/>
                <w:sz w:val="28"/>
                <w:szCs w:val="28"/>
              </w:rPr>
            </w:pPr>
            <w:r w:rsidRPr="000714D7">
              <w:rPr>
                <w:rFonts w:ascii="Times New Roman" w:hAnsi="Times New Roman"/>
                <w:sz w:val="28"/>
                <w:szCs w:val="28"/>
              </w:rPr>
              <w:t>10.</w:t>
            </w:r>
            <w:r>
              <w:rPr>
                <w:rFonts w:ascii="Times New Roman" w:hAnsi="Times New Roman"/>
                <w:sz w:val="28"/>
                <w:szCs w:val="28"/>
                <w:lang w:val="ru-RU"/>
              </w:rPr>
              <w:t>4</w:t>
            </w:r>
            <w:r w:rsidRPr="000714D7">
              <w:rPr>
                <w:rFonts w:ascii="Times New Roman" w:hAnsi="Times New Roman"/>
                <w:sz w:val="28"/>
                <w:szCs w:val="28"/>
              </w:rPr>
              <w:t>0 – 11.</w:t>
            </w:r>
            <w:r>
              <w:rPr>
                <w:rFonts w:ascii="Times New Roman" w:hAnsi="Times New Roman"/>
                <w:sz w:val="28"/>
                <w:szCs w:val="28"/>
                <w:lang w:val="ru-RU"/>
              </w:rPr>
              <w:t>2</w:t>
            </w:r>
            <w:r w:rsidRPr="000714D7">
              <w:rPr>
                <w:rFonts w:ascii="Times New Roman" w:hAnsi="Times New Roman"/>
                <w:sz w:val="28"/>
                <w:szCs w:val="28"/>
              </w:rPr>
              <w:t>0</w:t>
            </w:r>
          </w:p>
        </w:tc>
        <w:tc>
          <w:tcPr>
            <w:tcW w:w="3119" w:type="dxa"/>
            <w:shd w:val="clear" w:color="auto" w:fill="auto"/>
          </w:tcPr>
          <w:p w:rsidR="006470C4" w:rsidRPr="000714D7" w:rsidP="00D47F02">
            <w:pPr>
              <w:spacing w:after="0"/>
              <w:jc w:val="center"/>
              <w:rPr>
                <w:rFonts w:ascii="Times New Roman" w:hAnsi="Times New Roman"/>
                <w:sz w:val="28"/>
                <w:szCs w:val="28"/>
              </w:rPr>
            </w:pPr>
            <w:r>
              <w:rPr>
                <w:rFonts w:ascii="Times New Roman" w:hAnsi="Times New Roman"/>
                <w:sz w:val="28"/>
                <w:szCs w:val="28"/>
                <w:lang w:val="ru-RU"/>
              </w:rPr>
              <w:t>2</w:t>
            </w:r>
            <w:r w:rsidRPr="000714D7">
              <w:rPr>
                <w:rFonts w:ascii="Times New Roman" w:hAnsi="Times New Roman"/>
                <w:sz w:val="28"/>
                <w:szCs w:val="28"/>
              </w:rPr>
              <w:t>0 минут</w:t>
            </w:r>
          </w:p>
        </w:tc>
      </w:tr>
      <w:tr w:rsidTr="00B86DA2">
        <w:tblPrEx>
          <w:tblW w:w="0" w:type="auto"/>
          <w:jc w:val="center"/>
          <w:tblLook w:val="04A0"/>
        </w:tblPrEx>
        <w:trPr>
          <w:jc w:val="center"/>
        </w:trPr>
        <w:tc>
          <w:tcPr>
            <w:tcW w:w="3031" w:type="dxa"/>
            <w:shd w:val="clear" w:color="auto" w:fill="auto"/>
          </w:tcPr>
          <w:p w:rsidR="006470C4" w:rsidRPr="000714D7" w:rsidP="00D47F02">
            <w:pPr>
              <w:spacing w:after="0"/>
              <w:rPr>
                <w:rFonts w:ascii="Times New Roman" w:hAnsi="Times New Roman"/>
                <w:b/>
                <w:sz w:val="28"/>
                <w:szCs w:val="28"/>
              </w:rPr>
            </w:pPr>
            <w:r w:rsidRPr="000714D7">
              <w:rPr>
                <w:rFonts w:ascii="Times New Roman" w:hAnsi="Times New Roman"/>
                <w:b/>
                <w:sz w:val="28"/>
                <w:szCs w:val="28"/>
              </w:rPr>
              <w:t>5 урок</w:t>
            </w:r>
          </w:p>
        </w:tc>
        <w:tc>
          <w:tcPr>
            <w:tcW w:w="3314" w:type="dxa"/>
            <w:shd w:val="clear" w:color="auto" w:fill="auto"/>
          </w:tcPr>
          <w:p w:rsidR="006470C4" w:rsidRPr="000714D7" w:rsidP="00D47F02">
            <w:pPr>
              <w:spacing w:after="0"/>
              <w:jc w:val="center"/>
              <w:rPr>
                <w:rFonts w:ascii="Times New Roman" w:hAnsi="Times New Roman"/>
                <w:sz w:val="28"/>
                <w:szCs w:val="28"/>
              </w:rPr>
            </w:pPr>
            <w:r w:rsidRPr="000714D7">
              <w:rPr>
                <w:rFonts w:ascii="Times New Roman" w:hAnsi="Times New Roman"/>
                <w:sz w:val="28"/>
                <w:szCs w:val="28"/>
              </w:rPr>
              <w:t>11.40 – 12.20</w:t>
            </w:r>
          </w:p>
        </w:tc>
        <w:tc>
          <w:tcPr>
            <w:tcW w:w="3119" w:type="dxa"/>
            <w:shd w:val="clear" w:color="auto" w:fill="auto"/>
          </w:tcPr>
          <w:p w:rsidR="006470C4" w:rsidRPr="000714D7" w:rsidP="006470C4">
            <w:pPr>
              <w:spacing w:after="0"/>
              <w:jc w:val="center"/>
              <w:rPr>
                <w:rFonts w:ascii="Times New Roman" w:hAnsi="Times New Roman"/>
                <w:sz w:val="28"/>
                <w:szCs w:val="28"/>
              </w:rPr>
            </w:pPr>
            <w:r>
              <w:rPr>
                <w:rFonts w:ascii="Times New Roman" w:hAnsi="Times New Roman"/>
                <w:sz w:val="28"/>
                <w:szCs w:val="28"/>
                <w:lang w:val="ru-RU"/>
              </w:rPr>
              <w:t>1</w:t>
            </w:r>
            <w:r w:rsidRPr="000714D7">
              <w:rPr>
                <w:rFonts w:ascii="Times New Roman" w:hAnsi="Times New Roman"/>
                <w:sz w:val="28"/>
                <w:szCs w:val="28"/>
              </w:rPr>
              <w:t>0 минут</w:t>
            </w:r>
          </w:p>
        </w:tc>
      </w:tr>
      <w:tr w:rsidTr="00B86DA2">
        <w:tblPrEx>
          <w:tblW w:w="0" w:type="auto"/>
          <w:jc w:val="center"/>
          <w:tblLook w:val="04A0"/>
        </w:tblPrEx>
        <w:trPr>
          <w:jc w:val="center"/>
        </w:trPr>
        <w:tc>
          <w:tcPr>
            <w:tcW w:w="3031" w:type="dxa"/>
            <w:shd w:val="clear" w:color="auto" w:fill="auto"/>
          </w:tcPr>
          <w:p w:rsidR="006470C4" w:rsidRPr="006470C4" w:rsidP="00D47F02">
            <w:pPr>
              <w:spacing w:after="0"/>
              <w:rPr>
                <w:rFonts w:ascii="Times New Roman" w:hAnsi="Times New Roman"/>
                <w:b/>
                <w:sz w:val="28"/>
                <w:szCs w:val="28"/>
                <w:lang w:val="ru-RU"/>
              </w:rPr>
            </w:pPr>
            <w:r>
              <w:rPr>
                <w:rFonts w:ascii="Times New Roman" w:hAnsi="Times New Roman"/>
                <w:b/>
                <w:sz w:val="28"/>
                <w:szCs w:val="28"/>
                <w:lang w:val="ru-RU"/>
              </w:rPr>
              <w:t>6 урок</w:t>
            </w:r>
          </w:p>
        </w:tc>
        <w:tc>
          <w:tcPr>
            <w:tcW w:w="3314" w:type="dxa"/>
            <w:shd w:val="clear" w:color="auto" w:fill="auto"/>
          </w:tcPr>
          <w:p w:rsidR="006470C4" w:rsidRPr="006470C4" w:rsidP="00D47F02">
            <w:pPr>
              <w:spacing w:after="0"/>
              <w:jc w:val="center"/>
              <w:rPr>
                <w:rFonts w:ascii="Times New Roman" w:hAnsi="Times New Roman"/>
                <w:sz w:val="28"/>
                <w:szCs w:val="28"/>
                <w:lang w:val="ru-RU"/>
              </w:rPr>
            </w:pPr>
            <w:r>
              <w:rPr>
                <w:rFonts w:ascii="Times New Roman" w:hAnsi="Times New Roman"/>
                <w:sz w:val="28"/>
                <w:szCs w:val="28"/>
                <w:lang w:val="ru-RU"/>
              </w:rPr>
              <w:t xml:space="preserve">12.30 – 13.10 </w:t>
            </w:r>
          </w:p>
        </w:tc>
        <w:tc>
          <w:tcPr>
            <w:tcW w:w="3119" w:type="dxa"/>
            <w:shd w:val="clear" w:color="auto" w:fill="auto"/>
          </w:tcPr>
          <w:p w:rsidR="006470C4" w:rsidRPr="006470C4" w:rsidP="00D47F02">
            <w:pPr>
              <w:spacing w:after="0"/>
              <w:jc w:val="center"/>
              <w:rPr>
                <w:rFonts w:ascii="Times New Roman" w:hAnsi="Times New Roman"/>
                <w:sz w:val="28"/>
                <w:szCs w:val="28"/>
                <w:lang w:val="ru-RU"/>
              </w:rPr>
            </w:pPr>
            <w:r>
              <w:rPr>
                <w:rFonts w:ascii="Times New Roman" w:hAnsi="Times New Roman"/>
                <w:sz w:val="28"/>
                <w:szCs w:val="28"/>
                <w:lang w:val="ru-RU"/>
              </w:rPr>
              <w:t>10 минут</w:t>
            </w:r>
          </w:p>
        </w:tc>
      </w:tr>
      <w:tr w:rsidTr="00B86DA2">
        <w:tblPrEx>
          <w:tblW w:w="0" w:type="auto"/>
          <w:jc w:val="center"/>
          <w:tblLook w:val="04A0"/>
        </w:tblPrEx>
        <w:trPr>
          <w:jc w:val="center"/>
        </w:trPr>
        <w:tc>
          <w:tcPr>
            <w:tcW w:w="3031" w:type="dxa"/>
            <w:shd w:val="clear" w:color="auto" w:fill="auto"/>
          </w:tcPr>
          <w:p w:rsidR="006470C4" w:rsidRPr="006470C4" w:rsidP="00D47F02">
            <w:pPr>
              <w:spacing w:after="0"/>
              <w:rPr>
                <w:rFonts w:ascii="Times New Roman" w:hAnsi="Times New Roman"/>
                <w:b/>
                <w:sz w:val="28"/>
                <w:szCs w:val="28"/>
                <w:lang w:val="ru-RU"/>
              </w:rPr>
            </w:pPr>
            <w:r>
              <w:rPr>
                <w:rFonts w:ascii="Times New Roman" w:hAnsi="Times New Roman"/>
                <w:b/>
                <w:sz w:val="28"/>
                <w:szCs w:val="28"/>
                <w:lang w:val="ru-RU"/>
              </w:rPr>
              <w:t>7 урок</w:t>
            </w:r>
          </w:p>
        </w:tc>
        <w:tc>
          <w:tcPr>
            <w:tcW w:w="3314" w:type="dxa"/>
            <w:shd w:val="clear" w:color="auto" w:fill="auto"/>
          </w:tcPr>
          <w:p w:rsidR="006470C4" w:rsidRPr="006470C4" w:rsidP="00D47F02">
            <w:pPr>
              <w:spacing w:after="0"/>
              <w:jc w:val="center"/>
              <w:rPr>
                <w:rFonts w:ascii="Times New Roman" w:hAnsi="Times New Roman"/>
                <w:sz w:val="28"/>
                <w:szCs w:val="28"/>
                <w:lang w:val="ru-RU"/>
              </w:rPr>
            </w:pPr>
            <w:r>
              <w:rPr>
                <w:rFonts w:ascii="Times New Roman" w:hAnsi="Times New Roman"/>
                <w:sz w:val="28"/>
                <w:szCs w:val="28"/>
                <w:lang w:val="ru-RU"/>
              </w:rPr>
              <w:t xml:space="preserve">13.20 – 14.00 </w:t>
            </w:r>
          </w:p>
        </w:tc>
        <w:tc>
          <w:tcPr>
            <w:tcW w:w="3119" w:type="dxa"/>
            <w:shd w:val="clear" w:color="auto" w:fill="auto"/>
          </w:tcPr>
          <w:p w:rsidR="006470C4" w:rsidRPr="006470C4" w:rsidP="00D47F02">
            <w:pPr>
              <w:spacing w:after="0"/>
              <w:jc w:val="center"/>
              <w:rPr>
                <w:rFonts w:ascii="Times New Roman" w:hAnsi="Times New Roman"/>
                <w:sz w:val="28"/>
                <w:szCs w:val="28"/>
                <w:lang w:val="ru-RU"/>
              </w:rPr>
            </w:pPr>
            <w:r>
              <w:rPr>
                <w:rFonts w:ascii="Times New Roman" w:hAnsi="Times New Roman"/>
                <w:sz w:val="28"/>
                <w:szCs w:val="28"/>
                <w:lang w:val="ru-RU"/>
              </w:rPr>
              <w:t>20 минут</w:t>
            </w:r>
          </w:p>
        </w:tc>
      </w:tr>
      <w:tr w:rsidTr="00B86DA2">
        <w:tblPrEx>
          <w:tblW w:w="0" w:type="auto"/>
          <w:jc w:val="center"/>
          <w:tblLook w:val="04A0"/>
        </w:tblPrEx>
        <w:trPr>
          <w:jc w:val="center"/>
        </w:trPr>
        <w:tc>
          <w:tcPr>
            <w:tcW w:w="3031" w:type="dxa"/>
            <w:shd w:val="clear" w:color="auto" w:fill="auto"/>
          </w:tcPr>
          <w:p w:rsidR="006470C4" w:rsidRPr="000714D7" w:rsidP="00D47F02">
            <w:pPr>
              <w:spacing w:after="0"/>
              <w:rPr>
                <w:rFonts w:ascii="Times New Roman" w:hAnsi="Times New Roman"/>
                <w:b/>
                <w:sz w:val="28"/>
                <w:szCs w:val="28"/>
              </w:rPr>
            </w:pPr>
            <w:r w:rsidRPr="000714D7">
              <w:rPr>
                <w:rFonts w:ascii="Times New Roman" w:hAnsi="Times New Roman"/>
                <w:b/>
                <w:sz w:val="28"/>
                <w:szCs w:val="28"/>
              </w:rPr>
              <w:t xml:space="preserve">Внеурочная деятельность </w:t>
            </w:r>
          </w:p>
        </w:tc>
        <w:tc>
          <w:tcPr>
            <w:tcW w:w="3314" w:type="dxa"/>
            <w:shd w:val="clear" w:color="auto" w:fill="auto"/>
          </w:tcPr>
          <w:p w:rsidR="006470C4" w:rsidRPr="006470C4" w:rsidP="00D47F02">
            <w:pPr>
              <w:spacing w:after="0"/>
              <w:jc w:val="center"/>
              <w:rPr>
                <w:rFonts w:ascii="Times New Roman" w:hAnsi="Times New Roman"/>
                <w:sz w:val="28"/>
                <w:szCs w:val="28"/>
                <w:lang w:val="ru-RU"/>
              </w:rPr>
            </w:pPr>
            <w:r>
              <w:rPr>
                <w:rFonts w:ascii="Times New Roman" w:hAnsi="Times New Roman"/>
                <w:sz w:val="28"/>
                <w:szCs w:val="28"/>
                <w:lang w:val="ru-RU"/>
              </w:rPr>
              <w:t xml:space="preserve">с 14.20 </w:t>
            </w:r>
          </w:p>
        </w:tc>
        <w:tc>
          <w:tcPr>
            <w:tcW w:w="3119" w:type="dxa"/>
            <w:shd w:val="clear" w:color="auto" w:fill="auto"/>
          </w:tcPr>
          <w:p w:rsidR="006470C4" w:rsidRPr="000714D7" w:rsidP="00D47F02">
            <w:pPr>
              <w:spacing w:after="0"/>
              <w:jc w:val="center"/>
              <w:rPr>
                <w:rFonts w:ascii="Times New Roman" w:hAnsi="Times New Roman"/>
                <w:sz w:val="28"/>
                <w:szCs w:val="28"/>
              </w:rPr>
            </w:pPr>
            <w:r w:rsidRPr="000714D7">
              <w:rPr>
                <w:rFonts w:ascii="Times New Roman" w:hAnsi="Times New Roman"/>
                <w:sz w:val="28"/>
                <w:szCs w:val="28"/>
              </w:rPr>
              <w:t>-</w:t>
            </w:r>
          </w:p>
        </w:tc>
      </w:tr>
    </w:tbl>
    <w:p w:rsidR="006470C4" w:rsidP="006470C4">
      <w:pPr>
        <w:widowControl/>
        <w:spacing w:after="0"/>
        <w:ind w:firstLine="708"/>
        <w:jc w:val="both"/>
        <w:rPr>
          <w:rStyle w:val="markedcontent"/>
          <w:rFonts w:ascii="Times New Roman" w:hAnsi="Times New Roman"/>
          <w:b/>
          <w:sz w:val="28"/>
          <w:szCs w:val="28"/>
        </w:rPr>
      </w:pPr>
    </w:p>
    <w:p w:rsidR="006470C4" w:rsidRPr="006470C4" w:rsidP="006470C4">
      <w:pPr>
        <w:widowControl/>
        <w:spacing w:after="0"/>
        <w:ind w:firstLine="708"/>
        <w:jc w:val="both"/>
        <w:rPr>
          <w:rStyle w:val="markedcontent"/>
          <w:rFonts w:ascii="Times New Roman" w:hAnsi="Times New Roman"/>
          <w:b/>
          <w:sz w:val="28"/>
          <w:szCs w:val="28"/>
          <w:lang w:val="ru-RU"/>
        </w:rPr>
      </w:pPr>
      <w:r w:rsidRPr="006470C4">
        <w:rPr>
          <w:rStyle w:val="markedcontent"/>
          <w:rFonts w:ascii="Times New Roman" w:hAnsi="Times New Roman"/>
          <w:b/>
          <w:sz w:val="28"/>
          <w:szCs w:val="28"/>
          <w:lang w:val="ru-RU"/>
        </w:rPr>
        <w:t xml:space="preserve">5. Организация промежуточной аттестации </w:t>
      </w:r>
    </w:p>
    <w:p w:rsidR="006470C4" w:rsidP="006470C4">
      <w:pPr>
        <w:widowControl/>
        <w:spacing w:after="0"/>
        <w:ind w:firstLine="708"/>
        <w:jc w:val="both"/>
        <w:rPr>
          <w:rStyle w:val="markedcontent"/>
          <w:rFonts w:ascii="Times New Roman" w:hAnsi="Times New Roman"/>
          <w:sz w:val="28"/>
          <w:szCs w:val="28"/>
          <w:lang w:val="ru-RU"/>
        </w:rPr>
      </w:pPr>
      <w:r w:rsidRPr="006470C4">
        <w:rPr>
          <w:rStyle w:val="markedcontent"/>
          <w:rFonts w:ascii="Times New Roman" w:hAnsi="Times New Roman"/>
          <w:sz w:val="28"/>
          <w:szCs w:val="28"/>
          <w:lang w:val="ru-RU"/>
        </w:rPr>
        <w:t xml:space="preserve">Промежуточная аттестация проводится в переводных классах с 15 апреля 2024 г. по 20 мая 2024 г. без прекращения образовательной деятельности по всем предметам учебного плана. </w:t>
      </w:r>
    </w:p>
    <w:p w:rsidR="006470C4" w:rsidRPr="006470C4" w:rsidP="006470C4">
      <w:pPr>
        <w:widowControl/>
        <w:spacing w:after="0"/>
        <w:ind w:firstLine="708"/>
        <w:jc w:val="both"/>
        <w:rPr>
          <w:rStyle w:val="markedcontent"/>
          <w:rFonts w:ascii="Times New Roman" w:hAnsi="Times New Roman"/>
          <w:sz w:val="28"/>
          <w:szCs w:val="28"/>
          <w:lang w:val="ru-RU"/>
        </w:rPr>
      </w:pPr>
      <w:r w:rsidRPr="006470C4">
        <w:rPr>
          <w:rStyle w:val="markedcontent"/>
          <w:rFonts w:ascii="Times New Roman" w:hAnsi="Times New Roman"/>
          <w:sz w:val="28"/>
          <w:szCs w:val="28"/>
          <w:lang w:val="ru-RU"/>
        </w:rPr>
        <w:t>Сроки проведения ГИА обучающихся устанавливает федеральная служба в сфере образования и науки. Предварительно: 9 классы – 21.05.2024г.-30.06.2024г.</w:t>
      </w:r>
    </w:p>
    <w:p w:rsidR="000446F9" w:rsidRPr="001344C7" w:rsidP="000446F9">
      <w:pPr>
        <w:widowControl/>
        <w:spacing w:after="0"/>
        <w:ind w:firstLine="708"/>
        <w:jc w:val="both"/>
        <w:rPr>
          <w:rStyle w:val="markedcontent"/>
          <w:rFonts w:ascii="Times New Roman" w:hAnsi="Times New Roman"/>
          <w:sz w:val="28"/>
          <w:szCs w:val="28"/>
          <w:lang w:val="ru-RU"/>
        </w:rPr>
      </w:pPr>
      <w:r w:rsidRPr="000446F9">
        <w:rPr>
          <w:rStyle w:val="markedcontent"/>
          <w:rFonts w:ascii="Times New Roman" w:hAnsi="Times New Roman"/>
          <w:b/>
          <w:sz w:val="28"/>
          <w:szCs w:val="28"/>
          <w:lang w:val="ru-RU"/>
        </w:rPr>
        <w:t xml:space="preserve">7. Праздничные дни (постановление Правительства РФ от 29.08.2022 N 1505 </w:t>
      </w:r>
      <w:r w:rsidR="000C6276">
        <w:rPr>
          <w:rStyle w:val="markedcontent"/>
          <w:rFonts w:ascii="Times New Roman" w:hAnsi="Times New Roman"/>
          <w:b/>
          <w:sz w:val="28"/>
          <w:szCs w:val="28"/>
          <w:lang w:val="ru-RU"/>
        </w:rPr>
        <w:t>«О переносе выходных дней в 2025</w:t>
      </w:r>
      <w:r w:rsidRPr="000446F9">
        <w:rPr>
          <w:rStyle w:val="markedcontent"/>
          <w:rFonts w:ascii="Times New Roman" w:hAnsi="Times New Roman"/>
          <w:b/>
          <w:sz w:val="28"/>
          <w:szCs w:val="28"/>
          <w:lang w:val="ru-RU"/>
        </w:rPr>
        <w:t xml:space="preserve"> году», от 10.08.2023 N 1314 </w:t>
      </w:r>
      <w:r w:rsidR="000C6276">
        <w:rPr>
          <w:rStyle w:val="markedcontent"/>
          <w:rFonts w:ascii="Times New Roman" w:hAnsi="Times New Roman"/>
          <w:b/>
          <w:sz w:val="28"/>
          <w:szCs w:val="28"/>
          <w:lang w:val="ru-RU"/>
        </w:rPr>
        <w:t>"О переносе выходных дней в 2026</w:t>
      </w:r>
      <w:r w:rsidRPr="000446F9">
        <w:rPr>
          <w:rStyle w:val="markedcontent"/>
          <w:rFonts w:ascii="Times New Roman" w:hAnsi="Times New Roman"/>
          <w:b/>
          <w:sz w:val="28"/>
          <w:szCs w:val="28"/>
          <w:lang w:val="ru-RU"/>
        </w:rPr>
        <w:t xml:space="preserve"> году"):</w:t>
      </w:r>
      <w:r w:rsidRPr="000446F9">
        <w:rPr>
          <w:rStyle w:val="markedcontent"/>
          <w:rFonts w:ascii="Times New Roman" w:hAnsi="Times New Roman"/>
          <w:sz w:val="28"/>
          <w:szCs w:val="28"/>
          <w:lang w:val="ru-RU"/>
        </w:rPr>
        <w:t xml:space="preserve"> </w:t>
      </w:r>
    </w:p>
    <w:p w:rsidR="000446F9" w:rsidP="000446F9">
      <w:pPr>
        <w:widowControl/>
        <w:spacing w:after="0"/>
        <w:ind w:firstLine="708"/>
        <w:jc w:val="both"/>
        <w:rPr>
          <w:rStyle w:val="markedcontent"/>
          <w:rFonts w:ascii="Times New Roman" w:hAnsi="Times New Roman"/>
          <w:sz w:val="28"/>
          <w:szCs w:val="28"/>
          <w:lang w:val="ru-RU"/>
        </w:rPr>
      </w:pPr>
      <w:r w:rsidR="000C6276">
        <w:rPr>
          <w:rStyle w:val="markedcontent"/>
          <w:rFonts w:ascii="Times New Roman" w:hAnsi="Times New Roman"/>
          <w:sz w:val="28"/>
          <w:szCs w:val="28"/>
          <w:lang w:val="ru-RU"/>
        </w:rPr>
        <w:t>с 04 ноября по 06 ноября 2025</w:t>
      </w:r>
      <w:r w:rsidRPr="000446F9">
        <w:rPr>
          <w:rStyle w:val="markedcontent"/>
          <w:rFonts w:ascii="Times New Roman" w:hAnsi="Times New Roman"/>
          <w:sz w:val="28"/>
          <w:szCs w:val="28"/>
          <w:lang w:val="ru-RU"/>
        </w:rPr>
        <w:t xml:space="preserve"> года </w:t>
      </w:r>
    </w:p>
    <w:p w:rsidR="000446F9" w:rsidP="000446F9">
      <w:pPr>
        <w:widowControl/>
        <w:spacing w:after="0"/>
        <w:ind w:firstLine="708"/>
        <w:jc w:val="both"/>
        <w:rPr>
          <w:rStyle w:val="markedcontent"/>
          <w:rFonts w:ascii="Times New Roman" w:hAnsi="Times New Roman"/>
          <w:sz w:val="28"/>
          <w:szCs w:val="28"/>
          <w:lang w:val="ru-RU"/>
        </w:rPr>
      </w:pPr>
      <w:r w:rsidRPr="000446F9">
        <w:rPr>
          <w:rStyle w:val="markedcontent"/>
          <w:rFonts w:ascii="Times New Roman" w:hAnsi="Times New Roman"/>
          <w:sz w:val="28"/>
          <w:szCs w:val="28"/>
          <w:lang w:val="ru-RU"/>
        </w:rPr>
        <w:t>с 30 декабря 2023 года по 08 январ</w:t>
      </w:r>
      <w:r w:rsidR="000C6276">
        <w:rPr>
          <w:rStyle w:val="markedcontent"/>
          <w:rFonts w:ascii="Times New Roman" w:hAnsi="Times New Roman"/>
          <w:sz w:val="28"/>
          <w:szCs w:val="28"/>
          <w:lang w:val="ru-RU"/>
        </w:rPr>
        <w:t>я 2026</w:t>
      </w:r>
      <w:r w:rsidRPr="000446F9">
        <w:rPr>
          <w:rStyle w:val="markedcontent"/>
          <w:rFonts w:ascii="Times New Roman" w:hAnsi="Times New Roman"/>
          <w:sz w:val="28"/>
          <w:szCs w:val="28"/>
          <w:lang w:val="ru-RU"/>
        </w:rPr>
        <w:t xml:space="preserve"> года </w:t>
      </w:r>
    </w:p>
    <w:p w:rsidR="000446F9" w:rsidP="000446F9">
      <w:pPr>
        <w:widowControl/>
        <w:spacing w:after="0"/>
        <w:ind w:firstLine="708"/>
        <w:jc w:val="both"/>
        <w:rPr>
          <w:rStyle w:val="markedcontent"/>
          <w:rFonts w:ascii="Times New Roman" w:hAnsi="Times New Roman"/>
          <w:sz w:val="28"/>
          <w:szCs w:val="28"/>
          <w:lang w:val="ru-RU"/>
        </w:rPr>
      </w:pPr>
      <w:r w:rsidR="000C6276">
        <w:rPr>
          <w:rStyle w:val="markedcontent"/>
          <w:rFonts w:ascii="Times New Roman" w:hAnsi="Times New Roman"/>
          <w:sz w:val="28"/>
          <w:szCs w:val="28"/>
          <w:lang w:val="ru-RU"/>
        </w:rPr>
        <w:t>с 23 февраля по 25 февраля 2026</w:t>
      </w:r>
      <w:r w:rsidRPr="000446F9">
        <w:rPr>
          <w:rStyle w:val="markedcontent"/>
          <w:rFonts w:ascii="Times New Roman" w:hAnsi="Times New Roman"/>
          <w:sz w:val="28"/>
          <w:szCs w:val="28"/>
          <w:lang w:val="ru-RU"/>
        </w:rPr>
        <w:t xml:space="preserve"> года </w:t>
      </w:r>
    </w:p>
    <w:p w:rsidR="000446F9" w:rsidP="000446F9">
      <w:pPr>
        <w:widowControl/>
        <w:spacing w:after="0"/>
        <w:ind w:firstLine="708"/>
        <w:jc w:val="both"/>
        <w:rPr>
          <w:rStyle w:val="markedcontent"/>
          <w:rFonts w:ascii="Times New Roman" w:hAnsi="Times New Roman"/>
          <w:sz w:val="28"/>
          <w:szCs w:val="28"/>
          <w:lang w:val="ru-RU"/>
        </w:rPr>
      </w:pPr>
      <w:r w:rsidR="000C6276">
        <w:rPr>
          <w:rStyle w:val="markedcontent"/>
          <w:rFonts w:ascii="Times New Roman" w:hAnsi="Times New Roman"/>
          <w:sz w:val="28"/>
          <w:szCs w:val="28"/>
          <w:lang w:val="ru-RU"/>
        </w:rPr>
        <w:t>с 08 марта по 10 марта 2026</w:t>
      </w:r>
      <w:r w:rsidRPr="000446F9">
        <w:rPr>
          <w:rStyle w:val="markedcontent"/>
          <w:rFonts w:ascii="Times New Roman" w:hAnsi="Times New Roman"/>
          <w:sz w:val="28"/>
          <w:szCs w:val="28"/>
          <w:lang w:val="ru-RU"/>
        </w:rPr>
        <w:t xml:space="preserve"> года </w:t>
      </w:r>
    </w:p>
    <w:p w:rsidR="000446F9" w:rsidP="000446F9">
      <w:pPr>
        <w:widowControl/>
        <w:spacing w:after="0"/>
        <w:ind w:firstLine="708"/>
        <w:jc w:val="both"/>
        <w:rPr>
          <w:rStyle w:val="markedcontent"/>
          <w:rFonts w:ascii="Times New Roman" w:hAnsi="Times New Roman"/>
          <w:sz w:val="28"/>
          <w:szCs w:val="28"/>
          <w:lang w:val="ru-RU"/>
        </w:rPr>
      </w:pPr>
      <w:r w:rsidR="000C6276">
        <w:rPr>
          <w:rStyle w:val="markedcontent"/>
          <w:rFonts w:ascii="Times New Roman" w:hAnsi="Times New Roman"/>
          <w:sz w:val="28"/>
          <w:szCs w:val="28"/>
          <w:lang w:val="ru-RU"/>
        </w:rPr>
        <w:t>с 28 апреля по 01 мая 2026</w:t>
      </w:r>
      <w:r w:rsidRPr="000446F9">
        <w:rPr>
          <w:rStyle w:val="markedcontent"/>
          <w:rFonts w:ascii="Times New Roman" w:hAnsi="Times New Roman"/>
          <w:sz w:val="28"/>
          <w:szCs w:val="28"/>
          <w:lang w:val="ru-RU"/>
        </w:rPr>
        <w:t xml:space="preserve"> года </w:t>
      </w:r>
    </w:p>
    <w:p w:rsidR="000446F9" w:rsidP="000446F9">
      <w:pPr>
        <w:widowControl/>
        <w:spacing w:after="0"/>
        <w:ind w:firstLine="708"/>
        <w:jc w:val="both"/>
        <w:rPr>
          <w:rStyle w:val="markedcontent"/>
          <w:rFonts w:ascii="Times New Roman" w:hAnsi="Times New Roman"/>
          <w:sz w:val="28"/>
          <w:szCs w:val="28"/>
          <w:lang w:val="ru-RU"/>
        </w:rPr>
      </w:pPr>
      <w:r w:rsidR="000C6276">
        <w:rPr>
          <w:rStyle w:val="markedcontent"/>
          <w:rFonts w:ascii="Times New Roman" w:hAnsi="Times New Roman"/>
          <w:sz w:val="28"/>
          <w:szCs w:val="28"/>
          <w:lang w:val="ru-RU"/>
        </w:rPr>
        <w:t>с 09 мая по 12 мая 2026</w:t>
      </w:r>
      <w:r w:rsidRPr="000446F9">
        <w:rPr>
          <w:rStyle w:val="markedcontent"/>
          <w:rFonts w:ascii="Times New Roman" w:hAnsi="Times New Roman"/>
          <w:sz w:val="28"/>
          <w:szCs w:val="28"/>
          <w:lang w:val="ru-RU"/>
        </w:rPr>
        <w:t xml:space="preserve"> года </w:t>
      </w:r>
    </w:p>
    <w:p w:rsidR="000446F9" w:rsidP="000446F9">
      <w:pPr>
        <w:widowControl/>
        <w:spacing w:after="0"/>
        <w:ind w:firstLine="708"/>
        <w:jc w:val="both"/>
        <w:rPr>
          <w:rStyle w:val="markedcontent"/>
          <w:rFonts w:ascii="Times New Roman" w:hAnsi="Times New Roman"/>
          <w:sz w:val="28"/>
          <w:szCs w:val="28"/>
          <w:lang w:val="ru-RU"/>
        </w:rPr>
      </w:pPr>
      <w:r w:rsidRPr="000446F9">
        <w:rPr>
          <w:rStyle w:val="markedcontent"/>
          <w:rFonts w:ascii="Times New Roman" w:hAnsi="Times New Roman"/>
          <w:sz w:val="28"/>
          <w:szCs w:val="28"/>
          <w:lang w:val="ru-RU"/>
        </w:rPr>
        <w:t xml:space="preserve">Предпраздничные дни: </w:t>
      </w:r>
    </w:p>
    <w:p w:rsidR="000446F9" w:rsidP="000446F9">
      <w:pPr>
        <w:widowControl/>
        <w:spacing w:after="0"/>
        <w:ind w:firstLine="708"/>
        <w:jc w:val="both"/>
        <w:rPr>
          <w:rStyle w:val="markedcontent"/>
          <w:rFonts w:ascii="Times New Roman" w:hAnsi="Times New Roman"/>
          <w:sz w:val="28"/>
          <w:szCs w:val="28"/>
          <w:lang w:val="ru-RU"/>
        </w:rPr>
      </w:pPr>
      <w:r w:rsidR="000C6276">
        <w:rPr>
          <w:rStyle w:val="markedcontent"/>
          <w:rFonts w:ascii="Times New Roman" w:hAnsi="Times New Roman"/>
          <w:sz w:val="28"/>
          <w:szCs w:val="28"/>
          <w:lang w:val="ru-RU"/>
        </w:rPr>
        <w:t>03 ноября 2025</w:t>
      </w:r>
      <w:r w:rsidRPr="000446F9">
        <w:rPr>
          <w:rStyle w:val="markedcontent"/>
          <w:rFonts w:ascii="Times New Roman" w:hAnsi="Times New Roman"/>
          <w:sz w:val="28"/>
          <w:szCs w:val="28"/>
          <w:lang w:val="ru-RU"/>
        </w:rPr>
        <w:t xml:space="preserve"> года</w:t>
      </w:r>
    </w:p>
    <w:p w:rsidR="000446F9" w:rsidP="000446F9">
      <w:pPr>
        <w:widowControl/>
        <w:spacing w:after="0"/>
        <w:ind w:firstLine="708"/>
        <w:jc w:val="both"/>
        <w:rPr>
          <w:rStyle w:val="markedcontent"/>
          <w:rFonts w:ascii="Times New Roman" w:hAnsi="Times New Roman"/>
          <w:sz w:val="28"/>
          <w:szCs w:val="28"/>
          <w:lang w:val="ru-RU"/>
        </w:rPr>
      </w:pPr>
      <w:r w:rsidR="000C6276">
        <w:rPr>
          <w:rStyle w:val="markedcontent"/>
          <w:rFonts w:ascii="Times New Roman" w:hAnsi="Times New Roman"/>
          <w:sz w:val="28"/>
          <w:szCs w:val="28"/>
          <w:lang w:val="ru-RU"/>
        </w:rPr>
        <w:t>22 февраля 2026</w:t>
      </w:r>
      <w:r w:rsidRPr="000446F9">
        <w:rPr>
          <w:rStyle w:val="markedcontent"/>
          <w:rFonts w:ascii="Times New Roman" w:hAnsi="Times New Roman"/>
          <w:sz w:val="28"/>
          <w:szCs w:val="28"/>
          <w:lang w:val="ru-RU"/>
        </w:rPr>
        <w:t xml:space="preserve">года </w:t>
      </w:r>
    </w:p>
    <w:p w:rsidR="000446F9" w:rsidP="000446F9">
      <w:pPr>
        <w:widowControl/>
        <w:spacing w:after="0"/>
        <w:ind w:firstLine="708"/>
        <w:jc w:val="both"/>
        <w:rPr>
          <w:rStyle w:val="markedcontent"/>
          <w:rFonts w:ascii="Times New Roman" w:hAnsi="Times New Roman"/>
          <w:sz w:val="28"/>
          <w:szCs w:val="28"/>
          <w:lang w:val="ru-RU"/>
        </w:rPr>
      </w:pPr>
      <w:r w:rsidR="000C6276">
        <w:rPr>
          <w:rStyle w:val="markedcontent"/>
          <w:rFonts w:ascii="Times New Roman" w:hAnsi="Times New Roman"/>
          <w:sz w:val="28"/>
          <w:szCs w:val="28"/>
          <w:lang w:val="ru-RU"/>
        </w:rPr>
        <w:t>07 марта 2026</w:t>
      </w:r>
      <w:r w:rsidRPr="000446F9">
        <w:rPr>
          <w:rStyle w:val="markedcontent"/>
          <w:rFonts w:ascii="Times New Roman" w:hAnsi="Times New Roman"/>
          <w:sz w:val="28"/>
          <w:szCs w:val="28"/>
          <w:lang w:val="ru-RU"/>
        </w:rPr>
        <w:t xml:space="preserve"> года </w:t>
      </w:r>
    </w:p>
    <w:p w:rsidR="000446F9" w:rsidP="000446F9">
      <w:pPr>
        <w:widowControl/>
        <w:spacing w:after="0"/>
        <w:ind w:firstLine="708"/>
        <w:jc w:val="both"/>
        <w:rPr>
          <w:rStyle w:val="markedcontent"/>
          <w:rFonts w:ascii="Times New Roman" w:hAnsi="Times New Roman"/>
          <w:sz w:val="28"/>
          <w:szCs w:val="28"/>
          <w:lang w:val="ru-RU"/>
        </w:rPr>
      </w:pPr>
      <w:r w:rsidR="000C6276">
        <w:rPr>
          <w:rStyle w:val="markedcontent"/>
          <w:rFonts w:ascii="Times New Roman" w:hAnsi="Times New Roman"/>
          <w:sz w:val="28"/>
          <w:szCs w:val="28"/>
          <w:lang w:val="ru-RU"/>
        </w:rPr>
        <w:t>08 мая 2026</w:t>
      </w:r>
      <w:r w:rsidRPr="000446F9">
        <w:rPr>
          <w:rStyle w:val="markedcontent"/>
          <w:rFonts w:ascii="Times New Roman" w:hAnsi="Times New Roman"/>
          <w:sz w:val="28"/>
          <w:szCs w:val="28"/>
          <w:lang w:val="ru-RU"/>
        </w:rPr>
        <w:t xml:space="preserve"> года </w:t>
      </w:r>
    </w:p>
    <w:p w:rsidR="000446F9" w:rsidP="000446F9">
      <w:pPr>
        <w:widowControl/>
        <w:spacing w:after="0"/>
        <w:ind w:firstLine="708"/>
        <w:jc w:val="both"/>
        <w:rPr>
          <w:rStyle w:val="markedcontent"/>
          <w:rFonts w:ascii="Times New Roman" w:hAnsi="Times New Roman"/>
          <w:sz w:val="28"/>
          <w:szCs w:val="28"/>
          <w:lang w:val="ru-RU"/>
        </w:rPr>
      </w:pPr>
      <w:r w:rsidRPr="000446F9">
        <w:rPr>
          <w:rStyle w:val="markedcontent"/>
          <w:rFonts w:ascii="Times New Roman" w:hAnsi="Times New Roman"/>
          <w:sz w:val="28"/>
          <w:szCs w:val="28"/>
          <w:lang w:val="ru-RU"/>
        </w:rPr>
        <w:t xml:space="preserve">Перенос выходных дней: </w:t>
      </w:r>
    </w:p>
    <w:p w:rsidR="000446F9" w:rsidP="000446F9">
      <w:pPr>
        <w:widowControl/>
        <w:spacing w:after="0"/>
        <w:ind w:firstLine="708"/>
        <w:jc w:val="both"/>
        <w:rPr>
          <w:rStyle w:val="markedcontent"/>
          <w:rFonts w:ascii="Times New Roman" w:hAnsi="Times New Roman"/>
          <w:sz w:val="28"/>
          <w:szCs w:val="28"/>
          <w:lang w:val="ru-RU"/>
        </w:rPr>
      </w:pPr>
      <w:r w:rsidRPr="000446F9">
        <w:rPr>
          <w:rStyle w:val="markedcontent"/>
          <w:rFonts w:ascii="Times New Roman" w:hAnsi="Times New Roman"/>
          <w:sz w:val="28"/>
          <w:szCs w:val="28"/>
          <w:lang w:val="ru-RU"/>
        </w:rPr>
        <w:t xml:space="preserve">с субботы 4 ноября на понедельник 6 ноября </w:t>
      </w:r>
    </w:p>
    <w:p w:rsidR="000446F9" w:rsidP="000446F9">
      <w:pPr>
        <w:widowControl/>
        <w:spacing w:after="0"/>
        <w:ind w:firstLine="708"/>
        <w:jc w:val="both"/>
        <w:rPr>
          <w:rStyle w:val="markedcontent"/>
          <w:rFonts w:ascii="Times New Roman" w:hAnsi="Times New Roman"/>
          <w:sz w:val="28"/>
          <w:szCs w:val="28"/>
          <w:lang w:val="ru-RU"/>
        </w:rPr>
      </w:pPr>
      <w:r w:rsidRPr="000446F9">
        <w:rPr>
          <w:rStyle w:val="markedcontent"/>
          <w:rFonts w:ascii="Times New Roman" w:hAnsi="Times New Roman"/>
          <w:sz w:val="28"/>
          <w:szCs w:val="28"/>
          <w:lang w:val="ru-RU"/>
        </w:rPr>
        <w:t xml:space="preserve">с субботы 6 января на пятницу 10 мая </w:t>
      </w:r>
    </w:p>
    <w:p w:rsidR="000446F9" w:rsidP="000446F9">
      <w:pPr>
        <w:widowControl/>
        <w:spacing w:after="0"/>
        <w:ind w:firstLine="708"/>
        <w:jc w:val="both"/>
        <w:rPr>
          <w:rStyle w:val="markedcontent"/>
          <w:rFonts w:ascii="Times New Roman" w:hAnsi="Times New Roman"/>
          <w:sz w:val="28"/>
          <w:szCs w:val="28"/>
          <w:lang w:val="ru-RU"/>
        </w:rPr>
      </w:pPr>
      <w:r w:rsidRPr="000446F9">
        <w:rPr>
          <w:rStyle w:val="markedcontent"/>
          <w:rFonts w:ascii="Times New Roman" w:hAnsi="Times New Roman"/>
          <w:sz w:val="28"/>
          <w:szCs w:val="28"/>
          <w:lang w:val="ru-RU"/>
        </w:rPr>
        <w:t xml:space="preserve">с субботы 27 апреля на понедельник 29 апреля </w:t>
      </w:r>
    </w:p>
    <w:p w:rsidR="006470C4" w:rsidP="000446F9">
      <w:pPr>
        <w:widowControl/>
        <w:spacing w:after="0"/>
        <w:ind w:firstLine="708"/>
        <w:jc w:val="both"/>
        <w:rPr>
          <w:rStyle w:val="markedcontent"/>
          <w:rFonts w:ascii="Times New Roman" w:hAnsi="Times New Roman"/>
          <w:sz w:val="28"/>
          <w:szCs w:val="28"/>
          <w:lang w:val="ru-RU"/>
        </w:rPr>
      </w:pPr>
      <w:r w:rsidRPr="000446F9" w:rsidR="000446F9">
        <w:rPr>
          <w:rStyle w:val="markedcontent"/>
          <w:rFonts w:ascii="Times New Roman" w:hAnsi="Times New Roman"/>
          <w:sz w:val="28"/>
          <w:szCs w:val="28"/>
          <w:lang w:val="ru-RU"/>
        </w:rPr>
        <w:t>с субботы 2 ноября 202</w:t>
      </w:r>
      <w:r w:rsidR="000C6276">
        <w:rPr>
          <w:rStyle w:val="markedcontent"/>
          <w:rFonts w:ascii="Times New Roman" w:hAnsi="Times New Roman"/>
          <w:sz w:val="28"/>
          <w:szCs w:val="28"/>
          <w:lang w:val="ru-RU"/>
        </w:rPr>
        <w:t>5 года на вторник 30 апреля 2026</w:t>
      </w:r>
      <w:r w:rsidRPr="000446F9" w:rsidR="000446F9">
        <w:rPr>
          <w:rStyle w:val="markedcontent"/>
          <w:rFonts w:ascii="Times New Roman" w:hAnsi="Times New Roman"/>
          <w:sz w:val="28"/>
          <w:szCs w:val="28"/>
          <w:lang w:val="ru-RU"/>
        </w:rPr>
        <w:t xml:space="preserve"> года</w:t>
      </w:r>
      <w:r w:rsidR="009A28A4">
        <w:rPr>
          <w:rStyle w:val="markedcontent"/>
          <w:rFonts w:ascii="Times New Roman" w:hAnsi="Times New Roman"/>
          <w:sz w:val="28"/>
          <w:szCs w:val="28"/>
          <w:lang w:val="ru-RU"/>
        </w:rPr>
        <w:t>.</w:t>
      </w:r>
    </w:p>
    <w:p w:rsidR="009A28A4" w:rsidP="000446F9">
      <w:pPr>
        <w:widowControl/>
        <w:spacing w:after="0"/>
        <w:ind w:firstLine="708"/>
        <w:jc w:val="both"/>
        <w:rPr>
          <w:rStyle w:val="markedcontent"/>
          <w:rFonts w:ascii="Times New Roman" w:hAnsi="Times New Roman"/>
          <w:sz w:val="28"/>
          <w:szCs w:val="28"/>
          <w:lang w:val="ru-RU"/>
        </w:rPr>
      </w:pPr>
      <w:r w:rsidRPr="009A28A4">
        <w:rPr>
          <w:rStyle w:val="markedcontent"/>
          <w:rFonts w:ascii="Times New Roman" w:hAnsi="Times New Roman"/>
          <w:b/>
          <w:sz w:val="28"/>
          <w:szCs w:val="28"/>
          <w:lang w:val="ru-RU"/>
        </w:rPr>
        <w:t>8. Порядок внешних изменений:</w:t>
      </w:r>
      <w:r w:rsidRPr="009A28A4">
        <w:rPr>
          <w:rStyle w:val="markedcontent"/>
          <w:rFonts w:ascii="Times New Roman" w:hAnsi="Times New Roman"/>
          <w:sz w:val="28"/>
          <w:szCs w:val="28"/>
          <w:lang w:val="ru-RU"/>
        </w:rPr>
        <w:t xml:space="preserve"> в случае карантина, актированных дней, переноса праздничных дней, режим образовательной деятельности устанавливается приказом директора школы. </w:t>
      </w:r>
    </w:p>
    <w:p w:rsidR="009A28A4" w:rsidRPr="009A28A4" w:rsidP="000446F9">
      <w:pPr>
        <w:widowControl/>
        <w:spacing w:after="0"/>
        <w:ind w:firstLine="708"/>
        <w:jc w:val="both"/>
        <w:rPr>
          <w:rStyle w:val="markedcontent"/>
          <w:rFonts w:ascii="Times New Roman" w:hAnsi="Times New Roman"/>
          <w:sz w:val="28"/>
          <w:szCs w:val="28"/>
          <w:lang w:val="ru-RU"/>
        </w:rPr>
      </w:pPr>
      <w:r w:rsidRPr="009A28A4">
        <w:rPr>
          <w:rStyle w:val="markedcontent"/>
          <w:rFonts w:ascii="Times New Roman" w:hAnsi="Times New Roman"/>
          <w:sz w:val="28"/>
          <w:szCs w:val="28"/>
          <w:lang w:val="ru-RU"/>
        </w:rPr>
        <w:t>Внеурочное занятие «Разговоры о важном» проводится в 1-11-х классах по понедельникам с 08-00 до 08-40 в кабинетах, закрепленных за классным коллективом, согласно утвержденной тематике.</w:t>
      </w:r>
    </w:p>
    <w:p w:rsidR="009A28A4" w:rsidP="000446F9">
      <w:pPr>
        <w:widowControl/>
        <w:spacing w:after="0"/>
        <w:ind w:firstLine="708"/>
        <w:jc w:val="both"/>
        <w:rPr>
          <w:rStyle w:val="markedcontent"/>
          <w:rFonts w:ascii="Times New Roman" w:hAnsi="Times New Roman"/>
          <w:sz w:val="28"/>
          <w:szCs w:val="28"/>
          <w:lang w:val="ru-RU"/>
        </w:rPr>
      </w:pPr>
      <w:r w:rsidRPr="009A28A4">
        <w:rPr>
          <w:rStyle w:val="markedcontent"/>
          <w:rFonts w:ascii="Times New Roman" w:hAnsi="Times New Roman"/>
          <w:sz w:val="28"/>
          <w:szCs w:val="28"/>
          <w:lang w:val="ru-RU"/>
        </w:rPr>
        <w:t xml:space="preserve">Внеурочное занятие «Россия – мои горизонты» проводится в 1-11-х классах по четвергам с 08-00 до 08-40 в кабинетах, закрепленных за классным коллективом, согласно утвержденной тематике. </w:t>
      </w:r>
    </w:p>
    <w:p w:rsidR="009A28A4" w:rsidP="000446F9">
      <w:pPr>
        <w:widowControl/>
        <w:spacing w:after="0"/>
        <w:ind w:firstLine="708"/>
        <w:jc w:val="both"/>
        <w:rPr>
          <w:rStyle w:val="markedcontent"/>
          <w:rFonts w:ascii="Times New Roman" w:hAnsi="Times New Roman"/>
          <w:sz w:val="28"/>
          <w:szCs w:val="28"/>
          <w:lang w:val="ru-RU"/>
        </w:rPr>
      </w:pPr>
      <w:r w:rsidRPr="009A28A4">
        <w:rPr>
          <w:rStyle w:val="markedcontent"/>
          <w:rFonts w:ascii="Times New Roman" w:hAnsi="Times New Roman"/>
          <w:sz w:val="28"/>
          <w:szCs w:val="28"/>
          <w:lang w:val="ru-RU"/>
        </w:rPr>
        <w:t xml:space="preserve">Дополнительные каникулы или перенос сроков каникул в школе возможны по следующим причинам: </w:t>
      </w:r>
    </w:p>
    <w:p w:rsidR="009A28A4" w:rsidP="000446F9">
      <w:pPr>
        <w:widowControl/>
        <w:spacing w:after="0"/>
        <w:ind w:firstLine="708"/>
        <w:jc w:val="both"/>
        <w:rPr>
          <w:rStyle w:val="markedcontent"/>
          <w:rFonts w:ascii="Times New Roman" w:hAnsi="Times New Roman"/>
          <w:sz w:val="28"/>
          <w:szCs w:val="28"/>
          <w:lang w:val="ru-RU"/>
        </w:rPr>
      </w:pPr>
      <w:r w:rsidRPr="009A28A4">
        <w:rPr>
          <w:rStyle w:val="markedcontent"/>
          <w:rFonts w:ascii="Times New Roman" w:hAnsi="Times New Roman"/>
          <w:sz w:val="28"/>
          <w:szCs w:val="28"/>
          <w:lang w:val="ru-RU"/>
        </w:rPr>
        <w:t xml:space="preserve">низкая температура воздуха – минус 25 градусов по шкале Цельсия для начальной школы; </w:t>
      </w:r>
    </w:p>
    <w:p w:rsidR="009A28A4" w:rsidP="000446F9">
      <w:pPr>
        <w:widowControl/>
        <w:spacing w:after="0"/>
        <w:ind w:firstLine="708"/>
        <w:jc w:val="both"/>
        <w:rPr>
          <w:rStyle w:val="markedcontent"/>
          <w:rFonts w:ascii="Times New Roman" w:hAnsi="Times New Roman"/>
          <w:sz w:val="28"/>
          <w:szCs w:val="28"/>
          <w:lang w:val="ru-RU"/>
        </w:rPr>
      </w:pPr>
      <w:r w:rsidRPr="009A28A4">
        <w:rPr>
          <w:rStyle w:val="markedcontent"/>
          <w:rFonts w:ascii="Times New Roman" w:hAnsi="Times New Roman"/>
          <w:sz w:val="28"/>
          <w:szCs w:val="28"/>
          <w:lang w:val="ru-RU"/>
        </w:rPr>
        <w:t xml:space="preserve">минус 28 градусов – для средней школы; </w:t>
      </w:r>
    </w:p>
    <w:p w:rsidR="009A28A4" w:rsidP="000446F9">
      <w:pPr>
        <w:widowControl/>
        <w:spacing w:after="0"/>
        <w:ind w:firstLine="708"/>
        <w:jc w:val="both"/>
        <w:rPr>
          <w:rStyle w:val="markedcontent"/>
          <w:rFonts w:ascii="Times New Roman" w:hAnsi="Times New Roman"/>
          <w:sz w:val="28"/>
          <w:szCs w:val="28"/>
          <w:lang w:val="ru-RU"/>
        </w:rPr>
      </w:pPr>
      <w:r w:rsidRPr="009A28A4">
        <w:rPr>
          <w:rStyle w:val="markedcontent"/>
          <w:rFonts w:ascii="Times New Roman" w:hAnsi="Times New Roman"/>
          <w:sz w:val="28"/>
          <w:szCs w:val="28"/>
          <w:lang w:val="ru-RU"/>
        </w:rPr>
        <w:t xml:space="preserve">минус 30 градусов для учащихся 10 и 11 классов. </w:t>
      </w:r>
    </w:p>
    <w:p w:rsidR="009A28A4" w:rsidP="000446F9">
      <w:pPr>
        <w:widowControl/>
        <w:spacing w:after="0"/>
        <w:ind w:firstLine="708"/>
        <w:jc w:val="both"/>
        <w:rPr>
          <w:rStyle w:val="markedcontent"/>
          <w:rFonts w:ascii="Times New Roman" w:hAnsi="Times New Roman"/>
          <w:sz w:val="28"/>
          <w:szCs w:val="28"/>
          <w:lang w:val="ru-RU"/>
        </w:rPr>
      </w:pPr>
      <w:r w:rsidRPr="009A28A4">
        <w:rPr>
          <w:rStyle w:val="markedcontent"/>
          <w:rFonts w:ascii="Times New Roman" w:hAnsi="Times New Roman"/>
          <w:sz w:val="28"/>
          <w:szCs w:val="28"/>
          <w:lang w:val="ru-RU"/>
        </w:rPr>
        <w:t xml:space="preserve">Низкая температура в учебных классах. При температуре воздуха в учебных помещениях ниже +18 градусов проводить занятия запрещено. </w:t>
      </w:r>
    </w:p>
    <w:p w:rsidR="009A28A4" w:rsidRPr="009A28A4" w:rsidP="000446F9">
      <w:pPr>
        <w:widowControl/>
        <w:spacing w:after="0"/>
        <w:ind w:firstLine="708"/>
        <w:jc w:val="both"/>
        <w:rPr>
          <w:rStyle w:val="markedcontent"/>
          <w:lang w:val="ru-RU"/>
        </w:rPr>
      </w:pPr>
      <w:r w:rsidRPr="009A28A4">
        <w:rPr>
          <w:rStyle w:val="markedcontent"/>
          <w:rFonts w:ascii="Times New Roman" w:hAnsi="Times New Roman"/>
          <w:sz w:val="28"/>
          <w:szCs w:val="28"/>
          <w:lang w:val="ru-RU"/>
        </w:rPr>
        <w:t>Карантин может быть объявлен при превышении эпидемического порога заболеваемости</w:t>
      </w:r>
      <w:r w:rsidRPr="00B86DA2">
        <w:rPr>
          <w:lang w:val="ru-RU"/>
        </w:rPr>
        <w:t>.</w:t>
      </w:r>
    </w:p>
    <w:sectPr w:rsidSect="00D10114">
      <w:headerReference w:type="default" r:id="rId6"/>
      <w:footerReference w:type="even" r:id="rId7"/>
      <w:footerReference w:type="default" r:id="rId8"/>
      <w:pgSz w:w="11907" w:h="16840"/>
      <w:pgMar w:top="1134" w:right="567" w:bottom="1276" w:left="1134" w:header="567" w:footer="567" w:gutter="0"/>
      <w:cols w:space="720"/>
      <w:titlePg/>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choolBookSanPin">
    <w:altName w:val="Times New Roman"/>
    <w:panose1 w:val="00000000000000000000"/>
    <w:charset w:val="00"/>
    <w:family w:val="roman"/>
    <w:notTrueType/>
    <w:pitch w:val="default"/>
    <w:sig w:usb0="00000001" w:usb1="08070000" w:usb2="00000010" w:usb3="00000000" w:csb0="00020000" w:csb1="00000000"/>
  </w:font>
  <w:font w:name="OfficinaSansBoldITC">
    <w:altName w:val="Franklin Gothic Demi Cond"/>
    <w:panose1 w:val="00000000000000000000"/>
    <w:charset w:val="00"/>
    <w:family w:val="swiss"/>
    <w:pitch w:val="variable"/>
    <w:sig w:usb0="00000000" w:usb1="00000000" w:usb2="00000000" w:usb3="00000000" w:csb0="00000000" w:csb1="00000000"/>
  </w:font>
  <w:font w:name="OfficinaSansBookITC">
    <w:altName w:val="Franklin Gothic Medium Cond"/>
    <w:panose1 w:val="00000000000000000000"/>
    <w:charset w:val="00"/>
    <w:family w:val="swiss"/>
    <w:pitch w:val="variable"/>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ymbola">
    <w:altName w:val="MS Gothic"/>
    <w:panose1 w:val="00000000000000000000"/>
    <w:charset w:val="CC"/>
    <w:family w:val="roman"/>
    <w:pitch w:val="variable"/>
    <w:sig w:usb0="00000001" w:usb1="1A03FBFF" w:usb2="02000027" w:usb3="00000000" w:csb0="0000000D"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Minion Pro">
    <w:altName w:val="Cambria Math"/>
    <w:panose1 w:val="00000000000000000000"/>
    <w:charset w:val="00"/>
    <w:family w:val="roman"/>
    <w:notTrueType/>
    <w:pitch w:val="variable"/>
    <w:sig w:usb0="60000287" w:usb1="00000001" w:usb2="00000000" w:usb3="00000000" w:csb0="0000019F" w:csb1="00000000"/>
  </w:font>
  <w:font w:name="SchoolBookSanPin-Bold">
    <w:panose1 w:val="00000000000000000000"/>
    <w:charset w:val="CC"/>
    <w:family w:val="auto"/>
    <w:notTrueType/>
    <w:pitch w:val="default"/>
    <w:sig w:usb0="00000201" w:usb1="00000000" w:usb2="00000000" w:usb3="00000000" w:csb0="00000004" w:csb1="00000000"/>
  </w:font>
  <w:font w:name="SchoolBookSanPin-Regular">
    <w:altName w:val="Times New Roman"/>
    <w:panose1 w:val="00000000000000000000"/>
    <w:charset w:val="00"/>
    <w:family w:val="auto"/>
    <w:notTrueType/>
    <w:pitch w:val="default"/>
    <w:sig w:usb0="00000203" w:usb1="00000000" w:usb2="00000000" w:usb3="00000000" w:csb0="00000005" w:csb1="00000000"/>
  </w:font>
  <w:font w:name="SchoolBookSanPin-BoldItalic">
    <w:altName w:val="Calibri"/>
    <w:panose1 w:val="00000000000000000000"/>
    <w:charset w:val="CC"/>
    <w:family w:val="auto"/>
    <w:notTrueType/>
    <w:pitch w:val="default"/>
    <w:sig w:usb0="00000201" w:usb1="00000000" w:usb2="00000000" w:usb3="00000000" w:csb0="00000004" w:csb1="00000000"/>
  </w:font>
  <w:font w:name="SymbolPS">
    <w:panose1 w:val="050501020106070206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panose1 w:val="00000000000000000000"/>
    <w:charset w:val="00"/>
    <w:family w:val="roman"/>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SymbolMT">
    <w:panose1 w:val="00000000000000000000"/>
    <w:charset w:val="02"/>
    <w:family w:val="auto"/>
    <w:notTrueType/>
    <w:pitch w:val="default"/>
    <w:sig w:usb0="00000000" w:usb1="00000000" w:usb2="00000000" w:usb3="00000000" w:csb0="00000000" w:csb1="00000000"/>
  </w:font>
  <w:font w:name="PiGraphA">
    <w:altName w:val="Times New Roman"/>
    <w:panose1 w:val="00000000000000000000"/>
    <w:charset w:val="00"/>
    <w:family w:val="auto"/>
    <w:notTrueType/>
    <w:pitch w:val="default"/>
    <w:sig w:usb0="00000003" w:usb1="00000000" w:usb2="00000000" w:usb3="00000000" w:csb0="00000001" w:csb1="00000000"/>
  </w:font>
  <w:font w:name="OfficinaSansExtraBoldITC-Reg">
    <w:altName w:val="Times New Roman"/>
    <w:panose1 w:val="00000000000000000000"/>
    <w:charset w:val="00"/>
    <w:family w:val="auto"/>
    <w:notTrueType/>
    <w:pitch w:val="default"/>
    <w:sig w:usb0="00000003" w:usb1="00000000" w:usb2="00000000" w:usb3="00000000" w:csb0="00000001" w:csb1="00000000"/>
  </w:font>
  <w:font w:name="OfficinaSansMediumITC-Regular">
    <w:altName w:val="Arial Unicode MS"/>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SLBookman Old Style Cyr">
    <w:altName w:val="Bookman Old Style"/>
    <w:panose1 w:val="00000000000000000000"/>
    <w:charset w:val="00"/>
    <w:family w:val="auto"/>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choolBookC">
    <w:panose1 w:val="00000000000000000000"/>
    <w:charset w:val="00"/>
    <w:family w:val="decorative"/>
    <w:notTrueType/>
    <w:pitch w:val="variable"/>
    <w:sig w:usb0="00000003" w:usb1="00000000" w:usb2="00000000" w:usb3="00000000" w:csb0="00000001" w:csb1="00000000"/>
  </w:font>
  <w:font w:name="Newton-Bold">
    <w:altName w:val="Cambria"/>
    <w:panose1 w:val="00000000000000000000"/>
    <w:charset w:val="00"/>
    <w:family w:val="roman"/>
    <w:notTrueType/>
    <w:pitch w:val="default"/>
    <w:sig w:usb0="00000000" w:usb1="00000000" w:usb2="00000000" w:usb3="00000000" w:csb0="00000000" w:csb1="00000000"/>
  </w:font>
  <w:font w:name="Newton-Regular">
    <w:altName w:val="MS Gothic"/>
    <w:panose1 w:val="00000000000000000000"/>
    <w:charset w:val="00"/>
    <w:family w:val="auto"/>
    <w:pitch w:val="default"/>
    <w:sig w:usb0="00000000" w:usb1="00000000" w:usb2="00000000" w:usb3="00000000" w:csb0="00000000" w:csb1="00000000"/>
  </w:font>
  <w:font w:name="HiddenHorzOCR-Identity-H">
    <w:altName w:val="Times New Roman"/>
    <w:panose1 w:val="00000000000000000000"/>
    <w:charset w:val="00"/>
    <w:family w:val="roman"/>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iberation Mono">
    <w:altName w:val="Courier New"/>
    <w:panose1 w:val="00000000000000000000"/>
    <w:charset w:val="CC"/>
    <w:family w:val="modern"/>
    <w:notTrueType/>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XO Thames">
    <w:panose1 w:val="02020603050405020304"/>
    <w:charset w:val="CC"/>
    <w:family w:val="roman"/>
    <w:pitch w:val="variable"/>
    <w:sig w:usb0="800002FF" w:usb1="0000084A" w:usb2="00000000" w:usb3="00000000" w:csb0="00000015" w:csb1="00000000"/>
  </w:font>
  <w:font w:name="Newton">
    <w:panose1 w:val="00000000000000000000"/>
    <w:charset w:val="00"/>
    <w:family w:val="roman"/>
    <w:notTrueType/>
    <w:pitch w:val="default"/>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 New Roman Udm">
    <w:altName w:val="Times New Roman"/>
    <w:panose1 w:val="00000000000000000000"/>
    <w:charset w:val="CC"/>
    <w:family w:val="roman"/>
    <w:pitch w:val="variable"/>
    <w:sig w:usb0="20002A87" w:usb1="80000000" w:usb2="00000008" w:usb3="00000000" w:csb0="000001FF" w:csb1="00000000"/>
  </w:font>
  <w:font w:name="T*m*s*N*w*R*m*n">
    <w:altName w:val="Times New Roman"/>
    <w:panose1 w:val="00000000000000000000"/>
    <w:charset w:val="00"/>
    <w:family w:val="roman"/>
    <w:notTrueType/>
    <w:pitch w:val="default"/>
    <w:sig w:usb0="00000000" w:usb1="00000000" w:usb2="00000000" w:usb3="00000000" w:csb0="00000000" w:csb1="00000000"/>
  </w:font>
  <w:font w:name="C*l*b*i">
    <w:altName w:val="Times New Roman"/>
    <w:panose1 w:val="00000000000000000000"/>
    <w:charset w:val="00"/>
    <w:family w:val="roman"/>
    <w:notTrueType/>
    <w:pitch w:val="default"/>
    <w:sig w:usb0="00000000" w:usb1="00000000" w:usb2="00000000" w:usb3="00000000" w:csb0="00000000" w:csb1="00000000"/>
  </w:font>
  <w:font w:name="Komi SchoolBook">
    <w:altName w:val="Times New Roman"/>
    <w:panose1 w:val="00000000000000000000"/>
    <w:charset w:val="CC"/>
    <w:family w:val="auto"/>
    <w:pitch w:val="variable"/>
    <w:sig w:usb0="00000001" w:usb1="10000048" w:usb2="00000000" w:usb3="00000000" w:csb0="00000005" w:csb1="00000000"/>
  </w:font>
  <w:font w:name="Wingdings">
    <w:panose1 w:val="05000000000000000000"/>
    <w:charset w:val="02"/>
    <w:family w:val="auto"/>
    <w:pitch w:val="variable"/>
    <w:sig w:usb0="00000000" w:usb1="10000000" w:usb2="00000000" w:usb3="00000000" w:csb0="80000000" w:csb1="00000000"/>
  </w:font>
  <w:font w:name="Times Sakha">
    <w:altName w:val="Courier New"/>
    <w:panose1 w:val="00000000000000000000"/>
    <w:charset w:val="00"/>
    <w:family w:val="swiss"/>
    <w:pitch w:val="variable"/>
    <w:sig w:usb0="00000001" w:usb1="00000000" w:usb2="00000000" w:usb3="00000000" w:csb0="00000005" w:csb1="00000000"/>
  </w:font>
  <w:font w:name="OpenSymbol">
    <w:panose1 w:val="05010000000000000000"/>
    <w:charset w:val="00"/>
    <w:family w:val="auto"/>
    <w:pitch w:val="variable"/>
    <w:sig w:usb0="800000AF" w:usb1="1001ECEA"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A94">
    <w:pPr>
      <w:spacing w:after="0" w:line="200" w:lineRule="exac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A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109D">
      <w:pPr>
        <w:spacing w:after="0" w:line="240" w:lineRule="auto"/>
      </w:pPr>
      <w:r>
        <w:separator/>
      </w:r>
    </w:p>
  </w:footnote>
  <w:footnote w:type="continuationSeparator" w:id="1">
    <w:p w:rsidR="0031109D">
      <w:pPr>
        <w:spacing w:after="0" w:line="240" w:lineRule="auto"/>
      </w:pPr>
      <w:r>
        <w:continuationSeparator/>
      </w:r>
    </w:p>
  </w:footnote>
  <w:footnote w:id="2">
    <w:p w:rsidR="00C73A94" w:rsidRPr="00E16212" w:rsidP="00E16212">
      <w:pPr>
        <w:pStyle w:val="FootnoteText"/>
        <w:jc w:val="both"/>
        <w:rPr>
          <w:rFonts w:ascii="Times New Roman" w:hAnsi="Times New Roman"/>
          <w:sz w:val="24"/>
          <w:szCs w:val="24"/>
        </w:rPr>
      </w:pPr>
      <w:r w:rsidRPr="000233C4">
        <w:rPr>
          <w:rStyle w:val="a16"/>
          <w:sz w:val="24"/>
          <w:szCs w:val="24"/>
          <w:vertAlign w:val="superscript"/>
        </w:rPr>
        <w:footnoteRef/>
      </w:r>
      <w:r w:rsidRPr="000233C4">
        <w:rPr>
          <w:sz w:val="24"/>
          <w:szCs w:val="24"/>
          <w:vertAlign w:val="superscript"/>
        </w:rPr>
        <w:t xml:space="preserve"> </w:t>
      </w:r>
      <w:r w:rsidRPr="00E16212">
        <w:rPr>
          <w:rFonts w:ascii="Times New Roman" w:hAnsi="Times New Roman"/>
          <w:sz w:val="24"/>
          <w:szCs w:val="24"/>
          <w:lang w:val="ru-RU" w:eastAsia="en-US"/>
        </w:rPr>
        <w:t>Пункт 10</w:t>
      </w:r>
      <w:r w:rsidRPr="00B63E77">
        <w:rPr>
          <w:rFonts w:ascii="Times New Roman" w:hAnsi="Times New Roman"/>
          <w:sz w:val="24"/>
          <w:szCs w:val="24"/>
          <w:vertAlign w:val="superscript"/>
          <w:lang w:val="ru-RU" w:eastAsia="en-US"/>
        </w:rPr>
        <w:t>1</w:t>
      </w:r>
      <w:r w:rsidRPr="00E16212">
        <w:rPr>
          <w:rFonts w:ascii="Times New Roman" w:hAnsi="Times New Roman"/>
          <w:sz w:val="24"/>
          <w:szCs w:val="24"/>
          <w:lang w:val="ru-RU" w:eastAsia="en-US"/>
        </w:rPr>
        <w:t xml:space="preserve"> статьи 2 Федерального закона от 29 декабря 2012 г. № 273-ФЗ «Об образовании</w:t>
      </w:r>
      <w:r>
        <w:rPr>
          <w:rFonts w:ascii="Times New Roman" w:hAnsi="Times New Roman"/>
          <w:sz w:val="24"/>
          <w:szCs w:val="24"/>
          <w:lang w:val="ru-RU" w:eastAsia="en-US"/>
        </w:rPr>
        <w:t xml:space="preserve"> </w:t>
      </w:r>
      <w:r w:rsidRPr="00E16212">
        <w:rPr>
          <w:rFonts w:ascii="Times New Roman" w:hAnsi="Times New Roman"/>
          <w:sz w:val="24"/>
          <w:szCs w:val="24"/>
          <w:lang w:val="ru-RU" w:eastAsia="en-US"/>
        </w:rPr>
        <w:t>в Российской Федерации»</w:t>
      </w:r>
      <w:r w:rsidRPr="00E16212">
        <w:rPr>
          <w:rFonts w:ascii="Times New Roman" w:hAnsi="Times New Roman"/>
          <w:sz w:val="24"/>
          <w:szCs w:val="24"/>
        </w:rPr>
        <w:t>.</w:t>
      </w:r>
    </w:p>
  </w:footnote>
  <w:footnote w:id="3">
    <w:p w:rsidR="00C73A94" w:rsidRPr="00E16212" w:rsidP="000B1C4A">
      <w:pPr>
        <w:pStyle w:val="FootnoteText"/>
        <w:jc w:val="both"/>
      </w:pPr>
      <w:r w:rsidRPr="00E16212">
        <w:rPr>
          <w:rStyle w:val="FootnoteReference"/>
          <w:rFonts w:ascii="Times New Roman" w:hAnsi="Times New Roman"/>
        </w:rPr>
        <w:footnoteRef/>
      </w:r>
      <w:r w:rsidRPr="00E16212">
        <w:rPr>
          <w:rFonts w:ascii="Times New Roman" w:hAnsi="Times New Roman"/>
        </w:rPr>
        <w:t xml:space="preserve"> </w:t>
      </w:r>
      <w:r w:rsidRPr="00E16212">
        <w:rPr>
          <w:rFonts w:ascii="Times New Roman" w:hAnsi="Times New Roman"/>
          <w:sz w:val="24"/>
          <w:szCs w:val="24"/>
        </w:rPr>
        <w:t>Часть 6</w:t>
      </w:r>
      <w:r>
        <w:rPr>
          <w:rFonts w:ascii="Times New Roman" w:hAnsi="Times New Roman"/>
          <w:sz w:val="24"/>
          <w:szCs w:val="24"/>
          <w:vertAlign w:val="superscript"/>
          <w:lang w:val="ru-RU"/>
        </w:rPr>
        <w:t>1</w:t>
      </w:r>
      <w:r w:rsidRPr="00E16212">
        <w:rPr>
          <w:rFonts w:ascii="Times New Roman" w:hAnsi="Times New Roman"/>
          <w:sz w:val="24"/>
          <w:szCs w:val="24"/>
        </w:rPr>
        <w:t xml:space="preserve"> статьи 12 Федерального закона от 29 декабря 2012 г. № 273-ФЗ «Об образовании</w:t>
      </w:r>
      <w:r>
        <w:rPr>
          <w:rFonts w:ascii="Times New Roman" w:hAnsi="Times New Roman"/>
          <w:sz w:val="24"/>
          <w:szCs w:val="24"/>
        </w:rPr>
        <w:t xml:space="preserve"> </w:t>
      </w:r>
      <w:r w:rsidRPr="00E16212">
        <w:rPr>
          <w:rFonts w:ascii="Times New Roman" w:hAnsi="Times New Roman"/>
          <w:sz w:val="24"/>
          <w:szCs w:val="24"/>
        </w:rPr>
        <w:t>в Российской Федерации».</w:t>
      </w:r>
    </w:p>
  </w:footnote>
  <w:footnote w:id="4">
    <w:p w:rsidR="00C73A94" w:rsidRPr="000B1C4A" w:rsidP="000B1C4A">
      <w:pPr>
        <w:pStyle w:val="FootnoteText"/>
        <w:jc w:val="both"/>
        <w:rPr>
          <w:rFonts w:ascii="Times New Roman" w:hAnsi="Times New Roman"/>
        </w:rPr>
      </w:pPr>
      <w:r>
        <w:rPr>
          <w:rStyle w:val="FootnoteReference"/>
        </w:rPr>
        <w:footnoteRef/>
      </w:r>
      <w:r>
        <w:t xml:space="preserve"> </w:t>
      </w:r>
      <w:r w:rsidRPr="00E16212">
        <w:rPr>
          <w:rFonts w:ascii="Times New Roman" w:hAnsi="Times New Roman"/>
          <w:sz w:val="24"/>
          <w:szCs w:val="24"/>
        </w:rPr>
        <w:t>Часть 6</w:t>
      </w:r>
      <w:r>
        <w:rPr>
          <w:rFonts w:ascii="Times New Roman" w:hAnsi="Times New Roman"/>
          <w:sz w:val="24"/>
          <w:szCs w:val="24"/>
          <w:vertAlign w:val="superscript"/>
          <w:lang w:val="ru-RU"/>
        </w:rPr>
        <w:t>3</w:t>
      </w:r>
      <w:r w:rsidRPr="00E16212">
        <w:rPr>
          <w:rFonts w:ascii="Times New Roman" w:hAnsi="Times New Roman"/>
          <w:sz w:val="24"/>
          <w:szCs w:val="24"/>
        </w:rPr>
        <w:t xml:space="preserve"> статьи 12 Федерального закона от 29 декабря 2012 г. № 273-ФЗ «Об образовании</w:t>
      </w:r>
      <w:r>
        <w:rPr>
          <w:rFonts w:ascii="Times New Roman" w:hAnsi="Times New Roman"/>
          <w:sz w:val="24"/>
          <w:szCs w:val="24"/>
        </w:rPr>
        <w:t xml:space="preserve"> </w:t>
      </w:r>
      <w:r w:rsidRPr="00E16212">
        <w:rPr>
          <w:rFonts w:ascii="Times New Roman" w:hAnsi="Times New Roman"/>
          <w:sz w:val="24"/>
          <w:szCs w:val="24"/>
        </w:rPr>
        <w:t>в Российской Федерации».</w:t>
      </w:r>
    </w:p>
  </w:footnote>
  <w:footnote w:id="5">
    <w:p w:rsidR="00C73A94" w:rsidRPr="005F756C" w:rsidP="006828E3">
      <w:pPr>
        <w:widowControl/>
        <w:autoSpaceDE w:val="0"/>
        <w:autoSpaceDN w:val="0"/>
        <w:adjustRightInd w:val="0"/>
        <w:spacing w:after="0" w:line="240" w:lineRule="auto"/>
        <w:jc w:val="both"/>
        <w:rPr>
          <w:rFonts w:ascii="Times New Roman" w:hAnsi="Times New Roman"/>
          <w:sz w:val="24"/>
          <w:szCs w:val="24"/>
          <w:lang w:val="ru-RU"/>
        </w:rPr>
      </w:pPr>
      <w:r>
        <w:rPr>
          <w:rStyle w:val="FootnoteReference"/>
        </w:rPr>
        <w:footnoteRef/>
      </w:r>
      <w:r w:rsidRPr="005F756C">
        <w:rPr>
          <w:lang w:val="ru-RU"/>
        </w:rPr>
        <w:t xml:space="preserve"> </w:t>
      </w:r>
      <w:r w:rsidRPr="005F756C">
        <w:rPr>
          <w:rFonts w:ascii="Times New Roman" w:hAnsi="Times New Roman"/>
          <w:sz w:val="24"/>
          <w:szCs w:val="24"/>
          <w:lang w:val="ru-RU"/>
        </w:rPr>
        <w:t xml:space="preserve">Пункт </w:t>
      </w:r>
      <w:r>
        <w:rPr>
          <w:rFonts w:ascii="Times New Roman" w:hAnsi="Times New Roman"/>
          <w:sz w:val="24"/>
          <w:szCs w:val="24"/>
          <w:lang w:val="ru-RU"/>
        </w:rPr>
        <w:t>31</w:t>
      </w:r>
      <w:r w:rsidRPr="005F756C">
        <w:rPr>
          <w:rFonts w:ascii="Times New Roman" w:hAnsi="Times New Roman"/>
          <w:sz w:val="24"/>
          <w:szCs w:val="24"/>
          <w:lang w:val="ru-RU"/>
        </w:rPr>
        <w:t xml:space="preserve"> </w:t>
      </w:r>
      <w:r>
        <w:rPr>
          <w:rFonts w:ascii="Times New Roman" w:hAnsi="Times New Roman"/>
          <w:sz w:val="24"/>
          <w:szCs w:val="24"/>
          <w:lang w:val="ru-RU"/>
        </w:rPr>
        <w:t>федерального государственного образовательного стандарта основного общего образования</w:t>
      </w:r>
      <w:r w:rsidRPr="005F756C">
        <w:rPr>
          <w:rFonts w:ascii="Times New Roman" w:hAnsi="Times New Roman"/>
          <w:sz w:val="24"/>
          <w:szCs w:val="24"/>
          <w:lang w:val="ru-RU"/>
        </w:rPr>
        <w:t>, утвержд</w:t>
      </w:r>
      <w:r>
        <w:rPr>
          <w:rFonts w:ascii="Times New Roman" w:hAnsi="Times New Roman"/>
          <w:sz w:val="24"/>
          <w:szCs w:val="24"/>
          <w:lang w:val="ru-RU"/>
        </w:rPr>
        <w:t>ё</w:t>
      </w:r>
      <w:r w:rsidRPr="005F756C">
        <w:rPr>
          <w:rFonts w:ascii="Times New Roman" w:hAnsi="Times New Roman"/>
          <w:sz w:val="24"/>
          <w:szCs w:val="24"/>
          <w:lang w:val="ru-RU"/>
        </w:rPr>
        <w:t>нного приказом Министерства просвещения Российской Федерации</w:t>
      </w:r>
      <w:r>
        <w:rPr>
          <w:rFonts w:ascii="Times New Roman" w:hAnsi="Times New Roman"/>
          <w:sz w:val="24"/>
          <w:szCs w:val="24"/>
          <w:lang w:val="ru-RU"/>
        </w:rPr>
        <w:t xml:space="preserve"> </w:t>
      </w:r>
      <w:r w:rsidRPr="005F756C">
        <w:rPr>
          <w:rFonts w:ascii="Times New Roman" w:hAnsi="Times New Roman"/>
          <w:sz w:val="24"/>
          <w:szCs w:val="24"/>
          <w:lang w:val="ru-RU"/>
        </w:rPr>
        <w:t xml:space="preserve">от </w:t>
      </w:r>
      <w:r>
        <w:rPr>
          <w:rFonts w:ascii="Times New Roman" w:hAnsi="Times New Roman"/>
          <w:sz w:val="24"/>
          <w:szCs w:val="24"/>
          <w:lang w:val="ru-RU"/>
        </w:rPr>
        <w:t>31</w:t>
      </w:r>
      <w:r w:rsidRPr="005F756C">
        <w:rPr>
          <w:rFonts w:ascii="Times New Roman" w:hAnsi="Times New Roman"/>
          <w:sz w:val="24"/>
          <w:szCs w:val="24"/>
          <w:lang w:val="ru-RU"/>
        </w:rPr>
        <w:t xml:space="preserve"> </w:t>
      </w:r>
      <w:r>
        <w:rPr>
          <w:rFonts w:ascii="Times New Roman" w:hAnsi="Times New Roman"/>
          <w:sz w:val="24"/>
          <w:szCs w:val="24"/>
          <w:lang w:val="ru-RU"/>
        </w:rPr>
        <w:t>мая</w:t>
      </w:r>
      <w:r w:rsidRPr="005F756C">
        <w:rPr>
          <w:rFonts w:ascii="Times New Roman" w:hAnsi="Times New Roman"/>
          <w:sz w:val="24"/>
          <w:szCs w:val="24"/>
          <w:lang w:val="ru-RU"/>
        </w:rPr>
        <w:t xml:space="preserve"> 20</w:t>
      </w:r>
      <w:r>
        <w:rPr>
          <w:rFonts w:ascii="Times New Roman" w:hAnsi="Times New Roman"/>
          <w:sz w:val="24"/>
          <w:szCs w:val="24"/>
          <w:lang w:val="ru-RU"/>
        </w:rPr>
        <w:t>21</w:t>
      </w:r>
      <w:r w:rsidRPr="005F756C">
        <w:rPr>
          <w:rFonts w:ascii="Times New Roman" w:hAnsi="Times New Roman"/>
          <w:sz w:val="24"/>
          <w:szCs w:val="24"/>
          <w:lang w:val="ru-RU"/>
        </w:rPr>
        <w:t xml:space="preserve"> г. № 2</w:t>
      </w:r>
      <w:r>
        <w:rPr>
          <w:rFonts w:ascii="Times New Roman" w:hAnsi="Times New Roman"/>
          <w:sz w:val="24"/>
          <w:szCs w:val="24"/>
          <w:lang w:val="ru-RU"/>
        </w:rPr>
        <w:t>87</w:t>
      </w:r>
      <w:r w:rsidRPr="005F756C">
        <w:rPr>
          <w:rFonts w:ascii="Times New Roman" w:hAnsi="Times New Roman"/>
          <w:sz w:val="24"/>
          <w:szCs w:val="24"/>
          <w:lang w:val="ru-RU"/>
        </w:rPr>
        <w:t xml:space="preserve"> (зарегистрирован Министерством юстиции Российской Федерации</w:t>
      </w:r>
      <w:r>
        <w:rPr>
          <w:rFonts w:ascii="Times New Roman" w:hAnsi="Times New Roman"/>
          <w:sz w:val="24"/>
          <w:szCs w:val="24"/>
          <w:lang w:val="ru-RU"/>
        </w:rPr>
        <w:t xml:space="preserve"> </w:t>
      </w:r>
      <w:r w:rsidRPr="005F756C">
        <w:rPr>
          <w:rFonts w:ascii="Times New Roman" w:hAnsi="Times New Roman"/>
          <w:sz w:val="24"/>
          <w:szCs w:val="24"/>
          <w:lang w:val="ru-RU"/>
        </w:rPr>
        <w:t xml:space="preserve">5 </w:t>
      </w:r>
      <w:r>
        <w:rPr>
          <w:rFonts w:ascii="Times New Roman" w:hAnsi="Times New Roman"/>
          <w:sz w:val="24"/>
          <w:szCs w:val="24"/>
          <w:lang w:val="ru-RU"/>
        </w:rPr>
        <w:t>июля</w:t>
      </w:r>
      <w:r w:rsidRPr="005F756C">
        <w:rPr>
          <w:rFonts w:ascii="Times New Roman" w:hAnsi="Times New Roman"/>
          <w:sz w:val="24"/>
          <w:szCs w:val="24"/>
          <w:lang w:val="ru-RU"/>
        </w:rPr>
        <w:t xml:space="preserve"> 20</w:t>
      </w:r>
      <w:r>
        <w:rPr>
          <w:rFonts w:ascii="Times New Roman" w:hAnsi="Times New Roman"/>
          <w:sz w:val="24"/>
          <w:szCs w:val="24"/>
          <w:lang w:val="ru-RU"/>
        </w:rPr>
        <w:t>21</w:t>
      </w:r>
      <w:r w:rsidRPr="005F756C">
        <w:rPr>
          <w:rFonts w:ascii="Times New Roman" w:hAnsi="Times New Roman"/>
          <w:sz w:val="24"/>
          <w:szCs w:val="24"/>
          <w:lang w:val="ru-RU"/>
        </w:rPr>
        <w:t xml:space="preserve"> г., регистрационный № 6410</w:t>
      </w:r>
      <w:r>
        <w:rPr>
          <w:rFonts w:ascii="Times New Roman" w:hAnsi="Times New Roman"/>
          <w:sz w:val="24"/>
          <w:szCs w:val="24"/>
          <w:lang w:val="ru-RU"/>
        </w:rPr>
        <w:t>1</w:t>
      </w:r>
      <w:r w:rsidRPr="005F756C">
        <w:rPr>
          <w:rFonts w:ascii="Times New Roman" w:hAnsi="Times New Roman"/>
          <w:sz w:val="24"/>
          <w:szCs w:val="24"/>
          <w:lang w:val="ru-RU"/>
        </w:rPr>
        <w:t>)</w:t>
      </w:r>
      <w:r>
        <w:rPr>
          <w:rFonts w:ascii="Times New Roman" w:hAnsi="Times New Roman"/>
          <w:sz w:val="24"/>
          <w:szCs w:val="24"/>
          <w:lang w:val="ru-RU"/>
        </w:rPr>
        <w:t>, с изменениями, внесенными приказами Министерства просвещения Российской Федерации</w:t>
      </w:r>
      <w:r w:rsidRPr="004316B2">
        <w:rPr>
          <w:lang w:val="ru-RU"/>
        </w:rPr>
        <w:t xml:space="preserve"> </w:t>
      </w:r>
      <w:r w:rsidRPr="006828E3">
        <w:rPr>
          <w:rFonts w:ascii="Times New Roman" w:hAnsi="Times New Roman"/>
          <w:sz w:val="24"/>
          <w:szCs w:val="24"/>
          <w:lang w:val="ru-RU"/>
        </w:rPr>
        <w:t>от 18</w:t>
      </w:r>
      <w:r>
        <w:rPr>
          <w:rFonts w:ascii="Times New Roman" w:hAnsi="Times New Roman"/>
          <w:sz w:val="24"/>
          <w:szCs w:val="24"/>
          <w:lang w:val="ru-RU"/>
        </w:rPr>
        <w:t xml:space="preserve"> июля </w:t>
      </w:r>
      <w:r w:rsidRPr="006828E3">
        <w:rPr>
          <w:rFonts w:ascii="Times New Roman" w:hAnsi="Times New Roman"/>
          <w:sz w:val="24"/>
          <w:szCs w:val="24"/>
          <w:lang w:val="ru-RU"/>
        </w:rPr>
        <w:t>2022</w:t>
      </w:r>
      <w:r>
        <w:rPr>
          <w:rFonts w:ascii="Times New Roman" w:hAnsi="Times New Roman"/>
          <w:sz w:val="24"/>
          <w:szCs w:val="24"/>
          <w:lang w:val="ru-RU"/>
        </w:rPr>
        <w:t xml:space="preserve"> г.</w:t>
      </w:r>
      <w:r w:rsidRPr="006828E3">
        <w:rPr>
          <w:rFonts w:ascii="Times New Roman" w:hAnsi="Times New Roman"/>
          <w:sz w:val="24"/>
          <w:szCs w:val="24"/>
          <w:lang w:val="ru-RU"/>
        </w:rPr>
        <w:t xml:space="preserve"> </w:t>
      </w:r>
      <w:r>
        <w:rPr>
          <w:rFonts w:ascii="Times New Roman" w:hAnsi="Times New Roman"/>
          <w:sz w:val="24"/>
          <w:szCs w:val="24"/>
          <w:lang w:val="ru-RU"/>
        </w:rPr>
        <w:t xml:space="preserve">№ 568 </w:t>
      </w:r>
      <w:r w:rsidRPr="006828E3">
        <w:rPr>
          <w:rFonts w:ascii="Times New Roman" w:hAnsi="Times New Roman"/>
          <w:sz w:val="24"/>
          <w:szCs w:val="24"/>
          <w:lang w:val="ru-RU"/>
        </w:rPr>
        <w:t>(</w:t>
      </w:r>
      <w:r>
        <w:rPr>
          <w:rFonts w:ascii="Times New Roman" w:hAnsi="Times New Roman"/>
          <w:sz w:val="24"/>
          <w:szCs w:val="24"/>
          <w:lang w:val="ru-RU"/>
        </w:rPr>
        <w:t>зарегистрирован</w:t>
      </w:r>
      <w:r w:rsidRPr="006828E3">
        <w:rPr>
          <w:rFonts w:ascii="Times New Roman" w:hAnsi="Times New Roman"/>
          <w:sz w:val="24"/>
          <w:szCs w:val="24"/>
          <w:lang w:val="ru-RU"/>
        </w:rPr>
        <w:t xml:space="preserve"> Минюст</w:t>
      </w:r>
      <w:r>
        <w:rPr>
          <w:rFonts w:ascii="Times New Roman" w:hAnsi="Times New Roman"/>
          <w:sz w:val="24"/>
          <w:szCs w:val="24"/>
          <w:lang w:val="ru-RU"/>
        </w:rPr>
        <w:t>ом</w:t>
      </w:r>
      <w:r w:rsidRPr="006828E3">
        <w:rPr>
          <w:rFonts w:ascii="Times New Roman" w:hAnsi="Times New Roman"/>
          <w:sz w:val="24"/>
          <w:szCs w:val="24"/>
          <w:lang w:val="ru-RU"/>
        </w:rPr>
        <w:t xml:space="preserve"> России 17</w:t>
      </w:r>
      <w:r>
        <w:rPr>
          <w:rFonts w:ascii="Times New Roman" w:hAnsi="Times New Roman"/>
          <w:sz w:val="24"/>
          <w:szCs w:val="24"/>
          <w:lang w:val="ru-RU"/>
        </w:rPr>
        <w:t xml:space="preserve"> августа </w:t>
      </w:r>
      <w:r w:rsidRPr="006828E3">
        <w:rPr>
          <w:rFonts w:ascii="Times New Roman" w:hAnsi="Times New Roman"/>
          <w:sz w:val="24"/>
          <w:szCs w:val="24"/>
          <w:lang w:val="ru-RU"/>
        </w:rPr>
        <w:t>2022</w:t>
      </w:r>
      <w:r>
        <w:rPr>
          <w:rFonts w:ascii="Times New Roman" w:hAnsi="Times New Roman"/>
          <w:sz w:val="24"/>
          <w:szCs w:val="24"/>
          <w:lang w:val="ru-RU"/>
        </w:rPr>
        <w:t xml:space="preserve"> г., регистрационный</w:t>
      </w:r>
      <w:r w:rsidRPr="006828E3">
        <w:rPr>
          <w:rFonts w:ascii="Times New Roman" w:hAnsi="Times New Roman"/>
          <w:sz w:val="24"/>
          <w:szCs w:val="24"/>
          <w:lang w:val="ru-RU"/>
        </w:rPr>
        <w:t xml:space="preserve"> </w:t>
      </w:r>
      <w:r>
        <w:rPr>
          <w:rFonts w:ascii="Times New Roman" w:hAnsi="Times New Roman"/>
          <w:sz w:val="24"/>
          <w:szCs w:val="24"/>
          <w:lang w:val="ru-RU"/>
        </w:rPr>
        <w:t>№</w:t>
      </w:r>
      <w:r w:rsidRPr="006828E3">
        <w:rPr>
          <w:rFonts w:ascii="Times New Roman" w:hAnsi="Times New Roman"/>
          <w:sz w:val="24"/>
          <w:szCs w:val="24"/>
          <w:lang w:val="ru-RU"/>
        </w:rPr>
        <w:t xml:space="preserve"> 69675)</w:t>
      </w:r>
      <w:r w:rsidRPr="0093576C">
        <w:rPr>
          <w:rFonts w:ascii="Times New Roman" w:hAnsi="Times New Roman"/>
          <w:lang w:val="ru-RU"/>
        </w:rPr>
        <w:t xml:space="preserve"> </w:t>
      </w:r>
      <w:r w:rsidRPr="00561D26">
        <w:rPr>
          <w:rFonts w:ascii="Times New Roman" w:hAnsi="Times New Roman"/>
          <w:lang w:val="ru-RU"/>
        </w:rPr>
        <w:t xml:space="preserve">и </w:t>
      </w:r>
      <w:r w:rsidRPr="00561D26">
        <w:rPr>
          <w:rFonts w:ascii="Times New Roman" w:hAnsi="Times New Roman"/>
          <w:sz w:val="24"/>
          <w:szCs w:val="24"/>
          <w:lang w:val="ru-RU"/>
        </w:rPr>
        <w:t>от 8 нояб</w:t>
      </w:r>
      <w:r>
        <w:rPr>
          <w:rFonts w:ascii="Times New Roman" w:hAnsi="Times New Roman"/>
          <w:sz w:val="24"/>
          <w:szCs w:val="24"/>
          <w:lang w:val="ru-RU"/>
        </w:rPr>
        <w:t>р</w:t>
      </w:r>
      <w:r w:rsidRPr="00561D26">
        <w:rPr>
          <w:rFonts w:ascii="Times New Roman" w:hAnsi="Times New Roman"/>
          <w:sz w:val="24"/>
          <w:szCs w:val="24"/>
          <w:lang w:val="ru-RU"/>
        </w:rPr>
        <w:t>я 2022 г. № 955</w:t>
      </w:r>
      <w:r>
        <w:rPr>
          <w:rFonts w:ascii="Times New Roman" w:hAnsi="Times New Roman"/>
          <w:sz w:val="24"/>
          <w:szCs w:val="24"/>
          <w:lang w:val="ru-RU"/>
        </w:rPr>
        <w:t xml:space="preserve"> </w:t>
      </w:r>
      <w:r w:rsidRPr="00561D26">
        <w:rPr>
          <w:rFonts w:ascii="Times New Roman" w:hAnsi="Times New Roman"/>
          <w:sz w:val="24"/>
          <w:szCs w:val="24"/>
          <w:lang w:val="ru-RU"/>
        </w:rPr>
        <w:t>(зарегистрирован Мин</w:t>
      </w:r>
      <w:r>
        <w:rPr>
          <w:rFonts w:ascii="Times New Roman" w:hAnsi="Times New Roman"/>
          <w:sz w:val="24"/>
          <w:szCs w:val="24"/>
          <w:lang w:val="ru-RU"/>
        </w:rPr>
        <w:t>истерством юстиции</w:t>
      </w:r>
      <w:r w:rsidRPr="00561D26">
        <w:rPr>
          <w:rFonts w:ascii="Times New Roman" w:hAnsi="Times New Roman"/>
          <w:sz w:val="24"/>
          <w:szCs w:val="24"/>
          <w:lang w:val="ru-RU"/>
        </w:rPr>
        <w:t xml:space="preserve"> Росси</w:t>
      </w:r>
      <w:r>
        <w:rPr>
          <w:rFonts w:ascii="Times New Roman" w:hAnsi="Times New Roman"/>
          <w:sz w:val="24"/>
          <w:szCs w:val="24"/>
          <w:lang w:val="ru-RU"/>
        </w:rPr>
        <w:t xml:space="preserve">йской Федерации </w:t>
      </w:r>
      <w:r w:rsidRPr="00561D26">
        <w:rPr>
          <w:rFonts w:ascii="Times New Roman" w:hAnsi="Times New Roman"/>
          <w:sz w:val="24"/>
          <w:szCs w:val="24"/>
          <w:lang w:val="ru-RU"/>
        </w:rPr>
        <w:t>6</w:t>
      </w:r>
      <w:r>
        <w:rPr>
          <w:rFonts w:ascii="Times New Roman" w:hAnsi="Times New Roman"/>
          <w:sz w:val="24"/>
          <w:szCs w:val="24"/>
          <w:lang w:val="ru-RU"/>
        </w:rPr>
        <w:t xml:space="preserve"> февраля </w:t>
      </w:r>
      <w:r w:rsidRPr="00561D26">
        <w:rPr>
          <w:rFonts w:ascii="Times New Roman" w:hAnsi="Times New Roman"/>
          <w:sz w:val="24"/>
          <w:szCs w:val="24"/>
          <w:lang w:val="ru-RU"/>
        </w:rPr>
        <w:t xml:space="preserve">2023 </w:t>
      </w:r>
      <w:r>
        <w:rPr>
          <w:rFonts w:ascii="Times New Roman" w:hAnsi="Times New Roman"/>
          <w:sz w:val="24"/>
          <w:szCs w:val="24"/>
          <w:lang w:val="ru-RU"/>
        </w:rPr>
        <w:t>г., регистрационный №</w:t>
      </w:r>
      <w:r w:rsidRPr="00561D26">
        <w:rPr>
          <w:rFonts w:ascii="Times New Roman" w:hAnsi="Times New Roman"/>
          <w:sz w:val="24"/>
          <w:szCs w:val="24"/>
          <w:lang w:val="ru-RU"/>
        </w:rPr>
        <w:t xml:space="preserve"> 72264</w:t>
      </w:r>
      <w:r w:rsidRPr="006828E3">
        <w:rPr>
          <w:rFonts w:ascii="Times New Roman" w:hAnsi="Times New Roman"/>
          <w:sz w:val="24"/>
          <w:szCs w:val="24"/>
          <w:lang w:val="ru-RU"/>
        </w:rPr>
        <w:t>)</w:t>
      </w:r>
      <w:r>
        <w:rPr>
          <w:rFonts w:ascii="Times New Roman" w:hAnsi="Times New Roman"/>
          <w:sz w:val="24"/>
          <w:szCs w:val="24"/>
          <w:lang w:val="ru-RU"/>
        </w:rPr>
        <w:t xml:space="preserve"> (далее – ФГОС ООО, утверждённый приказом № 287); п</w:t>
      </w:r>
      <w:r w:rsidRPr="005F756C">
        <w:rPr>
          <w:rFonts w:ascii="Times New Roman" w:hAnsi="Times New Roman"/>
          <w:sz w:val="24"/>
          <w:szCs w:val="24"/>
          <w:lang w:val="ru-RU"/>
        </w:rPr>
        <w:t xml:space="preserve">ункт </w:t>
      </w:r>
      <w:r>
        <w:rPr>
          <w:rFonts w:ascii="Times New Roman" w:hAnsi="Times New Roman"/>
          <w:sz w:val="24"/>
          <w:szCs w:val="24"/>
          <w:lang w:val="ru-RU"/>
        </w:rPr>
        <w:t>14</w:t>
      </w:r>
      <w:r w:rsidRPr="005F756C">
        <w:rPr>
          <w:rFonts w:ascii="Times New Roman" w:hAnsi="Times New Roman"/>
          <w:sz w:val="24"/>
          <w:szCs w:val="24"/>
          <w:lang w:val="ru-RU"/>
        </w:rPr>
        <w:t xml:space="preserve"> </w:t>
      </w:r>
      <w:r>
        <w:rPr>
          <w:rFonts w:ascii="Times New Roman" w:hAnsi="Times New Roman"/>
          <w:sz w:val="24"/>
          <w:szCs w:val="24"/>
          <w:lang w:val="ru-RU"/>
        </w:rPr>
        <w:t>федерального государственного образовательного стандарта основного общего образования, утверждё</w:t>
      </w:r>
      <w:r w:rsidRPr="005F756C">
        <w:rPr>
          <w:rFonts w:ascii="Times New Roman" w:hAnsi="Times New Roman"/>
          <w:sz w:val="24"/>
          <w:szCs w:val="24"/>
          <w:lang w:val="ru-RU"/>
        </w:rPr>
        <w:t xml:space="preserve">нного приказом Министерства </w:t>
      </w:r>
      <w:r>
        <w:rPr>
          <w:rFonts w:ascii="Times New Roman" w:hAnsi="Times New Roman"/>
          <w:sz w:val="24"/>
          <w:szCs w:val="24"/>
          <w:lang w:val="ru-RU"/>
        </w:rPr>
        <w:t>образования и науки</w:t>
      </w:r>
      <w:r w:rsidRPr="005F756C">
        <w:rPr>
          <w:rFonts w:ascii="Times New Roman" w:hAnsi="Times New Roman"/>
          <w:sz w:val="24"/>
          <w:szCs w:val="24"/>
          <w:lang w:val="ru-RU"/>
        </w:rPr>
        <w:t xml:space="preserve"> Российской Федерации</w:t>
      </w:r>
      <w:r>
        <w:rPr>
          <w:rFonts w:ascii="Times New Roman" w:hAnsi="Times New Roman"/>
          <w:sz w:val="24"/>
          <w:szCs w:val="24"/>
          <w:lang w:val="ru-RU"/>
        </w:rPr>
        <w:t xml:space="preserve"> </w:t>
      </w:r>
      <w:r w:rsidRPr="005F756C">
        <w:rPr>
          <w:rFonts w:ascii="Times New Roman" w:hAnsi="Times New Roman"/>
          <w:sz w:val="24"/>
          <w:szCs w:val="24"/>
          <w:lang w:val="ru-RU"/>
        </w:rPr>
        <w:t xml:space="preserve">от </w:t>
      </w:r>
      <w:r>
        <w:rPr>
          <w:rFonts w:ascii="Times New Roman" w:hAnsi="Times New Roman"/>
          <w:sz w:val="24"/>
          <w:szCs w:val="24"/>
          <w:lang w:val="ru-RU"/>
        </w:rPr>
        <w:t>17</w:t>
      </w:r>
      <w:r w:rsidRPr="005F756C">
        <w:rPr>
          <w:rFonts w:ascii="Times New Roman" w:hAnsi="Times New Roman"/>
          <w:sz w:val="24"/>
          <w:szCs w:val="24"/>
          <w:lang w:val="ru-RU"/>
        </w:rPr>
        <w:t xml:space="preserve"> </w:t>
      </w:r>
      <w:r>
        <w:rPr>
          <w:rFonts w:ascii="Times New Roman" w:hAnsi="Times New Roman"/>
          <w:sz w:val="24"/>
          <w:szCs w:val="24"/>
          <w:lang w:val="ru-RU"/>
        </w:rPr>
        <w:t>декабря</w:t>
      </w:r>
      <w:r w:rsidRPr="005F756C">
        <w:rPr>
          <w:rFonts w:ascii="Times New Roman" w:hAnsi="Times New Roman"/>
          <w:sz w:val="24"/>
          <w:szCs w:val="24"/>
          <w:lang w:val="ru-RU"/>
        </w:rPr>
        <w:t xml:space="preserve"> 20</w:t>
      </w:r>
      <w:r>
        <w:rPr>
          <w:rFonts w:ascii="Times New Roman" w:hAnsi="Times New Roman"/>
          <w:sz w:val="24"/>
          <w:szCs w:val="24"/>
          <w:lang w:val="ru-RU"/>
        </w:rPr>
        <w:t>10</w:t>
      </w:r>
      <w:r w:rsidRPr="005F756C">
        <w:rPr>
          <w:rFonts w:ascii="Times New Roman" w:hAnsi="Times New Roman"/>
          <w:sz w:val="24"/>
          <w:szCs w:val="24"/>
          <w:lang w:val="ru-RU"/>
        </w:rPr>
        <w:t xml:space="preserve"> г. №</w:t>
      </w:r>
      <w:r>
        <w:rPr>
          <w:rFonts w:ascii="Times New Roman" w:hAnsi="Times New Roman"/>
          <w:sz w:val="24"/>
          <w:szCs w:val="24"/>
          <w:lang w:val="ru-RU"/>
        </w:rPr>
        <w:t> 1897</w:t>
      </w:r>
      <w:r w:rsidRPr="005F756C">
        <w:rPr>
          <w:rFonts w:ascii="Times New Roman" w:hAnsi="Times New Roman"/>
          <w:sz w:val="24"/>
          <w:szCs w:val="24"/>
          <w:lang w:val="ru-RU"/>
        </w:rPr>
        <w:t xml:space="preserve"> (зарегистрирован Министерством юстиции Российской Федерации </w:t>
      </w:r>
      <w:r>
        <w:rPr>
          <w:rFonts w:ascii="Times New Roman" w:hAnsi="Times New Roman"/>
          <w:sz w:val="24"/>
          <w:szCs w:val="24"/>
          <w:lang w:val="ru-RU"/>
        </w:rPr>
        <w:t>1</w:t>
      </w:r>
      <w:r w:rsidRPr="005F756C">
        <w:rPr>
          <w:rFonts w:ascii="Times New Roman" w:hAnsi="Times New Roman"/>
          <w:sz w:val="24"/>
          <w:szCs w:val="24"/>
          <w:lang w:val="ru-RU"/>
        </w:rPr>
        <w:t xml:space="preserve"> </w:t>
      </w:r>
      <w:r>
        <w:rPr>
          <w:rFonts w:ascii="Times New Roman" w:hAnsi="Times New Roman"/>
          <w:sz w:val="24"/>
          <w:szCs w:val="24"/>
          <w:lang w:val="ru-RU"/>
        </w:rPr>
        <w:t>февраля</w:t>
      </w:r>
      <w:r w:rsidRPr="005F756C">
        <w:rPr>
          <w:rFonts w:ascii="Times New Roman" w:hAnsi="Times New Roman"/>
          <w:sz w:val="24"/>
          <w:szCs w:val="24"/>
          <w:lang w:val="ru-RU"/>
        </w:rPr>
        <w:t xml:space="preserve"> 20</w:t>
      </w:r>
      <w:r>
        <w:rPr>
          <w:rFonts w:ascii="Times New Roman" w:hAnsi="Times New Roman"/>
          <w:sz w:val="24"/>
          <w:szCs w:val="24"/>
          <w:lang w:val="ru-RU"/>
        </w:rPr>
        <w:t>11</w:t>
      </w:r>
      <w:r w:rsidRPr="005F756C">
        <w:rPr>
          <w:rFonts w:ascii="Times New Roman" w:hAnsi="Times New Roman"/>
          <w:sz w:val="24"/>
          <w:szCs w:val="24"/>
          <w:lang w:val="ru-RU"/>
        </w:rPr>
        <w:t xml:space="preserve"> г., регистрационный № </w:t>
      </w:r>
      <w:r w:rsidRPr="00A24D19">
        <w:rPr>
          <w:rFonts w:ascii="Times New Roman" w:hAnsi="Times New Roman"/>
          <w:sz w:val="24"/>
          <w:szCs w:val="24"/>
          <w:lang w:val="ru-RU" w:eastAsia="ru-RU"/>
        </w:rPr>
        <w:t>19644</w:t>
      </w:r>
      <w:r w:rsidRPr="005F756C">
        <w:rPr>
          <w:rFonts w:ascii="Times New Roman" w:hAnsi="Times New Roman"/>
          <w:sz w:val="24"/>
          <w:szCs w:val="24"/>
          <w:lang w:val="ru-RU"/>
        </w:rPr>
        <w:t>)</w:t>
      </w:r>
      <w:r>
        <w:rPr>
          <w:rFonts w:ascii="Times New Roman" w:hAnsi="Times New Roman"/>
          <w:sz w:val="24"/>
          <w:szCs w:val="24"/>
          <w:lang w:val="ru-RU"/>
        </w:rPr>
        <w:t xml:space="preserve">, </w:t>
      </w:r>
      <w:r w:rsidRPr="006828E3">
        <w:rPr>
          <w:rFonts w:ascii="Times New Roman" w:hAnsi="Times New Roman"/>
          <w:sz w:val="24"/>
          <w:szCs w:val="24"/>
          <w:lang w:val="ru-RU"/>
        </w:rPr>
        <w:t xml:space="preserve">с изменениями, внесенными приказами Министерства образования и науки Российской Федерации от 29 декабря 2014 г. </w:t>
      </w:r>
      <w:r>
        <w:rPr>
          <w:rFonts w:ascii="Times New Roman" w:hAnsi="Times New Roman"/>
          <w:sz w:val="24"/>
          <w:szCs w:val="24"/>
          <w:lang w:val="ru-RU"/>
        </w:rPr>
        <w:t>№</w:t>
      </w:r>
      <w:r w:rsidRPr="006828E3">
        <w:rPr>
          <w:rFonts w:ascii="Times New Roman" w:hAnsi="Times New Roman"/>
          <w:sz w:val="24"/>
          <w:szCs w:val="24"/>
          <w:lang w:val="ru-RU"/>
        </w:rPr>
        <w:t xml:space="preserve"> 1644 (зарегистрирован Министерством юстиции Российской Федерации 6 февраля 2015 г., регистрационный </w:t>
      </w:r>
      <w:r>
        <w:rPr>
          <w:rFonts w:ascii="Times New Roman" w:hAnsi="Times New Roman"/>
          <w:sz w:val="24"/>
          <w:szCs w:val="24"/>
          <w:lang w:val="ru-RU"/>
        </w:rPr>
        <w:t xml:space="preserve">№ 35915), </w:t>
      </w:r>
      <w:r w:rsidRPr="006828E3">
        <w:rPr>
          <w:rFonts w:ascii="Times New Roman" w:hAnsi="Times New Roman"/>
          <w:sz w:val="24"/>
          <w:szCs w:val="24"/>
          <w:lang w:val="ru-RU"/>
        </w:rPr>
        <w:t xml:space="preserve">от 31 декабря 2015 г. </w:t>
      </w:r>
      <w:r>
        <w:rPr>
          <w:rFonts w:ascii="Times New Roman" w:hAnsi="Times New Roman"/>
          <w:sz w:val="24"/>
          <w:szCs w:val="24"/>
          <w:lang w:val="ru-RU"/>
        </w:rPr>
        <w:t>№</w:t>
      </w:r>
      <w:r w:rsidRPr="006828E3">
        <w:rPr>
          <w:rFonts w:ascii="Times New Roman" w:hAnsi="Times New Roman"/>
          <w:sz w:val="24"/>
          <w:szCs w:val="24"/>
          <w:lang w:val="ru-RU"/>
        </w:rPr>
        <w:t xml:space="preserve"> 1577 (зарегистрирован Министерством юстиции Российской Федерации 2 февраля 2016 г., регистрационный</w:t>
      </w:r>
      <w:r>
        <w:rPr>
          <w:rFonts w:ascii="Times New Roman" w:hAnsi="Times New Roman"/>
          <w:sz w:val="24"/>
          <w:szCs w:val="24"/>
          <w:lang w:val="ru-RU"/>
        </w:rPr>
        <w:t xml:space="preserve"> №</w:t>
      </w:r>
      <w:r w:rsidRPr="006828E3">
        <w:rPr>
          <w:rFonts w:ascii="Times New Roman" w:hAnsi="Times New Roman"/>
          <w:sz w:val="24"/>
          <w:szCs w:val="24"/>
          <w:lang w:val="ru-RU"/>
        </w:rPr>
        <w:t xml:space="preserve"> 40937)</w:t>
      </w:r>
      <w:r>
        <w:rPr>
          <w:rFonts w:ascii="Times New Roman" w:hAnsi="Times New Roman"/>
          <w:sz w:val="24"/>
          <w:szCs w:val="24"/>
          <w:lang w:val="ru-RU"/>
        </w:rPr>
        <w:t xml:space="preserve"> и </w:t>
      </w:r>
      <w:r w:rsidRPr="006828E3">
        <w:rPr>
          <w:rFonts w:ascii="Times New Roman" w:hAnsi="Times New Roman"/>
          <w:sz w:val="24"/>
          <w:szCs w:val="24"/>
          <w:lang w:val="ru-RU"/>
        </w:rPr>
        <w:t>приказ</w:t>
      </w:r>
      <w:r>
        <w:rPr>
          <w:rFonts w:ascii="Times New Roman" w:hAnsi="Times New Roman"/>
          <w:sz w:val="24"/>
          <w:szCs w:val="24"/>
          <w:lang w:val="ru-RU"/>
        </w:rPr>
        <w:t>ами</w:t>
      </w:r>
      <w:r w:rsidRPr="006828E3">
        <w:rPr>
          <w:rFonts w:ascii="Times New Roman" w:hAnsi="Times New Roman"/>
          <w:sz w:val="24"/>
          <w:szCs w:val="24"/>
          <w:lang w:val="ru-RU"/>
        </w:rPr>
        <w:t xml:space="preserve"> Министерства просвещения Российской Федерации от 11 декабря 2020 г. № 712 (зарегистрирован</w:t>
      </w:r>
      <w:r>
        <w:rPr>
          <w:rFonts w:ascii="Times New Roman" w:hAnsi="Times New Roman"/>
          <w:sz w:val="24"/>
          <w:szCs w:val="24"/>
          <w:lang w:val="ru-RU"/>
        </w:rPr>
        <w:t xml:space="preserve"> </w:t>
      </w:r>
      <w:r w:rsidRPr="006828E3">
        <w:rPr>
          <w:rFonts w:ascii="Times New Roman" w:hAnsi="Times New Roman"/>
          <w:sz w:val="24"/>
          <w:szCs w:val="24"/>
          <w:lang w:val="ru-RU"/>
        </w:rPr>
        <w:t>Министерством юстиции Российской Федерации 25 декабря 2020 г., регистрационный № 61828)</w:t>
      </w:r>
      <w:r>
        <w:rPr>
          <w:rFonts w:ascii="Times New Roman" w:hAnsi="Times New Roman"/>
          <w:sz w:val="24"/>
          <w:szCs w:val="24"/>
          <w:lang w:val="ru-RU"/>
        </w:rPr>
        <w:t xml:space="preserve"> </w:t>
      </w:r>
      <w:r w:rsidRPr="003A1A20">
        <w:rPr>
          <w:rFonts w:ascii="Times New Roman" w:hAnsi="Times New Roman"/>
          <w:sz w:val="24"/>
          <w:szCs w:val="24"/>
          <w:lang w:val="ru-RU"/>
        </w:rPr>
        <w:t>и от 8 ноября 2022 г. № 955 (зарегистрирован Министерством юстиции Российской Федерации</w:t>
      </w:r>
      <w:r>
        <w:rPr>
          <w:rFonts w:ascii="Times New Roman" w:hAnsi="Times New Roman"/>
          <w:sz w:val="24"/>
          <w:szCs w:val="24"/>
          <w:lang w:val="ru-RU"/>
        </w:rPr>
        <w:t xml:space="preserve"> </w:t>
      </w:r>
      <w:r w:rsidRPr="003A1A20">
        <w:rPr>
          <w:rFonts w:ascii="Times New Roman" w:hAnsi="Times New Roman"/>
          <w:sz w:val="24"/>
          <w:szCs w:val="24"/>
          <w:lang w:val="ru-RU"/>
        </w:rPr>
        <w:t xml:space="preserve">6 февраля 2023 г., регистрационный № 72264) </w:t>
      </w:r>
      <w:r>
        <w:rPr>
          <w:rFonts w:ascii="Times New Roman" w:hAnsi="Times New Roman"/>
          <w:sz w:val="24"/>
          <w:szCs w:val="24"/>
          <w:lang w:val="ru-RU"/>
        </w:rPr>
        <w:t>(далее – ФГОС ООО, утвержденный приказом № 1897).</w:t>
      </w:r>
    </w:p>
  </w:footnote>
  <w:footnote w:id="6">
    <w:p w:rsidR="00C73A94" w:rsidRPr="00891B45" w:rsidP="00891B45">
      <w:pPr>
        <w:widowControl/>
        <w:autoSpaceDE w:val="0"/>
        <w:autoSpaceDN w:val="0"/>
        <w:adjustRightInd w:val="0"/>
        <w:spacing w:after="0" w:line="240" w:lineRule="auto"/>
        <w:jc w:val="both"/>
        <w:rPr>
          <w:rFonts w:ascii="Times New Roman" w:hAnsi="Times New Roman"/>
          <w:sz w:val="24"/>
          <w:szCs w:val="24"/>
          <w:lang w:val="ru-RU"/>
        </w:rPr>
      </w:pPr>
      <w:r>
        <w:rPr>
          <w:rStyle w:val="FootnoteReference"/>
        </w:rPr>
        <w:footnoteRef/>
      </w:r>
      <w:r w:rsidRPr="005F756C">
        <w:rPr>
          <w:lang w:val="ru-RU"/>
        </w:rPr>
        <w:t xml:space="preserve"> </w:t>
      </w:r>
      <w:r w:rsidRPr="005F756C">
        <w:rPr>
          <w:rFonts w:ascii="Times New Roman" w:hAnsi="Times New Roman"/>
          <w:sz w:val="24"/>
          <w:szCs w:val="24"/>
          <w:lang w:val="ru-RU"/>
        </w:rPr>
        <w:t xml:space="preserve">Пункт </w:t>
      </w:r>
      <w:r>
        <w:rPr>
          <w:rFonts w:ascii="Times New Roman" w:hAnsi="Times New Roman"/>
          <w:sz w:val="24"/>
          <w:szCs w:val="24"/>
          <w:lang w:val="ru-RU"/>
        </w:rPr>
        <w:t>31</w:t>
      </w:r>
      <w:r w:rsidRPr="005F756C">
        <w:rPr>
          <w:rFonts w:ascii="Times New Roman" w:hAnsi="Times New Roman"/>
          <w:sz w:val="24"/>
          <w:szCs w:val="24"/>
          <w:lang w:val="ru-RU"/>
        </w:rPr>
        <w:t xml:space="preserve"> </w:t>
      </w:r>
      <w:r>
        <w:rPr>
          <w:rFonts w:ascii="Times New Roman" w:hAnsi="Times New Roman"/>
          <w:sz w:val="24"/>
          <w:szCs w:val="24"/>
          <w:lang w:val="ru-RU"/>
        </w:rPr>
        <w:t>ФГОС ООО, утверждённого приказом № 287; п</w:t>
      </w:r>
      <w:r w:rsidRPr="005F756C">
        <w:rPr>
          <w:rFonts w:ascii="Times New Roman" w:hAnsi="Times New Roman"/>
          <w:sz w:val="24"/>
          <w:szCs w:val="24"/>
          <w:lang w:val="ru-RU"/>
        </w:rPr>
        <w:t xml:space="preserve">ункт </w:t>
      </w:r>
      <w:r>
        <w:rPr>
          <w:rFonts w:ascii="Times New Roman" w:hAnsi="Times New Roman"/>
          <w:sz w:val="24"/>
          <w:szCs w:val="24"/>
          <w:lang w:val="ru-RU"/>
        </w:rPr>
        <w:t>14</w:t>
      </w:r>
      <w:r w:rsidRPr="005F756C">
        <w:rPr>
          <w:rFonts w:ascii="Times New Roman" w:hAnsi="Times New Roman"/>
          <w:sz w:val="24"/>
          <w:szCs w:val="24"/>
          <w:lang w:val="ru-RU"/>
        </w:rPr>
        <w:t xml:space="preserve"> </w:t>
      </w:r>
      <w:r>
        <w:rPr>
          <w:rFonts w:ascii="Times New Roman" w:hAnsi="Times New Roman"/>
          <w:sz w:val="24"/>
          <w:szCs w:val="24"/>
          <w:lang w:val="ru-RU"/>
        </w:rPr>
        <w:t>ФГОС ООО, утверждённого приказом № 1897.</w:t>
      </w:r>
    </w:p>
  </w:footnote>
  <w:footnote w:id="7">
    <w:p w:rsidR="00C73A94" w:rsidRPr="005F756C" w:rsidP="005F756C">
      <w:pPr>
        <w:widowControl/>
        <w:autoSpaceDE w:val="0"/>
        <w:autoSpaceDN w:val="0"/>
        <w:adjustRightInd w:val="0"/>
        <w:spacing w:after="0" w:line="240" w:lineRule="auto"/>
        <w:jc w:val="both"/>
        <w:rPr>
          <w:lang w:val="ru-RU"/>
        </w:rPr>
      </w:pPr>
      <w:r>
        <w:rPr>
          <w:rStyle w:val="FootnoteReference"/>
        </w:rPr>
        <w:footnoteRef/>
      </w:r>
      <w:r w:rsidRPr="005F756C">
        <w:rPr>
          <w:lang w:val="ru-RU"/>
        </w:rPr>
        <w:t xml:space="preserve"> </w:t>
      </w:r>
      <w:r w:rsidRPr="005F756C">
        <w:rPr>
          <w:rFonts w:ascii="Times New Roman" w:hAnsi="Times New Roman"/>
          <w:sz w:val="24"/>
          <w:szCs w:val="24"/>
          <w:lang w:val="ru-RU"/>
        </w:rPr>
        <w:t xml:space="preserve">Пункт </w:t>
      </w:r>
      <w:r>
        <w:rPr>
          <w:rFonts w:ascii="Times New Roman" w:hAnsi="Times New Roman"/>
          <w:sz w:val="24"/>
          <w:szCs w:val="24"/>
          <w:lang w:val="ru-RU"/>
        </w:rPr>
        <w:t>31</w:t>
      </w:r>
      <w:r w:rsidRPr="005F756C">
        <w:rPr>
          <w:rFonts w:ascii="Times New Roman" w:hAnsi="Times New Roman"/>
          <w:sz w:val="24"/>
          <w:szCs w:val="24"/>
          <w:lang w:val="ru-RU"/>
        </w:rPr>
        <w:t xml:space="preserve"> </w:t>
      </w:r>
      <w:r>
        <w:rPr>
          <w:rFonts w:ascii="Times New Roman" w:hAnsi="Times New Roman"/>
          <w:sz w:val="24"/>
          <w:szCs w:val="24"/>
          <w:lang w:val="ru-RU"/>
        </w:rPr>
        <w:t xml:space="preserve">ФГОС ООО, утверждённого приказом № 287; </w:t>
      </w:r>
      <w:r w:rsidRPr="00CA4934">
        <w:rPr>
          <w:rFonts w:ascii="Times New Roman" w:hAnsi="Times New Roman"/>
          <w:sz w:val="24"/>
          <w:szCs w:val="24"/>
          <w:lang w:val="ru-RU"/>
        </w:rPr>
        <w:t>пункт 14 ФГОС ООО</w:t>
      </w:r>
      <w:r w:rsidRPr="00B718C1">
        <w:rPr>
          <w:rFonts w:ascii="Times New Roman" w:hAnsi="Times New Roman"/>
          <w:sz w:val="24"/>
          <w:szCs w:val="24"/>
          <w:lang w:val="ru-RU"/>
        </w:rPr>
        <w:t>, утвержденного приказом № 1897.</w:t>
      </w:r>
    </w:p>
  </w:footnote>
  <w:footnote w:id="8">
    <w:p w:rsidR="00C73A94" w:rsidRPr="005F756C" w:rsidP="00B41F62">
      <w:pPr>
        <w:widowControl/>
        <w:autoSpaceDE w:val="0"/>
        <w:autoSpaceDN w:val="0"/>
        <w:adjustRightInd w:val="0"/>
        <w:spacing w:after="0" w:line="240" w:lineRule="auto"/>
        <w:jc w:val="both"/>
        <w:rPr>
          <w:lang w:val="ru-RU"/>
        </w:rPr>
      </w:pPr>
      <w:r>
        <w:rPr>
          <w:rStyle w:val="FootnoteReference"/>
        </w:rPr>
        <w:footnoteRef/>
      </w:r>
      <w:r w:rsidRPr="005F756C">
        <w:rPr>
          <w:lang w:val="ru-RU"/>
        </w:rPr>
        <w:t xml:space="preserve"> </w:t>
      </w:r>
      <w:r w:rsidRPr="005F756C">
        <w:rPr>
          <w:rFonts w:ascii="Times New Roman" w:hAnsi="Times New Roman"/>
          <w:sz w:val="24"/>
          <w:szCs w:val="24"/>
          <w:lang w:val="ru-RU"/>
        </w:rPr>
        <w:t xml:space="preserve">Пункт </w:t>
      </w:r>
      <w:r>
        <w:rPr>
          <w:rFonts w:ascii="Times New Roman" w:hAnsi="Times New Roman"/>
          <w:sz w:val="24"/>
          <w:szCs w:val="24"/>
          <w:lang w:val="ru-RU"/>
        </w:rPr>
        <w:t>32</w:t>
      </w:r>
      <w:r w:rsidRPr="005F756C">
        <w:rPr>
          <w:rFonts w:ascii="Times New Roman" w:hAnsi="Times New Roman"/>
          <w:sz w:val="24"/>
          <w:szCs w:val="24"/>
          <w:lang w:val="ru-RU"/>
        </w:rPr>
        <w:t xml:space="preserve"> </w:t>
      </w:r>
      <w:r>
        <w:rPr>
          <w:rFonts w:ascii="Times New Roman" w:hAnsi="Times New Roman"/>
          <w:sz w:val="24"/>
          <w:szCs w:val="24"/>
          <w:lang w:val="ru-RU"/>
        </w:rPr>
        <w:t xml:space="preserve">ФГОС ООО, утверждённого приказом № 287; </w:t>
      </w:r>
      <w:r w:rsidRPr="00CA4934">
        <w:rPr>
          <w:rFonts w:ascii="Times New Roman" w:hAnsi="Times New Roman"/>
          <w:sz w:val="24"/>
          <w:szCs w:val="24"/>
          <w:lang w:val="ru-RU"/>
        </w:rPr>
        <w:t>пункт 14 ФГОС ООО,</w:t>
      </w:r>
      <w:r>
        <w:rPr>
          <w:rFonts w:ascii="Times New Roman" w:hAnsi="Times New Roman"/>
          <w:sz w:val="24"/>
          <w:szCs w:val="24"/>
          <w:lang w:val="ru-RU"/>
        </w:rPr>
        <w:t xml:space="preserve"> утвержденного приказом № 1897.</w:t>
      </w:r>
    </w:p>
  </w:footnote>
  <w:footnote w:id="9">
    <w:p w:rsidR="00C73A94" w:rsidRPr="00C72E49" w:rsidP="00A24D19">
      <w:pPr>
        <w:widowControl/>
        <w:autoSpaceDE w:val="0"/>
        <w:autoSpaceDN w:val="0"/>
        <w:adjustRightInd w:val="0"/>
        <w:spacing w:after="0" w:line="240" w:lineRule="auto"/>
        <w:jc w:val="both"/>
        <w:rPr>
          <w:sz w:val="24"/>
          <w:szCs w:val="24"/>
          <w:lang w:val="ru-RU"/>
        </w:rPr>
      </w:pPr>
      <w:r>
        <w:rPr>
          <w:rStyle w:val="FootnoteReference"/>
        </w:rPr>
        <w:footnoteRef/>
      </w:r>
      <w:r w:rsidRPr="00A24D19">
        <w:rPr>
          <w:lang w:val="ru-RU"/>
        </w:rPr>
        <w:t xml:space="preserve"> </w:t>
      </w:r>
      <w:r w:rsidRPr="005F756C">
        <w:rPr>
          <w:rFonts w:ascii="Times New Roman" w:hAnsi="Times New Roman"/>
          <w:sz w:val="24"/>
          <w:szCs w:val="24"/>
          <w:lang w:val="ru-RU"/>
        </w:rPr>
        <w:t xml:space="preserve">Пункт </w:t>
      </w:r>
      <w:r>
        <w:rPr>
          <w:rFonts w:ascii="Times New Roman" w:hAnsi="Times New Roman"/>
          <w:sz w:val="24"/>
          <w:szCs w:val="24"/>
          <w:lang w:val="ru-RU"/>
        </w:rPr>
        <w:t>32.2</w:t>
      </w:r>
      <w:r w:rsidRPr="005F756C">
        <w:rPr>
          <w:rFonts w:ascii="Times New Roman" w:hAnsi="Times New Roman"/>
          <w:sz w:val="24"/>
          <w:szCs w:val="24"/>
          <w:lang w:val="ru-RU"/>
        </w:rPr>
        <w:t xml:space="preserve"> </w:t>
      </w:r>
      <w:r>
        <w:rPr>
          <w:rFonts w:ascii="Times New Roman" w:hAnsi="Times New Roman"/>
          <w:sz w:val="24"/>
          <w:szCs w:val="24"/>
          <w:lang w:val="ru-RU"/>
        </w:rPr>
        <w:t>ФГОС ООО, утверждённого приказом № 287</w:t>
      </w:r>
      <w:r w:rsidRPr="00CA4934">
        <w:rPr>
          <w:rFonts w:ascii="Times New Roman" w:hAnsi="Times New Roman"/>
          <w:sz w:val="24"/>
          <w:szCs w:val="24"/>
          <w:lang w:val="ru-RU"/>
        </w:rPr>
        <w:t>; пункты 14, 18.2.1 ФГОС</w:t>
      </w:r>
      <w:r>
        <w:rPr>
          <w:rFonts w:ascii="Times New Roman" w:hAnsi="Times New Roman"/>
          <w:sz w:val="24"/>
          <w:szCs w:val="24"/>
          <w:lang w:val="ru-RU"/>
        </w:rPr>
        <w:t xml:space="preserve"> ООО, утвержденного приказом № 1897</w:t>
      </w:r>
      <w:r w:rsidRPr="00C72E49">
        <w:rPr>
          <w:rFonts w:ascii="Times New Roman" w:hAnsi="Times New Roman"/>
          <w:sz w:val="24"/>
          <w:szCs w:val="24"/>
          <w:lang w:val="ru-RU"/>
        </w:rPr>
        <w:t>.</w:t>
      </w:r>
    </w:p>
  </w:footnote>
  <w:footnote w:id="10">
    <w:p w:rsidR="00C73A94" w:rsidRPr="00C72E49" w:rsidP="00802982">
      <w:pPr>
        <w:widowControl/>
        <w:autoSpaceDE w:val="0"/>
        <w:autoSpaceDN w:val="0"/>
        <w:adjustRightInd w:val="0"/>
        <w:spacing w:after="0" w:line="240" w:lineRule="auto"/>
        <w:jc w:val="both"/>
        <w:rPr>
          <w:sz w:val="24"/>
          <w:szCs w:val="24"/>
          <w:lang w:val="ru-RU"/>
        </w:rPr>
      </w:pPr>
      <w:r w:rsidRPr="00C72E49">
        <w:rPr>
          <w:rStyle w:val="FootnoteReference"/>
          <w:sz w:val="24"/>
          <w:szCs w:val="24"/>
        </w:rPr>
        <w:footnoteRef/>
      </w:r>
      <w:r w:rsidRPr="00C72E49">
        <w:rPr>
          <w:sz w:val="24"/>
          <w:szCs w:val="24"/>
          <w:lang w:val="ru-RU"/>
        </w:rPr>
        <w:t xml:space="preserve"> </w:t>
      </w:r>
      <w:r w:rsidRPr="006828E3">
        <w:rPr>
          <w:rFonts w:ascii="Times New Roman" w:hAnsi="Times New Roman"/>
          <w:sz w:val="24"/>
          <w:szCs w:val="24"/>
          <w:lang w:val="ru-RU" w:eastAsia="ru-RU"/>
        </w:rPr>
        <w:t>Указ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w:t>
      </w:r>
      <w:r>
        <w:rPr>
          <w:rFonts w:ascii="Times New Roman" w:hAnsi="Times New Roman"/>
          <w:sz w:val="24"/>
          <w:szCs w:val="24"/>
          <w:lang w:val="ru-RU" w:eastAsia="ru-RU"/>
        </w:rPr>
        <w:t>.</w:t>
      </w:r>
    </w:p>
  </w:footnote>
  <w:footnote w:id="11">
    <w:p w:rsidR="00C73A94" w:rsidRPr="00CA4934" w:rsidP="00A24D19">
      <w:pPr>
        <w:widowControl/>
        <w:autoSpaceDE w:val="0"/>
        <w:autoSpaceDN w:val="0"/>
        <w:adjustRightInd w:val="0"/>
        <w:spacing w:after="0" w:line="240" w:lineRule="auto"/>
        <w:jc w:val="both"/>
        <w:rPr>
          <w:lang w:val="ru-RU"/>
        </w:rPr>
      </w:pPr>
      <w:r w:rsidRPr="00C72E49">
        <w:rPr>
          <w:rStyle w:val="FootnoteReference"/>
          <w:sz w:val="24"/>
          <w:szCs w:val="24"/>
        </w:rPr>
        <w:footnoteRef/>
      </w:r>
      <w:r w:rsidRPr="00C72E49">
        <w:rPr>
          <w:sz w:val="24"/>
          <w:szCs w:val="24"/>
          <w:lang w:val="ru-RU"/>
        </w:rPr>
        <w:t xml:space="preserve"> </w:t>
      </w:r>
      <w:r w:rsidRPr="00C72E49">
        <w:rPr>
          <w:rFonts w:ascii="Times New Roman" w:hAnsi="Times New Roman"/>
          <w:sz w:val="24"/>
          <w:szCs w:val="24"/>
          <w:lang w:val="ru-RU"/>
        </w:rPr>
        <w:t xml:space="preserve">Пункт 32.3 </w:t>
      </w:r>
      <w:r>
        <w:rPr>
          <w:rFonts w:ascii="Times New Roman" w:hAnsi="Times New Roman"/>
          <w:sz w:val="24"/>
          <w:szCs w:val="24"/>
          <w:lang w:val="ru-RU"/>
        </w:rPr>
        <w:t xml:space="preserve">ФГОС ООО, утверждённого </w:t>
      </w:r>
      <w:r w:rsidRPr="00CA4934">
        <w:rPr>
          <w:rFonts w:ascii="Times New Roman" w:hAnsi="Times New Roman"/>
          <w:sz w:val="24"/>
          <w:szCs w:val="24"/>
          <w:lang w:val="ru-RU"/>
        </w:rPr>
        <w:t>приказом № 287; пункты 14, 18.2.3 ФГОС ООО, утверждённого приказом № 1897.</w:t>
      </w:r>
    </w:p>
  </w:footnote>
  <w:footnote w:id="12">
    <w:p w:rsidR="00C73A94" w:rsidRPr="00CA4934" w:rsidP="00A24D19">
      <w:pPr>
        <w:widowControl/>
        <w:autoSpaceDE w:val="0"/>
        <w:autoSpaceDN w:val="0"/>
        <w:adjustRightInd w:val="0"/>
        <w:spacing w:after="0" w:line="240" w:lineRule="auto"/>
        <w:jc w:val="both"/>
      </w:pPr>
      <w:r w:rsidRPr="00CA4934">
        <w:rPr>
          <w:rStyle w:val="FootnoteReference"/>
        </w:rPr>
        <w:footnoteRef/>
      </w:r>
      <w:r w:rsidRPr="00CA4934">
        <w:rPr>
          <w:lang w:val="ru-RU"/>
        </w:rPr>
        <w:t xml:space="preserve"> </w:t>
      </w:r>
      <w:r w:rsidRPr="00CA4934">
        <w:rPr>
          <w:rFonts w:ascii="Times New Roman" w:hAnsi="Times New Roman"/>
          <w:sz w:val="24"/>
          <w:szCs w:val="24"/>
          <w:lang w:val="ru-RU"/>
        </w:rPr>
        <w:t>Пункт 32.3 ФГОС ООО, утверждённого приказом № 287; пункты 14, 18.2.3 ФГОС ООО, утверждённого приказом № 1897.</w:t>
      </w:r>
    </w:p>
  </w:footnote>
  <w:footnote w:id="13">
    <w:p w:rsidR="00C73A94" w:rsidRPr="00CA4934" w:rsidP="00A24D19">
      <w:pPr>
        <w:widowControl/>
        <w:autoSpaceDE w:val="0"/>
        <w:autoSpaceDN w:val="0"/>
        <w:adjustRightInd w:val="0"/>
        <w:spacing w:after="0" w:line="240" w:lineRule="auto"/>
        <w:jc w:val="both"/>
        <w:rPr>
          <w:lang w:val="ru-RU"/>
        </w:rPr>
      </w:pPr>
      <w:r w:rsidRPr="00CA4934">
        <w:rPr>
          <w:rStyle w:val="FootnoteReference"/>
        </w:rPr>
        <w:footnoteRef/>
      </w:r>
      <w:r w:rsidRPr="00CA4934">
        <w:rPr>
          <w:lang w:val="ru-RU"/>
        </w:rPr>
        <w:t xml:space="preserve"> </w:t>
      </w:r>
      <w:r w:rsidRPr="00CA4934">
        <w:rPr>
          <w:rFonts w:ascii="Times New Roman" w:hAnsi="Times New Roman"/>
          <w:sz w:val="24"/>
          <w:szCs w:val="24"/>
          <w:lang w:val="ru-RU"/>
        </w:rPr>
        <w:t>Пункт 32.3 ФГОС ООО, утверждённого приказом № 287; пункты 14, 18.2.3 ФГОС ООО, утверждённого приказом № 1897.</w:t>
      </w:r>
    </w:p>
  </w:footnote>
  <w:footnote w:id="14">
    <w:p w:rsidR="00C73A94" w:rsidRPr="00A24D19" w:rsidP="00A24D19">
      <w:pPr>
        <w:widowControl/>
        <w:autoSpaceDE w:val="0"/>
        <w:autoSpaceDN w:val="0"/>
        <w:adjustRightInd w:val="0"/>
        <w:spacing w:after="0" w:line="240" w:lineRule="auto"/>
        <w:jc w:val="both"/>
        <w:rPr>
          <w:lang w:val="ru-RU"/>
        </w:rPr>
      </w:pPr>
      <w:r w:rsidRPr="00CA4934">
        <w:rPr>
          <w:rStyle w:val="FootnoteReference"/>
        </w:rPr>
        <w:footnoteRef/>
      </w:r>
      <w:r w:rsidRPr="00CA4934">
        <w:rPr>
          <w:lang w:val="ru-RU"/>
        </w:rPr>
        <w:t xml:space="preserve"> </w:t>
      </w:r>
      <w:r w:rsidRPr="00CA4934">
        <w:rPr>
          <w:rFonts w:ascii="Times New Roman" w:hAnsi="Times New Roman"/>
          <w:sz w:val="24"/>
          <w:szCs w:val="24"/>
          <w:lang w:val="ru-RU"/>
        </w:rPr>
        <w:t>Пункт 33 ФГОС ООО, утверждённого приказом № 287; пункт 14 ФГОС ООО</w:t>
      </w:r>
      <w:r>
        <w:rPr>
          <w:rFonts w:ascii="Times New Roman" w:hAnsi="Times New Roman"/>
          <w:sz w:val="24"/>
          <w:szCs w:val="24"/>
          <w:lang w:val="ru-RU"/>
        </w:rPr>
        <w:t>, утверждённого приказом № 1897.</w:t>
      </w:r>
    </w:p>
  </w:footnote>
  <w:footnote w:id="15">
    <w:p w:rsidR="00C73A94" w:rsidRPr="00AE479F" w:rsidP="00AE479F">
      <w:pPr>
        <w:pStyle w:val="FootnoteText"/>
        <w:jc w:val="both"/>
      </w:pPr>
      <w:r>
        <w:rPr>
          <w:rStyle w:val="FootnoteReference"/>
        </w:rPr>
        <w:footnoteRef/>
      </w:r>
      <w:r>
        <w:t xml:space="preserve"> </w:t>
      </w:r>
      <w:r w:rsidRPr="00EE0888">
        <w:rPr>
          <w:rFonts w:ascii="Times New Roman" w:hAnsi="Times New Roman"/>
          <w:sz w:val="24"/>
          <w:szCs w:val="24"/>
          <w:lang w:val="ru-RU"/>
        </w:rPr>
        <w:t xml:space="preserve">Пункт 3 </w:t>
      </w:r>
      <w:r w:rsidRPr="00E82AE0">
        <w:rPr>
          <w:rFonts w:ascii="Times New Roman" w:hAnsi="Times New Roman"/>
          <w:sz w:val="24"/>
          <w:szCs w:val="24"/>
          <w:lang w:val="ru-RU"/>
        </w:rPr>
        <w:t xml:space="preserve">части 1 </w:t>
      </w:r>
      <w:r w:rsidRPr="00E82AE0">
        <w:rPr>
          <w:rFonts w:ascii="Times New Roman" w:hAnsi="Times New Roman"/>
          <w:sz w:val="24"/>
          <w:szCs w:val="24"/>
        </w:rPr>
        <w:t xml:space="preserve">статьи </w:t>
      </w:r>
      <w:r w:rsidRPr="00E82AE0">
        <w:rPr>
          <w:rFonts w:ascii="Times New Roman" w:hAnsi="Times New Roman"/>
          <w:sz w:val="24"/>
          <w:szCs w:val="24"/>
          <w:lang w:val="ru-RU"/>
        </w:rPr>
        <w:t>34</w:t>
      </w:r>
      <w:r w:rsidRPr="00E82AE0">
        <w:rPr>
          <w:rFonts w:ascii="Times New Roman" w:hAnsi="Times New Roman"/>
          <w:sz w:val="24"/>
          <w:szCs w:val="24"/>
        </w:rPr>
        <w:t xml:space="preserve"> Федерального закона от 29 декабря 2012 г. № 273-ФЗ «Об образовании в Российской Федерации</w:t>
      </w:r>
      <w:r w:rsidRPr="00E16212">
        <w:rPr>
          <w:rFonts w:ascii="Times New Roman" w:hAnsi="Times New Roman"/>
          <w:sz w:val="24"/>
          <w:szCs w:val="24"/>
        </w:rPr>
        <w:t>».</w:t>
      </w:r>
    </w:p>
  </w:footnote>
  <w:footnote w:id="16">
    <w:p w:rsidR="00C73A94" w:rsidP="00614054">
      <w:pPr>
        <w:pStyle w:val="FootnoteText"/>
        <w:jc w:val="both"/>
        <w:rPr>
          <w:lang w:val="ru-RU"/>
        </w:rPr>
      </w:pPr>
      <w:r>
        <w:rPr>
          <w:rStyle w:val="FootnoteReference"/>
        </w:rPr>
        <w:footnoteRef/>
      </w:r>
      <w:r>
        <w:rPr>
          <w:lang w:val="ru-RU"/>
        </w:rPr>
        <w:t xml:space="preserve"> </w:t>
      </w:r>
      <w:r>
        <w:rPr>
          <w:rFonts w:ascii="Times New Roman" w:hAnsi="Times New Roman"/>
          <w:sz w:val="24"/>
          <w:szCs w:val="24"/>
          <w:lang w:val="ru-RU"/>
        </w:rPr>
        <w:t>Статья 95 Федерального закона от 29 декабря 2012 г. № 273-ФЗ «Об образовании в Российской Федерации».</w:t>
      </w:r>
    </w:p>
  </w:footnote>
  <w:footnote w:id="17">
    <w:p w:rsidR="00C73A94" w:rsidP="00D32FE9">
      <w:pPr>
        <w:pStyle w:val="FootnoteText"/>
        <w:jc w:val="both"/>
        <w:rPr>
          <w:lang w:val="ru-RU"/>
        </w:rPr>
      </w:pPr>
      <w:r w:rsidRPr="00CA4934">
        <w:rPr>
          <w:rStyle w:val="FootnoteReference"/>
        </w:rPr>
        <w:footnoteRef/>
      </w:r>
      <w:r w:rsidRPr="00CA4934">
        <w:t xml:space="preserve"> </w:t>
      </w:r>
      <w:r w:rsidRPr="00CA4934">
        <w:rPr>
          <w:rFonts w:ascii="Times New Roman" w:hAnsi="Times New Roman"/>
          <w:sz w:val="24"/>
          <w:szCs w:val="24"/>
          <w:lang w:val="ru-RU"/>
        </w:rPr>
        <w:t>Статья 59 Федерального закона от 29 декабря 2012 г. № 273-ФЗ «Об образовании в Российской Федерации».</w:t>
      </w:r>
    </w:p>
    <w:p w:rsidR="00C73A94" w:rsidRPr="00D32FE9">
      <w:pPr>
        <w:pStyle w:val="FootnoteText"/>
        <w:rPr>
          <w:lang w:val="ru-RU"/>
        </w:rPr>
      </w:pPr>
    </w:p>
  </w:footnote>
  <w:footnote w:id="18">
    <w:p w:rsidR="00C73A94" w:rsidRPr="00B9591A" w:rsidP="00134744">
      <w:pPr>
        <w:spacing w:before="31" w:line="240" w:lineRule="auto"/>
        <w:ind w:left="117" w:right="-20"/>
        <w:jc w:val="both"/>
        <w:rPr>
          <w:rFonts w:ascii="Times New Roman" w:hAnsi="Times New Roman"/>
          <w:sz w:val="24"/>
          <w:szCs w:val="24"/>
          <w:lang w:val="ru-RU"/>
        </w:rPr>
      </w:pPr>
      <w:r w:rsidRPr="00B9591A">
        <w:rPr>
          <w:rStyle w:val="FootnoteReference"/>
          <w:rFonts w:ascii="Times New Roman" w:hAnsi="Times New Roman"/>
          <w:sz w:val="24"/>
          <w:szCs w:val="24"/>
        </w:rPr>
        <w:footnoteRef/>
      </w:r>
      <w:r w:rsidRPr="00B9591A">
        <w:rPr>
          <w:rFonts w:ascii="Times New Roman" w:hAnsi="Times New Roman"/>
          <w:sz w:val="24"/>
          <w:szCs w:val="24"/>
          <w:lang w:val="ru-RU"/>
        </w:rPr>
        <w:t xml:space="preserve"> </w:t>
      </w:r>
      <w:r w:rsidRPr="00B9591A">
        <w:rPr>
          <w:rFonts w:ascii="Times New Roman" w:eastAsia="SchoolBookSanPin" w:hAnsi="Times New Roman"/>
          <w:color w:val="231F20"/>
          <w:sz w:val="24"/>
          <w:szCs w:val="24"/>
          <w:lang w:val="ru-RU"/>
        </w:rPr>
        <w:t>У</w:t>
      </w:r>
      <w:r w:rsidRPr="00B9591A">
        <w:rPr>
          <w:rFonts w:ascii="Times New Roman" w:eastAsia="SchoolBookSanPin" w:hAnsi="Times New Roman"/>
          <w:color w:val="231F20"/>
          <w:spacing w:val="2"/>
          <w:sz w:val="24"/>
          <w:szCs w:val="24"/>
          <w:lang w:val="ru-RU"/>
        </w:rPr>
        <w:t>к</w:t>
      </w:r>
      <w:r w:rsidRPr="00B9591A">
        <w:rPr>
          <w:rFonts w:ascii="Times New Roman" w:eastAsia="SchoolBookSanPin" w:hAnsi="Times New Roman"/>
          <w:color w:val="231F20"/>
          <w:sz w:val="24"/>
          <w:szCs w:val="24"/>
          <w:lang w:val="ru-RU"/>
        </w:rPr>
        <w:t>аз П</w:t>
      </w:r>
      <w:r w:rsidRPr="00B9591A">
        <w:rPr>
          <w:rFonts w:ascii="Times New Roman" w:eastAsia="SchoolBookSanPin" w:hAnsi="Times New Roman"/>
          <w:color w:val="231F20"/>
          <w:spacing w:val="2"/>
          <w:sz w:val="24"/>
          <w:szCs w:val="24"/>
          <w:lang w:val="ru-RU"/>
        </w:rPr>
        <w:t>р</w:t>
      </w:r>
      <w:r w:rsidRPr="00B9591A">
        <w:rPr>
          <w:rFonts w:ascii="Times New Roman" w:eastAsia="SchoolBookSanPin" w:hAnsi="Times New Roman"/>
          <w:color w:val="231F20"/>
          <w:sz w:val="24"/>
          <w:szCs w:val="24"/>
          <w:lang w:val="ru-RU"/>
        </w:rPr>
        <w:t>езиден</w:t>
      </w:r>
      <w:r w:rsidRPr="00B9591A">
        <w:rPr>
          <w:rFonts w:ascii="Times New Roman" w:eastAsia="SchoolBookSanPin" w:hAnsi="Times New Roman"/>
          <w:color w:val="231F20"/>
          <w:spacing w:val="-2"/>
          <w:sz w:val="24"/>
          <w:szCs w:val="24"/>
          <w:lang w:val="ru-RU"/>
        </w:rPr>
        <w:t>т</w:t>
      </w:r>
      <w:r w:rsidRPr="00B9591A">
        <w:rPr>
          <w:rFonts w:ascii="Times New Roman" w:eastAsia="SchoolBookSanPin" w:hAnsi="Times New Roman"/>
          <w:color w:val="231F20"/>
          <w:sz w:val="24"/>
          <w:szCs w:val="24"/>
          <w:lang w:val="ru-RU"/>
        </w:rPr>
        <w:t>а Р</w:t>
      </w:r>
      <w:r w:rsidRPr="00B9591A">
        <w:rPr>
          <w:rFonts w:ascii="Times New Roman" w:eastAsia="SchoolBookSanPin" w:hAnsi="Times New Roman"/>
          <w:color w:val="231F20"/>
          <w:spacing w:val="2"/>
          <w:sz w:val="24"/>
          <w:szCs w:val="24"/>
          <w:lang w:val="ru-RU"/>
        </w:rPr>
        <w:t>о</w:t>
      </w:r>
      <w:r w:rsidRPr="00B9591A">
        <w:rPr>
          <w:rFonts w:ascii="Times New Roman" w:eastAsia="SchoolBookSanPin" w:hAnsi="Times New Roman"/>
          <w:color w:val="231F20"/>
          <w:sz w:val="24"/>
          <w:szCs w:val="24"/>
          <w:lang w:val="ru-RU"/>
        </w:rPr>
        <w:t xml:space="preserve">ссийской </w:t>
      </w:r>
      <w:r w:rsidRPr="00B9591A">
        <w:rPr>
          <w:rFonts w:ascii="Times New Roman" w:eastAsia="SchoolBookSanPin" w:hAnsi="Times New Roman"/>
          <w:color w:val="231F20"/>
          <w:spacing w:val="3"/>
          <w:sz w:val="24"/>
          <w:szCs w:val="24"/>
          <w:lang w:val="ru-RU"/>
        </w:rPr>
        <w:t>Ф</w:t>
      </w:r>
      <w:r w:rsidRPr="00B9591A">
        <w:rPr>
          <w:rFonts w:ascii="Times New Roman" w:eastAsia="SchoolBookSanPin" w:hAnsi="Times New Roman"/>
          <w:color w:val="231F20"/>
          <w:sz w:val="24"/>
          <w:szCs w:val="24"/>
          <w:lang w:val="ru-RU"/>
        </w:rPr>
        <w:t>еде</w:t>
      </w:r>
      <w:r w:rsidRPr="00B9591A">
        <w:rPr>
          <w:rFonts w:ascii="Times New Roman" w:eastAsia="SchoolBookSanPin" w:hAnsi="Times New Roman"/>
          <w:color w:val="231F20"/>
          <w:spacing w:val="2"/>
          <w:sz w:val="24"/>
          <w:szCs w:val="24"/>
          <w:lang w:val="ru-RU"/>
        </w:rPr>
        <w:t>р</w:t>
      </w:r>
      <w:r w:rsidRPr="00B9591A">
        <w:rPr>
          <w:rFonts w:ascii="Times New Roman" w:eastAsia="SchoolBookSanPin" w:hAnsi="Times New Roman"/>
          <w:color w:val="231F20"/>
          <w:sz w:val="24"/>
          <w:szCs w:val="24"/>
          <w:lang w:val="ru-RU"/>
        </w:rPr>
        <w:t xml:space="preserve">ации от 2 июля 2021 г. № 400 </w:t>
      </w:r>
      <w:r w:rsidRPr="00B9591A">
        <w:rPr>
          <w:rFonts w:ascii="Times New Roman" w:eastAsia="SchoolBookSanPin" w:hAnsi="Times New Roman"/>
          <w:color w:val="231F20"/>
          <w:position w:val="1"/>
          <w:sz w:val="24"/>
          <w:szCs w:val="24"/>
          <w:lang w:val="ru-RU"/>
        </w:rPr>
        <w:t>«О</w:t>
      </w:r>
      <w:r w:rsidRPr="00B9591A">
        <w:rPr>
          <w:rFonts w:ascii="Times New Roman" w:eastAsia="SchoolBookSanPin" w:hAnsi="Times New Roman"/>
          <w:color w:val="231F20"/>
          <w:spacing w:val="24"/>
          <w:position w:val="1"/>
          <w:sz w:val="24"/>
          <w:szCs w:val="24"/>
          <w:lang w:val="ru-RU"/>
        </w:rPr>
        <w:t xml:space="preserve"> </w:t>
      </w:r>
      <w:r w:rsidRPr="00B9591A">
        <w:rPr>
          <w:rFonts w:ascii="Times New Roman" w:eastAsia="SchoolBookSanPin" w:hAnsi="Times New Roman"/>
          <w:color w:val="231F20"/>
          <w:position w:val="1"/>
          <w:sz w:val="24"/>
          <w:szCs w:val="24"/>
          <w:lang w:val="ru-RU"/>
        </w:rPr>
        <w:t>Ст</w:t>
      </w:r>
      <w:r w:rsidRPr="00B9591A">
        <w:rPr>
          <w:rFonts w:ascii="Times New Roman" w:eastAsia="SchoolBookSanPin" w:hAnsi="Times New Roman"/>
          <w:color w:val="231F20"/>
          <w:spacing w:val="2"/>
          <w:position w:val="1"/>
          <w:sz w:val="24"/>
          <w:szCs w:val="24"/>
          <w:lang w:val="ru-RU"/>
        </w:rPr>
        <w:t>р</w:t>
      </w:r>
      <w:r w:rsidRPr="00B9591A">
        <w:rPr>
          <w:rFonts w:ascii="Times New Roman" w:eastAsia="SchoolBookSanPin" w:hAnsi="Times New Roman"/>
          <w:color w:val="231F20"/>
          <w:position w:val="1"/>
          <w:sz w:val="24"/>
          <w:szCs w:val="24"/>
          <w:lang w:val="ru-RU"/>
        </w:rPr>
        <w:t>атегии</w:t>
      </w:r>
      <w:r w:rsidRPr="00B9591A">
        <w:rPr>
          <w:rFonts w:ascii="Times New Roman" w:eastAsia="SchoolBookSanPin" w:hAnsi="Times New Roman"/>
          <w:color w:val="231F20"/>
          <w:spacing w:val="24"/>
          <w:position w:val="1"/>
          <w:sz w:val="24"/>
          <w:szCs w:val="24"/>
          <w:lang w:val="ru-RU"/>
        </w:rPr>
        <w:t xml:space="preserve"> </w:t>
      </w:r>
      <w:r w:rsidRPr="00B9591A">
        <w:rPr>
          <w:rFonts w:ascii="Times New Roman" w:eastAsia="SchoolBookSanPin" w:hAnsi="Times New Roman"/>
          <w:color w:val="231F20"/>
          <w:position w:val="1"/>
          <w:sz w:val="24"/>
          <w:szCs w:val="24"/>
          <w:lang w:val="ru-RU"/>
        </w:rPr>
        <w:t>национальной</w:t>
      </w:r>
      <w:r w:rsidRPr="00B9591A">
        <w:rPr>
          <w:rFonts w:ascii="Times New Roman" w:eastAsia="SchoolBookSanPin" w:hAnsi="Times New Roman"/>
          <w:color w:val="231F20"/>
          <w:spacing w:val="24"/>
          <w:position w:val="1"/>
          <w:sz w:val="24"/>
          <w:szCs w:val="24"/>
          <w:lang w:val="ru-RU"/>
        </w:rPr>
        <w:t xml:space="preserve"> </w:t>
      </w:r>
      <w:r w:rsidRPr="00B9591A">
        <w:rPr>
          <w:rFonts w:ascii="Times New Roman" w:eastAsia="SchoolBookSanPin" w:hAnsi="Times New Roman"/>
          <w:color w:val="231F20"/>
          <w:spacing w:val="2"/>
          <w:position w:val="1"/>
          <w:sz w:val="24"/>
          <w:szCs w:val="24"/>
          <w:lang w:val="ru-RU"/>
        </w:rPr>
        <w:t>б</w:t>
      </w:r>
      <w:r w:rsidRPr="00B9591A">
        <w:rPr>
          <w:rFonts w:ascii="Times New Roman" w:eastAsia="SchoolBookSanPin" w:hAnsi="Times New Roman"/>
          <w:color w:val="231F20"/>
          <w:position w:val="1"/>
          <w:sz w:val="24"/>
          <w:szCs w:val="24"/>
          <w:lang w:val="ru-RU"/>
        </w:rPr>
        <w:t>е</w:t>
      </w:r>
      <w:r w:rsidRPr="00B9591A">
        <w:rPr>
          <w:rFonts w:ascii="Times New Roman" w:eastAsia="SchoolBookSanPin" w:hAnsi="Times New Roman"/>
          <w:color w:val="231F20"/>
          <w:spacing w:val="2"/>
          <w:position w:val="1"/>
          <w:sz w:val="24"/>
          <w:szCs w:val="24"/>
          <w:lang w:val="ru-RU"/>
        </w:rPr>
        <w:t>з</w:t>
      </w:r>
      <w:r w:rsidRPr="00B9591A">
        <w:rPr>
          <w:rFonts w:ascii="Times New Roman" w:eastAsia="SchoolBookSanPin" w:hAnsi="Times New Roman"/>
          <w:color w:val="231F20"/>
          <w:position w:val="1"/>
          <w:sz w:val="24"/>
          <w:szCs w:val="24"/>
          <w:lang w:val="ru-RU"/>
        </w:rPr>
        <w:t>опасн</w:t>
      </w:r>
      <w:r w:rsidRPr="00B9591A">
        <w:rPr>
          <w:rFonts w:ascii="Times New Roman" w:eastAsia="SchoolBookSanPin" w:hAnsi="Times New Roman"/>
          <w:color w:val="231F20"/>
          <w:spacing w:val="2"/>
          <w:position w:val="1"/>
          <w:sz w:val="24"/>
          <w:szCs w:val="24"/>
          <w:lang w:val="ru-RU"/>
        </w:rPr>
        <w:t>о</w:t>
      </w:r>
      <w:r w:rsidRPr="00B9591A">
        <w:rPr>
          <w:rFonts w:ascii="Times New Roman" w:eastAsia="SchoolBookSanPin" w:hAnsi="Times New Roman"/>
          <w:color w:val="231F20"/>
          <w:position w:val="1"/>
          <w:sz w:val="24"/>
          <w:szCs w:val="24"/>
          <w:lang w:val="ru-RU"/>
        </w:rPr>
        <w:t>сти</w:t>
      </w:r>
      <w:r w:rsidRPr="00B9591A">
        <w:rPr>
          <w:rFonts w:ascii="Times New Roman" w:eastAsia="SchoolBookSanPin" w:hAnsi="Times New Roman"/>
          <w:color w:val="231F20"/>
          <w:spacing w:val="24"/>
          <w:position w:val="1"/>
          <w:sz w:val="24"/>
          <w:szCs w:val="24"/>
          <w:lang w:val="ru-RU"/>
        </w:rPr>
        <w:t xml:space="preserve"> </w:t>
      </w:r>
      <w:r w:rsidRPr="00B9591A">
        <w:rPr>
          <w:rFonts w:ascii="Times New Roman" w:eastAsia="SchoolBookSanPin" w:hAnsi="Times New Roman"/>
          <w:color w:val="231F20"/>
          <w:position w:val="1"/>
          <w:sz w:val="24"/>
          <w:szCs w:val="24"/>
          <w:lang w:val="ru-RU"/>
        </w:rPr>
        <w:t>Р</w:t>
      </w:r>
      <w:r w:rsidRPr="00B9591A">
        <w:rPr>
          <w:rFonts w:ascii="Times New Roman" w:eastAsia="SchoolBookSanPin" w:hAnsi="Times New Roman"/>
          <w:color w:val="231F20"/>
          <w:spacing w:val="2"/>
          <w:position w:val="1"/>
          <w:sz w:val="24"/>
          <w:szCs w:val="24"/>
          <w:lang w:val="ru-RU"/>
        </w:rPr>
        <w:t>о</w:t>
      </w:r>
      <w:r w:rsidRPr="00B9591A">
        <w:rPr>
          <w:rFonts w:ascii="Times New Roman" w:eastAsia="SchoolBookSanPin" w:hAnsi="Times New Roman"/>
          <w:color w:val="231F20"/>
          <w:position w:val="1"/>
          <w:sz w:val="24"/>
          <w:szCs w:val="24"/>
          <w:lang w:val="ru-RU"/>
        </w:rPr>
        <w:t>ссийской</w:t>
      </w:r>
      <w:r w:rsidRPr="00B9591A">
        <w:rPr>
          <w:rFonts w:ascii="Times New Roman" w:eastAsia="SchoolBookSanPin" w:hAnsi="Times New Roman"/>
          <w:color w:val="231F20"/>
          <w:spacing w:val="24"/>
          <w:position w:val="1"/>
          <w:sz w:val="24"/>
          <w:szCs w:val="24"/>
          <w:lang w:val="ru-RU"/>
        </w:rPr>
        <w:t xml:space="preserve"> </w:t>
      </w:r>
      <w:r w:rsidRPr="00B9591A">
        <w:rPr>
          <w:rFonts w:ascii="Times New Roman" w:eastAsia="SchoolBookSanPin" w:hAnsi="Times New Roman"/>
          <w:color w:val="231F20"/>
          <w:spacing w:val="3"/>
          <w:position w:val="1"/>
          <w:sz w:val="24"/>
          <w:szCs w:val="24"/>
          <w:lang w:val="ru-RU"/>
        </w:rPr>
        <w:t>Ф</w:t>
      </w:r>
      <w:r w:rsidRPr="00B9591A">
        <w:rPr>
          <w:rFonts w:ascii="Times New Roman" w:eastAsia="SchoolBookSanPin" w:hAnsi="Times New Roman"/>
          <w:color w:val="231F20"/>
          <w:position w:val="1"/>
          <w:sz w:val="24"/>
          <w:szCs w:val="24"/>
          <w:lang w:val="ru-RU"/>
        </w:rPr>
        <w:t>еде</w:t>
      </w:r>
      <w:r w:rsidRPr="00B9591A">
        <w:rPr>
          <w:rFonts w:ascii="Times New Roman" w:eastAsia="SchoolBookSanPin" w:hAnsi="Times New Roman"/>
          <w:color w:val="231F20"/>
          <w:spacing w:val="2"/>
          <w:position w:val="1"/>
          <w:sz w:val="24"/>
          <w:szCs w:val="24"/>
          <w:lang w:val="ru-RU"/>
        </w:rPr>
        <w:t>р</w:t>
      </w:r>
      <w:r w:rsidRPr="00B9591A">
        <w:rPr>
          <w:rFonts w:ascii="Times New Roman" w:eastAsia="SchoolBookSanPin" w:hAnsi="Times New Roman"/>
          <w:color w:val="231F20"/>
          <w:position w:val="1"/>
          <w:sz w:val="24"/>
          <w:szCs w:val="24"/>
          <w:lang w:val="ru-RU"/>
        </w:rPr>
        <w:t>ации».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A94" w:rsidP="00393A0A">
    <w:pPr>
      <w:pStyle w:val="Header"/>
      <w:jc w:val="center"/>
    </w:pPr>
    <w:r w:rsidRPr="00E16212">
      <w:rPr>
        <w:rFonts w:ascii="Times New Roman" w:hAnsi="Times New Roman"/>
        <w:sz w:val="24"/>
        <w:szCs w:val="24"/>
      </w:rPr>
      <w:fldChar w:fldCharType="begin"/>
    </w:r>
    <w:r w:rsidRPr="00E16212">
      <w:rPr>
        <w:rFonts w:ascii="Times New Roman" w:hAnsi="Times New Roman"/>
        <w:sz w:val="24"/>
        <w:szCs w:val="24"/>
      </w:rPr>
      <w:instrText>PAGE   \* MERGEFORMAT</w:instrText>
    </w:r>
    <w:r w:rsidRPr="00E16212">
      <w:rPr>
        <w:rFonts w:ascii="Times New Roman" w:hAnsi="Times New Roman"/>
        <w:sz w:val="24"/>
        <w:szCs w:val="24"/>
      </w:rPr>
      <w:fldChar w:fldCharType="separate"/>
    </w:r>
    <w:r w:rsidRPr="009C47EE" w:rsidR="009C47EE">
      <w:rPr>
        <w:rFonts w:ascii="Times New Roman" w:hAnsi="Times New Roman"/>
        <w:noProof/>
        <w:sz w:val="24"/>
        <w:szCs w:val="24"/>
        <w:lang w:val="ru-RU"/>
      </w:rPr>
      <w:t>797</w:t>
    </w:r>
    <w:r w:rsidRPr="00E16212">
      <w:rPr>
        <w:rFonts w:ascii="Times New Roman" w:hAnsi="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11.25pt;width:11.25pt" o:preferrelative="t" o:bullet="t" stroked="f">
        <v:imagedata r:id="rId1" o:title="msoBB54"/>
      </v:shape>
    </w:pict>
  </w:numPicBullet>
  <w:abstractNum w:abstractNumId="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0000002"/>
    <w:multiLevelType w:val="singleLevel"/>
    <w:tmpl w:val="00000002"/>
    <w:name w:val="WW8Num2"/>
    <w:lvl w:ilvl="0">
      <w:start w:val="1"/>
      <w:numFmt w:val="decimal"/>
      <w:lvlText w:val="%1)"/>
      <w:lvlJc w:val="left"/>
      <w:pPr>
        <w:tabs>
          <w:tab w:val="num" w:pos="1833"/>
        </w:tabs>
        <w:ind w:left="1833" w:hanging="1125"/>
      </w:pPr>
    </w:lvl>
  </w:abstractNum>
  <w:abstractNum w:abstractNumId="3">
    <w:nsid w:val="00000003"/>
    <w:multiLevelType w:val="singleLevel"/>
    <w:tmpl w:val="00000003"/>
    <w:name w:val="WW8Num3"/>
    <w:lvl w:ilvl="0">
      <w:start w:val="1"/>
      <w:numFmt w:val="decimal"/>
      <w:lvlText w:val="%1)"/>
      <w:lvlJc w:val="left"/>
      <w:pPr>
        <w:tabs>
          <w:tab w:val="num" w:pos="720"/>
        </w:tabs>
        <w:ind w:left="720" w:hanging="360"/>
      </w:pPr>
    </w:lvl>
  </w:abstractNum>
  <w:abstractNum w:abstractNumId="4">
    <w:nsid w:val="00000016"/>
    <w:multiLevelType w:val="singleLevel"/>
    <w:tmpl w:val="00000016"/>
    <w:name w:val="WW8Num72"/>
    <w:lvl w:ilvl="0">
      <w:start w:val="1"/>
      <w:numFmt w:val="bullet"/>
      <w:lvlText w:val=""/>
      <w:lvlJc w:val="left"/>
      <w:pPr>
        <w:tabs>
          <w:tab w:val="num" w:pos="0"/>
        </w:tabs>
        <w:ind w:left="1429" w:hanging="360"/>
      </w:pPr>
      <w:rPr>
        <w:rFonts w:ascii="Symbol" w:hAnsi="Symbol" w:hint="default"/>
      </w:rPr>
    </w:lvl>
  </w:abstractNum>
  <w:abstractNum w:abstractNumId="5">
    <w:nsid w:val="00000017"/>
    <w:multiLevelType w:val="singleLevel"/>
    <w:tmpl w:val="00000017"/>
    <w:lvl w:ilvl="0">
      <w:start w:val="2"/>
      <w:numFmt w:val="bullet"/>
      <w:lvlText w:val="-"/>
      <w:lvlJc w:val="left"/>
      <w:pPr>
        <w:tabs>
          <w:tab w:val="left" w:pos="0"/>
        </w:tabs>
        <w:ind w:left="1429" w:hanging="360"/>
      </w:pPr>
      <w:rPr>
        <w:rFonts w:ascii="Times Sakha" w:hAnsi="Times Sakha" w:cs="OpenSymbol"/>
      </w:rPr>
    </w:lvl>
  </w:abstractNum>
  <w:abstractNum w:abstractNumId="6">
    <w:nsid w:val="00000019"/>
    <w:multiLevelType w:val="singleLevel"/>
    <w:tmpl w:val="00000019"/>
    <w:name w:val="WW8Num76"/>
    <w:lvl w:ilvl="0">
      <w:start w:val="1"/>
      <w:numFmt w:val="bullet"/>
      <w:lvlText w:val=""/>
      <w:lvlJc w:val="left"/>
      <w:pPr>
        <w:tabs>
          <w:tab w:val="num" w:pos="0"/>
        </w:tabs>
        <w:ind w:left="1429" w:hanging="360"/>
      </w:pPr>
      <w:rPr>
        <w:rFonts w:ascii="Symbol" w:hAnsi="Symbol" w:hint="default"/>
      </w:rPr>
    </w:lvl>
  </w:abstractNum>
  <w:abstractNum w:abstractNumId="7">
    <w:nsid w:val="081834B3"/>
    <w:multiLevelType w:val="hybridMultilevel"/>
    <w:tmpl w:val="3894EC9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097627FD"/>
    <w:multiLevelType w:val="hybridMultilevel"/>
    <w:tmpl w:val="77687548"/>
    <w:lvl w:ilvl="0">
      <w:start w:val="1"/>
      <w:numFmt w:val="decimal"/>
      <w:suff w:val="nothing"/>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9">
    <w:nsid w:val="0F79449C"/>
    <w:multiLevelType w:val="multilevel"/>
    <w:tmpl w:val="18DC0A24"/>
    <w:styleLink w:val="111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nsid w:val="15D00FD7"/>
    <w:multiLevelType w:val="multilevel"/>
    <w:tmpl w:val="DD163444"/>
    <w:lvl w:ilvl="0">
      <w:start w:val="0"/>
      <w:numFmt w:val="bullet"/>
      <w:pStyle w:val="228"/>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nsid w:val="19C54BB4"/>
    <w:multiLevelType w:val="hybridMultilevel"/>
    <w:tmpl w:val="91CA7C60"/>
    <w:lvl w:ilvl="0">
      <w:start w:val="1"/>
      <w:numFmt w:val="decimal"/>
      <w:lvlText w:val="%1)"/>
      <w:lvlJc w:val="left"/>
      <w:pPr>
        <w:ind w:left="1068" w:hanging="360"/>
      </w:pPr>
      <w:rPr>
        <w:rFonts w:hint="default"/>
      </w:rPr>
    </w:lvl>
    <w:lvl w:ilvl="1" w:tentative="1">
      <w:start w:val="1"/>
      <w:numFmt w:val="lowerLetter"/>
      <w:lvlText w:val="%2."/>
      <w:lvlJc w:val="left"/>
      <w:pPr>
        <w:ind w:left="1788" w:hanging="360"/>
      </w:pPr>
    </w:lvl>
    <w:lvl w:ilvl="2" w:tentative="1">
      <w:start w:val="1"/>
      <w:numFmt w:val="lowerRoman"/>
      <w:lvlText w:val="%3."/>
      <w:lvlJc w:val="right"/>
      <w:pPr>
        <w:ind w:left="2508" w:hanging="180"/>
      </w:p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12">
    <w:nsid w:val="1B1C4477"/>
    <w:multiLevelType w:val="hybridMultilevel"/>
    <w:tmpl w:val="9802EC38"/>
    <w:lvl w:ilvl="0">
      <w:start w:val="1"/>
      <w:numFmt w:val="decimal"/>
      <w:lvlText w:val="%1)"/>
      <w:lvlJc w:val="left"/>
      <w:pPr>
        <w:ind w:left="1068" w:hanging="360"/>
      </w:pPr>
      <w:rPr>
        <w:rFonts w:hint="default"/>
      </w:rPr>
    </w:lvl>
    <w:lvl w:ilvl="1" w:tentative="1">
      <w:start w:val="1"/>
      <w:numFmt w:val="lowerLetter"/>
      <w:lvlText w:val="%2."/>
      <w:lvlJc w:val="left"/>
      <w:pPr>
        <w:ind w:left="1788" w:hanging="360"/>
      </w:pPr>
    </w:lvl>
    <w:lvl w:ilvl="2" w:tentative="1">
      <w:start w:val="1"/>
      <w:numFmt w:val="lowerRoman"/>
      <w:lvlText w:val="%3."/>
      <w:lvlJc w:val="right"/>
      <w:pPr>
        <w:ind w:left="2508" w:hanging="180"/>
      </w:p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13">
    <w:nsid w:val="1C7034E1"/>
    <w:multiLevelType w:val="hybridMultilevel"/>
    <w:tmpl w:val="BFEA1C40"/>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4">
    <w:nsid w:val="20290365"/>
    <w:multiLevelType w:val="multilevel"/>
    <w:tmpl w:val="E4BA52F8"/>
    <w:lvl w:ilvl="0">
      <w:start w:val="1"/>
      <w:numFmt w:val="bullet"/>
      <w:pStyle w:val="a48"/>
      <w:lvlText w:val="–"/>
      <w:lvlJc w:val="left"/>
      <w:pPr>
        <w:tabs>
          <w:tab w:val="num" w:pos="0"/>
        </w:tabs>
        <w:ind w:left="644" w:hanging="360"/>
      </w:pPr>
      <w:rPr>
        <w:rFonts w:ascii="Times New Roman" w:hAnsi="Times New Roman" w:cs="Times New Roman" w:hint="default"/>
      </w:rPr>
    </w:lvl>
    <w:lvl w:ilvl="1">
      <w:start w:val="1"/>
      <w:numFmt w:val="bullet"/>
      <w:lvlText w:val="o"/>
      <w:lvlJc w:val="left"/>
      <w:pPr>
        <w:tabs>
          <w:tab w:val="num" w:pos="0"/>
        </w:tabs>
        <w:ind w:left="1903" w:hanging="360"/>
      </w:pPr>
      <w:rPr>
        <w:rFonts w:ascii="Courier New" w:hAnsi="Courier New" w:cs="Courier New" w:hint="default"/>
      </w:rPr>
    </w:lvl>
    <w:lvl w:ilvl="2">
      <w:start w:val="1"/>
      <w:numFmt w:val="bullet"/>
      <w:lvlText w:val=""/>
      <w:lvlJc w:val="left"/>
      <w:pPr>
        <w:tabs>
          <w:tab w:val="num" w:pos="0"/>
        </w:tabs>
        <w:ind w:left="2623" w:hanging="360"/>
      </w:pPr>
      <w:rPr>
        <w:rFonts w:ascii="Wingdings" w:hAnsi="Wingdings" w:cs="Wingdings" w:hint="default"/>
      </w:rPr>
    </w:lvl>
    <w:lvl w:ilvl="3">
      <w:start w:val="1"/>
      <w:numFmt w:val="bullet"/>
      <w:lvlText w:val=""/>
      <w:lvlJc w:val="left"/>
      <w:pPr>
        <w:tabs>
          <w:tab w:val="num" w:pos="0"/>
        </w:tabs>
        <w:ind w:left="3343" w:hanging="360"/>
      </w:pPr>
      <w:rPr>
        <w:rFonts w:ascii="Symbol" w:hAnsi="Symbol" w:cs="Symbol" w:hint="default"/>
      </w:rPr>
    </w:lvl>
    <w:lvl w:ilvl="4">
      <w:start w:val="1"/>
      <w:numFmt w:val="bullet"/>
      <w:lvlText w:val="o"/>
      <w:lvlJc w:val="left"/>
      <w:pPr>
        <w:tabs>
          <w:tab w:val="num" w:pos="0"/>
        </w:tabs>
        <w:ind w:left="4063" w:hanging="360"/>
      </w:pPr>
      <w:rPr>
        <w:rFonts w:ascii="Courier New" w:hAnsi="Courier New" w:cs="Courier New" w:hint="default"/>
      </w:rPr>
    </w:lvl>
    <w:lvl w:ilvl="5">
      <w:start w:val="1"/>
      <w:numFmt w:val="bullet"/>
      <w:lvlText w:val=""/>
      <w:lvlJc w:val="left"/>
      <w:pPr>
        <w:tabs>
          <w:tab w:val="num" w:pos="0"/>
        </w:tabs>
        <w:ind w:left="4783" w:hanging="360"/>
      </w:pPr>
      <w:rPr>
        <w:rFonts w:ascii="Wingdings" w:hAnsi="Wingdings" w:cs="Wingdings" w:hint="default"/>
      </w:rPr>
    </w:lvl>
    <w:lvl w:ilvl="6">
      <w:start w:val="1"/>
      <w:numFmt w:val="bullet"/>
      <w:lvlText w:val=""/>
      <w:lvlJc w:val="left"/>
      <w:pPr>
        <w:tabs>
          <w:tab w:val="num" w:pos="0"/>
        </w:tabs>
        <w:ind w:left="5503" w:hanging="360"/>
      </w:pPr>
      <w:rPr>
        <w:rFonts w:ascii="Symbol" w:hAnsi="Symbol" w:cs="Symbol" w:hint="default"/>
      </w:rPr>
    </w:lvl>
    <w:lvl w:ilvl="7">
      <w:start w:val="1"/>
      <w:numFmt w:val="bullet"/>
      <w:lvlText w:val="o"/>
      <w:lvlJc w:val="left"/>
      <w:pPr>
        <w:tabs>
          <w:tab w:val="num" w:pos="0"/>
        </w:tabs>
        <w:ind w:left="6223" w:hanging="360"/>
      </w:pPr>
      <w:rPr>
        <w:rFonts w:ascii="Courier New" w:hAnsi="Courier New" w:cs="Courier New" w:hint="default"/>
      </w:rPr>
    </w:lvl>
    <w:lvl w:ilvl="8">
      <w:start w:val="1"/>
      <w:numFmt w:val="bullet"/>
      <w:lvlText w:val=""/>
      <w:lvlJc w:val="left"/>
      <w:pPr>
        <w:tabs>
          <w:tab w:val="num" w:pos="0"/>
        </w:tabs>
        <w:ind w:left="6943" w:hanging="360"/>
      </w:pPr>
      <w:rPr>
        <w:rFonts w:ascii="Wingdings" w:hAnsi="Wingdings" w:cs="Wingdings" w:hint="default"/>
      </w:rPr>
    </w:lvl>
  </w:abstractNum>
  <w:abstractNum w:abstractNumId="15">
    <w:nsid w:val="230B09A3"/>
    <w:multiLevelType w:val="hybridMultilevel"/>
    <w:tmpl w:val="E6AABF28"/>
    <w:lvl w:ilvl="0">
      <w:start w:val="1"/>
      <w:numFmt w:val="decimal"/>
      <w:suff w:val="nothing"/>
      <w:lvlText w:val="%1)"/>
      <w:lvlJc w:val="left"/>
      <w:pPr>
        <w:ind w:left="1429" w:hanging="360"/>
      </w:pPr>
      <w:rPr>
        <w:rFonts w:hint="default"/>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16">
    <w:nsid w:val="25A25F5B"/>
    <w:multiLevelType w:val="hybridMultilevel"/>
    <w:tmpl w:val="3894EC9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34752363"/>
    <w:multiLevelType w:val="multilevel"/>
    <w:tmpl w:val="8796FA54"/>
    <w:styleLink w:val="2113"/>
    <w:lvl w:ilvl="0">
      <w:start w:val="1"/>
      <w:numFmt w:val="decimal"/>
      <w:lvlText w:val="%1)"/>
      <w:lvlJc w:val="left"/>
      <w:pPr>
        <w:ind w:left="0" w:firstLine="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8">
    <w:nsid w:val="358C7AA9"/>
    <w:multiLevelType w:val="hybridMultilevel"/>
    <w:tmpl w:val="E4B0BB4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37602E51"/>
    <w:multiLevelType w:val="hybridMultilevel"/>
    <w:tmpl w:val="F762189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4D5906C5"/>
    <w:multiLevelType w:val="hybridMultilevel"/>
    <w:tmpl w:val="13FCFF3C"/>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1">
    <w:nsid w:val="4F907DB1"/>
    <w:multiLevelType w:val="hybridMultilevel"/>
    <w:tmpl w:val="EA60E56E"/>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2">
    <w:nsid w:val="598628A1"/>
    <w:multiLevelType w:val="hybridMultilevel"/>
    <w:tmpl w:val="955A215C"/>
    <w:lvl w:ilvl="0">
      <w:start w:val="1"/>
      <w:numFmt w:val="decimal"/>
      <w:suff w:val="nothing"/>
      <w:lvlText w:val="%1)"/>
      <w:lvlJc w:val="left"/>
      <w:pPr>
        <w:ind w:left="1429" w:hanging="360"/>
      </w:pPr>
      <w:rPr>
        <w:rFonts w:hint="default"/>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23">
    <w:nsid w:val="5B9B13D2"/>
    <w:multiLevelType w:val="hybridMultilevel"/>
    <w:tmpl w:val="663ED7B0"/>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4">
    <w:nsid w:val="62325F3A"/>
    <w:multiLevelType w:val="hybridMultilevel"/>
    <w:tmpl w:val="6E46FA6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nsid w:val="64BE20E8"/>
    <w:multiLevelType w:val="hybridMultilevel"/>
    <w:tmpl w:val="A3B6FD8A"/>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6C51325E"/>
    <w:multiLevelType w:val="hybridMultilevel"/>
    <w:tmpl w:val="3C38899C"/>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27">
    <w:nsid w:val="6FB41B09"/>
    <w:multiLevelType w:val="multilevel"/>
    <w:tmpl w:val="33D6E628"/>
    <w:styleLink w:val="3110"/>
    <w:lvl w:ilvl="0">
      <w:start w:val="1"/>
      <w:numFmt w:val="decimal"/>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8">
    <w:nsid w:val="745658E9"/>
    <w:multiLevelType w:val="hybridMultilevel"/>
    <w:tmpl w:val="6F380FEC"/>
    <w:lvl w:ilvl="0">
      <w:start w:val="1"/>
      <w:numFmt w:val="decimal"/>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75A74B48"/>
    <w:multiLevelType w:val="hybridMultilevel"/>
    <w:tmpl w:val="6890D6E0"/>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30">
    <w:nsid w:val="7C396815"/>
    <w:multiLevelType w:val="multilevel"/>
    <w:tmpl w:val="7C396815"/>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0"/>
  </w:num>
  <w:num w:numId="2">
    <w:abstractNumId w:val="25"/>
  </w:num>
  <w:num w:numId="3">
    <w:abstractNumId w:val="9"/>
  </w:num>
  <w:num w:numId="4">
    <w:abstractNumId w:val="17"/>
  </w:num>
  <w:num w:numId="5">
    <w:abstractNumId w:val="27"/>
  </w:num>
  <w:num w:numId="6">
    <w:abstractNumId w:val="22"/>
  </w:num>
  <w:num w:numId="7">
    <w:abstractNumId w:val="15"/>
  </w:num>
  <w:num w:numId="8">
    <w:abstractNumId w:val="23"/>
  </w:num>
  <w:num w:numId="9">
    <w:abstractNumId w:val="21"/>
  </w:num>
  <w:num w:numId="10">
    <w:abstractNumId w:val="29"/>
  </w:num>
  <w:num w:numId="11">
    <w:abstractNumId w:val="13"/>
  </w:num>
  <w:num w:numId="12">
    <w:abstractNumId w:val="8"/>
  </w:num>
  <w:num w:numId="13">
    <w:abstractNumId w:val="20"/>
  </w:num>
  <w:num w:numId="14">
    <w:abstractNumId w:val="10"/>
  </w:num>
  <w:num w:numId="15">
    <w:abstractNumId w:val="14"/>
  </w:num>
  <w:num w:numId="16">
    <w:abstractNumId w:val="11"/>
  </w:num>
  <w:num w:numId="17">
    <w:abstractNumId w:val="12"/>
  </w:num>
  <w:num w:numId="18">
    <w:abstractNumId w:val="26"/>
  </w:num>
  <w:num w:numId="19">
    <w:abstractNumId w:val="24"/>
  </w:num>
  <w:num w:numId="20">
    <w:abstractNumId w:val="28"/>
  </w:num>
  <w:num w:numId="21">
    <w:abstractNumId w:val="7"/>
  </w:num>
  <w:num w:numId="22">
    <w:abstractNumId w:val="19"/>
  </w:num>
  <w:num w:numId="23">
    <w:abstractNumId w:val="16"/>
  </w:num>
  <w:num w:numId="24">
    <w:abstractNumId w:val="5"/>
  </w:num>
  <w:num w:numId="25">
    <w:abstractNumId w:val="30"/>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doNotTrackMoves/>
  <w:defaultTabStop w:val="708"/>
  <w:characterSpacingControl w:val="doNotCompress"/>
  <w:footnotePr>
    <w:pos w:val="pageBottom"/>
    <w:numFmt w:val="decimal"/>
    <w:footnote w:id="0"/>
    <w:footnote w:id="1"/>
  </w:foot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footer" w:qFormat="1"/>
    <w:lsdException w:name="index heading" w:uiPriority="0"/>
    <w:lsdException w:name="caption" w:uiPriority="0" w:qFormat="1"/>
    <w:lsdException w:name="annotation reference" w:qFormat="1"/>
    <w:lsdException w:name="Title" w:semiHidden="0" w:unhideWhenUsed="0" w:qFormat="1"/>
    <w:lsdException w:name="Default Paragraph Font" w:uiPriority="1"/>
    <w:lsdException w:name="Body Text" w:qFormat="1"/>
    <w:lsdException w:name="Subtitle" w:semiHidden="0" w:uiPriority="11" w:unhideWhenUsed="0" w:qFormat="1"/>
    <w:lsdException w:name="Body Text Indent 2" w:qFormat="1"/>
    <w:lsdException w:name="Strong" w:semiHidden="0" w:uiPriority="22" w:unhideWhenUsed="0" w:qFormat="1"/>
    <w:lsdException w:name="Emphasis" w:semiHidden="0" w:uiPriority="0" w:unhideWhenUsed="0" w:qFormat="1"/>
    <w:lsdException w:name="Normal (Web)" w:qFormat="1"/>
    <w:lsdException w:name="HTML Cite" w:uiPriority="0"/>
    <w:lsdException w:name="annotation subject"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CAC"/>
    <w:pPr>
      <w:widowControl w:val="0"/>
      <w:spacing w:after="200" w:line="276" w:lineRule="auto"/>
    </w:pPr>
    <w:rPr>
      <w:sz w:val="22"/>
      <w:szCs w:val="22"/>
      <w:lang w:val="en-US" w:eastAsia="en-US" w:bidi="ar-SA"/>
    </w:rPr>
  </w:style>
  <w:style w:type="paragraph" w:styleId="Heading1">
    <w:name w:val="heading 1"/>
    <w:basedOn w:val="Normal"/>
    <w:next w:val="Normal"/>
    <w:link w:val="1"/>
    <w:uiPriority w:val="9"/>
    <w:qFormat/>
    <w:rsid w:val="00C3518D"/>
    <w:pPr>
      <w:keepNext/>
      <w:keepLines/>
      <w:pBdr>
        <w:bottom w:val="single" w:sz="4" w:space="1" w:color="auto"/>
      </w:pBdr>
      <w:spacing w:before="240" w:after="0"/>
      <w:outlineLvl w:val="0"/>
    </w:pPr>
    <w:rPr>
      <w:rFonts w:ascii="Times New Roman" w:eastAsia="Times New Roman" w:hAnsi="Times New Roman"/>
      <w:b/>
      <w:sz w:val="28"/>
      <w:szCs w:val="32"/>
    </w:rPr>
  </w:style>
  <w:style w:type="paragraph" w:styleId="Heading2">
    <w:name w:val="heading 2"/>
    <w:basedOn w:val="Normal"/>
    <w:next w:val="Normal"/>
    <w:link w:val="2"/>
    <w:autoRedefine/>
    <w:unhideWhenUsed/>
    <w:qFormat/>
    <w:rsid w:val="00383F01"/>
    <w:pPr>
      <w:keepNext/>
      <w:keepLines/>
      <w:pBdr>
        <w:bottom w:val="single" w:sz="4" w:space="1" w:color="auto"/>
      </w:pBdr>
      <w:spacing w:before="40" w:after="0"/>
      <w:jc w:val="both"/>
      <w:outlineLvl w:val="1"/>
    </w:pPr>
    <w:rPr>
      <w:rFonts w:ascii="Times New Roman" w:eastAsia="Times New Roman" w:hAnsi="Times New Roman"/>
      <w:b/>
      <w:caps/>
      <w:sz w:val="26"/>
      <w:szCs w:val="26"/>
    </w:rPr>
  </w:style>
  <w:style w:type="paragraph" w:styleId="Heading3">
    <w:name w:val="heading 3"/>
    <w:basedOn w:val="Normal"/>
    <w:next w:val="Normal"/>
    <w:link w:val="3"/>
    <w:autoRedefine/>
    <w:uiPriority w:val="9"/>
    <w:unhideWhenUsed/>
    <w:qFormat/>
    <w:rsid w:val="00DB16F4"/>
    <w:pPr>
      <w:keepNext/>
      <w:keepLines/>
      <w:spacing w:before="240" w:after="240" w:line="240" w:lineRule="auto"/>
      <w:ind w:firstLine="567"/>
      <w:outlineLvl w:val="2"/>
    </w:pPr>
    <w:rPr>
      <w:rFonts w:ascii="Times New Roman" w:eastAsia="OfficinaSansBoldITC" w:hAnsi="Times New Roman"/>
      <w:b/>
      <w:color w:val="0D0D0D"/>
      <w:sz w:val="24"/>
      <w:szCs w:val="24"/>
    </w:rPr>
  </w:style>
  <w:style w:type="paragraph" w:styleId="Heading4">
    <w:name w:val="heading 4"/>
    <w:basedOn w:val="10"/>
    <w:next w:val="10"/>
    <w:link w:val="4"/>
    <w:uiPriority w:val="9"/>
    <w:qFormat/>
    <w:rsid w:val="00910C07"/>
    <w:pPr>
      <w:keepNext/>
      <w:keepLines/>
      <w:spacing w:before="240" w:after="40"/>
      <w:outlineLvl w:val="3"/>
    </w:pPr>
    <w:rPr>
      <w:rFonts w:cs="Times New Roman"/>
      <w:b/>
      <w:sz w:val="24"/>
      <w:szCs w:val="24"/>
    </w:rPr>
  </w:style>
  <w:style w:type="paragraph" w:styleId="Heading5">
    <w:name w:val="heading 5"/>
    <w:basedOn w:val="10"/>
    <w:next w:val="10"/>
    <w:link w:val="5"/>
    <w:uiPriority w:val="9"/>
    <w:qFormat/>
    <w:rsid w:val="00910C07"/>
    <w:pPr>
      <w:keepNext/>
      <w:keepLines/>
      <w:spacing w:before="220" w:after="40"/>
      <w:outlineLvl w:val="4"/>
    </w:pPr>
    <w:rPr>
      <w:rFonts w:cs="Times New Roman"/>
      <w:b/>
      <w:sz w:val="20"/>
      <w:szCs w:val="20"/>
    </w:rPr>
  </w:style>
  <w:style w:type="paragraph" w:styleId="Heading6">
    <w:name w:val="heading 6"/>
    <w:basedOn w:val="10"/>
    <w:next w:val="10"/>
    <w:link w:val="6"/>
    <w:uiPriority w:val="9"/>
    <w:qFormat/>
    <w:rsid w:val="00910C07"/>
    <w:pPr>
      <w:keepNext/>
      <w:keepLines/>
      <w:spacing w:before="200" w:after="40"/>
      <w:outlineLvl w:val="5"/>
    </w:pPr>
    <w:rPr>
      <w:rFonts w:cs="Times New Roman"/>
      <w:b/>
      <w:sz w:val="20"/>
      <w:szCs w:val="20"/>
    </w:rPr>
  </w:style>
  <w:style w:type="paragraph" w:styleId="Heading7">
    <w:name w:val="heading 7"/>
    <w:basedOn w:val="Normal"/>
    <w:next w:val="Normal"/>
    <w:link w:val="7"/>
    <w:uiPriority w:val="9"/>
    <w:unhideWhenUsed/>
    <w:qFormat/>
    <w:rsid w:val="00DB16F4"/>
    <w:pPr>
      <w:keepNext/>
      <w:keepLines/>
      <w:spacing w:before="240" w:after="240" w:line="240" w:lineRule="auto"/>
      <w:outlineLvl w:val="6"/>
    </w:pPr>
    <w:rPr>
      <w:rFonts w:ascii="Times New Roman" w:eastAsia="Times New Roman" w:hAnsi="Times New Roman"/>
      <w:b/>
      <w:iCs/>
      <w:sz w:val="24"/>
    </w:rPr>
  </w:style>
  <w:style w:type="paragraph" w:styleId="Heading8">
    <w:name w:val="heading 8"/>
    <w:basedOn w:val="Normal"/>
    <w:next w:val="Normal"/>
    <w:link w:val="8"/>
    <w:uiPriority w:val="9"/>
    <w:qFormat/>
    <w:rsid w:val="0011416D"/>
    <w:pPr>
      <w:widowControl/>
      <w:spacing w:before="240" w:after="60" w:line="240" w:lineRule="auto"/>
      <w:outlineLvl w:val="7"/>
    </w:pPr>
    <w:rPr>
      <w:rFonts w:ascii="Times New Roman" w:eastAsia="Times New Roman" w:hAnsi="Times New Roman"/>
      <w:i/>
      <w:iCs/>
      <w:sz w:val="24"/>
      <w:szCs w:val="24"/>
    </w:rPr>
  </w:style>
  <w:style w:type="paragraph" w:styleId="Heading9">
    <w:name w:val="heading 9"/>
    <w:basedOn w:val="Normal"/>
    <w:next w:val="Normal"/>
    <w:link w:val="92"/>
    <w:uiPriority w:val="9"/>
    <w:qFormat/>
    <w:rsid w:val="0011416D"/>
    <w:pPr>
      <w:widowControl/>
      <w:spacing w:before="240" w:after="60" w:line="240" w:lineRule="auto"/>
      <w:outlineLvl w:val="8"/>
    </w:pPr>
    <w:rPr>
      <w:rFonts w:ascii="Arial" w:eastAsia="Times New Roman" w:hAnsi="Arial"/>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link w:val="Heading1"/>
    <w:uiPriority w:val="9"/>
    <w:rsid w:val="00C3518D"/>
    <w:rPr>
      <w:rFonts w:ascii="Times New Roman" w:eastAsia="Times New Roman" w:hAnsi="Times New Roman" w:cs="Times New Roman"/>
      <w:b/>
      <w:sz w:val="28"/>
      <w:szCs w:val="32"/>
    </w:rPr>
  </w:style>
  <w:style w:type="character" w:customStyle="1" w:styleId="2">
    <w:name w:val="Заголовок 2 Знак"/>
    <w:link w:val="Heading2"/>
    <w:qFormat/>
    <w:rsid w:val="00383F01"/>
    <w:rPr>
      <w:rFonts w:ascii="Times New Roman" w:eastAsia="Times New Roman" w:hAnsi="Times New Roman" w:cs="Times New Roman"/>
      <w:b/>
      <w:caps/>
      <w:sz w:val="26"/>
      <w:szCs w:val="26"/>
    </w:rPr>
  </w:style>
  <w:style w:type="character" w:customStyle="1" w:styleId="3">
    <w:name w:val="Заголовок 3 Знак"/>
    <w:link w:val="Heading3"/>
    <w:uiPriority w:val="9"/>
    <w:qFormat/>
    <w:rsid w:val="00DB16F4"/>
    <w:rPr>
      <w:rFonts w:ascii="Times New Roman" w:eastAsia="OfficinaSansBoldITC" w:hAnsi="Times New Roman"/>
      <w:b/>
      <w:color w:val="0D0D0D"/>
      <w:sz w:val="24"/>
      <w:szCs w:val="24"/>
      <w:lang w:eastAsia="en-US"/>
    </w:rPr>
  </w:style>
  <w:style w:type="paragraph" w:customStyle="1" w:styleId="10">
    <w:name w:val="Обычный1"/>
    <w:rsid w:val="00910C07"/>
    <w:pPr>
      <w:widowControl w:val="0"/>
      <w:spacing w:after="200" w:line="276" w:lineRule="auto"/>
    </w:pPr>
    <w:rPr>
      <w:rFonts w:cs="Calibri"/>
      <w:sz w:val="22"/>
      <w:szCs w:val="22"/>
      <w:lang w:val="ru-RU" w:eastAsia="ru-RU" w:bidi="ar-SA"/>
    </w:rPr>
  </w:style>
  <w:style w:type="character" w:customStyle="1" w:styleId="4">
    <w:name w:val="Заголовок 4 Знак"/>
    <w:link w:val="Heading4"/>
    <w:uiPriority w:val="9"/>
    <w:rsid w:val="00910C07"/>
    <w:rPr>
      <w:rFonts w:ascii="Calibri" w:eastAsia="Calibri" w:hAnsi="Calibri" w:cs="Calibri"/>
      <w:b/>
      <w:sz w:val="24"/>
      <w:szCs w:val="24"/>
      <w:lang w:eastAsia="ru-RU"/>
    </w:rPr>
  </w:style>
  <w:style w:type="character" w:customStyle="1" w:styleId="5">
    <w:name w:val="Заголовок 5 Знак"/>
    <w:link w:val="Heading5"/>
    <w:uiPriority w:val="9"/>
    <w:qFormat/>
    <w:rsid w:val="00910C07"/>
    <w:rPr>
      <w:rFonts w:ascii="Calibri" w:eastAsia="Calibri" w:hAnsi="Calibri" w:cs="Calibri"/>
      <w:b/>
      <w:lang w:eastAsia="ru-RU"/>
    </w:rPr>
  </w:style>
  <w:style w:type="character" w:customStyle="1" w:styleId="6">
    <w:name w:val="Заголовок 6 Знак"/>
    <w:link w:val="Heading6"/>
    <w:uiPriority w:val="9"/>
    <w:rsid w:val="00910C07"/>
    <w:rPr>
      <w:rFonts w:ascii="Calibri" w:eastAsia="Calibri" w:hAnsi="Calibri" w:cs="Calibri"/>
      <w:b/>
      <w:sz w:val="20"/>
      <w:szCs w:val="20"/>
      <w:lang w:eastAsia="ru-RU"/>
    </w:rPr>
  </w:style>
  <w:style w:type="character" w:customStyle="1" w:styleId="7">
    <w:name w:val="Заголовок 7 Знак"/>
    <w:link w:val="Heading7"/>
    <w:uiPriority w:val="9"/>
    <w:rsid w:val="00DB16F4"/>
    <w:rPr>
      <w:rFonts w:ascii="Times New Roman" w:eastAsia="Times New Roman" w:hAnsi="Times New Roman"/>
      <w:b/>
      <w:iCs/>
      <w:sz w:val="24"/>
      <w:szCs w:val="22"/>
      <w:lang w:val="en-US" w:eastAsia="en-US"/>
    </w:rPr>
  </w:style>
  <w:style w:type="character" w:styleId="Hyperlink">
    <w:name w:val="Hyperlink"/>
    <w:link w:val="227"/>
    <w:unhideWhenUsed/>
    <w:rsid w:val="005509DA"/>
    <w:rPr>
      <w:color w:val="0563C1"/>
      <w:u w:val="single"/>
      <w:lang w:val="ru-RU" w:eastAsia="ru-RU" w:bidi="ar-SA"/>
    </w:rPr>
  </w:style>
  <w:style w:type="paragraph" w:styleId="ListParagraph">
    <w:name w:val="List Paragraph"/>
    <w:aliases w:val="ITL List Paragraph,Цветной список - Акцент 13"/>
    <w:basedOn w:val="Normal"/>
    <w:link w:val="a11"/>
    <w:uiPriority w:val="34"/>
    <w:qFormat/>
    <w:rsid w:val="005509DA"/>
    <w:pPr>
      <w:ind w:left="720"/>
      <w:contextualSpacing/>
    </w:pPr>
  </w:style>
  <w:style w:type="paragraph" w:styleId="Header">
    <w:name w:val="header"/>
    <w:basedOn w:val="Normal"/>
    <w:link w:val="a"/>
    <w:uiPriority w:val="99"/>
    <w:unhideWhenUsed/>
    <w:rsid w:val="005509DA"/>
    <w:pPr>
      <w:tabs>
        <w:tab w:val="center" w:pos="4677"/>
        <w:tab w:val="right" w:pos="9355"/>
      </w:tabs>
      <w:spacing w:after="0" w:line="240" w:lineRule="auto"/>
    </w:pPr>
    <w:rPr>
      <w:sz w:val="20"/>
      <w:szCs w:val="20"/>
    </w:rPr>
  </w:style>
  <w:style w:type="character" w:customStyle="1" w:styleId="a">
    <w:name w:val="Верхний колонтитул Знак"/>
    <w:link w:val="Header"/>
    <w:uiPriority w:val="99"/>
    <w:qFormat/>
    <w:rsid w:val="005509DA"/>
    <w:rPr>
      <w:lang w:val="en-US"/>
    </w:rPr>
  </w:style>
  <w:style w:type="paragraph" w:styleId="Footer">
    <w:name w:val="footer"/>
    <w:basedOn w:val="Normal"/>
    <w:link w:val="a0"/>
    <w:uiPriority w:val="99"/>
    <w:unhideWhenUsed/>
    <w:qFormat/>
    <w:rsid w:val="005509DA"/>
    <w:pPr>
      <w:tabs>
        <w:tab w:val="center" w:pos="4677"/>
        <w:tab w:val="right" w:pos="9355"/>
      </w:tabs>
      <w:spacing w:after="0" w:line="240" w:lineRule="auto"/>
    </w:pPr>
    <w:rPr>
      <w:sz w:val="20"/>
      <w:szCs w:val="20"/>
    </w:rPr>
  </w:style>
  <w:style w:type="character" w:customStyle="1" w:styleId="a0">
    <w:name w:val="Нижний колонтитул Знак"/>
    <w:link w:val="Footer"/>
    <w:uiPriority w:val="99"/>
    <w:qFormat/>
    <w:rsid w:val="005509DA"/>
    <w:rPr>
      <w:lang w:val="en-US"/>
    </w:rPr>
  </w:style>
  <w:style w:type="paragraph" w:styleId="Title">
    <w:name w:val="Title"/>
    <w:basedOn w:val="10"/>
    <w:next w:val="10"/>
    <w:link w:val="a1"/>
    <w:uiPriority w:val="10"/>
    <w:qFormat/>
    <w:rsid w:val="00910C07"/>
    <w:pPr>
      <w:keepNext/>
      <w:keepLines/>
      <w:spacing w:before="480" w:after="120"/>
    </w:pPr>
    <w:rPr>
      <w:rFonts w:cs="Times New Roman"/>
      <w:b/>
      <w:sz w:val="72"/>
      <w:szCs w:val="72"/>
    </w:rPr>
  </w:style>
  <w:style w:type="character" w:customStyle="1" w:styleId="a1">
    <w:name w:val="Название Знак"/>
    <w:link w:val="Title"/>
    <w:uiPriority w:val="10"/>
    <w:qFormat/>
    <w:rsid w:val="00910C07"/>
    <w:rPr>
      <w:rFonts w:ascii="Calibri" w:eastAsia="Calibri" w:hAnsi="Calibri" w:cs="Calibri"/>
      <w:b/>
      <w:sz w:val="72"/>
      <w:szCs w:val="72"/>
      <w:lang w:eastAsia="ru-RU"/>
    </w:rPr>
  </w:style>
  <w:style w:type="paragraph" w:styleId="Subtitle">
    <w:name w:val="Subtitle"/>
    <w:basedOn w:val="10"/>
    <w:next w:val="10"/>
    <w:link w:val="a2"/>
    <w:uiPriority w:val="11"/>
    <w:qFormat/>
    <w:rsid w:val="00910C07"/>
    <w:pPr>
      <w:keepNext/>
      <w:keepLines/>
      <w:spacing w:before="360" w:after="80"/>
    </w:pPr>
    <w:rPr>
      <w:rFonts w:ascii="Georgia" w:eastAsia="Georgia" w:hAnsi="Georgia" w:cs="Times New Roman"/>
      <w:i/>
      <w:color w:val="666666"/>
      <w:sz w:val="48"/>
      <w:szCs w:val="48"/>
    </w:rPr>
  </w:style>
  <w:style w:type="character" w:customStyle="1" w:styleId="a2">
    <w:name w:val="Подзаголовок Знак"/>
    <w:link w:val="Subtitle"/>
    <w:uiPriority w:val="11"/>
    <w:rsid w:val="00910C07"/>
    <w:rPr>
      <w:rFonts w:ascii="Georgia" w:eastAsia="Georgia" w:hAnsi="Georgia" w:cs="Georgia"/>
      <w:i/>
      <w:color w:val="666666"/>
      <w:sz w:val="48"/>
      <w:szCs w:val="48"/>
      <w:lang w:eastAsia="ru-RU"/>
    </w:rPr>
  </w:style>
  <w:style w:type="paragraph" w:styleId="BalloonText">
    <w:name w:val="Balloon Text"/>
    <w:basedOn w:val="Normal"/>
    <w:link w:val="a3"/>
    <w:uiPriority w:val="99"/>
    <w:unhideWhenUsed/>
    <w:qFormat/>
    <w:rsid w:val="00910C07"/>
    <w:pPr>
      <w:spacing w:after="0" w:line="240" w:lineRule="auto"/>
    </w:pPr>
    <w:rPr>
      <w:rFonts w:ascii="Tahoma" w:hAnsi="Tahoma"/>
      <w:sz w:val="16"/>
      <w:szCs w:val="16"/>
      <w:lang w:eastAsia="ru-RU"/>
    </w:rPr>
  </w:style>
  <w:style w:type="character" w:customStyle="1" w:styleId="a3">
    <w:name w:val="Текст выноски Знак"/>
    <w:link w:val="BalloonText"/>
    <w:uiPriority w:val="99"/>
    <w:qFormat/>
    <w:rsid w:val="00910C07"/>
    <w:rPr>
      <w:rFonts w:ascii="Tahoma" w:eastAsia="Calibri" w:hAnsi="Tahoma" w:cs="Tahoma"/>
      <w:sz w:val="16"/>
      <w:szCs w:val="16"/>
      <w:lang w:eastAsia="ru-RU"/>
    </w:rPr>
  </w:style>
  <w:style w:type="character" w:styleId="CommentReference">
    <w:name w:val="annotation reference"/>
    <w:uiPriority w:val="99"/>
    <w:unhideWhenUsed/>
    <w:qFormat/>
    <w:rsid w:val="00EB4B2C"/>
    <w:rPr>
      <w:sz w:val="16"/>
      <w:szCs w:val="16"/>
    </w:rPr>
  </w:style>
  <w:style w:type="paragraph" w:styleId="CommentText">
    <w:name w:val="annotation text"/>
    <w:basedOn w:val="Normal"/>
    <w:link w:val="a4"/>
    <w:uiPriority w:val="99"/>
    <w:unhideWhenUsed/>
    <w:qFormat/>
    <w:rsid w:val="00EB4B2C"/>
    <w:pPr>
      <w:spacing w:line="240" w:lineRule="auto"/>
    </w:pPr>
    <w:rPr>
      <w:sz w:val="20"/>
      <w:szCs w:val="20"/>
    </w:rPr>
  </w:style>
  <w:style w:type="character" w:customStyle="1" w:styleId="a4">
    <w:name w:val="Текст примечания Знак"/>
    <w:link w:val="CommentText"/>
    <w:uiPriority w:val="99"/>
    <w:qFormat/>
    <w:rsid w:val="00EB4B2C"/>
    <w:rPr>
      <w:sz w:val="20"/>
      <w:szCs w:val="20"/>
      <w:lang w:val="en-US"/>
    </w:rPr>
  </w:style>
  <w:style w:type="paragraph" w:styleId="CommentSubject">
    <w:name w:val="annotation subject"/>
    <w:basedOn w:val="CommentText"/>
    <w:next w:val="CommentText"/>
    <w:link w:val="a5"/>
    <w:uiPriority w:val="99"/>
    <w:unhideWhenUsed/>
    <w:qFormat/>
    <w:rsid w:val="00EB4B2C"/>
    <w:rPr>
      <w:b/>
      <w:bCs/>
    </w:rPr>
  </w:style>
  <w:style w:type="character" w:customStyle="1" w:styleId="a5">
    <w:name w:val="Тема примечания Знак"/>
    <w:link w:val="CommentSubject"/>
    <w:uiPriority w:val="99"/>
    <w:qFormat/>
    <w:rsid w:val="00EB4B2C"/>
    <w:rPr>
      <w:b/>
      <w:bCs/>
      <w:sz w:val="20"/>
      <w:szCs w:val="20"/>
      <w:lang w:val="en-US"/>
    </w:rPr>
  </w:style>
  <w:style w:type="paragraph" w:styleId="FootnoteText">
    <w:name w:val="footnote text"/>
    <w:basedOn w:val="Normal"/>
    <w:link w:val="a6"/>
    <w:uiPriority w:val="99"/>
    <w:unhideWhenUsed/>
    <w:rsid w:val="00EB4B2C"/>
    <w:pPr>
      <w:spacing w:after="0" w:line="240" w:lineRule="auto"/>
    </w:pPr>
    <w:rPr>
      <w:sz w:val="20"/>
      <w:szCs w:val="20"/>
      <w:lang w:eastAsia="ru-RU"/>
    </w:rPr>
  </w:style>
  <w:style w:type="character" w:customStyle="1" w:styleId="a6">
    <w:name w:val="Текст сноски Знак"/>
    <w:link w:val="FootnoteText"/>
    <w:uiPriority w:val="99"/>
    <w:qFormat/>
    <w:rsid w:val="00EB4B2C"/>
    <w:rPr>
      <w:rFonts w:ascii="Calibri" w:eastAsia="Calibri" w:hAnsi="Calibri" w:cs="Calibri"/>
      <w:sz w:val="20"/>
      <w:szCs w:val="20"/>
      <w:lang w:eastAsia="ru-RU"/>
    </w:rPr>
  </w:style>
  <w:style w:type="character" w:styleId="FootnoteReference">
    <w:name w:val="footnote reference"/>
    <w:uiPriority w:val="99"/>
    <w:unhideWhenUsed/>
    <w:rsid w:val="00EB4B2C"/>
    <w:rPr>
      <w:vertAlign w:val="superscript"/>
    </w:rPr>
  </w:style>
  <w:style w:type="paragraph" w:customStyle="1" w:styleId="msonormal">
    <w:name w:val="msonormal"/>
    <w:basedOn w:val="Normal"/>
    <w:uiPriority w:val="99"/>
    <w:rsid w:val="00914E0C"/>
    <w:pPr>
      <w:widowControl/>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NormalWeb">
    <w:name w:val="Normal (Web)"/>
    <w:basedOn w:val="Normal"/>
    <w:link w:val="a49"/>
    <w:uiPriority w:val="99"/>
    <w:unhideWhenUsed/>
    <w:qFormat/>
    <w:rsid w:val="00914E0C"/>
    <w:pPr>
      <w:widowControl/>
      <w:spacing w:before="100" w:beforeAutospacing="1" w:after="100" w:afterAutospacing="1" w:line="240" w:lineRule="auto"/>
    </w:pPr>
    <w:rPr>
      <w:rFonts w:ascii="Times New Roman" w:eastAsia="Times New Roman" w:hAnsi="Times New Roman"/>
      <w:sz w:val="24"/>
      <w:szCs w:val="24"/>
    </w:rPr>
  </w:style>
  <w:style w:type="character" w:customStyle="1" w:styleId="apple-tab-span">
    <w:name w:val="apple-tab-span"/>
    <w:basedOn w:val="DefaultParagraphFont"/>
    <w:rsid w:val="00704F4D"/>
  </w:style>
  <w:style w:type="character" w:customStyle="1" w:styleId="a7">
    <w:name w:val="Текст концевой сноски Знак"/>
    <w:link w:val="EndnoteText"/>
    <w:uiPriority w:val="99"/>
    <w:semiHidden/>
    <w:rsid w:val="00BD7ADE"/>
    <w:rPr>
      <w:rFonts w:ascii="Calibri" w:eastAsia="Calibri" w:hAnsi="Calibri" w:cs="Calibri"/>
      <w:sz w:val="20"/>
      <w:szCs w:val="20"/>
      <w:lang w:eastAsia="ru-RU"/>
    </w:rPr>
  </w:style>
  <w:style w:type="paragraph" w:styleId="EndnoteText">
    <w:name w:val="endnote text"/>
    <w:basedOn w:val="Normal"/>
    <w:link w:val="a7"/>
    <w:uiPriority w:val="99"/>
    <w:semiHidden/>
    <w:unhideWhenUsed/>
    <w:rsid w:val="00BD7ADE"/>
    <w:pPr>
      <w:spacing w:after="0" w:line="240" w:lineRule="auto"/>
    </w:pPr>
    <w:rPr>
      <w:sz w:val="20"/>
      <w:szCs w:val="20"/>
      <w:lang w:eastAsia="ru-RU"/>
    </w:rPr>
  </w:style>
  <w:style w:type="paragraph" w:styleId="TOCHeading">
    <w:name w:val="TOC Heading"/>
    <w:basedOn w:val="Heading1"/>
    <w:next w:val="Normal"/>
    <w:link w:val="a44"/>
    <w:uiPriority w:val="39"/>
    <w:unhideWhenUsed/>
    <w:qFormat/>
    <w:rsid w:val="00CD1922"/>
    <w:pPr>
      <w:widowControl/>
      <w:pBdr>
        <w:bottom w:val="none" w:sz="0" w:space="0" w:color="auto"/>
      </w:pBdr>
      <w:spacing w:before="480"/>
      <w:outlineLvl w:val="9"/>
    </w:pPr>
    <w:rPr>
      <w:rFonts w:ascii="Calibri Light" w:hAnsi="Calibri Light"/>
      <w:bCs/>
      <w:color w:val="2F5496"/>
      <w:szCs w:val="28"/>
    </w:rPr>
  </w:style>
  <w:style w:type="paragraph" w:styleId="TOC1">
    <w:name w:val="toc 1"/>
    <w:basedOn w:val="Normal"/>
    <w:next w:val="Normal"/>
    <w:link w:val="141"/>
    <w:autoRedefine/>
    <w:uiPriority w:val="39"/>
    <w:unhideWhenUsed/>
    <w:qFormat/>
    <w:rsid w:val="00CD1922"/>
    <w:pPr>
      <w:spacing w:before="120" w:after="0"/>
    </w:pPr>
    <w:rPr>
      <w:b/>
      <w:bCs/>
      <w:i/>
      <w:iCs/>
      <w:sz w:val="24"/>
      <w:szCs w:val="24"/>
    </w:rPr>
  </w:style>
  <w:style w:type="paragraph" w:styleId="TOC2">
    <w:name w:val="toc 2"/>
    <w:basedOn w:val="Normal"/>
    <w:next w:val="Normal"/>
    <w:link w:val="223"/>
    <w:autoRedefine/>
    <w:uiPriority w:val="39"/>
    <w:unhideWhenUsed/>
    <w:qFormat/>
    <w:rsid w:val="00CD1922"/>
    <w:pPr>
      <w:spacing w:before="120" w:after="0"/>
      <w:ind w:left="220"/>
    </w:pPr>
    <w:rPr>
      <w:b/>
      <w:bCs/>
    </w:rPr>
  </w:style>
  <w:style w:type="paragraph" w:styleId="TOC3">
    <w:name w:val="toc 3"/>
    <w:basedOn w:val="Normal"/>
    <w:next w:val="Normal"/>
    <w:link w:val="317"/>
    <w:autoRedefine/>
    <w:uiPriority w:val="39"/>
    <w:unhideWhenUsed/>
    <w:qFormat/>
    <w:rsid w:val="00E52F99"/>
    <w:pPr>
      <w:tabs>
        <w:tab w:val="left" w:pos="0"/>
        <w:tab w:val="right" w:leader="dot" w:pos="9912"/>
      </w:tabs>
      <w:spacing w:after="0" w:line="240" w:lineRule="auto"/>
      <w:ind w:firstLine="567"/>
      <w:jc w:val="both"/>
    </w:pPr>
    <w:rPr>
      <w:sz w:val="20"/>
      <w:szCs w:val="20"/>
    </w:rPr>
  </w:style>
  <w:style w:type="paragraph" w:styleId="TOC4">
    <w:name w:val="toc 4"/>
    <w:basedOn w:val="Normal"/>
    <w:next w:val="Normal"/>
    <w:link w:val="411"/>
    <w:autoRedefine/>
    <w:uiPriority w:val="39"/>
    <w:unhideWhenUsed/>
    <w:rsid w:val="00CD1922"/>
    <w:pPr>
      <w:spacing w:after="0"/>
      <w:ind w:left="660"/>
    </w:pPr>
    <w:rPr>
      <w:sz w:val="20"/>
      <w:szCs w:val="20"/>
    </w:rPr>
  </w:style>
  <w:style w:type="paragraph" w:styleId="TOC5">
    <w:name w:val="toc 5"/>
    <w:basedOn w:val="Normal"/>
    <w:next w:val="Normal"/>
    <w:link w:val="53"/>
    <w:autoRedefine/>
    <w:uiPriority w:val="39"/>
    <w:unhideWhenUsed/>
    <w:rsid w:val="00CD1922"/>
    <w:pPr>
      <w:spacing w:after="0"/>
      <w:ind w:left="880"/>
    </w:pPr>
    <w:rPr>
      <w:sz w:val="20"/>
      <w:szCs w:val="20"/>
    </w:rPr>
  </w:style>
  <w:style w:type="paragraph" w:styleId="TOC6">
    <w:name w:val="toc 6"/>
    <w:basedOn w:val="Normal"/>
    <w:next w:val="Normal"/>
    <w:link w:val="62"/>
    <w:autoRedefine/>
    <w:uiPriority w:val="39"/>
    <w:unhideWhenUsed/>
    <w:rsid w:val="00CD1922"/>
    <w:pPr>
      <w:spacing w:after="0"/>
      <w:ind w:left="1100"/>
    </w:pPr>
    <w:rPr>
      <w:sz w:val="20"/>
      <w:szCs w:val="20"/>
    </w:rPr>
  </w:style>
  <w:style w:type="paragraph" w:styleId="TOC7">
    <w:name w:val="toc 7"/>
    <w:basedOn w:val="Normal"/>
    <w:next w:val="Normal"/>
    <w:link w:val="73"/>
    <w:autoRedefine/>
    <w:uiPriority w:val="39"/>
    <w:unhideWhenUsed/>
    <w:rsid w:val="00CD1922"/>
    <w:pPr>
      <w:spacing w:after="0"/>
      <w:ind w:left="1320"/>
    </w:pPr>
    <w:rPr>
      <w:sz w:val="20"/>
      <w:szCs w:val="20"/>
    </w:rPr>
  </w:style>
  <w:style w:type="paragraph" w:styleId="TOC8">
    <w:name w:val="toc 8"/>
    <w:basedOn w:val="Normal"/>
    <w:next w:val="Normal"/>
    <w:link w:val="80"/>
    <w:autoRedefine/>
    <w:uiPriority w:val="39"/>
    <w:unhideWhenUsed/>
    <w:rsid w:val="00CD1922"/>
    <w:pPr>
      <w:spacing w:after="0"/>
      <w:ind w:left="1540"/>
    </w:pPr>
    <w:rPr>
      <w:sz w:val="20"/>
      <w:szCs w:val="20"/>
    </w:rPr>
  </w:style>
  <w:style w:type="paragraph" w:styleId="TOC9">
    <w:name w:val="toc 9"/>
    <w:basedOn w:val="Normal"/>
    <w:next w:val="Normal"/>
    <w:link w:val="93"/>
    <w:autoRedefine/>
    <w:uiPriority w:val="39"/>
    <w:unhideWhenUsed/>
    <w:rsid w:val="00CD1922"/>
    <w:pPr>
      <w:spacing w:after="0"/>
      <w:ind w:left="1760"/>
    </w:pPr>
    <w:rPr>
      <w:sz w:val="20"/>
      <w:szCs w:val="20"/>
    </w:rPr>
  </w:style>
  <w:style w:type="table" w:styleId="TableGrid">
    <w:name w:val="Table Grid"/>
    <w:basedOn w:val="TableNormal"/>
    <w:uiPriority w:val="59"/>
    <w:rsid w:val="0088451F"/>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0"/>
    <w:qFormat/>
    <w:rsid w:val="006D5EC9"/>
    <w:pPr>
      <w:autoSpaceDE w:val="0"/>
      <w:autoSpaceDN w:val="0"/>
      <w:adjustRightInd w:val="0"/>
    </w:pPr>
    <w:rPr>
      <w:rFonts w:ascii="Arial" w:hAnsi="Arial"/>
      <w:color w:val="000000"/>
      <w:sz w:val="24"/>
      <w:szCs w:val="24"/>
      <w:lang w:val="ru-RU" w:eastAsia="en-US" w:bidi="ar-SA"/>
    </w:rPr>
  </w:style>
  <w:style w:type="character" w:customStyle="1" w:styleId="a8">
    <w:name w:val="Основной Знак"/>
    <w:link w:val="a9"/>
    <w:locked/>
    <w:rsid w:val="006D5EC9"/>
    <w:rPr>
      <w:rFonts w:ascii="NewtonCSanPin" w:hAnsi="NewtonCSanPin"/>
      <w:color w:val="000000"/>
      <w:sz w:val="21"/>
      <w:szCs w:val="21"/>
    </w:rPr>
  </w:style>
  <w:style w:type="paragraph" w:customStyle="1" w:styleId="a9">
    <w:name w:val="Основной"/>
    <w:basedOn w:val="Normal"/>
    <w:link w:val="a8"/>
    <w:rsid w:val="006D5EC9"/>
    <w:pPr>
      <w:widowControl/>
      <w:autoSpaceDE w:val="0"/>
      <w:autoSpaceDN w:val="0"/>
      <w:adjustRightInd w:val="0"/>
      <w:spacing w:after="0" w:line="214" w:lineRule="atLeast"/>
      <w:ind w:firstLine="283"/>
      <w:jc w:val="both"/>
    </w:pPr>
    <w:rPr>
      <w:rFonts w:ascii="NewtonCSanPin" w:hAnsi="NewtonCSanPin"/>
      <w:color w:val="000000"/>
      <w:sz w:val="21"/>
      <w:szCs w:val="21"/>
    </w:rPr>
  </w:style>
  <w:style w:type="paragraph" w:customStyle="1" w:styleId="a10">
    <w:name w:val="Сноска"/>
    <w:basedOn w:val="a9"/>
    <w:link w:val="a18"/>
    <w:uiPriority w:val="99"/>
    <w:rsid w:val="006D5EC9"/>
    <w:pPr>
      <w:spacing w:line="174" w:lineRule="atLeast"/>
      <w:textAlignment w:val="center"/>
    </w:pPr>
    <w:rPr>
      <w:rFonts w:eastAsia="Times New Roman"/>
      <w:sz w:val="17"/>
      <w:szCs w:val="17"/>
    </w:rPr>
  </w:style>
  <w:style w:type="character" w:customStyle="1" w:styleId="11">
    <w:name w:val="Сноска1"/>
    <w:rsid w:val="006D5EC9"/>
    <w:rPr>
      <w:rFonts w:ascii="Times New Roman" w:hAnsi="Times New Roman" w:cs="Times New Roman"/>
      <w:vertAlign w:val="superscript"/>
    </w:rPr>
  </w:style>
  <w:style w:type="paragraph" w:customStyle="1" w:styleId="21">
    <w:name w:val="Средняя сетка 21"/>
    <w:basedOn w:val="Normal"/>
    <w:uiPriority w:val="1"/>
    <w:qFormat/>
    <w:rsid w:val="006D5EC9"/>
    <w:pPr>
      <w:widowControl/>
      <w:numPr>
        <w:ilvl w:val="0"/>
        <w:numId w:val="1"/>
      </w:numPr>
      <w:spacing w:after="0" w:line="360" w:lineRule="auto"/>
      <w:contextualSpacing/>
      <w:jc w:val="both"/>
      <w:outlineLvl w:val="1"/>
    </w:pPr>
    <w:rPr>
      <w:rFonts w:ascii="Times New Roman" w:eastAsia="Times New Roman" w:hAnsi="Times New Roman"/>
      <w:sz w:val="28"/>
      <w:szCs w:val="24"/>
      <w:lang w:val="ru-RU" w:eastAsia="ru-RU"/>
    </w:rPr>
  </w:style>
  <w:style w:type="paragraph" w:customStyle="1" w:styleId="ConsPlusNormal">
    <w:name w:val="ConsPlusNormal"/>
    <w:uiPriority w:val="99"/>
    <w:qFormat/>
    <w:rsid w:val="006D5EC9"/>
    <w:pPr>
      <w:widowControl w:val="0"/>
      <w:pBdr>
        <w:top w:val="nil"/>
        <w:left w:val="nil"/>
        <w:bottom w:val="nil"/>
        <w:right w:val="nil"/>
        <w:between w:val="nil"/>
        <w:bar w:val="nil"/>
      </w:pBdr>
      <w:spacing w:after="200" w:line="276" w:lineRule="auto"/>
    </w:pPr>
    <w:rPr>
      <w:rFonts w:ascii="Times New Roman" w:eastAsia="Times New Roman" w:hAnsi="Times New Roman"/>
      <w:color w:val="000000"/>
      <w:sz w:val="28"/>
      <w:szCs w:val="28"/>
      <w:u w:color="000000"/>
      <w:bdr w:val="nil"/>
      <w:lang w:val="ru-RU" w:eastAsia="ru-RU" w:bidi="ar-SA"/>
    </w:rPr>
  </w:style>
  <w:style w:type="character" w:customStyle="1" w:styleId="12">
    <w:name w:val="Основной текст1"/>
    <w:qFormat/>
    <w:rsid w:val="006D5EC9"/>
    <w:rPr>
      <w:shd w:val="clear" w:color="auto" w:fill="FFFFFF"/>
    </w:rPr>
  </w:style>
  <w:style w:type="paragraph" w:styleId="Revision">
    <w:name w:val="Revision"/>
    <w:hidden/>
    <w:uiPriority w:val="99"/>
    <w:semiHidden/>
    <w:qFormat/>
    <w:rsid w:val="006D5EC9"/>
    <w:rPr>
      <w:sz w:val="22"/>
      <w:szCs w:val="22"/>
      <w:lang w:val="ru-RU" w:eastAsia="en-US" w:bidi="ar-SA"/>
    </w:rPr>
  </w:style>
  <w:style w:type="character" w:customStyle="1" w:styleId="a11">
    <w:name w:val="Абзац списка Знак"/>
    <w:aliases w:val="ITL List Paragraph Знак,Цветной список - Акцент 13 Знак"/>
    <w:link w:val="ListParagraph"/>
    <w:uiPriority w:val="34"/>
    <w:qFormat/>
    <w:locked/>
    <w:rsid w:val="006D5EC9"/>
    <w:rPr>
      <w:sz w:val="22"/>
      <w:szCs w:val="22"/>
      <w:lang w:val="en-US" w:eastAsia="en-US"/>
    </w:rPr>
  </w:style>
  <w:style w:type="paragraph" w:styleId="BodyText">
    <w:name w:val="Body Text"/>
    <w:aliases w:val="DTP Body Text,body text,Основной текст Знак Знак,Основной текст Знак1,Основной текст отчета,Основной текст отчета Знак,Основной текст отчета Знак Знак Знак"/>
    <w:basedOn w:val="Normal"/>
    <w:link w:val="a12"/>
    <w:uiPriority w:val="99"/>
    <w:qFormat/>
    <w:rsid w:val="006D5EC9"/>
    <w:pPr>
      <w:autoSpaceDE w:val="0"/>
      <w:autoSpaceDN w:val="0"/>
      <w:spacing w:after="0" w:line="240" w:lineRule="auto"/>
      <w:ind w:left="157" w:right="155" w:firstLine="226"/>
      <w:jc w:val="both"/>
    </w:pPr>
    <w:rPr>
      <w:rFonts w:ascii="Bookman Old Style" w:eastAsia="Bookman Old Style" w:hAnsi="Bookman Old Style"/>
      <w:sz w:val="20"/>
      <w:szCs w:val="20"/>
    </w:rPr>
  </w:style>
  <w:style w:type="character" w:customStyle="1" w:styleId="a12">
    <w:name w:val="Основной текст Знак"/>
    <w:aliases w:val="DTP Body Text Знак,body text Знак,Основной текст Знак Знак Знак,Основной текст Знак1 Знак,Основной текст отчета Знак Знак,Основной текст отчета Знак Знак Знак Знак,Основной текст отчета Знак1"/>
    <w:link w:val="BodyText"/>
    <w:uiPriority w:val="99"/>
    <w:qFormat/>
    <w:rsid w:val="006D5EC9"/>
    <w:rPr>
      <w:rFonts w:ascii="Bookman Old Style" w:eastAsia="Bookman Old Style" w:hAnsi="Bookman Old Style" w:cs="Bookman Old Style"/>
      <w:lang w:eastAsia="en-US"/>
    </w:rPr>
  </w:style>
  <w:style w:type="paragraph" w:customStyle="1" w:styleId="a13">
    <w:name w:val="Прижатый влево"/>
    <w:basedOn w:val="Normal"/>
    <w:next w:val="Normal"/>
    <w:uiPriority w:val="99"/>
    <w:rsid w:val="006D5EC9"/>
    <w:pPr>
      <w:autoSpaceDE w:val="0"/>
      <w:autoSpaceDN w:val="0"/>
      <w:adjustRightInd w:val="0"/>
      <w:spacing w:after="0" w:line="240" w:lineRule="auto"/>
    </w:pPr>
    <w:rPr>
      <w:rFonts w:ascii="Times New Roman CYR" w:eastAsia="Times New Roman" w:hAnsi="Times New Roman CYR" w:cs="Times New Roman CYR"/>
      <w:sz w:val="24"/>
      <w:szCs w:val="24"/>
      <w:lang w:val="ru-RU" w:eastAsia="ru-RU"/>
    </w:rPr>
  </w:style>
  <w:style w:type="paragraph" w:customStyle="1" w:styleId="p4">
    <w:name w:val="p4"/>
    <w:basedOn w:val="Normal"/>
    <w:rsid w:val="006D5EC9"/>
    <w:pPr>
      <w:widowControl/>
      <w:spacing w:before="100" w:beforeAutospacing="1" w:after="100" w:afterAutospacing="1" w:line="240" w:lineRule="auto"/>
    </w:pPr>
    <w:rPr>
      <w:rFonts w:ascii="Times New Roman" w:hAnsi="Times New Roman"/>
      <w:sz w:val="24"/>
      <w:szCs w:val="24"/>
      <w:lang w:val="ru-RU" w:eastAsia="ru-RU"/>
    </w:rPr>
  </w:style>
  <w:style w:type="character" w:customStyle="1" w:styleId="s1">
    <w:name w:val="s1"/>
    <w:rsid w:val="006D5EC9"/>
  </w:style>
  <w:style w:type="paragraph" w:customStyle="1" w:styleId="14TexstOSNOVA1012">
    <w:name w:val="14TexstOSNOVA_10/12"/>
    <w:basedOn w:val="Normal"/>
    <w:uiPriority w:val="99"/>
    <w:rsid w:val="006D5EC9"/>
    <w:pPr>
      <w:widowControl/>
      <w:autoSpaceDE w:val="0"/>
      <w:autoSpaceDN w:val="0"/>
      <w:adjustRightInd w:val="0"/>
      <w:spacing w:after="0" w:line="240" w:lineRule="atLeast"/>
      <w:ind w:firstLine="340"/>
      <w:jc w:val="both"/>
      <w:textAlignment w:val="center"/>
    </w:pPr>
    <w:rPr>
      <w:rFonts w:ascii="PragmaticaC" w:eastAsia="Times New Roman" w:hAnsi="PragmaticaC" w:cs="PragmaticaC"/>
      <w:color w:val="000000"/>
      <w:sz w:val="20"/>
      <w:szCs w:val="20"/>
      <w:lang w:val="ru-RU" w:eastAsia="ru-RU"/>
    </w:rPr>
  </w:style>
  <w:style w:type="paragraph" w:customStyle="1" w:styleId="s16">
    <w:name w:val="s_16"/>
    <w:basedOn w:val="Normal"/>
    <w:rsid w:val="006D5EC9"/>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228bf8a64b8551e1msonormal">
    <w:name w:val="228bf8a64b8551e1msonormal"/>
    <w:basedOn w:val="Normal"/>
    <w:rsid w:val="006D5EC9"/>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f893cbe1921f927cgmail-msofootnotereference">
    <w:name w:val="f893cbe1921f927cgmail-msofootnotereference"/>
    <w:basedOn w:val="DefaultParagraphFont"/>
    <w:rsid w:val="006D5EC9"/>
  </w:style>
  <w:style w:type="character" w:customStyle="1" w:styleId="a14">
    <w:name w:val="Неразрешенное упоминание"/>
    <w:uiPriority w:val="99"/>
    <w:semiHidden/>
    <w:unhideWhenUsed/>
    <w:rsid w:val="00446E48"/>
    <w:rPr>
      <w:color w:val="605E5C"/>
      <w:shd w:val="clear" w:color="auto" w:fill="E1DFDD"/>
    </w:rPr>
  </w:style>
  <w:style w:type="character" w:customStyle="1" w:styleId="fontstyle01">
    <w:name w:val="fontstyle01"/>
    <w:rsid w:val="00704BEF"/>
    <w:rPr>
      <w:rFonts w:ascii="SchoolBookSanPin" w:hAnsi="SchoolBookSanPin" w:hint="default"/>
      <w:color w:val="000000"/>
      <w:sz w:val="20"/>
      <w:szCs w:val="20"/>
    </w:rPr>
  </w:style>
  <w:style w:type="character" w:customStyle="1" w:styleId="a15">
    <w:name w:val="Привязка сноски"/>
    <w:rsid w:val="00E16212"/>
    <w:rPr>
      <w:vertAlign w:val="superscript"/>
    </w:rPr>
  </w:style>
  <w:style w:type="character" w:customStyle="1" w:styleId="a16">
    <w:name w:val="Символ сноски"/>
    <w:qFormat/>
    <w:rsid w:val="00E16212"/>
  </w:style>
  <w:style w:type="character" w:styleId="EndnoteReference">
    <w:name w:val="endnote reference"/>
    <w:uiPriority w:val="99"/>
    <w:unhideWhenUsed/>
    <w:rsid w:val="00D67B9C"/>
    <w:rPr>
      <w:vertAlign w:val="superscript"/>
    </w:rPr>
  </w:style>
  <w:style w:type="paragraph" w:styleId="ListBullet">
    <w:name w:val="List Bullet"/>
    <w:basedOn w:val="Normal"/>
    <w:uiPriority w:val="99"/>
    <w:unhideWhenUsed/>
    <w:rsid w:val="00D67B9C"/>
    <w:pPr>
      <w:widowControl/>
      <w:spacing w:after="0" w:line="240" w:lineRule="auto"/>
      <w:ind w:left="1440" w:hanging="360"/>
      <w:contextualSpacing/>
      <w:jc w:val="both"/>
    </w:pPr>
    <w:rPr>
      <w:rFonts w:ascii="Times New Roman" w:eastAsia="Calibri" w:hAnsi="Times New Roman" w:cs="Times New Roman"/>
    </w:rPr>
  </w:style>
  <w:style w:type="paragraph" w:styleId="DocumentMap">
    <w:name w:val="Document Map"/>
    <w:basedOn w:val="Normal"/>
    <w:link w:val="a17"/>
    <w:uiPriority w:val="99"/>
    <w:semiHidden/>
    <w:unhideWhenUsed/>
    <w:rsid w:val="00EC7BFF"/>
    <w:rPr>
      <w:rFonts w:ascii="Tahoma" w:hAnsi="Tahoma"/>
      <w:sz w:val="16"/>
      <w:szCs w:val="16"/>
    </w:rPr>
  </w:style>
  <w:style w:type="character" w:customStyle="1" w:styleId="a17">
    <w:name w:val="Схема документа Знак"/>
    <w:link w:val="DocumentMap"/>
    <w:uiPriority w:val="99"/>
    <w:semiHidden/>
    <w:rsid w:val="00EC7BFF"/>
    <w:rPr>
      <w:rFonts w:ascii="Tahoma" w:hAnsi="Tahoma" w:cs="Tahoma"/>
      <w:sz w:val="16"/>
      <w:szCs w:val="16"/>
      <w:lang w:val="en-US" w:eastAsia="en-US"/>
    </w:rPr>
  </w:style>
  <w:style w:type="character" w:customStyle="1" w:styleId="16">
    <w:name w:val="Неразрешенное упоминание1"/>
    <w:uiPriority w:val="99"/>
    <w:semiHidden/>
    <w:unhideWhenUsed/>
    <w:qFormat/>
    <w:rsid w:val="00931B7D"/>
    <w:rPr>
      <w:color w:val="605E5C"/>
      <w:shd w:val="clear" w:color="auto" w:fill="E1DFDD"/>
    </w:rPr>
  </w:style>
  <w:style w:type="character" w:styleId="PlaceholderText">
    <w:name w:val="Placeholder Text"/>
    <w:uiPriority w:val="99"/>
    <w:semiHidden/>
    <w:rsid w:val="00931B7D"/>
    <w:rPr>
      <w:color w:val="808080"/>
    </w:rPr>
  </w:style>
  <w:style w:type="numbering" w:customStyle="1" w:styleId="17">
    <w:name w:val="Текущий список1"/>
    <w:uiPriority w:val="99"/>
    <w:rsid w:val="00931B7D"/>
    <w:pPr>
      <w:numPr>
        <w:numId w:val="3"/>
      </w:numPr>
    </w:pPr>
  </w:style>
  <w:style w:type="numbering" w:customStyle="1" w:styleId="20">
    <w:name w:val="Текущий список2"/>
    <w:uiPriority w:val="99"/>
    <w:rsid w:val="00931B7D"/>
    <w:pPr>
      <w:numPr>
        <w:numId w:val="4"/>
      </w:numPr>
    </w:pPr>
  </w:style>
  <w:style w:type="numbering" w:customStyle="1" w:styleId="30">
    <w:name w:val="Текущий список3"/>
    <w:uiPriority w:val="99"/>
    <w:rsid w:val="00931B7D"/>
    <w:pPr>
      <w:numPr>
        <w:numId w:val="5"/>
      </w:numPr>
    </w:pPr>
  </w:style>
  <w:style w:type="paragraph" w:customStyle="1" w:styleId="TableParagraph">
    <w:name w:val="Table Paragraph"/>
    <w:basedOn w:val="Normal"/>
    <w:uiPriority w:val="1"/>
    <w:qFormat/>
    <w:rsid w:val="00931B7D"/>
    <w:pPr>
      <w:autoSpaceDE w:val="0"/>
      <w:autoSpaceDN w:val="0"/>
      <w:spacing w:after="0" w:line="240" w:lineRule="auto"/>
      <w:ind w:left="167"/>
    </w:pPr>
    <w:rPr>
      <w:rFonts w:ascii="Cambria" w:eastAsia="Cambria" w:hAnsi="Cambria" w:cs="Cambria"/>
      <w:lang w:val="ru-RU"/>
    </w:rPr>
  </w:style>
  <w:style w:type="character" w:customStyle="1" w:styleId="a18">
    <w:name w:val="Сноска_"/>
    <w:link w:val="a10"/>
    <w:uiPriority w:val="99"/>
    <w:rsid w:val="00931B7D"/>
    <w:rPr>
      <w:rFonts w:ascii="NewtonCSanPin" w:eastAsia="Times New Roman" w:hAnsi="NewtonCSanPin"/>
      <w:color w:val="000000"/>
      <w:sz w:val="17"/>
      <w:szCs w:val="17"/>
    </w:rPr>
  </w:style>
  <w:style w:type="table" w:customStyle="1" w:styleId="TableNormal0">
    <w:name w:val="Table Normal"/>
    <w:uiPriority w:val="2"/>
    <w:unhideWhenUsed/>
    <w:qFormat/>
    <w:rsid w:val="00931B7D"/>
    <w:pPr>
      <w:widowControl w:val="0"/>
      <w:autoSpaceDE w:val="0"/>
      <w:autoSpaceDN w:val="0"/>
    </w:pPr>
    <w:rPr>
      <w:sz w:val="22"/>
      <w:szCs w:val="22"/>
      <w:lang w:val="en-US" w:eastAsia="en-US" w:bidi="ar-SA"/>
    </w:rPr>
    <w:tblPr>
      <w:tblInd w:w="0" w:type="dxa"/>
      <w:tblCellMar>
        <w:top w:w="0" w:type="dxa"/>
        <w:left w:w="0" w:type="dxa"/>
        <w:bottom w:w="0" w:type="dxa"/>
        <w:right w:w="0" w:type="dxa"/>
      </w:tblCellMar>
    </w:tblPr>
  </w:style>
  <w:style w:type="paragraph" w:customStyle="1" w:styleId="NoParagraphStyle">
    <w:name w:val="[No Paragraph Style]"/>
    <w:rsid w:val="00853AFA"/>
    <w:pPr>
      <w:widowControl w:val="0"/>
      <w:autoSpaceDE w:val="0"/>
      <w:autoSpaceDN w:val="0"/>
      <w:adjustRightInd w:val="0"/>
      <w:spacing w:line="288" w:lineRule="auto"/>
      <w:textAlignment w:val="center"/>
    </w:pPr>
    <w:rPr>
      <w:rFonts w:ascii="Minion Pro" w:eastAsia="Times New Roman" w:hAnsi="Minion Pro" w:cs="Minion Pro"/>
      <w:color w:val="000000"/>
      <w:sz w:val="24"/>
      <w:szCs w:val="24"/>
      <w:lang w:val="en-GB" w:eastAsia="ru-RU" w:bidi="ar-SA"/>
    </w:rPr>
  </w:style>
  <w:style w:type="paragraph" w:customStyle="1" w:styleId="h1">
    <w:name w:val="h1"/>
    <w:basedOn w:val="NoParagraphStyle"/>
    <w:next w:val="NoParagraphStyle"/>
    <w:uiPriority w:val="99"/>
    <w:rsid w:val="00853AFA"/>
    <w:pPr>
      <w:pageBreakBefore/>
      <w:pBdr>
        <w:bottom w:val="single" w:sz="4" w:space="5" w:color="auto"/>
      </w:pBdr>
      <w:suppressAutoHyphens/>
      <w:spacing w:before="480" w:after="240" w:line="240" w:lineRule="atLeast"/>
    </w:pPr>
    <w:rPr>
      <w:rFonts w:ascii="SchoolBookSanPin-Bold" w:hAnsi="SchoolBookSanPin-Bold" w:cs="SchoolBookSanPin-Bold"/>
      <w:b/>
      <w:bCs/>
      <w:caps/>
      <w:lang w:val="ru-RU"/>
    </w:rPr>
  </w:style>
  <w:style w:type="paragraph" w:customStyle="1" w:styleId="TOC-1">
    <w:name w:val="TOC-1"/>
    <w:basedOn w:val="NoParagraphStyle"/>
    <w:next w:val="NoParagraphStyle"/>
    <w:uiPriority w:val="99"/>
    <w:rsid w:val="00853AFA"/>
    <w:pPr>
      <w:tabs>
        <w:tab w:val="right" w:pos="5953"/>
        <w:tab w:val="right" w:pos="6350"/>
      </w:tabs>
      <w:suppressAutoHyphens/>
      <w:spacing w:before="120" w:line="240" w:lineRule="atLeast"/>
    </w:pPr>
    <w:rPr>
      <w:rFonts w:ascii="SchoolBookSanPin-Regular" w:hAnsi="SchoolBookSanPin-Regular" w:cs="SchoolBookSanPin-Regular"/>
      <w:sz w:val="20"/>
      <w:szCs w:val="20"/>
      <w:lang w:val="ru-RU"/>
    </w:rPr>
  </w:style>
  <w:style w:type="paragraph" w:customStyle="1" w:styleId="TOC-2">
    <w:name w:val="TOC-2"/>
    <w:basedOn w:val="NoParagraphStyle"/>
    <w:next w:val="NoParagraphStyle"/>
    <w:uiPriority w:val="99"/>
    <w:rsid w:val="00853AFA"/>
    <w:pPr>
      <w:tabs>
        <w:tab w:val="left" w:pos="454"/>
        <w:tab w:val="right" w:pos="5953"/>
        <w:tab w:val="right" w:pos="6350"/>
      </w:tabs>
      <w:suppressAutoHyphens/>
      <w:spacing w:line="240" w:lineRule="atLeast"/>
      <w:ind w:left="227"/>
    </w:pPr>
    <w:rPr>
      <w:rFonts w:ascii="SchoolBookSanPin-Regular" w:hAnsi="SchoolBookSanPin-Regular" w:cs="SchoolBookSanPin-Regular"/>
      <w:sz w:val="20"/>
      <w:szCs w:val="20"/>
      <w:lang w:val="ru-RU"/>
    </w:rPr>
  </w:style>
  <w:style w:type="paragraph" w:customStyle="1" w:styleId="body">
    <w:name w:val="body"/>
    <w:basedOn w:val="NoParagraphStyle"/>
    <w:next w:val="NoParagraphStyle"/>
    <w:uiPriority w:val="99"/>
    <w:rsid w:val="00853AFA"/>
    <w:pPr>
      <w:spacing w:line="240" w:lineRule="atLeast"/>
      <w:ind w:firstLine="227"/>
      <w:jc w:val="both"/>
    </w:pPr>
    <w:rPr>
      <w:rFonts w:ascii="SchoolBookSanPin-Regular" w:hAnsi="SchoolBookSanPin-Regular" w:cs="SchoolBookSanPin-Regular"/>
      <w:sz w:val="20"/>
      <w:szCs w:val="20"/>
      <w:lang w:val="ru-RU"/>
    </w:rPr>
  </w:style>
  <w:style w:type="paragraph" w:customStyle="1" w:styleId="h2">
    <w:name w:val="h2"/>
    <w:basedOn w:val="NoParagraphStyle"/>
    <w:next w:val="NoParagraphStyle"/>
    <w:uiPriority w:val="99"/>
    <w:rsid w:val="00853AFA"/>
    <w:pPr>
      <w:keepNext/>
      <w:suppressAutoHyphens/>
      <w:spacing w:before="240" w:line="240" w:lineRule="atLeast"/>
    </w:pPr>
    <w:rPr>
      <w:rFonts w:ascii="SchoolBookSanPin-Bold" w:hAnsi="SchoolBookSanPin-Bold" w:cs="SchoolBookSanPin-Bold"/>
      <w:b/>
      <w:bCs/>
      <w:caps/>
      <w:position w:val="6"/>
      <w:sz w:val="22"/>
      <w:szCs w:val="22"/>
      <w:lang w:val="ru-RU"/>
    </w:rPr>
  </w:style>
  <w:style w:type="paragraph" w:customStyle="1" w:styleId="list-dash">
    <w:name w:val="list-dash"/>
    <w:basedOn w:val="NoParagraphStyle"/>
    <w:next w:val="NoParagraphStyle"/>
    <w:uiPriority w:val="99"/>
    <w:rsid w:val="00853AFA"/>
    <w:pPr>
      <w:spacing w:line="240" w:lineRule="atLeast"/>
      <w:ind w:left="227" w:hanging="227"/>
      <w:jc w:val="both"/>
    </w:pPr>
    <w:rPr>
      <w:rFonts w:ascii="SchoolBookSanPin-Regular" w:hAnsi="SchoolBookSanPin-Regular" w:cs="SchoolBookSanPin-Regular"/>
      <w:sz w:val="20"/>
      <w:szCs w:val="20"/>
      <w:lang w:val="ru-RU"/>
    </w:rPr>
  </w:style>
  <w:style w:type="paragraph" w:customStyle="1" w:styleId="h3">
    <w:name w:val="h3"/>
    <w:basedOn w:val="h2"/>
    <w:uiPriority w:val="99"/>
    <w:rsid w:val="00853AFA"/>
    <w:rPr>
      <w:caps w:val="0"/>
    </w:rPr>
  </w:style>
  <w:style w:type="paragraph" w:customStyle="1" w:styleId="h3-first">
    <w:name w:val="h3-first"/>
    <w:basedOn w:val="h3"/>
    <w:uiPriority w:val="99"/>
    <w:rsid w:val="00853AFA"/>
    <w:pPr>
      <w:spacing w:before="120"/>
    </w:pPr>
    <w:rPr>
      <w:sz w:val="20"/>
      <w:szCs w:val="20"/>
    </w:rPr>
  </w:style>
  <w:style w:type="paragraph" w:customStyle="1" w:styleId="h5">
    <w:name w:val="h5"/>
    <w:basedOn w:val="NoParagraphStyle"/>
    <w:next w:val="NoParagraphStyle"/>
    <w:uiPriority w:val="99"/>
    <w:rsid w:val="00853AFA"/>
    <w:pPr>
      <w:keepNext/>
      <w:spacing w:line="240" w:lineRule="atLeast"/>
      <w:ind w:firstLine="227"/>
      <w:jc w:val="both"/>
    </w:pPr>
    <w:rPr>
      <w:rFonts w:ascii="SchoolBookSanPin-BoldItalic" w:hAnsi="SchoolBookSanPin-BoldItalic" w:cs="SchoolBookSanPin-BoldItalic"/>
      <w:b/>
      <w:bCs/>
      <w:i/>
      <w:iCs/>
      <w:sz w:val="20"/>
      <w:szCs w:val="20"/>
      <w:lang w:val="ru-RU"/>
    </w:rPr>
  </w:style>
  <w:style w:type="paragraph" w:customStyle="1" w:styleId="list-numnew">
    <w:name w:val="list-num_new"/>
    <w:basedOn w:val="NoParagraphStyle"/>
    <w:next w:val="NoParagraphStyle"/>
    <w:uiPriority w:val="99"/>
    <w:rsid w:val="00853AFA"/>
    <w:pPr>
      <w:tabs>
        <w:tab w:val="right" w:pos="340"/>
        <w:tab w:val="left" w:pos="397"/>
      </w:tabs>
      <w:spacing w:line="240" w:lineRule="atLeast"/>
      <w:ind w:left="397" w:hanging="397"/>
      <w:jc w:val="both"/>
    </w:pPr>
    <w:rPr>
      <w:rFonts w:ascii="SchoolBookSanPin-Regular" w:hAnsi="SchoolBookSanPin-Regular" w:cs="SchoolBookSanPin-Regular"/>
      <w:sz w:val="20"/>
      <w:szCs w:val="20"/>
      <w:lang w:val="ru-RU"/>
    </w:rPr>
  </w:style>
  <w:style w:type="paragraph" w:customStyle="1" w:styleId="body20">
    <w:name w:val="body_2/0"/>
    <w:basedOn w:val="NoParagraphStyle"/>
    <w:next w:val="NoParagraphStyle"/>
    <w:uiPriority w:val="99"/>
    <w:rsid w:val="00853AFA"/>
    <w:pPr>
      <w:spacing w:before="113" w:line="240" w:lineRule="atLeast"/>
      <w:ind w:firstLine="227"/>
      <w:jc w:val="both"/>
    </w:pPr>
    <w:rPr>
      <w:rFonts w:ascii="SchoolBookSanPin-Regular" w:hAnsi="SchoolBookSanPin-Regular" w:cs="SchoolBookSanPin-Regular"/>
      <w:sz w:val="20"/>
      <w:szCs w:val="20"/>
      <w:lang w:val="ru-RU"/>
    </w:rPr>
  </w:style>
  <w:style w:type="paragraph" w:customStyle="1" w:styleId="h4">
    <w:name w:val="h4"/>
    <w:basedOn w:val="NoParagraphStyle"/>
    <w:next w:val="NoParagraphStyle"/>
    <w:uiPriority w:val="99"/>
    <w:rsid w:val="00853AFA"/>
    <w:pPr>
      <w:keepNext/>
      <w:suppressAutoHyphens/>
      <w:spacing w:before="240" w:line="240" w:lineRule="atLeast"/>
    </w:pPr>
    <w:rPr>
      <w:rFonts w:ascii="SchoolBookSanPin-Bold" w:hAnsi="SchoolBookSanPin-Bold" w:cs="SchoolBookSanPin-Bold"/>
      <w:b/>
      <w:bCs/>
      <w:position w:val="6"/>
      <w:sz w:val="20"/>
      <w:szCs w:val="20"/>
      <w:lang w:val="ru-RU"/>
    </w:rPr>
  </w:style>
  <w:style w:type="paragraph" w:customStyle="1" w:styleId="h4-first">
    <w:name w:val="h4-first"/>
    <w:basedOn w:val="h4"/>
    <w:uiPriority w:val="99"/>
    <w:rsid w:val="00853AFA"/>
    <w:pPr>
      <w:spacing w:before="120"/>
    </w:pPr>
  </w:style>
  <w:style w:type="paragraph" w:customStyle="1" w:styleId="footnote">
    <w:name w:val="footnote"/>
    <w:basedOn w:val="NoParagraphStyle"/>
    <w:next w:val="NoParagraphStyle"/>
    <w:uiPriority w:val="99"/>
    <w:rsid w:val="00853AFA"/>
    <w:pPr>
      <w:spacing w:line="200" w:lineRule="atLeast"/>
      <w:ind w:left="227" w:hanging="227"/>
      <w:jc w:val="both"/>
    </w:pPr>
    <w:rPr>
      <w:rFonts w:ascii="SchoolBookSanPin-Regular" w:hAnsi="SchoolBookSanPin-Regular" w:cs="SchoolBookSanPin-Regular"/>
      <w:sz w:val="18"/>
      <w:szCs w:val="18"/>
      <w:lang w:val="ru-RU"/>
    </w:rPr>
  </w:style>
  <w:style w:type="paragraph" w:customStyle="1" w:styleId="table-head">
    <w:name w:val="table-head"/>
    <w:basedOn w:val="NoParagraphStyle"/>
    <w:next w:val="NoParagraphStyle"/>
    <w:uiPriority w:val="99"/>
    <w:rsid w:val="00853AFA"/>
    <w:pPr>
      <w:spacing w:after="100" w:line="200" w:lineRule="atLeast"/>
      <w:jc w:val="center"/>
    </w:pPr>
    <w:rPr>
      <w:rFonts w:ascii="SchoolBookSanPin-Bold" w:hAnsi="SchoolBookSanPin-Bold" w:cs="SchoolBookSanPin-Bold"/>
      <w:b/>
      <w:bCs/>
      <w:sz w:val="18"/>
      <w:szCs w:val="18"/>
      <w:lang w:val="ru-RU"/>
    </w:rPr>
  </w:style>
  <w:style w:type="paragraph" w:customStyle="1" w:styleId="table-bodycentre">
    <w:name w:val="table-body_centre"/>
    <w:basedOn w:val="NoParagraphStyle"/>
    <w:next w:val="NoParagraphStyle"/>
    <w:uiPriority w:val="99"/>
    <w:rsid w:val="00853AFA"/>
    <w:pPr>
      <w:spacing w:after="100" w:line="200" w:lineRule="atLeast"/>
      <w:jc w:val="center"/>
    </w:pPr>
    <w:rPr>
      <w:rFonts w:ascii="SchoolBookSanPin-Regular" w:hAnsi="SchoolBookSanPin-Regular" w:cs="SchoolBookSanPin-Regular"/>
      <w:sz w:val="18"/>
      <w:szCs w:val="18"/>
      <w:lang w:val="ru-RU"/>
    </w:rPr>
  </w:style>
  <w:style w:type="paragraph" w:customStyle="1" w:styleId="table-bodyBold">
    <w:name w:val="table-body_Bold"/>
    <w:basedOn w:val="NoParagraphStyle"/>
    <w:next w:val="NoParagraphStyle"/>
    <w:uiPriority w:val="99"/>
    <w:rsid w:val="00853AFA"/>
    <w:pPr>
      <w:spacing w:line="200" w:lineRule="atLeast"/>
    </w:pPr>
    <w:rPr>
      <w:rFonts w:ascii="SchoolBookSanPin-Bold" w:hAnsi="SchoolBookSanPin-Bold" w:cs="SchoolBookSanPin-Bold"/>
      <w:b/>
      <w:bCs/>
      <w:sz w:val="18"/>
      <w:szCs w:val="18"/>
      <w:lang w:val="ru-RU"/>
    </w:rPr>
  </w:style>
  <w:style w:type="paragraph" w:customStyle="1" w:styleId="table-body0mm">
    <w:name w:val="table-body_0mm"/>
    <w:basedOn w:val="NoParagraphStyle"/>
    <w:next w:val="NoParagraphStyle"/>
    <w:uiPriority w:val="99"/>
    <w:rsid w:val="00853AFA"/>
    <w:pPr>
      <w:spacing w:line="200" w:lineRule="atLeast"/>
    </w:pPr>
    <w:rPr>
      <w:rFonts w:ascii="SchoolBookSanPin-Regular" w:hAnsi="SchoolBookSanPin-Regular" w:cs="SchoolBookSanPin-Regular"/>
      <w:sz w:val="18"/>
      <w:szCs w:val="18"/>
      <w:lang w:val="ru-RU"/>
    </w:rPr>
  </w:style>
  <w:style w:type="character" w:customStyle="1" w:styleId="Superscript">
    <w:name w:val="Superscript"/>
    <w:uiPriority w:val="99"/>
    <w:rsid w:val="00853AFA"/>
    <w:rPr>
      <w:vertAlign w:val="superscript"/>
    </w:rPr>
  </w:style>
  <w:style w:type="character" w:customStyle="1" w:styleId="Bold">
    <w:name w:val="Bold"/>
    <w:uiPriority w:val="99"/>
    <w:rsid w:val="00853AFA"/>
    <w:rPr>
      <w:b/>
      <w:bCs/>
    </w:rPr>
  </w:style>
  <w:style w:type="character" w:customStyle="1" w:styleId="Superscriptnonecolor">
    <w:name w:val="Superscript_none_color"/>
    <w:uiPriority w:val="99"/>
    <w:rsid w:val="00853AFA"/>
    <w:rPr>
      <w:outline/>
      <w:color w:val="000000"/>
      <w:vertAlign w:val="superscript"/>
    </w:rPr>
  </w:style>
  <w:style w:type="character" w:customStyle="1" w:styleId="SymbolPS">
    <w:name w:val="Symbol PS"/>
    <w:uiPriority w:val="99"/>
    <w:rsid w:val="00853AFA"/>
    <w:rPr>
      <w:rFonts w:ascii="SymbolPS" w:hAnsi="SymbolPS" w:cs="SymbolPS"/>
    </w:rPr>
  </w:style>
  <w:style w:type="character" w:customStyle="1" w:styleId="footnote-num">
    <w:name w:val="footnote-num"/>
    <w:uiPriority w:val="99"/>
    <w:rsid w:val="00853AFA"/>
    <w:rPr>
      <w:position w:val="4"/>
      <w:sz w:val="12"/>
      <w:szCs w:val="12"/>
    </w:rPr>
  </w:style>
  <w:style w:type="character" w:customStyle="1" w:styleId="a19">
    <w:name w:val="Заголовок Знак"/>
    <w:link w:val="234"/>
    <w:uiPriority w:val="99"/>
    <w:qFormat/>
    <w:rsid w:val="00853AFA"/>
    <w:rPr>
      <w:rFonts w:cs="Arial Unicode MS"/>
      <w:b/>
      <w:color w:val="000000"/>
      <w:sz w:val="72"/>
      <w:szCs w:val="72"/>
      <w:u w:color="000000"/>
    </w:rPr>
  </w:style>
  <w:style w:type="paragraph" w:customStyle="1" w:styleId="a20">
    <w:name w:val="Колонтитулы"/>
    <w:rsid w:val="00853AFA"/>
    <w:pPr>
      <w:tabs>
        <w:tab w:val="right" w:pos="9020"/>
      </w:tabs>
    </w:pPr>
    <w:rPr>
      <w:rFonts w:ascii="Helvetica Neue" w:hAnsi="Helvetica Neue" w:cs="Arial Unicode MS"/>
      <w:color w:val="000000"/>
      <w:sz w:val="24"/>
      <w:szCs w:val="24"/>
      <w:lang w:val="ru-RU" w:eastAsia="ru-RU" w:bidi="ar-SA"/>
    </w:rPr>
  </w:style>
  <w:style w:type="numbering" w:customStyle="1" w:styleId="18">
    <w:name w:val="Импортированный стиль 1"/>
    <w:rsid w:val="00853AFA"/>
  </w:style>
  <w:style w:type="paragraph" w:customStyle="1" w:styleId="31">
    <w:name w:val="Заг 3 (Заголовки)"/>
    <w:uiPriority w:val="99"/>
    <w:rsid w:val="00853AFA"/>
    <w:pPr>
      <w:widowControl w:val="0"/>
      <w:spacing w:before="170" w:after="113" w:line="240" w:lineRule="atLeast"/>
    </w:pPr>
    <w:rPr>
      <w:rFonts w:eastAsia="Times New Roman" w:cs="Calibri"/>
      <w:b/>
      <w:bCs/>
      <w:color w:val="000000"/>
      <w:sz w:val="22"/>
      <w:szCs w:val="22"/>
      <w:u w:color="000000"/>
      <w:lang w:val="en-US" w:eastAsia="ru-RU" w:bidi="ar-SA"/>
    </w:rPr>
  </w:style>
  <w:style w:type="paragraph" w:customStyle="1" w:styleId="a21">
    <w:name w:val="Основной (Основной Текст)"/>
    <w:uiPriority w:val="99"/>
    <w:rsid w:val="00853AFA"/>
    <w:pPr>
      <w:widowControl w:val="0"/>
      <w:spacing w:after="200" w:line="240" w:lineRule="atLeast"/>
      <w:ind w:firstLine="227"/>
      <w:jc w:val="both"/>
    </w:pPr>
    <w:rPr>
      <w:rFonts w:cs="Arial Unicode MS"/>
      <w:color w:val="000000"/>
      <w:sz w:val="22"/>
      <w:szCs w:val="22"/>
      <w:u w:color="000000"/>
      <w:lang w:val="ru-RU" w:eastAsia="ru-RU" w:bidi="ar-SA"/>
    </w:rPr>
  </w:style>
  <w:style w:type="numbering" w:customStyle="1" w:styleId="32">
    <w:name w:val="Импортированный стиль 3"/>
    <w:rsid w:val="00853AFA"/>
  </w:style>
  <w:style w:type="paragraph" w:customStyle="1" w:styleId="40">
    <w:name w:val="4 (Заголовки)"/>
    <w:rsid w:val="00853AFA"/>
    <w:pPr>
      <w:widowControl w:val="0"/>
      <w:spacing w:before="170" w:after="113" w:line="240" w:lineRule="atLeast"/>
    </w:pPr>
    <w:rPr>
      <w:rFonts w:ascii="Cambria" w:hAnsi="Cambria" w:cs="Arial Unicode MS"/>
      <w:b/>
      <w:bCs/>
      <w:color w:val="000000"/>
      <w:sz w:val="22"/>
      <w:szCs w:val="22"/>
      <w:u w:color="000000"/>
      <w:lang w:val="en-US" w:eastAsia="ru-RU" w:bidi="ar-SA"/>
    </w:rPr>
  </w:style>
  <w:style w:type="paragraph" w:customStyle="1" w:styleId="Bull">
    <w:name w:val="Bull (Основной Текст)"/>
    <w:rsid w:val="00853AFA"/>
    <w:pPr>
      <w:widowControl w:val="0"/>
      <w:tabs>
        <w:tab w:val="left" w:pos="240"/>
      </w:tabs>
      <w:spacing w:after="200" w:line="240" w:lineRule="atLeast"/>
      <w:ind w:left="227" w:hanging="227"/>
      <w:jc w:val="both"/>
    </w:pPr>
    <w:rPr>
      <w:rFonts w:cs="Arial Unicode MS"/>
      <w:color w:val="000000"/>
      <w:sz w:val="22"/>
      <w:szCs w:val="22"/>
      <w:u w:color="000000"/>
      <w:lang w:val="ru-RU" w:eastAsia="ru-RU" w:bidi="ar-SA"/>
    </w:rPr>
  </w:style>
  <w:style w:type="paragraph" w:customStyle="1" w:styleId="19">
    <w:name w:val="Стиль1"/>
    <w:basedOn w:val="BodyText"/>
    <w:next w:val="BodyText"/>
    <w:link w:val="110"/>
    <w:qFormat/>
    <w:rsid w:val="00853AFA"/>
    <w:pPr>
      <w:spacing w:before="120" w:after="120" w:line="360" w:lineRule="auto"/>
      <w:ind w:left="358" w:right="114" w:hanging="142"/>
    </w:pPr>
    <w:rPr>
      <w:rFonts w:ascii="Times New Roman" w:eastAsia="Cambria" w:hAnsi="Times New Roman"/>
      <w:b/>
      <w:w w:val="85"/>
      <w:sz w:val="24"/>
      <w:szCs w:val="24"/>
    </w:rPr>
  </w:style>
  <w:style w:type="character" w:customStyle="1" w:styleId="110">
    <w:name w:val="Стиль1 Знак"/>
    <w:link w:val="19"/>
    <w:qFormat/>
    <w:rsid w:val="00853AFA"/>
    <w:rPr>
      <w:rFonts w:ascii="Times New Roman" w:eastAsia="Cambria" w:hAnsi="Times New Roman"/>
      <w:b/>
      <w:w w:val="85"/>
      <w:sz w:val="24"/>
      <w:szCs w:val="24"/>
      <w:lang w:eastAsia="en-US"/>
    </w:rPr>
  </w:style>
  <w:style w:type="paragraph" w:customStyle="1" w:styleId="111">
    <w:name w:val="Название1"/>
    <w:basedOn w:val="10"/>
    <w:next w:val="10"/>
    <w:uiPriority w:val="10"/>
    <w:qFormat/>
    <w:rsid w:val="00853AFA"/>
    <w:pPr>
      <w:keepNext/>
      <w:keepLines/>
      <w:spacing w:before="480" w:after="120"/>
    </w:pPr>
    <w:rPr>
      <w:rFonts w:cs="Times New Roman"/>
      <w:b/>
      <w:sz w:val="72"/>
      <w:szCs w:val="72"/>
    </w:rPr>
  </w:style>
  <w:style w:type="paragraph" w:customStyle="1" w:styleId="112">
    <w:name w:val="Обычный (веб)1"/>
    <w:basedOn w:val="Normal"/>
    <w:uiPriority w:val="99"/>
    <w:unhideWhenUsed/>
    <w:rsid w:val="00853AFA"/>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UnresolvedMention">
    <w:name w:val="Unresolved Mention"/>
    <w:uiPriority w:val="99"/>
    <w:semiHidden/>
    <w:unhideWhenUsed/>
    <w:rsid w:val="00853AFA"/>
    <w:rPr>
      <w:color w:val="605E5C"/>
      <w:shd w:val="clear" w:color="auto" w:fill="E1DFDD"/>
    </w:rPr>
  </w:style>
  <w:style w:type="paragraph" w:customStyle="1" w:styleId="113">
    <w:name w:val="Заг 1 (Заголовки)"/>
    <w:basedOn w:val="Normal"/>
    <w:uiPriority w:val="99"/>
    <w:rsid w:val="00853AFA"/>
    <w:pPr>
      <w:pBdr>
        <w:top w:val="single" w:sz="4" w:space="0" w:color="000000"/>
      </w:pBdr>
      <w:autoSpaceDE w:val="0"/>
      <w:autoSpaceDN w:val="0"/>
      <w:adjustRightInd w:val="0"/>
      <w:spacing w:after="283" w:line="240" w:lineRule="atLeast"/>
      <w:jc w:val="both"/>
      <w:textAlignment w:val="center"/>
    </w:pPr>
    <w:rPr>
      <w:rFonts w:ascii="Times New Roman" w:eastAsia="Times New Roman" w:hAnsi="Times New Roman"/>
      <w:b/>
      <w:bCs/>
      <w:color w:val="000000"/>
      <w:sz w:val="24"/>
      <w:szCs w:val="24"/>
      <w:lang w:val="ru-RU" w:eastAsia="ru-RU"/>
    </w:rPr>
  </w:style>
  <w:style w:type="paragraph" w:customStyle="1" w:styleId="22">
    <w:name w:val="Заг 2 (Заголовки)"/>
    <w:basedOn w:val="Normal"/>
    <w:uiPriority w:val="99"/>
    <w:rsid w:val="00853AFA"/>
    <w:pPr>
      <w:autoSpaceDE w:val="0"/>
      <w:autoSpaceDN w:val="0"/>
      <w:adjustRightInd w:val="0"/>
      <w:spacing w:before="227" w:after="113" w:line="240" w:lineRule="atLeast"/>
      <w:textAlignment w:val="center"/>
    </w:pPr>
    <w:rPr>
      <w:rFonts w:ascii="Times New Roman" w:eastAsia="Times New Roman" w:hAnsi="Times New Roman"/>
      <w:b/>
      <w:bCs/>
      <w:caps/>
      <w:color w:val="000000"/>
      <w:lang w:val="ru-RU" w:eastAsia="ru-RU"/>
    </w:rPr>
  </w:style>
  <w:style w:type="paragraph" w:customStyle="1" w:styleId="a22">
    <w:name w:val="Текст_булит (Доп. текст)"/>
    <w:basedOn w:val="Normal"/>
    <w:uiPriority w:val="99"/>
    <w:rsid w:val="00853AFA"/>
    <w:pPr>
      <w:autoSpaceDE w:val="0"/>
      <w:autoSpaceDN w:val="0"/>
      <w:adjustRightInd w:val="0"/>
      <w:spacing w:after="0" w:line="237" w:lineRule="atLeast"/>
      <w:ind w:left="283" w:hanging="170"/>
      <w:jc w:val="both"/>
      <w:textAlignment w:val="center"/>
    </w:pPr>
    <w:rPr>
      <w:rFonts w:ascii="SchoolBookSanPin" w:eastAsia="Times New Roman" w:hAnsi="SchoolBookSanPin" w:cs="SchoolBookSanPin"/>
      <w:color w:val="000000"/>
      <w:sz w:val="20"/>
      <w:szCs w:val="20"/>
      <w:lang w:val="ru-RU" w:eastAsia="ru-RU"/>
    </w:rPr>
  </w:style>
  <w:style w:type="paragraph" w:customStyle="1" w:styleId="41">
    <w:name w:val="Заг 4 (Заголовки)"/>
    <w:basedOn w:val="Normal"/>
    <w:uiPriority w:val="99"/>
    <w:rsid w:val="00853AFA"/>
    <w:pPr>
      <w:autoSpaceDE w:val="0"/>
      <w:autoSpaceDN w:val="0"/>
      <w:adjustRightInd w:val="0"/>
      <w:spacing w:before="142" w:after="85" w:line="237" w:lineRule="atLeast"/>
      <w:jc w:val="both"/>
      <w:textAlignment w:val="center"/>
    </w:pPr>
    <w:rPr>
      <w:rFonts w:ascii="TimesNewRomanPSMT" w:eastAsia="Times New Roman" w:hAnsi="TimesNewRomanPSMT" w:cs="TimesNewRomanPSMT"/>
      <w:color w:val="000000"/>
      <w:sz w:val="20"/>
      <w:szCs w:val="20"/>
      <w:u w:color="000000"/>
      <w:lang w:val="ru-RU" w:eastAsia="ru-RU"/>
    </w:rPr>
  </w:style>
  <w:style w:type="paragraph" w:customStyle="1" w:styleId="a23">
    <w:name w:val="Заг_класс (Заголовки)"/>
    <w:basedOn w:val="Normal"/>
    <w:uiPriority w:val="99"/>
    <w:rsid w:val="00853AFA"/>
    <w:pPr>
      <w:autoSpaceDE w:val="0"/>
      <w:autoSpaceDN w:val="0"/>
      <w:adjustRightInd w:val="0"/>
      <w:spacing w:after="57" w:line="237" w:lineRule="atLeast"/>
      <w:ind w:firstLine="283"/>
      <w:jc w:val="both"/>
      <w:textAlignment w:val="center"/>
    </w:pPr>
    <w:rPr>
      <w:rFonts w:ascii="Times New Roman" w:eastAsia="Times New Roman" w:hAnsi="Times New Roman"/>
      <w:b/>
      <w:bCs/>
      <w:color w:val="000000"/>
      <w:sz w:val="20"/>
      <w:szCs w:val="20"/>
      <w:lang w:val="ru-RU" w:eastAsia="ru-RU"/>
    </w:rPr>
  </w:style>
  <w:style w:type="paragraph" w:customStyle="1" w:styleId="50">
    <w:name w:val="Заг 5 п/ж (Заголовки)"/>
    <w:basedOn w:val="Normal"/>
    <w:uiPriority w:val="99"/>
    <w:rsid w:val="00853AFA"/>
    <w:pPr>
      <w:autoSpaceDE w:val="0"/>
      <w:autoSpaceDN w:val="0"/>
      <w:adjustRightInd w:val="0"/>
      <w:spacing w:before="113" w:after="57" w:line="237" w:lineRule="atLeast"/>
      <w:ind w:firstLine="283"/>
      <w:textAlignment w:val="center"/>
    </w:pPr>
    <w:rPr>
      <w:rFonts w:ascii="Times New Roman" w:eastAsia="Times New Roman" w:hAnsi="Times New Roman"/>
      <w:b/>
      <w:bCs/>
      <w:color w:val="000000"/>
      <w:sz w:val="20"/>
      <w:szCs w:val="20"/>
      <w:lang w:val="ru-RU" w:eastAsia="ru-RU"/>
    </w:rPr>
  </w:style>
  <w:style w:type="paragraph" w:customStyle="1" w:styleId="5-">
    <w:name w:val="Заг 5 п/ж-курсив (Заголовки)"/>
    <w:basedOn w:val="Normal"/>
    <w:uiPriority w:val="99"/>
    <w:rsid w:val="00853AFA"/>
    <w:pPr>
      <w:autoSpaceDE w:val="0"/>
      <w:autoSpaceDN w:val="0"/>
      <w:adjustRightInd w:val="0"/>
      <w:spacing w:before="85" w:after="28" w:line="237" w:lineRule="atLeast"/>
      <w:ind w:firstLine="283"/>
      <w:textAlignment w:val="center"/>
    </w:pPr>
    <w:rPr>
      <w:rFonts w:ascii="Times New Roman" w:eastAsia="Times New Roman" w:hAnsi="Times New Roman"/>
      <w:b/>
      <w:bCs/>
      <w:i/>
      <w:iCs/>
      <w:color w:val="000000"/>
      <w:sz w:val="20"/>
      <w:szCs w:val="20"/>
      <w:lang w:val="ru-RU" w:eastAsia="ru-RU"/>
    </w:rPr>
  </w:style>
  <w:style w:type="character" w:customStyle="1" w:styleId="a24">
    <w:name w:val="Полужирный (Выделения)"/>
    <w:uiPriority w:val="99"/>
    <w:rsid w:val="00853AFA"/>
    <w:rPr>
      <w:b/>
      <w:bCs/>
    </w:rPr>
  </w:style>
  <w:style w:type="character" w:customStyle="1" w:styleId="a25">
    <w:name w:val="Курсив (Выделения)"/>
    <w:uiPriority w:val="99"/>
    <w:rsid w:val="00853AFA"/>
    <w:rPr>
      <w:i/>
      <w:iCs/>
    </w:rPr>
  </w:style>
  <w:style w:type="paragraph" w:customStyle="1" w:styleId="TOC-3">
    <w:name w:val="TOC-3"/>
    <w:basedOn w:val="TOC-1"/>
    <w:uiPriority w:val="99"/>
    <w:rsid w:val="00853AFA"/>
    <w:pPr>
      <w:spacing w:before="0"/>
      <w:ind w:left="454"/>
    </w:pPr>
    <w:rPr>
      <w:rFonts w:ascii="SchoolBookSanPin" w:hAnsi="SchoolBookSanPin" w:cs="SchoolBookSanPin"/>
    </w:rPr>
  </w:style>
  <w:style w:type="paragraph" w:customStyle="1" w:styleId="h2-first">
    <w:name w:val="h2-first"/>
    <w:basedOn w:val="h2"/>
    <w:uiPriority w:val="99"/>
    <w:rsid w:val="00853AFA"/>
    <w:pPr>
      <w:keepNext w:val="0"/>
      <w:tabs>
        <w:tab w:val="left" w:pos="567"/>
      </w:tabs>
      <w:spacing w:before="120"/>
    </w:pPr>
  </w:style>
  <w:style w:type="paragraph" w:customStyle="1" w:styleId="list-bullet">
    <w:name w:val="list-bullet"/>
    <w:basedOn w:val="body"/>
    <w:uiPriority w:val="99"/>
    <w:rsid w:val="00853AFA"/>
    <w:pPr>
      <w:tabs>
        <w:tab w:val="left" w:pos="567"/>
      </w:tabs>
      <w:ind w:left="227" w:hanging="142"/>
    </w:pPr>
    <w:rPr>
      <w:rFonts w:ascii="SchoolBookSanPin" w:hAnsi="SchoolBookSanPin" w:cs="SchoolBookSanPin"/>
    </w:rPr>
  </w:style>
  <w:style w:type="paragraph" w:customStyle="1" w:styleId="table-body1mm">
    <w:name w:val="table-body_1mm"/>
    <w:basedOn w:val="body"/>
    <w:uiPriority w:val="99"/>
    <w:rsid w:val="00853AFA"/>
    <w:pPr>
      <w:tabs>
        <w:tab w:val="left" w:pos="567"/>
      </w:tabs>
      <w:spacing w:after="100" w:line="220" w:lineRule="atLeast"/>
      <w:ind w:firstLine="0"/>
      <w:jc w:val="left"/>
    </w:pPr>
    <w:rPr>
      <w:rFonts w:ascii="SchoolBookSanPin" w:hAnsi="SchoolBookSanPin" w:cs="SchoolBookSanPin"/>
      <w:sz w:val="18"/>
      <w:szCs w:val="18"/>
    </w:rPr>
  </w:style>
  <w:style w:type="paragraph" w:customStyle="1" w:styleId="table-list-bullet">
    <w:name w:val="table-list-bullet"/>
    <w:basedOn w:val="table-body1mm"/>
    <w:uiPriority w:val="99"/>
    <w:rsid w:val="00853AFA"/>
    <w:pPr>
      <w:spacing w:after="0"/>
      <w:ind w:left="142" w:hanging="142"/>
    </w:pPr>
  </w:style>
  <w:style w:type="character" w:customStyle="1" w:styleId="Italic">
    <w:name w:val="Italic"/>
    <w:rsid w:val="00853AFA"/>
    <w:rPr>
      <w:i/>
      <w:iCs/>
    </w:rPr>
  </w:style>
  <w:style w:type="character" w:customStyle="1" w:styleId="BoldItalic">
    <w:name w:val="Bold_Italic"/>
    <w:uiPriority w:val="99"/>
    <w:rsid w:val="00853AFA"/>
    <w:rPr>
      <w:b/>
      <w:bCs/>
      <w:i/>
      <w:iCs/>
    </w:rPr>
  </w:style>
  <w:style w:type="character" w:customStyle="1" w:styleId="Symbol">
    <w:name w:val="Symbol"/>
    <w:uiPriority w:val="99"/>
    <w:rsid w:val="00853AFA"/>
    <w:rPr>
      <w:rFonts w:ascii="SymbolMT" w:hAnsi="SymbolMT" w:cs="SymbolMT"/>
    </w:rPr>
  </w:style>
  <w:style w:type="character" w:customStyle="1" w:styleId="Underline">
    <w:name w:val="Underline"/>
    <w:uiPriority w:val="99"/>
    <w:rsid w:val="00853AFA"/>
    <w:rPr>
      <w:u w:val="thick"/>
    </w:rPr>
  </w:style>
  <w:style w:type="character" w:customStyle="1" w:styleId="list-bullet1">
    <w:name w:val="list-bullet1"/>
    <w:uiPriority w:val="99"/>
    <w:rsid w:val="00853AFA"/>
    <w:rPr>
      <w:rFonts w:ascii="PiGraphA" w:hAnsi="PiGraphA" w:cs="PiGraphA"/>
      <w:position w:val="1"/>
      <w:sz w:val="14"/>
      <w:szCs w:val="14"/>
    </w:rPr>
  </w:style>
  <w:style w:type="paragraph" w:customStyle="1" w:styleId="Zag1np">
    <w:name w:val="Zag_1___np"/>
    <w:basedOn w:val="NoParagraphStyle"/>
    <w:uiPriority w:val="99"/>
    <w:rsid w:val="00853AFA"/>
    <w:pPr>
      <w:pageBreakBefore/>
      <w:pBdr>
        <w:bottom w:val="single" w:sz="4" w:space="7" w:color="auto"/>
      </w:pBdr>
      <w:suppressAutoHyphens/>
      <w:spacing w:before="397" w:after="283" w:line="240" w:lineRule="atLeast"/>
    </w:pPr>
    <w:rPr>
      <w:rFonts w:ascii="OfficinaSansExtraBoldITC-Reg" w:hAnsi="OfficinaSansExtraBoldITC-Reg" w:cs="OfficinaSansExtraBoldITC-Reg"/>
      <w:b/>
      <w:bCs/>
      <w:caps/>
      <w:lang w:val="ru-RU"/>
    </w:rPr>
  </w:style>
  <w:style w:type="paragraph" w:customStyle="1" w:styleId="sod">
    <w:name w:val="sod_"/>
    <w:basedOn w:val="NoParagraphStyle"/>
    <w:uiPriority w:val="99"/>
    <w:rsid w:val="00853AFA"/>
    <w:pPr>
      <w:tabs>
        <w:tab w:val="right" w:pos="5896"/>
        <w:tab w:val="right" w:pos="6350"/>
      </w:tabs>
      <w:suppressAutoHyphens/>
      <w:spacing w:line="240" w:lineRule="atLeast"/>
    </w:pPr>
    <w:rPr>
      <w:rFonts w:ascii="SchoolBookSanPin" w:hAnsi="SchoolBookSanPin" w:cs="SchoolBookSanPin"/>
      <w:sz w:val="20"/>
      <w:szCs w:val="20"/>
      <w:lang w:val="ru-RU"/>
    </w:rPr>
  </w:style>
  <w:style w:type="paragraph" w:customStyle="1" w:styleId="Body0">
    <w:name w:val="Body_"/>
    <w:basedOn w:val="NoParagraphStyle"/>
    <w:uiPriority w:val="99"/>
    <w:rsid w:val="00853AFA"/>
    <w:pPr>
      <w:tabs>
        <w:tab w:val="left" w:pos="560"/>
      </w:tabs>
      <w:spacing w:line="242" w:lineRule="atLeast"/>
      <w:ind w:firstLine="227"/>
      <w:jc w:val="both"/>
    </w:pPr>
    <w:rPr>
      <w:rFonts w:ascii="SchoolBookSanPin" w:hAnsi="SchoolBookSanPin" w:cs="SchoolBookSanPin"/>
      <w:sz w:val="20"/>
      <w:szCs w:val="20"/>
      <w:lang w:val="ru-RU"/>
    </w:rPr>
  </w:style>
  <w:style w:type="paragraph" w:customStyle="1" w:styleId="Zag1ap">
    <w:name w:val="Zag_1___ap"/>
    <w:basedOn w:val="NoParagraphStyle"/>
    <w:uiPriority w:val="99"/>
    <w:rsid w:val="00853AFA"/>
    <w:pPr>
      <w:pBdr>
        <w:bottom w:val="single" w:sz="4" w:space="7" w:color="auto"/>
      </w:pBdr>
      <w:suppressAutoHyphens/>
      <w:spacing w:before="397" w:after="283" w:line="240" w:lineRule="atLeast"/>
    </w:pPr>
    <w:rPr>
      <w:rFonts w:ascii="OfficinaSansExtraBoldITC-Reg" w:hAnsi="OfficinaSansExtraBoldITC-Reg" w:cs="OfficinaSansExtraBoldITC-Reg"/>
      <w:b/>
      <w:bCs/>
      <w:caps/>
      <w:lang w:val="ru-RU"/>
    </w:rPr>
  </w:style>
  <w:style w:type="paragraph" w:customStyle="1" w:styleId="Zag2ap">
    <w:name w:val="Zag_2____ap"/>
    <w:basedOn w:val="NoParagraphStyle"/>
    <w:uiPriority w:val="99"/>
    <w:rsid w:val="00853AFA"/>
    <w:pPr>
      <w:suppressAutoHyphens/>
      <w:spacing w:before="283" w:after="113" w:line="240" w:lineRule="atLeast"/>
    </w:pPr>
    <w:rPr>
      <w:rFonts w:ascii="OfficinaSansMediumITC-Regular" w:hAnsi="OfficinaSansMediumITC-Regular" w:cs="OfficinaSansMediumITC-Regular"/>
      <w:caps/>
      <w:sz w:val="22"/>
      <w:szCs w:val="22"/>
      <w:lang w:val="ru-RU"/>
    </w:rPr>
  </w:style>
  <w:style w:type="paragraph" w:customStyle="1" w:styleId="Bodyindtire">
    <w:name w:val="Body_ind_tire"/>
    <w:basedOn w:val="NoParagraphStyle"/>
    <w:uiPriority w:val="99"/>
    <w:rsid w:val="00853AFA"/>
    <w:pPr>
      <w:tabs>
        <w:tab w:val="left" w:pos="227"/>
      </w:tabs>
      <w:spacing w:line="240" w:lineRule="atLeast"/>
      <w:ind w:left="227" w:hanging="227"/>
      <w:jc w:val="both"/>
    </w:pPr>
    <w:rPr>
      <w:rFonts w:ascii="SchoolBookSanPin" w:hAnsi="SchoolBookSanPin" w:cs="SchoolBookSanPin"/>
      <w:sz w:val="20"/>
      <w:szCs w:val="20"/>
      <w:lang w:val="ru-RU"/>
    </w:rPr>
  </w:style>
  <w:style w:type="paragraph" w:customStyle="1" w:styleId="Zag3">
    <w:name w:val="Zag_3___"/>
    <w:basedOn w:val="NoParagraphStyle"/>
    <w:uiPriority w:val="99"/>
    <w:rsid w:val="00853AFA"/>
    <w:pPr>
      <w:spacing w:before="283" w:after="113" w:line="240" w:lineRule="atLeast"/>
    </w:pPr>
    <w:rPr>
      <w:rFonts w:ascii="OfficinaSansExtraBoldITC-Reg" w:hAnsi="OfficinaSansExtraBoldITC-Reg" w:cs="OfficinaSansExtraBoldITC-Reg"/>
      <w:b/>
      <w:bCs/>
      <w:sz w:val="22"/>
      <w:szCs w:val="22"/>
      <w:lang w:val="ru-RU"/>
    </w:rPr>
  </w:style>
  <w:style w:type="paragraph" w:customStyle="1" w:styleId="Zag4">
    <w:name w:val="Zag_4___"/>
    <w:basedOn w:val="NoParagraphStyle"/>
    <w:uiPriority w:val="99"/>
    <w:rsid w:val="00853AFA"/>
    <w:pPr>
      <w:spacing w:before="283" w:after="113" w:line="240" w:lineRule="atLeast"/>
    </w:pPr>
    <w:rPr>
      <w:rFonts w:ascii="OfficinaSansMediumITC-Regular" w:hAnsi="OfficinaSansMediumITC-Regular" w:cs="OfficinaSansMediumITC-Regular"/>
      <w:sz w:val="20"/>
      <w:szCs w:val="20"/>
      <w:lang w:val="ru-RU"/>
    </w:rPr>
  </w:style>
  <w:style w:type="paragraph" w:customStyle="1" w:styleId="Zag5">
    <w:name w:val="Zag5_ (Заголовки)"/>
    <w:basedOn w:val="NoParagraphStyle"/>
    <w:uiPriority w:val="99"/>
    <w:rsid w:val="00853AFA"/>
    <w:pPr>
      <w:tabs>
        <w:tab w:val="left" w:pos="560"/>
      </w:tabs>
      <w:spacing w:line="240" w:lineRule="atLeast"/>
      <w:ind w:left="227"/>
    </w:pPr>
    <w:rPr>
      <w:rFonts w:ascii="SchoolBookSanPin-BoldItalic" w:hAnsi="SchoolBookSanPin-BoldItalic" w:cs="SchoolBookSanPin-BoldItalic"/>
      <w:b/>
      <w:bCs/>
      <w:i/>
      <w:iCs/>
      <w:sz w:val="20"/>
      <w:szCs w:val="20"/>
      <w:lang w:val="ru-RU"/>
    </w:rPr>
  </w:style>
  <w:style w:type="paragraph" w:customStyle="1" w:styleId="Bodybul">
    <w:name w:val="Body_bul_"/>
    <w:basedOn w:val="NoParagraphStyle"/>
    <w:uiPriority w:val="99"/>
    <w:rsid w:val="00853AFA"/>
    <w:pPr>
      <w:spacing w:line="240" w:lineRule="atLeast"/>
      <w:ind w:left="227" w:hanging="142"/>
      <w:jc w:val="both"/>
    </w:pPr>
    <w:rPr>
      <w:rFonts w:ascii="SchoolBookSanPin" w:hAnsi="SchoolBookSanPin" w:cs="SchoolBookSanPin"/>
      <w:sz w:val="20"/>
      <w:szCs w:val="20"/>
      <w:lang w:val="ru-RU"/>
    </w:rPr>
  </w:style>
  <w:style w:type="paragraph" w:customStyle="1" w:styleId="Bodynum">
    <w:name w:val="Body_num"/>
    <w:basedOn w:val="NoParagraphStyle"/>
    <w:uiPriority w:val="99"/>
    <w:rsid w:val="00853AFA"/>
    <w:pPr>
      <w:tabs>
        <w:tab w:val="left" w:pos="560"/>
      </w:tabs>
      <w:spacing w:line="240" w:lineRule="atLeast"/>
      <w:ind w:firstLine="227"/>
      <w:jc w:val="both"/>
    </w:pPr>
    <w:rPr>
      <w:rFonts w:ascii="SchoolBookSanPin" w:hAnsi="SchoolBookSanPin" w:cs="SchoolBookSanPin"/>
      <w:sz w:val="20"/>
      <w:szCs w:val="20"/>
      <w:lang w:val="ru-RU"/>
    </w:rPr>
  </w:style>
  <w:style w:type="paragraph" w:customStyle="1" w:styleId="tablhead">
    <w:name w:val="tabl_head (Таблицы)"/>
    <w:basedOn w:val="NoParagraphStyle"/>
    <w:uiPriority w:val="99"/>
    <w:rsid w:val="00853AFA"/>
    <w:pPr>
      <w:spacing w:line="200" w:lineRule="atLeast"/>
      <w:jc w:val="center"/>
    </w:pPr>
    <w:rPr>
      <w:rFonts w:ascii="SchoolBookSanPin-Bold" w:hAnsi="SchoolBookSanPin-Bold" w:cs="SchoolBookSanPin-Bold"/>
      <w:b/>
      <w:bCs/>
      <w:sz w:val="18"/>
      <w:szCs w:val="18"/>
      <w:lang w:val="fr-FR"/>
    </w:rPr>
  </w:style>
  <w:style w:type="paragraph" w:customStyle="1" w:styleId="tabllt">
    <w:name w:val="tabl_lt (Таблицы)"/>
    <w:basedOn w:val="NoParagraphStyle"/>
    <w:uiPriority w:val="99"/>
    <w:rsid w:val="00853AFA"/>
    <w:pPr>
      <w:spacing w:line="200" w:lineRule="atLeast"/>
    </w:pPr>
    <w:rPr>
      <w:rFonts w:ascii="SchoolBookSanPin" w:hAnsi="SchoolBookSanPin" w:cs="SchoolBookSanPin"/>
      <w:sz w:val="18"/>
      <w:szCs w:val="18"/>
      <w:lang w:val="ru-RU"/>
    </w:rPr>
  </w:style>
  <w:style w:type="character" w:customStyle="1" w:styleId="Italic0">
    <w:name w:val="Italic_"/>
    <w:uiPriority w:val="99"/>
    <w:rsid w:val="00853AFA"/>
    <w:rPr>
      <w:i/>
      <w:iCs/>
    </w:rPr>
  </w:style>
  <w:style w:type="character" w:customStyle="1" w:styleId="Bolditalic0">
    <w:name w:val="Bold_italic_"/>
    <w:uiPriority w:val="99"/>
    <w:rsid w:val="00853AFA"/>
    <w:rPr>
      <w:b/>
      <w:bCs/>
      <w:i/>
      <w:iCs/>
    </w:rPr>
  </w:style>
  <w:style w:type="character" w:customStyle="1" w:styleId="Bold0">
    <w:name w:val="Bold_"/>
    <w:uiPriority w:val="99"/>
    <w:rsid w:val="00853AFA"/>
    <w:rPr>
      <w:b/>
      <w:bCs/>
    </w:rPr>
  </w:style>
  <w:style w:type="character" w:customStyle="1" w:styleId="ispanperen">
    <w:name w:val="ispan_peren"/>
    <w:uiPriority w:val="99"/>
    <w:rsid w:val="00853AFA"/>
    <w:rPr>
      <w:lang w:val="es-ES_tradnl"/>
    </w:rPr>
  </w:style>
  <w:style w:type="character" w:customStyle="1" w:styleId="Bullit2">
    <w:name w:val="Bullit_2"/>
    <w:uiPriority w:val="99"/>
    <w:rsid w:val="00853AFA"/>
    <w:rPr>
      <w:rFonts w:ascii="Symbola" w:hAnsi="Symbola" w:cs="Symbola"/>
      <w:position w:val="3"/>
      <w:sz w:val="12"/>
      <w:szCs w:val="12"/>
    </w:rPr>
  </w:style>
  <w:style w:type="character" w:customStyle="1" w:styleId="jpfdse">
    <w:name w:val="jpfdse"/>
    <w:rsid w:val="00853AFA"/>
  </w:style>
  <w:style w:type="paragraph" w:customStyle="1" w:styleId="list-num">
    <w:name w:val="list-num"/>
    <w:basedOn w:val="body"/>
    <w:uiPriority w:val="99"/>
    <w:rsid w:val="00853AFA"/>
    <w:pPr>
      <w:tabs>
        <w:tab w:val="left" w:pos="397"/>
      </w:tabs>
      <w:ind w:left="397" w:hanging="57"/>
    </w:pPr>
    <w:rPr>
      <w:rFonts w:ascii="SchoolBookSanPin" w:hAnsi="SchoolBookSanPin" w:cs="SchoolBookSanPin"/>
    </w:rPr>
  </w:style>
  <w:style w:type="paragraph" w:customStyle="1" w:styleId="table-body">
    <w:name w:val="table-body"/>
    <w:basedOn w:val="body"/>
    <w:uiPriority w:val="99"/>
    <w:rsid w:val="00853AFA"/>
    <w:pPr>
      <w:spacing w:after="100" w:line="200" w:lineRule="atLeast"/>
      <w:ind w:firstLine="0"/>
      <w:jc w:val="left"/>
    </w:pPr>
    <w:rPr>
      <w:rFonts w:ascii="SchoolBookSanPin" w:hAnsi="SchoolBookSanPin" w:cs="SchoolBookSanPin"/>
      <w:sz w:val="18"/>
      <w:szCs w:val="18"/>
    </w:rPr>
  </w:style>
  <w:style w:type="paragraph" w:customStyle="1" w:styleId="Zag1up">
    <w:name w:val="Zag_1_up"/>
    <w:basedOn w:val="NoParagraphStyle"/>
    <w:uiPriority w:val="99"/>
    <w:rsid w:val="00853AFA"/>
    <w:pPr>
      <w:pageBreakBefore/>
      <w:pBdr>
        <w:bottom w:val="single" w:sz="4" w:space="5" w:color="auto"/>
      </w:pBdr>
      <w:suppressAutoHyphens/>
      <w:spacing w:before="480" w:after="240" w:line="240" w:lineRule="atLeast"/>
    </w:pPr>
    <w:rPr>
      <w:rFonts w:ascii="OfficinaSansExtraBoldITC-Reg" w:hAnsi="OfficinaSansExtraBoldITC-Reg" w:cs="OfficinaSansExtraBoldITC-Reg"/>
      <w:b/>
      <w:bCs/>
      <w:caps/>
    </w:rPr>
  </w:style>
  <w:style w:type="paragraph" w:customStyle="1" w:styleId="Body1">
    <w:name w:val="Body"/>
    <w:basedOn w:val="NoParagraphStyle"/>
    <w:uiPriority w:val="99"/>
    <w:rsid w:val="00853AFA"/>
    <w:pPr>
      <w:spacing w:line="243" w:lineRule="atLeast"/>
      <w:ind w:firstLine="227"/>
      <w:jc w:val="both"/>
    </w:pPr>
    <w:rPr>
      <w:rFonts w:ascii="SchoolBookSanPin" w:hAnsi="SchoolBookSanPin" w:cs="SchoolBookSanPin"/>
      <w:sz w:val="20"/>
      <w:szCs w:val="20"/>
      <w:lang w:val="ru-RU"/>
    </w:rPr>
  </w:style>
  <w:style w:type="paragraph" w:customStyle="1" w:styleId="Spisok-2">
    <w:name w:val="Spisok-2"/>
    <w:basedOn w:val="Body1"/>
    <w:uiPriority w:val="99"/>
    <w:rsid w:val="00853AFA"/>
    <w:pPr>
      <w:ind w:left="227" w:hanging="227"/>
    </w:pPr>
  </w:style>
  <w:style w:type="paragraph" w:customStyle="1" w:styleId="Zag2">
    <w:name w:val="Zag_2"/>
    <w:basedOn w:val="Zag1up"/>
    <w:uiPriority w:val="99"/>
    <w:rsid w:val="00853AFA"/>
    <w:pPr>
      <w:keepNext/>
      <w:keepLines/>
      <w:pageBreakBefore w:val="0"/>
      <w:pBdr>
        <w:bottom w:val="none" w:sz="0" w:space="0" w:color="auto"/>
      </w:pBdr>
      <w:spacing w:before="227" w:after="68"/>
    </w:pPr>
    <w:rPr>
      <w:sz w:val="22"/>
      <w:szCs w:val="22"/>
    </w:rPr>
  </w:style>
  <w:style w:type="paragraph" w:customStyle="1" w:styleId="Zag30">
    <w:name w:val="Zag_3"/>
    <w:basedOn w:val="Zag2"/>
    <w:uiPriority w:val="99"/>
    <w:rsid w:val="00853AFA"/>
    <w:pPr>
      <w:spacing w:line="243" w:lineRule="atLeast"/>
    </w:pPr>
    <w:rPr>
      <w:caps w:val="0"/>
    </w:rPr>
  </w:style>
  <w:style w:type="paragraph" w:customStyle="1" w:styleId="Zag40">
    <w:name w:val="Zag_4"/>
    <w:basedOn w:val="Zag30"/>
    <w:uiPriority w:val="99"/>
    <w:rsid w:val="00853AFA"/>
    <w:rPr>
      <w:sz w:val="20"/>
      <w:szCs w:val="20"/>
    </w:rPr>
  </w:style>
  <w:style w:type="paragraph" w:customStyle="1" w:styleId="Zag50">
    <w:name w:val="Zag_5"/>
    <w:basedOn w:val="Body1"/>
    <w:uiPriority w:val="99"/>
    <w:rsid w:val="00853AFA"/>
    <w:pPr>
      <w:keepNext/>
    </w:pPr>
    <w:rPr>
      <w:rFonts w:ascii="SchoolBookSanPin-BoldItalic" w:hAnsi="SchoolBookSanPin-BoldItalic" w:cs="SchoolBookSanPin-BoldItalic"/>
      <w:b/>
      <w:bCs/>
      <w:i/>
      <w:iCs/>
    </w:rPr>
  </w:style>
  <w:style w:type="paragraph" w:customStyle="1" w:styleId="Spisok-1">
    <w:name w:val="Spisok-1"/>
    <w:basedOn w:val="body"/>
    <w:uiPriority w:val="99"/>
    <w:rsid w:val="00853AFA"/>
    <w:pPr>
      <w:spacing w:line="243" w:lineRule="atLeast"/>
      <w:ind w:left="227" w:hanging="142"/>
    </w:pPr>
    <w:rPr>
      <w:rFonts w:ascii="SchoolBookSanPin" w:hAnsi="SchoolBookSanPin" w:cs="SchoolBookSanPin"/>
    </w:rPr>
  </w:style>
  <w:style w:type="paragraph" w:customStyle="1" w:styleId="BasicParagraph">
    <w:name w:val="[Basic Paragraph]"/>
    <w:basedOn w:val="NoParagraphStyle"/>
    <w:uiPriority w:val="99"/>
    <w:rsid w:val="00853AFA"/>
    <w:rPr>
      <w:lang w:val="ru-RU"/>
    </w:rPr>
  </w:style>
  <w:style w:type="paragraph" w:customStyle="1" w:styleId="tblleft">
    <w:name w:val="tbl_left"/>
    <w:basedOn w:val="Body1"/>
    <w:uiPriority w:val="99"/>
    <w:rsid w:val="00853AFA"/>
    <w:pPr>
      <w:spacing w:line="200" w:lineRule="atLeast"/>
      <w:ind w:firstLine="0"/>
      <w:jc w:val="left"/>
    </w:pPr>
    <w:rPr>
      <w:sz w:val="18"/>
      <w:szCs w:val="18"/>
    </w:rPr>
  </w:style>
  <w:style w:type="paragraph" w:customStyle="1" w:styleId="tblz">
    <w:name w:val="tbl_z"/>
    <w:basedOn w:val="tblleft"/>
    <w:uiPriority w:val="99"/>
    <w:rsid w:val="00853AFA"/>
    <w:pPr>
      <w:jc w:val="center"/>
    </w:pPr>
    <w:rPr>
      <w:rFonts w:ascii="SchoolBookSanPin-Bold" w:hAnsi="SchoolBookSanPin-Bold" w:cs="SchoolBookSanPin-Bold"/>
      <w:b/>
      <w:bCs/>
    </w:rPr>
  </w:style>
  <w:style w:type="paragraph" w:customStyle="1" w:styleId="tblzag5">
    <w:name w:val="tbl_zag_5"/>
    <w:basedOn w:val="tblleft"/>
    <w:uiPriority w:val="99"/>
    <w:rsid w:val="00853AFA"/>
    <w:rPr>
      <w:rFonts w:ascii="SchoolBookSanPin-BoldItalic" w:hAnsi="SchoolBookSanPin-BoldItalic" w:cs="SchoolBookSanPin-BoldItalic"/>
      <w:b/>
      <w:bCs/>
      <w:i/>
      <w:iCs/>
    </w:rPr>
  </w:style>
  <w:style w:type="paragraph" w:customStyle="1" w:styleId="tblSpisok-1">
    <w:name w:val="tbl_Spisok-1"/>
    <w:basedOn w:val="Spisok-1"/>
    <w:uiPriority w:val="99"/>
    <w:rsid w:val="00853AFA"/>
    <w:pPr>
      <w:spacing w:line="200" w:lineRule="atLeast"/>
      <w:jc w:val="left"/>
    </w:pPr>
    <w:rPr>
      <w:sz w:val="18"/>
      <w:szCs w:val="18"/>
    </w:rPr>
  </w:style>
  <w:style w:type="character" w:customStyle="1" w:styleId="china">
    <w:name w:val="china"/>
    <w:uiPriority w:val="99"/>
    <w:rsid w:val="00853AFA"/>
    <w:rPr>
      <w:rFonts w:ascii="SimSun" w:eastAsia="SimSun" w:cs="SimSun"/>
    </w:rPr>
  </w:style>
  <w:style w:type="character" w:customStyle="1" w:styleId="a26">
    <w:name w:val="Ïîëóæèðíûé (Âûäåëåíèÿ)"/>
    <w:uiPriority w:val="99"/>
    <w:rsid w:val="00853AFA"/>
    <w:rPr>
      <w:b/>
      <w:bCs/>
      <w:color w:val="000000"/>
      <w:w w:val="100"/>
    </w:rPr>
  </w:style>
  <w:style w:type="paragraph" w:customStyle="1" w:styleId="list-bullet-box">
    <w:name w:val="list-bullet-box"/>
    <w:basedOn w:val="body"/>
    <w:uiPriority w:val="99"/>
    <w:rsid w:val="00853AFA"/>
    <w:pPr>
      <w:ind w:left="227" w:hanging="142"/>
    </w:pPr>
    <w:rPr>
      <w:rFonts w:ascii="SchoolBookSanPin" w:hAnsi="SchoolBookSanPin" w:cs="SchoolBookSanPin"/>
    </w:rPr>
  </w:style>
  <w:style w:type="paragraph" w:customStyle="1" w:styleId="listbullet0">
    <w:name w:val="list_bullet"/>
    <w:basedOn w:val="NoParagraphStyle"/>
    <w:uiPriority w:val="99"/>
    <w:rsid w:val="00853AFA"/>
    <w:pPr>
      <w:spacing w:line="240" w:lineRule="atLeast"/>
      <w:ind w:left="227" w:hanging="170"/>
      <w:jc w:val="both"/>
    </w:pPr>
    <w:rPr>
      <w:rFonts w:ascii="SchoolBookSanPin" w:hAnsi="SchoolBookSanPin" w:cs="SchoolBookSanPin"/>
      <w:sz w:val="20"/>
      <w:szCs w:val="20"/>
      <w:lang w:val="ru-RU"/>
    </w:rPr>
  </w:style>
  <w:style w:type="character" w:customStyle="1" w:styleId="bolditalic1">
    <w:name w:val="bold_italic"/>
    <w:uiPriority w:val="99"/>
    <w:rsid w:val="00853AFA"/>
    <w:rPr>
      <w:b/>
      <w:i/>
    </w:rPr>
  </w:style>
  <w:style w:type="character" w:customStyle="1" w:styleId="NONE">
    <w:name w:val="NONE"/>
    <w:uiPriority w:val="99"/>
    <w:rsid w:val="00853AFA"/>
    <w:rPr>
      <w:color w:val="000000"/>
      <w:w w:val="100"/>
    </w:rPr>
  </w:style>
  <w:style w:type="character" w:customStyle="1" w:styleId="a27">
    <w:name w:val="Êóðñèâ (Âûäåëåíèÿ)"/>
    <w:uiPriority w:val="99"/>
    <w:rsid w:val="00853AFA"/>
    <w:rPr>
      <w:i/>
      <w:color w:val="000000"/>
      <w:w w:val="100"/>
    </w:rPr>
  </w:style>
  <w:style w:type="character" w:customStyle="1" w:styleId="a28">
    <w:name w:val="Ïîëóæèðíûé Êóðñèâ (Âûäåëåíèÿ)"/>
    <w:uiPriority w:val="99"/>
    <w:rsid w:val="00853AFA"/>
    <w:rPr>
      <w:b/>
      <w:i/>
      <w:color w:val="000000"/>
      <w:w w:val="100"/>
    </w:rPr>
  </w:style>
  <w:style w:type="character" w:customStyle="1" w:styleId="114">
    <w:name w:val="Название Знак1"/>
    <w:uiPriority w:val="99"/>
    <w:rsid w:val="00853AFA"/>
    <w:rPr>
      <w:rFonts w:ascii="Verdana" w:eastAsia="Verdana" w:hAnsi="Verdana" w:cs="Verdana"/>
      <w:b/>
      <w:bCs/>
      <w:sz w:val="78"/>
      <w:szCs w:val="78"/>
      <w:lang w:eastAsia="en-US"/>
    </w:rPr>
  </w:style>
  <w:style w:type="paragraph" w:customStyle="1" w:styleId="33">
    <w:name w:val="3"/>
    <w:basedOn w:val="10"/>
    <w:next w:val="10"/>
    <w:qFormat/>
    <w:rsid w:val="00853AFA"/>
    <w:pPr>
      <w:keepNext/>
      <w:keepLines/>
      <w:spacing w:before="480" w:after="120"/>
    </w:pPr>
    <w:rPr>
      <w:rFonts w:cs="Times New Roman"/>
      <w:b/>
      <w:sz w:val="72"/>
      <w:szCs w:val="72"/>
    </w:rPr>
  </w:style>
  <w:style w:type="character" w:styleId="FollowedHyperlink">
    <w:name w:val="FollowedHyperlink"/>
    <w:link w:val="139"/>
    <w:uiPriority w:val="99"/>
    <w:unhideWhenUsed/>
    <w:rsid w:val="00FF61C2"/>
    <w:rPr>
      <w:color w:val="954F72"/>
      <w:u w:val="single"/>
    </w:rPr>
  </w:style>
  <w:style w:type="character" w:styleId="Emphasis">
    <w:name w:val="Emphasis"/>
    <w:qFormat/>
    <w:rsid w:val="00FF61C2"/>
    <w:rPr>
      <w:rFonts w:ascii="Times New Roman" w:hAnsi="Times New Roman" w:cs="Times New Roman" w:hint="default"/>
      <w:i/>
      <w:iCs/>
    </w:rPr>
  </w:style>
  <w:style w:type="paragraph" w:styleId="BodyTextIndent3">
    <w:name w:val="Body Text Indent 3"/>
    <w:basedOn w:val="Normal"/>
    <w:link w:val="34"/>
    <w:uiPriority w:val="99"/>
    <w:unhideWhenUsed/>
    <w:rsid w:val="00FF61C2"/>
    <w:pPr>
      <w:widowControl/>
      <w:spacing w:after="0" w:line="360" w:lineRule="auto"/>
      <w:ind w:firstLine="705"/>
      <w:jc w:val="both"/>
    </w:pPr>
    <w:rPr>
      <w:rFonts w:ascii="SLBookman Old Style Cyr" w:hAnsi="SLBookman Old Style Cyr"/>
      <w:sz w:val="24"/>
      <w:szCs w:val="24"/>
      <w:lang w:val="tt-RU"/>
    </w:rPr>
  </w:style>
  <w:style w:type="character" w:customStyle="1" w:styleId="34">
    <w:name w:val="Основной текст с отступом 3 Знак"/>
    <w:link w:val="BodyTextIndent3"/>
    <w:uiPriority w:val="99"/>
    <w:rsid w:val="00FF61C2"/>
    <w:rPr>
      <w:rFonts w:ascii="SLBookman Old Style Cyr" w:hAnsi="SLBookman Old Style Cyr"/>
      <w:sz w:val="24"/>
      <w:szCs w:val="24"/>
      <w:lang w:val="tt-RU" w:eastAsia="en-US"/>
    </w:rPr>
  </w:style>
  <w:style w:type="paragraph" w:styleId="NoSpacing">
    <w:name w:val="No Spacing"/>
    <w:link w:val="a37"/>
    <w:uiPriority w:val="1"/>
    <w:qFormat/>
    <w:rsid w:val="00FF61C2"/>
    <w:rPr>
      <w:rFonts w:ascii="Times New Roman" w:eastAsia="Times New Roman" w:hAnsi="Times New Roman"/>
      <w:sz w:val="24"/>
      <w:szCs w:val="24"/>
      <w:lang w:val="ru-RU" w:eastAsia="ru-RU" w:bidi="ar-SA"/>
    </w:rPr>
  </w:style>
  <w:style w:type="character" w:customStyle="1" w:styleId="ListParagraphChar">
    <w:name w:val="List Paragraph Char"/>
    <w:link w:val="115"/>
    <w:qFormat/>
    <w:locked/>
    <w:rsid w:val="00FF61C2"/>
    <w:rPr>
      <w:rFonts w:eastAsia="Times New Roman"/>
    </w:rPr>
  </w:style>
  <w:style w:type="paragraph" w:customStyle="1" w:styleId="115">
    <w:name w:val="Абзац списка1"/>
    <w:basedOn w:val="Normal"/>
    <w:link w:val="ListParagraphChar"/>
    <w:qFormat/>
    <w:rsid w:val="00FF61C2"/>
    <w:pPr>
      <w:widowControl/>
      <w:ind w:left="720"/>
      <w:contextualSpacing/>
    </w:pPr>
    <w:rPr>
      <w:rFonts w:eastAsia="Times New Roman"/>
      <w:sz w:val="20"/>
      <w:szCs w:val="20"/>
    </w:rPr>
  </w:style>
  <w:style w:type="character" w:customStyle="1" w:styleId="35">
    <w:name w:val="Заголовок №3_"/>
    <w:link w:val="36"/>
    <w:locked/>
    <w:rsid w:val="00FF61C2"/>
    <w:rPr>
      <w:b/>
      <w:spacing w:val="4"/>
      <w:sz w:val="19"/>
      <w:shd w:val="clear" w:color="auto" w:fill="FFFFFF"/>
    </w:rPr>
  </w:style>
  <w:style w:type="paragraph" w:customStyle="1" w:styleId="36">
    <w:name w:val="Заголовок №3"/>
    <w:basedOn w:val="Normal"/>
    <w:link w:val="35"/>
    <w:rsid w:val="00FF61C2"/>
    <w:pPr>
      <w:shd w:val="clear" w:color="auto" w:fill="FFFFFF"/>
      <w:spacing w:after="0" w:line="457" w:lineRule="exact"/>
      <w:outlineLvl w:val="2"/>
    </w:pPr>
    <w:rPr>
      <w:b/>
      <w:spacing w:val="4"/>
      <w:sz w:val="19"/>
      <w:szCs w:val="20"/>
    </w:rPr>
  </w:style>
  <w:style w:type="character" w:customStyle="1" w:styleId="23">
    <w:name w:val="Основной текст (2)_"/>
    <w:link w:val="24"/>
    <w:locked/>
    <w:rsid w:val="00FF61C2"/>
    <w:rPr>
      <w:i/>
      <w:sz w:val="17"/>
      <w:shd w:val="clear" w:color="auto" w:fill="FFFFFF"/>
    </w:rPr>
  </w:style>
  <w:style w:type="paragraph" w:customStyle="1" w:styleId="24">
    <w:name w:val="Основной текст (2)"/>
    <w:basedOn w:val="Normal"/>
    <w:link w:val="23"/>
    <w:rsid w:val="00FF61C2"/>
    <w:pPr>
      <w:shd w:val="clear" w:color="auto" w:fill="FFFFFF"/>
      <w:spacing w:before="240" w:after="240" w:line="212" w:lineRule="exact"/>
      <w:jc w:val="center"/>
    </w:pPr>
    <w:rPr>
      <w:i/>
      <w:sz w:val="17"/>
      <w:szCs w:val="20"/>
    </w:rPr>
  </w:style>
  <w:style w:type="character" w:customStyle="1" w:styleId="a29">
    <w:name w:val="Основной текст_"/>
    <w:qFormat/>
    <w:locked/>
    <w:rsid w:val="00FF61C2"/>
    <w:rPr>
      <w:spacing w:val="3"/>
      <w:sz w:val="17"/>
      <w:shd w:val="clear" w:color="auto" w:fill="FFFFFF"/>
    </w:rPr>
  </w:style>
  <w:style w:type="character" w:customStyle="1" w:styleId="37">
    <w:name w:val="Основной текст (3)_"/>
    <w:link w:val="38"/>
    <w:locked/>
    <w:rsid w:val="00FF61C2"/>
    <w:rPr>
      <w:rFonts w:ascii="Arial" w:hAnsi="Arial" w:cs="Arial"/>
      <w:b/>
      <w:i/>
      <w:sz w:val="19"/>
      <w:shd w:val="clear" w:color="auto" w:fill="FFFFFF"/>
    </w:rPr>
  </w:style>
  <w:style w:type="paragraph" w:customStyle="1" w:styleId="38">
    <w:name w:val="Основной текст (3)"/>
    <w:basedOn w:val="Normal"/>
    <w:link w:val="37"/>
    <w:rsid w:val="00FF61C2"/>
    <w:pPr>
      <w:shd w:val="clear" w:color="auto" w:fill="FFFFFF"/>
      <w:spacing w:after="0" w:line="240" w:lineRule="atLeast"/>
      <w:jc w:val="right"/>
    </w:pPr>
    <w:rPr>
      <w:rFonts w:ascii="Arial" w:hAnsi="Arial"/>
      <w:b/>
      <w:i/>
      <w:sz w:val="19"/>
      <w:szCs w:val="20"/>
    </w:rPr>
  </w:style>
  <w:style w:type="character" w:customStyle="1" w:styleId="39">
    <w:name w:val="Колонтитул (3)_"/>
    <w:link w:val="310"/>
    <w:locked/>
    <w:rsid w:val="00FF61C2"/>
    <w:rPr>
      <w:b/>
      <w:spacing w:val="4"/>
      <w:sz w:val="19"/>
      <w:shd w:val="clear" w:color="auto" w:fill="FFFFFF"/>
    </w:rPr>
  </w:style>
  <w:style w:type="paragraph" w:customStyle="1" w:styleId="310">
    <w:name w:val="Колонтитул (3)"/>
    <w:basedOn w:val="Normal"/>
    <w:link w:val="39"/>
    <w:rsid w:val="00FF61C2"/>
    <w:pPr>
      <w:shd w:val="clear" w:color="auto" w:fill="FFFFFF"/>
      <w:spacing w:after="0" w:line="240" w:lineRule="atLeast"/>
    </w:pPr>
    <w:rPr>
      <w:b/>
      <w:spacing w:val="4"/>
      <w:sz w:val="19"/>
      <w:szCs w:val="20"/>
    </w:rPr>
  </w:style>
  <w:style w:type="character" w:customStyle="1" w:styleId="25">
    <w:name w:val="Заголовок №2_"/>
    <w:link w:val="26"/>
    <w:locked/>
    <w:rsid w:val="00FF61C2"/>
    <w:rPr>
      <w:b/>
      <w:spacing w:val="3"/>
      <w:shd w:val="clear" w:color="auto" w:fill="FFFFFF"/>
    </w:rPr>
  </w:style>
  <w:style w:type="paragraph" w:customStyle="1" w:styleId="26">
    <w:name w:val="Заголовок №2"/>
    <w:basedOn w:val="Normal"/>
    <w:link w:val="25"/>
    <w:rsid w:val="00FF61C2"/>
    <w:pPr>
      <w:shd w:val="clear" w:color="auto" w:fill="FFFFFF"/>
      <w:spacing w:before="180" w:after="300" w:line="240" w:lineRule="atLeast"/>
      <w:jc w:val="center"/>
      <w:outlineLvl w:val="1"/>
    </w:pPr>
    <w:rPr>
      <w:b/>
      <w:spacing w:val="3"/>
      <w:sz w:val="20"/>
      <w:szCs w:val="20"/>
    </w:rPr>
  </w:style>
  <w:style w:type="character" w:customStyle="1" w:styleId="27">
    <w:name w:val="Колонтитул (2)_"/>
    <w:link w:val="28"/>
    <w:locked/>
    <w:rsid w:val="00FF61C2"/>
    <w:rPr>
      <w:b/>
      <w:spacing w:val="-2"/>
      <w:sz w:val="15"/>
      <w:shd w:val="clear" w:color="auto" w:fill="FFFFFF"/>
    </w:rPr>
  </w:style>
  <w:style w:type="paragraph" w:customStyle="1" w:styleId="28">
    <w:name w:val="Колонтитул (2)"/>
    <w:basedOn w:val="Normal"/>
    <w:link w:val="27"/>
    <w:rsid w:val="00FF61C2"/>
    <w:pPr>
      <w:shd w:val="clear" w:color="auto" w:fill="FFFFFF"/>
      <w:spacing w:after="0" w:line="240" w:lineRule="atLeast"/>
      <w:jc w:val="center"/>
    </w:pPr>
    <w:rPr>
      <w:b/>
      <w:spacing w:val="-2"/>
      <w:sz w:val="15"/>
      <w:szCs w:val="20"/>
    </w:rPr>
  </w:style>
  <w:style w:type="character" w:customStyle="1" w:styleId="51">
    <w:name w:val="Основной текст (5)_"/>
    <w:link w:val="52"/>
    <w:locked/>
    <w:rsid w:val="00FF61C2"/>
    <w:rPr>
      <w:rFonts w:ascii="Tahoma" w:hAnsi="Tahoma" w:cs="Tahoma"/>
      <w:spacing w:val="3"/>
      <w:sz w:val="13"/>
      <w:shd w:val="clear" w:color="auto" w:fill="FFFFFF"/>
    </w:rPr>
  </w:style>
  <w:style w:type="paragraph" w:customStyle="1" w:styleId="52">
    <w:name w:val="Основной текст (5)"/>
    <w:basedOn w:val="Normal"/>
    <w:link w:val="51"/>
    <w:rsid w:val="00FF61C2"/>
    <w:pPr>
      <w:shd w:val="clear" w:color="auto" w:fill="FFFFFF"/>
      <w:spacing w:after="0" w:line="191" w:lineRule="exact"/>
      <w:jc w:val="both"/>
    </w:pPr>
    <w:rPr>
      <w:rFonts w:ascii="Tahoma" w:hAnsi="Tahoma"/>
      <w:spacing w:val="3"/>
      <w:sz w:val="13"/>
      <w:szCs w:val="20"/>
    </w:rPr>
  </w:style>
  <w:style w:type="character" w:customStyle="1" w:styleId="60">
    <w:name w:val="Основной текст (6)_"/>
    <w:link w:val="61"/>
    <w:locked/>
    <w:rsid w:val="00FF61C2"/>
    <w:rPr>
      <w:spacing w:val="2"/>
      <w:sz w:val="14"/>
      <w:shd w:val="clear" w:color="auto" w:fill="FFFFFF"/>
    </w:rPr>
  </w:style>
  <w:style w:type="paragraph" w:customStyle="1" w:styleId="61">
    <w:name w:val="Основной текст (6)"/>
    <w:basedOn w:val="Normal"/>
    <w:link w:val="60"/>
    <w:rsid w:val="00FF61C2"/>
    <w:pPr>
      <w:shd w:val="clear" w:color="auto" w:fill="FFFFFF"/>
      <w:spacing w:after="0" w:line="191" w:lineRule="exact"/>
      <w:jc w:val="right"/>
    </w:pPr>
    <w:rPr>
      <w:spacing w:val="2"/>
      <w:sz w:val="14"/>
      <w:szCs w:val="20"/>
    </w:rPr>
  </w:style>
  <w:style w:type="character" w:customStyle="1" w:styleId="42">
    <w:name w:val="Основной текст (4)_"/>
    <w:link w:val="43"/>
    <w:locked/>
    <w:rsid w:val="00FF61C2"/>
    <w:rPr>
      <w:spacing w:val="4"/>
      <w:sz w:val="8"/>
      <w:shd w:val="clear" w:color="auto" w:fill="FFFFFF"/>
    </w:rPr>
  </w:style>
  <w:style w:type="paragraph" w:customStyle="1" w:styleId="43">
    <w:name w:val="Основной текст (4)"/>
    <w:basedOn w:val="Normal"/>
    <w:link w:val="42"/>
    <w:rsid w:val="00FF61C2"/>
    <w:pPr>
      <w:shd w:val="clear" w:color="auto" w:fill="FFFFFF"/>
      <w:spacing w:after="0" w:line="212" w:lineRule="exact"/>
      <w:jc w:val="both"/>
    </w:pPr>
    <w:rPr>
      <w:spacing w:val="4"/>
      <w:sz w:val="8"/>
      <w:szCs w:val="20"/>
    </w:rPr>
  </w:style>
  <w:style w:type="character" w:customStyle="1" w:styleId="320">
    <w:name w:val="Заголовок №3 (2)_"/>
    <w:link w:val="321"/>
    <w:locked/>
    <w:rsid w:val="00FF61C2"/>
    <w:rPr>
      <w:spacing w:val="3"/>
      <w:sz w:val="17"/>
      <w:shd w:val="clear" w:color="auto" w:fill="FFFFFF"/>
    </w:rPr>
  </w:style>
  <w:style w:type="paragraph" w:customStyle="1" w:styleId="321">
    <w:name w:val="Заголовок №3 (2)"/>
    <w:basedOn w:val="Normal"/>
    <w:link w:val="320"/>
    <w:rsid w:val="00FF61C2"/>
    <w:pPr>
      <w:shd w:val="clear" w:color="auto" w:fill="FFFFFF"/>
      <w:spacing w:after="0" w:line="223" w:lineRule="exact"/>
      <w:jc w:val="right"/>
      <w:outlineLvl w:val="2"/>
    </w:pPr>
    <w:rPr>
      <w:spacing w:val="3"/>
      <w:sz w:val="17"/>
      <w:szCs w:val="20"/>
    </w:rPr>
  </w:style>
  <w:style w:type="character" w:customStyle="1" w:styleId="70">
    <w:name w:val="Основной текст (7)_"/>
    <w:link w:val="71"/>
    <w:locked/>
    <w:rsid w:val="00FF61C2"/>
    <w:rPr>
      <w:b/>
      <w:spacing w:val="3"/>
      <w:shd w:val="clear" w:color="auto" w:fill="FFFFFF"/>
    </w:rPr>
  </w:style>
  <w:style w:type="paragraph" w:customStyle="1" w:styleId="71">
    <w:name w:val="Основной текст (7)"/>
    <w:basedOn w:val="Normal"/>
    <w:link w:val="70"/>
    <w:rsid w:val="00FF61C2"/>
    <w:pPr>
      <w:shd w:val="clear" w:color="auto" w:fill="FFFFFF"/>
      <w:spacing w:before="180" w:after="0" w:line="475" w:lineRule="exact"/>
      <w:jc w:val="center"/>
    </w:pPr>
    <w:rPr>
      <w:b/>
      <w:spacing w:val="3"/>
      <w:sz w:val="20"/>
      <w:szCs w:val="20"/>
    </w:rPr>
  </w:style>
  <w:style w:type="character" w:customStyle="1" w:styleId="a30">
    <w:name w:val="Колонтитул_"/>
    <w:link w:val="a31"/>
    <w:locked/>
    <w:rsid w:val="00FF61C2"/>
    <w:rPr>
      <w:i/>
      <w:spacing w:val="1"/>
      <w:sz w:val="17"/>
      <w:shd w:val="clear" w:color="auto" w:fill="FFFFFF"/>
    </w:rPr>
  </w:style>
  <w:style w:type="paragraph" w:customStyle="1" w:styleId="a31">
    <w:name w:val="Колонтитул"/>
    <w:basedOn w:val="Normal"/>
    <w:link w:val="a30"/>
    <w:qFormat/>
    <w:rsid w:val="00FF61C2"/>
    <w:pPr>
      <w:shd w:val="clear" w:color="auto" w:fill="FFFFFF"/>
      <w:spacing w:after="0" w:line="240" w:lineRule="atLeast"/>
    </w:pPr>
    <w:rPr>
      <w:i/>
      <w:spacing w:val="1"/>
      <w:sz w:val="17"/>
      <w:szCs w:val="20"/>
    </w:rPr>
  </w:style>
  <w:style w:type="character" w:customStyle="1" w:styleId="116">
    <w:name w:val="Заголовок №1_"/>
    <w:link w:val="117"/>
    <w:locked/>
    <w:rsid w:val="00FF61C2"/>
    <w:rPr>
      <w:b/>
      <w:spacing w:val="4"/>
      <w:sz w:val="19"/>
      <w:shd w:val="clear" w:color="auto" w:fill="FFFFFF"/>
    </w:rPr>
  </w:style>
  <w:style w:type="paragraph" w:customStyle="1" w:styleId="117">
    <w:name w:val="Заголовок №1"/>
    <w:basedOn w:val="Normal"/>
    <w:link w:val="116"/>
    <w:rsid w:val="00FF61C2"/>
    <w:pPr>
      <w:shd w:val="clear" w:color="auto" w:fill="FFFFFF"/>
      <w:spacing w:after="240" w:line="240" w:lineRule="atLeast"/>
      <w:jc w:val="center"/>
      <w:outlineLvl w:val="0"/>
    </w:pPr>
    <w:rPr>
      <w:b/>
      <w:spacing w:val="4"/>
      <w:sz w:val="19"/>
      <w:szCs w:val="20"/>
    </w:rPr>
  </w:style>
  <w:style w:type="character" w:customStyle="1" w:styleId="9">
    <w:name w:val="Основной текст (9)_"/>
    <w:link w:val="90"/>
    <w:locked/>
    <w:rsid w:val="00FF61C2"/>
    <w:rPr>
      <w:rFonts w:ascii="Arial" w:hAnsi="Arial" w:cs="Arial"/>
      <w:b/>
      <w:spacing w:val="2"/>
      <w:sz w:val="12"/>
      <w:shd w:val="clear" w:color="auto" w:fill="FFFFFF"/>
    </w:rPr>
  </w:style>
  <w:style w:type="paragraph" w:customStyle="1" w:styleId="90">
    <w:name w:val="Основной текст (9)"/>
    <w:basedOn w:val="Normal"/>
    <w:link w:val="9"/>
    <w:rsid w:val="00FF61C2"/>
    <w:pPr>
      <w:shd w:val="clear" w:color="auto" w:fill="FFFFFF"/>
      <w:spacing w:after="0" w:line="240" w:lineRule="atLeast"/>
    </w:pPr>
    <w:rPr>
      <w:rFonts w:ascii="Arial" w:hAnsi="Arial"/>
      <w:b/>
      <w:spacing w:val="2"/>
      <w:sz w:val="12"/>
      <w:szCs w:val="20"/>
    </w:rPr>
  </w:style>
  <w:style w:type="character" w:customStyle="1" w:styleId="120">
    <w:name w:val="Заголовок №1 (2)_"/>
    <w:link w:val="121"/>
    <w:locked/>
    <w:rsid w:val="00FF61C2"/>
    <w:rPr>
      <w:b/>
      <w:spacing w:val="2"/>
      <w:shd w:val="clear" w:color="auto" w:fill="FFFFFF"/>
    </w:rPr>
  </w:style>
  <w:style w:type="paragraph" w:customStyle="1" w:styleId="121">
    <w:name w:val="Заголовок №1 (2)"/>
    <w:basedOn w:val="Normal"/>
    <w:link w:val="120"/>
    <w:rsid w:val="00FF61C2"/>
    <w:pPr>
      <w:shd w:val="clear" w:color="auto" w:fill="FFFFFF"/>
      <w:spacing w:before="240" w:after="180" w:line="240" w:lineRule="atLeast"/>
      <w:jc w:val="center"/>
      <w:outlineLvl w:val="0"/>
    </w:pPr>
    <w:rPr>
      <w:b/>
      <w:spacing w:val="2"/>
      <w:sz w:val="20"/>
      <w:szCs w:val="20"/>
    </w:rPr>
  </w:style>
  <w:style w:type="character" w:customStyle="1" w:styleId="100">
    <w:name w:val="Основной текст (10)_"/>
    <w:link w:val="101"/>
    <w:locked/>
    <w:rsid w:val="00FF61C2"/>
    <w:rPr>
      <w:rFonts w:ascii="MS Mincho" w:eastAsia="MS Mincho" w:hAnsi="MS Mincho"/>
      <w:sz w:val="9"/>
      <w:shd w:val="clear" w:color="auto" w:fill="FFFFFF"/>
    </w:rPr>
  </w:style>
  <w:style w:type="paragraph" w:customStyle="1" w:styleId="101">
    <w:name w:val="Основной текст (10)"/>
    <w:basedOn w:val="Normal"/>
    <w:link w:val="100"/>
    <w:rsid w:val="00FF61C2"/>
    <w:pPr>
      <w:shd w:val="clear" w:color="auto" w:fill="FFFFFF"/>
      <w:spacing w:before="60" w:after="0" w:line="240" w:lineRule="atLeast"/>
    </w:pPr>
    <w:rPr>
      <w:rFonts w:ascii="MS Mincho" w:eastAsia="MS Mincho" w:hAnsi="MS Mincho"/>
      <w:sz w:val="9"/>
      <w:szCs w:val="20"/>
    </w:rPr>
  </w:style>
  <w:style w:type="character" w:customStyle="1" w:styleId="118">
    <w:name w:val="Основной текст (11)_"/>
    <w:link w:val="119"/>
    <w:locked/>
    <w:rsid w:val="00FF61C2"/>
    <w:rPr>
      <w:rFonts w:ascii="Tahoma" w:hAnsi="Tahoma" w:cs="Tahoma"/>
      <w:spacing w:val="-13"/>
      <w:sz w:val="17"/>
      <w:shd w:val="clear" w:color="auto" w:fill="FFFFFF"/>
    </w:rPr>
  </w:style>
  <w:style w:type="paragraph" w:customStyle="1" w:styleId="119">
    <w:name w:val="Основной текст (11)"/>
    <w:basedOn w:val="Normal"/>
    <w:link w:val="118"/>
    <w:rsid w:val="00FF61C2"/>
    <w:pPr>
      <w:shd w:val="clear" w:color="auto" w:fill="FFFFFF"/>
      <w:spacing w:before="180" w:after="0" w:line="205" w:lineRule="exact"/>
      <w:jc w:val="both"/>
    </w:pPr>
    <w:rPr>
      <w:rFonts w:ascii="Tahoma" w:hAnsi="Tahoma"/>
      <w:spacing w:val="-13"/>
      <w:sz w:val="17"/>
      <w:szCs w:val="20"/>
    </w:rPr>
  </w:style>
  <w:style w:type="character" w:customStyle="1" w:styleId="44">
    <w:name w:val="Колонтитул (4)_"/>
    <w:link w:val="45"/>
    <w:locked/>
    <w:rsid w:val="00FF61C2"/>
    <w:rPr>
      <w:spacing w:val="9"/>
      <w:sz w:val="16"/>
      <w:shd w:val="clear" w:color="auto" w:fill="FFFFFF"/>
    </w:rPr>
  </w:style>
  <w:style w:type="paragraph" w:customStyle="1" w:styleId="45">
    <w:name w:val="Колонтитул (4)"/>
    <w:basedOn w:val="Normal"/>
    <w:link w:val="44"/>
    <w:rsid w:val="00FF61C2"/>
    <w:pPr>
      <w:shd w:val="clear" w:color="auto" w:fill="FFFFFF"/>
      <w:spacing w:after="0" w:line="240" w:lineRule="atLeast"/>
    </w:pPr>
    <w:rPr>
      <w:spacing w:val="9"/>
      <w:sz w:val="16"/>
      <w:szCs w:val="20"/>
    </w:rPr>
  </w:style>
  <w:style w:type="character" w:customStyle="1" w:styleId="122">
    <w:name w:val="Основной текст (12)_"/>
    <w:link w:val="123"/>
    <w:locked/>
    <w:rsid w:val="00FF61C2"/>
    <w:rPr>
      <w:spacing w:val="4"/>
      <w:sz w:val="19"/>
      <w:shd w:val="clear" w:color="auto" w:fill="FFFFFF"/>
    </w:rPr>
  </w:style>
  <w:style w:type="paragraph" w:customStyle="1" w:styleId="123">
    <w:name w:val="Основной текст (12)"/>
    <w:basedOn w:val="Normal"/>
    <w:link w:val="122"/>
    <w:rsid w:val="00FF61C2"/>
    <w:pPr>
      <w:shd w:val="clear" w:color="auto" w:fill="FFFFFF"/>
      <w:spacing w:after="540" w:line="245" w:lineRule="exact"/>
      <w:jc w:val="center"/>
    </w:pPr>
    <w:rPr>
      <w:spacing w:val="4"/>
      <w:sz w:val="19"/>
      <w:szCs w:val="20"/>
    </w:rPr>
  </w:style>
  <w:style w:type="character" w:customStyle="1" w:styleId="Exact">
    <w:name w:val="Подпись к картинке Exact"/>
    <w:link w:val="a32"/>
    <w:locked/>
    <w:rsid w:val="00FF61C2"/>
    <w:rPr>
      <w:rFonts w:ascii="Bookman Old Style" w:hAnsi="Bookman Old Style"/>
      <w:b/>
      <w:bCs/>
      <w:sz w:val="18"/>
      <w:szCs w:val="18"/>
      <w:shd w:val="clear" w:color="auto" w:fill="FFFFFF"/>
    </w:rPr>
  </w:style>
  <w:style w:type="paragraph" w:customStyle="1" w:styleId="a32">
    <w:name w:val="Подпись к картинке"/>
    <w:basedOn w:val="Normal"/>
    <w:link w:val="Exact"/>
    <w:rsid w:val="00FF61C2"/>
    <w:pPr>
      <w:shd w:val="clear" w:color="auto" w:fill="FFFFFF"/>
      <w:spacing w:after="0" w:line="240" w:lineRule="atLeast"/>
    </w:pPr>
    <w:rPr>
      <w:rFonts w:ascii="Bookman Old Style" w:hAnsi="Bookman Old Style"/>
      <w:b/>
      <w:bCs/>
      <w:sz w:val="18"/>
      <w:szCs w:val="18"/>
    </w:rPr>
  </w:style>
  <w:style w:type="paragraph" w:customStyle="1" w:styleId="p3">
    <w:name w:val="p3"/>
    <w:basedOn w:val="Normal"/>
    <w:uiPriority w:val="99"/>
    <w:rsid w:val="00FF61C2"/>
    <w:pPr>
      <w:widowControl/>
      <w:spacing w:before="100" w:beforeAutospacing="1" w:after="100" w:afterAutospacing="1" w:line="240" w:lineRule="auto"/>
    </w:pPr>
    <w:rPr>
      <w:rFonts w:ascii="Times New Roman" w:hAnsi="Times New Roman"/>
      <w:sz w:val="24"/>
      <w:szCs w:val="24"/>
      <w:lang w:val="ru-RU" w:eastAsia="ru-RU"/>
    </w:rPr>
  </w:style>
  <w:style w:type="paragraph" w:customStyle="1" w:styleId="p1">
    <w:name w:val="p1"/>
    <w:basedOn w:val="Normal"/>
    <w:uiPriority w:val="99"/>
    <w:rsid w:val="00FF61C2"/>
    <w:pPr>
      <w:widowControl/>
      <w:spacing w:before="100" w:beforeAutospacing="1" w:after="100" w:afterAutospacing="1" w:line="240" w:lineRule="auto"/>
    </w:pPr>
    <w:rPr>
      <w:rFonts w:ascii="Times New Roman" w:hAnsi="Times New Roman"/>
      <w:sz w:val="24"/>
      <w:szCs w:val="24"/>
      <w:lang w:val="ru-RU" w:eastAsia="ru-RU"/>
    </w:rPr>
  </w:style>
  <w:style w:type="paragraph" w:customStyle="1" w:styleId="a33">
    <w:name w:val="Петит"/>
    <w:basedOn w:val="Normal"/>
    <w:uiPriority w:val="99"/>
    <w:rsid w:val="00FF61C2"/>
    <w:pPr>
      <w:tabs>
        <w:tab w:val="left" w:pos="567"/>
        <w:tab w:val="left" w:pos="850"/>
        <w:tab w:val="left" w:pos="1134"/>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 w:val="left" w:pos="4819"/>
        <w:tab w:val="left" w:pos="5102"/>
        <w:tab w:val="left" w:pos="5386"/>
        <w:tab w:val="left" w:pos="5669"/>
        <w:tab w:val="left" w:pos="5953"/>
        <w:tab w:val="left" w:pos="6236"/>
        <w:tab w:val="left" w:pos="6520"/>
      </w:tabs>
      <w:autoSpaceDE w:val="0"/>
      <w:autoSpaceDN w:val="0"/>
      <w:adjustRightInd w:val="0"/>
      <w:spacing w:after="0" w:line="304" w:lineRule="auto"/>
      <w:ind w:firstLine="340"/>
      <w:jc w:val="both"/>
    </w:pPr>
    <w:rPr>
      <w:rFonts w:ascii="SchoolBookC" w:hAnsi="SchoolBookC" w:cs="SchoolBookC"/>
      <w:color w:val="000000"/>
      <w:sz w:val="19"/>
      <w:szCs w:val="19"/>
      <w:lang w:val="ru-RU" w:eastAsia="ru-RU"/>
    </w:rPr>
  </w:style>
  <w:style w:type="paragraph" w:customStyle="1" w:styleId="a34">
    <w:name w:val="подзаголовок"/>
    <w:basedOn w:val="Normal"/>
    <w:uiPriority w:val="99"/>
    <w:qFormat/>
    <w:rsid w:val="00FF61C2"/>
    <w:pPr>
      <w:widowControl/>
      <w:autoSpaceDE w:val="0"/>
      <w:autoSpaceDN w:val="0"/>
      <w:adjustRightInd w:val="0"/>
      <w:spacing w:before="227" w:after="113" w:line="288" w:lineRule="auto"/>
      <w:ind w:firstLine="340"/>
      <w:jc w:val="center"/>
    </w:pPr>
    <w:rPr>
      <w:rFonts w:ascii="Newton-Bold" w:eastAsia="Times New Roman" w:hAnsi="Newton-Bold" w:cs="Newton-Bold"/>
      <w:b/>
      <w:bCs/>
      <w:color w:val="000000"/>
      <w:sz w:val="28"/>
      <w:szCs w:val="28"/>
      <w:lang w:val="en-GB"/>
    </w:rPr>
  </w:style>
  <w:style w:type="paragraph" w:customStyle="1" w:styleId="a35">
    <w:name w:val="[Основной абзац]"/>
    <w:basedOn w:val="Normal"/>
    <w:uiPriority w:val="99"/>
    <w:qFormat/>
    <w:rsid w:val="00FF61C2"/>
    <w:pPr>
      <w:widowControl/>
      <w:autoSpaceDE w:val="0"/>
      <w:autoSpaceDN w:val="0"/>
      <w:adjustRightInd w:val="0"/>
      <w:spacing w:after="0" w:line="288" w:lineRule="auto"/>
      <w:ind w:firstLine="340"/>
      <w:jc w:val="both"/>
    </w:pPr>
    <w:rPr>
      <w:rFonts w:ascii="Newton-Regular" w:eastAsia="Times New Roman" w:hAnsi="Newton-Regular" w:cs="Newton-Regular"/>
      <w:color w:val="000000"/>
      <w:sz w:val="28"/>
      <w:szCs w:val="28"/>
      <w:lang w:val="en-GB"/>
    </w:rPr>
  </w:style>
  <w:style w:type="paragraph" w:customStyle="1" w:styleId="311">
    <w:name w:val="Абзац списка3"/>
    <w:basedOn w:val="Normal"/>
    <w:uiPriority w:val="99"/>
    <w:rsid w:val="00FF61C2"/>
    <w:pPr>
      <w:widowControl/>
      <w:ind w:left="720"/>
      <w:contextualSpacing/>
    </w:pPr>
    <w:rPr>
      <w:lang w:val="ru-RU"/>
    </w:rPr>
  </w:style>
  <w:style w:type="paragraph" w:customStyle="1" w:styleId="124">
    <w:name w:val="Заголовок оглавления1"/>
    <w:basedOn w:val="Heading1"/>
    <w:next w:val="Normal"/>
    <w:uiPriority w:val="99"/>
    <w:qFormat/>
    <w:rsid w:val="00FF61C2"/>
    <w:pPr>
      <w:widowControl/>
      <w:pBdr>
        <w:bottom w:val="none" w:sz="0" w:space="0" w:color="auto"/>
      </w:pBdr>
      <w:spacing w:before="480"/>
      <w:outlineLvl w:val="9"/>
    </w:pPr>
    <w:rPr>
      <w:rFonts w:ascii="Cambria" w:eastAsia="Calibri" w:hAnsi="Cambria"/>
      <w:bCs/>
      <w:color w:val="365F91"/>
      <w:szCs w:val="28"/>
      <w:lang w:val="ru-RU" w:eastAsia="ru-RU"/>
    </w:rPr>
  </w:style>
  <w:style w:type="paragraph" w:customStyle="1" w:styleId="1110">
    <w:name w:val="Абзац списка11"/>
    <w:basedOn w:val="Normal"/>
    <w:uiPriority w:val="99"/>
    <w:rsid w:val="00FF61C2"/>
    <w:pPr>
      <w:widowControl/>
      <w:ind w:left="720"/>
      <w:contextualSpacing/>
    </w:pPr>
    <w:rPr>
      <w:rFonts w:eastAsia="Times New Roman"/>
      <w:szCs w:val="20"/>
      <w:lang w:val="ru-RU"/>
    </w:rPr>
  </w:style>
  <w:style w:type="paragraph" w:customStyle="1" w:styleId="1111">
    <w:name w:val="Заголовок оглавления11"/>
    <w:basedOn w:val="Heading1"/>
    <w:next w:val="Normal"/>
    <w:uiPriority w:val="99"/>
    <w:semiHidden/>
    <w:rsid w:val="00FF61C2"/>
    <w:pPr>
      <w:widowControl/>
      <w:pBdr>
        <w:bottom w:val="none" w:sz="0" w:space="0" w:color="auto"/>
      </w:pBdr>
      <w:spacing w:before="480"/>
      <w:outlineLvl w:val="9"/>
    </w:pPr>
    <w:rPr>
      <w:rFonts w:ascii="Cambria" w:eastAsia="Calibri" w:hAnsi="Cambria"/>
      <w:bCs/>
      <w:color w:val="365F91"/>
      <w:szCs w:val="28"/>
      <w:lang w:val="ru-RU" w:eastAsia="ru-RU"/>
    </w:rPr>
  </w:style>
  <w:style w:type="paragraph" w:customStyle="1" w:styleId="125">
    <w:name w:val="1"/>
    <w:basedOn w:val="Normal"/>
    <w:next w:val="Normal"/>
    <w:uiPriority w:val="99"/>
    <w:qFormat/>
    <w:rsid w:val="00FF61C2"/>
    <w:pPr>
      <w:widowControl/>
      <w:spacing w:before="240" w:after="60" w:line="360" w:lineRule="auto"/>
      <w:jc w:val="center"/>
      <w:outlineLvl w:val="0"/>
    </w:pPr>
    <w:rPr>
      <w:rFonts w:ascii="Times New Roman" w:eastAsia="Times New Roman" w:hAnsi="Times New Roman"/>
      <w:b/>
      <w:bCs/>
      <w:kern w:val="28"/>
      <w:sz w:val="28"/>
      <w:szCs w:val="32"/>
      <w:lang w:val="ru-RU"/>
    </w:rPr>
  </w:style>
  <w:style w:type="character" w:customStyle="1" w:styleId="20pt">
    <w:name w:val="Основной текст (2) + Интервал 0 pt"/>
    <w:rsid w:val="00FF61C2"/>
    <w:rPr>
      <w:rFonts w:ascii="Times New Roman" w:hAnsi="Times New Roman" w:cs="Times New Roman" w:hint="default"/>
      <w:i/>
      <w:color w:val="000000"/>
      <w:spacing w:val="0"/>
      <w:w w:val="100"/>
      <w:position w:val="0"/>
      <w:sz w:val="17"/>
      <w:shd w:val="clear" w:color="auto" w:fill="FFFFFF"/>
      <w:lang w:val="ru-RU"/>
    </w:rPr>
  </w:style>
  <w:style w:type="character" w:customStyle="1" w:styleId="29">
    <w:name w:val="Основной текст (2) + Не курсив"/>
    <w:aliases w:val="Интервал 0 pt"/>
    <w:rsid w:val="00FF61C2"/>
    <w:rPr>
      <w:rFonts w:ascii="Tahoma" w:hAnsi="Tahoma" w:cs="Tahoma" w:hint="default"/>
      <w:b/>
      <w:i/>
      <w:color w:val="000000"/>
      <w:spacing w:val="0"/>
      <w:w w:val="100"/>
      <w:position w:val="0"/>
      <w:sz w:val="20"/>
      <w:shd w:val="clear" w:color="auto" w:fill="FFFFFF"/>
    </w:rPr>
  </w:style>
  <w:style w:type="character" w:customStyle="1" w:styleId="20pt0">
    <w:name w:val="Колонтитул (2) + Интервал 0 pt"/>
    <w:rsid w:val="00FF61C2"/>
    <w:rPr>
      <w:rFonts w:ascii="Times New Roman" w:hAnsi="Times New Roman" w:cs="Times New Roman" w:hint="default"/>
      <w:b/>
      <w:color w:val="000000"/>
      <w:spacing w:val="4"/>
      <w:w w:val="100"/>
      <w:position w:val="0"/>
      <w:sz w:val="15"/>
      <w:shd w:val="clear" w:color="auto" w:fill="FFFFFF"/>
      <w:lang w:val="ru-RU"/>
    </w:rPr>
  </w:style>
  <w:style w:type="character" w:customStyle="1" w:styleId="1112">
    <w:name w:val="Основной текст (11) + Малые прописные"/>
    <w:rsid w:val="00FF61C2"/>
    <w:rPr>
      <w:rFonts w:ascii="Tahoma" w:hAnsi="Tahoma" w:cs="Tahoma" w:hint="default"/>
      <w:smallCaps/>
      <w:color w:val="000000"/>
      <w:spacing w:val="-13"/>
      <w:w w:val="100"/>
      <w:position w:val="0"/>
      <w:sz w:val="17"/>
      <w:shd w:val="clear" w:color="auto" w:fill="FFFFFF"/>
      <w:lang w:val="ru-RU"/>
    </w:rPr>
  </w:style>
  <w:style w:type="character" w:customStyle="1" w:styleId="91">
    <w:name w:val="Основной текст + 9"/>
    <w:aliases w:val="5 pt,Интервал 0 pt12,Полужирный"/>
    <w:rsid w:val="00FF61C2"/>
    <w:rPr>
      <w:rFonts w:ascii="Times New Roman" w:hAnsi="Times New Roman" w:cs="Times New Roman" w:hint="default"/>
      <w:b/>
      <w:bCs/>
      <w:color w:val="000000"/>
      <w:spacing w:val="4"/>
      <w:w w:val="100"/>
      <w:position w:val="0"/>
      <w:sz w:val="19"/>
      <w:szCs w:val="19"/>
      <w:shd w:val="clear" w:color="auto" w:fill="FFFFFF"/>
      <w:lang w:val="ru-RU" w:bidi="ar-SA"/>
    </w:rPr>
  </w:style>
  <w:style w:type="character" w:customStyle="1" w:styleId="a36">
    <w:name w:val="Основной текст + Курсив"/>
    <w:aliases w:val="Интервал 0 pt11"/>
    <w:qFormat/>
    <w:rsid w:val="00FF61C2"/>
    <w:rPr>
      <w:rFonts w:ascii="Times New Roman" w:hAnsi="Times New Roman" w:cs="Times New Roman" w:hint="default"/>
      <w:i/>
      <w:iCs/>
      <w:color w:val="000000"/>
      <w:spacing w:val="0"/>
      <w:w w:val="100"/>
      <w:position w:val="0"/>
      <w:sz w:val="17"/>
      <w:szCs w:val="17"/>
      <w:shd w:val="clear" w:color="auto" w:fill="FFFFFF"/>
      <w:lang w:val="ru-RU" w:bidi="ar-SA"/>
    </w:rPr>
  </w:style>
  <w:style w:type="character" w:customStyle="1" w:styleId="5Georgia">
    <w:name w:val="Основной текст (5) + Georgia"/>
    <w:aliases w:val="5 pt6,7,Интервал 0 pt10"/>
    <w:rsid w:val="00FF61C2"/>
    <w:rPr>
      <w:rFonts w:ascii="Georgia" w:hAnsi="Georgia" w:cs="Georgia" w:hint="default"/>
      <w:color w:val="000000"/>
      <w:spacing w:val="0"/>
      <w:w w:val="100"/>
      <w:position w:val="0"/>
      <w:sz w:val="15"/>
      <w:szCs w:val="15"/>
      <w:shd w:val="clear" w:color="auto" w:fill="FFFFFF"/>
      <w:lang w:bidi="ar-SA"/>
    </w:rPr>
  </w:style>
  <w:style w:type="character" w:customStyle="1" w:styleId="5TimesNewRoman">
    <w:name w:val="Основной текст (5) + Times New Roman"/>
    <w:aliases w:val="8 pt,Интервал 0 pt9"/>
    <w:rsid w:val="00FF61C2"/>
    <w:rPr>
      <w:rFonts w:ascii="Times New Roman" w:hAnsi="Times New Roman" w:cs="Times New Roman" w:hint="default"/>
      <w:color w:val="000000"/>
      <w:spacing w:val="0"/>
      <w:w w:val="100"/>
      <w:position w:val="0"/>
      <w:sz w:val="16"/>
      <w:szCs w:val="16"/>
      <w:shd w:val="clear" w:color="auto" w:fill="FFFFFF"/>
      <w:lang w:bidi="ar-SA"/>
    </w:rPr>
  </w:style>
  <w:style w:type="character" w:customStyle="1" w:styleId="68">
    <w:name w:val="Основной текст (6) + 8"/>
    <w:aliases w:val="5 pt5,Интервал 0 pt8"/>
    <w:rsid w:val="00FF61C2"/>
    <w:rPr>
      <w:rFonts w:ascii="Times New Roman" w:hAnsi="Times New Roman" w:cs="Times New Roman" w:hint="default"/>
      <w:color w:val="000000"/>
      <w:spacing w:val="3"/>
      <w:w w:val="100"/>
      <w:position w:val="0"/>
      <w:sz w:val="17"/>
      <w:szCs w:val="17"/>
      <w:shd w:val="clear" w:color="auto" w:fill="FFFFFF"/>
      <w:lang w:val="ru-RU" w:bidi="ar-SA"/>
    </w:rPr>
  </w:style>
  <w:style w:type="character" w:customStyle="1" w:styleId="681">
    <w:name w:val="Основной текст (6) + 81"/>
    <w:aliases w:val="5 pt4,Интервал 0 pt7,Курсив"/>
    <w:rsid w:val="00FF61C2"/>
    <w:rPr>
      <w:rFonts w:ascii="Times New Roman" w:hAnsi="Times New Roman" w:cs="Times New Roman" w:hint="default"/>
      <w:i/>
      <w:iCs/>
      <w:color w:val="000000"/>
      <w:spacing w:val="0"/>
      <w:w w:val="100"/>
      <w:position w:val="0"/>
      <w:sz w:val="17"/>
      <w:szCs w:val="17"/>
      <w:shd w:val="clear" w:color="auto" w:fill="FFFFFF"/>
      <w:lang w:val="ru-RU" w:bidi="ar-SA"/>
    </w:rPr>
  </w:style>
  <w:style w:type="character" w:customStyle="1" w:styleId="46">
    <w:name w:val="Основной текст (4) + Курсив"/>
    <w:aliases w:val="Интервал 0 pt6"/>
    <w:rsid w:val="00FF61C2"/>
    <w:rPr>
      <w:rFonts w:ascii="Times New Roman" w:hAnsi="Times New Roman" w:cs="Times New Roman" w:hint="default"/>
      <w:i/>
      <w:iCs/>
      <w:color w:val="000000"/>
      <w:spacing w:val="0"/>
      <w:w w:val="100"/>
      <w:position w:val="0"/>
      <w:sz w:val="8"/>
      <w:szCs w:val="8"/>
      <w:shd w:val="clear" w:color="auto" w:fill="FFFFFF"/>
      <w:lang w:bidi="ar-SA"/>
    </w:rPr>
  </w:style>
  <w:style w:type="character" w:customStyle="1" w:styleId="3Tahoma">
    <w:name w:val="Заголовок №3 + Tahoma"/>
    <w:aliases w:val="10 pt,Интервал 0 pt5,Курсив2"/>
    <w:rsid w:val="00FF61C2"/>
    <w:rPr>
      <w:rFonts w:ascii="Tahoma" w:hAnsi="Tahoma" w:cs="Tahoma" w:hint="default"/>
      <w:b/>
      <w:bCs/>
      <w:i/>
      <w:iCs/>
      <w:color w:val="000000"/>
      <w:spacing w:val="0"/>
      <w:w w:val="100"/>
      <w:position w:val="0"/>
      <w:sz w:val="20"/>
      <w:szCs w:val="20"/>
      <w:shd w:val="clear" w:color="auto" w:fill="FFFFFF"/>
      <w:lang w:bidi="ar-SA"/>
    </w:rPr>
  </w:style>
  <w:style w:type="character" w:customStyle="1" w:styleId="79">
    <w:name w:val="Основной текст (7) + 9"/>
    <w:aliases w:val="5 pt3,Интервал 0 pt4"/>
    <w:rsid w:val="00FF61C2"/>
    <w:rPr>
      <w:rFonts w:ascii="Times New Roman" w:hAnsi="Times New Roman" w:cs="Times New Roman" w:hint="default"/>
      <w:b/>
      <w:bCs/>
      <w:color w:val="000000"/>
      <w:spacing w:val="4"/>
      <w:w w:val="100"/>
      <w:position w:val="0"/>
      <w:sz w:val="19"/>
      <w:szCs w:val="19"/>
      <w:shd w:val="clear" w:color="auto" w:fill="FFFFFF"/>
      <w:lang w:val="ru-RU" w:bidi="ar-SA"/>
    </w:rPr>
  </w:style>
  <w:style w:type="character" w:customStyle="1" w:styleId="290">
    <w:name w:val="Основной текст (2) + 9"/>
    <w:aliases w:val="5 pt2,Интервал 0 pt3,Не курсив,Полужирный1"/>
    <w:rsid w:val="00FF61C2"/>
    <w:rPr>
      <w:rFonts w:ascii="Times New Roman" w:hAnsi="Times New Roman" w:cs="Times New Roman" w:hint="default"/>
      <w:b/>
      <w:bCs/>
      <w:i/>
      <w:iCs/>
      <w:color w:val="000000"/>
      <w:spacing w:val="4"/>
      <w:w w:val="100"/>
      <w:position w:val="0"/>
      <w:sz w:val="19"/>
      <w:szCs w:val="19"/>
      <w:shd w:val="clear" w:color="auto" w:fill="FFFFFF"/>
      <w:lang w:val="ru-RU" w:bidi="ar-SA"/>
    </w:rPr>
  </w:style>
  <w:style w:type="character" w:customStyle="1" w:styleId="911">
    <w:name w:val="Основной текст + 91"/>
    <w:aliases w:val="5 pt1,Интервал 0 pt2"/>
    <w:rsid w:val="00FF61C2"/>
    <w:rPr>
      <w:rFonts w:ascii="Times New Roman" w:hAnsi="Times New Roman" w:cs="Times New Roman" w:hint="default"/>
      <w:color w:val="000000"/>
      <w:spacing w:val="4"/>
      <w:w w:val="100"/>
      <w:position w:val="0"/>
      <w:sz w:val="19"/>
      <w:szCs w:val="19"/>
      <w:shd w:val="clear" w:color="auto" w:fill="FFFFFF"/>
      <w:lang w:val="ru-RU" w:bidi="ar-SA"/>
    </w:rPr>
  </w:style>
  <w:style w:type="character" w:customStyle="1" w:styleId="2Tahoma">
    <w:name w:val="Заголовок №2 + Tahoma"/>
    <w:aliases w:val="10 pt1,Интервал 0 pt1,Курсив1"/>
    <w:rsid w:val="00FF61C2"/>
    <w:rPr>
      <w:rFonts w:ascii="Tahoma" w:hAnsi="Tahoma" w:cs="Tahoma" w:hint="default"/>
      <w:b/>
      <w:bCs/>
      <w:i/>
      <w:iCs/>
      <w:color w:val="000000"/>
      <w:spacing w:val="0"/>
      <w:w w:val="100"/>
      <w:position w:val="0"/>
      <w:sz w:val="20"/>
      <w:szCs w:val="20"/>
      <w:shd w:val="clear" w:color="auto" w:fill="FFFFFF"/>
      <w:lang w:bidi="ar-SA"/>
    </w:rPr>
  </w:style>
  <w:style w:type="character" w:customStyle="1" w:styleId="3Exact">
    <w:name w:val="Основной текст (3) Exact"/>
    <w:rsid w:val="00FF61C2"/>
    <w:rPr>
      <w:rFonts w:ascii="Bookman Old Style" w:hAnsi="Bookman Old Style" w:cs="Bookman Old Style" w:hint="default"/>
      <w:b/>
      <w:bCs/>
      <w:dstrike w:val="0"/>
      <w:spacing w:val="-10"/>
      <w:sz w:val="20"/>
      <w:szCs w:val="20"/>
      <w:u w:val="none"/>
      <w:effect w:val="none"/>
    </w:rPr>
  </w:style>
  <w:style w:type="character" w:customStyle="1" w:styleId="apple-converted-space">
    <w:name w:val="apple-converted-space"/>
    <w:rsid w:val="00FF61C2"/>
    <w:rPr>
      <w:rFonts w:ascii="Times New Roman" w:hAnsi="Times New Roman" w:cs="Times New Roman" w:hint="default"/>
    </w:rPr>
  </w:style>
  <w:style w:type="character" w:customStyle="1" w:styleId="myBoldChars">
    <w:name w:val="myBoldChars"/>
    <w:qFormat/>
    <w:rsid w:val="00FF61C2"/>
    <w:rPr>
      <w:color w:val="FF0000"/>
    </w:rPr>
  </w:style>
  <w:style w:type="character" w:customStyle="1" w:styleId="ListParagraphChar1">
    <w:name w:val="List Paragraph Char1"/>
    <w:locked/>
    <w:rsid w:val="00FF61C2"/>
    <w:rPr>
      <w:sz w:val="22"/>
      <w:lang w:eastAsia="en-US"/>
    </w:rPr>
  </w:style>
  <w:style w:type="character" w:customStyle="1" w:styleId="Zag11">
    <w:name w:val="Zag_11"/>
    <w:qFormat/>
    <w:rsid w:val="00FF61C2"/>
  </w:style>
  <w:style w:type="character" w:customStyle="1" w:styleId="128">
    <w:name w:val="Заголовок Знак1"/>
    <w:uiPriority w:val="10"/>
    <w:qFormat/>
    <w:rsid w:val="00FF61C2"/>
    <w:rPr>
      <w:rFonts w:ascii="Calibri Light" w:eastAsia="Times New Roman" w:hAnsi="Calibri Light" w:cs="Times New Roman" w:hint="default"/>
      <w:spacing w:val="-10"/>
      <w:kern w:val="28"/>
      <w:sz w:val="56"/>
      <w:szCs w:val="56"/>
    </w:rPr>
  </w:style>
  <w:style w:type="character" w:styleId="Strong">
    <w:name w:val="Strong"/>
    <w:uiPriority w:val="22"/>
    <w:qFormat/>
    <w:rsid w:val="00FF61C2"/>
    <w:rPr>
      <w:b/>
      <w:bCs/>
    </w:rPr>
  </w:style>
  <w:style w:type="character" w:customStyle="1" w:styleId="fontstyle21">
    <w:name w:val="fontstyle21"/>
    <w:rsid w:val="00FF61C2"/>
    <w:rPr>
      <w:rFonts w:ascii="HiddenHorzOCR-Identity-H" w:hAnsi="HiddenHorzOCR-Identity-H" w:hint="default"/>
      <w:color w:val="000000"/>
      <w:sz w:val="22"/>
      <w:szCs w:val="22"/>
    </w:rPr>
  </w:style>
  <w:style w:type="character" w:customStyle="1" w:styleId="a37">
    <w:name w:val="Без интервала Знак"/>
    <w:link w:val="NoSpacing"/>
    <w:uiPriority w:val="1"/>
    <w:locked/>
    <w:rsid w:val="00FF61C2"/>
    <w:rPr>
      <w:rFonts w:ascii="Times New Roman" w:eastAsia="Times New Roman" w:hAnsi="Times New Roman"/>
      <w:sz w:val="24"/>
      <w:szCs w:val="24"/>
      <w:lang w:bidi="ar-SA"/>
    </w:rPr>
  </w:style>
  <w:style w:type="paragraph" w:customStyle="1" w:styleId="a38">
    <w:name w:val="Текст в заданном формате"/>
    <w:basedOn w:val="Normal"/>
    <w:uiPriority w:val="99"/>
    <w:qFormat/>
    <w:rsid w:val="00FF61C2"/>
    <w:pPr>
      <w:suppressAutoHyphens/>
      <w:spacing w:after="0" w:line="360" w:lineRule="auto"/>
      <w:ind w:firstLine="709"/>
      <w:jc w:val="both"/>
    </w:pPr>
    <w:rPr>
      <w:rFonts w:ascii="Times New Roman" w:eastAsia="NSimSun" w:hAnsi="Times New Roman" w:cs="Liberation Mono"/>
      <w:sz w:val="24"/>
      <w:szCs w:val="20"/>
      <w:lang w:val="ru-RU" w:eastAsia="zh-CN" w:bidi="hi-IN"/>
    </w:rPr>
  </w:style>
  <w:style w:type="character" w:customStyle="1" w:styleId="8">
    <w:name w:val="Заголовок 8 Знак"/>
    <w:link w:val="Heading8"/>
    <w:uiPriority w:val="9"/>
    <w:rsid w:val="0011416D"/>
    <w:rPr>
      <w:rFonts w:ascii="Times New Roman" w:eastAsia="Times New Roman" w:hAnsi="Times New Roman"/>
      <w:i/>
      <w:iCs/>
      <w:sz w:val="24"/>
      <w:szCs w:val="24"/>
    </w:rPr>
  </w:style>
  <w:style w:type="character" w:customStyle="1" w:styleId="92">
    <w:name w:val="Заголовок 9 Знак"/>
    <w:link w:val="Heading9"/>
    <w:uiPriority w:val="9"/>
    <w:rsid w:val="0011416D"/>
    <w:rPr>
      <w:rFonts w:ascii="Arial" w:eastAsia="Times New Roman" w:hAnsi="Arial"/>
      <w:sz w:val="22"/>
      <w:szCs w:val="22"/>
    </w:rPr>
  </w:style>
  <w:style w:type="table" w:customStyle="1" w:styleId="129">
    <w:name w:val="Сетка таблицы1"/>
    <w:basedOn w:val="TableNormal"/>
    <w:next w:val="TableGrid"/>
    <w:uiPriority w:val="59"/>
    <w:rsid w:val="0011416D"/>
    <w:rPr>
      <w:rFonts w:ascii="Calibri" w:eastAsia="Times New Roman"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
    <w:next w:val="NoList"/>
    <w:uiPriority w:val="99"/>
    <w:semiHidden/>
    <w:unhideWhenUsed/>
    <w:rsid w:val="0011416D"/>
  </w:style>
  <w:style w:type="numbering" w:customStyle="1" w:styleId="1113">
    <w:name w:val="Нет списка11"/>
    <w:next w:val="NoList"/>
    <w:uiPriority w:val="99"/>
    <w:semiHidden/>
    <w:unhideWhenUsed/>
    <w:rsid w:val="0011416D"/>
  </w:style>
  <w:style w:type="character" w:customStyle="1" w:styleId="file">
    <w:name w:val="file"/>
    <w:rsid w:val="0011416D"/>
  </w:style>
  <w:style w:type="paragraph" w:customStyle="1" w:styleId="c37">
    <w:name w:val="c37"/>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c0">
    <w:name w:val="c0"/>
    <w:uiPriority w:val="99"/>
    <w:rsid w:val="0011416D"/>
  </w:style>
  <w:style w:type="paragraph" w:customStyle="1" w:styleId="c61">
    <w:name w:val="c61"/>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c32">
    <w:name w:val="c32"/>
    <w:rsid w:val="0011416D"/>
  </w:style>
  <w:style w:type="paragraph" w:customStyle="1" w:styleId="c2">
    <w:name w:val="c2"/>
    <w:basedOn w:val="Normal"/>
    <w:uiPriority w:val="99"/>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c14">
    <w:name w:val="c14"/>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c31">
    <w:name w:val="c31"/>
    <w:rsid w:val="0011416D"/>
  </w:style>
  <w:style w:type="paragraph" w:customStyle="1" w:styleId="c41">
    <w:name w:val="c41"/>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c74">
    <w:name w:val="c74"/>
    <w:rsid w:val="0011416D"/>
  </w:style>
  <w:style w:type="paragraph" w:customStyle="1" w:styleId="c47">
    <w:name w:val="c47"/>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c66">
    <w:name w:val="c66"/>
    <w:rsid w:val="0011416D"/>
  </w:style>
  <w:style w:type="paragraph" w:customStyle="1" w:styleId="c3">
    <w:name w:val="c3"/>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c38">
    <w:name w:val="c38"/>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c6">
    <w:name w:val="c6"/>
    <w:rsid w:val="0011416D"/>
  </w:style>
  <w:style w:type="character" w:customStyle="1" w:styleId="c7">
    <w:name w:val="c7"/>
    <w:uiPriority w:val="99"/>
    <w:rsid w:val="0011416D"/>
  </w:style>
  <w:style w:type="paragraph" w:customStyle="1" w:styleId="c42">
    <w:name w:val="c42"/>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c19">
    <w:name w:val="c19"/>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c35">
    <w:name w:val="c35"/>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c27">
    <w:name w:val="c27"/>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c30">
    <w:name w:val="c30"/>
    <w:rsid w:val="0011416D"/>
  </w:style>
  <w:style w:type="paragraph" w:customStyle="1" w:styleId="c17">
    <w:name w:val="c17"/>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c79">
    <w:name w:val="c79"/>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c50">
    <w:name w:val="c50"/>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c45">
    <w:name w:val="c45"/>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c21">
    <w:name w:val="c21"/>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c52">
    <w:name w:val="c52"/>
    <w:rsid w:val="0011416D"/>
  </w:style>
  <w:style w:type="character" w:customStyle="1" w:styleId="c81">
    <w:name w:val="c81"/>
    <w:rsid w:val="0011416D"/>
  </w:style>
  <w:style w:type="paragraph" w:customStyle="1" w:styleId="c11">
    <w:name w:val="c11"/>
    <w:basedOn w:val="Normal"/>
    <w:rsid w:val="0011416D"/>
    <w:pPr>
      <w:widowControl/>
      <w:spacing w:before="100" w:beforeAutospacing="1" w:after="100" w:afterAutospacing="1" w:line="240" w:lineRule="auto"/>
    </w:pPr>
    <w:rPr>
      <w:rFonts w:ascii="Times New Roman" w:eastAsia="Times New Roman" w:hAnsi="Times New Roman"/>
      <w:sz w:val="24"/>
      <w:szCs w:val="24"/>
      <w:lang w:val="ru-RU" w:eastAsia="ru-RU"/>
    </w:rPr>
  </w:style>
  <w:style w:type="table" w:customStyle="1" w:styleId="211">
    <w:name w:val="Сетка таблицы2"/>
    <w:basedOn w:val="TableNormal"/>
    <w:next w:val="TableGrid"/>
    <w:uiPriority w:val="39"/>
    <w:rsid w:val="0011416D"/>
    <w:rPr>
      <w:rFonts w:ascii="Calibri" w:eastAsia="Times New Roman"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
    <w:next w:val="NoList"/>
    <w:uiPriority w:val="99"/>
    <w:semiHidden/>
    <w:unhideWhenUsed/>
    <w:rsid w:val="0011416D"/>
  </w:style>
  <w:style w:type="character" w:customStyle="1" w:styleId="Absatz-Standardschriftart">
    <w:name w:val="Absatz-Standardschriftart"/>
    <w:rsid w:val="0011416D"/>
  </w:style>
  <w:style w:type="character" w:customStyle="1" w:styleId="213">
    <w:name w:val="Основной шрифт абзаца2"/>
    <w:rsid w:val="0011416D"/>
  </w:style>
  <w:style w:type="character" w:customStyle="1" w:styleId="st1">
    <w:name w:val="st1"/>
    <w:rsid w:val="0011416D"/>
  </w:style>
  <w:style w:type="character" w:customStyle="1" w:styleId="Alaviitemerkit">
    <w:name w:val="Alaviitemerkit"/>
    <w:rsid w:val="0011416D"/>
    <w:rPr>
      <w:vertAlign w:val="superscript"/>
    </w:rPr>
  </w:style>
  <w:style w:type="character" w:customStyle="1" w:styleId="WW-Absatz-Standardschriftart">
    <w:name w:val="WW-Absatz-Standardschriftart"/>
    <w:rsid w:val="0011416D"/>
  </w:style>
  <w:style w:type="character" w:customStyle="1" w:styleId="WW-Absatz-Standardschriftart1">
    <w:name w:val="WW-Absatz-Standardschriftart1"/>
    <w:rsid w:val="0011416D"/>
  </w:style>
  <w:style w:type="character" w:customStyle="1" w:styleId="WW-Absatz-Standardschriftart11">
    <w:name w:val="WW-Absatz-Standardschriftart11"/>
    <w:rsid w:val="0011416D"/>
  </w:style>
  <w:style w:type="character" w:customStyle="1" w:styleId="131">
    <w:name w:val="Основной шрифт абзаца1"/>
    <w:rsid w:val="0011416D"/>
  </w:style>
  <w:style w:type="character" w:customStyle="1" w:styleId="214">
    <w:name w:val="Основной текст 2 Знак"/>
    <w:uiPriority w:val="99"/>
    <w:rsid w:val="0011416D"/>
  </w:style>
  <w:style w:type="character" w:styleId="PageNumber">
    <w:name w:val="page number"/>
    <w:uiPriority w:val="99"/>
    <w:rsid w:val="0011416D"/>
  </w:style>
  <w:style w:type="character" w:customStyle="1" w:styleId="132">
    <w:name w:val="Знак примечания1"/>
    <w:rsid w:val="0011416D"/>
    <w:rPr>
      <w:sz w:val="16"/>
      <w:szCs w:val="16"/>
    </w:rPr>
  </w:style>
  <w:style w:type="character" w:customStyle="1" w:styleId="Loppuviitemerkit">
    <w:name w:val="Loppuviitemerkit"/>
    <w:rsid w:val="0011416D"/>
    <w:rPr>
      <w:vertAlign w:val="superscript"/>
    </w:rPr>
  </w:style>
  <w:style w:type="character" w:customStyle="1" w:styleId="WW-Loppuviitemerkit">
    <w:name w:val="WW-Loppuviitemerkit"/>
    <w:rsid w:val="0011416D"/>
  </w:style>
  <w:style w:type="paragraph" w:customStyle="1" w:styleId="Otsikko">
    <w:name w:val="Otsikko"/>
    <w:basedOn w:val="Normal"/>
    <w:next w:val="BodyText"/>
    <w:rsid w:val="0011416D"/>
    <w:pPr>
      <w:keepNext/>
      <w:widowControl/>
      <w:suppressAutoHyphens/>
      <w:spacing w:before="240" w:after="120" w:line="240" w:lineRule="auto"/>
    </w:pPr>
    <w:rPr>
      <w:rFonts w:ascii="Arial" w:eastAsia="Lucida Sans Unicode" w:hAnsi="Arial" w:cs="Tahoma"/>
      <w:sz w:val="28"/>
      <w:szCs w:val="28"/>
      <w:lang w:val="ru-RU" w:eastAsia="ar-SA"/>
    </w:rPr>
  </w:style>
  <w:style w:type="paragraph" w:styleId="List">
    <w:name w:val="List"/>
    <w:basedOn w:val="BodyText"/>
    <w:uiPriority w:val="99"/>
    <w:rsid w:val="0011416D"/>
    <w:pPr>
      <w:widowControl/>
      <w:suppressAutoHyphens/>
      <w:autoSpaceDE/>
      <w:autoSpaceDN/>
      <w:spacing w:after="120"/>
      <w:ind w:left="0" w:right="0" w:firstLine="0"/>
      <w:jc w:val="left"/>
    </w:pPr>
    <w:rPr>
      <w:rFonts w:ascii="Times New Roman" w:eastAsia="Times New Roman" w:hAnsi="Times New Roman"/>
      <w:sz w:val="24"/>
      <w:szCs w:val="24"/>
      <w:lang w:eastAsia="ar-SA"/>
    </w:rPr>
  </w:style>
  <w:style w:type="paragraph" w:customStyle="1" w:styleId="Kuvaotsikko">
    <w:name w:val="Kuvaotsikko"/>
    <w:basedOn w:val="Normal"/>
    <w:rsid w:val="0011416D"/>
    <w:pPr>
      <w:widowControl/>
      <w:suppressLineNumbers/>
      <w:suppressAutoHyphens/>
      <w:spacing w:before="120" w:after="120" w:line="240" w:lineRule="auto"/>
    </w:pPr>
    <w:rPr>
      <w:rFonts w:ascii="Times New Roman" w:eastAsia="Times New Roman" w:hAnsi="Times New Roman" w:cs="Tahoma"/>
      <w:i/>
      <w:iCs/>
      <w:sz w:val="24"/>
      <w:szCs w:val="24"/>
      <w:lang w:val="ru-RU" w:eastAsia="ar-SA"/>
    </w:rPr>
  </w:style>
  <w:style w:type="paragraph" w:customStyle="1" w:styleId="Hakemisto">
    <w:name w:val="Hakemisto"/>
    <w:basedOn w:val="Normal"/>
    <w:rsid w:val="0011416D"/>
    <w:pPr>
      <w:widowControl/>
      <w:suppressLineNumbers/>
      <w:suppressAutoHyphens/>
      <w:spacing w:after="0" w:line="240" w:lineRule="auto"/>
    </w:pPr>
    <w:rPr>
      <w:rFonts w:ascii="Times New Roman" w:eastAsia="Times New Roman" w:hAnsi="Times New Roman" w:cs="Tahoma"/>
      <w:sz w:val="24"/>
      <w:szCs w:val="24"/>
      <w:lang w:val="ru-RU" w:eastAsia="ar-SA"/>
    </w:rPr>
  </w:style>
  <w:style w:type="paragraph" w:customStyle="1" w:styleId="133">
    <w:name w:val="Указатель1"/>
    <w:basedOn w:val="Normal"/>
    <w:rsid w:val="0011416D"/>
    <w:pPr>
      <w:widowControl/>
      <w:suppressLineNumbers/>
      <w:suppressAutoHyphens/>
      <w:spacing w:after="0" w:line="240" w:lineRule="auto"/>
    </w:pPr>
    <w:rPr>
      <w:rFonts w:ascii="Times New Roman" w:eastAsia="Times New Roman" w:hAnsi="Times New Roman"/>
      <w:sz w:val="24"/>
      <w:szCs w:val="24"/>
      <w:lang w:val="ru-RU" w:eastAsia="ar-SA"/>
    </w:rPr>
  </w:style>
  <w:style w:type="paragraph" w:customStyle="1" w:styleId="215">
    <w:name w:val="Основной текст 21"/>
    <w:basedOn w:val="Normal"/>
    <w:rsid w:val="0011416D"/>
    <w:pPr>
      <w:widowControl/>
      <w:suppressAutoHyphens/>
      <w:spacing w:after="120" w:line="480" w:lineRule="auto"/>
    </w:pPr>
    <w:rPr>
      <w:rFonts w:ascii="Times New Roman" w:eastAsia="Times New Roman" w:hAnsi="Times New Roman"/>
      <w:sz w:val="20"/>
      <w:szCs w:val="20"/>
      <w:lang w:val="ru-RU" w:eastAsia="ar-SA"/>
    </w:rPr>
  </w:style>
  <w:style w:type="paragraph" w:customStyle="1" w:styleId="a39">
    <w:name w:val="Содержимое таблицы"/>
    <w:basedOn w:val="Normal"/>
    <w:rsid w:val="0011416D"/>
    <w:pPr>
      <w:widowControl/>
      <w:suppressLineNumbers/>
      <w:suppressAutoHyphens/>
      <w:spacing w:after="0" w:line="240" w:lineRule="auto"/>
    </w:pPr>
    <w:rPr>
      <w:rFonts w:ascii="Times New Roman" w:eastAsia="Times New Roman" w:hAnsi="Times New Roman"/>
      <w:sz w:val="24"/>
      <w:szCs w:val="24"/>
      <w:lang w:val="ru-RU" w:eastAsia="ar-SA"/>
    </w:rPr>
  </w:style>
  <w:style w:type="paragraph" w:customStyle="1" w:styleId="a40">
    <w:name w:val="Заголовок таблицы"/>
    <w:basedOn w:val="a39"/>
    <w:rsid w:val="0011416D"/>
    <w:pPr>
      <w:jc w:val="center"/>
    </w:pPr>
    <w:rPr>
      <w:b/>
      <w:bCs/>
    </w:rPr>
  </w:style>
  <w:style w:type="paragraph" w:customStyle="1" w:styleId="134">
    <w:name w:val="Текст примечания1"/>
    <w:basedOn w:val="Normal"/>
    <w:rsid w:val="0011416D"/>
    <w:pPr>
      <w:widowControl/>
      <w:suppressAutoHyphens/>
      <w:spacing w:after="0" w:line="240" w:lineRule="auto"/>
    </w:pPr>
    <w:rPr>
      <w:rFonts w:ascii="Times New Roman" w:eastAsia="Times New Roman" w:hAnsi="Times New Roman"/>
      <w:sz w:val="20"/>
      <w:szCs w:val="20"/>
      <w:lang w:val="ru-RU" w:eastAsia="ar-SA"/>
    </w:rPr>
  </w:style>
  <w:style w:type="paragraph" w:customStyle="1" w:styleId="Taulukonsislt">
    <w:name w:val="Taulukon sisältö"/>
    <w:basedOn w:val="Normal"/>
    <w:rsid w:val="0011416D"/>
    <w:pPr>
      <w:widowControl/>
      <w:suppressLineNumbers/>
      <w:suppressAutoHyphens/>
      <w:spacing w:after="0" w:line="240" w:lineRule="auto"/>
    </w:pPr>
    <w:rPr>
      <w:rFonts w:ascii="Times New Roman" w:eastAsia="Times New Roman" w:hAnsi="Times New Roman"/>
      <w:sz w:val="24"/>
      <w:szCs w:val="24"/>
      <w:lang w:val="ru-RU" w:eastAsia="ar-SA"/>
    </w:rPr>
  </w:style>
  <w:style w:type="paragraph" w:customStyle="1" w:styleId="Taulukonotsikko">
    <w:name w:val="Taulukon otsikko"/>
    <w:basedOn w:val="Taulukonsislt"/>
    <w:rsid w:val="0011416D"/>
    <w:pPr>
      <w:jc w:val="center"/>
    </w:pPr>
    <w:rPr>
      <w:b/>
      <w:bCs/>
    </w:rPr>
  </w:style>
  <w:style w:type="paragraph" w:customStyle="1" w:styleId="Kehyksensislt">
    <w:name w:val="Kehyksen sisältö"/>
    <w:basedOn w:val="BodyText"/>
    <w:rsid w:val="0011416D"/>
    <w:pPr>
      <w:widowControl/>
      <w:suppressAutoHyphens/>
      <w:autoSpaceDE/>
      <w:autoSpaceDN/>
      <w:spacing w:after="120"/>
      <w:ind w:left="0" w:right="0" w:firstLine="0"/>
      <w:jc w:val="left"/>
    </w:pPr>
    <w:rPr>
      <w:rFonts w:ascii="Times New Roman" w:eastAsia="Times New Roman" w:hAnsi="Times New Roman"/>
      <w:sz w:val="24"/>
      <w:szCs w:val="24"/>
      <w:lang w:eastAsia="ar-SA"/>
    </w:rPr>
  </w:style>
  <w:style w:type="character" w:customStyle="1" w:styleId="dash041e0431044b0447043d044b0439char1">
    <w:name w:val="dash041e_0431_044b_0447_043d_044b_0439__char1"/>
    <w:rsid w:val="0011416D"/>
    <w:rPr>
      <w:rFonts w:ascii="Times New Roman" w:hAnsi="Times New Roman" w:cs="Times New Roman" w:hint="default"/>
      <w:dstrike w:val="0"/>
      <w:sz w:val="24"/>
      <w:szCs w:val="24"/>
      <w:u w:val="none"/>
      <w:effect w:val="none"/>
    </w:rPr>
  </w:style>
  <w:style w:type="paragraph" w:customStyle="1" w:styleId="dash041e0431044b0447043d044b0439">
    <w:name w:val="dash041e_0431_044b_0447_043d_044b_0439"/>
    <w:basedOn w:val="Normal"/>
    <w:rsid w:val="0011416D"/>
    <w:pPr>
      <w:widowControl/>
      <w:spacing w:after="0" w:line="240" w:lineRule="auto"/>
    </w:pPr>
    <w:rPr>
      <w:rFonts w:ascii="Times New Roman" w:eastAsia="Times New Roman" w:hAnsi="Times New Roman"/>
      <w:sz w:val="24"/>
      <w:szCs w:val="24"/>
      <w:lang w:val="ru-RU" w:eastAsia="ru-RU"/>
    </w:rPr>
  </w:style>
  <w:style w:type="paragraph" w:styleId="BodyText20">
    <w:name w:val="Body Text 2"/>
    <w:basedOn w:val="Normal"/>
    <w:link w:val="216"/>
    <w:uiPriority w:val="99"/>
    <w:rsid w:val="0011416D"/>
    <w:pPr>
      <w:widowControl/>
      <w:spacing w:after="120" w:line="480" w:lineRule="auto"/>
    </w:pPr>
    <w:rPr>
      <w:rFonts w:ascii="Times New Roman" w:eastAsia="Times New Roman" w:hAnsi="Times New Roman"/>
      <w:sz w:val="24"/>
      <w:szCs w:val="24"/>
    </w:rPr>
  </w:style>
  <w:style w:type="character" w:customStyle="1" w:styleId="216">
    <w:name w:val="Основной текст 2 Знак1"/>
    <w:link w:val="BodyText20"/>
    <w:uiPriority w:val="99"/>
    <w:rsid w:val="0011416D"/>
    <w:rPr>
      <w:rFonts w:ascii="Times New Roman" w:eastAsia="Times New Roman" w:hAnsi="Times New Roman"/>
      <w:sz w:val="24"/>
      <w:szCs w:val="24"/>
    </w:rPr>
  </w:style>
  <w:style w:type="paragraph" w:styleId="BodyTextIndent">
    <w:name w:val="Body Text Indent"/>
    <w:basedOn w:val="Normal"/>
    <w:link w:val="a41"/>
    <w:uiPriority w:val="99"/>
    <w:rsid w:val="0011416D"/>
    <w:pPr>
      <w:widowControl/>
      <w:spacing w:after="120" w:line="240" w:lineRule="auto"/>
      <w:ind w:left="283"/>
    </w:pPr>
    <w:rPr>
      <w:rFonts w:ascii="Times New Roman" w:eastAsia="Times New Roman" w:hAnsi="Times New Roman"/>
      <w:sz w:val="24"/>
      <w:szCs w:val="24"/>
    </w:rPr>
  </w:style>
  <w:style w:type="character" w:customStyle="1" w:styleId="a41">
    <w:name w:val="Основной текст с отступом Знак"/>
    <w:link w:val="BodyTextIndent"/>
    <w:uiPriority w:val="99"/>
    <w:rsid w:val="0011416D"/>
    <w:rPr>
      <w:rFonts w:ascii="Times New Roman" w:eastAsia="Times New Roman" w:hAnsi="Times New Roman"/>
      <w:sz w:val="24"/>
      <w:szCs w:val="24"/>
    </w:rPr>
  </w:style>
  <w:style w:type="character" w:customStyle="1" w:styleId="blk">
    <w:name w:val="blk"/>
    <w:rsid w:val="0011416D"/>
  </w:style>
  <w:style w:type="character" w:customStyle="1" w:styleId="nobr">
    <w:name w:val="nobr"/>
    <w:rsid w:val="0011416D"/>
  </w:style>
  <w:style w:type="paragraph" w:styleId="BodyTextIndent2">
    <w:name w:val="Body Text Indent 2"/>
    <w:basedOn w:val="Normal"/>
    <w:link w:val="217"/>
    <w:uiPriority w:val="99"/>
    <w:qFormat/>
    <w:rsid w:val="0011416D"/>
    <w:pPr>
      <w:widowControl/>
      <w:spacing w:after="120" w:line="480" w:lineRule="auto"/>
      <w:ind w:left="283"/>
    </w:pPr>
    <w:rPr>
      <w:rFonts w:ascii="Times New Roman" w:eastAsia="Times New Roman" w:hAnsi="Times New Roman"/>
      <w:sz w:val="24"/>
      <w:szCs w:val="24"/>
    </w:rPr>
  </w:style>
  <w:style w:type="character" w:customStyle="1" w:styleId="217">
    <w:name w:val="Основной текст с отступом 2 Знак"/>
    <w:link w:val="BodyTextIndent2"/>
    <w:uiPriority w:val="99"/>
    <w:qFormat/>
    <w:rsid w:val="0011416D"/>
    <w:rPr>
      <w:rFonts w:ascii="Times New Roman" w:eastAsia="Times New Roman" w:hAnsi="Times New Roman"/>
      <w:sz w:val="24"/>
      <w:szCs w:val="24"/>
    </w:rPr>
  </w:style>
  <w:style w:type="paragraph" w:styleId="PlainText">
    <w:name w:val="Plain Text"/>
    <w:basedOn w:val="Normal"/>
    <w:link w:val="a42"/>
    <w:uiPriority w:val="99"/>
    <w:rsid w:val="0011416D"/>
    <w:pPr>
      <w:widowControl/>
      <w:spacing w:after="0" w:line="240" w:lineRule="auto"/>
    </w:pPr>
    <w:rPr>
      <w:rFonts w:ascii="Courier New" w:eastAsia="Times New Roman" w:hAnsi="Courier New"/>
      <w:sz w:val="20"/>
      <w:szCs w:val="20"/>
    </w:rPr>
  </w:style>
  <w:style w:type="character" w:customStyle="1" w:styleId="a42">
    <w:name w:val="Текст Знак"/>
    <w:link w:val="PlainText"/>
    <w:uiPriority w:val="99"/>
    <w:rsid w:val="0011416D"/>
    <w:rPr>
      <w:rFonts w:ascii="Courier New" w:eastAsia="Times New Roman" w:hAnsi="Courier New"/>
    </w:rPr>
  </w:style>
  <w:style w:type="paragraph" w:styleId="BodyText30">
    <w:name w:val="Body Text 3"/>
    <w:basedOn w:val="Normal"/>
    <w:link w:val="312"/>
    <w:uiPriority w:val="99"/>
    <w:rsid w:val="0011416D"/>
    <w:pPr>
      <w:widowControl/>
      <w:spacing w:after="120" w:line="240" w:lineRule="auto"/>
    </w:pPr>
    <w:rPr>
      <w:rFonts w:ascii="Times New Roman" w:eastAsia="Times New Roman" w:hAnsi="Times New Roman"/>
      <w:sz w:val="16"/>
      <w:szCs w:val="16"/>
    </w:rPr>
  </w:style>
  <w:style w:type="character" w:customStyle="1" w:styleId="312">
    <w:name w:val="Основной текст 3 Знак"/>
    <w:link w:val="BodyText30"/>
    <w:uiPriority w:val="99"/>
    <w:rsid w:val="0011416D"/>
    <w:rPr>
      <w:rFonts w:ascii="Times New Roman" w:eastAsia="Times New Roman" w:hAnsi="Times New Roman"/>
      <w:sz w:val="16"/>
      <w:szCs w:val="16"/>
    </w:rPr>
  </w:style>
  <w:style w:type="character" w:customStyle="1" w:styleId="dash041e005f0431005f044b005f0447005f043d005f044b005f0439005f005fchar1char1">
    <w:name w:val="dash041e_005f0431_005f044b_005f0447_005f043d_005f044b_005f0439_005f_005fchar1__char1"/>
    <w:rsid w:val="0011416D"/>
    <w:rPr>
      <w:rFonts w:ascii="Times New Roman" w:hAnsi="Times New Roman" w:cs="Times New Roman" w:hint="default"/>
      <w:dstrike w:val="0"/>
      <w:sz w:val="24"/>
      <w:szCs w:val="24"/>
      <w:u w:val="none"/>
      <w:effect w:val="none"/>
    </w:rPr>
  </w:style>
  <w:style w:type="paragraph" w:customStyle="1" w:styleId="220">
    <w:name w:val="Основной текст 22"/>
    <w:basedOn w:val="Normal"/>
    <w:rsid w:val="0011416D"/>
    <w:pPr>
      <w:widowControl/>
      <w:tabs>
        <w:tab w:val="left" w:pos="8222"/>
      </w:tabs>
      <w:spacing w:after="0" w:line="240" w:lineRule="auto"/>
      <w:ind w:right="-1759"/>
    </w:pPr>
    <w:rPr>
      <w:rFonts w:ascii="Times New Roman" w:eastAsia="Times New Roman" w:hAnsi="Times New Roman"/>
      <w:sz w:val="28"/>
      <w:szCs w:val="20"/>
      <w:lang w:val="ru-RU" w:eastAsia="ru-RU"/>
    </w:rPr>
  </w:style>
  <w:style w:type="paragraph" w:styleId="BlockText">
    <w:name w:val="Block Text"/>
    <w:basedOn w:val="Normal"/>
    <w:uiPriority w:val="99"/>
    <w:rsid w:val="0011416D"/>
    <w:pPr>
      <w:widowControl/>
      <w:spacing w:after="0" w:line="240" w:lineRule="auto"/>
      <w:ind w:left="2992" w:right="2981"/>
      <w:jc w:val="both"/>
    </w:pPr>
    <w:rPr>
      <w:rFonts w:ascii="Arial" w:eastAsia="Times New Roman" w:hAnsi="Arial"/>
      <w:sz w:val="18"/>
      <w:szCs w:val="24"/>
      <w:lang w:val="ru-RU" w:eastAsia="ru-RU"/>
    </w:rPr>
  </w:style>
  <w:style w:type="paragraph" w:customStyle="1" w:styleId="313">
    <w:name w:val="Основной текст с отступом 31"/>
    <w:basedOn w:val="10"/>
    <w:rsid w:val="0011416D"/>
    <w:pPr>
      <w:widowControl/>
      <w:spacing w:after="0" w:line="240" w:lineRule="auto"/>
      <w:ind w:firstLine="709"/>
      <w:jc w:val="both"/>
    </w:pPr>
    <w:rPr>
      <w:rFonts w:ascii="Times New Roman" w:eastAsia="Times New Roman" w:hAnsi="Times New Roman" w:cs="Times New Roman"/>
      <w:sz w:val="28"/>
      <w:szCs w:val="20"/>
    </w:rPr>
  </w:style>
  <w:style w:type="paragraph" w:customStyle="1" w:styleId="135">
    <w:name w:val="Текст сноски1"/>
    <w:basedOn w:val="10"/>
    <w:rsid w:val="0011416D"/>
    <w:pPr>
      <w:widowControl/>
      <w:spacing w:after="0" w:line="240" w:lineRule="auto"/>
    </w:pPr>
    <w:rPr>
      <w:rFonts w:ascii="Times New Roman" w:eastAsia="Times New Roman" w:hAnsi="Times New Roman" w:cs="Times New Roman"/>
      <w:sz w:val="20"/>
      <w:szCs w:val="20"/>
    </w:rPr>
  </w:style>
  <w:style w:type="character" w:customStyle="1" w:styleId="136">
    <w:name w:val="Знак сноски1"/>
    <w:rsid w:val="0011416D"/>
    <w:rPr>
      <w:vertAlign w:val="superscript"/>
    </w:rPr>
  </w:style>
  <w:style w:type="paragraph" w:customStyle="1" w:styleId="230">
    <w:name w:val="Основной текст 23"/>
    <w:basedOn w:val="Normal"/>
    <w:rsid w:val="0011416D"/>
    <w:pPr>
      <w:widowControl/>
      <w:tabs>
        <w:tab w:val="left" w:pos="8222"/>
      </w:tabs>
      <w:spacing w:after="0" w:line="240" w:lineRule="auto"/>
      <w:ind w:right="-1759"/>
    </w:pPr>
    <w:rPr>
      <w:rFonts w:ascii="Times New Roman" w:eastAsia="Times New Roman" w:hAnsi="Times New Roman"/>
      <w:sz w:val="28"/>
      <w:szCs w:val="20"/>
      <w:lang w:val="ru-RU" w:eastAsia="ru-RU"/>
    </w:rPr>
  </w:style>
  <w:style w:type="paragraph" w:customStyle="1" w:styleId="218">
    <w:name w:val="Обычный2"/>
    <w:rsid w:val="0011416D"/>
    <w:rPr>
      <w:rFonts w:ascii="Times New Roman" w:eastAsia="Times New Roman" w:hAnsi="Times New Roman"/>
      <w:sz w:val="24"/>
      <w:lang w:val="ru-RU" w:eastAsia="ru-RU" w:bidi="ar-SA"/>
    </w:rPr>
  </w:style>
  <w:style w:type="paragraph" w:customStyle="1" w:styleId="322">
    <w:name w:val="Основной текст с отступом 32"/>
    <w:basedOn w:val="218"/>
    <w:rsid w:val="0011416D"/>
    <w:pPr>
      <w:ind w:firstLine="709"/>
      <w:jc w:val="both"/>
    </w:pPr>
    <w:rPr>
      <w:sz w:val="28"/>
    </w:rPr>
  </w:style>
  <w:style w:type="paragraph" w:customStyle="1" w:styleId="219">
    <w:name w:val="Текст сноски2"/>
    <w:basedOn w:val="218"/>
    <w:rsid w:val="0011416D"/>
    <w:rPr>
      <w:sz w:val="20"/>
    </w:rPr>
  </w:style>
  <w:style w:type="character" w:customStyle="1" w:styleId="221">
    <w:name w:val="Знак сноски2"/>
    <w:rsid w:val="0011416D"/>
    <w:rPr>
      <w:vertAlign w:val="superscript"/>
    </w:rPr>
  </w:style>
  <w:style w:type="paragraph" w:customStyle="1" w:styleId="222">
    <w:name w:val="Абзац списка2"/>
    <w:basedOn w:val="Normal"/>
    <w:qFormat/>
    <w:rsid w:val="0011416D"/>
    <w:pPr>
      <w:widowControl/>
      <w:spacing w:after="0" w:line="240" w:lineRule="auto"/>
      <w:ind w:left="720"/>
    </w:pPr>
    <w:rPr>
      <w:rFonts w:eastAsia="Times New Roman"/>
      <w:sz w:val="24"/>
      <w:szCs w:val="24"/>
      <w:lang w:val="ru-RU" w:eastAsia="ru-RU"/>
    </w:rPr>
  </w:style>
  <w:style w:type="paragraph" w:customStyle="1" w:styleId="1CharChar1">
    <w:name w:val="Знак Знак1 Char Char1"/>
    <w:basedOn w:val="Normal"/>
    <w:semiHidden/>
    <w:rsid w:val="0011416D"/>
    <w:pPr>
      <w:widowControl/>
      <w:spacing w:after="160" w:line="240" w:lineRule="exact"/>
    </w:pPr>
    <w:rPr>
      <w:rFonts w:ascii="Verdana" w:eastAsia="Times New Roman" w:hAnsi="Verdana" w:cs="Verdana"/>
      <w:sz w:val="20"/>
      <w:szCs w:val="20"/>
      <w:lang w:eastAsia="ru-RU"/>
    </w:rPr>
  </w:style>
  <w:style w:type="paragraph" w:customStyle="1" w:styleId="240">
    <w:name w:val="Основной текст 24"/>
    <w:basedOn w:val="Normal"/>
    <w:rsid w:val="0011416D"/>
    <w:pPr>
      <w:widowControl/>
      <w:tabs>
        <w:tab w:val="left" w:pos="8222"/>
      </w:tabs>
      <w:spacing w:after="0" w:line="240" w:lineRule="auto"/>
      <w:ind w:right="-1759"/>
    </w:pPr>
    <w:rPr>
      <w:rFonts w:ascii="Times New Roman" w:eastAsia="Times New Roman" w:hAnsi="Times New Roman"/>
      <w:sz w:val="28"/>
      <w:szCs w:val="20"/>
      <w:lang w:val="ru-RU" w:eastAsia="ru-RU"/>
    </w:rPr>
  </w:style>
  <w:style w:type="paragraph" w:customStyle="1" w:styleId="314">
    <w:name w:val="Обычный3"/>
    <w:rsid w:val="0011416D"/>
    <w:rPr>
      <w:rFonts w:ascii="Times New Roman" w:eastAsia="Times New Roman" w:hAnsi="Times New Roman"/>
      <w:sz w:val="24"/>
      <w:lang w:val="ru-RU" w:eastAsia="ru-RU" w:bidi="ar-SA"/>
    </w:rPr>
  </w:style>
  <w:style w:type="paragraph" w:customStyle="1" w:styleId="330">
    <w:name w:val="Основной текст с отступом 33"/>
    <w:basedOn w:val="314"/>
    <w:rsid w:val="0011416D"/>
    <w:pPr>
      <w:ind w:firstLine="709"/>
      <w:jc w:val="both"/>
    </w:pPr>
    <w:rPr>
      <w:sz w:val="28"/>
    </w:rPr>
  </w:style>
  <w:style w:type="paragraph" w:customStyle="1" w:styleId="315">
    <w:name w:val="Текст сноски3"/>
    <w:basedOn w:val="314"/>
    <w:rsid w:val="0011416D"/>
    <w:rPr>
      <w:sz w:val="20"/>
    </w:rPr>
  </w:style>
  <w:style w:type="character" w:customStyle="1" w:styleId="316">
    <w:name w:val="Знак сноски3"/>
    <w:rsid w:val="0011416D"/>
    <w:rPr>
      <w:vertAlign w:val="superscript"/>
    </w:rPr>
  </w:style>
  <w:style w:type="paragraph" w:customStyle="1" w:styleId="250">
    <w:name w:val="Основной текст 25"/>
    <w:basedOn w:val="Normal"/>
    <w:rsid w:val="0011416D"/>
    <w:pPr>
      <w:widowControl/>
      <w:tabs>
        <w:tab w:val="left" w:pos="8222"/>
      </w:tabs>
      <w:spacing w:after="0" w:line="240" w:lineRule="auto"/>
      <w:ind w:right="-1759"/>
    </w:pPr>
    <w:rPr>
      <w:rFonts w:ascii="Times New Roman" w:eastAsia="Times New Roman" w:hAnsi="Times New Roman"/>
      <w:sz w:val="28"/>
      <w:szCs w:val="20"/>
      <w:lang w:val="ru-RU" w:eastAsia="ru-RU"/>
    </w:rPr>
  </w:style>
  <w:style w:type="paragraph" w:customStyle="1" w:styleId="47">
    <w:name w:val="Обычный4"/>
    <w:rsid w:val="0011416D"/>
    <w:rPr>
      <w:rFonts w:ascii="Times New Roman" w:eastAsia="Times New Roman" w:hAnsi="Times New Roman"/>
      <w:sz w:val="24"/>
      <w:lang w:val="ru-RU" w:eastAsia="ru-RU" w:bidi="ar-SA"/>
    </w:rPr>
  </w:style>
  <w:style w:type="paragraph" w:customStyle="1" w:styleId="340">
    <w:name w:val="Основной текст с отступом 34"/>
    <w:basedOn w:val="47"/>
    <w:rsid w:val="0011416D"/>
    <w:pPr>
      <w:ind w:firstLine="709"/>
      <w:jc w:val="both"/>
    </w:pPr>
    <w:rPr>
      <w:sz w:val="28"/>
    </w:rPr>
  </w:style>
  <w:style w:type="paragraph" w:customStyle="1" w:styleId="48">
    <w:name w:val="Текст сноски4"/>
    <w:basedOn w:val="47"/>
    <w:rsid w:val="0011416D"/>
    <w:rPr>
      <w:sz w:val="20"/>
    </w:rPr>
  </w:style>
  <w:style w:type="character" w:customStyle="1" w:styleId="49">
    <w:name w:val="Знак сноски4"/>
    <w:rsid w:val="0011416D"/>
    <w:rPr>
      <w:vertAlign w:val="superscript"/>
    </w:rPr>
  </w:style>
  <w:style w:type="paragraph" w:customStyle="1" w:styleId="410">
    <w:name w:val="Абзац списка4"/>
    <w:basedOn w:val="Normal"/>
    <w:rsid w:val="0011416D"/>
    <w:pPr>
      <w:widowControl/>
      <w:spacing w:after="0" w:line="240" w:lineRule="auto"/>
      <w:ind w:left="720"/>
    </w:pPr>
    <w:rPr>
      <w:rFonts w:eastAsia="Times New Roman"/>
      <w:sz w:val="24"/>
      <w:szCs w:val="24"/>
      <w:lang w:val="ru-RU" w:eastAsia="ru-RU"/>
    </w:rPr>
  </w:style>
  <w:style w:type="character" w:customStyle="1" w:styleId="137">
    <w:name w:val="Без интервала Знак1"/>
    <w:uiPriority w:val="99"/>
    <w:locked/>
    <w:rsid w:val="0011416D"/>
    <w:rPr>
      <w:rFonts w:ascii="Calibri" w:eastAsia="Times New Roman" w:hAnsi="Calibri" w:cs="Times New Roman"/>
      <w:lang w:eastAsia="ar-SA"/>
    </w:rPr>
  </w:style>
  <w:style w:type="character" w:customStyle="1" w:styleId="138">
    <w:name w:val="Гиперссылка1"/>
    <w:uiPriority w:val="99"/>
    <w:unhideWhenUsed/>
    <w:rsid w:val="0011416D"/>
    <w:rPr>
      <w:color w:val="0563C1"/>
      <w:u w:val="single"/>
    </w:rPr>
  </w:style>
  <w:style w:type="table" w:customStyle="1" w:styleId="1114">
    <w:name w:val="Сетка таблицы11"/>
    <w:basedOn w:val="TableNormal"/>
    <w:next w:val="TableGrid"/>
    <w:uiPriority w:val="39"/>
    <w:rsid w:val="001141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39">
    <w:name w:val="1339"/>
    <w:aliases w:val="bqiaagaaeyqcaaagiaiaaaoibaaabbaeaaaaaaaaaaaaaaaaaaaaaaaaaaaaaaaaaaaaaaaaaaaaaaaaaaaaaaaaaaaaaaaaaaaaaaaaaaaaaaaaaaaaaaaaaaaaaaaaaaaaaaaaaaaaaaaaaaaaaaaaaaaaaaaaaaaaaaaaaaaaaaaaaaaaaaaaaaaaaaaaaaaaaaaaaaaaaaaaaaaaaaaaaaaaaaaaaaaaaaaa"/>
    <w:rsid w:val="00F86D11"/>
  </w:style>
  <w:style w:type="character" w:customStyle="1" w:styleId="223">
    <w:name w:val="Оглавление 2 Знак"/>
    <w:link w:val="TOC2"/>
    <w:uiPriority w:val="39"/>
    <w:rsid w:val="00D63963"/>
    <w:rPr>
      <w:rFonts w:cs="Calibri"/>
      <w:b/>
      <w:bCs/>
      <w:sz w:val="22"/>
      <w:szCs w:val="22"/>
      <w:lang w:val="en-US" w:eastAsia="en-US"/>
    </w:rPr>
  </w:style>
  <w:style w:type="character" w:customStyle="1" w:styleId="411">
    <w:name w:val="Оглавление 4 Знак"/>
    <w:link w:val="TOC4"/>
    <w:uiPriority w:val="39"/>
    <w:rsid w:val="00D63963"/>
    <w:rPr>
      <w:rFonts w:cs="Calibri"/>
      <w:lang w:val="en-US" w:eastAsia="en-US"/>
    </w:rPr>
  </w:style>
  <w:style w:type="character" w:customStyle="1" w:styleId="62">
    <w:name w:val="Оглавление 6 Знак"/>
    <w:link w:val="TOC6"/>
    <w:uiPriority w:val="39"/>
    <w:rsid w:val="00D63963"/>
    <w:rPr>
      <w:rFonts w:cs="Calibri"/>
      <w:lang w:val="en-US" w:eastAsia="en-US"/>
    </w:rPr>
  </w:style>
  <w:style w:type="character" w:customStyle="1" w:styleId="73">
    <w:name w:val="Оглавление 7 Знак"/>
    <w:link w:val="TOC7"/>
    <w:uiPriority w:val="39"/>
    <w:rsid w:val="00D63963"/>
    <w:rPr>
      <w:rFonts w:cs="Calibri"/>
      <w:lang w:val="en-US" w:eastAsia="en-US"/>
    </w:rPr>
  </w:style>
  <w:style w:type="paragraph" w:customStyle="1" w:styleId="139">
    <w:name w:val="Просмотренная гиперссылка1"/>
    <w:basedOn w:val="Normal"/>
    <w:link w:val="FollowedHyperlink"/>
    <w:uiPriority w:val="99"/>
    <w:rsid w:val="00D63963"/>
    <w:pPr>
      <w:widowControl/>
      <w:spacing w:after="160" w:line="264" w:lineRule="auto"/>
    </w:pPr>
    <w:rPr>
      <w:color w:val="954F72"/>
      <w:sz w:val="20"/>
      <w:szCs w:val="20"/>
      <w:u w:val="single"/>
    </w:rPr>
  </w:style>
  <w:style w:type="paragraph" w:customStyle="1" w:styleId="224">
    <w:name w:val="Заголовок №2 + Полужирный;Не курсив"/>
    <w:basedOn w:val="Normal"/>
    <w:rsid w:val="00D63963"/>
    <w:pPr>
      <w:widowControl/>
      <w:spacing w:after="160" w:line="264" w:lineRule="auto"/>
    </w:pPr>
    <w:rPr>
      <w:rFonts w:ascii="Times New Roman" w:eastAsia="Times New Roman" w:hAnsi="Times New Roman"/>
      <w:b/>
      <w:i/>
      <w:color w:val="000000"/>
      <w:sz w:val="21"/>
      <w:szCs w:val="20"/>
      <w:lang w:val="ru-RU" w:eastAsia="ru-RU"/>
    </w:rPr>
  </w:style>
  <w:style w:type="character" w:customStyle="1" w:styleId="140">
    <w:name w:val="Текст сноски Знак1"/>
    <w:rsid w:val="00D63963"/>
    <w:rPr>
      <w:rFonts w:ascii="Times New Roman" w:eastAsia="Times New Roman" w:hAnsi="Times New Roman" w:cs="Times New Roman"/>
      <w:color w:val="231F20"/>
      <w:sz w:val="20"/>
      <w:szCs w:val="20"/>
      <w:lang w:eastAsia="ru-RU"/>
    </w:rPr>
  </w:style>
  <w:style w:type="character" w:customStyle="1" w:styleId="317">
    <w:name w:val="Оглавление 3 Знак"/>
    <w:link w:val="TOC3"/>
    <w:uiPriority w:val="39"/>
    <w:rsid w:val="00D63963"/>
    <w:rPr>
      <w:rFonts w:cs="Calibri"/>
      <w:lang w:val="en-US" w:eastAsia="en-US"/>
    </w:rPr>
  </w:style>
  <w:style w:type="paragraph" w:customStyle="1" w:styleId="a43">
    <w:name w:val="Основной текст + Полужирный"/>
    <w:basedOn w:val="225"/>
    <w:rsid w:val="00D63963"/>
    <w:rPr>
      <w:b/>
      <w:highlight w:val="white"/>
    </w:rPr>
  </w:style>
  <w:style w:type="paragraph" w:customStyle="1" w:styleId="225">
    <w:name w:val="Основной текст2"/>
    <w:basedOn w:val="Normal"/>
    <w:qFormat/>
    <w:rsid w:val="00D63963"/>
    <w:pPr>
      <w:spacing w:before="360" w:after="0" w:line="278" w:lineRule="exact"/>
      <w:ind w:left="300" w:hanging="300"/>
      <w:jc w:val="both"/>
    </w:pPr>
    <w:rPr>
      <w:rFonts w:ascii="Times New Roman" w:eastAsia="Times New Roman" w:hAnsi="Times New Roman"/>
      <w:color w:val="000000"/>
      <w:sz w:val="21"/>
      <w:szCs w:val="20"/>
      <w:lang w:val="ru-RU" w:eastAsia="ru-RU"/>
    </w:rPr>
  </w:style>
  <w:style w:type="paragraph" w:customStyle="1" w:styleId="226">
    <w:name w:val="Неразрешенное упоминание2"/>
    <w:basedOn w:val="Normal"/>
    <w:link w:val="318"/>
    <w:rsid w:val="00D63963"/>
    <w:pPr>
      <w:widowControl/>
      <w:spacing w:after="160" w:line="264" w:lineRule="auto"/>
    </w:pPr>
    <w:rPr>
      <w:rFonts w:eastAsia="Times New Roman"/>
      <w:color w:val="605E5C"/>
      <w:szCs w:val="20"/>
      <w:shd w:val="clear" w:color="auto" w:fill="E1DFDD"/>
    </w:rPr>
  </w:style>
  <w:style w:type="character" w:customStyle="1" w:styleId="318">
    <w:name w:val="Неразрешенное упоминание3"/>
    <w:link w:val="226"/>
    <w:rsid w:val="00D63963"/>
    <w:rPr>
      <w:rFonts w:eastAsia="Times New Roman"/>
      <w:color w:val="605E5C"/>
      <w:sz w:val="22"/>
    </w:rPr>
  </w:style>
  <w:style w:type="paragraph" w:customStyle="1" w:styleId="227">
    <w:name w:val="Гиперссылка2"/>
    <w:link w:val="Hyperlink"/>
    <w:rsid w:val="00D63963"/>
    <w:pPr>
      <w:spacing w:after="160" w:line="264" w:lineRule="auto"/>
    </w:pPr>
    <w:rPr>
      <w:color w:val="0563C1"/>
      <w:u w:val="single"/>
      <w:lang w:val="ru-RU" w:eastAsia="ru-RU" w:bidi="ar-SA"/>
    </w:rPr>
  </w:style>
  <w:style w:type="paragraph" w:customStyle="1" w:styleId="Footnote0">
    <w:name w:val="Footnote"/>
    <w:rsid w:val="00D63963"/>
    <w:pPr>
      <w:spacing w:after="160" w:line="264" w:lineRule="auto"/>
    </w:pPr>
    <w:rPr>
      <w:rFonts w:ascii="XO Thames" w:eastAsia="Times New Roman" w:hAnsi="XO Thames"/>
      <w:color w:val="000000"/>
      <w:sz w:val="22"/>
      <w:lang w:val="ru-RU" w:eastAsia="ru-RU" w:bidi="ar-SA"/>
    </w:rPr>
  </w:style>
  <w:style w:type="character" w:customStyle="1" w:styleId="141">
    <w:name w:val="Оглавление 1 Знак"/>
    <w:link w:val="TOC1"/>
    <w:uiPriority w:val="39"/>
    <w:rsid w:val="00D63963"/>
    <w:rPr>
      <w:rFonts w:cs="Calibri"/>
      <w:b/>
      <w:bCs/>
      <w:i/>
      <w:iCs/>
      <w:sz w:val="24"/>
      <w:szCs w:val="24"/>
      <w:lang w:val="en-US" w:eastAsia="en-US"/>
    </w:rPr>
  </w:style>
  <w:style w:type="paragraph" w:customStyle="1" w:styleId="HeaderandFooter">
    <w:name w:val="Header and Footer"/>
    <w:rsid w:val="00D63963"/>
    <w:pPr>
      <w:spacing w:after="160" w:line="360" w:lineRule="auto"/>
    </w:pPr>
    <w:rPr>
      <w:rFonts w:ascii="XO Thames" w:eastAsia="Times New Roman" w:hAnsi="XO Thames"/>
      <w:color w:val="000000"/>
      <w:lang w:val="ru-RU" w:eastAsia="ru-RU" w:bidi="ar-SA"/>
    </w:rPr>
  </w:style>
  <w:style w:type="character" w:customStyle="1" w:styleId="93">
    <w:name w:val="Оглавление 9 Знак"/>
    <w:link w:val="TOC9"/>
    <w:uiPriority w:val="39"/>
    <w:rsid w:val="00D63963"/>
    <w:rPr>
      <w:rFonts w:cs="Calibri"/>
      <w:lang w:val="en-US" w:eastAsia="en-US"/>
    </w:rPr>
  </w:style>
  <w:style w:type="paragraph" w:customStyle="1" w:styleId="319">
    <w:name w:val="Основной текст3"/>
    <w:basedOn w:val="Normal"/>
    <w:rsid w:val="00D63963"/>
    <w:pPr>
      <w:spacing w:after="0" w:line="370" w:lineRule="exact"/>
      <w:jc w:val="both"/>
    </w:pPr>
    <w:rPr>
      <w:rFonts w:ascii="Times New Roman" w:eastAsia="Times New Roman" w:hAnsi="Times New Roman"/>
      <w:color w:val="000000"/>
      <w:sz w:val="26"/>
      <w:szCs w:val="20"/>
      <w:lang w:val="ru-RU" w:eastAsia="ru-RU"/>
    </w:rPr>
  </w:style>
  <w:style w:type="character" w:customStyle="1" w:styleId="80">
    <w:name w:val="Оглавление 8 Знак"/>
    <w:link w:val="TOC8"/>
    <w:uiPriority w:val="39"/>
    <w:rsid w:val="00D63963"/>
    <w:rPr>
      <w:rFonts w:cs="Calibri"/>
      <w:lang w:val="en-US" w:eastAsia="en-US"/>
    </w:rPr>
  </w:style>
  <w:style w:type="character" w:customStyle="1" w:styleId="53">
    <w:name w:val="Оглавление 5 Знак"/>
    <w:link w:val="TOC5"/>
    <w:uiPriority w:val="39"/>
    <w:rsid w:val="00D63963"/>
    <w:rPr>
      <w:rFonts w:cs="Calibri"/>
      <w:lang w:val="en-US" w:eastAsia="en-US"/>
    </w:rPr>
  </w:style>
  <w:style w:type="character" w:customStyle="1" w:styleId="a44">
    <w:name w:val="Заголовок оглавления Знак"/>
    <w:link w:val="TOCHeading"/>
    <w:uiPriority w:val="39"/>
    <w:rsid w:val="00D63963"/>
    <w:rPr>
      <w:rFonts w:ascii="Calibri Light" w:eastAsia="Times New Roman" w:hAnsi="Calibri Light"/>
      <w:b/>
      <w:bCs/>
      <w:color w:val="2F5496"/>
      <w:sz w:val="28"/>
      <w:szCs w:val="28"/>
    </w:rPr>
  </w:style>
  <w:style w:type="paragraph" w:customStyle="1" w:styleId="toc10">
    <w:name w:val="toc 10"/>
    <w:next w:val="Normal"/>
    <w:uiPriority w:val="39"/>
    <w:rsid w:val="00D63963"/>
    <w:pPr>
      <w:spacing w:after="160" w:line="264" w:lineRule="auto"/>
      <w:ind w:left="1800"/>
    </w:pPr>
    <w:rPr>
      <w:rFonts w:eastAsia="Times New Roman"/>
      <w:color w:val="000000"/>
      <w:sz w:val="22"/>
      <w:lang w:val="ru-RU" w:eastAsia="ru-RU" w:bidi="ar-SA"/>
    </w:rPr>
  </w:style>
  <w:style w:type="character" w:customStyle="1" w:styleId="docdata">
    <w:name w:val="docdata"/>
    <w:aliases w:val="1373,bqiaagaaeyqcaaagiaiaaapebaaabdieaaaaaaaaaaaaaaaaaaaaaaaaaaaaaaaaaaaaaaaaaaaaaaaaaaaaaaaaaaaaaaaaaaaaaaaaaaaaaaaaaaaaaaaaaaaaaaaaaaaaaaaaaaaaaaaaaaaaaaaaaaaaaaaaaaaaaaaaaaaaaaaaaaaaaaaaaaaaaaaaaaaaaaaaaaaaaaaaaaaaaaaaaaaaaaaaaaaaaaaa,docy,v5"/>
    <w:rsid w:val="00D63963"/>
  </w:style>
  <w:style w:type="paragraph" w:customStyle="1" w:styleId="2521">
    <w:name w:val="2521"/>
    <w:aliases w:val="bqiaagaaeyqcaaagiaiaaanacqaabu4jaaaaaaaaaaaaaaaaaaaaaaaaaaaaaaaaaaaaaaaaaaaaaaaaaaaaaaaaaaaaaaaaaaaaaaaaaaaaaaaaaaaaaaaaaaaaaaaaaaaaaaaaaaaaaaaaaaaaaaaaaaaaaaaaaaaaaaaaaaaaaaaaaaaaaaaaaaaaaaaaaaaaaaaaaaaaaaaaaaaaaaaaaaaaaaaaaaaaaaaa"/>
    <w:basedOn w:val="Normal"/>
    <w:rsid w:val="00D63963"/>
    <w:pPr>
      <w:widowControl/>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228">
    <w:name w:val="Стиль2"/>
    <w:basedOn w:val="ListParagraph"/>
    <w:qFormat/>
    <w:rsid w:val="00D63963"/>
    <w:pPr>
      <w:widowControl/>
      <w:numPr>
        <w:ilvl w:val="0"/>
        <w:numId w:val="14"/>
      </w:numPr>
      <w:tabs>
        <w:tab w:val="clear" w:pos="0"/>
        <w:tab w:val="num" w:pos="360"/>
        <w:tab w:val="left" w:pos="1134"/>
      </w:tabs>
      <w:suppressAutoHyphens/>
      <w:spacing w:after="0" w:line="360" w:lineRule="auto"/>
      <w:ind w:left="0" w:firstLine="709"/>
      <w:jc w:val="both"/>
    </w:pPr>
    <w:rPr>
      <w:rFonts w:ascii="Times New Roman" w:hAnsi="Times New Roman"/>
      <w:sz w:val="28"/>
      <w:szCs w:val="28"/>
      <w:lang w:val="ru-RU" w:eastAsia="zh-CN"/>
    </w:rPr>
  </w:style>
  <w:style w:type="character" w:customStyle="1" w:styleId="2110">
    <w:name w:val="Основной текст с отступом 2 Знак1"/>
    <w:qFormat/>
    <w:locked/>
    <w:rsid w:val="00D63963"/>
    <w:rPr>
      <w:rFonts w:ascii="Times New Roman" w:eastAsia="Calibri" w:hAnsi="Times New Roman" w:cs="Times New Roman" w:hint="default"/>
      <w:sz w:val="28"/>
      <w:szCs w:val="28"/>
      <w:lang w:eastAsia="zh-CN"/>
    </w:rPr>
  </w:style>
  <w:style w:type="numbering" w:customStyle="1" w:styleId="323">
    <w:name w:val="Нет списка3"/>
    <w:next w:val="NoList"/>
    <w:uiPriority w:val="99"/>
    <w:semiHidden/>
    <w:unhideWhenUsed/>
    <w:rsid w:val="00D207BE"/>
  </w:style>
  <w:style w:type="numbering" w:customStyle="1" w:styleId="412">
    <w:name w:val="Нет списка4"/>
    <w:next w:val="NoList"/>
    <w:uiPriority w:val="99"/>
    <w:semiHidden/>
    <w:unhideWhenUsed/>
    <w:rsid w:val="00D5477C"/>
  </w:style>
  <w:style w:type="numbering" w:customStyle="1" w:styleId="54">
    <w:name w:val="Нет списка5"/>
    <w:next w:val="NoList"/>
    <w:uiPriority w:val="99"/>
    <w:semiHidden/>
    <w:unhideWhenUsed/>
    <w:rsid w:val="00D5477C"/>
  </w:style>
  <w:style w:type="character" w:customStyle="1" w:styleId="A210">
    <w:name w:val="A2"/>
    <w:uiPriority w:val="99"/>
    <w:qFormat/>
    <w:rsid w:val="00D5477C"/>
    <w:rPr>
      <w:rFonts w:cs="Newton"/>
      <w:b/>
      <w:bCs/>
      <w:color w:val="000000"/>
      <w:sz w:val="34"/>
      <w:szCs w:val="34"/>
    </w:rPr>
  </w:style>
  <w:style w:type="character" w:customStyle="1" w:styleId="-">
    <w:name w:val="Интернет-ссылка"/>
    <w:uiPriority w:val="99"/>
    <w:unhideWhenUsed/>
    <w:rsid w:val="00D5477C"/>
    <w:rPr>
      <w:color w:val="0563C1"/>
      <w:u w:val="single"/>
    </w:rPr>
  </w:style>
  <w:style w:type="character" w:customStyle="1" w:styleId="FontStyle30">
    <w:name w:val="Font Style30"/>
    <w:uiPriority w:val="99"/>
    <w:qFormat/>
    <w:rsid w:val="00D5477C"/>
    <w:rPr>
      <w:rFonts w:ascii="Georgia" w:hAnsi="Georgia" w:cs="Georgia"/>
      <w:spacing w:val="10"/>
      <w:sz w:val="18"/>
      <w:szCs w:val="18"/>
    </w:rPr>
  </w:style>
  <w:style w:type="character" w:customStyle="1" w:styleId="c1">
    <w:name w:val="c1"/>
    <w:qFormat/>
    <w:rsid w:val="00D5477C"/>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qFormat/>
    <w:rsid w:val="00D5477C"/>
    <w:rPr>
      <w:rFonts w:ascii="Times New Roman" w:hAnsi="Times New Roman"/>
      <w:sz w:val="24"/>
      <w:u w:val="none"/>
      <w:effect w:val="none"/>
    </w:rPr>
  </w:style>
  <w:style w:type="character" w:customStyle="1" w:styleId="searchresult">
    <w:name w:val="search_result"/>
    <w:qFormat/>
    <w:rsid w:val="00D5477C"/>
  </w:style>
  <w:style w:type="character" w:customStyle="1" w:styleId="a45">
    <w:name w:val="Перечень Знак"/>
    <w:qFormat/>
    <w:locked/>
    <w:rsid w:val="00D5477C"/>
    <w:rPr>
      <w:rFonts w:ascii="Times New Roman" w:hAnsi="Times New Roman"/>
      <w:sz w:val="28"/>
      <w:u w:val="none" w:color="000000"/>
    </w:rPr>
  </w:style>
  <w:style w:type="character" w:customStyle="1" w:styleId="a46">
    <w:name w:val="Посещённая гиперссылка"/>
    <w:uiPriority w:val="99"/>
    <w:semiHidden/>
    <w:unhideWhenUsed/>
    <w:rsid w:val="00D5477C"/>
    <w:rPr>
      <w:color w:val="954F72"/>
      <w:u w:val="single"/>
    </w:rPr>
  </w:style>
  <w:style w:type="character" w:customStyle="1" w:styleId="FootnoteCharacters">
    <w:name w:val="Footnote Characters"/>
    <w:uiPriority w:val="99"/>
    <w:semiHidden/>
    <w:unhideWhenUsed/>
    <w:qFormat/>
    <w:rsid w:val="00D5477C"/>
    <w:rPr>
      <w:vertAlign w:val="superscript"/>
    </w:rPr>
  </w:style>
  <w:style w:type="character" w:customStyle="1" w:styleId="324">
    <w:name w:val="Стиль3 Знак"/>
    <w:qFormat/>
    <w:rsid w:val="00D5477C"/>
    <w:rPr>
      <w:rFonts w:ascii="Times New Roman" w:eastAsia="Calibri" w:hAnsi="Times New Roman" w:cs="Times New Roman"/>
      <w:sz w:val="24"/>
      <w:szCs w:val="24"/>
      <w:lang w:eastAsia="zh-CN"/>
    </w:rPr>
  </w:style>
  <w:style w:type="character" w:customStyle="1" w:styleId="413">
    <w:name w:val="Стиль4 Знак"/>
    <w:qFormat/>
    <w:rsid w:val="00D5477C"/>
    <w:rPr>
      <w:rFonts w:ascii="Times New Roman" w:eastAsia="Calibri" w:hAnsi="Times New Roman" w:cs="Times New Roman"/>
      <w:b/>
      <w:sz w:val="28"/>
      <w:szCs w:val="24"/>
    </w:rPr>
  </w:style>
  <w:style w:type="character" w:customStyle="1" w:styleId="a47">
    <w:name w:val="Ссылка указателя"/>
    <w:qFormat/>
    <w:rsid w:val="00D5477C"/>
  </w:style>
  <w:style w:type="paragraph" w:styleId="Caption">
    <w:name w:val="caption"/>
    <w:basedOn w:val="Normal"/>
    <w:qFormat/>
    <w:rsid w:val="00D5477C"/>
    <w:pPr>
      <w:widowControl/>
      <w:suppressLineNumbers/>
      <w:suppressAutoHyphens/>
      <w:spacing w:before="120" w:after="120" w:line="259" w:lineRule="auto"/>
    </w:pPr>
    <w:rPr>
      <w:rFonts w:ascii="Calibri" w:eastAsia="Calibri" w:hAnsi="Calibri" w:cs="Lucida Sans"/>
      <w:i/>
      <w:iCs/>
      <w:sz w:val="24"/>
      <w:szCs w:val="24"/>
      <w:lang w:val="ru-RU"/>
    </w:rPr>
  </w:style>
  <w:style w:type="paragraph" w:styleId="Index1">
    <w:name w:val="index 1"/>
    <w:basedOn w:val="Normal"/>
    <w:next w:val="Normal"/>
    <w:autoRedefine/>
    <w:uiPriority w:val="99"/>
    <w:semiHidden/>
    <w:unhideWhenUsed/>
    <w:rsid w:val="00D5477C"/>
    <w:pPr>
      <w:ind w:left="220" w:hanging="220"/>
    </w:pPr>
  </w:style>
  <w:style w:type="paragraph" w:styleId="IndexHeading">
    <w:name w:val="index heading"/>
    <w:basedOn w:val="Title"/>
    <w:rsid w:val="00D5477C"/>
    <w:pPr>
      <w:keepNext w:val="0"/>
      <w:keepLines w:val="0"/>
      <w:widowControl/>
      <w:suppressAutoHyphens/>
      <w:spacing w:before="0" w:after="0" w:line="360" w:lineRule="auto"/>
      <w:contextualSpacing/>
      <w:jc w:val="center"/>
    </w:pPr>
    <w:rPr>
      <w:rFonts w:ascii="Times New Roman" w:eastAsia="Times New Roman" w:hAnsi="Times New Roman"/>
      <w:kern w:val="2"/>
      <w:sz w:val="28"/>
      <w:szCs w:val="32"/>
      <w:lang w:val="ru-RU" w:eastAsia="en-US"/>
    </w:rPr>
  </w:style>
  <w:style w:type="paragraph" w:customStyle="1" w:styleId="msonormalbullet2gif">
    <w:name w:val="msonormalbullet2.gif"/>
    <w:basedOn w:val="Normal"/>
    <w:uiPriority w:val="99"/>
    <w:qFormat/>
    <w:rsid w:val="00D5477C"/>
    <w:pPr>
      <w:widowControl/>
      <w:suppressAutoHyphens/>
      <w:spacing w:beforeAutospacing="1" w:after="160" w:afterAutospacing="1" w:line="240" w:lineRule="auto"/>
    </w:pPr>
    <w:rPr>
      <w:rFonts w:eastAsia="Times New Roman" w:cs="Calibri"/>
      <w:sz w:val="24"/>
      <w:szCs w:val="24"/>
      <w:lang w:val="ru-RU" w:eastAsia="ru-RU"/>
    </w:rPr>
  </w:style>
  <w:style w:type="paragraph" w:customStyle="1" w:styleId="Style4">
    <w:name w:val="Style4"/>
    <w:basedOn w:val="Normal"/>
    <w:uiPriority w:val="99"/>
    <w:qFormat/>
    <w:rsid w:val="00D5477C"/>
    <w:pPr>
      <w:suppressAutoHyphens/>
      <w:spacing w:after="0" w:line="240" w:lineRule="auto"/>
    </w:pPr>
    <w:rPr>
      <w:rFonts w:ascii="Georgia" w:hAnsi="Georgia" w:cs="Georgia"/>
      <w:sz w:val="24"/>
      <w:szCs w:val="24"/>
      <w:lang w:val="ru-RU" w:eastAsia="ru-RU"/>
    </w:rPr>
  </w:style>
  <w:style w:type="paragraph" w:customStyle="1" w:styleId="a48">
    <w:name w:val="Перечень"/>
    <w:basedOn w:val="Normal"/>
    <w:next w:val="Normal"/>
    <w:qFormat/>
    <w:rsid w:val="00D5477C"/>
    <w:pPr>
      <w:widowControl/>
      <w:numPr>
        <w:ilvl w:val="0"/>
        <w:numId w:val="15"/>
      </w:numPr>
      <w:tabs>
        <w:tab w:val="clear" w:pos="0"/>
      </w:tabs>
      <w:suppressAutoHyphens/>
      <w:spacing w:after="0" w:line="360" w:lineRule="auto"/>
      <w:ind w:left="1429"/>
      <w:jc w:val="both"/>
    </w:pPr>
    <w:rPr>
      <w:rFonts w:ascii="Times New Roman" w:eastAsia="Calibri" w:hAnsi="Times New Roman" w:cs="Calibri"/>
      <w:sz w:val="28"/>
      <w:u w:color="000000"/>
      <w:lang w:val="ru-RU"/>
    </w:rPr>
  </w:style>
  <w:style w:type="paragraph" w:customStyle="1" w:styleId="s10">
    <w:name w:val="s_1"/>
    <w:basedOn w:val="Normal"/>
    <w:uiPriority w:val="99"/>
    <w:qFormat/>
    <w:rsid w:val="00D5477C"/>
    <w:pPr>
      <w:widowControl/>
      <w:suppressAutoHyphens/>
      <w:spacing w:beforeAutospacing="1" w:after="160" w:afterAutospacing="1" w:line="240" w:lineRule="auto"/>
    </w:pPr>
    <w:rPr>
      <w:rFonts w:ascii="Times New Roman" w:eastAsia="Times New Roman" w:hAnsi="Times New Roman"/>
      <w:sz w:val="24"/>
      <w:szCs w:val="24"/>
      <w:lang w:val="ru-RU" w:eastAsia="ru-RU"/>
    </w:rPr>
  </w:style>
  <w:style w:type="paragraph" w:customStyle="1" w:styleId="formattext">
    <w:name w:val="formattext"/>
    <w:basedOn w:val="Normal"/>
    <w:qFormat/>
    <w:rsid w:val="00D5477C"/>
    <w:pPr>
      <w:widowControl/>
      <w:suppressAutoHyphens/>
      <w:spacing w:beforeAutospacing="1" w:after="160" w:afterAutospacing="1" w:line="240" w:lineRule="auto"/>
    </w:pPr>
    <w:rPr>
      <w:rFonts w:ascii="Times New Roman" w:eastAsia="Times New Roman" w:hAnsi="Times New Roman"/>
      <w:sz w:val="24"/>
      <w:szCs w:val="24"/>
      <w:lang w:val="ru-RU" w:eastAsia="ru-RU"/>
    </w:rPr>
  </w:style>
  <w:style w:type="paragraph" w:customStyle="1" w:styleId="414">
    <w:name w:val="Стиль4"/>
    <w:basedOn w:val="Normal"/>
    <w:qFormat/>
    <w:rsid w:val="00D5477C"/>
    <w:pPr>
      <w:widowControl/>
      <w:suppressAutoHyphens/>
      <w:spacing w:before="120" w:after="120" w:line="360" w:lineRule="auto"/>
      <w:jc w:val="center"/>
    </w:pPr>
    <w:rPr>
      <w:rFonts w:ascii="Times New Roman" w:hAnsi="Times New Roman"/>
      <w:b/>
      <w:sz w:val="28"/>
      <w:szCs w:val="24"/>
      <w:lang w:val="ru-RU"/>
    </w:rPr>
  </w:style>
  <w:style w:type="table" w:customStyle="1" w:styleId="325">
    <w:name w:val="Сетка таблицы3"/>
    <w:basedOn w:val="TableNormal"/>
    <w:next w:val="TableGrid"/>
    <w:uiPriority w:val="39"/>
    <w:rsid w:val="00D5477C"/>
    <w:pPr>
      <w:suppressAutoHyphens/>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5477C"/>
    <w:pPr>
      <w:suppressAutoHyphens/>
      <w:autoSpaceDN w:val="0"/>
      <w:spacing w:after="200" w:line="276" w:lineRule="auto"/>
      <w:textAlignment w:val="baseline"/>
    </w:pPr>
    <w:rPr>
      <w:rFonts w:eastAsia="Microsoft YaHei" w:cs="Calibri"/>
      <w:kern w:val="3"/>
      <w:sz w:val="22"/>
      <w:szCs w:val="22"/>
      <w:lang w:val="ru-RU" w:eastAsia="en-US" w:bidi="ar-SA"/>
    </w:rPr>
  </w:style>
  <w:style w:type="numbering" w:customStyle="1" w:styleId="63">
    <w:name w:val="Нет списка6"/>
    <w:next w:val="NoList"/>
    <w:uiPriority w:val="99"/>
    <w:semiHidden/>
    <w:unhideWhenUsed/>
    <w:rsid w:val="00771BD4"/>
  </w:style>
  <w:style w:type="table" w:customStyle="1" w:styleId="415">
    <w:name w:val="Сетка таблицы4"/>
    <w:basedOn w:val="TableNormal"/>
    <w:next w:val="TableGrid"/>
    <w:uiPriority w:val="39"/>
    <w:rsid w:val="00771BD4"/>
    <w:rPr>
      <w:rFonts w:ascii="Calibri" w:eastAsia="Times New Roman"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71BD4"/>
    <w:pPr>
      <w:widowControl w:val="0"/>
      <w:autoSpaceDE w:val="0"/>
      <w:autoSpaceDN w:val="0"/>
    </w:pPr>
    <w:rPr>
      <w:rFonts w:eastAsia="Times New Roman"/>
      <w:sz w:val="22"/>
      <w:szCs w:val="22"/>
      <w:lang w:val="en-US" w:eastAsia="ru-RU" w:bidi="ar-SA"/>
    </w:rPr>
    <w:tblPr>
      <w:tblInd w:w="0" w:type="dxa"/>
      <w:tblCellMar>
        <w:top w:w="0" w:type="dxa"/>
        <w:left w:w="0" w:type="dxa"/>
        <w:bottom w:w="0" w:type="dxa"/>
        <w:right w:w="0" w:type="dxa"/>
      </w:tblCellMar>
    </w:tblPr>
  </w:style>
  <w:style w:type="table" w:customStyle="1" w:styleId="1210">
    <w:name w:val="Сетка таблицы12"/>
    <w:basedOn w:val="TableNormal"/>
    <w:next w:val="TableGrid"/>
    <w:uiPriority w:val="59"/>
    <w:rsid w:val="00771BD4"/>
    <w:rPr>
      <w:rFonts w:ascii="Calibri" w:eastAsia="Times New Roman"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
    <w:next w:val="NoList"/>
    <w:uiPriority w:val="99"/>
    <w:semiHidden/>
    <w:unhideWhenUsed/>
    <w:rsid w:val="00771BD4"/>
  </w:style>
  <w:style w:type="numbering" w:customStyle="1" w:styleId="1115">
    <w:name w:val="Нет списка111"/>
    <w:next w:val="NoList"/>
    <w:uiPriority w:val="99"/>
    <w:semiHidden/>
    <w:unhideWhenUsed/>
    <w:rsid w:val="00771BD4"/>
  </w:style>
  <w:style w:type="table" w:customStyle="1" w:styleId="2111">
    <w:name w:val="Сетка таблицы21"/>
    <w:basedOn w:val="TableNormal"/>
    <w:next w:val="TableGrid"/>
    <w:uiPriority w:val="39"/>
    <w:rsid w:val="00771BD4"/>
    <w:rPr>
      <w:rFonts w:ascii="Calibri" w:eastAsia="Times New Roman"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
    <w:next w:val="NoList"/>
    <w:uiPriority w:val="99"/>
    <w:semiHidden/>
    <w:unhideWhenUsed/>
    <w:rsid w:val="00771BD4"/>
  </w:style>
  <w:style w:type="character" w:customStyle="1" w:styleId="142">
    <w:name w:val="Текст концевой сноски Знак1"/>
    <w:uiPriority w:val="99"/>
    <w:semiHidden/>
    <w:rsid w:val="00517973"/>
    <w:rPr>
      <w:lang w:val="en-US" w:eastAsia="en-US"/>
    </w:rPr>
  </w:style>
  <w:style w:type="numbering" w:customStyle="1" w:styleId="74">
    <w:name w:val="Нет списка7"/>
    <w:next w:val="NoList"/>
    <w:uiPriority w:val="99"/>
    <w:semiHidden/>
    <w:unhideWhenUsed/>
    <w:rsid w:val="00517973"/>
  </w:style>
  <w:style w:type="table" w:customStyle="1" w:styleId="55">
    <w:name w:val="Сетка таблицы5"/>
    <w:basedOn w:val="TableNormal"/>
    <w:next w:val="TableGrid"/>
    <w:rsid w:val="0051797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Текущий список11"/>
    <w:uiPriority w:val="99"/>
    <w:rsid w:val="00517973"/>
    <w:pPr>
      <w:numPr>
        <w:numId w:val="3"/>
      </w:numPr>
    </w:pPr>
  </w:style>
  <w:style w:type="numbering" w:customStyle="1" w:styleId="2113">
    <w:name w:val="Текущий список21"/>
    <w:uiPriority w:val="99"/>
    <w:rsid w:val="00517973"/>
    <w:pPr>
      <w:numPr>
        <w:numId w:val="4"/>
      </w:numPr>
    </w:pPr>
  </w:style>
  <w:style w:type="numbering" w:customStyle="1" w:styleId="3110">
    <w:name w:val="Текущий список31"/>
    <w:uiPriority w:val="99"/>
    <w:rsid w:val="00517973"/>
    <w:pPr>
      <w:numPr>
        <w:numId w:val="5"/>
      </w:numPr>
    </w:pPr>
  </w:style>
  <w:style w:type="table" w:customStyle="1" w:styleId="TableNormal2">
    <w:name w:val="Table Normal2"/>
    <w:uiPriority w:val="2"/>
    <w:unhideWhenUsed/>
    <w:qFormat/>
    <w:rsid w:val="00517973"/>
    <w:pPr>
      <w:widowControl w:val="0"/>
      <w:autoSpaceDE w:val="0"/>
      <w:autoSpaceDN w:val="0"/>
    </w:pPr>
    <w:rPr>
      <w:sz w:val="22"/>
      <w:szCs w:val="22"/>
      <w:lang w:val="en-US" w:eastAsia="en-US" w:bidi="ar-SA"/>
    </w:rPr>
    <w:tblPr>
      <w:tblInd w:w="0" w:type="dxa"/>
      <w:tblCellMar>
        <w:top w:w="0" w:type="dxa"/>
        <w:left w:w="0" w:type="dxa"/>
        <w:bottom w:w="0" w:type="dxa"/>
        <w:right w:w="0" w:type="dxa"/>
      </w:tblCellMar>
    </w:tblPr>
  </w:style>
  <w:style w:type="numbering" w:customStyle="1" w:styleId="1117">
    <w:name w:val="Импортированный стиль 11"/>
    <w:rsid w:val="00517973"/>
  </w:style>
  <w:style w:type="numbering" w:customStyle="1" w:styleId="3111">
    <w:name w:val="Импортированный стиль 31"/>
    <w:rsid w:val="00517973"/>
  </w:style>
  <w:style w:type="table" w:customStyle="1" w:styleId="1310">
    <w:name w:val="Сетка таблицы13"/>
    <w:basedOn w:val="TableNormal"/>
    <w:next w:val="TableGrid"/>
    <w:uiPriority w:val="59"/>
    <w:rsid w:val="00517973"/>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
    <w:next w:val="NoList"/>
    <w:uiPriority w:val="99"/>
    <w:semiHidden/>
    <w:unhideWhenUsed/>
    <w:rsid w:val="00517973"/>
  </w:style>
  <w:style w:type="numbering" w:customStyle="1" w:styleId="1120">
    <w:name w:val="Нет списка112"/>
    <w:next w:val="NoList"/>
    <w:uiPriority w:val="99"/>
    <w:semiHidden/>
    <w:unhideWhenUsed/>
    <w:rsid w:val="00517973"/>
  </w:style>
  <w:style w:type="table" w:customStyle="1" w:styleId="229">
    <w:name w:val="Сетка таблицы22"/>
    <w:basedOn w:val="TableNormal"/>
    <w:next w:val="TableGrid"/>
    <w:uiPriority w:val="39"/>
    <w:rsid w:val="00517973"/>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Нет списка22"/>
    <w:next w:val="NoList"/>
    <w:uiPriority w:val="99"/>
    <w:semiHidden/>
    <w:unhideWhenUsed/>
    <w:rsid w:val="00517973"/>
  </w:style>
  <w:style w:type="table" w:customStyle="1" w:styleId="1118">
    <w:name w:val="Сетка таблицы111"/>
    <w:basedOn w:val="TableNormal"/>
    <w:next w:val="TableGrid"/>
    <w:uiPriority w:val="39"/>
    <w:rsid w:val="0051797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Нет списка31"/>
    <w:next w:val="NoList"/>
    <w:uiPriority w:val="99"/>
    <w:semiHidden/>
    <w:unhideWhenUsed/>
    <w:rsid w:val="00517973"/>
  </w:style>
  <w:style w:type="numbering" w:customStyle="1" w:styleId="416">
    <w:name w:val="Нет списка41"/>
    <w:next w:val="NoList"/>
    <w:uiPriority w:val="99"/>
    <w:semiHidden/>
    <w:unhideWhenUsed/>
    <w:rsid w:val="00517973"/>
  </w:style>
  <w:style w:type="numbering" w:customStyle="1" w:styleId="510">
    <w:name w:val="Нет списка51"/>
    <w:next w:val="NoList"/>
    <w:uiPriority w:val="99"/>
    <w:semiHidden/>
    <w:unhideWhenUsed/>
    <w:rsid w:val="00517973"/>
  </w:style>
  <w:style w:type="table" w:customStyle="1" w:styleId="3113">
    <w:name w:val="Сетка таблицы31"/>
    <w:basedOn w:val="TableNormal"/>
    <w:next w:val="TableGrid"/>
    <w:uiPriority w:val="39"/>
    <w:rsid w:val="00517973"/>
    <w:pPr>
      <w:suppressAutoHyphens/>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NoList"/>
    <w:uiPriority w:val="99"/>
    <w:semiHidden/>
    <w:unhideWhenUsed/>
    <w:rsid w:val="00517973"/>
  </w:style>
  <w:style w:type="table" w:customStyle="1" w:styleId="417">
    <w:name w:val="Сетка таблицы41"/>
    <w:basedOn w:val="TableNormal"/>
    <w:next w:val="TableGrid"/>
    <w:uiPriority w:val="39"/>
    <w:rsid w:val="00517973"/>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517973"/>
    <w:pPr>
      <w:widowControl w:val="0"/>
      <w:autoSpaceDE w:val="0"/>
      <w:autoSpaceDN w:val="0"/>
    </w:pPr>
    <w:rPr>
      <w:rFonts w:eastAsia="Times New Roman"/>
      <w:sz w:val="22"/>
      <w:szCs w:val="22"/>
      <w:lang w:val="en-US" w:eastAsia="ru-RU" w:bidi="ar-SA"/>
    </w:rPr>
    <w:tblPr>
      <w:tblInd w:w="0" w:type="dxa"/>
      <w:tblCellMar>
        <w:top w:w="0" w:type="dxa"/>
        <w:left w:w="0" w:type="dxa"/>
        <w:bottom w:w="0" w:type="dxa"/>
        <w:right w:w="0" w:type="dxa"/>
      </w:tblCellMar>
    </w:tblPr>
  </w:style>
  <w:style w:type="table" w:customStyle="1" w:styleId="1212">
    <w:name w:val="Сетка таблицы121"/>
    <w:basedOn w:val="TableNormal"/>
    <w:next w:val="TableGrid"/>
    <w:uiPriority w:val="59"/>
    <w:rsid w:val="00517973"/>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
    <w:next w:val="NoList"/>
    <w:uiPriority w:val="99"/>
    <w:semiHidden/>
    <w:unhideWhenUsed/>
    <w:rsid w:val="00517973"/>
  </w:style>
  <w:style w:type="numbering" w:customStyle="1" w:styleId="11110">
    <w:name w:val="Нет списка1111"/>
    <w:next w:val="NoList"/>
    <w:uiPriority w:val="99"/>
    <w:semiHidden/>
    <w:unhideWhenUsed/>
    <w:rsid w:val="00517973"/>
  </w:style>
  <w:style w:type="table" w:customStyle="1" w:styleId="2114">
    <w:name w:val="Сетка таблицы211"/>
    <w:basedOn w:val="TableNormal"/>
    <w:next w:val="TableGrid"/>
    <w:uiPriority w:val="39"/>
    <w:rsid w:val="00517973"/>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
    <w:name w:val="Нет списка211"/>
    <w:next w:val="NoList"/>
    <w:uiPriority w:val="99"/>
    <w:semiHidden/>
    <w:unhideWhenUsed/>
    <w:rsid w:val="00517973"/>
  </w:style>
  <w:style w:type="numbering" w:customStyle="1" w:styleId="81">
    <w:name w:val="Нет списка8"/>
    <w:next w:val="NoList"/>
    <w:uiPriority w:val="99"/>
    <w:semiHidden/>
    <w:unhideWhenUsed/>
    <w:rsid w:val="00517973"/>
  </w:style>
  <w:style w:type="table" w:customStyle="1" w:styleId="64">
    <w:name w:val="Сетка таблицы6"/>
    <w:basedOn w:val="TableNormal"/>
    <w:next w:val="TableGrid"/>
    <w:uiPriority w:val="39"/>
    <w:rsid w:val="00517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taut">
    <w:name w:val="det_aut"/>
    <w:basedOn w:val="Normal"/>
    <w:rsid w:val="00517973"/>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character" w:styleId="HTMLCite">
    <w:name w:val="HTML Cite"/>
    <w:unhideWhenUsed/>
    <w:rsid w:val="00517973"/>
    <w:rPr>
      <w:i/>
      <w:iCs/>
    </w:rPr>
  </w:style>
  <w:style w:type="paragraph" w:customStyle="1" w:styleId="p">
    <w:name w:val="p"/>
    <w:basedOn w:val="Normal"/>
    <w:rsid w:val="00517973"/>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character" w:customStyle="1" w:styleId="meta-nav">
    <w:name w:val="meta-nav"/>
    <w:rsid w:val="00517973"/>
  </w:style>
  <w:style w:type="character" w:customStyle="1" w:styleId="by-author">
    <w:name w:val="by-author"/>
    <w:rsid w:val="00517973"/>
  </w:style>
  <w:style w:type="character" w:customStyle="1" w:styleId="author">
    <w:name w:val="author"/>
    <w:rsid w:val="00517973"/>
  </w:style>
  <w:style w:type="paragraph" w:styleId="HTMLTopofForm">
    <w:name w:val="HTML Top of Form"/>
    <w:basedOn w:val="Normal"/>
    <w:next w:val="Normal"/>
    <w:link w:val="z-"/>
    <w:hidden/>
    <w:uiPriority w:val="99"/>
    <w:semiHidden/>
    <w:unhideWhenUsed/>
    <w:rsid w:val="00517973"/>
    <w:pPr>
      <w:widowControl/>
      <w:pBdr>
        <w:bottom w:val="single" w:sz="6" w:space="1" w:color="auto"/>
      </w:pBdr>
      <w:spacing w:after="0" w:line="240" w:lineRule="auto"/>
      <w:jc w:val="center"/>
    </w:pPr>
    <w:rPr>
      <w:rFonts w:ascii="Arial" w:eastAsia="Times New Roman" w:hAnsi="Arial"/>
      <w:vanish/>
      <w:sz w:val="16"/>
      <w:szCs w:val="16"/>
    </w:rPr>
  </w:style>
  <w:style w:type="character" w:customStyle="1" w:styleId="z-">
    <w:name w:val="z-Начало формы Знак"/>
    <w:link w:val="HTMLTopofForm"/>
    <w:uiPriority w:val="99"/>
    <w:semiHidden/>
    <w:rsid w:val="00517973"/>
    <w:rPr>
      <w:rFonts w:ascii="Arial" w:eastAsia="Times New Roman" w:hAnsi="Arial" w:cs="Arial"/>
      <w:vanish/>
      <w:sz w:val="16"/>
      <w:szCs w:val="16"/>
    </w:rPr>
  </w:style>
  <w:style w:type="character" w:customStyle="1" w:styleId="pay-btn-title">
    <w:name w:val="pay-btn-title"/>
    <w:rsid w:val="00517973"/>
  </w:style>
  <w:style w:type="character" w:customStyle="1" w:styleId="pay-btn-price">
    <w:name w:val="pay-btn-price"/>
    <w:rsid w:val="00517973"/>
  </w:style>
  <w:style w:type="paragraph" w:styleId="HTMLBottomofForm">
    <w:name w:val="HTML Bottom of Form"/>
    <w:basedOn w:val="Normal"/>
    <w:next w:val="Normal"/>
    <w:link w:val="z-0"/>
    <w:hidden/>
    <w:uiPriority w:val="99"/>
    <w:semiHidden/>
    <w:unhideWhenUsed/>
    <w:rsid w:val="00517973"/>
    <w:pPr>
      <w:widowControl/>
      <w:pBdr>
        <w:top w:val="single" w:sz="6" w:space="1" w:color="auto"/>
      </w:pBdr>
      <w:spacing w:after="0" w:line="240" w:lineRule="auto"/>
      <w:jc w:val="center"/>
    </w:pPr>
    <w:rPr>
      <w:rFonts w:ascii="Arial" w:eastAsia="Times New Roman" w:hAnsi="Arial"/>
      <w:vanish/>
      <w:sz w:val="16"/>
      <w:szCs w:val="16"/>
    </w:rPr>
  </w:style>
  <w:style w:type="character" w:customStyle="1" w:styleId="z-0">
    <w:name w:val="z-Конец формы Знак"/>
    <w:link w:val="HTMLBottomofForm"/>
    <w:uiPriority w:val="99"/>
    <w:semiHidden/>
    <w:rsid w:val="00517973"/>
    <w:rPr>
      <w:rFonts w:ascii="Arial" w:eastAsia="Times New Roman" w:hAnsi="Arial" w:cs="Arial"/>
      <w:vanish/>
      <w:sz w:val="16"/>
      <w:szCs w:val="16"/>
    </w:rPr>
  </w:style>
  <w:style w:type="character" w:customStyle="1" w:styleId="aside-block-title">
    <w:name w:val="aside-block-title"/>
    <w:rsid w:val="00517973"/>
  </w:style>
  <w:style w:type="paragraph" w:customStyle="1" w:styleId="1119">
    <w:name w:val="Заголовок 11"/>
    <w:basedOn w:val="Normal"/>
    <w:next w:val="Normal"/>
    <w:uiPriority w:val="9"/>
    <w:qFormat/>
    <w:locked/>
    <w:rsid w:val="00517973"/>
    <w:pPr>
      <w:keepNext/>
      <w:keepLines/>
      <w:widowControl/>
      <w:spacing w:before="240" w:after="0" w:line="360" w:lineRule="auto"/>
      <w:jc w:val="center"/>
      <w:outlineLvl w:val="0"/>
    </w:pPr>
    <w:rPr>
      <w:rFonts w:ascii="Times New Roman" w:eastAsia="Times New Roman" w:hAnsi="Times New Roman"/>
      <w:b/>
      <w:sz w:val="28"/>
      <w:szCs w:val="32"/>
      <w:lang w:val="ru-RU"/>
    </w:rPr>
  </w:style>
  <w:style w:type="paragraph" w:customStyle="1" w:styleId="2116">
    <w:name w:val="Заголовок 21"/>
    <w:basedOn w:val="Normal"/>
    <w:next w:val="Normal"/>
    <w:unhideWhenUsed/>
    <w:qFormat/>
    <w:locked/>
    <w:rsid w:val="00517973"/>
    <w:pPr>
      <w:keepNext/>
      <w:keepLines/>
      <w:widowControl/>
      <w:spacing w:before="40" w:after="0" w:line="240" w:lineRule="auto"/>
      <w:jc w:val="center"/>
      <w:outlineLvl w:val="1"/>
    </w:pPr>
    <w:rPr>
      <w:rFonts w:ascii="Times New Roman" w:eastAsia="Times New Roman" w:hAnsi="Times New Roman"/>
      <w:b/>
      <w:sz w:val="28"/>
      <w:szCs w:val="26"/>
      <w:lang w:val="ru-RU"/>
    </w:rPr>
  </w:style>
  <w:style w:type="numbering" w:customStyle="1" w:styleId="143">
    <w:name w:val="Нет списка14"/>
    <w:next w:val="NoList"/>
    <w:uiPriority w:val="99"/>
    <w:semiHidden/>
    <w:unhideWhenUsed/>
    <w:rsid w:val="00517973"/>
  </w:style>
  <w:style w:type="paragraph" w:customStyle="1" w:styleId="c20">
    <w:name w:val="c20"/>
    <w:basedOn w:val="Normal"/>
    <w:uiPriority w:val="99"/>
    <w:rsid w:val="00517973"/>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paragraph" w:customStyle="1" w:styleId="c20c28">
    <w:name w:val="c20 c28"/>
    <w:basedOn w:val="Normal"/>
    <w:uiPriority w:val="99"/>
    <w:rsid w:val="00517973"/>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character" w:customStyle="1" w:styleId="c7c19">
    <w:name w:val="c7 c19"/>
    <w:uiPriority w:val="99"/>
    <w:rsid w:val="00517973"/>
    <w:rPr>
      <w:rFonts w:cs="Times New Roman"/>
    </w:rPr>
  </w:style>
  <w:style w:type="character" w:customStyle="1" w:styleId="c8">
    <w:name w:val="c8"/>
    <w:rsid w:val="00517973"/>
    <w:rPr>
      <w:rFonts w:cs="Times New Roman"/>
    </w:rPr>
  </w:style>
  <w:style w:type="paragraph" w:customStyle="1" w:styleId="c4">
    <w:name w:val="c4"/>
    <w:basedOn w:val="Normal"/>
    <w:uiPriority w:val="99"/>
    <w:rsid w:val="00517973"/>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paragraph" w:customStyle="1" w:styleId="c29c27">
    <w:name w:val="c29 c27"/>
    <w:basedOn w:val="Normal"/>
    <w:uiPriority w:val="99"/>
    <w:rsid w:val="00517973"/>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paragraph" w:customStyle="1" w:styleId="c27c29">
    <w:name w:val="c27 c29"/>
    <w:basedOn w:val="Normal"/>
    <w:uiPriority w:val="99"/>
    <w:rsid w:val="00517973"/>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paragraph" w:customStyle="1" w:styleId="c27c33">
    <w:name w:val="c27 c33"/>
    <w:basedOn w:val="Normal"/>
    <w:uiPriority w:val="99"/>
    <w:rsid w:val="00517973"/>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character" w:customStyle="1" w:styleId="c26c7">
    <w:name w:val="c26 c7"/>
    <w:uiPriority w:val="99"/>
    <w:rsid w:val="00517973"/>
    <w:rPr>
      <w:rFonts w:cs="Times New Roman"/>
    </w:rPr>
  </w:style>
  <w:style w:type="paragraph" w:customStyle="1" w:styleId="c27c35">
    <w:name w:val="c27 c35"/>
    <w:basedOn w:val="Normal"/>
    <w:uiPriority w:val="99"/>
    <w:rsid w:val="00517973"/>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character" w:customStyle="1" w:styleId="c7c26">
    <w:name w:val="c7 c26"/>
    <w:uiPriority w:val="99"/>
    <w:rsid w:val="00517973"/>
    <w:rPr>
      <w:rFonts w:cs="Times New Roman"/>
    </w:rPr>
  </w:style>
  <w:style w:type="paragraph" w:customStyle="1" w:styleId="c33c27">
    <w:name w:val="c33 c27"/>
    <w:basedOn w:val="Normal"/>
    <w:uiPriority w:val="99"/>
    <w:rsid w:val="00517973"/>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character" w:customStyle="1" w:styleId="c7c38">
    <w:name w:val="c7 c38"/>
    <w:uiPriority w:val="99"/>
    <w:rsid w:val="00517973"/>
    <w:rPr>
      <w:rFonts w:cs="Times New Roman"/>
    </w:rPr>
  </w:style>
  <w:style w:type="character" w:customStyle="1" w:styleId="22pt">
    <w:name w:val="Основной текст (2) + Интервал 2 pt"/>
    <w:rsid w:val="00517973"/>
    <w:rPr>
      <w:rFonts w:ascii="Times New Roman" w:hAnsi="Times New Roman" w:cs="Times New Roman"/>
      <w:i/>
      <w:iCs/>
      <w:color w:val="000000"/>
      <w:spacing w:val="40"/>
      <w:w w:val="100"/>
      <w:position w:val="0"/>
      <w:sz w:val="27"/>
      <w:szCs w:val="27"/>
      <w:u w:val="none"/>
      <w:effect w:val="none"/>
      <w:lang w:val="en-US"/>
    </w:rPr>
  </w:style>
  <w:style w:type="paragraph" w:customStyle="1" w:styleId="231">
    <w:name w:val="Подзаг2"/>
    <w:basedOn w:val="Title"/>
    <w:uiPriority w:val="99"/>
    <w:rsid w:val="00517973"/>
    <w:pPr>
      <w:suppressAutoHyphens/>
      <w:autoSpaceDE w:val="0"/>
      <w:autoSpaceDN w:val="0"/>
      <w:adjustRightInd w:val="0"/>
      <w:spacing w:before="170" w:after="113" w:line="300" w:lineRule="auto"/>
      <w:jc w:val="center"/>
    </w:pPr>
    <w:rPr>
      <w:rFonts w:ascii="SchoolBookC" w:eastAsia="Times New Roman" w:hAnsi="SchoolBookC" w:cs="SchoolBookC"/>
      <w:b w:val="0"/>
      <w:bCs/>
      <w:color w:val="000000"/>
      <w:spacing w:val="1"/>
      <w:w w:val="95"/>
      <w:sz w:val="21"/>
      <w:szCs w:val="21"/>
      <w:lang w:val="ru-RU"/>
    </w:rPr>
  </w:style>
  <w:style w:type="character" w:customStyle="1" w:styleId="1121">
    <w:name w:val="Заголовок 1 Знак1"/>
    <w:uiPriority w:val="9"/>
    <w:rsid w:val="00517973"/>
    <w:rPr>
      <w:rFonts w:ascii="Calibri Light" w:eastAsia="Times New Roman" w:hAnsi="Calibri Light" w:cs="Times New Roman"/>
      <w:color w:val="2F5496"/>
      <w:sz w:val="32"/>
      <w:szCs w:val="32"/>
    </w:rPr>
  </w:style>
  <w:style w:type="character" w:customStyle="1" w:styleId="2117">
    <w:name w:val="Заголовок 2 Знак1"/>
    <w:uiPriority w:val="9"/>
    <w:semiHidden/>
    <w:rsid w:val="00517973"/>
    <w:rPr>
      <w:rFonts w:ascii="Calibri Light" w:eastAsia="Times New Roman" w:hAnsi="Calibri Light" w:cs="Times New Roman"/>
      <w:color w:val="2F5496"/>
      <w:sz w:val="26"/>
      <w:szCs w:val="26"/>
    </w:rPr>
  </w:style>
  <w:style w:type="numbering" w:customStyle="1" w:styleId="94">
    <w:name w:val="Нет списка9"/>
    <w:next w:val="NoList"/>
    <w:uiPriority w:val="99"/>
    <w:semiHidden/>
    <w:unhideWhenUsed/>
    <w:rsid w:val="00C30DE7"/>
  </w:style>
  <w:style w:type="character" w:customStyle="1" w:styleId="extended-textshort">
    <w:name w:val="extended-text__short"/>
    <w:rsid w:val="002D4913"/>
  </w:style>
  <w:style w:type="paragraph" w:customStyle="1" w:styleId="Pa12">
    <w:name w:val="Pa12"/>
    <w:basedOn w:val="Normal"/>
    <w:next w:val="Normal"/>
    <w:rsid w:val="002D4913"/>
    <w:pPr>
      <w:widowControl/>
      <w:suppressAutoHyphens/>
      <w:autoSpaceDE w:val="0"/>
      <w:spacing w:after="0" w:line="215" w:lineRule="atLeast"/>
    </w:pPr>
    <w:rPr>
      <w:rFonts w:ascii="Times New Roman Udm" w:hAnsi="Times New Roman Udm" w:cs="Times New Roman Udm"/>
      <w:sz w:val="24"/>
      <w:szCs w:val="24"/>
      <w:lang w:val="ru-RU" w:eastAsia="ar-SA"/>
    </w:rPr>
  </w:style>
  <w:style w:type="character" w:customStyle="1" w:styleId="notranslate">
    <w:name w:val="notranslate"/>
    <w:rsid w:val="002D4913"/>
  </w:style>
  <w:style w:type="character" w:customStyle="1" w:styleId="hps">
    <w:name w:val="hps"/>
    <w:rsid w:val="002D4913"/>
  </w:style>
  <w:style w:type="character" w:customStyle="1" w:styleId="hpsatn">
    <w:name w:val="hps atn"/>
    <w:rsid w:val="002D4913"/>
  </w:style>
  <w:style w:type="character" w:customStyle="1" w:styleId="apple-style-span">
    <w:name w:val="apple-style-span"/>
    <w:rsid w:val="002D4913"/>
  </w:style>
  <w:style w:type="character" w:customStyle="1" w:styleId="CpinCa">
    <w:name w:val="C*p*i*n*C*a*"/>
    <w:link w:val="Foe"/>
    <w:uiPriority w:val="99"/>
    <w:locked/>
    <w:rsid w:val="002D4913"/>
  </w:style>
  <w:style w:type="paragraph" w:customStyle="1" w:styleId="Nra">
    <w:name w:val="N*r*a*"/>
    <w:uiPriority w:val="99"/>
    <w:qFormat/>
    <w:rsid w:val="002D4913"/>
    <w:pPr>
      <w:widowControl w:val="0"/>
      <w:autoSpaceDE w:val="0"/>
      <w:autoSpaceDN w:val="0"/>
      <w:adjustRightInd w:val="0"/>
      <w:spacing w:after="200" w:line="276" w:lineRule="auto"/>
      <w:jc w:val="both"/>
    </w:pPr>
    <w:rPr>
      <w:rFonts w:ascii="T*m*s*N*w*R*m*n" w:eastAsia="Times New Roman" w:hAnsi="T*m*s*N*w*R*m*n" w:cs="T*m*s*N*w*R*m*n"/>
      <w:sz w:val="28"/>
      <w:szCs w:val="28"/>
      <w:lang w:val="ru-RU" w:eastAsia="ru-RU" w:bidi="ar-SA"/>
    </w:rPr>
  </w:style>
  <w:style w:type="paragraph" w:customStyle="1" w:styleId="Nra1">
    <w:name w:val="N*r*a*1"/>
    <w:uiPriority w:val="99"/>
    <w:qFormat/>
    <w:rsid w:val="002D4913"/>
    <w:pPr>
      <w:widowControl w:val="0"/>
      <w:autoSpaceDE w:val="0"/>
      <w:autoSpaceDN w:val="0"/>
      <w:adjustRightInd w:val="0"/>
      <w:spacing w:line="360" w:lineRule="auto"/>
      <w:ind w:firstLine="425"/>
      <w:jc w:val="both"/>
    </w:pPr>
    <w:rPr>
      <w:rFonts w:ascii="C*l*b*i" w:eastAsia="Times New Roman" w:hAnsi="C*l*b*i" w:cs="C*l*b*i"/>
      <w:sz w:val="22"/>
      <w:szCs w:val="22"/>
      <w:lang w:val="ru-RU" w:eastAsia="ru-RU" w:bidi="ar-SA"/>
    </w:rPr>
  </w:style>
  <w:style w:type="paragraph" w:customStyle="1" w:styleId="Bdet">
    <w:name w:val="B*d* *e*t"/>
    <w:basedOn w:val="Nra1"/>
    <w:uiPriority w:val="99"/>
    <w:qFormat/>
    <w:rsid w:val="002D4913"/>
    <w:pPr>
      <w:spacing w:line="240" w:lineRule="auto"/>
      <w:ind w:firstLine="0"/>
      <w:jc w:val="left"/>
    </w:pPr>
    <w:rPr>
      <w:rFonts w:ascii="T*m*s*N*w*R*m*n" w:hAnsi="T*m*s*N*w*R*m*n" w:cs="T*m*s*N*w*R*m*n"/>
      <w:sz w:val="20"/>
      <w:szCs w:val="20"/>
    </w:rPr>
  </w:style>
  <w:style w:type="paragraph" w:customStyle="1" w:styleId="Bdet1">
    <w:name w:val="B*d* *e*t1"/>
    <w:basedOn w:val="Nra"/>
    <w:uiPriority w:val="99"/>
    <w:unhideWhenUsed/>
    <w:rsid w:val="002D4913"/>
    <w:pPr>
      <w:spacing w:after="120"/>
    </w:pPr>
  </w:style>
  <w:style w:type="paragraph" w:customStyle="1" w:styleId="NraWb">
    <w:name w:val="N*r*a* *W*b*"/>
    <w:basedOn w:val="Nra"/>
    <w:uiPriority w:val="99"/>
    <w:unhideWhenUsed/>
    <w:rsid w:val="002D4913"/>
    <w:pPr>
      <w:spacing w:before="100" w:beforeAutospacing="1" w:after="100" w:afterAutospacing="1" w:line="240" w:lineRule="auto"/>
    </w:pPr>
  </w:style>
  <w:style w:type="paragraph" w:customStyle="1" w:styleId="Lsaarp">
    <w:name w:val="L*s* *a*a*r*p*"/>
    <w:basedOn w:val="Nra"/>
    <w:uiPriority w:val="99"/>
    <w:qFormat/>
    <w:rsid w:val="002D4913"/>
    <w:pPr>
      <w:spacing w:after="160" w:line="259" w:lineRule="auto"/>
      <w:ind w:left="720"/>
      <w:contextualSpacing/>
    </w:pPr>
  </w:style>
  <w:style w:type="paragraph" w:customStyle="1" w:styleId="Foe">
    <w:name w:val="F*o*e*"/>
    <w:basedOn w:val="Nra"/>
    <w:link w:val="CpinCa"/>
    <w:uiPriority w:val="99"/>
    <w:unhideWhenUsed/>
    <w:rsid w:val="002D4913"/>
    <w:pPr>
      <w:tabs>
        <w:tab w:val="center" w:pos="4677"/>
        <w:tab w:val="right" w:pos="9355"/>
      </w:tabs>
      <w:spacing w:after="0" w:line="240" w:lineRule="auto"/>
    </w:pPr>
    <w:rPr>
      <w:rFonts w:ascii="Calibri" w:eastAsia="Calibri" w:hAnsi="Calibri" w:cs="Times New Roman"/>
      <w:sz w:val="20"/>
      <w:szCs w:val="20"/>
    </w:rPr>
  </w:style>
  <w:style w:type="character" w:customStyle="1" w:styleId="a49">
    <w:name w:val="Обычный (веб) Знак"/>
    <w:link w:val="NormalWeb"/>
    <w:uiPriority w:val="99"/>
    <w:locked/>
    <w:rsid w:val="00FD22FA"/>
    <w:rPr>
      <w:rFonts w:ascii="Times New Roman" w:eastAsia="Times New Roman" w:hAnsi="Times New Roman"/>
      <w:sz w:val="24"/>
      <w:szCs w:val="24"/>
    </w:rPr>
  </w:style>
  <w:style w:type="numbering" w:customStyle="1" w:styleId="102">
    <w:name w:val="Нет списка10"/>
    <w:next w:val="NoList"/>
    <w:uiPriority w:val="99"/>
    <w:semiHidden/>
    <w:unhideWhenUsed/>
    <w:rsid w:val="00B23695"/>
  </w:style>
  <w:style w:type="numbering" w:customStyle="1" w:styleId="150">
    <w:name w:val="Нет списка15"/>
    <w:next w:val="NoList"/>
    <w:uiPriority w:val="99"/>
    <w:semiHidden/>
    <w:unhideWhenUsed/>
    <w:rsid w:val="00B23695"/>
  </w:style>
  <w:style w:type="numbering" w:customStyle="1" w:styleId="160">
    <w:name w:val="Нет списка16"/>
    <w:next w:val="NoList"/>
    <w:uiPriority w:val="99"/>
    <w:semiHidden/>
    <w:unhideWhenUsed/>
    <w:rsid w:val="007A5267"/>
  </w:style>
  <w:style w:type="table" w:customStyle="1" w:styleId="75">
    <w:name w:val="Сетка таблицы7"/>
    <w:basedOn w:val="TableNormal"/>
    <w:next w:val="TableGrid"/>
    <w:uiPriority w:val="59"/>
    <w:qFormat/>
    <w:rsid w:val="007A526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7A5267"/>
    <w:rPr>
      <w:lang w:val="ru-RU" w:eastAsia="ru-RU" w:bidi="ar-SA"/>
    </w:rPr>
    <w:tblPr>
      <w:tblCellMar>
        <w:top w:w="0" w:type="dxa"/>
        <w:left w:w="0" w:type="dxa"/>
        <w:bottom w:w="0" w:type="dxa"/>
        <w:right w:w="0" w:type="dxa"/>
      </w:tblCellMar>
    </w:tblPr>
  </w:style>
  <w:style w:type="numbering" w:customStyle="1" w:styleId="170">
    <w:name w:val="Нет списка17"/>
    <w:next w:val="NoList"/>
    <w:uiPriority w:val="99"/>
    <w:semiHidden/>
    <w:unhideWhenUsed/>
    <w:rsid w:val="007A5267"/>
  </w:style>
  <w:style w:type="table" w:customStyle="1" w:styleId="82">
    <w:name w:val="Сетка таблицы8"/>
    <w:basedOn w:val="TableNormal"/>
    <w:next w:val="TableGrid"/>
    <w:uiPriority w:val="39"/>
    <w:rsid w:val="007A52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Нет списка18"/>
    <w:next w:val="NoList"/>
    <w:uiPriority w:val="99"/>
    <w:semiHidden/>
    <w:unhideWhenUsed/>
    <w:rsid w:val="007A5267"/>
  </w:style>
  <w:style w:type="character" w:customStyle="1" w:styleId="103">
    <w:name w:val="Основной текст + 10"/>
    <w:aliases w:val="5 pt21"/>
    <w:uiPriority w:val="99"/>
    <w:rsid w:val="007A5267"/>
    <w:rPr>
      <w:rFonts w:ascii="Times New Roman" w:hAnsi="Times New Roman" w:cs="Times New Roman"/>
      <w:color w:val="000000"/>
      <w:spacing w:val="0"/>
      <w:w w:val="100"/>
      <w:position w:val="0"/>
      <w:sz w:val="21"/>
      <w:szCs w:val="21"/>
      <w:shd w:val="clear" w:color="auto" w:fill="FFFFFF"/>
      <w:lang w:val="ru-RU" w:eastAsia="ru-RU"/>
    </w:rPr>
  </w:style>
  <w:style w:type="numbering" w:customStyle="1" w:styleId="190">
    <w:name w:val="Нет списка19"/>
    <w:next w:val="NoList"/>
    <w:uiPriority w:val="99"/>
    <w:semiHidden/>
    <w:unhideWhenUsed/>
    <w:rsid w:val="0050056C"/>
  </w:style>
  <w:style w:type="table" w:customStyle="1" w:styleId="144">
    <w:name w:val="Светлая заливка1"/>
    <w:basedOn w:val="TableNormal"/>
    <w:next w:val="LightShading"/>
    <w:uiPriority w:val="60"/>
    <w:rsid w:val="0050056C"/>
    <w:rPr>
      <w:rFonts w:ascii="Calibri" w:eastAsia="Calibri" w:hAnsi="Calibri" w:cs="Times New Roman"/>
      <w:color w:val="000000"/>
      <w:sz w:val="22"/>
      <w:szCs w:val="22"/>
      <w:lang w:eastAsia="en-US"/>
    </w:rPr>
    <w:tblPr>
      <w:tblStyleRowBandSize w:val="1"/>
      <w:tblStyleColBandSize w:val="1"/>
      <w:tblBorders>
        <w:top w:val="single" w:sz="8" w:space="0" w:color="000000"/>
        <w:left w:val="none" w:sz="0" w:space="0" w:color="auto"/>
        <w:bottom w:val="single" w:sz="8" w:space="0" w:color="000000"/>
        <w:right w:val="none" w:sz="0" w:space="0" w:color="auto"/>
        <w:insideH w:val="none" w:sz="0" w:space="0" w:color="auto"/>
        <w:insideV w:val="none" w:sz="0" w:space="0" w:color="auto"/>
      </w:tblBorders>
    </w:tblPr>
    <w:tblStylePr w:type="band1Horz">
      <w:tcPr>
        <w:tcBorders>
          <w:left w:val="nil"/>
          <w:right w:val="nil"/>
          <w:insideH w:val="nil"/>
          <w:insideV w:val="nil"/>
        </w:tcBorders>
        <w:shd w:val="clear" w:color="auto" w:fill="C0C0C0"/>
      </w:tcPr>
    </w:tblStylePr>
    <w:tblStylePr w:type="band1Vert">
      <w:tcPr>
        <w:tcBorders>
          <w:left w:val="nil"/>
          <w:right w:val="nil"/>
          <w:insideH w:val="nil"/>
          <w:insideV w:val="nil"/>
        </w:tcBorders>
        <w:shd w:val="clear" w:color="auto" w:fill="C0C0C0"/>
      </w:tcPr>
    </w:tblStylePr>
    <w:tblStylePr w:type="lastRow">
      <w:pPr>
        <w:spacing w:before="0" w:after="0" w:line="240" w:lineRule="auto"/>
      </w:pPr>
      <w:rPr>
        <w:b/>
        <w:bCs/>
      </w:rPr>
      <w:tcPr>
        <w:tcBorders>
          <w:top w:val="single" w:sz="8" w:space="0" w:color="000000"/>
          <w:left w:val="nil"/>
          <w:bottom w:val="single" w:sz="8" w:space="0" w:color="000000"/>
          <w:right w:val="nil"/>
          <w:insideH w:val="nil"/>
          <w:insideV w:val="nil"/>
        </w:tcBorders>
      </w:tcPr>
    </w:tblStylePr>
    <w:tblStylePr w:type="firstRow">
      <w:pPr>
        <w:spacing w:before="0" w:after="0" w:line="240" w:lineRule="auto"/>
      </w:pPr>
      <w:rPr>
        <w:b/>
        <w:bCs/>
      </w:rPr>
      <w:tcPr>
        <w:tcBorders>
          <w:top w:val="single" w:sz="8" w:space="0" w:color="000000"/>
          <w:left w:val="nil"/>
          <w:bottom w:val="single" w:sz="8" w:space="0" w:color="000000"/>
          <w:right w:val="nil"/>
          <w:insideH w:val="nil"/>
          <w:insideV w:val="nil"/>
        </w:tcBorders>
      </w:tcPr>
    </w:tblStylePr>
    <w:tblStylePr w:type="lastCol">
      <w:rPr>
        <w:b/>
        <w:bCs/>
      </w:rPr>
    </w:tblStylePr>
    <w:tblStylePr w:type="firstCol">
      <w:rPr>
        <w:b/>
        <w:bCs/>
      </w:rPr>
    </w:tblStylePr>
  </w:style>
  <w:style w:type="table" w:styleId="LightShading">
    <w:name w:val="Light Shading"/>
    <w:basedOn w:val="TableNormal"/>
    <w:uiPriority w:val="60"/>
    <w:rsid w:val="0050056C"/>
    <w:rPr>
      <w:rFonts w:ascii="Calibri" w:eastAsia="Calibri" w:hAnsi="Calibri" w:cs="Times New Roman"/>
      <w:color w:val="000000"/>
      <w:sz w:val="22"/>
      <w:szCs w:val="22"/>
      <w:lang w:eastAsia="en-US"/>
    </w:rPr>
    <w:tblPr>
      <w:tblStyleRowBandSize w:val="1"/>
      <w:tblStyleColBandSize w:val="1"/>
      <w:tblBorders>
        <w:top w:val="single" w:sz="8" w:space="0" w:color="000000"/>
        <w:left w:val="none" w:sz="0" w:space="0" w:color="auto"/>
        <w:bottom w:val="single" w:sz="8" w:space="0" w:color="000000"/>
        <w:right w:val="none" w:sz="0" w:space="0" w:color="auto"/>
        <w:insideH w:val="none" w:sz="0" w:space="0" w:color="auto"/>
        <w:insideV w:val="none" w:sz="0" w:space="0" w:color="auto"/>
      </w:tblBorders>
    </w:tblPr>
    <w:tblStylePr w:type="band1Horz">
      <w:tcPr>
        <w:tcBorders>
          <w:left w:val="nil"/>
          <w:right w:val="nil"/>
          <w:insideH w:val="nil"/>
          <w:insideV w:val="nil"/>
        </w:tcBorders>
        <w:shd w:val="clear" w:color="auto" w:fill="C0C0C0"/>
      </w:tcPr>
    </w:tblStylePr>
    <w:tblStylePr w:type="band1Vert">
      <w:tcPr>
        <w:tcBorders>
          <w:left w:val="nil"/>
          <w:right w:val="nil"/>
          <w:insideH w:val="nil"/>
          <w:insideV w:val="nil"/>
        </w:tcBorders>
        <w:shd w:val="clear" w:color="auto" w:fill="C0C0C0"/>
      </w:tcPr>
    </w:tblStylePr>
    <w:tblStylePr w:type="lastRow">
      <w:pPr>
        <w:spacing w:before="0" w:after="0" w:line="240" w:lineRule="auto"/>
      </w:pPr>
      <w:rPr>
        <w:b/>
        <w:bCs/>
      </w:rPr>
      <w:tcPr>
        <w:tcBorders>
          <w:top w:val="single" w:sz="8" w:space="0" w:color="000000"/>
          <w:left w:val="nil"/>
          <w:bottom w:val="single" w:sz="8" w:space="0" w:color="000000"/>
          <w:right w:val="nil"/>
          <w:insideH w:val="nil"/>
          <w:insideV w:val="nil"/>
        </w:tcBorders>
      </w:tcPr>
    </w:tblStylePr>
    <w:tblStylePr w:type="firstRow">
      <w:pPr>
        <w:spacing w:before="0" w:after="0" w:line="240" w:lineRule="auto"/>
      </w:pPr>
      <w:rPr>
        <w:b/>
        <w:bCs/>
      </w:rPr>
      <w:tcPr>
        <w:tcBorders>
          <w:top w:val="single" w:sz="8" w:space="0" w:color="000000"/>
          <w:left w:val="nil"/>
          <w:bottom w:val="single" w:sz="8" w:space="0" w:color="000000"/>
          <w:right w:val="nil"/>
          <w:insideH w:val="nil"/>
          <w:insideV w:val="nil"/>
        </w:tcBorders>
      </w:tcPr>
    </w:tblStylePr>
    <w:tblStylePr w:type="lastCol">
      <w:rPr>
        <w:b/>
        <w:bCs/>
      </w:rPr>
    </w:tblStylePr>
    <w:tblStylePr w:type="firstCol">
      <w:rPr>
        <w:b/>
        <w:bCs/>
      </w:rPr>
    </w:tblStylePr>
  </w:style>
  <w:style w:type="character" w:customStyle="1" w:styleId="145">
    <w:name w:val="Слабое выделение1"/>
    <w:uiPriority w:val="19"/>
    <w:qFormat/>
    <w:rsid w:val="0050056C"/>
    <w:rPr>
      <w:i/>
      <w:iCs/>
      <w:color w:val="808080"/>
    </w:rPr>
  </w:style>
  <w:style w:type="character" w:styleId="SubtleEmphasis">
    <w:name w:val="Subtle Emphasis"/>
    <w:uiPriority w:val="19"/>
    <w:qFormat/>
    <w:rsid w:val="0050056C"/>
    <w:rPr>
      <w:i/>
      <w:iCs/>
      <w:color w:val="808080"/>
    </w:rPr>
  </w:style>
  <w:style w:type="character" w:customStyle="1" w:styleId="c10">
    <w:name w:val="c10"/>
    <w:rsid w:val="0050056C"/>
  </w:style>
  <w:style w:type="table" w:customStyle="1" w:styleId="95">
    <w:name w:val="Сетка таблицы9"/>
    <w:basedOn w:val="TableNormal"/>
    <w:next w:val="TableGrid"/>
    <w:uiPriority w:val="59"/>
    <w:rsid w:val="0050056C"/>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0">
    <w:name w:val="Нет списка20"/>
    <w:next w:val="NoList"/>
    <w:uiPriority w:val="99"/>
    <w:semiHidden/>
    <w:unhideWhenUsed/>
    <w:rsid w:val="0050056C"/>
  </w:style>
  <w:style w:type="paragraph" w:customStyle="1" w:styleId="146">
    <w:name w:val="Без интервала1"/>
    <w:rsid w:val="0050056C"/>
    <w:rPr>
      <w:rFonts w:eastAsia="Times New Roman"/>
      <w:sz w:val="22"/>
      <w:szCs w:val="22"/>
      <w:lang w:val="ru-RU" w:eastAsia="en-US" w:bidi="ar-SA"/>
    </w:rPr>
  </w:style>
  <w:style w:type="numbering" w:customStyle="1" w:styleId="232">
    <w:name w:val="Нет списка23"/>
    <w:next w:val="NoList"/>
    <w:uiPriority w:val="99"/>
    <w:semiHidden/>
    <w:unhideWhenUsed/>
    <w:rsid w:val="0050056C"/>
  </w:style>
  <w:style w:type="numbering" w:customStyle="1" w:styleId="241">
    <w:name w:val="Нет списка24"/>
    <w:next w:val="NoList"/>
    <w:uiPriority w:val="99"/>
    <w:semiHidden/>
    <w:unhideWhenUsed/>
    <w:rsid w:val="00790BA2"/>
  </w:style>
  <w:style w:type="paragraph" w:customStyle="1" w:styleId="1010">
    <w:name w:val="Основной текст (10)1"/>
    <w:basedOn w:val="Normal"/>
    <w:rsid w:val="00790BA2"/>
    <w:pPr>
      <w:shd w:val="clear" w:color="auto" w:fill="FFFFFF"/>
      <w:spacing w:before="300" w:after="180" w:line="331" w:lineRule="exact"/>
      <w:jc w:val="both"/>
    </w:pPr>
    <w:rPr>
      <w:rFonts w:ascii="Times New Roman" w:eastAsia="Calibri" w:hAnsi="Times New Roman" w:cs="Times New Roman"/>
      <w:sz w:val="27"/>
      <w:szCs w:val="27"/>
      <w:lang w:val="ru-RU"/>
    </w:rPr>
  </w:style>
  <w:style w:type="numbering" w:customStyle="1" w:styleId="251">
    <w:name w:val="Нет списка25"/>
    <w:next w:val="NoList"/>
    <w:uiPriority w:val="99"/>
    <w:semiHidden/>
    <w:unhideWhenUsed/>
    <w:rsid w:val="00790BA2"/>
  </w:style>
  <w:style w:type="table" w:customStyle="1" w:styleId="TableNormal4">
    <w:name w:val="Table Normal4"/>
    <w:rsid w:val="00790BA2"/>
    <w:pPr>
      <w:spacing w:after="160" w:line="259" w:lineRule="auto"/>
      <w:jc w:val="both"/>
    </w:pPr>
    <w:rPr>
      <w:rFonts w:ascii="Times New Roman" w:eastAsia="Times New Roman" w:hAnsi="Times New Roman"/>
      <w:sz w:val="28"/>
      <w:szCs w:val="28"/>
      <w:lang w:val="ru-RU" w:eastAsia="ru-RU" w:bidi="ar-SA"/>
    </w:rPr>
    <w:tblPr>
      <w:tblCellMar>
        <w:top w:w="0" w:type="dxa"/>
        <w:left w:w="0" w:type="dxa"/>
        <w:bottom w:w="0" w:type="dxa"/>
        <w:right w:w="0" w:type="dxa"/>
      </w:tblCellMar>
    </w:tblPr>
  </w:style>
  <w:style w:type="numbering" w:customStyle="1" w:styleId="260">
    <w:name w:val="Нет списка26"/>
    <w:next w:val="NoList"/>
    <w:uiPriority w:val="99"/>
    <w:semiHidden/>
    <w:unhideWhenUsed/>
    <w:rsid w:val="005B10BA"/>
  </w:style>
  <w:style w:type="numbering" w:customStyle="1" w:styleId="270">
    <w:name w:val="Нет списка27"/>
    <w:next w:val="NoList"/>
    <w:uiPriority w:val="99"/>
    <w:semiHidden/>
    <w:unhideWhenUsed/>
    <w:rsid w:val="00A303F4"/>
  </w:style>
  <w:style w:type="numbering" w:customStyle="1" w:styleId="280">
    <w:name w:val="Нет списка28"/>
    <w:next w:val="NoList"/>
    <w:uiPriority w:val="99"/>
    <w:semiHidden/>
    <w:unhideWhenUsed/>
    <w:rsid w:val="00A303F4"/>
  </w:style>
  <w:style w:type="character" w:customStyle="1" w:styleId="233">
    <w:name w:val="Основной текст (2) + Курсив"/>
    <w:rsid w:val="00A303F4"/>
    <w:rPr>
      <w:rFonts w:ascii="Times New Roman" w:eastAsia="Times New Roman" w:hAnsi="Times New Roman" w:cs="Times New Roman"/>
      <w:i/>
      <w:iCs/>
      <w:color w:val="231E20"/>
      <w:spacing w:val="0"/>
      <w:w w:val="100"/>
      <w:position w:val="0"/>
      <w:sz w:val="17"/>
      <w:szCs w:val="17"/>
      <w:u w:val="none"/>
      <w:shd w:val="clear" w:color="auto" w:fill="FFFFFF"/>
      <w:lang w:val="ru-RU" w:eastAsia="ru-RU" w:bidi="ru-RU"/>
    </w:rPr>
  </w:style>
  <w:style w:type="numbering" w:customStyle="1" w:styleId="291">
    <w:name w:val="Нет списка29"/>
    <w:next w:val="NoList"/>
    <w:uiPriority w:val="99"/>
    <w:semiHidden/>
    <w:unhideWhenUsed/>
    <w:rsid w:val="002A210E"/>
  </w:style>
  <w:style w:type="character" w:customStyle="1" w:styleId="Default0">
    <w:name w:val="Default Знак"/>
    <w:link w:val="Default"/>
    <w:rsid w:val="00DC0E71"/>
    <w:rPr>
      <w:rFonts w:ascii="Arial" w:hAnsi="Arial"/>
      <w:color w:val="000000"/>
      <w:sz w:val="24"/>
      <w:szCs w:val="24"/>
      <w:lang w:eastAsia="en-US" w:bidi="ar-SA"/>
    </w:rPr>
  </w:style>
  <w:style w:type="paragraph" w:customStyle="1" w:styleId="paragraph">
    <w:name w:val="paragraph"/>
    <w:basedOn w:val="Normal"/>
    <w:rsid w:val="00E85457"/>
    <w:pPr>
      <w:widowControl/>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textrun">
    <w:name w:val="normaltextrun"/>
    <w:rsid w:val="00E85457"/>
  </w:style>
  <w:style w:type="paragraph" w:customStyle="1" w:styleId="234">
    <w:name w:val="2"/>
    <w:basedOn w:val="Normal"/>
    <w:next w:val="Normal"/>
    <w:link w:val="a19"/>
    <w:uiPriority w:val="99"/>
    <w:qFormat/>
    <w:rsid w:val="00E85457"/>
    <w:pPr>
      <w:widowControl/>
      <w:spacing w:before="240" w:after="60"/>
      <w:jc w:val="center"/>
      <w:outlineLvl w:val="0"/>
    </w:pPr>
    <w:rPr>
      <w:b/>
      <w:color w:val="000000"/>
      <w:sz w:val="72"/>
      <w:szCs w:val="72"/>
      <w:u w:color="000000"/>
    </w:rPr>
  </w:style>
  <w:style w:type="paragraph" w:customStyle="1" w:styleId="a50">
    <w:name w:val="[Без стиля]"/>
    <w:rsid w:val="009F74FF"/>
    <w:pPr>
      <w:autoSpaceDE w:val="0"/>
      <w:autoSpaceDN w:val="0"/>
      <w:adjustRightInd w:val="0"/>
      <w:spacing w:line="288" w:lineRule="auto"/>
      <w:textAlignment w:val="center"/>
    </w:pPr>
    <w:rPr>
      <w:rFonts w:ascii="TimesNewRomanPSMT" w:hAnsi="TimesNewRomanPSMT" w:cs="TimesNewRomanPSMT"/>
      <w:color w:val="000000"/>
      <w:sz w:val="24"/>
      <w:szCs w:val="24"/>
      <w:lang w:val="ru-RU" w:eastAsia="en-US" w:bidi="ar-SA"/>
    </w:rPr>
  </w:style>
  <w:style w:type="paragraph" w:customStyle="1" w:styleId="147">
    <w:name w:val="заголовок 1"/>
    <w:basedOn w:val="Normal"/>
    <w:next w:val="Normal"/>
    <w:uiPriority w:val="99"/>
    <w:rsid w:val="009F74FF"/>
    <w:pPr>
      <w:keepNext/>
      <w:widowControl/>
      <w:autoSpaceDE w:val="0"/>
      <w:autoSpaceDN w:val="0"/>
      <w:adjustRightInd w:val="0"/>
      <w:spacing w:after="0" w:line="340" w:lineRule="atLeast"/>
      <w:jc w:val="center"/>
      <w:textAlignment w:val="center"/>
    </w:pPr>
    <w:rPr>
      <w:rFonts w:ascii="Komi SchoolBook" w:eastAsia="Calibri" w:hAnsi="Komi SchoolBook" w:cs="Komi SchoolBook"/>
      <w:b/>
      <w:bCs/>
      <w:color w:val="000000"/>
      <w:sz w:val="30"/>
      <w:szCs w:val="30"/>
      <w:lang w:val="ru-RU"/>
    </w:rPr>
  </w:style>
  <w:style w:type="paragraph" w:customStyle="1" w:styleId="235">
    <w:name w:val="заголовок 2"/>
    <w:basedOn w:val="a50"/>
    <w:uiPriority w:val="99"/>
    <w:rsid w:val="009F74FF"/>
    <w:pPr>
      <w:jc w:val="center"/>
    </w:pPr>
    <w:rPr>
      <w:rFonts w:ascii="Komi SchoolBook" w:eastAsia="Calibri" w:hAnsi="Komi SchoolBook" w:cs="Komi SchoolBook"/>
      <w:b/>
      <w:bCs/>
    </w:rPr>
  </w:style>
  <w:style w:type="paragraph" w:customStyle="1" w:styleId="a51">
    <w:name w:val="список"/>
    <w:basedOn w:val="a50"/>
    <w:uiPriority w:val="99"/>
    <w:rsid w:val="009F74FF"/>
    <w:pPr>
      <w:spacing w:line="258" w:lineRule="atLeast"/>
      <w:ind w:left="360" w:hanging="360"/>
      <w:jc w:val="both"/>
    </w:pPr>
    <w:rPr>
      <w:rFonts w:ascii="Komi SchoolBook" w:eastAsia="Calibri" w:hAnsi="Komi SchoolBook" w:cs="Komi SchoolBook"/>
      <w:sz w:val="21"/>
      <w:szCs w:val="21"/>
    </w:rPr>
  </w:style>
  <w:style w:type="paragraph" w:customStyle="1" w:styleId="326">
    <w:name w:val="заголовок 3"/>
    <w:basedOn w:val="a50"/>
    <w:uiPriority w:val="99"/>
    <w:rsid w:val="009F74FF"/>
    <w:pPr>
      <w:spacing w:line="260" w:lineRule="atLeast"/>
      <w:jc w:val="center"/>
    </w:pPr>
    <w:rPr>
      <w:rFonts w:ascii="Komi SchoolBook" w:eastAsia="Calibri" w:hAnsi="Komi SchoolBook" w:cs="Komi SchoolBook"/>
      <w:b/>
      <w:bCs/>
      <w:i/>
      <w:iCs/>
      <w:sz w:val="21"/>
      <w:szCs w:val="21"/>
    </w:rPr>
  </w:style>
  <w:style w:type="paragraph" w:customStyle="1" w:styleId="1-2-3">
    <w:name w:val="ячейки 1-2-3"/>
    <w:basedOn w:val="a50"/>
    <w:uiPriority w:val="99"/>
    <w:rsid w:val="009F74FF"/>
    <w:pPr>
      <w:spacing w:line="200" w:lineRule="atLeast"/>
      <w:jc w:val="center"/>
    </w:pPr>
    <w:rPr>
      <w:rFonts w:ascii="Komi SchoolBook" w:eastAsia="Calibri" w:hAnsi="Komi SchoolBook" w:cs="Komi SchoolBook"/>
      <w:i/>
      <w:iCs/>
      <w:sz w:val="18"/>
      <w:szCs w:val="18"/>
    </w:rPr>
  </w:style>
  <w:style w:type="paragraph" w:customStyle="1" w:styleId="c43">
    <w:name w:val="c43"/>
    <w:basedOn w:val="Normal"/>
    <w:rsid w:val="009F74FF"/>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character" w:customStyle="1" w:styleId="c25">
    <w:name w:val="c25"/>
    <w:rsid w:val="009F74FF"/>
  </w:style>
  <w:style w:type="character" w:customStyle="1" w:styleId="c5">
    <w:name w:val="c5"/>
    <w:rsid w:val="009F74FF"/>
  </w:style>
  <w:style w:type="paragraph" w:customStyle="1" w:styleId="c83">
    <w:name w:val="c83"/>
    <w:basedOn w:val="Normal"/>
    <w:rsid w:val="009F74FF"/>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paragraph" w:customStyle="1" w:styleId="c98">
    <w:name w:val="c98"/>
    <w:basedOn w:val="Normal"/>
    <w:rsid w:val="009F74FF"/>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paragraph" w:customStyle="1" w:styleId="c28">
    <w:name w:val="c28"/>
    <w:basedOn w:val="Normal"/>
    <w:rsid w:val="009F74FF"/>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paragraph" w:customStyle="1" w:styleId="c49">
    <w:name w:val="c49"/>
    <w:basedOn w:val="Normal"/>
    <w:rsid w:val="009F74FF"/>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paragraph" w:customStyle="1" w:styleId="c26">
    <w:name w:val="c26"/>
    <w:basedOn w:val="Normal"/>
    <w:rsid w:val="009F74FF"/>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paragraph" w:customStyle="1" w:styleId="c33">
    <w:name w:val="c33"/>
    <w:basedOn w:val="Normal"/>
    <w:rsid w:val="009F74FF"/>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paragraph" w:customStyle="1" w:styleId="c64">
    <w:name w:val="c64"/>
    <w:basedOn w:val="Normal"/>
    <w:rsid w:val="009F74FF"/>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character" w:customStyle="1" w:styleId="c59">
    <w:name w:val="c59"/>
    <w:rsid w:val="009F74FF"/>
  </w:style>
  <w:style w:type="paragraph" w:customStyle="1" w:styleId="c22">
    <w:name w:val="c22"/>
    <w:basedOn w:val="Normal"/>
    <w:rsid w:val="009F74FF"/>
    <w:pPr>
      <w:widowControl/>
      <w:spacing w:before="100" w:beforeAutospacing="1" w:after="100" w:afterAutospacing="1" w:line="240" w:lineRule="auto"/>
      <w:jc w:val="both"/>
    </w:pPr>
    <w:rPr>
      <w:rFonts w:ascii="Times New Roman" w:eastAsia="Times New Roman" w:hAnsi="Times New Roman"/>
      <w:sz w:val="24"/>
      <w:szCs w:val="24"/>
      <w:lang w:val="ru-RU" w:eastAsia="ru-RU"/>
    </w:rPr>
  </w:style>
  <w:style w:type="numbering" w:customStyle="1" w:styleId="300">
    <w:name w:val="Нет списка30"/>
    <w:next w:val="NoList"/>
    <w:uiPriority w:val="99"/>
    <w:semiHidden/>
    <w:unhideWhenUsed/>
    <w:rsid w:val="00675D86"/>
  </w:style>
  <w:style w:type="paragraph" w:customStyle="1" w:styleId="327">
    <w:name w:val="Стиль3"/>
    <w:basedOn w:val="Normal"/>
    <w:link w:val="3114"/>
    <w:qFormat/>
    <w:rsid w:val="00675D86"/>
    <w:pPr>
      <w:spacing w:after="0" w:line="360" w:lineRule="auto"/>
      <w:ind w:firstLine="709"/>
      <w:jc w:val="both"/>
    </w:pPr>
    <w:rPr>
      <w:rFonts w:ascii="Times New Roman" w:eastAsia="SchoolBookSanPin" w:hAnsi="Times New Roman"/>
      <w:bCs/>
      <w:sz w:val="28"/>
      <w:szCs w:val="28"/>
    </w:rPr>
  </w:style>
  <w:style w:type="character" w:customStyle="1" w:styleId="3114">
    <w:name w:val="Стиль3 Знак1"/>
    <w:link w:val="327"/>
    <w:rsid w:val="00675D86"/>
    <w:rPr>
      <w:rFonts w:ascii="Times New Roman" w:eastAsia="SchoolBookSanPin" w:hAnsi="Times New Roman"/>
      <w:bCs/>
      <w:sz w:val="28"/>
      <w:szCs w:val="28"/>
      <w:lang w:eastAsia="en-US"/>
    </w:rPr>
  </w:style>
  <w:style w:type="character" w:customStyle="1" w:styleId="markedcontent">
    <w:name w:val="markedcontent"/>
    <w:rsid w:val="00D77681"/>
  </w:style>
</w:styles>
</file>

<file path=word/webSettings.xml><?xml version="1.0" encoding="utf-8"?>
<w:webSettings xmlns:r="http://schemas.openxmlformats.org/officeDocument/2006/relationships" xmlns:w="http://schemas.openxmlformats.org/wordprocessingml/2006/main">
  <w:encoding w:val="windows-1251"/>
  <w:relyOnVML/>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numbering" Target="numbering.xml" /></Relationships>
</file>

<file path=word/_rels/numbering.xml.rels>&#65279;<?xml version="1.0" encoding="utf-8" standalone="yes"?><Relationships xmlns="http://schemas.openxmlformats.org/package/2006/relationships"><Relationship Id="rId1" Type="http://schemas.openxmlformats.org/officeDocument/2006/relationships/image" Target="media/image1.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CD8EF-CF8E-4332-8700-0384CAC8D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797</Pages>
  <Words>270356</Words>
  <Characters>1541035</Characters>
  <Application>Microsoft Office Word</Application>
  <DocSecurity>0</DocSecurity>
  <Lines>12841</Lines>
  <Paragraphs>3615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1807776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osetrova-oa</dc:creator>
  <cp:lastModifiedBy>2024</cp:lastModifiedBy>
  <cp:revision>28</cp:revision>
  <cp:lastPrinted>2023-11-20T06:21:00Z</cp:lastPrinted>
  <dcterms:created xsi:type="dcterms:W3CDTF">2023-07-21T12:08:00Z</dcterms:created>
  <dcterms:modified xsi:type="dcterms:W3CDTF">2025-10-10T08:49:00Z</dcterms:modified>
</cp:coreProperties>
</file>