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1F" w:rsidRPr="00865D80" w:rsidRDefault="00865D8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865D80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:rsidR="00DF591F" w:rsidRPr="00865D80" w:rsidRDefault="00865D80">
      <w:pPr>
        <w:jc w:val="center"/>
        <w:rPr>
          <w:rFonts w:asciiTheme="majorBidi" w:hAnsiTheme="majorBidi" w:cstheme="majorBidi"/>
          <w:sz w:val="28"/>
          <w:szCs w:val="28"/>
        </w:rPr>
      </w:pPr>
      <w:r w:rsidRPr="00865D80">
        <w:rPr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 w:rsidRPr="00865D80">
        <w:rPr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 w:rsidRPr="00865D80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</w:t>
      </w:r>
    </w:p>
    <w:p w:rsidR="00865D80" w:rsidRDefault="00865D80" w:rsidP="00865D80">
      <w:pPr>
        <w:jc w:val="center"/>
        <w:rPr>
          <w:rFonts w:asciiTheme="majorBidi" w:hAnsiTheme="majorBidi" w:cstheme="majorBidi"/>
          <w:sz w:val="28"/>
          <w:szCs w:val="28"/>
        </w:rPr>
      </w:pPr>
      <w:r w:rsidRPr="00865D80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>муниципального</w:t>
      </w:r>
      <w:r>
        <w:rPr>
          <w:rFonts w:asciiTheme="majorBidi" w:hAnsiTheme="majorBidi" w:cstheme="majorBidi"/>
          <w:sz w:val="28"/>
          <w:szCs w:val="28"/>
        </w:rPr>
        <w:t xml:space="preserve"> округа </w:t>
      </w:r>
    </w:p>
    <w:p w:rsidR="00DF591F" w:rsidRDefault="00865D80" w:rsidP="00865D80">
      <w:pPr>
        <w:jc w:val="center"/>
        <w:rPr>
          <w:rFonts w:asciiTheme="majorBidi" w:hAnsiTheme="majorBidi" w:cstheme="majorBidi"/>
          <w:sz w:val="28"/>
          <w:szCs w:val="28"/>
        </w:rPr>
      </w:pPr>
      <w:r w:rsidRPr="00865D80">
        <w:rPr>
          <w:rFonts w:asciiTheme="majorBidi" w:hAnsiTheme="majorBidi" w:cstheme="majorBidi"/>
          <w:sz w:val="28"/>
          <w:szCs w:val="28"/>
        </w:rPr>
        <w:t xml:space="preserve"> Чувашской Республики</w:t>
      </w: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Pr="00865D80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DF591F">
        <w:tc>
          <w:tcPr>
            <w:tcW w:w="3273" w:type="dxa"/>
          </w:tcPr>
          <w:p w:rsidR="00DF591F" w:rsidRPr="00865D80" w:rsidRDefault="00DF59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65D80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65D80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65D80">
              <w:rPr>
                <w:rFonts w:asciiTheme="majorBidi" w:hAnsiTheme="majorBidi" w:cstheme="majorBidi"/>
                <w:sz w:val="24"/>
                <w:szCs w:val="24"/>
              </w:rPr>
              <w:t>Сарбаева</w:t>
            </w:r>
            <w:proofErr w:type="spellEnd"/>
            <w:r w:rsidRPr="00865D80">
              <w:rPr>
                <w:rFonts w:asciiTheme="majorBidi" w:hAnsiTheme="majorBidi" w:cstheme="majorBidi"/>
                <w:sz w:val="24"/>
                <w:szCs w:val="24"/>
              </w:rPr>
              <w:t xml:space="preserve"> О.Г.</w:t>
            </w:r>
          </w:p>
          <w:p w:rsidR="00DF591F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  <w:p w:rsidR="00DF591F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DF591F" w:rsidRDefault="00DF59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F591F" w:rsidRDefault="00DF59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DF591F" w:rsidRPr="00865D80" w:rsidRDefault="00DF59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65D80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65D80">
              <w:rPr>
                <w:rFonts w:asciiTheme="majorBidi" w:hAnsiTheme="majorBidi" w:cstheme="majorBidi"/>
                <w:sz w:val="24"/>
                <w:szCs w:val="24"/>
              </w:rPr>
              <w:t>Ионова</w:t>
            </w:r>
            <w:proofErr w:type="spellEnd"/>
            <w:r w:rsidRPr="00865D80">
              <w:rPr>
                <w:rFonts w:asciiTheme="majorBidi" w:hAnsiTheme="majorBidi" w:cstheme="majorBidi"/>
                <w:sz w:val="24"/>
                <w:szCs w:val="24"/>
              </w:rPr>
              <w:t xml:space="preserve"> А.А.</w:t>
            </w:r>
          </w:p>
          <w:p w:rsidR="00DF591F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  <w:p w:rsidR="00DF591F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DF591F" w:rsidRDefault="00DF59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DF591F" w:rsidRPr="00865D80" w:rsidRDefault="00DF59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65D80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DF591F" w:rsidRPr="00865D80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65D80">
              <w:rPr>
                <w:rFonts w:asciiTheme="majorBidi" w:hAnsiTheme="majorBidi" w:cstheme="majorBidi"/>
                <w:sz w:val="24"/>
                <w:szCs w:val="24"/>
              </w:rPr>
              <w:t>Сарбаева</w:t>
            </w:r>
            <w:proofErr w:type="spellEnd"/>
            <w:r w:rsidRPr="00865D80">
              <w:rPr>
                <w:rFonts w:asciiTheme="majorBidi" w:hAnsiTheme="majorBidi" w:cstheme="majorBidi"/>
                <w:sz w:val="24"/>
                <w:szCs w:val="24"/>
              </w:rPr>
              <w:t xml:space="preserve"> О.Г.</w:t>
            </w:r>
          </w:p>
          <w:p w:rsidR="00DF591F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иказ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61-УВР </w:t>
            </w:r>
          </w:p>
          <w:p w:rsidR="00DF591F" w:rsidRDefault="00865D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DF591F" w:rsidRDefault="00DF59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DF591F" w:rsidRDefault="00DF591F">
      <w:pPr>
        <w:jc w:val="center"/>
        <w:rPr>
          <w:rFonts w:asciiTheme="majorBidi" w:hAnsiTheme="majorBidi" w:cstheme="majorBidi"/>
          <w:lang w:val="en-US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865D8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DF591F" w:rsidRDefault="00865D8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DF591F" w:rsidRDefault="00865D8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2025 – 2026 учебный год</w:t>
      </w: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both"/>
        <w:rPr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F591F" w:rsidRDefault="00865D8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Мариинско-Посадский муниципальный округ</w:t>
      </w:r>
      <w:r>
        <w:rPr>
          <w:rFonts w:asciiTheme="majorBidi" w:hAnsiTheme="majorBidi" w:cstheme="majorBidi"/>
          <w:sz w:val="28"/>
          <w:szCs w:val="28"/>
        </w:rPr>
        <w:t xml:space="preserve">, </w:t>
      </w:r>
    </w:p>
    <w:p w:rsidR="00DF591F" w:rsidRDefault="00865D8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Чувашская Республика - Чувашия 2025</w:t>
      </w:r>
    </w:p>
    <w:p w:rsidR="00DF591F" w:rsidRDefault="00865D8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F591F" w:rsidRDefault="00865D80">
      <w:pPr>
        <w:spacing w:line="276" w:lineRule="auto"/>
        <w:ind w:firstLine="567"/>
        <w:jc w:val="both"/>
        <w:rPr>
          <w:rStyle w:val="markedcontent"/>
        </w:rPr>
      </w:pP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10-11 классов, реализующих основную образовательную программу среднего общего образования, соответствующую ФГОС С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ОО - </w:t>
      </w:r>
      <w:r>
        <w:rPr>
          <w:rFonts w:asciiTheme="majorBidi" w:hAnsiTheme="majorBidi" w:cstheme="majorBidi"/>
          <w:sz w:val="28"/>
          <w:szCs w:val="28"/>
        </w:rPr>
        <w:t xml:space="preserve">Приказ Министерства просвещения Российской Федерации от 18.05.2023 № 371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"Об утверждении федеральной образовательной программы среднего общего образования"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(Зарегистрирован 12.07.2023 № 74228) </w:t>
      </w:r>
      <w:r>
        <w:rPr>
          <w:rStyle w:val="markedcontent"/>
          <w:rFonts w:asciiTheme="majorBidi" w:hAnsiTheme="majorBidi" w:cstheme="majorBidi"/>
          <w:sz w:val="28"/>
          <w:szCs w:val="28"/>
        </w:rPr>
        <w:t>, фиксирует общий объём нагрузки, максимальный объём аудит</w:t>
      </w:r>
      <w:r>
        <w:rPr>
          <w:rStyle w:val="markedcontent"/>
          <w:rFonts w:asciiTheme="majorBidi" w:hAnsiTheme="majorBidi" w:cstheme="majorBidi"/>
          <w:sz w:val="28"/>
          <w:szCs w:val="28"/>
        </w:rPr>
        <w:t>орной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</w:t>
      </w:r>
      <w:r>
        <w:rPr>
          <w:rStyle w:val="markedcontent"/>
          <w:rFonts w:asciiTheme="majorBidi" w:hAnsiTheme="majorBidi" w:cstheme="majorBidi"/>
          <w:sz w:val="28"/>
          <w:szCs w:val="28"/>
        </w:rPr>
        <w:t>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 Чувашской Республики, разработанной в соответствии с ФГОС среднего общего образования, с учетом Федеральной образовательной программой среднего общего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  <w:proofErr w:type="gramEnd"/>
    </w:p>
    <w:p w:rsidR="00DF591F" w:rsidRDefault="00865D80">
      <w:pPr>
        <w:spacing w:line="276" w:lineRule="auto"/>
        <w:ind w:firstLine="567"/>
        <w:jc w:val="both"/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</w:t>
      </w:r>
      <w:r>
        <w:rPr>
          <w:rStyle w:val="markedcontent"/>
          <w:rFonts w:asciiTheme="majorBidi" w:hAnsiTheme="majorBidi" w:cstheme="majorBidi"/>
          <w:sz w:val="28"/>
          <w:szCs w:val="28"/>
        </w:rPr>
        <w:t>овательная школа» Мариинско-Посадского 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>
        <w:rPr>
          <w:rFonts w:asciiTheme="majorBidi" w:hAnsiTheme="majorBidi" w:cstheme="majorBidi"/>
          <w:sz w:val="28"/>
          <w:szCs w:val="28"/>
        </w:rPr>
        <w:t>0</w:t>
      </w:r>
      <w:r>
        <w:rPr>
          <w:rFonts w:asciiTheme="majorBidi" w:hAnsiTheme="majorBidi" w:cstheme="majorBidi"/>
          <w:sz w:val="28"/>
          <w:szCs w:val="28"/>
        </w:rPr>
        <w:t>1</w:t>
      </w:r>
      <w:r>
        <w:rPr>
          <w:rFonts w:asciiTheme="majorBidi" w:hAnsiTheme="majorBidi" w:cstheme="majorBidi"/>
          <w:sz w:val="28"/>
          <w:szCs w:val="28"/>
        </w:rPr>
        <w:t>.09.202</w:t>
      </w:r>
      <w:r>
        <w:rPr>
          <w:rFonts w:asciiTheme="majorBidi" w:hAnsiTheme="majorBidi" w:cstheme="majorBidi"/>
          <w:sz w:val="28"/>
          <w:szCs w:val="28"/>
        </w:rPr>
        <w:t>5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>
        <w:rPr>
          <w:rFonts w:asciiTheme="majorBidi" w:hAnsiTheme="majorBidi" w:cstheme="majorBidi"/>
          <w:sz w:val="28"/>
          <w:szCs w:val="28"/>
        </w:rPr>
        <w:t>26.05.202</w:t>
      </w:r>
      <w:r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DF591F" w:rsidRDefault="00865D80">
      <w:pPr>
        <w:spacing w:line="276" w:lineRule="auto"/>
        <w:ind w:firstLine="567"/>
        <w:jc w:val="both"/>
        <w:rPr>
          <w:rStyle w:val="markedcontent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10-11 классах составляет 34 учебные недели. 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роводятся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5</w:t>
      </w:r>
      <w:r>
        <w:rPr>
          <w:rStyle w:val="markedcontent"/>
          <w:rFonts w:asciiTheme="majorBidi" w:hAnsiTheme="majorBidi" w:cstheme="majorBidi"/>
          <w:sz w:val="28"/>
          <w:szCs w:val="28"/>
        </w:rPr>
        <w:t>-ти дневной учебной неделе.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 составляет  в  10 классе – 3</w:t>
      </w:r>
      <w:r>
        <w:rPr>
          <w:rStyle w:val="markedcontent"/>
          <w:rFonts w:asciiTheme="majorBidi" w:hAnsiTheme="majorBidi" w:cstheme="majorBidi"/>
          <w:sz w:val="28"/>
          <w:szCs w:val="28"/>
        </w:rPr>
        <w:t>4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</w:t>
      </w:r>
      <w:r>
        <w:rPr>
          <w:rStyle w:val="markedcontent"/>
          <w:rFonts w:asciiTheme="majorBidi" w:hAnsiTheme="majorBidi" w:cstheme="majorBidi"/>
          <w:sz w:val="28"/>
          <w:szCs w:val="28"/>
        </w:rPr>
        <w:t>, в  11 классе – 3</w:t>
      </w:r>
      <w:r>
        <w:rPr>
          <w:rStyle w:val="markedcontent"/>
          <w:rFonts w:asciiTheme="majorBidi" w:hAnsiTheme="majorBidi" w:cstheme="majorBidi"/>
          <w:sz w:val="28"/>
          <w:szCs w:val="28"/>
        </w:rPr>
        <w:t>4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.  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обучающихся. Время, отводимое на данную часть учебного плана внутри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F591F" w:rsidRDefault="00865D80">
      <w:pPr>
        <w:ind w:firstLine="567"/>
        <w:jc w:val="both"/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</w:t>
      </w:r>
      <w:r>
        <w:rPr>
          <w:rStyle w:val="markedcontent"/>
          <w:rFonts w:asciiTheme="majorBidi" w:hAnsiTheme="majorBidi" w:cstheme="majorBidi"/>
          <w:sz w:val="28"/>
          <w:szCs w:val="28"/>
        </w:rPr>
        <w:t>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Fonts w:asciiTheme="majorBidi" w:hAnsiTheme="majorBidi" w:cstheme="majorBidi"/>
          <w:sz w:val="28"/>
          <w:szCs w:val="28"/>
        </w:rPr>
        <w:t>русский язык.</w:t>
      </w:r>
    </w:p>
    <w:p w:rsidR="00DF591F" w:rsidRDefault="00865D80">
      <w:pPr>
        <w:ind w:firstLine="567"/>
        <w:jc w:val="both"/>
        <w:rPr>
          <w:rStyle w:val="markedcontent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</w:t>
      </w:r>
      <w:r>
        <w:rPr>
          <w:rStyle w:val="markedcontent"/>
          <w:rFonts w:asciiTheme="majorBidi" w:hAnsiTheme="majorBidi" w:cstheme="majorBidi"/>
          <w:sz w:val="28"/>
          <w:szCs w:val="28"/>
        </w:rPr>
        <w:t>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DF591F" w:rsidRDefault="00865D8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   Промежуточная аттестация – процедура, проводимая с целью оценки качества освоения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всего о</w:t>
      </w:r>
      <w:r>
        <w:rPr>
          <w:rStyle w:val="markedcontent"/>
          <w:rFonts w:asciiTheme="majorBidi" w:hAnsiTheme="majorBidi" w:cstheme="majorBidi"/>
          <w:sz w:val="28"/>
          <w:szCs w:val="28"/>
        </w:rPr>
        <w:t>бъема учебной дисциплины за учебный год (годовое оценивание).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за полугодие осуществляется в соответствии с календарным учебным графиком.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полугодиям. Предметы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полугодия. 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</w:t>
      </w: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конце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учебного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года (апрель - </w:t>
      </w:r>
      <w:r>
        <w:rPr>
          <w:rStyle w:val="markedcontent"/>
          <w:rFonts w:asciiTheme="majorBidi" w:hAnsiTheme="majorBidi" w:cstheme="majorBidi"/>
          <w:sz w:val="28"/>
          <w:szCs w:val="28"/>
        </w:rPr>
        <w:t>май)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. Формы и порядок проведения промежуточной </w:t>
      </w:r>
      <w:r>
        <w:rPr>
          <w:rStyle w:val="markedcontent"/>
          <w:rFonts w:asciiTheme="majorBidi" w:hAnsiTheme="majorBidi" w:cstheme="majorBidi"/>
          <w:sz w:val="28"/>
          <w:szCs w:val="28"/>
        </w:rPr>
        <w:t>аттестации определяются «Положением о формах, периодичности и порядке</w:t>
      </w:r>
      <w:r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ко-Посадского муниципального округа  Чувашской Республики. 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программы среднего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государственной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среднего общ</w:t>
      </w:r>
      <w:r>
        <w:rPr>
          <w:rStyle w:val="markedcontent"/>
          <w:rFonts w:asciiTheme="majorBidi" w:hAnsiTheme="majorBidi" w:cstheme="majorBidi"/>
          <w:sz w:val="28"/>
          <w:szCs w:val="28"/>
        </w:rPr>
        <w:t>его образования составляет 2 года.</w:t>
      </w:r>
    </w:p>
    <w:p w:rsidR="00DF591F" w:rsidRDefault="00DF591F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F591F" w:rsidRDefault="00DF591F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F591F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DF591F" w:rsidRDefault="00865D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DF591F" w:rsidRDefault="00DF591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23"/>
        <w:gridCol w:w="4717"/>
        <w:gridCol w:w="2714"/>
        <w:gridCol w:w="2714"/>
      </w:tblGrid>
      <w:tr w:rsidR="00DF591F">
        <w:tc>
          <w:tcPr>
            <w:tcW w:w="6000" w:type="dxa"/>
            <w:vMerge w:val="restart"/>
            <w:shd w:val="clear" w:color="auto" w:fill="D9D9D9"/>
          </w:tcPr>
          <w:p w:rsidR="00DF591F" w:rsidRDefault="00865D80">
            <w:pPr>
              <w:spacing w:after="0" w:line="240" w:lineRule="auto"/>
            </w:pPr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DF591F" w:rsidRDefault="00865D80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7276" w:type="dxa"/>
            <w:gridSpan w:val="2"/>
            <w:shd w:val="clear" w:color="auto" w:fill="D9D9D9"/>
          </w:tcPr>
          <w:p w:rsidR="00DF591F" w:rsidRDefault="00865D80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0" w:type="dxa"/>
            <w:shd w:val="clear" w:color="auto" w:fill="D9D9D9"/>
          </w:tcPr>
          <w:p w:rsidR="00DF591F" w:rsidRDefault="00865D80">
            <w:pPr>
              <w:spacing w:after="0" w:line="240" w:lineRule="auto"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DF591F" w:rsidRDefault="00865D80">
            <w:pPr>
              <w:spacing w:after="0" w:line="240" w:lineRule="auto"/>
              <w:jc w:val="center"/>
            </w:pPr>
            <w:r>
              <w:rPr>
                <w:b/>
              </w:rPr>
              <w:t>11</w:t>
            </w:r>
          </w:p>
        </w:tc>
      </w:tr>
      <w:tr w:rsidR="00DF591F">
        <w:tc>
          <w:tcPr>
            <w:tcW w:w="14552" w:type="dxa"/>
            <w:gridSpan w:val="4"/>
            <w:shd w:val="clear" w:color="auto" w:fill="FFFFB3"/>
          </w:tcPr>
          <w:p w:rsidR="00DF591F" w:rsidRDefault="00865D80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DF591F">
        <w:tc>
          <w:tcPr>
            <w:tcW w:w="3638" w:type="dxa"/>
            <w:vMerge w:val="restart"/>
          </w:tcPr>
          <w:p w:rsidR="00DF591F" w:rsidRDefault="00865D80">
            <w:pPr>
              <w:spacing w:after="0" w:line="240" w:lineRule="auto"/>
            </w:pPr>
            <w:r>
              <w:t>Русский язык и литература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Русский язык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F591F">
        <w:tc>
          <w:tcPr>
            <w:tcW w:w="3638" w:type="dxa"/>
            <w:vMerge w:val="restart"/>
          </w:tcPr>
          <w:p w:rsidR="00DF591F" w:rsidRDefault="00865D80">
            <w:pPr>
              <w:spacing w:after="0" w:line="240" w:lineRule="auto"/>
            </w:pPr>
            <w:r>
              <w:t>Русский язык и родная литература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Родной язык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0,</w:t>
            </w:r>
            <w:r>
              <w:t>5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Родная литература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0,</w:t>
            </w:r>
            <w:bookmarkStart w:id="0" w:name="_GoBack"/>
            <w:bookmarkEnd w:id="0"/>
            <w:r>
              <w:t>5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Иностранные языки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F591F">
        <w:tc>
          <w:tcPr>
            <w:tcW w:w="3638" w:type="dxa"/>
            <w:vMerge w:val="restart"/>
          </w:tcPr>
          <w:p w:rsidR="00DF591F" w:rsidRDefault="00865D80">
            <w:pPr>
              <w:spacing w:after="0" w:line="240" w:lineRule="auto"/>
            </w:pPr>
            <w:r>
              <w:t>Математика и информатика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Алгебра (углубленный уровень)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Геометрия (углубленный уровень)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Вероятность и статистика (углубленный уровень)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3638" w:type="dxa"/>
            <w:vMerge w:val="restart"/>
          </w:tcPr>
          <w:p w:rsidR="00DF591F" w:rsidRDefault="00865D80">
            <w:pPr>
              <w:spacing w:after="0" w:line="240" w:lineRule="auto"/>
            </w:pPr>
            <w:r>
              <w:t>Общественно-научные предметы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История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  <w:r>
              <w:t>,</w:t>
            </w:r>
            <w:r>
              <w:t>5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3638" w:type="dxa"/>
            <w:vMerge w:val="restart"/>
          </w:tcPr>
          <w:p w:rsidR="00DF591F" w:rsidRDefault="00865D80">
            <w:pPr>
              <w:spacing w:after="0" w:line="240" w:lineRule="auto"/>
            </w:pPr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Физика (углубленный уровень)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Химия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3638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F591F"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Основы безопасности и защиты Родины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Основы безопасности и защиты Родины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r>
              <w:t>-----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</w:pPr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F591F">
        <w:tc>
          <w:tcPr>
            <w:tcW w:w="7276" w:type="dxa"/>
            <w:gridSpan w:val="2"/>
            <w:shd w:val="clear" w:color="auto" w:fill="00FF00"/>
          </w:tcPr>
          <w:p w:rsidR="00DF591F" w:rsidRDefault="00865D80">
            <w:pPr>
              <w:spacing w:after="0" w:line="240" w:lineRule="auto"/>
            </w:pPr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:rsidR="00DF591F" w:rsidRDefault="00865D80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00FF00"/>
          </w:tcPr>
          <w:p w:rsidR="00DF591F" w:rsidRDefault="00865D80">
            <w:pPr>
              <w:spacing w:after="0" w:line="240" w:lineRule="auto"/>
              <w:jc w:val="center"/>
            </w:pPr>
            <w:r>
              <w:t>33</w:t>
            </w:r>
            <w:r>
              <w:t>,</w:t>
            </w:r>
            <w:r>
              <w:t>5</w:t>
            </w:r>
          </w:p>
        </w:tc>
      </w:tr>
      <w:tr w:rsidR="00DF591F">
        <w:tc>
          <w:tcPr>
            <w:tcW w:w="14552" w:type="dxa"/>
            <w:gridSpan w:val="4"/>
            <w:shd w:val="clear" w:color="auto" w:fill="FFFFB3"/>
          </w:tcPr>
          <w:p w:rsidR="00DF591F" w:rsidRDefault="00865D80">
            <w:pPr>
              <w:spacing w:after="0" w:line="240" w:lineRule="auto"/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DF591F">
        <w:tc>
          <w:tcPr>
            <w:tcW w:w="7276" w:type="dxa"/>
            <w:gridSpan w:val="2"/>
            <w:shd w:val="clear" w:color="auto" w:fill="D9D9D9"/>
          </w:tcPr>
          <w:p w:rsidR="00DF591F" w:rsidRDefault="00865D80">
            <w:pPr>
              <w:spacing w:after="0" w:line="240" w:lineRule="auto"/>
            </w:pPr>
            <w:r>
              <w:rPr>
                <w:b/>
              </w:rPr>
              <w:t>Наименование учебного курса</w:t>
            </w:r>
          </w:p>
        </w:tc>
        <w:tc>
          <w:tcPr>
            <w:tcW w:w="3638" w:type="dxa"/>
            <w:shd w:val="clear" w:color="auto" w:fill="D9D9D9"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  <w:shd w:val="clear" w:color="auto" w:fill="D9D9D9"/>
          </w:tcPr>
          <w:p w:rsidR="00DF591F" w:rsidRDefault="00DF591F">
            <w:pPr>
              <w:spacing w:after="0" w:line="240" w:lineRule="auto"/>
            </w:pPr>
          </w:p>
        </w:tc>
      </w:tr>
      <w:tr w:rsidR="00DF591F">
        <w:tc>
          <w:tcPr>
            <w:tcW w:w="7276" w:type="dxa"/>
            <w:gridSpan w:val="2"/>
          </w:tcPr>
          <w:p w:rsidR="00DF591F" w:rsidRDefault="00865D80">
            <w:pPr>
              <w:spacing w:after="0" w:line="240" w:lineRule="auto"/>
            </w:pPr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  <w:r>
              <w:t>,</w:t>
            </w:r>
            <w:r>
              <w:t>5</w:t>
            </w:r>
          </w:p>
        </w:tc>
      </w:tr>
      <w:tr w:rsidR="00DF591F">
        <w:tc>
          <w:tcPr>
            <w:tcW w:w="7276" w:type="dxa"/>
            <w:gridSpan w:val="2"/>
            <w:shd w:val="clear" w:color="auto" w:fill="00FF00"/>
          </w:tcPr>
          <w:p w:rsidR="00DF591F" w:rsidRDefault="00865D80">
            <w:pPr>
              <w:spacing w:after="0" w:line="240" w:lineRule="auto"/>
            </w:pPr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3638" w:type="dxa"/>
            <w:shd w:val="clear" w:color="auto" w:fill="00FF00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  <w:r>
              <w:t>,</w:t>
            </w:r>
            <w:r>
              <w:t>5</w:t>
            </w:r>
          </w:p>
        </w:tc>
      </w:tr>
      <w:tr w:rsidR="00DF591F">
        <w:tc>
          <w:tcPr>
            <w:tcW w:w="7276" w:type="dxa"/>
            <w:gridSpan w:val="2"/>
            <w:shd w:val="clear" w:color="auto" w:fill="00FF00"/>
          </w:tcPr>
          <w:p w:rsidR="00DF591F" w:rsidRDefault="00865D80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DF591F" w:rsidRDefault="00865D80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00FF00"/>
          </w:tcPr>
          <w:p w:rsidR="00DF591F" w:rsidRDefault="00865D80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DF591F">
        <w:tc>
          <w:tcPr>
            <w:tcW w:w="7276" w:type="dxa"/>
            <w:gridSpan w:val="2"/>
            <w:shd w:val="clear" w:color="auto" w:fill="FCE3FC"/>
          </w:tcPr>
          <w:p w:rsidR="00DF591F" w:rsidRDefault="00865D80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3638" w:type="dxa"/>
            <w:shd w:val="clear" w:color="auto" w:fill="FCE3FC"/>
          </w:tcPr>
          <w:p w:rsidR="00DF591F" w:rsidRDefault="00865D80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FCE3FC"/>
          </w:tcPr>
          <w:p w:rsidR="00DF591F" w:rsidRDefault="00865D80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DF591F">
        <w:tc>
          <w:tcPr>
            <w:tcW w:w="7276" w:type="dxa"/>
            <w:gridSpan w:val="2"/>
            <w:shd w:val="clear" w:color="auto" w:fill="FCE3FC"/>
          </w:tcPr>
          <w:p w:rsidR="00DF591F" w:rsidRDefault="00865D80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3638" w:type="dxa"/>
            <w:shd w:val="clear" w:color="auto" w:fill="FCE3FC"/>
          </w:tcPr>
          <w:p w:rsidR="00DF591F" w:rsidRDefault="00865D80">
            <w:pPr>
              <w:spacing w:after="0" w:line="240" w:lineRule="auto"/>
              <w:jc w:val="center"/>
            </w:pPr>
            <w:r>
              <w:t>1156</w:t>
            </w:r>
          </w:p>
        </w:tc>
        <w:tc>
          <w:tcPr>
            <w:tcW w:w="3638" w:type="dxa"/>
            <w:shd w:val="clear" w:color="auto" w:fill="FCE3FC"/>
          </w:tcPr>
          <w:p w:rsidR="00DF591F" w:rsidRDefault="00865D80">
            <w:pPr>
              <w:spacing w:after="0" w:line="240" w:lineRule="auto"/>
              <w:jc w:val="center"/>
            </w:pPr>
            <w:r>
              <w:t>1156</w:t>
            </w:r>
          </w:p>
        </w:tc>
      </w:tr>
    </w:tbl>
    <w:p w:rsidR="00DF591F" w:rsidRDefault="00865D80">
      <w:r>
        <w:br w:type="page"/>
      </w:r>
    </w:p>
    <w:p w:rsidR="00DF591F" w:rsidRDefault="00865D80">
      <w:r>
        <w:rPr>
          <w:b/>
          <w:sz w:val="32"/>
        </w:rPr>
        <w:lastRenderedPageBreak/>
        <w:t>План внеурочной деятельности (недельный)</w:t>
      </w:r>
    </w:p>
    <w:p w:rsidR="00DF591F" w:rsidRDefault="00865D80">
      <w:r>
        <w:t>Муниципально</w:t>
      </w:r>
      <w:r>
        <w:t>го</w:t>
      </w:r>
      <w:r>
        <w:t xml:space="preserve"> бюджетно</w:t>
      </w:r>
      <w:r>
        <w:t>го</w:t>
      </w:r>
      <w:r>
        <w:t xml:space="preserve"> общеобразовательно</w:t>
      </w:r>
      <w:r>
        <w:t>го</w:t>
      </w:r>
      <w:r>
        <w:t xml:space="preserve"> учреждени</w:t>
      </w:r>
      <w:r>
        <w:t>я</w:t>
      </w:r>
      <w:r>
        <w:t xml:space="preserve"> «</w:t>
      </w:r>
      <w:proofErr w:type="spellStart"/>
      <w:r>
        <w:t>Эльбарусовская</w:t>
      </w:r>
      <w:proofErr w:type="spellEnd"/>
      <w:r>
        <w:t xml:space="preserve"> средняя общеобразовательная школа» Мариинско-Посадского </w:t>
      </w:r>
      <w:r>
        <w:t>муниципального</w:t>
      </w:r>
      <w:r>
        <w:t xml:space="preserve"> округа </w:t>
      </w:r>
      <w:r>
        <w:t xml:space="preserve"> Чувашской Республики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  <w:gridCol w:w="3638"/>
      </w:tblGrid>
      <w:tr w:rsidR="00DF591F">
        <w:tc>
          <w:tcPr>
            <w:tcW w:w="7276" w:type="dxa"/>
            <w:vMerge w:val="restart"/>
            <w:shd w:val="clear" w:color="auto" w:fill="D9D9D9"/>
          </w:tcPr>
          <w:p w:rsidR="00DF591F" w:rsidRDefault="00865D80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:rsidR="00DF591F" w:rsidRDefault="00DF591F">
            <w:pPr>
              <w:spacing w:after="0" w:line="240" w:lineRule="auto"/>
            </w:pPr>
          </w:p>
        </w:tc>
        <w:tc>
          <w:tcPr>
            <w:tcW w:w="7276" w:type="dxa"/>
            <w:gridSpan w:val="2"/>
            <w:shd w:val="clear" w:color="auto" w:fill="D9D9D9"/>
          </w:tcPr>
          <w:p w:rsidR="00DF591F" w:rsidRDefault="00865D80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F591F">
        <w:tc>
          <w:tcPr>
            <w:tcW w:w="7276" w:type="dxa"/>
            <w:vMerge/>
          </w:tcPr>
          <w:p w:rsidR="00DF591F" w:rsidRDefault="00DF591F">
            <w:pPr>
              <w:spacing w:after="0" w:line="240" w:lineRule="auto"/>
            </w:pPr>
          </w:p>
        </w:tc>
        <w:tc>
          <w:tcPr>
            <w:tcW w:w="3638" w:type="dxa"/>
            <w:shd w:val="clear" w:color="auto" w:fill="D9D9D9"/>
          </w:tcPr>
          <w:p w:rsidR="00DF591F" w:rsidRDefault="00865D80">
            <w:pPr>
              <w:spacing w:after="0" w:line="240" w:lineRule="auto"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DF591F" w:rsidRDefault="00865D80">
            <w:pPr>
              <w:spacing w:after="0" w:line="240" w:lineRule="auto"/>
              <w:jc w:val="center"/>
            </w:pPr>
            <w:r>
              <w:rPr>
                <w:b/>
              </w:rPr>
              <w:t>11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Юнармейцы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Умей вести за собой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Россия - мои горизонты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Классный час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Этика и психология семейной жизни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Тайны русского языка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Дружина юных пожарных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Университетская суббота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Химия: теория и практика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Биология: теория и практика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По страницам истории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Человек в обществе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</w:tcPr>
          <w:p w:rsidR="00DF591F" w:rsidRDefault="00865D80">
            <w:pPr>
              <w:spacing w:after="0" w:line="240" w:lineRule="auto"/>
            </w:pPr>
            <w:r>
              <w:t>Подготовка к ЕГЭ по русскому языку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DF591F" w:rsidRDefault="00865D8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F591F">
        <w:tc>
          <w:tcPr>
            <w:tcW w:w="7276" w:type="dxa"/>
            <w:shd w:val="clear" w:color="auto" w:fill="00FF00"/>
          </w:tcPr>
          <w:p w:rsidR="00DF591F" w:rsidRDefault="00865D80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DF591F" w:rsidRDefault="00865D8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638" w:type="dxa"/>
            <w:shd w:val="clear" w:color="auto" w:fill="00FF00"/>
          </w:tcPr>
          <w:p w:rsidR="00DF591F" w:rsidRDefault="00865D80">
            <w:pPr>
              <w:spacing w:after="0" w:line="240" w:lineRule="auto"/>
              <w:jc w:val="center"/>
            </w:pPr>
            <w:r>
              <w:t>10</w:t>
            </w:r>
          </w:p>
        </w:tc>
      </w:tr>
    </w:tbl>
    <w:p w:rsidR="00DF591F" w:rsidRDefault="00DF591F"/>
    <w:sectPr w:rsidR="00DF591F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91F" w:rsidRDefault="00865D80">
      <w:pPr>
        <w:spacing w:line="240" w:lineRule="auto"/>
      </w:pPr>
      <w:r>
        <w:separator/>
      </w:r>
    </w:p>
  </w:endnote>
  <w:endnote w:type="continuationSeparator" w:id="0">
    <w:p w:rsidR="00DF591F" w:rsidRDefault="00865D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91F" w:rsidRDefault="00865D80">
      <w:pPr>
        <w:spacing w:after="0"/>
      </w:pPr>
      <w:r>
        <w:separator/>
      </w:r>
    </w:p>
  </w:footnote>
  <w:footnote w:type="continuationSeparator" w:id="0">
    <w:p w:rsidR="00DF591F" w:rsidRDefault="00865D8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54BF3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4E84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43B77"/>
    <w:rsid w:val="005472C1"/>
    <w:rsid w:val="00564E8B"/>
    <w:rsid w:val="005814AA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65D80"/>
    <w:rsid w:val="008829BA"/>
    <w:rsid w:val="008B4198"/>
    <w:rsid w:val="008E0553"/>
    <w:rsid w:val="008E0E24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A6584"/>
    <w:rsid w:val="00AB3E28"/>
    <w:rsid w:val="00AB6EA5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C519D"/>
    <w:rsid w:val="00DD668F"/>
    <w:rsid w:val="00DE337C"/>
    <w:rsid w:val="00DF4AEE"/>
    <w:rsid w:val="00DF591F"/>
    <w:rsid w:val="00E00F1C"/>
    <w:rsid w:val="00E115A2"/>
    <w:rsid w:val="00E24C8D"/>
    <w:rsid w:val="00E24FA7"/>
    <w:rsid w:val="00E41CD5"/>
    <w:rsid w:val="00E5346A"/>
    <w:rsid w:val="00E648BD"/>
    <w:rsid w:val="00E7055D"/>
    <w:rsid w:val="00E70BA7"/>
    <w:rsid w:val="00E831EA"/>
    <w:rsid w:val="00E8602F"/>
    <w:rsid w:val="00EA1496"/>
    <w:rsid w:val="00EE0C26"/>
    <w:rsid w:val="00EE4D41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F7BAD"/>
    <w:rsid w:val="2584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938</Words>
  <Characters>5348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Эльбарусово</cp:lastModifiedBy>
  <cp:revision>7</cp:revision>
  <dcterms:created xsi:type="dcterms:W3CDTF">2025-06-14T09:35:00Z</dcterms:created>
  <dcterms:modified xsi:type="dcterms:W3CDTF">2025-10-10T15:56:00Z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75203015B966407C8E739AC48928E1A4_13</vt:lpwstr>
  </property>
</Properties>
</file>