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883" w:rsidRDefault="00E93883"/>
    <w:p w:rsidR="002627D6" w:rsidRPr="001D5B1A" w:rsidRDefault="001D5B1A" w:rsidP="001D5B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B1A">
        <w:rPr>
          <w:rFonts w:ascii="Times New Roman" w:hAnsi="Times New Roman" w:cs="Times New Roman"/>
          <w:b/>
          <w:sz w:val="28"/>
          <w:szCs w:val="28"/>
        </w:rPr>
        <w:t>В крещенские морозы будьте особо внимательны к газовому оборудованию!</w:t>
      </w:r>
    </w:p>
    <w:p w:rsidR="001D5B1A" w:rsidRDefault="001D5B1A"/>
    <w:p w:rsidR="002B319D" w:rsidRDefault="003007D1" w:rsidP="007D61CB">
      <w:pPr>
        <w:jc w:val="both"/>
        <w:rPr>
          <w:rFonts w:ascii="Times New Roman" w:hAnsi="Times New Roman" w:cs="Times New Roman"/>
          <w:sz w:val="28"/>
          <w:szCs w:val="28"/>
        </w:rPr>
      </w:pPr>
      <w:r w:rsidRPr="007D61CB">
        <w:rPr>
          <w:rFonts w:ascii="Times New Roman" w:hAnsi="Times New Roman" w:cs="Times New Roman"/>
          <w:sz w:val="28"/>
          <w:szCs w:val="28"/>
        </w:rPr>
        <w:t xml:space="preserve">По данным статистики </w:t>
      </w:r>
      <w:r w:rsidR="00642EAE">
        <w:rPr>
          <w:rFonts w:ascii="Times New Roman" w:hAnsi="Times New Roman" w:cs="Times New Roman"/>
          <w:sz w:val="28"/>
          <w:szCs w:val="28"/>
        </w:rPr>
        <w:t xml:space="preserve">большинство </w:t>
      </w:r>
      <w:r w:rsidR="00642EAE" w:rsidRPr="007D61CB">
        <w:rPr>
          <w:rFonts w:ascii="Times New Roman" w:hAnsi="Times New Roman" w:cs="Times New Roman"/>
          <w:sz w:val="28"/>
          <w:szCs w:val="28"/>
        </w:rPr>
        <w:t xml:space="preserve">несчастных случаев </w:t>
      </w:r>
      <w:r w:rsidR="00642EAE">
        <w:rPr>
          <w:rFonts w:ascii="Times New Roman" w:hAnsi="Times New Roman" w:cs="Times New Roman"/>
          <w:sz w:val="28"/>
          <w:szCs w:val="28"/>
        </w:rPr>
        <w:t>при</w:t>
      </w:r>
      <w:r w:rsidR="00642EAE" w:rsidRPr="007D61CB">
        <w:rPr>
          <w:rFonts w:ascii="Times New Roman" w:hAnsi="Times New Roman" w:cs="Times New Roman"/>
          <w:sz w:val="28"/>
          <w:szCs w:val="28"/>
        </w:rPr>
        <w:t xml:space="preserve"> эксплуатации бытового газоиспользующего оборудования</w:t>
      </w:r>
      <w:r w:rsidR="00642EAE">
        <w:rPr>
          <w:rFonts w:ascii="Times New Roman" w:hAnsi="Times New Roman" w:cs="Times New Roman"/>
          <w:sz w:val="28"/>
          <w:szCs w:val="28"/>
        </w:rPr>
        <w:t xml:space="preserve"> происходит в</w:t>
      </w:r>
      <w:r w:rsidR="001D5B1A">
        <w:rPr>
          <w:rFonts w:ascii="Times New Roman" w:hAnsi="Times New Roman" w:cs="Times New Roman"/>
          <w:sz w:val="28"/>
          <w:szCs w:val="28"/>
        </w:rPr>
        <w:t xml:space="preserve"> морозные дни и при перепадах температуры в отопительный период</w:t>
      </w:r>
      <w:r w:rsidR="00642EAE">
        <w:rPr>
          <w:rFonts w:ascii="Times New Roman" w:hAnsi="Times New Roman" w:cs="Times New Roman"/>
          <w:sz w:val="28"/>
          <w:szCs w:val="28"/>
        </w:rPr>
        <w:t>.</w:t>
      </w:r>
      <w:r w:rsidR="0052495E">
        <w:rPr>
          <w:rFonts w:ascii="Times New Roman" w:hAnsi="Times New Roman" w:cs="Times New Roman"/>
          <w:sz w:val="28"/>
          <w:szCs w:val="28"/>
        </w:rPr>
        <w:t xml:space="preserve"> </w:t>
      </w:r>
      <w:r w:rsidR="005B6D39">
        <w:rPr>
          <w:rFonts w:ascii="Times New Roman" w:hAnsi="Times New Roman" w:cs="Times New Roman"/>
          <w:sz w:val="28"/>
          <w:szCs w:val="28"/>
        </w:rPr>
        <w:t>Более 9</w:t>
      </w:r>
      <w:r w:rsidR="00642EAE">
        <w:rPr>
          <w:rFonts w:ascii="Times New Roman" w:hAnsi="Times New Roman" w:cs="Times New Roman"/>
          <w:sz w:val="28"/>
          <w:szCs w:val="28"/>
        </w:rPr>
        <w:t>0% из них</w:t>
      </w:r>
      <w:r w:rsidR="00642EAE" w:rsidRPr="007D61CB">
        <w:rPr>
          <w:rFonts w:ascii="Times New Roman" w:hAnsi="Times New Roman" w:cs="Times New Roman"/>
          <w:sz w:val="28"/>
          <w:szCs w:val="28"/>
        </w:rPr>
        <w:t xml:space="preserve"> связаны с отравлением людей угарным газом. </w:t>
      </w:r>
    </w:p>
    <w:p w:rsidR="002B319D" w:rsidRPr="002B319D" w:rsidRDefault="002B319D" w:rsidP="007D61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19D">
        <w:rPr>
          <w:rFonts w:ascii="Times New Roman" w:hAnsi="Times New Roman" w:cs="Times New Roman"/>
          <w:b/>
          <w:sz w:val="28"/>
          <w:szCs w:val="28"/>
        </w:rPr>
        <w:t>Чем опасен угарный газ?</w:t>
      </w:r>
    </w:p>
    <w:p w:rsidR="00711306" w:rsidRDefault="00F715E0" w:rsidP="00F715E0">
      <w:pPr>
        <w:jc w:val="both"/>
        <w:rPr>
          <w:rFonts w:ascii="Times New Roman" w:hAnsi="Times New Roman" w:cs="Times New Roman"/>
          <w:sz w:val="28"/>
          <w:szCs w:val="28"/>
        </w:rPr>
      </w:pPr>
      <w:r w:rsidRPr="00F715E0">
        <w:rPr>
          <w:rFonts w:ascii="Times New Roman" w:hAnsi="Times New Roman" w:cs="Times New Roman"/>
          <w:sz w:val="28"/>
          <w:szCs w:val="28"/>
        </w:rPr>
        <w:t>Ядовитый для человека угарный газ образуется при неполном сгорании любого топлива.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5E0">
        <w:rPr>
          <w:rFonts w:ascii="Times New Roman" w:hAnsi="Times New Roman" w:cs="Times New Roman"/>
          <w:sz w:val="28"/>
          <w:szCs w:val="28"/>
        </w:rPr>
        <w:t>Горение является химической реакцией</w:t>
      </w:r>
      <w:r w:rsidR="002627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F715E0">
        <w:rPr>
          <w:rFonts w:ascii="Times New Roman" w:hAnsi="Times New Roman" w:cs="Times New Roman"/>
          <w:sz w:val="28"/>
          <w:szCs w:val="28"/>
        </w:rPr>
        <w:t xml:space="preserve"> которой происходит взаимодействие имеющихся в топливе углеводородов с кислородом</w:t>
      </w:r>
      <w:r w:rsidR="00711306">
        <w:rPr>
          <w:rFonts w:ascii="Times New Roman" w:hAnsi="Times New Roman" w:cs="Times New Roman"/>
          <w:sz w:val="28"/>
          <w:szCs w:val="28"/>
        </w:rPr>
        <w:t>,</w:t>
      </w:r>
      <w:r w:rsidRPr="00F715E0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711306">
        <w:rPr>
          <w:rFonts w:ascii="Times New Roman" w:hAnsi="Times New Roman" w:cs="Times New Roman"/>
          <w:sz w:val="28"/>
          <w:szCs w:val="28"/>
        </w:rPr>
        <w:t>ащимс</w:t>
      </w:r>
      <w:r w:rsidRPr="00F715E0">
        <w:rPr>
          <w:rFonts w:ascii="Times New Roman" w:hAnsi="Times New Roman" w:cs="Times New Roman"/>
          <w:sz w:val="28"/>
          <w:szCs w:val="28"/>
        </w:rPr>
        <w:t>я в воздухе.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15E0" w:rsidRDefault="00711306" w:rsidP="00F715E0">
      <w:pPr>
        <w:jc w:val="both"/>
        <w:rPr>
          <w:rFonts w:ascii="Times New Roman" w:hAnsi="Times New Roman" w:cs="Times New Roman"/>
          <w:sz w:val="28"/>
          <w:szCs w:val="28"/>
        </w:rPr>
      </w:pPr>
      <w:r w:rsidRPr="00711306">
        <w:rPr>
          <w:rFonts w:ascii="Times New Roman" w:hAnsi="Times New Roman" w:cs="Times New Roman"/>
          <w:sz w:val="28"/>
          <w:szCs w:val="28"/>
        </w:rPr>
        <w:t>Герметичное закрытие окон и дверей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1306">
        <w:rPr>
          <w:rFonts w:ascii="Times New Roman" w:hAnsi="Times New Roman" w:cs="Times New Roman"/>
          <w:sz w:val="28"/>
          <w:szCs w:val="28"/>
        </w:rPr>
        <w:t xml:space="preserve"> </w:t>
      </w:r>
      <w:r w:rsidRPr="007D61CB">
        <w:rPr>
          <w:rFonts w:ascii="Times New Roman" w:hAnsi="Times New Roman" w:cs="Times New Roman"/>
          <w:sz w:val="28"/>
          <w:szCs w:val="28"/>
        </w:rPr>
        <w:t>неработающи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D61CB">
        <w:rPr>
          <w:rFonts w:ascii="Times New Roman" w:hAnsi="Times New Roman" w:cs="Times New Roman"/>
          <w:sz w:val="28"/>
          <w:szCs w:val="28"/>
        </w:rPr>
        <w:t xml:space="preserve"> дымовы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D61CB">
        <w:rPr>
          <w:rFonts w:ascii="Times New Roman" w:hAnsi="Times New Roman" w:cs="Times New Roman"/>
          <w:sz w:val="28"/>
          <w:szCs w:val="28"/>
        </w:rPr>
        <w:t xml:space="preserve"> и вентиляци</w:t>
      </w:r>
      <w:r>
        <w:rPr>
          <w:rFonts w:ascii="Times New Roman" w:hAnsi="Times New Roman" w:cs="Times New Roman"/>
          <w:sz w:val="28"/>
          <w:szCs w:val="28"/>
        </w:rPr>
        <w:t>онные каналы</w:t>
      </w:r>
      <w:r w:rsidRPr="00711306">
        <w:rPr>
          <w:rFonts w:ascii="Times New Roman" w:hAnsi="Times New Roman" w:cs="Times New Roman"/>
          <w:sz w:val="28"/>
          <w:szCs w:val="28"/>
        </w:rPr>
        <w:t xml:space="preserve"> во время использования газовых приборов способствует выгоранию</w:t>
      </w:r>
      <w:r>
        <w:rPr>
          <w:rFonts w:ascii="Times New Roman" w:hAnsi="Times New Roman" w:cs="Times New Roman"/>
          <w:sz w:val="28"/>
          <w:szCs w:val="28"/>
        </w:rPr>
        <w:t xml:space="preserve"> кислорода в помещении и приводят к неполному сгоранию топлива –</w:t>
      </w:r>
      <w:r w:rsidRPr="00711306">
        <w:rPr>
          <w:rFonts w:ascii="Times New Roman" w:hAnsi="Times New Roman" w:cs="Times New Roman"/>
          <w:sz w:val="28"/>
          <w:szCs w:val="28"/>
        </w:rPr>
        <w:t xml:space="preserve"> выделению ядовитого угарного газа.</w:t>
      </w:r>
    </w:p>
    <w:p w:rsidR="002B319D" w:rsidRDefault="00711306" w:rsidP="007D61CB">
      <w:pPr>
        <w:jc w:val="both"/>
        <w:rPr>
          <w:rFonts w:ascii="Times New Roman" w:hAnsi="Times New Roman" w:cs="Times New Roman"/>
          <w:sz w:val="28"/>
          <w:szCs w:val="28"/>
        </w:rPr>
      </w:pPr>
      <w:r w:rsidRPr="00711306">
        <w:rPr>
          <w:rFonts w:ascii="Times New Roman" w:hAnsi="Times New Roman" w:cs="Times New Roman"/>
          <w:sz w:val="28"/>
          <w:szCs w:val="28"/>
        </w:rPr>
        <w:t>Поступая в организм при дыхании, угарный газ проникает из легких в кровеносную систему, где соединяется с гемоглобином. В результате кровь утрачивает способность переносить и доставлять тканям кислород, и организм очень быстро начинает испытывать его недостаток</w:t>
      </w:r>
      <w:r>
        <w:rPr>
          <w:rFonts w:ascii="Times New Roman" w:hAnsi="Times New Roman" w:cs="Times New Roman"/>
          <w:sz w:val="28"/>
          <w:szCs w:val="28"/>
        </w:rPr>
        <w:t xml:space="preserve">. Это </w:t>
      </w:r>
      <w:r w:rsidR="00BD66EB">
        <w:rPr>
          <w:rFonts w:ascii="Times New Roman" w:hAnsi="Times New Roman" w:cs="Times New Roman"/>
          <w:sz w:val="28"/>
          <w:szCs w:val="28"/>
        </w:rPr>
        <w:t>может стать</w:t>
      </w:r>
      <w:r w:rsidR="00AD00C6">
        <w:rPr>
          <w:rFonts w:ascii="Times New Roman" w:hAnsi="Times New Roman" w:cs="Times New Roman"/>
          <w:sz w:val="28"/>
          <w:szCs w:val="28"/>
        </w:rPr>
        <w:t xml:space="preserve"> причиной смертельного отравления</w:t>
      </w:r>
      <w:r w:rsidR="007D61CB" w:rsidRPr="007D61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4A08" w:rsidRPr="00354A08" w:rsidRDefault="00354A08" w:rsidP="00354A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Особая группа риска по</w:t>
      </w:r>
      <w:r w:rsidRPr="00354A08">
        <w:rPr>
          <w:rFonts w:ascii="Times New Roman" w:hAnsi="Times New Roman" w:cs="Times New Roman"/>
          <w:sz w:val="28"/>
          <w:szCs w:val="28"/>
        </w:rPr>
        <w:t xml:space="preserve"> </w:t>
      </w:r>
      <w:r w:rsidR="0019173A">
        <w:rPr>
          <w:rFonts w:ascii="Times New Roman" w:hAnsi="Times New Roman" w:cs="Times New Roman"/>
          <w:sz w:val="28"/>
          <w:szCs w:val="28"/>
        </w:rPr>
        <w:t xml:space="preserve">количеству </w:t>
      </w:r>
      <w:r w:rsidRPr="00354A08">
        <w:rPr>
          <w:rFonts w:ascii="Times New Roman" w:hAnsi="Times New Roman" w:cs="Times New Roman"/>
          <w:sz w:val="28"/>
          <w:szCs w:val="28"/>
        </w:rPr>
        <w:t>отравлени</w:t>
      </w:r>
      <w:r w:rsidR="0019173A">
        <w:rPr>
          <w:rFonts w:ascii="Times New Roman" w:hAnsi="Times New Roman" w:cs="Times New Roman"/>
          <w:sz w:val="28"/>
          <w:szCs w:val="28"/>
        </w:rPr>
        <w:t>й</w:t>
      </w:r>
      <w:r w:rsidRPr="00354A08">
        <w:rPr>
          <w:rFonts w:ascii="Times New Roman" w:hAnsi="Times New Roman" w:cs="Times New Roman"/>
          <w:sz w:val="28"/>
          <w:szCs w:val="28"/>
        </w:rPr>
        <w:t xml:space="preserve"> угарным газом </w:t>
      </w:r>
      <w:r w:rsidR="0019173A">
        <w:rPr>
          <w:rFonts w:ascii="Times New Roman" w:hAnsi="Times New Roman" w:cs="Times New Roman"/>
          <w:sz w:val="28"/>
          <w:szCs w:val="28"/>
        </w:rPr>
        <w:t>–</w:t>
      </w:r>
      <w:r w:rsidRPr="00354A08">
        <w:rPr>
          <w:rFonts w:ascii="Times New Roman" w:hAnsi="Times New Roman" w:cs="Times New Roman"/>
          <w:sz w:val="28"/>
          <w:szCs w:val="28"/>
        </w:rPr>
        <w:t xml:space="preserve"> </w:t>
      </w:r>
      <w:r w:rsidR="005B6D39">
        <w:rPr>
          <w:rFonts w:ascii="Times New Roman" w:hAnsi="Times New Roman" w:cs="Times New Roman"/>
          <w:sz w:val="28"/>
          <w:szCs w:val="28"/>
        </w:rPr>
        <w:t>абоненты с проточными</w:t>
      </w:r>
      <w:r w:rsidRPr="00354A08">
        <w:rPr>
          <w:rFonts w:ascii="Times New Roman" w:hAnsi="Times New Roman" w:cs="Times New Roman"/>
          <w:sz w:val="28"/>
          <w:szCs w:val="28"/>
        </w:rPr>
        <w:t xml:space="preserve"> газовы</w:t>
      </w:r>
      <w:r w:rsidR="005B6D39">
        <w:rPr>
          <w:rFonts w:ascii="Times New Roman" w:hAnsi="Times New Roman" w:cs="Times New Roman"/>
          <w:sz w:val="28"/>
          <w:szCs w:val="28"/>
        </w:rPr>
        <w:t>ми</w:t>
      </w:r>
      <w:r w:rsidRPr="00354A08">
        <w:rPr>
          <w:rFonts w:ascii="Times New Roman" w:hAnsi="Times New Roman" w:cs="Times New Roman"/>
          <w:sz w:val="28"/>
          <w:szCs w:val="28"/>
        </w:rPr>
        <w:t xml:space="preserve"> водонагревател</w:t>
      </w:r>
      <w:r w:rsidR="005B6D39">
        <w:rPr>
          <w:rFonts w:ascii="Times New Roman" w:hAnsi="Times New Roman" w:cs="Times New Roman"/>
          <w:sz w:val="28"/>
          <w:szCs w:val="28"/>
        </w:rPr>
        <w:t>ями</w:t>
      </w:r>
      <w:r w:rsidRPr="00354A08">
        <w:rPr>
          <w:rFonts w:ascii="Times New Roman" w:hAnsi="Times New Roman" w:cs="Times New Roman"/>
          <w:sz w:val="28"/>
          <w:szCs w:val="28"/>
        </w:rPr>
        <w:t xml:space="preserve"> (колонк</w:t>
      </w:r>
      <w:r w:rsidR="005B6D39">
        <w:rPr>
          <w:rFonts w:ascii="Times New Roman" w:hAnsi="Times New Roman" w:cs="Times New Roman"/>
          <w:sz w:val="28"/>
          <w:szCs w:val="28"/>
        </w:rPr>
        <w:t>ами</w:t>
      </w:r>
      <w:r w:rsidRPr="00354A08">
        <w:rPr>
          <w:rFonts w:ascii="Times New Roman" w:hAnsi="Times New Roman" w:cs="Times New Roman"/>
          <w:sz w:val="28"/>
          <w:szCs w:val="28"/>
        </w:rPr>
        <w:t xml:space="preserve">) </w:t>
      </w:r>
      <w:r w:rsidR="005B6D39">
        <w:rPr>
          <w:rFonts w:ascii="Times New Roman" w:hAnsi="Times New Roman" w:cs="Times New Roman"/>
          <w:sz w:val="28"/>
          <w:szCs w:val="28"/>
        </w:rPr>
        <w:t xml:space="preserve">и котлами </w:t>
      </w:r>
      <w:r w:rsidRPr="00354A08">
        <w:rPr>
          <w:rFonts w:ascii="Times New Roman" w:hAnsi="Times New Roman" w:cs="Times New Roman"/>
          <w:sz w:val="28"/>
          <w:szCs w:val="28"/>
        </w:rPr>
        <w:t>с камерой сгорания открытого типа</w:t>
      </w:r>
      <w:r w:rsidR="0019173A">
        <w:rPr>
          <w:rFonts w:ascii="Times New Roman" w:hAnsi="Times New Roman" w:cs="Times New Roman"/>
          <w:sz w:val="28"/>
          <w:szCs w:val="28"/>
        </w:rPr>
        <w:t>.</w:t>
      </w:r>
      <w:r w:rsidRPr="00354A08">
        <w:rPr>
          <w:rFonts w:ascii="Times New Roman" w:hAnsi="Times New Roman" w:cs="Times New Roman"/>
          <w:sz w:val="28"/>
          <w:szCs w:val="28"/>
        </w:rPr>
        <w:t xml:space="preserve"> </w:t>
      </w:r>
      <w:r w:rsidR="0019173A">
        <w:rPr>
          <w:rFonts w:ascii="Times New Roman" w:hAnsi="Times New Roman" w:cs="Times New Roman"/>
          <w:sz w:val="28"/>
          <w:szCs w:val="28"/>
        </w:rPr>
        <w:t>И</w:t>
      </w:r>
      <w:r w:rsidR="0019173A" w:rsidRPr="00354A08">
        <w:rPr>
          <w:rFonts w:ascii="Times New Roman" w:hAnsi="Times New Roman" w:cs="Times New Roman"/>
          <w:sz w:val="28"/>
          <w:szCs w:val="28"/>
        </w:rPr>
        <w:t xml:space="preserve">збежать отравления угарным газом </w:t>
      </w:r>
      <w:r w:rsidR="0019173A">
        <w:rPr>
          <w:rFonts w:ascii="Times New Roman" w:hAnsi="Times New Roman" w:cs="Times New Roman"/>
          <w:sz w:val="28"/>
          <w:szCs w:val="28"/>
        </w:rPr>
        <w:t xml:space="preserve">в помещении, где используются такие </w:t>
      </w:r>
      <w:r w:rsidR="0019173A" w:rsidRPr="00354A08">
        <w:rPr>
          <w:rFonts w:ascii="Times New Roman" w:hAnsi="Times New Roman" w:cs="Times New Roman"/>
          <w:sz w:val="28"/>
          <w:szCs w:val="28"/>
        </w:rPr>
        <w:t xml:space="preserve">газовые приборы, можно, обеспечив достаточный приток воздуха с улицы и хорошую тягу в дымоходе. </w:t>
      </w:r>
      <w:r w:rsidRPr="00354A08">
        <w:rPr>
          <w:rFonts w:ascii="Times New Roman" w:hAnsi="Times New Roman" w:cs="Times New Roman"/>
          <w:sz w:val="28"/>
          <w:szCs w:val="28"/>
        </w:rPr>
        <w:t>Однако многие жители</w:t>
      </w:r>
      <w:r w:rsidR="005B6D39">
        <w:rPr>
          <w:rFonts w:ascii="Times New Roman" w:hAnsi="Times New Roman" w:cs="Times New Roman"/>
          <w:sz w:val="28"/>
          <w:szCs w:val="28"/>
        </w:rPr>
        <w:t xml:space="preserve"> не следят за оголовками дымоходов и </w:t>
      </w:r>
      <w:proofErr w:type="spellStart"/>
      <w:r w:rsidR="005B6D39">
        <w:rPr>
          <w:rFonts w:ascii="Times New Roman" w:hAnsi="Times New Roman" w:cs="Times New Roman"/>
          <w:sz w:val="28"/>
          <w:szCs w:val="28"/>
        </w:rPr>
        <w:t>вентканалов</w:t>
      </w:r>
      <w:proofErr w:type="spellEnd"/>
      <w:r w:rsidR="005B6D39">
        <w:rPr>
          <w:rFonts w:ascii="Times New Roman" w:hAnsi="Times New Roman" w:cs="Times New Roman"/>
          <w:sz w:val="28"/>
          <w:szCs w:val="28"/>
        </w:rPr>
        <w:t xml:space="preserve">. Кроме того, </w:t>
      </w:r>
      <w:r w:rsidRPr="00354A08">
        <w:rPr>
          <w:rFonts w:ascii="Times New Roman" w:hAnsi="Times New Roman" w:cs="Times New Roman"/>
          <w:sz w:val="28"/>
          <w:szCs w:val="28"/>
        </w:rPr>
        <w:t xml:space="preserve">проводя в своих квартирах ремонты, существенно ухудшают циркуляцию воздуха за счет установки герметичных пластиковых окон и дверей. </w:t>
      </w:r>
    </w:p>
    <w:p w:rsidR="00642EAE" w:rsidRPr="002B319D" w:rsidRDefault="002B319D" w:rsidP="002B31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19D">
        <w:rPr>
          <w:rFonts w:ascii="Times New Roman" w:hAnsi="Times New Roman" w:cs="Times New Roman"/>
          <w:b/>
          <w:sz w:val="28"/>
          <w:szCs w:val="28"/>
        </w:rPr>
        <w:t>Для предотвращения несчастных случаев а</w:t>
      </w:r>
      <w:r w:rsidR="00642EAE" w:rsidRPr="002B319D">
        <w:rPr>
          <w:rFonts w:ascii="Times New Roman" w:hAnsi="Times New Roman" w:cs="Times New Roman"/>
          <w:b/>
          <w:sz w:val="28"/>
          <w:szCs w:val="28"/>
        </w:rPr>
        <w:t>бонентам необходимо: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- следить за состоянием дымовых и вентиляционных каналов, очищать эти каналы от засора, не изменять самовольно их конструкцию;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- проверять наличие тяги в дымовых и вентиляционных каналах до включения и во время работы газовых приборов;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lastRenderedPageBreak/>
        <w:t xml:space="preserve">- обеспечить извлечение задвижек (шиберов) в дымоходах от приборов и не перекрывать вентиляционные каналы, обеспечивать достаточный приток воздуха в помещение </w:t>
      </w:r>
      <w:r w:rsidRPr="00FA689B">
        <w:rPr>
          <w:rFonts w:ascii="Times New Roman" w:hAnsi="Times New Roman" w:cs="Times New Roman"/>
          <w:sz w:val="28"/>
          <w:szCs w:val="28"/>
        </w:rPr>
        <w:t>(</w:t>
      </w:r>
      <w:r w:rsidRPr="002B319D">
        <w:rPr>
          <w:rFonts w:ascii="Times New Roman" w:hAnsi="Times New Roman" w:cs="Times New Roman"/>
          <w:sz w:val="28"/>
          <w:szCs w:val="28"/>
        </w:rPr>
        <w:t>установить приточные клапаны в наружных стенах или окнах для подачи воздуха, а также предусмотреть зазор между дверью и полом газифицированного помещения</w:t>
      </w:r>
      <w:r w:rsidRPr="00FA689B">
        <w:rPr>
          <w:rFonts w:ascii="Times New Roman" w:hAnsi="Times New Roman" w:cs="Times New Roman"/>
          <w:sz w:val="28"/>
          <w:szCs w:val="28"/>
        </w:rPr>
        <w:t>)</w:t>
      </w:r>
      <w:r w:rsidRPr="002B319D">
        <w:rPr>
          <w:rFonts w:ascii="Times New Roman" w:hAnsi="Times New Roman" w:cs="Times New Roman"/>
          <w:sz w:val="28"/>
          <w:szCs w:val="28"/>
        </w:rPr>
        <w:t>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- обеспечить герметизацию стенок дымовых каналов и места соединения дымоотвода с дымоходом;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- своевременно заключать со специализированными организациями договоры на техническое и аварийно-диспетчерское обслуживание внутридомового и внутриквартирного газового оборудования (ВДГО(ВКГО), обеспечивать специалистам доступ к газовы</w:t>
      </w:r>
      <w:r w:rsidR="005B6D39">
        <w:rPr>
          <w:rFonts w:ascii="Times New Roman" w:hAnsi="Times New Roman" w:cs="Times New Roman"/>
          <w:sz w:val="28"/>
          <w:szCs w:val="28"/>
        </w:rPr>
        <w:t>м приборам для проведения работ;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 xml:space="preserve">- ежегодно проводить ТО ВДГО(ВКГО), независимо от вида и срока эксплуатации газоиспользующего оборудования по заключенному договору со </w:t>
      </w:r>
      <w:r w:rsidR="005B6D39">
        <w:rPr>
          <w:rFonts w:ascii="Times New Roman" w:hAnsi="Times New Roman" w:cs="Times New Roman"/>
          <w:sz w:val="28"/>
          <w:szCs w:val="28"/>
        </w:rPr>
        <w:t>специализированной организацией;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- при появлении запаха газа немедленно прекратить пользование газовыми приборами, перекрыть краны к приборам и на приборах, открыть форточки, окна и двери для проветривания, не разжигать огонь, не курить, не включать и не выключать электроосвещение и электроприборы, вызвать из незагазованного места аварийную бригаду газовой службы по стационарному телефону 04 и</w:t>
      </w:r>
      <w:r w:rsidR="005B6D39">
        <w:rPr>
          <w:rFonts w:ascii="Times New Roman" w:hAnsi="Times New Roman" w:cs="Times New Roman"/>
          <w:sz w:val="28"/>
          <w:szCs w:val="28"/>
        </w:rPr>
        <w:t>ли с мобильного – 104 или 112.</w:t>
      </w:r>
      <w:r w:rsidRPr="002B31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Незамедлительно следует отключить газовые приборы при отсутствии тяги и непригодности дымовых и вентиляционных каналов и сообщить об этом в управляющую организацию ЖКХ или в ВДПО, а также в местный газовый участок по телефонам, указанным в абонентской книжке или договоре на техническое обслуживание ВДГО (ВКГО).</w:t>
      </w:r>
    </w:p>
    <w:p w:rsidR="00642EAE" w:rsidRPr="005B6D39" w:rsidRDefault="00642EAE" w:rsidP="002B31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B6D39">
        <w:rPr>
          <w:rFonts w:ascii="Times New Roman" w:hAnsi="Times New Roman" w:cs="Times New Roman"/>
          <w:b/>
          <w:sz w:val="28"/>
          <w:szCs w:val="28"/>
        </w:rPr>
        <w:t>Запрещается: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- использовать газовые плиты для обогрева помещения;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- закрывать (замуровывать, заклеивать) отверстия дымовых и вентиляционных каналов, люки карманов чист</w:t>
      </w:r>
      <w:r w:rsidR="005B6D39">
        <w:rPr>
          <w:rFonts w:ascii="Times New Roman" w:hAnsi="Times New Roman" w:cs="Times New Roman"/>
          <w:sz w:val="28"/>
          <w:szCs w:val="28"/>
        </w:rPr>
        <w:t>ки дымоходов;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- устанавливать задвижку (шибер) на дымовом канале, дымоходе, дымоотводе</w:t>
      </w:r>
      <w:r w:rsidR="005B6D39">
        <w:rPr>
          <w:rFonts w:ascii="Times New Roman" w:hAnsi="Times New Roman" w:cs="Times New Roman"/>
          <w:sz w:val="28"/>
          <w:szCs w:val="28"/>
        </w:rPr>
        <w:t>;</w:t>
      </w:r>
    </w:p>
    <w:p w:rsidR="00642EAE" w:rsidRPr="002B319D" w:rsidRDefault="009D5F68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2EAE" w:rsidRPr="002B319D">
        <w:rPr>
          <w:rFonts w:ascii="Times New Roman" w:hAnsi="Times New Roman" w:cs="Times New Roman"/>
          <w:sz w:val="28"/>
          <w:szCs w:val="28"/>
        </w:rPr>
        <w:t>- присоединять дымоотводы от бытового газоиспользующего оборуд</w:t>
      </w:r>
      <w:r w:rsidR="005B6D39">
        <w:rPr>
          <w:rFonts w:ascii="Times New Roman" w:hAnsi="Times New Roman" w:cs="Times New Roman"/>
          <w:sz w:val="28"/>
          <w:szCs w:val="28"/>
        </w:rPr>
        <w:t>ования к вентиляционным каналам;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- вносить изменения в конструкцию дымовых и вентиляционных каналов, отверстия которых выходят в помещения с установленным бытовым</w:t>
      </w:r>
      <w:r w:rsidR="005B6D39">
        <w:rPr>
          <w:rFonts w:ascii="Times New Roman" w:hAnsi="Times New Roman" w:cs="Times New Roman"/>
          <w:sz w:val="28"/>
          <w:szCs w:val="28"/>
        </w:rPr>
        <w:t xml:space="preserve"> газоиспользующим оборудованием;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lastRenderedPageBreak/>
        <w:t>- отключать автоматику безопасности бытового газоиспользующего оборудования.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Не допускается работа газоиспользующего оборудования с выводом продуктов горения в атмосферу (колонок и котлов с открытой камерой сгорания) одновременно с электромеханическими вентиляторами, установленными в санузлах и во встраиваемых вытяжках над газовыми плитами в кухнях.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 xml:space="preserve">Отказ от заключения договора и в доступе представителя специализированной организации для выполнения работ (оказания услуг) по ТО ВДГО (ВКГО), грубые нарушения правил пользования газом являются основанием для приостановки поставки газа в установленном порядке и являются административными правонарушениями, влекущими за собой наложение штрафов в соответствии со статьёй 9.23 КоАП РФ. 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B319D">
        <w:rPr>
          <w:rFonts w:ascii="Times New Roman" w:hAnsi="Times New Roman" w:cs="Times New Roman"/>
          <w:sz w:val="28"/>
          <w:szCs w:val="28"/>
        </w:rPr>
        <w:t xml:space="preserve">Обеспечение надлежащего содержания и безопасного пользования газовыми приборами, рациональное пользование газом являются обязанностями абонента – потребителя газа! 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Уважаемые абоненты! В целях бесперебойного и надёжного газоснабжения, а также безопасной эксплуатации бытовых газовых приборов просим Вас строго соблюдать требования правил пользования газом в быту!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Газ должен приносить в наши дома и квартиры тепло, уют и комфорт, а не быть источником бед и несчастий, угрожать нашему здоровью и жизни. Телефон аварийной газовой службы: 04;104 или 112.</w:t>
      </w:r>
    </w:p>
    <w:p w:rsidR="00642EAE" w:rsidRPr="002B319D" w:rsidRDefault="00642EAE" w:rsidP="002B319D">
      <w:pPr>
        <w:jc w:val="both"/>
        <w:rPr>
          <w:rFonts w:ascii="Times New Roman" w:hAnsi="Times New Roman" w:cs="Times New Roman"/>
          <w:sz w:val="28"/>
          <w:szCs w:val="28"/>
        </w:rPr>
      </w:pPr>
      <w:r w:rsidRPr="002B319D">
        <w:rPr>
          <w:rFonts w:ascii="Times New Roman" w:hAnsi="Times New Roman" w:cs="Times New Roman"/>
          <w:sz w:val="28"/>
          <w:szCs w:val="28"/>
        </w:rPr>
        <w:t>Единый многоканальный телефон АО «Газпром газораспределение Чебоксары»: 8 800 707 97 80</w:t>
      </w:r>
    </w:p>
    <w:sectPr w:rsidR="00642EAE" w:rsidRPr="002B3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7D1"/>
    <w:rsid w:val="00162A73"/>
    <w:rsid w:val="0019173A"/>
    <w:rsid w:val="001D5B1A"/>
    <w:rsid w:val="002627D6"/>
    <w:rsid w:val="002733C0"/>
    <w:rsid w:val="002B319D"/>
    <w:rsid w:val="003007D1"/>
    <w:rsid w:val="00354A08"/>
    <w:rsid w:val="0052495E"/>
    <w:rsid w:val="00554A7B"/>
    <w:rsid w:val="005B6D39"/>
    <w:rsid w:val="00642EAE"/>
    <w:rsid w:val="00711306"/>
    <w:rsid w:val="007A4B5E"/>
    <w:rsid w:val="007D61CB"/>
    <w:rsid w:val="009D5F68"/>
    <w:rsid w:val="00AD00C6"/>
    <w:rsid w:val="00B056B0"/>
    <w:rsid w:val="00BD66EB"/>
    <w:rsid w:val="00C26BB0"/>
    <w:rsid w:val="00E93883"/>
    <w:rsid w:val="00F715E0"/>
    <w:rsid w:val="00FA689B"/>
    <w:rsid w:val="00FD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0EC2"/>
  <w15:chartTrackingRefBased/>
  <w15:docId w15:val="{B18945B9-A7FB-42BB-971C-04D8EEA3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4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 Елена Владимировна</dc:creator>
  <cp:keywords/>
  <dc:description/>
  <cp:lastModifiedBy>RePack by Diakov</cp:lastModifiedBy>
  <cp:revision>4</cp:revision>
  <cp:lastPrinted>2023-01-13T05:30:00Z</cp:lastPrinted>
  <dcterms:created xsi:type="dcterms:W3CDTF">2023-01-13T06:03:00Z</dcterms:created>
  <dcterms:modified xsi:type="dcterms:W3CDTF">2025-10-07T06:45:00Z</dcterms:modified>
</cp:coreProperties>
</file>