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7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772"/>
        <w:gridCol w:w="158"/>
      </w:tblGrid>
      <w:tr w:rsidR="000741EB" w:rsidRPr="003476FF" w:rsidTr="00FE11E9">
        <w:trPr>
          <w:gridAfter w:val="1"/>
          <w:wAfter w:w="52" w:type="pct"/>
          <w:tblCellSpacing w:w="15" w:type="dxa"/>
        </w:trPr>
        <w:tc>
          <w:tcPr>
            <w:tcW w:w="0" w:type="auto"/>
          </w:tcPr>
          <w:p w:rsidR="000741EB" w:rsidRPr="003476FF" w:rsidRDefault="000741EB" w:rsidP="000741EB">
            <w:pPr>
              <w:spacing w:before="100" w:beforeAutospacing="1" w:after="100" w:afterAutospacing="1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531.75pt;height:76.5pt" fillcolor="#369" stroked="f">
                  <v:fill r:id="rId7" o:title=""/>
                  <v:stroke r:id="rId7" o:title=""/>
                  <v:shadow on="t" color="#b2b2b2" opacity="52429f" offset="3pt"/>
                  <v:textpath style="font-family:&quot;Times New Roman&quot;;v-text-kern:t" trim="t" fitpath="t" string="Отношения с родителями"/>
                </v:shape>
              </w:pic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Проявляй участие к своим родителям. Они устают на работе, дома. Порадуй их чем-нибудь. Это помогает наладить контакт.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• Постарайся объясняться с родителями человеческим языком—   </w:t>
            </w:r>
            <w:proofErr w:type="gramStart"/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э</w:t>
            </w:r>
            <w:r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т</w:t>
            </w:r>
            <w:proofErr w:type="gramEnd"/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о даст лучший результат, нежели крики и хлопанье дверьми.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Попроси родителей рассказать о своей юности, о конфликтах с родителями. Это приведет к более глубокому пониманию между вами.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Помни, что иногда у родителей бывает просто плохое настроение. Постарайся не устраивать в это время дома шумных вечеринок.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Если родители ведут себя с тобой, как с маленьким ребенком, напомни вежливо им, что ты уже повзрослел и хотел бы вместе с ними решать проблемы, связанные с твоей жизнью.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 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Дай понять родителям, что ты нуждаешься в их совете и помощи. Это поможет установить дома благоприятную обстановку.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Разговаривай со своими родителями, сообщай им новости твоей жизни.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Старайся не обманывать родителей. Тайное все равно становится явным.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Помни, что родители тоже могут совершать ошибки. Будь снисходителен.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Родительский запрет чаще всего оказывается правильным решением. Задумайся, что бы произошло, если бы тебе было позволено все!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Если произошла ссора, и ты чувствуешь себя виноватым, найди в себе силы подойти первым. Уважение ты не потеряешь, поверь.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lastRenderedPageBreak/>
              <w:t xml:space="preserve">• Установи с родителями границы личной территории, </w:t>
            </w:r>
            <w:proofErr w:type="gramStart"/>
            <w:r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но</w:t>
            </w:r>
            <w:proofErr w:type="gramEnd"/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 не раздражаясь, не требуя. Просто попроси их об этом.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Работа по дому служит отличной подготовкой к самостоятельной жизни. Отнесись к ней с пониманием.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Возвращение домой к определенному времени — это способ оградить тебя от неприятностей, то есть мера безопасности. Если задерживаешься, обязательно позвони, они же волнуются! Побереги их для себя.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О наказаниях. Родители могут прекратить поощрения, отлучить тебя от друзей. И все это может произойти, как ты считаешь, из-за пустяка. Родителей же этот "пустяк" может вывести из себя. Подумай, может быть, родители видят опасность, которую ты либо не осознаешь, либо приуменьшаешь.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Требуй, чтобы родители объясняли мотивы своего поведения по отношению к тебе и твоим друзьям. Может быть, тебе станет понятно, почему они поступают, так или иначе.</w:t>
            </w:r>
          </w:p>
          <w:p w:rsidR="000741EB" w:rsidRPr="003476FF" w:rsidRDefault="000741EB" w:rsidP="00FE11E9">
            <w:pPr>
              <w:pStyle w:val="a3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Если ты зол на кого-либо из друзей, учителей, раздражен на грязь, слякоть, а также на "двойку", поставленную "ни за что", не срывай зло на родителях. Это не благоразумно и приводит к печальным последствиям.</w:t>
            </w:r>
          </w:p>
          <w:p w:rsidR="000741EB" w:rsidRPr="003476FF" w:rsidRDefault="000741EB" w:rsidP="00FE11E9">
            <w:p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>• Если родители решили разводиться, конечно, — это особый случай. Стоит понимать, что отец и мать — самостоятельные люди, они должны все решить сами. Тем более люди со временем меняются, поэтому нельзя винить родителей за то, что они утратили любовь друг к другу. И главное — запомни: родители разводятся не из-за тебя! Ты в этом не виноват!</w:t>
            </w:r>
          </w:p>
        </w:tc>
      </w:tr>
      <w:tr w:rsidR="000741EB" w:rsidRPr="003476FF" w:rsidTr="000741EB">
        <w:trPr>
          <w:tblCellSpacing w:w="15" w:type="dxa"/>
        </w:trPr>
        <w:tc>
          <w:tcPr>
            <w:tcW w:w="4973" w:type="pct"/>
            <w:gridSpan w:val="2"/>
            <w:vAlign w:val="center"/>
          </w:tcPr>
          <w:p w:rsidR="000741EB" w:rsidRPr="003476FF" w:rsidRDefault="000741EB" w:rsidP="00FE11E9">
            <w:pPr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lastRenderedPageBreak/>
              <w:t xml:space="preserve">    </w:t>
            </w:r>
          </w:p>
        </w:tc>
      </w:tr>
    </w:tbl>
    <w:p w:rsidR="00A2001C" w:rsidRDefault="000741EB">
      <w:r>
        <w:rPr>
          <w:noProof/>
          <w:color w:val="000000"/>
        </w:rPr>
        <w:lastRenderedPageBreak/>
        <w:drawing>
          <wp:inline distT="0" distB="0" distL="0" distR="0" wp14:anchorId="7087B39E" wp14:editId="2102A624">
            <wp:extent cx="6629400" cy="4724400"/>
            <wp:effectExtent l="0" t="0" r="0" b="0"/>
            <wp:docPr id="7" name="Рисунок 7" descr="C:\Users\Людмила Николаевна\Downloads\3e65739be7f44bf01d721203c3534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Людмила Николаевна\Downloads\3e65739be7f44bf01d721203c353467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001C" w:rsidSect="000741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6D6" w:rsidRDefault="00A416D6" w:rsidP="000741EB">
      <w:r>
        <w:separator/>
      </w:r>
    </w:p>
  </w:endnote>
  <w:endnote w:type="continuationSeparator" w:id="0">
    <w:p w:rsidR="00A416D6" w:rsidRDefault="00A416D6" w:rsidP="0007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6D6" w:rsidRDefault="00A416D6" w:rsidP="000741EB">
      <w:r>
        <w:separator/>
      </w:r>
    </w:p>
  </w:footnote>
  <w:footnote w:type="continuationSeparator" w:id="0">
    <w:p w:rsidR="00A416D6" w:rsidRDefault="00A416D6" w:rsidP="00074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8D7"/>
    <w:rsid w:val="000741EB"/>
    <w:rsid w:val="004C68D7"/>
    <w:rsid w:val="00A2001C"/>
    <w:rsid w:val="00A4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741EB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41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0741EB"/>
    <w:pPr>
      <w:spacing w:before="150" w:after="150"/>
    </w:pPr>
  </w:style>
  <w:style w:type="character" w:styleId="a4">
    <w:name w:val="Intense Emphasis"/>
    <w:basedOn w:val="a0"/>
    <w:uiPriority w:val="21"/>
    <w:qFormat/>
    <w:rsid w:val="000741EB"/>
    <w:rPr>
      <w:b/>
      <w:bCs/>
      <w:i/>
      <w:iCs/>
      <w:color w:val="4F81BD" w:themeColor="accent1"/>
    </w:rPr>
  </w:style>
  <w:style w:type="paragraph" w:styleId="a5">
    <w:name w:val="header"/>
    <w:basedOn w:val="a"/>
    <w:link w:val="a6"/>
    <w:uiPriority w:val="99"/>
    <w:unhideWhenUsed/>
    <w:rsid w:val="000741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741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741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1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741EB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41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0741EB"/>
    <w:pPr>
      <w:spacing w:before="150" w:after="150"/>
    </w:pPr>
  </w:style>
  <w:style w:type="character" w:styleId="a4">
    <w:name w:val="Intense Emphasis"/>
    <w:basedOn w:val="a0"/>
    <w:uiPriority w:val="21"/>
    <w:qFormat/>
    <w:rsid w:val="000741EB"/>
    <w:rPr>
      <w:b/>
      <w:bCs/>
      <w:i/>
      <w:iCs/>
      <w:color w:val="4F81BD" w:themeColor="accent1"/>
    </w:rPr>
  </w:style>
  <w:style w:type="paragraph" w:styleId="a5">
    <w:name w:val="header"/>
    <w:basedOn w:val="a"/>
    <w:link w:val="a6"/>
    <w:uiPriority w:val="99"/>
    <w:unhideWhenUsed/>
    <w:rsid w:val="000741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741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741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1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2025-09-26T09:57:00Z</dcterms:created>
  <dcterms:modified xsi:type="dcterms:W3CDTF">2025-09-26T09:58:00Z</dcterms:modified>
</cp:coreProperties>
</file>