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EB0" w:rsidRPr="003476FF" w:rsidRDefault="00564EB0" w:rsidP="00564EB0">
      <w:pPr>
        <w:pStyle w:val="2"/>
        <w:rPr>
          <w:rStyle w:val="a3"/>
          <w:rFonts w:ascii="Monotype Corsiva" w:hAnsi="Monotype Corsiva"/>
          <w:b w:val="0"/>
          <w:sz w:val="40"/>
          <w:szCs w:val="40"/>
        </w:rPr>
      </w:pPr>
      <w:bookmarkStart w:id="0" w:name="_GoBack"/>
      <w:r w:rsidRPr="003476FF">
        <w:rPr>
          <w:rStyle w:val="a3"/>
          <w:rFonts w:ascii="Monotype Corsiva" w:hAnsi="Monotype Corsiva"/>
          <w:b w:val="0"/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47.5pt;height:76.5pt" fillcolor="#369" stroked="f">
            <v:fill r:id="rId6" o:title=""/>
            <v:stroke r:id="rId6" o:title=""/>
            <v:shadow on="t" color="#b2b2b2" opacity="52429f" offset="3pt"/>
            <v:textpath style="font-family:&quot;Times New Roman&quot;;v-text-kern:t" trim="t" fitpath="t" string="Как управлять своими эмоциями"/>
          </v:shape>
        </w:pict>
      </w:r>
      <w:bookmarkEnd w:id="0"/>
    </w:p>
    <w:p w:rsidR="00564EB0" w:rsidRPr="003476FF" w:rsidRDefault="00564EB0" w:rsidP="00564EB0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Полностью избавиться от эмоций и неразумно, и невозможно. Нет эмоций плохих или хороших. По мнению Жан-Жака Руссо, "все страсти хороши, когда мы владеем ими, и все дурны, когда мы им подчиняемся". </w:t>
      </w:r>
    </w:p>
    <w:p w:rsidR="00564EB0" w:rsidRPr="003476FF" w:rsidRDefault="00564EB0" w:rsidP="00564EB0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Джонатан Свифт сказал: "Отдаваться гневу – часто все равно, что мстить самому себе за вину </w:t>
      </w:r>
      <w:proofErr w:type="gramStart"/>
      <w:r w:rsidRPr="003476FF">
        <w:rPr>
          <w:rStyle w:val="a3"/>
          <w:rFonts w:ascii="Monotype Corsiva" w:hAnsi="Monotype Corsiva"/>
          <w:b w:val="0"/>
          <w:sz w:val="40"/>
          <w:szCs w:val="40"/>
        </w:rPr>
        <w:t>другого</w:t>
      </w:r>
      <w:proofErr w:type="gramEnd"/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". Возьми эти слова своим девизом, и ты станешь намного уравновешенней и оптимистичней. </w:t>
      </w:r>
    </w:p>
    <w:p w:rsidR="00564EB0" w:rsidRPr="003476FF" w:rsidRDefault="00564EB0" w:rsidP="00564EB0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Необходимое условие радостного настроения – хорошие взаимоотношения с людьми. И наоборот: радостное восприятие жизни – залог симпатии и расположения к тебе других. Дай себе установку на доброе и уважительное отношение к людям. Прав Шекспир: "Напрасно думать, будто резкий тон есть признак прямодушия и силы". </w:t>
      </w:r>
    </w:p>
    <w:p w:rsidR="00564EB0" w:rsidRPr="003476FF" w:rsidRDefault="00564EB0" w:rsidP="00564EB0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Не пытайся просто подавить в себе эмоции, Подавленные чувства все равно выльются наружу тем или иным способом или могут стать причиной заболевания. Лучше "отыграй" эти эмоции внешне, но без вреда для окружающих. </w:t>
      </w:r>
    </w:p>
    <w:p w:rsidR="00564EB0" w:rsidRPr="003476FF" w:rsidRDefault="00564EB0" w:rsidP="00564EB0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Если у тебя возникло раздражение или </w:t>
      </w:r>
      <w:proofErr w:type="spellStart"/>
      <w:r w:rsidRPr="003476FF">
        <w:rPr>
          <w:rStyle w:val="a3"/>
          <w:rFonts w:ascii="Monotype Corsiva" w:hAnsi="Monotype Corsiva"/>
          <w:b w:val="0"/>
          <w:sz w:val="40"/>
          <w:szCs w:val="40"/>
        </w:rPr>
        <w:t>разозленность</w:t>
      </w:r>
      <w:proofErr w:type="spellEnd"/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, не борись с ними, а попытайся "отделить" их от себя. Понаблюдай за их протеканием, найди и проанализируй причину их появления, и ты убедишься, насколько мелка и несерьезна эта причина. Все это способствует угасанию негативных эмоций. </w:t>
      </w:r>
    </w:p>
    <w:p w:rsidR="00564EB0" w:rsidRPr="003476FF" w:rsidRDefault="00564EB0" w:rsidP="00564EB0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В отношениях с близкими людьми часто бывает нужно откровенно сказать о своих чувствах, возникших в той или иной ситуации. Это гораздо лучше, чем фальшь и закрытость в общении. </w:t>
      </w:r>
    </w:p>
    <w:p w:rsidR="00A2001C" w:rsidRDefault="00564EB0">
      <w:r>
        <w:rPr>
          <w:rFonts w:ascii="Monotype Corsiva" w:hAnsi="Monotype Corsiva"/>
          <w:b/>
          <w:i/>
          <w:iCs/>
          <w:noProof/>
          <w:color w:val="4F81BD" w:themeColor="accent1"/>
          <w:sz w:val="40"/>
          <w:szCs w:val="40"/>
        </w:rPr>
        <w:lastRenderedPageBreak/>
        <w:drawing>
          <wp:inline distT="0" distB="0" distL="0" distR="0" wp14:anchorId="74C8073E" wp14:editId="38CAD175">
            <wp:extent cx="5940425" cy="4108008"/>
            <wp:effectExtent l="0" t="0" r="3175" b="6985"/>
            <wp:docPr id="5" name="Рисунок 5" descr="C:\Users\Людмила Николаевна\Downloads\razvitie-emoczionalnogo-intellekta-u-det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Людмила Николаевна\Downloads\razvitie-emoczionalnogo-intellekta-u-detej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0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001C" w:rsidSect="00564E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56607"/>
    <w:multiLevelType w:val="multilevel"/>
    <w:tmpl w:val="C4208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779"/>
    <w:rsid w:val="00564EB0"/>
    <w:rsid w:val="00A2001C"/>
    <w:rsid w:val="00BC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564EB0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4E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Intense Emphasis"/>
    <w:basedOn w:val="a0"/>
    <w:uiPriority w:val="21"/>
    <w:qFormat/>
    <w:rsid w:val="00564EB0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564E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4EB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564EB0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4E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Intense Emphasis"/>
    <w:basedOn w:val="a0"/>
    <w:uiPriority w:val="21"/>
    <w:qFormat/>
    <w:rsid w:val="00564EB0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564E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4E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</dc:creator>
  <cp:keywords/>
  <dc:description/>
  <cp:lastModifiedBy>Людмила Николаевна</cp:lastModifiedBy>
  <cp:revision>2</cp:revision>
  <dcterms:created xsi:type="dcterms:W3CDTF">2025-09-26T09:54:00Z</dcterms:created>
  <dcterms:modified xsi:type="dcterms:W3CDTF">2025-09-26T09:55:00Z</dcterms:modified>
</cp:coreProperties>
</file>