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C74" w:rsidRPr="003476FF" w:rsidRDefault="00907C74" w:rsidP="00907C74">
      <w:pPr>
        <w:pStyle w:val="2"/>
        <w:rPr>
          <w:rStyle w:val="a3"/>
          <w:rFonts w:ascii="Monotype Corsiva" w:hAnsi="Monotype Corsiva"/>
          <w:b w:val="0"/>
          <w:sz w:val="40"/>
          <w:szCs w:val="40"/>
        </w:rPr>
      </w:pPr>
      <w:bookmarkStart w:id="0" w:name="_GoBack"/>
      <w:r w:rsidRPr="003476FF">
        <w:rPr>
          <w:rStyle w:val="a3"/>
          <w:rFonts w:ascii="Monotype Corsiva" w:hAnsi="Monotype Corsiva"/>
          <w:b w:val="0"/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41.5pt;height:76.5pt" fillcolor="#369" stroked="f">
            <v:fill r:id="rId6" o:title=""/>
            <v:stroke r:id="rId6" o:title=""/>
            <v:shadow on="t" color="#b2b2b2" opacity="52429f" offset="3pt"/>
            <v:textpath style="font-family:&quot;Times New Roman&quot;;v-text-kern:t" trim="t" fitpath="t" string="Как произвести первое положительное впечатление"/>
          </v:shape>
        </w:pict>
      </w:r>
      <w:bookmarkEnd w:id="0"/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Оденьтесь так, чтобы отвечать ожиданиям другого человека. Оденьте то, что, по мнению другого человека, будет подходящим для ситуации.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Увидев человека, улыбнитесь. Улыбнитесь именно этому человеку.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Установите и поддерживайте контакт глазами. Пока кто-нибудь </w:t>
      </w:r>
      <w:proofErr w:type="gramStart"/>
      <w:r w:rsidRPr="003476FF">
        <w:rPr>
          <w:rStyle w:val="a3"/>
          <w:rFonts w:ascii="Monotype Corsiva" w:hAnsi="Monotype Corsiva"/>
          <w:b w:val="0"/>
          <w:sz w:val="40"/>
          <w:szCs w:val="40"/>
        </w:rPr>
        <w:t>из</w:t>
      </w:r>
      <w:proofErr w:type="gramEnd"/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 говорит, смотрите на человека, ни вниз и ни в сторону, но не переиграйте, не надо смотреть не отрываясь, как говорят, не пяльтесь. Поздоровайтесь первым и протяните руку.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Рукопожатие должно быть крепким – не слабым, но и не </w:t>
      </w:r>
      <w:proofErr w:type="spellStart"/>
      <w:r w:rsidRPr="003476FF">
        <w:rPr>
          <w:rStyle w:val="a3"/>
          <w:rFonts w:ascii="Monotype Corsiva" w:hAnsi="Monotype Corsiva"/>
          <w:b w:val="0"/>
          <w:sz w:val="40"/>
          <w:szCs w:val="40"/>
        </w:rPr>
        <w:t>костедробящим</w:t>
      </w:r>
      <w:proofErr w:type="spellEnd"/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.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Искренне приветствуйте входящего. Лучшая форма приветствия "Рад видеть Вас", чем "Как поживаете?"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proofErr w:type="gramStart"/>
      <w:r w:rsidRPr="003476FF">
        <w:rPr>
          <w:rStyle w:val="a3"/>
          <w:rFonts w:ascii="Monotype Corsiva" w:hAnsi="Monotype Corsiva"/>
          <w:b w:val="0"/>
          <w:sz w:val="40"/>
          <w:szCs w:val="40"/>
        </w:rPr>
        <w:t>Называйте вошедшего по имени.</w:t>
      </w:r>
      <w:proofErr w:type="gramEnd"/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 Произносите его уверенно и твердо. Будьте уверены в том, что произносите имя правильно.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Не говорите слишком тихо или слишком громко. Если говорить тихо, то люди могут решить, что вы в опасном положении. С другой стороны, возможно, некоторые могут считать громкость грубостью.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Если Вы хозяин проявите знаки гостеприимства, предложите кофе и прохладительные напитки. Если Ваш гость является представителем другой культуры, заранее выясните, какие у него (нее) представления о гостеприимстве.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Если встреча происходит в Вашем кабинете, встретьте человека при входе. Еще лучше встретить его (ее) около Вашего кабинета и проводить к себе.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Если Вы гость, ведите себя так, чтобы не обидеть хозяина и других гостей. Изучите местные обычаи.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lastRenderedPageBreak/>
        <w:t xml:space="preserve">Узнайте все, что возможно о человеке и его компании. Используйте свои знания во время беседы.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Изучите основные правила этикета учтивости. Не перебивайте другого. Если вы сомневаетесь в своих знаниях, обратитесь к книге по современному деловому этикету. </w:t>
      </w:r>
    </w:p>
    <w:p w:rsidR="00907C74" w:rsidRPr="003476FF" w:rsidRDefault="00907C74" w:rsidP="00907C74">
      <w:pPr>
        <w:numPr>
          <w:ilvl w:val="0"/>
          <w:numId w:val="1"/>
        </w:numPr>
        <w:spacing w:before="100" w:beforeAutospacing="1" w:after="100" w:afterAutospacing="1" w:line="240" w:lineRule="auto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Постарайтесь больше слушать, а не говорить! Вы будете выглядеть интеллигентным, уважающим и заботливым. Однако, если собеседник – хороший слушатель и хочет, чтобы вы поговорили, сделайте ему одолжение. </w:t>
      </w:r>
    </w:p>
    <w:p w:rsidR="00A2001C" w:rsidRDefault="00907C74">
      <w:r>
        <w:rPr>
          <w:rFonts w:ascii="Monotype Corsiva" w:hAnsi="Monotype Corsiva"/>
          <w:bCs/>
          <w:i/>
          <w:iCs/>
          <w:noProof/>
          <w:color w:val="4F81BD" w:themeColor="accent1"/>
          <w:sz w:val="40"/>
          <w:szCs w:val="40"/>
        </w:rPr>
        <w:drawing>
          <wp:inline distT="0" distB="0" distL="0" distR="0" wp14:anchorId="08CDB0DD" wp14:editId="5606C069">
            <wp:extent cx="5940425" cy="3946079"/>
            <wp:effectExtent l="0" t="0" r="3175" b="0"/>
            <wp:docPr id="6" name="Рисунок 6" descr="C:\Users\Людмила Николаевна\Downloads\Conflict-3-1024x6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C:\Users\Людмила Николаевна\Downloads\Conflict-3-1024x68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001C" w:rsidSect="00907C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0747D"/>
    <w:multiLevelType w:val="multilevel"/>
    <w:tmpl w:val="70BA1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4B1"/>
    <w:rsid w:val="000044B1"/>
    <w:rsid w:val="00907C74"/>
    <w:rsid w:val="00A2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07C74"/>
    <w:pPr>
      <w:spacing w:before="150" w:after="15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07C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Intense Emphasis"/>
    <w:basedOn w:val="a0"/>
    <w:uiPriority w:val="21"/>
    <w:qFormat/>
    <w:rsid w:val="00907C74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907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7C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07C74"/>
    <w:pPr>
      <w:spacing w:before="150" w:after="15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07C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Intense Emphasis"/>
    <w:basedOn w:val="a0"/>
    <w:uiPriority w:val="21"/>
    <w:qFormat/>
    <w:rsid w:val="00907C74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907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7C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</dc:creator>
  <cp:keywords/>
  <dc:description/>
  <cp:lastModifiedBy>Людмила Николаевна</cp:lastModifiedBy>
  <cp:revision>2</cp:revision>
  <dcterms:created xsi:type="dcterms:W3CDTF">2025-09-26T09:56:00Z</dcterms:created>
  <dcterms:modified xsi:type="dcterms:W3CDTF">2025-09-26T09:57:00Z</dcterms:modified>
</cp:coreProperties>
</file>