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89A" w:rsidRDefault="00F5289A" w:rsidP="00F5289A">
      <w:r>
        <w:t xml:space="preserve">Семьи обучающихся, которым необходимо оформить материальную поддержку, могут обратиться за содействием в Отдел социальной защиты населения </w:t>
      </w:r>
      <w:r w:rsidR="00D92EF8">
        <w:t>Калининского</w:t>
      </w:r>
      <w:bookmarkStart w:id="0" w:name="_GoBack"/>
      <w:bookmarkEnd w:id="0"/>
      <w:r>
        <w:t xml:space="preserve"> района г. Чебоксары КУ "Центр предоставления мер социальной поддержки" Минтруда Чувашии.</w:t>
      </w:r>
    </w:p>
    <w:p w:rsidR="007F108C" w:rsidRDefault="00F5289A" w:rsidP="00F5289A">
      <w:r>
        <w:t xml:space="preserve">Для детей с ограниченными возможностями здоровья (ОВЗ) в МАОУ "СОШ № </w:t>
      </w:r>
      <w:r w:rsidR="00D92EF8">
        <w:t>40</w:t>
      </w:r>
      <w:r>
        <w:t>" г. Чебоксары организовано бесплатное питание.</w:t>
      </w:r>
    </w:p>
    <w:sectPr w:rsidR="007F1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89A"/>
    <w:rsid w:val="007F108C"/>
    <w:rsid w:val="00D92EF8"/>
    <w:rsid w:val="00F5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2021-02-26T14:45:00Z</dcterms:created>
  <dcterms:modified xsi:type="dcterms:W3CDTF">2021-03-30T06:23:00Z</dcterms:modified>
</cp:coreProperties>
</file>