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0CA32" w14:textId="77777777" w:rsidR="00CA79DC" w:rsidRPr="00CA79DC" w:rsidRDefault="00CA79DC" w:rsidP="00CA79DC">
      <w:pPr>
        <w:numPr>
          <w:ilvl w:val="0"/>
          <w:numId w:val="3"/>
        </w:numPr>
        <w:spacing w:after="0"/>
        <w:jc w:val="both"/>
        <w:rPr>
          <w:b/>
        </w:rPr>
      </w:pPr>
      <w:r w:rsidRPr="00CA79DC">
        <w:rPr>
          <w:b/>
        </w:rPr>
        <w:t>Пояснительная записка</w:t>
      </w:r>
    </w:p>
    <w:p w14:paraId="33C9CFE2" w14:textId="4B86A334" w:rsidR="00CA79DC" w:rsidRPr="00CA79DC" w:rsidRDefault="00CA79DC" w:rsidP="00CA79DC">
      <w:pPr>
        <w:spacing w:after="0"/>
        <w:ind w:firstLine="709"/>
        <w:jc w:val="both"/>
      </w:pPr>
      <w:r w:rsidRPr="00CA79DC">
        <w:t>Основная образовательная программа начального общего образования муниципального бюджетного общеобразовательного учреждения «</w:t>
      </w:r>
      <w:r w:rsidR="007C7E1E">
        <w:t>Синьял-Покровская СОШ</w:t>
      </w:r>
      <w:r w:rsidRPr="00CA79DC">
        <w:t>»  Чебоксар</w:t>
      </w:r>
      <w:r w:rsidR="007C7E1E">
        <w:t>ского муниципального округа</w:t>
      </w:r>
      <w:r w:rsidRPr="00CA79DC">
        <w:t xml:space="preserve"> Чувашской Республики (далее – </w:t>
      </w:r>
      <w:bookmarkStart w:id="0" w:name="_Hlk209506251"/>
      <w:r w:rsidRPr="00CA79DC">
        <w:t>МБОУ «</w:t>
      </w:r>
      <w:r w:rsidR="007C7E1E">
        <w:t>Синьял-Покровская СОШ</w:t>
      </w:r>
      <w:r w:rsidRPr="00CA79DC">
        <w:t xml:space="preserve">» </w:t>
      </w:r>
      <w:bookmarkEnd w:id="0"/>
      <w:r w:rsidRPr="00CA79DC">
        <w:t>) разработана в соответствии с:</w:t>
      </w:r>
    </w:p>
    <w:p w14:paraId="6038E445" w14:textId="77777777" w:rsidR="00CA79DC" w:rsidRPr="00CA79DC" w:rsidRDefault="00CA79DC" w:rsidP="00CA79DC">
      <w:pPr>
        <w:numPr>
          <w:ilvl w:val="0"/>
          <w:numId w:val="5"/>
        </w:numPr>
        <w:spacing w:after="0"/>
        <w:jc w:val="both"/>
      </w:pPr>
      <w:r w:rsidRPr="00CA79DC">
        <w:t>приказом Министерства просвещения Российской Федерации от 31.05.2021 № 286 «Об утверждении федерального государственного стандарта начального общего образования»;</w:t>
      </w:r>
    </w:p>
    <w:p w14:paraId="019A1CBD" w14:textId="77777777" w:rsidR="00CA79DC" w:rsidRPr="00CA79DC" w:rsidRDefault="00CA79DC" w:rsidP="00CA79DC">
      <w:pPr>
        <w:numPr>
          <w:ilvl w:val="0"/>
          <w:numId w:val="5"/>
        </w:numPr>
        <w:spacing w:after="0"/>
        <w:jc w:val="both"/>
      </w:pPr>
      <w:r w:rsidRPr="00CA79DC">
        <w:t>приказом Министерства просвещения Российской Федерации от 18.05.2023 № 372 «Об утверждении федеральной образовательной программы начального общего образования»;</w:t>
      </w:r>
    </w:p>
    <w:p w14:paraId="104D20D5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rPr>
          <w:b/>
        </w:rPr>
        <w:t xml:space="preserve">Целями </w:t>
      </w:r>
      <w:r w:rsidRPr="00CA79DC">
        <w:t>реализации программы начального общего образования являются:</w:t>
      </w:r>
    </w:p>
    <w:p w14:paraId="79F13842" w14:textId="77777777" w:rsidR="00CA79DC" w:rsidRPr="00CA79DC" w:rsidRDefault="00CA79DC" w:rsidP="00CA79DC">
      <w:pPr>
        <w:numPr>
          <w:ilvl w:val="1"/>
          <w:numId w:val="5"/>
        </w:numPr>
        <w:spacing w:after="0"/>
        <w:jc w:val="both"/>
      </w:pPr>
      <w:r w:rsidRPr="00CA79DC">
        <w:t>Обеспечение успешной реализации конституционного права каждого гражданина РФ, достигшего возраста 6,5—7 лет, на получение качественного образования, включающего обучение, развитие и воспитание каждого обучающегося.</w:t>
      </w:r>
    </w:p>
    <w:p w14:paraId="3608401D" w14:textId="77777777" w:rsidR="00CA79DC" w:rsidRPr="00CA79DC" w:rsidRDefault="00CA79DC" w:rsidP="00CA79DC">
      <w:pPr>
        <w:numPr>
          <w:ilvl w:val="1"/>
          <w:numId w:val="5"/>
        </w:numPr>
        <w:spacing w:after="0"/>
        <w:jc w:val="both"/>
      </w:pPr>
      <w:r w:rsidRPr="00CA79DC">
        <w:t>Организация учебного процесса с учётом целей, содержания и планируемых результатов начального общего образования, отражённых в обновленном ФГОС НОО.</w:t>
      </w:r>
    </w:p>
    <w:p w14:paraId="75906BA1" w14:textId="77777777" w:rsidR="00CA79DC" w:rsidRPr="00CA79DC" w:rsidRDefault="00CA79DC" w:rsidP="00CA79DC">
      <w:pPr>
        <w:numPr>
          <w:ilvl w:val="1"/>
          <w:numId w:val="5"/>
        </w:numPr>
        <w:spacing w:after="0"/>
        <w:jc w:val="both"/>
      </w:pPr>
      <w:r w:rsidRPr="00CA79DC">
        <w:t>Создание условий для свободного развития каждого младшего школьника с учётом его потребностей, возможностей и стремления к самореализации; отражение в программе начального общего образования деятельности педагогического коллектива по созданию индивидуальных программ и учебных планов для одарённых, успешных обучающихся или для детей социальных групп, нуждающихся в особом внимании и поддержке педагогов.</w:t>
      </w:r>
    </w:p>
    <w:p w14:paraId="407DEA30" w14:textId="77777777" w:rsidR="00CA79DC" w:rsidRPr="00CA79DC" w:rsidRDefault="00CA79DC" w:rsidP="00CA79DC">
      <w:pPr>
        <w:numPr>
          <w:ilvl w:val="1"/>
          <w:numId w:val="5"/>
        </w:numPr>
        <w:spacing w:after="0"/>
        <w:jc w:val="both"/>
      </w:pPr>
      <w:r w:rsidRPr="00CA79DC">
        <w:t>Возможность для коллектива образовательной организации проявить своё педагогическое мастерство, обогатить опыт деятельности, активно участвовать в создании и утверждении традиций школьного коллектива.</w:t>
      </w:r>
    </w:p>
    <w:p w14:paraId="398E0017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Достижение поставленных целей предусматривает решение следующих основных задач:</w:t>
      </w:r>
    </w:p>
    <w:p w14:paraId="17A6453B" w14:textId="77777777" w:rsidR="00CA79DC" w:rsidRPr="00CA79DC" w:rsidRDefault="00CA79DC" w:rsidP="00CA79DC">
      <w:pPr>
        <w:numPr>
          <w:ilvl w:val="0"/>
          <w:numId w:val="7"/>
        </w:numPr>
        <w:spacing w:after="0"/>
        <w:jc w:val="both"/>
      </w:pPr>
      <w:r w:rsidRPr="00CA79DC">
        <w:t>формирование общей культуры, духовно-нравственное, гражданское, социальное, личностное и интеллектуальное развитие, развитие творческих способностей, сохранение и укрепление здоровья;</w:t>
      </w:r>
    </w:p>
    <w:p w14:paraId="60BA97DD" w14:textId="77777777" w:rsidR="00CA79DC" w:rsidRPr="00CA79DC" w:rsidRDefault="00CA79DC" w:rsidP="00CA79DC">
      <w:pPr>
        <w:numPr>
          <w:ilvl w:val="0"/>
          <w:numId w:val="7"/>
        </w:numPr>
        <w:spacing w:after="0"/>
        <w:jc w:val="both"/>
      </w:pPr>
      <w:r w:rsidRPr="00CA79DC">
        <w:t>обеспечение планируемых результатов по освоению выпускником целевых установок, приобретению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младшего школьного возраста, индивидуальными особенностями его развития и состояния здоровья;</w:t>
      </w:r>
    </w:p>
    <w:p w14:paraId="7160D24C" w14:textId="77777777" w:rsidR="00CA79DC" w:rsidRPr="00CA79DC" w:rsidRDefault="00CA79DC" w:rsidP="00CA79DC">
      <w:pPr>
        <w:numPr>
          <w:ilvl w:val="0"/>
          <w:numId w:val="7"/>
        </w:numPr>
        <w:spacing w:after="0"/>
        <w:jc w:val="both"/>
      </w:pPr>
      <w:r w:rsidRPr="00CA79DC">
        <w:t>становление и развитие личности в ее индивидуальности, самобытности, уникальности и неповторимости;</w:t>
      </w:r>
    </w:p>
    <w:p w14:paraId="2A70A5B9" w14:textId="77777777" w:rsidR="00CA79DC" w:rsidRPr="00CA79DC" w:rsidRDefault="00CA79DC" w:rsidP="00CA79DC">
      <w:pPr>
        <w:numPr>
          <w:ilvl w:val="0"/>
          <w:numId w:val="7"/>
        </w:numPr>
        <w:spacing w:after="0"/>
        <w:jc w:val="both"/>
      </w:pPr>
      <w:r w:rsidRPr="00CA79DC">
        <w:t>обеспечение преемственности начального общего и основного общего образования;</w:t>
      </w:r>
    </w:p>
    <w:p w14:paraId="3E926447" w14:textId="77777777" w:rsidR="00CA79DC" w:rsidRPr="00CA79DC" w:rsidRDefault="00CA79DC" w:rsidP="00CA79DC">
      <w:pPr>
        <w:numPr>
          <w:ilvl w:val="0"/>
          <w:numId w:val="7"/>
        </w:numPr>
        <w:spacing w:after="0"/>
        <w:jc w:val="both"/>
      </w:pPr>
      <w:r w:rsidRPr="00CA79DC">
        <w:t>достижение планируемых результатов освоения основной образовательной программы начального общего образования всеми обучающимися, в том числе детьми с ограниченными возможностями здоровья (далее — дети с ОВЗ);</w:t>
      </w:r>
    </w:p>
    <w:p w14:paraId="111DC8DE" w14:textId="77777777" w:rsidR="00CA79DC" w:rsidRPr="00CA79DC" w:rsidRDefault="00CA79DC" w:rsidP="00CA79DC">
      <w:pPr>
        <w:numPr>
          <w:ilvl w:val="0"/>
          <w:numId w:val="7"/>
        </w:numPr>
        <w:spacing w:after="0"/>
        <w:jc w:val="both"/>
      </w:pPr>
      <w:r w:rsidRPr="00CA79DC">
        <w:lastRenderedPageBreak/>
        <w:t>обеспечение доступности получения качественного начального общего образования;</w:t>
      </w:r>
    </w:p>
    <w:p w14:paraId="3EAFB4A8" w14:textId="77777777" w:rsidR="00CA79DC" w:rsidRPr="00CA79DC" w:rsidRDefault="00CA79DC" w:rsidP="00CA79DC">
      <w:pPr>
        <w:numPr>
          <w:ilvl w:val="0"/>
          <w:numId w:val="7"/>
        </w:numPr>
        <w:spacing w:after="0"/>
        <w:jc w:val="both"/>
      </w:pPr>
      <w:r w:rsidRPr="00CA79DC">
        <w:t>выявление и развитие способностей обучающихся, в том числе лиц, проявивших выдающиеся способности, через систему клубов, секций, студий и кружков, организацию общественно полезной деятельности;</w:t>
      </w:r>
    </w:p>
    <w:p w14:paraId="75B259DC" w14:textId="77777777" w:rsidR="00CA79DC" w:rsidRPr="00CA79DC" w:rsidRDefault="00CA79DC" w:rsidP="00CA79DC">
      <w:pPr>
        <w:numPr>
          <w:ilvl w:val="0"/>
          <w:numId w:val="7"/>
        </w:numPr>
        <w:spacing w:after="0"/>
        <w:jc w:val="both"/>
      </w:pPr>
      <w:r w:rsidRPr="00CA79DC">
        <w:t>организация интеллектуальных и творческих соревнований, научно-технического творчества и проектно-исследовательской деятельности;</w:t>
      </w:r>
    </w:p>
    <w:p w14:paraId="562E3C0A" w14:textId="77777777" w:rsidR="00CA79DC" w:rsidRPr="00CA79DC" w:rsidRDefault="00CA79DC" w:rsidP="00CA79DC">
      <w:pPr>
        <w:numPr>
          <w:ilvl w:val="0"/>
          <w:numId w:val="7"/>
        </w:numPr>
        <w:spacing w:after="0"/>
        <w:jc w:val="both"/>
      </w:pPr>
      <w:r w:rsidRPr="00CA79DC">
        <w:t>участие обучающихся, их родителей (законных представителей), педагогических работников и общественности в проектировании и развитии внутришкольной социальной среды;</w:t>
      </w:r>
    </w:p>
    <w:p w14:paraId="46C233DC" w14:textId="77777777" w:rsidR="00CA79DC" w:rsidRPr="00CA79DC" w:rsidRDefault="00CA79DC" w:rsidP="00CA79DC">
      <w:pPr>
        <w:numPr>
          <w:ilvl w:val="0"/>
          <w:numId w:val="7"/>
        </w:numPr>
        <w:spacing w:after="0"/>
        <w:jc w:val="both"/>
      </w:pPr>
      <w:r w:rsidRPr="00CA79DC">
        <w:t>использование в образовательной деятельности современных образовательных технологий деятельностного типа;</w:t>
      </w:r>
    </w:p>
    <w:p w14:paraId="234C4BCD" w14:textId="77777777" w:rsidR="00CA79DC" w:rsidRPr="00CA79DC" w:rsidRDefault="00CA79DC" w:rsidP="00CA79DC">
      <w:pPr>
        <w:numPr>
          <w:ilvl w:val="0"/>
          <w:numId w:val="7"/>
        </w:numPr>
        <w:spacing w:after="0"/>
        <w:jc w:val="both"/>
      </w:pPr>
      <w:r w:rsidRPr="00CA79DC">
        <w:t>предоставление обучающимся возможности для эффективной самостоятельной работы;</w:t>
      </w:r>
    </w:p>
    <w:p w14:paraId="4104B8E3" w14:textId="77777777" w:rsidR="00CA79DC" w:rsidRPr="00CA79DC" w:rsidRDefault="00CA79DC" w:rsidP="00CA79DC">
      <w:pPr>
        <w:numPr>
          <w:ilvl w:val="0"/>
          <w:numId w:val="7"/>
        </w:numPr>
        <w:spacing w:after="0"/>
        <w:jc w:val="both"/>
      </w:pPr>
      <w:r w:rsidRPr="00CA79DC">
        <w:t>включение обучающихся в процессы познания и преобразования внешкольной социальной среды.</w:t>
      </w:r>
    </w:p>
    <w:p w14:paraId="6D35A5E4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Принципы формирования программы:</w:t>
      </w:r>
    </w:p>
    <w:p w14:paraId="3E2A1C55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rPr>
          <w:i/>
        </w:rPr>
        <w:t>Принцип учёта ФГОС НОО</w:t>
      </w:r>
      <w:r w:rsidRPr="00CA79DC">
        <w:t>: программа начального общего образования базируется на требованиях, предъявляемых ФГОС НОО к целям, содержанию, планируемым результатам и условиям обучения в начальной школе: учитывается также ПООП НОО.</w:t>
      </w:r>
    </w:p>
    <w:p w14:paraId="708DB022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rPr>
          <w:i/>
        </w:rPr>
        <w:t>Принцип учёта языка обучения</w:t>
      </w:r>
      <w:r w:rsidRPr="00CA79DC">
        <w:t>: с учётом условий функционирования образовательной организации программа характеризует право получения образования на родном языке из числа языков народов РФ и отражает механизмы реализации данного принципа в учебных планах, а также планах внеурочной деятельности.</w:t>
      </w:r>
    </w:p>
    <w:p w14:paraId="06AAFE98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rPr>
          <w:i/>
        </w:rPr>
        <w:t>Принцип учёта ведущей деятельности младшего школьника</w:t>
      </w:r>
      <w:r w:rsidRPr="00CA79DC">
        <w:t>: программа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самоконтроль).</w:t>
      </w:r>
    </w:p>
    <w:p w14:paraId="68F5B29B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rPr>
          <w:i/>
        </w:rPr>
        <w:t>Принцип индивидуализации обучения</w:t>
      </w:r>
      <w:r w:rsidRPr="00CA79DC">
        <w:t>: программа 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интересами. При этом учитываются запросы родителей (законных представителей) обучающегося. Принцип преемственности и перспективности: программа должна обеспечивать связь и динамику в формировании знаний, умений и способов деятельности между этапами начального образования, а также успешную адаптацию обучающихся к обучению в основной школе, единые подходы между их обучением и развитием на начальном и основном этапах школьного обучения.</w:t>
      </w:r>
    </w:p>
    <w:p w14:paraId="34D1D6A6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rPr>
          <w:i/>
        </w:rPr>
        <w:t>Принцип интеграции обучения и воспитания</w:t>
      </w:r>
      <w:r w:rsidRPr="00CA79DC">
        <w:t>: программа предусматривает связь урочной и внеурочной деятельности, разработку разных мероприятий, направленных на обогащение знаний, воспитание чувств и познавательных интересов обучающихся, нравственно-ценностного отношения к действительности.</w:t>
      </w:r>
    </w:p>
    <w:p w14:paraId="71247F2F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rPr>
          <w:i/>
        </w:rPr>
        <w:t>Принцип здоровьесбережения</w:t>
      </w:r>
      <w:r w:rsidRPr="00CA79DC">
        <w:t xml:space="preserve">: при организации образовательной деятельности по программе начального общего образования не допускается использование технологий, которые могут нанести вред физическому и психическому здоровью </w:t>
      </w:r>
      <w:r w:rsidRPr="00CA79DC">
        <w:lastRenderedPageBreak/>
        <w:t>обучающихся, приоритет использования здоровьесберегающих педагогических технологий.</w:t>
      </w:r>
    </w:p>
    <w:p w14:paraId="203028F5" w14:textId="12C9269B" w:rsidR="00CA79DC" w:rsidRDefault="00CA79DC" w:rsidP="00CA79DC">
      <w:pPr>
        <w:spacing w:after="0"/>
        <w:ind w:firstLine="709"/>
        <w:jc w:val="both"/>
      </w:pPr>
      <w:r w:rsidRPr="00CA79DC">
        <w:t xml:space="preserve">В программе определяются основные механизмы её реализации, наиболее целесообразные с учётом традиций коллектива </w:t>
      </w:r>
      <w:r w:rsidR="007C7E1E" w:rsidRPr="00CA79DC">
        <w:t>МБОУ «</w:t>
      </w:r>
      <w:r w:rsidR="007C7E1E">
        <w:t>Синьял-Покровская СОШ</w:t>
      </w:r>
      <w:r w:rsidR="007C7E1E" w:rsidRPr="00CA79DC">
        <w:t>»</w:t>
      </w:r>
      <w:r w:rsidRPr="00CA79DC">
        <w:t>, потенциала педагогических кадров и контингента обучающихся</w:t>
      </w:r>
      <w:r>
        <w:t>.</w:t>
      </w:r>
    </w:p>
    <w:p w14:paraId="72A014A5" w14:textId="77777777" w:rsidR="00CA79DC" w:rsidRPr="00CA79DC" w:rsidRDefault="00CA79DC" w:rsidP="00CA79DC">
      <w:pPr>
        <w:spacing w:after="0"/>
        <w:ind w:firstLine="709"/>
        <w:jc w:val="both"/>
        <w:rPr>
          <w:b/>
          <w:bCs/>
        </w:rPr>
      </w:pPr>
      <w:r w:rsidRPr="00CA79DC">
        <w:rPr>
          <w:b/>
          <w:bCs/>
        </w:rPr>
        <w:t>Общая характеристика основной образовательной программы начального общего образования.</w:t>
      </w:r>
    </w:p>
    <w:p w14:paraId="0244EF63" w14:textId="2DF287A0" w:rsidR="00CA79DC" w:rsidRPr="00CA79DC" w:rsidRDefault="00CA79DC" w:rsidP="00CA79DC">
      <w:pPr>
        <w:spacing w:after="0"/>
        <w:ind w:firstLine="709"/>
        <w:jc w:val="both"/>
      </w:pPr>
      <w:r w:rsidRPr="00CA79DC">
        <w:t xml:space="preserve">Основная образовательная программа начального общего образования </w:t>
      </w:r>
      <w:r w:rsidR="007C7E1E" w:rsidRPr="00CA79DC">
        <w:t>МБОУ «</w:t>
      </w:r>
      <w:r w:rsidR="007C7E1E">
        <w:t>Синьял-Покровская СОШ</w:t>
      </w:r>
      <w:r w:rsidR="007C7E1E" w:rsidRPr="00CA79DC">
        <w:t xml:space="preserve">» </w:t>
      </w:r>
      <w:r w:rsidRPr="00CA79DC">
        <w:t xml:space="preserve"> является одним из документов, регламентирующих содержание образования с учетом динамики развития системы образования, образовательных потребностей и запросов участников образовательного процесса, состава учащихся, места расположения и педагогических возможностей </w:t>
      </w:r>
      <w:r w:rsidR="007C7E1E">
        <w:t>школы</w:t>
      </w:r>
      <w:r w:rsidRPr="00CA79DC">
        <w:t xml:space="preserve">. Программа определяет содержание и организацию образовательного процесса на уровне начального общего образования и направлена на формирование общей культуры обучающихся, на их духовно- нравственное, социальное, личностное и интеллектуальное развитие, на создание основы для самостоятельной реализации учебной деятельности, обеспечивающей социальную успешность, развитие творческих способностей, саморазвитие и самосовершенствование, сохранение и укрепление здоровья обучающихся. Основная образовательная программа начального общего образования </w:t>
      </w:r>
      <w:r w:rsidR="007C7E1E" w:rsidRPr="00CA79DC">
        <w:t>МБОУ «</w:t>
      </w:r>
      <w:r w:rsidR="007C7E1E">
        <w:t>Синьял-Покровская СОШ</w:t>
      </w:r>
      <w:r w:rsidR="007C7E1E" w:rsidRPr="00CA79DC">
        <w:t xml:space="preserve">» </w:t>
      </w:r>
      <w:r w:rsidRPr="00CA79DC">
        <w:t xml:space="preserve">является нормативным документом учреждения, регламентирует особенности организационно - педагогических условий и содержание деятельности </w:t>
      </w:r>
      <w:r w:rsidR="007C7E1E">
        <w:t>школы</w:t>
      </w:r>
      <w:r w:rsidRPr="00CA79DC">
        <w:t xml:space="preserve"> по реализации федеральных государственных образовательных стандартов.</w:t>
      </w:r>
    </w:p>
    <w:p w14:paraId="29A05CBE" w14:textId="0B7E1BDA" w:rsidR="00CA79DC" w:rsidRPr="00CA79DC" w:rsidRDefault="00CA79DC" w:rsidP="00CA79DC">
      <w:pPr>
        <w:spacing w:after="0"/>
        <w:ind w:firstLine="709"/>
        <w:jc w:val="both"/>
      </w:pPr>
      <w:r w:rsidRPr="00CA79DC">
        <w:t xml:space="preserve">Основная образовательная программа НОО </w:t>
      </w:r>
      <w:r w:rsidR="007C7E1E" w:rsidRPr="00CA79DC">
        <w:t>МБОУ «</w:t>
      </w:r>
      <w:r w:rsidR="007C7E1E">
        <w:t>Синьял-Покровская СОШ</w:t>
      </w:r>
      <w:r w:rsidR="007C7E1E" w:rsidRPr="00CA79DC">
        <w:t xml:space="preserve">» </w:t>
      </w:r>
      <w:r w:rsidRPr="00CA79DC">
        <w:t xml:space="preserve">обеспечивает достижение обучающимися 1-4 классов результатов освоения основных образовательных программ, установленных соответствующими федеральными государственными образовательными стандартами. ООП НОО </w:t>
      </w:r>
      <w:r w:rsidR="007C7E1E" w:rsidRPr="00CA79DC">
        <w:t>МБОУ «</w:t>
      </w:r>
      <w:r w:rsidR="007C7E1E">
        <w:t>Синьял-Покровская СОШ</w:t>
      </w:r>
      <w:r w:rsidR="007C7E1E" w:rsidRPr="00CA79DC">
        <w:t xml:space="preserve">» </w:t>
      </w:r>
      <w:r w:rsidRPr="00CA79DC">
        <w:t>разработана на основе принципов модульности и вариативности, ежегодно обновляется в соответствии с современными требованиями: составляется учебный план, разрабатываются рабочие программы учебных курсов, предметов, дисциплин (модулей).</w:t>
      </w:r>
    </w:p>
    <w:p w14:paraId="0812AC36" w14:textId="5C20E85B" w:rsidR="00CA79DC" w:rsidRPr="00CA79DC" w:rsidRDefault="00CA79DC" w:rsidP="00CA79DC">
      <w:pPr>
        <w:spacing w:after="0"/>
        <w:ind w:firstLine="709"/>
        <w:jc w:val="both"/>
      </w:pPr>
      <w:r w:rsidRPr="00CA79DC">
        <w:t xml:space="preserve">Функции, права и обязанности участников образовательного процесса закреплены в Уставе </w:t>
      </w:r>
      <w:r w:rsidR="007C7E1E">
        <w:t>школы</w:t>
      </w:r>
      <w:r w:rsidRPr="00CA79DC">
        <w:t>, в локальных актах.</w:t>
      </w:r>
    </w:p>
    <w:p w14:paraId="4F654D29" w14:textId="4AE11CAE" w:rsidR="00CA79DC" w:rsidRPr="00CA79DC" w:rsidRDefault="00CA79DC" w:rsidP="00CA79DC">
      <w:pPr>
        <w:spacing w:after="0"/>
        <w:ind w:firstLine="709"/>
        <w:jc w:val="both"/>
      </w:pPr>
      <w:r w:rsidRPr="00CA79DC">
        <w:t xml:space="preserve">Основная образовательная программа НОО реализуется в </w:t>
      </w:r>
      <w:r w:rsidR="007C7E1E" w:rsidRPr="00CA79DC">
        <w:t>МБОУ «</w:t>
      </w:r>
      <w:r w:rsidR="007C7E1E">
        <w:t>Синьял-Покровская СОШ</w:t>
      </w:r>
      <w:r w:rsidR="007C7E1E" w:rsidRPr="00CA79DC">
        <w:t xml:space="preserve">» </w:t>
      </w:r>
      <w:r w:rsidRPr="00CA79DC">
        <w:t>через организацию урочной и внеурочной деятельности в соответствии с санитарно- эпидемиологическими правилами и нормативами.</w:t>
      </w:r>
    </w:p>
    <w:p w14:paraId="7C4E0AE9" w14:textId="49219CDF" w:rsidR="00CA79DC" w:rsidRPr="00CA79DC" w:rsidRDefault="00CA79DC" w:rsidP="00CA79DC">
      <w:pPr>
        <w:spacing w:after="0"/>
        <w:ind w:firstLine="709"/>
        <w:jc w:val="both"/>
      </w:pPr>
      <w:r w:rsidRPr="00CA79DC">
        <w:t xml:space="preserve">Стратегическими целями основной образовательной программы начального общего образования </w:t>
      </w:r>
      <w:r w:rsidR="007C7E1E" w:rsidRPr="00CA79DC">
        <w:t>МБОУ «</w:t>
      </w:r>
      <w:r w:rsidR="007C7E1E">
        <w:t>Синьял-Покровская СОШ</w:t>
      </w:r>
      <w:r w:rsidR="007C7E1E" w:rsidRPr="00CA79DC">
        <w:t xml:space="preserve">» </w:t>
      </w:r>
      <w:r w:rsidRPr="00CA79DC">
        <w:t>являются:</w:t>
      </w:r>
    </w:p>
    <w:p w14:paraId="590597DC" w14:textId="77777777" w:rsidR="00CA79DC" w:rsidRPr="00CA79DC" w:rsidRDefault="00CA79DC" w:rsidP="00CA79DC">
      <w:pPr>
        <w:numPr>
          <w:ilvl w:val="0"/>
          <w:numId w:val="9"/>
        </w:numPr>
        <w:spacing w:after="0"/>
        <w:jc w:val="both"/>
      </w:pPr>
      <w:r w:rsidRPr="00CA79DC">
        <w:t>сохранить и укрепить физическое и психическое здоровье и безопасность учащихся, обеспечить их эмоциональное благополучие;</w:t>
      </w:r>
    </w:p>
    <w:p w14:paraId="469FBFA5" w14:textId="77777777" w:rsidR="00CA79DC" w:rsidRPr="00CA79DC" w:rsidRDefault="00CA79DC" w:rsidP="00CA79DC">
      <w:pPr>
        <w:numPr>
          <w:ilvl w:val="0"/>
          <w:numId w:val="9"/>
        </w:numPr>
        <w:spacing w:after="0"/>
        <w:jc w:val="both"/>
      </w:pPr>
      <w:r w:rsidRPr="00CA79DC">
        <w:t>подготовить младших школьников к обучению на следующем уровне образования через овладение учащимися основами грамотности в различных ее проявлениях (учебной, двигательной, духовно-нравственной, социально-гражданской, визуально-художественной, языковой, математической, естественнонаучной, технологической);</w:t>
      </w:r>
    </w:p>
    <w:p w14:paraId="7987E5EB" w14:textId="77777777" w:rsidR="00CA79DC" w:rsidRPr="00CA79DC" w:rsidRDefault="00CA79DC" w:rsidP="00CA79DC">
      <w:pPr>
        <w:numPr>
          <w:ilvl w:val="0"/>
          <w:numId w:val="9"/>
        </w:numPr>
        <w:spacing w:after="0"/>
        <w:jc w:val="both"/>
      </w:pPr>
      <w:r w:rsidRPr="00CA79DC">
        <w:lastRenderedPageBreak/>
        <w:t>сформировать у младших школьников основы теоретического и практического мышления и сознания; дать им опыт осуществления различных видов деятельности;</w:t>
      </w:r>
    </w:p>
    <w:p w14:paraId="6D8C656D" w14:textId="77777777" w:rsidR="00CA79DC" w:rsidRPr="00CA79DC" w:rsidRDefault="00CA79DC" w:rsidP="00CA79DC">
      <w:pPr>
        <w:numPr>
          <w:ilvl w:val="0"/>
          <w:numId w:val="9"/>
        </w:numPr>
        <w:spacing w:after="0"/>
        <w:jc w:val="both"/>
      </w:pPr>
      <w:r w:rsidRPr="00CA79DC">
        <w:t>развить творческие способности школьников с учетом их индивидуальных особенностей; сохранить и поддержать индивидуальности каждого ребенка;</w:t>
      </w:r>
    </w:p>
    <w:p w14:paraId="3E1BE695" w14:textId="77777777" w:rsidR="00CA79DC" w:rsidRPr="00CA79DC" w:rsidRDefault="00CA79DC" w:rsidP="00CA79DC">
      <w:pPr>
        <w:numPr>
          <w:ilvl w:val="0"/>
          <w:numId w:val="9"/>
        </w:numPr>
        <w:spacing w:after="0"/>
        <w:jc w:val="both"/>
      </w:pPr>
      <w:r w:rsidRPr="00CA79DC">
        <w:t>обеспечить духовно-нравственное развитие и воспитание обучающихся, предусматривающее принятие ими моральных норм, нравственных установок, национальных ценностей;</w:t>
      </w:r>
    </w:p>
    <w:p w14:paraId="4F69AFD4" w14:textId="77777777" w:rsidR="00CA79DC" w:rsidRPr="00CA79DC" w:rsidRDefault="00CA79DC" w:rsidP="00CA79DC">
      <w:pPr>
        <w:numPr>
          <w:ilvl w:val="0"/>
          <w:numId w:val="9"/>
        </w:numPr>
        <w:spacing w:after="0"/>
        <w:jc w:val="both"/>
      </w:pPr>
      <w:r w:rsidRPr="00CA79DC">
        <w:t>дать каждому ребенку опыт и средства ощущать себя субъектом отношений с людьми, с миром и с собой, способным к самореализации в образовательных и других видах деятельности.</w:t>
      </w:r>
    </w:p>
    <w:p w14:paraId="248B3FB8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В основе организации образовательного процесса лежит системно - деятельностный подход, который обеспечивает:</w:t>
      </w:r>
    </w:p>
    <w:p w14:paraId="0D18384F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- формирование готовности к саморазвитию и непрерывному образованию;</w:t>
      </w:r>
    </w:p>
    <w:p w14:paraId="7534E698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- проектирование и конструирование развивающей образовательной среды для обучающихся;</w:t>
      </w:r>
    </w:p>
    <w:p w14:paraId="097F4265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- активную учебно-познавательную деятельность обучающихся;</w:t>
      </w:r>
    </w:p>
    <w:p w14:paraId="7222C2D4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- построение образовательного процесса с учетом индивидуальных возрастных, психологических и физиологических особенностей обучающихся.</w:t>
      </w:r>
    </w:p>
    <w:p w14:paraId="3A992A50" w14:textId="20721EB3" w:rsidR="00CA79DC" w:rsidRPr="00CA79DC" w:rsidRDefault="00CA79DC" w:rsidP="00CA79DC">
      <w:pPr>
        <w:spacing w:after="0"/>
        <w:ind w:firstLine="709"/>
        <w:jc w:val="both"/>
      </w:pPr>
      <w:r w:rsidRPr="00CA79DC">
        <w:t xml:space="preserve">Организация образования в </w:t>
      </w:r>
      <w:r w:rsidR="007C7E1E">
        <w:t>школе</w:t>
      </w:r>
      <w:r w:rsidRPr="00CA79DC">
        <w:t xml:space="preserve"> строится на принципах:</w:t>
      </w:r>
    </w:p>
    <w:p w14:paraId="20F91D1A" w14:textId="367EA265" w:rsidR="00CA79DC" w:rsidRPr="00CA79DC" w:rsidRDefault="00CA79DC" w:rsidP="00CA79DC">
      <w:pPr>
        <w:numPr>
          <w:ilvl w:val="0"/>
          <w:numId w:val="11"/>
        </w:numPr>
        <w:spacing w:after="0"/>
        <w:jc w:val="both"/>
      </w:pPr>
      <w:r w:rsidRPr="00CA79DC">
        <w:t xml:space="preserve">фундаментальности и вариативности - построение образования на инвариантной основе единого федерального образовательного пространства, которое дополняется региональной и </w:t>
      </w:r>
      <w:r w:rsidR="007C7E1E">
        <w:t>школьной</w:t>
      </w:r>
      <w:r w:rsidRPr="00CA79DC">
        <w:t xml:space="preserve"> вариативными составляющими;</w:t>
      </w:r>
    </w:p>
    <w:p w14:paraId="0FDE205A" w14:textId="77777777" w:rsidR="00CA79DC" w:rsidRPr="00CA79DC" w:rsidRDefault="00CA79DC" w:rsidP="00CA79DC">
      <w:pPr>
        <w:numPr>
          <w:ilvl w:val="0"/>
          <w:numId w:val="11"/>
        </w:numPr>
        <w:spacing w:after="0"/>
        <w:jc w:val="both"/>
      </w:pPr>
      <w:r w:rsidRPr="00CA79DC">
        <w:t>непрерывности и преемственности образования, образование рассматривается как постоянный процесс на протяжении всей жизни с опорой на предыдущий опыт и ориентацией на прогнозируемый результат;</w:t>
      </w:r>
    </w:p>
    <w:p w14:paraId="578BCF1F" w14:textId="77777777" w:rsidR="00CA79DC" w:rsidRPr="00CA79DC" w:rsidRDefault="00CA79DC" w:rsidP="00CA79DC">
      <w:pPr>
        <w:numPr>
          <w:ilvl w:val="0"/>
          <w:numId w:val="11"/>
        </w:numPr>
        <w:spacing w:after="0"/>
        <w:jc w:val="both"/>
      </w:pPr>
      <w:r w:rsidRPr="00CA79DC">
        <w:t>интеграции, предполагающего взаимосвязь всех компонентов процесса обучения, элементов системы, связь между системами, являющегося ведущим при разработке целеполагания, определения содержания обучения, его форм и методов;</w:t>
      </w:r>
    </w:p>
    <w:p w14:paraId="2995BB78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- дифференциации и индивидуализации, направленного на создание условий для полного проявления и развития способностей каждого обучающегося.</w:t>
      </w:r>
    </w:p>
    <w:p w14:paraId="7045B0F3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Основная образовательная программа учитывает возрастные особенности младших школьников и опирается на планируемые в соответствии с Федеральным образовательным стандартом начального общего образования результаты.</w:t>
      </w:r>
    </w:p>
    <w:p w14:paraId="3CA2499F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 xml:space="preserve">При определении стратегических характеристик основной образовательной программы учитываются существующий разброс в темпах и направлениях развития детей, индивидуальные различия в их познавательной деятельности, восприятии, внимании, памяти, мышлении, речи, моторике и т. д., связанные с возрастными, психологическими и физиологическими индивидуальными особенностями детей младшего школьного возраста. В первый класс </w:t>
      </w:r>
      <w:r>
        <w:t>у</w:t>
      </w:r>
      <w:r w:rsidRPr="00CA79DC">
        <w:t>чреждения принимаются дети, которым исполнилось шесть с половиной лет по состоянию на 01 сентября при отсутствии противопоказаний по состоянию здоровья, но не позже достижения возраста 8 лет.</w:t>
      </w:r>
    </w:p>
    <w:p w14:paraId="38EF2F9B" w14:textId="0DE2CA09" w:rsidR="00CA79DC" w:rsidRPr="00CA79DC" w:rsidRDefault="00CA79DC" w:rsidP="00CA79DC">
      <w:pPr>
        <w:spacing w:after="0"/>
        <w:ind w:firstLine="709"/>
        <w:jc w:val="both"/>
      </w:pPr>
      <w:r w:rsidRPr="00CA79DC">
        <w:lastRenderedPageBreak/>
        <w:t xml:space="preserve">1-4 классы начальной </w:t>
      </w:r>
      <w:r w:rsidR="007C7E1E">
        <w:t>школы</w:t>
      </w:r>
      <w:r w:rsidRPr="00CA79DC">
        <w:t xml:space="preserve"> функционирует в режиме пятидневной учебной недели. Учебные кабинеты начальной </w:t>
      </w:r>
      <w:r w:rsidR="007C7E1E">
        <w:t>школы</w:t>
      </w:r>
      <w:r w:rsidRPr="00CA79DC">
        <w:t xml:space="preserve"> оснащены необходимым оборудованием (мебель, мультимедийное оборудование, АРМ, библиотека художественной и методической литературы и медиатека).</w:t>
      </w:r>
    </w:p>
    <w:p w14:paraId="4B0214CA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Условия реализации основной образовательной программы начального общего образования, созданные в школе, в полной мере соответствуют требованиям ФГОС:</w:t>
      </w:r>
    </w:p>
    <w:p w14:paraId="29E46E2A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- требованиям к результатам освоения основной образовательной программы начального общего образования: сформулированы в отношении личностных, метапредметных и предметных результатов;</w:t>
      </w:r>
    </w:p>
    <w:p w14:paraId="3B63007F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- требованиям к структуре основной образовательной программы начального общего образования: учтен тип и вид образовательного учреждения, а также образовательные потребности и запросы обучающихся, воспитанников;</w:t>
      </w:r>
    </w:p>
    <w:p w14:paraId="6016EDAA" w14:textId="77777777" w:rsidR="00CA79DC" w:rsidRPr="00CA79DC" w:rsidRDefault="00CA79DC" w:rsidP="00CA79DC">
      <w:pPr>
        <w:numPr>
          <w:ilvl w:val="0"/>
          <w:numId w:val="11"/>
        </w:numPr>
        <w:spacing w:after="0"/>
        <w:jc w:val="both"/>
      </w:pPr>
      <w:r w:rsidRPr="00CA79DC">
        <w:t>по своей структуре программа соответствует предъявляемым требованиям, что отражено в содержании;</w:t>
      </w:r>
    </w:p>
    <w:p w14:paraId="6AA87151" w14:textId="77777777" w:rsidR="00CA79DC" w:rsidRPr="00CA79DC" w:rsidRDefault="00CA79DC" w:rsidP="00CA79DC">
      <w:pPr>
        <w:numPr>
          <w:ilvl w:val="0"/>
          <w:numId w:val="11"/>
        </w:numPr>
        <w:spacing w:after="0"/>
        <w:jc w:val="both"/>
      </w:pPr>
      <w:r w:rsidRPr="00CA79DC">
        <w:t>требованиям к реализации основной образовательной программы начального общего образования: указанные во ФГОС выполняются в полной мере и обеспечивают создание комфортной развивающей образовательной среды. Кадровый состав планово повышает уровень квалификации, подготовлен к внедрению ФГОС. Финансовые условия позволяют выполнять требования стандарта. Материально - техническая база соответствует действующим санитарным и противопожарным нормам. Информационно - образовательная среда позволяет осуществлять основные виды деятельности в электронной (цифровой) форме. Учебно-методическое и информационное обеспечение гарантирует доступ всем участникам образовательного процесса к любой информации, связанной с реализацией образовательной программы.</w:t>
      </w:r>
    </w:p>
    <w:p w14:paraId="5B10131B" w14:textId="3A993E91" w:rsidR="00CA79DC" w:rsidRPr="00CA79DC" w:rsidRDefault="00CA79DC" w:rsidP="00CA79DC">
      <w:pPr>
        <w:spacing w:after="0"/>
        <w:ind w:firstLine="709"/>
        <w:jc w:val="both"/>
      </w:pPr>
      <w:r w:rsidRPr="00CA79DC">
        <w:t xml:space="preserve">Основные технологии, используемые учителями начальных классов </w:t>
      </w:r>
      <w:r w:rsidR="007C7E1E" w:rsidRPr="00CA79DC">
        <w:t>МБОУ «</w:t>
      </w:r>
      <w:r w:rsidR="007C7E1E">
        <w:t>Синьял-Покровская СОШ</w:t>
      </w:r>
      <w:r w:rsidR="007C7E1E" w:rsidRPr="00CA79DC">
        <w:t>»</w:t>
      </w:r>
      <w:r w:rsidRPr="00CA79DC">
        <w:t>:</w:t>
      </w:r>
    </w:p>
    <w:p w14:paraId="12B9D51E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- безотметочное обучение – безотметочная система оценивания на протяжении обучения в 1 классе;</w:t>
      </w:r>
    </w:p>
    <w:p w14:paraId="7E319F5C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- технология формирования контроля и оценки;</w:t>
      </w:r>
    </w:p>
    <w:p w14:paraId="50BB86DB" w14:textId="77777777" w:rsidR="00CA79DC" w:rsidRPr="00CA79DC" w:rsidRDefault="00CA79DC" w:rsidP="00CA79DC">
      <w:pPr>
        <w:spacing w:after="0"/>
        <w:jc w:val="both"/>
      </w:pPr>
      <w:r w:rsidRPr="00CA79DC">
        <w:t>- коллективные формы обучения, предполагающих приоритетное развитие учебной деятельности, творческой и поисковой активности во всех сферах школьной жизни, в том числе, и в учении;</w:t>
      </w:r>
    </w:p>
    <w:p w14:paraId="453151E8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- коммуникативные технологии и технологии учебного сотрудничества – существенное расширение видов совместной работы учащихся, диалоговых форм работы, коммуникативного опыта учащихся в совместной учебной деятельности;</w:t>
      </w:r>
    </w:p>
    <w:p w14:paraId="101FFCAA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- развивающее и проблемное обучение;</w:t>
      </w:r>
    </w:p>
    <w:p w14:paraId="362CAEE5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- проектно-исследовательское;</w:t>
      </w:r>
    </w:p>
    <w:p w14:paraId="6B3E5650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- информационные технологии.</w:t>
      </w:r>
    </w:p>
    <w:p w14:paraId="51823412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Данные технологии соответствуют требованиям ФГОС по реализации концепции системно - деятельностного подхода.</w:t>
      </w:r>
    </w:p>
    <w:p w14:paraId="0B147DDE" w14:textId="1ACB9EB1" w:rsidR="00CA79DC" w:rsidRPr="00CA79DC" w:rsidRDefault="00CA79DC" w:rsidP="00CA79DC">
      <w:pPr>
        <w:spacing w:after="0"/>
        <w:ind w:firstLine="709"/>
        <w:jc w:val="both"/>
      </w:pPr>
      <w:r w:rsidRPr="00CA79DC">
        <w:t xml:space="preserve">Структура основной образовательной программы начального общего образования </w:t>
      </w:r>
      <w:r w:rsidR="007C7E1E" w:rsidRPr="00CA79DC">
        <w:t>МБОУ «</w:t>
      </w:r>
      <w:r w:rsidR="007C7E1E">
        <w:t>Синьял-Покровская СОШ</w:t>
      </w:r>
      <w:r w:rsidR="007C7E1E" w:rsidRPr="00CA79DC">
        <w:t xml:space="preserve">» </w:t>
      </w:r>
      <w:r w:rsidRPr="00CA79DC">
        <w:t>соответствует требованиям федерального государственного образовательного стандарта и федеральной образовательной программы.</w:t>
      </w:r>
    </w:p>
    <w:p w14:paraId="2C2D73A2" w14:textId="653900A9" w:rsidR="00CA79DC" w:rsidRPr="00CA79DC" w:rsidRDefault="00CA79DC" w:rsidP="00CA79DC">
      <w:pPr>
        <w:spacing w:after="0"/>
        <w:ind w:firstLine="709"/>
        <w:jc w:val="both"/>
      </w:pPr>
      <w:r w:rsidRPr="00CA79DC">
        <w:lastRenderedPageBreak/>
        <w:t xml:space="preserve">Основная образовательная программа начального общего образования </w:t>
      </w:r>
      <w:r w:rsidR="007C7E1E" w:rsidRPr="00CA79DC">
        <w:t>МБОУ «</w:t>
      </w:r>
      <w:r w:rsidR="007C7E1E">
        <w:t>Синьял-Покровская СОШ</w:t>
      </w:r>
      <w:r w:rsidR="007C7E1E" w:rsidRPr="00CA79DC">
        <w:t xml:space="preserve">» </w:t>
      </w:r>
      <w:r w:rsidRPr="00CA79DC">
        <w:t>направлена:</w:t>
      </w:r>
    </w:p>
    <w:p w14:paraId="66B9DA5A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- на обеспечение оптимального уровня образованности, который характеризуется способностью решать задачи в различных сферах жизнедеятельности, опираясь на освоенный социальный опыт;</w:t>
      </w:r>
    </w:p>
    <w:p w14:paraId="02FA99FF" w14:textId="77777777" w:rsidR="00CA79DC" w:rsidRPr="00CA79DC" w:rsidRDefault="00CA79DC" w:rsidP="00CA79DC">
      <w:pPr>
        <w:spacing w:after="0"/>
        <w:ind w:firstLine="709"/>
        <w:jc w:val="both"/>
      </w:pPr>
      <w:r w:rsidRPr="00CA79DC">
        <w:t>- на реализацию права семьи на выбор образовательных программ начального общего и дополнительного образования;</w:t>
      </w:r>
    </w:p>
    <w:p w14:paraId="62F2834E" w14:textId="0C4AE3E8" w:rsidR="00CA79DC" w:rsidRPr="00CA79DC" w:rsidRDefault="00CA79DC" w:rsidP="00CA79DC">
      <w:pPr>
        <w:numPr>
          <w:ilvl w:val="0"/>
          <w:numId w:val="11"/>
        </w:numPr>
        <w:spacing w:after="0"/>
        <w:jc w:val="both"/>
      </w:pPr>
      <w:r w:rsidRPr="00CA79DC">
        <w:t xml:space="preserve">традиции, сложившиеся за годы работы </w:t>
      </w:r>
      <w:r w:rsidR="007C7E1E">
        <w:t>школы</w:t>
      </w:r>
      <w:r w:rsidRPr="00CA79DC">
        <w:t>: своевременное повышение курсовой и квалификационной подготовки, активное участие педагогов в освоении современных образовательных технологий, годовой цикл традиционных праздников;</w:t>
      </w:r>
    </w:p>
    <w:p w14:paraId="0CA445F8" w14:textId="77777777" w:rsidR="00CA79DC" w:rsidRPr="00CA79DC" w:rsidRDefault="00CA79DC" w:rsidP="00CA79DC">
      <w:pPr>
        <w:numPr>
          <w:ilvl w:val="0"/>
          <w:numId w:val="11"/>
        </w:numPr>
        <w:spacing w:after="0"/>
        <w:jc w:val="both"/>
      </w:pPr>
      <w:r w:rsidRPr="00CA79DC">
        <w:t>цели и содержание образовательного процесса, особенности их раскрытия через содержание учебных предметов и педагогических технологий;</w:t>
      </w:r>
    </w:p>
    <w:p w14:paraId="151D0487" w14:textId="77777777" w:rsidR="00CA79DC" w:rsidRPr="00CA79DC" w:rsidRDefault="00CA79DC" w:rsidP="00CA79DC">
      <w:pPr>
        <w:numPr>
          <w:ilvl w:val="0"/>
          <w:numId w:val="11"/>
        </w:numPr>
        <w:spacing w:after="0"/>
        <w:jc w:val="both"/>
      </w:pPr>
      <w:r w:rsidRPr="00CA79DC">
        <w:t>учебно-методическую базу реализации учебных программ.</w:t>
      </w:r>
    </w:p>
    <w:p w14:paraId="154362D2" w14:textId="1D5111CC" w:rsidR="00CA79DC" w:rsidRPr="00CA79DC" w:rsidRDefault="007C7E1E" w:rsidP="00CA79DC">
      <w:pPr>
        <w:spacing w:after="0"/>
        <w:ind w:firstLine="709"/>
        <w:jc w:val="both"/>
      </w:pPr>
      <w:r w:rsidRPr="00CA79DC">
        <w:t>МБОУ «</w:t>
      </w:r>
      <w:r>
        <w:t>Синьял-Покровская СОШ</w:t>
      </w:r>
      <w:r w:rsidRPr="00CA79DC">
        <w:t>»</w:t>
      </w:r>
      <w:r w:rsidR="00CA79DC" w:rsidRPr="00CA79DC">
        <w:t>, реализующее основную образовательную программу начального общего образования, обязано обеспечить ознакомление обучающихся и их родителей (законных представителей) как участников образовательного процесса:</w:t>
      </w:r>
    </w:p>
    <w:p w14:paraId="5532D978" w14:textId="31EFAF60" w:rsidR="00CA79DC" w:rsidRPr="00CA79DC" w:rsidRDefault="00CA79DC" w:rsidP="00CA79DC">
      <w:pPr>
        <w:numPr>
          <w:ilvl w:val="0"/>
          <w:numId w:val="11"/>
        </w:numPr>
        <w:spacing w:after="0"/>
        <w:jc w:val="both"/>
      </w:pPr>
      <w:r w:rsidRPr="00CA79DC">
        <w:t xml:space="preserve">с Уставом и другими документами, регламентирующими осуществление образовательного процесса в этом учреждении (заявление при поступлении в </w:t>
      </w:r>
      <w:r w:rsidR="007C7E1E">
        <w:t>школу</w:t>
      </w:r>
      <w:r w:rsidRPr="00CA79DC">
        <w:t>);</w:t>
      </w:r>
    </w:p>
    <w:p w14:paraId="1ACDBFDD" w14:textId="77777777" w:rsidR="00CA79DC" w:rsidRPr="00CA79DC" w:rsidRDefault="00CA79DC" w:rsidP="0068227F">
      <w:pPr>
        <w:numPr>
          <w:ilvl w:val="0"/>
          <w:numId w:val="11"/>
        </w:numPr>
        <w:spacing w:after="0"/>
        <w:jc w:val="both"/>
      </w:pPr>
      <w:r w:rsidRPr="00CA79DC">
        <w:t>с их правами и обязанностями в части формирования и реализации основной образовательной программы начального общего образования, установленными законодательством Российской Федерации и Уставом образовательного учреждения.</w:t>
      </w:r>
    </w:p>
    <w:sectPr w:rsidR="00CA79DC" w:rsidRPr="00CA79DC" w:rsidSect="00CA79DC">
      <w:pgSz w:w="11910" w:h="16840"/>
      <w:pgMar w:top="1220" w:right="780" w:bottom="851" w:left="880" w:header="0" w:footer="180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52FE"/>
    <w:multiLevelType w:val="hybridMultilevel"/>
    <w:tmpl w:val="3EE06090"/>
    <w:lvl w:ilvl="0" w:tplc="0F826FAA">
      <w:start w:val="1"/>
      <w:numFmt w:val="decimal"/>
      <w:lvlText w:val="%1)"/>
      <w:lvlJc w:val="left"/>
      <w:pPr>
        <w:ind w:left="253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F4EA4DE">
      <w:numFmt w:val="bullet"/>
      <w:lvlText w:val="•"/>
      <w:lvlJc w:val="left"/>
      <w:pPr>
        <w:ind w:left="1258" w:hanging="851"/>
      </w:pPr>
      <w:rPr>
        <w:lang w:val="ru-RU" w:eastAsia="en-US" w:bidi="ar-SA"/>
      </w:rPr>
    </w:lvl>
    <w:lvl w:ilvl="2" w:tplc="70F4C2D8">
      <w:numFmt w:val="bullet"/>
      <w:lvlText w:val="•"/>
      <w:lvlJc w:val="left"/>
      <w:pPr>
        <w:ind w:left="2257" w:hanging="851"/>
      </w:pPr>
      <w:rPr>
        <w:lang w:val="ru-RU" w:eastAsia="en-US" w:bidi="ar-SA"/>
      </w:rPr>
    </w:lvl>
    <w:lvl w:ilvl="3" w:tplc="82C64868">
      <w:numFmt w:val="bullet"/>
      <w:lvlText w:val="•"/>
      <w:lvlJc w:val="left"/>
      <w:pPr>
        <w:ind w:left="3256" w:hanging="851"/>
      </w:pPr>
      <w:rPr>
        <w:lang w:val="ru-RU" w:eastAsia="en-US" w:bidi="ar-SA"/>
      </w:rPr>
    </w:lvl>
    <w:lvl w:ilvl="4" w:tplc="09C41152">
      <w:numFmt w:val="bullet"/>
      <w:lvlText w:val="•"/>
      <w:lvlJc w:val="left"/>
      <w:pPr>
        <w:ind w:left="4255" w:hanging="851"/>
      </w:pPr>
      <w:rPr>
        <w:lang w:val="ru-RU" w:eastAsia="en-US" w:bidi="ar-SA"/>
      </w:rPr>
    </w:lvl>
    <w:lvl w:ilvl="5" w:tplc="E5720CDC">
      <w:numFmt w:val="bullet"/>
      <w:lvlText w:val="•"/>
      <w:lvlJc w:val="left"/>
      <w:pPr>
        <w:ind w:left="5254" w:hanging="851"/>
      </w:pPr>
      <w:rPr>
        <w:lang w:val="ru-RU" w:eastAsia="en-US" w:bidi="ar-SA"/>
      </w:rPr>
    </w:lvl>
    <w:lvl w:ilvl="6" w:tplc="B1324D66">
      <w:numFmt w:val="bullet"/>
      <w:lvlText w:val="•"/>
      <w:lvlJc w:val="left"/>
      <w:pPr>
        <w:ind w:left="6253" w:hanging="851"/>
      </w:pPr>
      <w:rPr>
        <w:lang w:val="ru-RU" w:eastAsia="en-US" w:bidi="ar-SA"/>
      </w:rPr>
    </w:lvl>
    <w:lvl w:ilvl="7" w:tplc="C59C6E70">
      <w:numFmt w:val="bullet"/>
      <w:lvlText w:val="•"/>
      <w:lvlJc w:val="left"/>
      <w:pPr>
        <w:ind w:left="7252" w:hanging="851"/>
      </w:pPr>
      <w:rPr>
        <w:lang w:val="ru-RU" w:eastAsia="en-US" w:bidi="ar-SA"/>
      </w:rPr>
    </w:lvl>
    <w:lvl w:ilvl="8" w:tplc="1B946B74">
      <w:numFmt w:val="bullet"/>
      <w:lvlText w:val="•"/>
      <w:lvlJc w:val="left"/>
      <w:pPr>
        <w:ind w:left="8251" w:hanging="851"/>
      </w:pPr>
      <w:rPr>
        <w:lang w:val="ru-RU" w:eastAsia="en-US" w:bidi="ar-SA"/>
      </w:rPr>
    </w:lvl>
  </w:abstractNum>
  <w:abstractNum w:abstractNumId="1" w15:restartNumberingAfterBreak="0">
    <w:nsid w:val="04207425"/>
    <w:multiLevelType w:val="hybridMultilevel"/>
    <w:tmpl w:val="DDA8F7F6"/>
    <w:lvl w:ilvl="0" w:tplc="5A68C71C">
      <w:start w:val="1"/>
      <w:numFmt w:val="decimal"/>
      <w:lvlText w:val="%1)"/>
      <w:lvlJc w:val="left"/>
      <w:pPr>
        <w:ind w:left="407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2192311A">
      <w:numFmt w:val="bullet"/>
      <w:lvlText w:val="•"/>
      <w:lvlJc w:val="left"/>
      <w:pPr>
        <w:ind w:left="1391" w:hanging="850"/>
      </w:pPr>
      <w:rPr>
        <w:lang w:val="ru-RU" w:eastAsia="en-US" w:bidi="ar-SA"/>
      </w:rPr>
    </w:lvl>
    <w:lvl w:ilvl="2" w:tplc="3412EB44">
      <w:numFmt w:val="bullet"/>
      <w:lvlText w:val="•"/>
      <w:lvlJc w:val="left"/>
      <w:pPr>
        <w:ind w:left="2383" w:hanging="850"/>
      </w:pPr>
      <w:rPr>
        <w:lang w:val="ru-RU" w:eastAsia="en-US" w:bidi="ar-SA"/>
      </w:rPr>
    </w:lvl>
    <w:lvl w:ilvl="3" w:tplc="1A5C893C">
      <w:numFmt w:val="bullet"/>
      <w:lvlText w:val="•"/>
      <w:lvlJc w:val="left"/>
      <w:pPr>
        <w:ind w:left="3375" w:hanging="850"/>
      </w:pPr>
      <w:rPr>
        <w:lang w:val="ru-RU" w:eastAsia="en-US" w:bidi="ar-SA"/>
      </w:rPr>
    </w:lvl>
    <w:lvl w:ilvl="4" w:tplc="3306E90C">
      <w:numFmt w:val="bullet"/>
      <w:lvlText w:val="•"/>
      <w:lvlJc w:val="left"/>
      <w:pPr>
        <w:ind w:left="4367" w:hanging="850"/>
      </w:pPr>
      <w:rPr>
        <w:lang w:val="ru-RU" w:eastAsia="en-US" w:bidi="ar-SA"/>
      </w:rPr>
    </w:lvl>
    <w:lvl w:ilvl="5" w:tplc="08608464">
      <w:numFmt w:val="bullet"/>
      <w:lvlText w:val="•"/>
      <w:lvlJc w:val="left"/>
      <w:pPr>
        <w:ind w:left="5359" w:hanging="850"/>
      </w:pPr>
      <w:rPr>
        <w:lang w:val="ru-RU" w:eastAsia="en-US" w:bidi="ar-SA"/>
      </w:rPr>
    </w:lvl>
    <w:lvl w:ilvl="6" w:tplc="6E78863A">
      <w:numFmt w:val="bullet"/>
      <w:lvlText w:val="•"/>
      <w:lvlJc w:val="left"/>
      <w:pPr>
        <w:ind w:left="6351" w:hanging="850"/>
      </w:pPr>
      <w:rPr>
        <w:lang w:val="ru-RU" w:eastAsia="en-US" w:bidi="ar-SA"/>
      </w:rPr>
    </w:lvl>
    <w:lvl w:ilvl="7" w:tplc="F1E0B324">
      <w:numFmt w:val="bullet"/>
      <w:lvlText w:val="•"/>
      <w:lvlJc w:val="left"/>
      <w:pPr>
        <w:ind w:left="7343" w:hanging="850"/>
      </w:pPr>
      <w:rPr>
        <w:lang w:val="ru-RU" w:eastAsia="en-US" w:bidi="ar-SA"/>
      </w:rPr>
    </w:lvl>
    <w:lvl w:ilvl="8" w:tplc="246E0344">
      <w:numFmt w:val="bullet"/>
      <w:lvlText w:val="•"/>
      <w:lvlJc w:val="left"/>
      <w:pPr>
        <w:ind w:left="8335" w:hanging="850"/>
      </w:pPr>
      <w:rPr>
        <w:lang w:val="ru-RU" w:eastAsia="en-US" w:bidi="ar-SA"/>
      </w:rPr>
    </w:lvl>
  </w:abstractNum>
  <w:abstractNum w:abstractNumId="2" w15:restartNumberingAfterBreak="0">
    <w:nsid w:val="07F16644"/>
    <w:multiLevelType w:val="hybridMultilevel"/>
    <w:tmpl w:val="03A8A66C"/>
    <w:lvl w:ilvl="0" w:tplc="26D6307A">
      <w:start w:val="1"/>
      <w:numFmt w:val="decimal"/>
      <w:lvlText w:val="%1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1D8287DA">
      <w:start w:val="1"/>
      <w:numFmt w:val="decimal"/>
      <w:lvlText w:val="%2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 w:tplc="294C96CE">
      <w:numFmt w:val="bullet"/>
      <w:lvlText w:val="•"/>
      <w:lvlJc w:val="left"/>
      <w:pPr>
        <w:ind w:left="3377" w:hanging="851"/>
      </w:pPr>
      <w:rPr>
        <w:lang w:val="ru-RU" w:eastAsia="en-US" w:bidi="ar-SA"/>
      </w:rPr>
    </w:lvl>
    <w:lvl w:ilvl="3" w:tplc="CC6CDF50">
      <w:numFmt w:val="bullet"/>
      <w:lvlText w:val="•"/>
      <w:lvlJc w:val="left"/>
      <w:pPr>
        <w:ind w:left="4236" w:hanging="851"/>
      </w:pPr>
      <w:rPr>
        <w:lang w:val="ru-RU" w:eastAsia="en-US" w:bidi="ar-SA"/>
      </w:rPr>
    </w:lvl>
    <w:lvl w:ilvl="4" w:tplc="B2D65FFA">
      <w:numFmt w:val="bullet"/>
      <w:lvlText w:val="•"/>
      <w:lvlJc w:val="left"/>
      <w:pPr>
        <w:ind w:left="5095" w:hanging="851"/>
      </w:pPr>
      <w:rPr>
        <w:lang w:val="ru-RU" w:eastAsia="en-US" w:bidi="ar-SA"/>
      </w:rPr>
    </w:lvl>
    <w:lvl w:ilvl="5" w:tplc="52A031F0">
      <w:numFmt w:val="bullet"/>
      <w:lvlText w:val="•"/>
      <w:lvlJc w:val="left"/>
      <w:pPr>
        <w:ind w:left="5954" w:hanging="851"/>
      </w:pPr>
      <w:rPr>
        <w:lang w:val="ru-RU" w:eastAsia="en-US" w:bidi="ar-SA"/>
      </w:rPr>
    </w:lvl>
    <w:lvl w:ilvl="6" w:tplc="162AC568">
      <w:numFmt w:val="bullet"/>
      <w:lvlText w:val="•"/>
      <w:lvlJc w:val="left"/>
      <w:pPr>
        <w:ind w:left="6813" w:hanging="851"/>
      </w:pPr>
      <w:rPr>
        <w:lang w:val="ru-RU" w:eastAsia="en-US" w:bidi="ar-SA"/>
      </w:rPr>
    </w:lvl>
    <w:lvl w:ilvl="7" w:tplc="C1705B36">
      <w:numFmt w:val="bullet"/>
      <w:lvlText w:val="•"/>
      <w:lvlJc w:val="left"/>
      <w:pPr>
        <w:ind w:left="7672" w:hanging="851"/>
      </w:pPr>
      <w:rPr>
        <w:lang w:val="ru-RU" w:eastAsia="en-US" w:bidi="ar-SA"/>
      </w:rPr>
    </w:lvl>
    <w:lvl w:ilvl="8" w:tplc="BE8EE606">
      <w:numFmt w:val="bullet"/>
      <w:lvlText w:val="•"/>
      <w:lvlJc w:val="left"/>
      <w:pPr>
        <w:ind w:left="8531" w:hanging="851"/>
      </w:pPr>
      <w:rPr>
        <w:lang w:val="ru-RU" w:eastAsia="en-US" w:bidi="ar-SA"/>
      </w:rPr>
    </w:lvl>
  </w:abstractNum>
  <w:abstractNum w:abstractNumId="3" w15:restartNumberingAfterBreak="0">
    <w:nsid w:val="103C0051"/>
    <w:multiLevelType w:val="hybridMultilevel"/>
    <w:tmpl w:val="B9265E68"/>
    <w:lvl w:ilvl="0" w:tplc="32BE0668">
      <w:start w:val="1"/>
      <w:numFmt w:val="decimal"/>
      <w:lvlText w:val="%1."/>
      <w:lvlJc w:val="left"/>
      <w:pPr>
        <w:ind w:left="498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2A4C045C">
      <w:numFmt w:val="bullet"/>
      <w:lvlText w:val="•"/>
      <w:lvlJc w:val="left"/>
      <w:pPr>
        <w:ind w:left="25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A9A468BA">
      <w:numFmt w:val="bullet"/>
      <w:lvlText w:val="•"/>
      <w:lvlJc w:val="left"/>
      <w:pPr>
        <w:ind w:left="1583" w:hanging="149"/>
      </w:pPr>
      <w:rPr>
        <w:lang w:val="ru-RU" w:eastAsia="en-US" w:bidi="ar-SA"/>
      </w:rPr>
    </w:lvl>
    <w:lvl w:ilvl="3" w:tplc="14545022">
      <w:numFmt w:val="bullet"/>
      <w:lvlText w:val="•"/>
      <w:lvlJc w:val="left"/>
      <w:pPr>
        <w:ind w:left="2666" w:hanging="149"/>
      </w:pPr>
      <w:rPr>
        <w:lang w:val="ru-RU" w:eastAsia="en-US" w:bidi="ar-SA"/>
      </w:rPr>
    </w:lvl>
    <w:lvl w:ilvl="4" w:tplc="A140A20E">
      <w:numFmt w:val="bullet"/>
      <w:lvlText w:val="•"/>
      <w:lvlJc w:val="left"/>
      <w:pPr>
        <w:ind w:left="3749" w:hanging="149"/>
      </w:pPr>
      <w:rPr>
        <w:lang w:val="ru-RU" w:eastAsia="en-US" w:bidi="ar-SA"/>
      </w:rPr>
    </w:lvl>
    <w:lvl w:ilvl="5" w:tplc="6CB02DCA">
      <w:numFmt w:val="bullet"/>
      <w:lvlText w:val="•"/>
      <w:lvlJc w:val="left"/>
      <w:pPr>
        <w:ind w:left="4832" w:hanging="149"/>
      </w:pPr>
      <w:rPr>
        <w:lang w:val="ru-RU" w:eastAsia="en-US" w:bidi="ar-SA"/>
      </w:rPr>
    </w:lvl>
    <w:lvl w:ilvl="6" w:tplc="E3C6A9F4">
      <w:numFmt w:val="bullet"/>
      <w:lvlText w:val="•"/>
      <w:lvlJc w:val="left"/>
      <w:pPr>
        <w:ind w:left="5916" w:hanging="149"/>
      </w:pPr>
      <w:rPr>
        <w:lang w:val="ru-RU" w:eastAsia="en-US" w:bidi="ar-SA"/>
      </w:rPr>
    </w:lvl>
    <w:lvl w:ilvl="7" w:tplc="79F637FC">
      <w:numFmt w:val="bullet"/>
      <w:lvlText w:val="•"/>
      <w:lvlJc w:val="left"/>
      <w:pPr>
        <w:ind w:left="6999" w:hanging="149"/>
      </w:pPr>
      <w:rPr>
        <w:lang w:val="ru-RU" w:eastAsia="en-US" w:bidi="ar-SA"/>
      </w:rPr>
    </w:lvl>
    <w:lvl w:ilvl="8" w:tplc="11B6D5C0">
      <w:numFmt w:val="bullet"/>
      <w:lvlText w:val="•"/>
      <w:lvlJc w:val="left"/>
      <w:pPr>
        <w:ind w:left="8082" w:hanging="149"/>
      </w:pPr>
      <w:rPr>
        <w:lang w:val="ru-RU" w:eastAsia="en-US" w:bidi="ar-SA"/>
      </w:rPr>
    </w:lvl>
  </w:abstractNum>
  <w:abstractNum w:abstractNumId="4" w15:restartNumberingAfterBreak="0">
    <w:nsid w:val="174F75B5"/>
    <w:multiLevelType w:val="hybridMultilevel"/>
    <w:tmpl w:val="CCF0A028"/>
    <w:lvl w:ilvl="0" w:tplc="C4E41AD8">
      <w:start w:val="1"/>
      <w:numFmt w:val="decimal"/>
      <w:lvlText w:val="%1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2528C37A">
      <w:numFmt w:val="bullet"/>
      <w:lvlText w:val="•"/>
      <w:lvlJc w:val="left"/>
      <w:pPr>
        <w:ind w:left="2518" w:hanging="851"/>
      </w:pPr>
      <w:rPr>
        <w:lang w:val="ru-RU" w:eastAsia="en-US" w:bidi="ar-SA"/>
      </w:rPr>
    </w:lvl>
    <w:lvl w:ilvl="2" w:tplc="A5925572">
      <w:numFmt w:val="bullet"/>
      <w:lvlText w:val="•"/>
      <w:lvlJc w:val="left"/>
      <w:pPr>
        <w:ind w:left="3377" w:hanging="851"/>
      </w:pPr>
      <w:rPr>
        <w:lang w:val="ru-RU" w:eastAsia="en-US" w:bidi="ar-SA"/>
      </w:rPr>
    </w:lvl>
    <w:lvl w:ilvl="3" w:tplc="7A360A76">
      <w:numFmt w:val="bullet"/>
      <w:lvlText w:val="•"/>
      <w:lvlJc w:val="left"/>
      <w:pPr>
        <w:ind w:left="4236" w:hanging="851"/>
      </w:pPr>
      <w:rPr>
        <w:lang w:val="ru-RU" w:eastAsia="en-US" w:bidi="ar-SA"/>
      </w:rPr>
    </w:lvl>
    <w:lvl w:ilvl="4" w:tplc="8BD03F02">
      <w:numFmt w:val="bullet"/>
      <w:lvlText w:val="•"/>
      <w:lvlJc w:val="left"/>
      <w:pPr>
        <w:ind w:left="5095" w:hanging="851"/>
      </w:pPr>
      <w:rPr>
        <w:lang w:val="ru-RU" w:eastAsia="en-US" w:bidi="ar-SA"/>
      </w:rPr>
    </w:lvl>
    <w:lvl w:ilvl="5" w:tplc="B26A3742">
      <w:numFmt w:val="bullet"/>
      <w:lvlText w:val="•"/>
      <w:lvlJc w:val="left"/>
      <w:pPr>
        <w:ind w:left="5954" w:hanging="851"/>
      </w:pPr>
      <w:rPr>
        <w:lang w:val="ru-RU" w:eastAsia="en-US" w:bidi="ar-SA"/>
      </w:rPr>
    </w:lvl>
    <w:lvl w:ilvl="6" w:tplc="36327B0E">
      <w:numFmt w:val="bullet"/>
      <w:lvlText w:val="•"/>
      <w:lvlJc w:val="left"/>
      <w:pPr>
        <w:ind w:left="6813" w:hanging="851"/>
      </w:pPr>
      <w:rPr>
        <w:lang w:val="ru-RU" w:eastAsia="en-US" w:bidi="ar-SA"/>
      </w:rPr>
    </w:lvl>
    <w:lvl w:ilvl="7" w:tplc="63EA968C">
      <w:numFmt w:val="bullet"/>
      <w:lvlText w:val="•"/>
      <w:lvlJc w:val="left"/>
      <w:pPr>
        <w:ind w:left="7672" w:hanging="851"/>
      </w:pPr>
      <w:rPr>
        <w:lang w:val="ru-RU" w:eastAsia="en-US" w:bidi="ar-SA"/>
      </w:rPr>
    </w:lvl>
    <w:lvl w:ilvl="8" w:tplc="13B8B606">
      <w:numFmt w:val="bullet"/>
      <w:lvlText w:val="•"/>
      <w:lvlJc w:val="left"/>
      <w:pPr>
        <w:ind w:left="8531" w:hanging="851"/>
      </w:pPr>
      <w:rPr>
        <w:lang w:val="ru-RU" w:eastAsia="en-US" w:bidi="ar-SA"/>
      </w:rPr>
    </w:lvl>
  </w:abstractNum>
  <w:abstractNum w:abstractNumId="5" w15:restartNumberingAfterBreak="0">
    <w:nsid w:val="18C622BF"/>
    <w:multiLevelType w:val="hybridMultilevel"/>
    <w:tmpl w:val="4A2CD868"/>
    <w:lvl w:ilvl="0" w:tplc="B802956A">
      <w:start w:val="1"/>
      <w:numFmt w:val="decimal"/>
      <w:lvlText w:val="%1."/>
      <w:lvlJc w:val="left"/>
      <w:pPr>
        <w:ind w:left="1128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7AE07224">
      <w:numFmt w:val="bullet"/>
      <w:lvlText w:val="•"/>
      <w:lvlJc w:val="left"/>
      <w:pPr>
        <w:ind w:left="253" w:hanging="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2" w:tplc="2DB83F1A">
      <w:numFmt w:val="bullet"/>
      <w:lvlText w:val="•"/>
      <w:lvlJc w:val="left"/>
      <w:pPr>
        <w:ind w:left="2134" w:hanging="86"/>
      </w:pPr>
      <w:rPr>
        <w:lang w:val="ru-RU" w:eastAsia="en-US" w:bidi="ar-SA"/>
      </w:rPr>
    </w:lvl>
    <w:lvl w:ilvl="3" w:tplc="1CA40A7E">
      <w:numFmt w:val="bullet"/>
      <w:lvlText w:val="•"/>
      <w:lvlJc w:val="left"/>
      <w:pPr>
        <w:ind w:left="3148" w:hanging="86"/>
      </w:pPr>
      <w:rPr>
        <w:lang w:val="ru-RU" w:eastAsia="en-US" w:bidi="ar-SA"/>
      </w:rPr>
    </w:lvl>
    <w:lvl w:ilvl="4" w:tplc="057E0484">
      <w:numFmt w:val="bullet"/>
      <w:lvlText w:val="•"/>
      <w:lvlJc w:val="left"/>
      <w:pPr>
        <w:ind w:left="4162" w:hanging="86"/>
      </w:pPr>
      <w:rPr>
        <w:lang w:val="ru-RU" w:eastAsia="en-US" w:bidi="ar-SA"/>
      </w:rPr>
    </w:lvl>
    <w:lvl w:ilvl="5" w:tplc="81F63816">
      <w:numFmt w:val="bullet"/>
      <w:lvlText w:val="•"/>
      <w:lvlJc w:val="left"/>
      <w:pPr>
        <w:ind w:left="5177" w:hanging="86"/>
      </w:pPr>
      <w:rPr>
        <w:lang w:val="ru-RU" w:eastAsia="en-US" w:bidi="ar-SA"/>
      </w:rPr>
    </w:lvl>
    <w:lvl w:ilvl="6" w:tplc="1A8CC258">
      <w:numFmt w:val="bullet"/>
      <w:lvlText w:val="•"/>
      <w:lvlJc w:val="left"/>
      <w:pPr>
        <w:ind w:left="6191" w:hanging="86"/>
      </w:pPr>
      <w:rPr>
        <w:lang w:val="ru-RU" w:eastAsia="en-US" w:bidi="ar-SA"/>
      </w:rPr>
    </w:lvl>
    <w:lvl w:ilvl="7" w:tplc="289A0E1E">
      <w:numFmt w:val="bullet"/>
      <w:lvlText w:val="•"/>
      <w:lvlJc w:val="left"/>
      <w:pPr>
        <w:ind w:left="7205" w:hanging="86"/>
      </w:pPr>
      <w:rPr>
        <w:lang w:val="ru-RU" w:eastAsia="en-US" w:bidi="ar-SA"/>
      </w:rPr>
    </w:lvl>
    <w:lvl w:ilvl="8" w:tplc="E7740356">
      <w:numFmt w:val="bullet"/>
      <w:lvlText w:val="•"/>
      <w:lvlJc w:val="left"/>
      <w:pPr>
        <w:ind w:left="8220" w:hanging="86"/>
      </w:pPr>
      <w:rPr>
        <w:lang w:val="ru-RU" w:eastAsia="en-US" w:bidi="ar-SA"/>
      </w:rPr>
    </w:lvl>
  </w:abstractNum>
  <w:abstractNum w:abstractNumId="6" w15:restartNumberingAfterBreak="0">
    <w:nsid w:val="219B602D"/>
    <w:multiLevelType w:val="hybridMultilevel"/>
    <w:tmpl w:val="C0340FB6"/>
    <w:lvl w:ilvl="0" w:tplc="06A67AA4">
      <w:start w:val="1"/>
      <w:numFmt w:val="upperRoman"/>
      <w:lvlText w:val="%1."/>
      <w:lvlJc w:val="left"/>
      <w:pPr>
        <w:ind w:left="4335" w:hanging="27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99"/>
        <w:sz w:val="24"/>
        <w:szCs w:val="24"/>
        <w:lang w:val="ru-RU" w:eastAsia="en-US" w:bidi="ar-SA"/>
      </w:rPr>
    </w:lvl>
    <w:lvl w:ilvl="1" w:tplc="42A4E096">
      <w:numFmt w:val="bullet"/>
      <w:lvlText w:val="•"/>
      <w:lvlJc w:val="left"/>
      <w:pPr>
        <w:ind w:left="4937" w:hanging="279"/>
      </w:pPr>
      <w:rPr>
        <w:rFonts w:hint="default"/>
        <w:lang w:val="ru-RU" w:eastAsia="en-US" w:bidi="ar-SA"/>
      </w:rPr>
    </w:lvl>
    <w:lvl w:ilvl="2" w:tplc="8E4EEDC2">
      <w:numFmt w:val="bullet"/>
      <w:lvlText w:val="•"/>
      <w:lvlJc w:val="left"/>
      <w:pPr>
        <w:ind w:left="5535" w:hanging="279"/>
      </w:pPr>
      <w:rPr>
        <w:rFonts w:hint="default"/>
        <w:lang w:val="ru-RU" w:eastAsia="en-US" w:bidi="ar-SA"/>
      </w:rPr>
    </w:lvl>
    <w:lvl w:ilvl="3" w:tplc="B3E883B2">
      <w:numFmt w:val="bullet"/>
      <w:lvlText w:val="•"/>
      <w:lvlJc w:val="left"/>
      <w:pPr>
        <w:ind w:left="6133" w:hanging="279"/>
      </w:pPr>
      <w:rPr>
        <w:rFonts w:hint="default"/>
        <w:lang w:val="ru-RU" w:eastAsia="en-US" w:bidi="ar-SA"/>
      </w:rPr>
    </w:lvl>
    <w:lvl w:ilvl="4" w:tplc="DB0E69FC">
      <w:numFmt w:val="bullet"/>
      <w:lvlText w:val="•"/>
      <w:lvlJc w:val="left"/>
      <w:pPr>
        <w:ind w:left="6731" w:hanging="279"/>
      </w:pPr>
      <w:rPr>
        <w:rFonts w:hint="default"/>
        <w:lang w:val="ru-RU" w:eastAsia="en-US" w:bidi="ar-SA"/>
      </w:rPr>
    </w:lvl>
    <w:lvl w:ilvl="5" w:tplc="8054A91A">
      <w:numFmt w:val="bullet"/>
      <w:lvlText w:val="•"/>
      <w:lvlJc w:val="left"/>
      <w:pPr>
        <w:ind w:left="7329" w:hanging="279"/>
      </w:pPr>
      <w:rPr>
        <w:rFonts w:hint="default"/>
        <w:lang w:val="ru-RU" w:eastAsia="en-US" w:bidi="ar-SA"/>
      </w:rPr>
    </w:lvl>
    <w:lvl w:ilvl="6" w:tplc="B366D3BC">
      <w:numFmt w:val="bullet"/>
      <w:lvlText w:val="•"/>
      <w:lvlJc w:val="left"/>
      <w:pPr>
        <w:ind w:left="7927" w:hanging="279"/>
      </w:pPr>
      <w:rPr>
        <w:rFonts w:hint="default"/>
        <w:lang w:val="ru-RU" w:eastAsia="en-US" w:bidi="ar-SA"/>
      </w:rPr>
    </w:lvl>
    <w:lvl w:ilvl="7" w:tplc="720CA602">
      <w:numFmt w:val="bullet"/>
      <w:lvlText w:val="•"/>
      <w:lvlJc w:val="left"/>
      <w:pPr>
        <w:ind w:left="8525" w:hanging="279"/>
      </w:pPr>
      <w:rPr>
        <w:rFonts w:hint="default"/>
        <w:lang w:val="ru-RU" w:eastAsia="en-US" w:bidi="ar-SA"/>
      </w:rPr>
    </w:lvl>
    <w:lvl w:ilvl="8" w:tplc="393C325E">
      <w:numFmt w:val="bullet"/>
      <w:lvlText w:val="•"/>
      <w:lvlJc w:val="left"/>
      <w:pPr>
        <w:ind w:left="9123" w:hanging="279"/>
      </w:pPr>
      <w:rPr>
        <w:rFonts w:hint="default"/>
        <w:lang w:val="ru-RU" w:eastAsia="en-US" w:bidi="ar-SA"/>
      </w:rPr>
    </w:lvl>
  </w:abstractNum>
  <w:abstractNum w:abstractNumId="7" w15:restartNumberingAfterBreak="0">
    <w:nsid w:val="22223825"/>
    <w:multiLevelType w:val="hybridMultilevel"/>
    <w:tmpl w:val="3574F624"/>
    <w:lvl w:ilvl="0" w:tplc="69D6CC7E">
      <w:start w:val="1"/>
      <w:numFmt w:val="decimal"/>
      <w:lvlText w:val="%1)"/>
      <w:lvlJc w:val="left"/>
      <w:pPr>
        <w:ind w:left="253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C20067C">
      <w:numFmt w:val="bullet"/>
      <w:lvlText w:val="•"/>
      <w:lvlJc w:val="left"/>
      <w:pPr>
        <w:ind w:left="1258" w:hanging="851"/>
      </w:pPr>
      <w:rPr>
        <w:lang w:val="ru-RU" w:eastAsia="en-US" w:bidi="ar-SA"/>
      </w:rPr>
    </w:lvl>
    <w:lvl w:ilvl="2" w:tplc="37426FD2">
      <w:numFmt w:val="bullet"/>
      <w:lvlText w:val="•"/>
      <w:lvlJc w:val="left"/>
      <w:pPr>
        <w:ind w:left="2257" w:hanging="851"/>
      </w:pPr>
      <w:rPr>
        <w:lang w:val="ru-RU" w:eastAsia="en-US" w:bidi="ar-SA"/>
      </w:rPr>
    </w:lvl>
    <w:lvl w:ilvl="3" w:tplc="2A56AF6C">
      <w:numFmt w:val="bullet"/>
      <w:lvlText w:val="•"/>
      <w:lvlJc w:val="left"/>
      <w:pPr>
        <w:ind w:left="3256" w:hanging="851"/>
      </w:pPr>
      <w:rPr>
        <w:lang w:val="ru-RU" w:eastAsia="en-US" w:bidi="ar-SA"/>
      </w:rPr>
    </w:lvl>
    <w:lvl w:ilvl="4" w:tplc="342CEA18">
      <w:numFmt w:val="bullet"/>
      <w:lvlText w:val="•"/>
      <w:lvlJc w:val="left"/>
      <w:pPr>
        <w:ind w:left="4255" w:hanging="851"/>
      </w:pPr>
      <w:rPr>
        <w:lang w:val="ru-RU" w:eastAsia="en-US" w:bidi="ar-SA"/>
      </w:rPr>
    </w:lvl>
    <w:lvl w:ilvl="5" w:tplc="539A8E9C">
      <w:numFmt w:val="bullet"/>
      <w:lvlText w:val="•"/>
      <w:lvlJc w:val="left"/>
      <w:pPr>
        <w:ind w:left="5254" w:hanging="851"/>
      </w:pPr>
      <w:rPr>
        <w:lang w:val="ru-RU" w:eastAsia="en-US" w:bidi="ar-SA"/>
      </w:rPr>
    </w:lvl>
    <w:lvl w:ilvl="6" w:tplc="8F763610">
      <w:numFmt w:val="bullet"/>
      <w:lvlText w:val="•"/>
      <w:lvlJc w:val="left"/>
      <w:pPr>
        <w:ind w:left="6253" w:hanging="851"/>
      </w:pPr>
      <w:rPr>
        <w:lang w:val="ru-RU" w:eastAsia="en-US" w:bidi="ar-SA"/>
      </w:rPr>
    </w:lvl>
    <w:lvl w:ilvl="7" w:tplc="54A24404">
      <w:numFmt w:val="bullet"/>
      <w:lvlText w:val="•"/>
      <w:lvlJc w:val="left"/>
      <w:pPr>
        <w:ind w:left="7252" w:hanging="851"/>
      </w:pPr>
      <w:rPr>
        <w:lang w:val="ru-RU" w:eastAsia="en-US" w:bidi="ar-SA"/>
      </w:rPr>
    </w:lvl>
    <w:lvl w:ilvl="8" w:tplc="AFAE3690">
      <w:numFmt w:val="bullet"/>
      <w:lvlText w:val="•"/>
      <w:lvlJc w:val="left"/>
      <w:pPr>
        <w:ind w:left="8251" w:hanging="851"/>
      </w:pPr>
      <w:rPr>
        <w:lang w:val="ru-RU" w:eastAsia="en-US" w:bidi="ar-SA"/>
      </w:rPr>
    </w:lvl>
  </w:abstractNum>
  <w:abstractNum w:abstractNumId="8" w15:restartNumberingAfterBreak="0">
    <w:nsid w:val="228E6992"/>
    <w:multiLevelType w:val="hybridMultilevel"/>
    <w:tmpl w:val="B5482306"/>
    <w:lvl w:ilvl="0" w:tplc="128A7E4C">
      <w:numFmt w:val="bullet"/>
      <w:lvlText w:val=""/>
      <w:lvlJc w:val="left"/>
      <w:pPr>
        <w:ind w:left="690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56EB91C">
      <w:numFmt w:val="bullet"/>
      <w:lvlText w:val="•"/>
      <w:lvlJc w:val="left"/>
      <w:pPr>
        <w:ind w:left="1661" w:hanging="284"/>
      </w:pPr>
      <w:rPr>
        <w:lang w:val="ru-RU" w:eastAsia="en-US" w:bidi="ar-SA"/>
      </w:rPr>
    </w:lvl>
    <w:lvl w:ilvl="2" w:tplc="09F09A20">
      <w:numFmt w:val="bullet"/>
      <w:lvlText w:val="•"/>
      <w:lvlJc w:val="left"/>
      <w:pPr>
        <w:ind w:left="2623" w:hanging="284"/>
      </w:pPr>
      <w:rPr>
        <w:lang w:val="ru-RU" w:eastAsia="en-US" w:bidi="ar-SA"/>
      </w:rPr>
    </w:lvl>
    <w:lvl w:ilvl="3" w:tplc="6E4CF99A">
      <w:numFmt w:val="bullet"/>
      <w:lvlText w:val="•"/>
      <w:lvlJc w:val="left"/>
      <w:pPr>
        <w:ind w:left="3585" w:hanging="284"/>
      </w:pPr>
      <w:rPr>
        <w:lang w:val="ru-RU" w:eastAsia="en-US" w:bidi="ar-SA"/>
      </w:rPr>
    </w:lvl>
    <w:lvl w:ilvl="4" w:tplc="390AAC2C">
      <w:numFmt w:val="bullet"/>
      <w:lvlText w:val="•"/>
      <w:lvlJc w:val="left"/>
      <w:pPr>
        <w:ind w:left="4547" w:hanging="284"/>
      </w:pPr>
      <w:rPr>
        <w:lang w:val="ru-RU" w:eastAsia="en-US" w:bidi="ar-SA"/>
      </w:rPr>
    </w:lvl>
    <w:lvl w:ilvl="5" w:tplc="94D2AB88">
      <w:numFmt w:val="bullet"/>
      <w:lvlText w:val="•"/>
      <w:lvlJc w:val="left"/>
      <w:pPr>
        <w:ind w:left="5509" w:hanging="284"/>
      </w:pPr>
      <w:rPr>
        <w:lang w:val="ru-RU" w:eastAsia="en-US" w:bidi="ar-SA"/>
      </w:rPr>
    </w:lvl>
    <w:lvl w:ilvl="6" w:tplc="F6444AF6">
      <w:numFmt w:val="bullet"/>
      <w:lvlText w:val="•"/>
      <w:lvlJc w:val="left"/>
      <w:pPr>
        <w:ind w:left="6471" w:hanging="284"/>
      </w:pPr>
      <w:rPr>
        <w:lang w:val="ru-RU" w:eastAsia="en-US" w:bidi="ar-SA"/>
      </w:rPr>
    </w:lvl>
    <w:lvl w:ilvl="7" w:tplc="38601C6E">
      <w:numFmt w:val="bullet"/>
      <w:lvlText w:val="•"/>
      <w:lvlJc w:val="left"/>
      <w:pPr>
        <w:ind w:left="7433" w:hanging="284"/>
      </w:pPr>
      <w:rPr>
        <w:lang w:val="ru-RU" w:eastAsia="en-US" w:bidi="ar-SA"/>
      </w:rPr>
    </w:lvl>
    <w:lvl w:ilvl="8" w:tplc="27D2F3AC">
      <w:numFmt w:val="bullet"/>
      <w:lvlText w:val="•"/>
      <w:lvlJc w:val="left"/>
      <w:pPr>
        <w:ind w:left="8395" w:hanging="284"/>
      </w:pPr>
      <w:rPr>
        <w:lang w:val="ru-RU" w:eastAsia="en-US" w:bidi="ar-SA"/>
      </w:rPr>
    </w:lvl>
  </w:abstractNum>
  <w:abstractNum w:abstractNumId="9" w15:restartNumberingAfterBreak="0">
    <w:nsid w:val="2C697A63"/>
    <w:multiLevelType w:val="hybridMultilevel"/>
    <w:tmpl w:val="EEE2DE0E"/>
    <w:lvl w:ilvl="0" w:tplc="69AA3F20">
      <w:start w:val="1"/>
      <w:numFmt w:val="decimal"/>
      <w:lvlText w:val="%1)"/>
      <w:lvlJc w:val="left"/>
      <w:pPr>
        <w:ind w:left="253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03A0DFC">
      <w:numFmt w:val="bullet"/>
      <w:lvlText w:val="•"/>
      <w:lvlJc w:val="left"/>
      <w:pPr>
        <w:ind w:left="1258" w:hanging="851"/>
      </w:pPr>
      <w:rPr>
        <w:lang w:val="ru-RU" w:eastAsia="en-US" w:bidi="ar-SA"/>
      </w:rPr>
    </w:lvl>
    <w:lvl w:ilvl="2" w:tplc="CE5AFB78">
      <w:numFmt w:val="bullet"/>
      <w:lvlText w:val="•"/>
      <w:lvlJc w:val="left"/>
      <w:pPr>
        <w:ind w:left="2257" w:hanging="851"/>
      </w:pPr>
      <w:rPr>
        <w:lang w:val="ru-RU" w:eastAsia="en-US" w:bidi="ar-SA"/>
      </w:rPr>
    </w:lvl>
    <w:lvl w:ilvl="3" w:tplc="DA489A82">
      <w:numFmt w:val="bullet"/>
      <w:lvlText w:val="•"/>
      <w:lvlJc w:val="left"/>
      <w:pPr>
        <w:ind w:left="3256" w:hanging="851"/>
      </w:pPr>
      <w:rPr>
        <w:lang w:val="ru-RU" w:eastAsia="en-US" w:bidi="ar-SA"/>
      </w:rPr>
    </w:lvl>
    <w:lvl w:ilvl="4" w:tplc="DB2E2A52">
      <w:numFmt w:val="bullet"/>
      <w:lvlText w:val="•"/>
      <w:lvlJc w:val="left"/>
      <w:pPr>
        <w:ind w:left="4255" w:hanging="851"/>
      </w:pPr>
      <w:rPr>
        <w:lang w:val="ru-RU" w:eastAsia="en-US" w:bidi="ar-SA"/>
      </w:rPr>
    </w:lvl>
    <w:lvl w:ilvl="5" w:tplc="14DA701C">
      <w:numFmt w:val="bullet"/>
      <w:lvlText w:val="•"/>
      <w:lvlJc w:val="left"/>
      <w:pPr>
        <w:ind w:left="5254" w:hanging="851"/>
      </w:pPr>
      <w:rPr>
        <w:lang w:val="ru-RU" w:eastAsia="en-US" w:bidi="ar-SA"/>
      </w:rPr>
    </w:lvl>
    <w:lvl w:ilvl="6" w:tplc="4532195A">
      <w:numFmt w:val="bullet"/>
      <w:lvlText w:val="•"/>
      <w:lvlJc w:val="left"/>
      <w:pPr>
        <w:ind w:left="6253" w:hanging="851"/>
      </w:pPr>
      <w:rPr>
        <w:lang w:val="ru-RU" w:eastAsia="en-US" w:bidi="ar-SA"/>
      </w:rPr>
    </w:lvl>
    <w:lvl w:ilvl="7" w:tplc="1460F9F0">
      <w:numFmt w:val="bullet"/>
      <w:lvlText w:val="•"/>
      <w:lvlJc w:val="left"/>
      <w:pPr>
        <w:ind w:left="7252" w:hanging="851"/>
      </w:pPr>
      <w:rPr>
        <w:lang w:val="ru-RU" w:eastAsia="en-US" w:bidi="ar-SA"/>
      </w:rPr>
    </w:lvl>
    <w:lvl w:ilvl="8" w:tplc="02968224">
      <w:numFmt w:val="bullet"/>
      <w:lvlText w:val="•"/>
      <w:lvlJc w:val="left"/>
      <w:pPr>
        <w:ind w:left="8251" w:hanging="851"/>
      </w:pPr>
      <w:rPr>
        <w:lang w:val="ru-RU" w:eastAsia="en-US" w:bidi="ar-SA"/>
      </w:rPr>
    </w:lvl>
  </w:abstractNum>
  <w:abstractNum w:abstractNumId="10" w15:restartNumberingAfterBreak="0">
    <w:nsid w:val="33353B3F"/>
    <w:multiLevelType w:val="hybridMultilevel"/>
    <w:tmpl w:val="35A69A9C"/>
    <w:lvl w:ilvl="0" w:tplc="F62E09CC">
      <w:numFmt w:val="bullet"/>
      <w:lvlText w:val="-"/>
      <w:lvlJc w:val="left"/>
      <w:pPr>
        <w:ind w:left="40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154648E">
      <w:start w:val="1"/>
      <w:numFmt w:val="decimal"/>
      <w:lvlText w:val="%2."/>
      <w:lvlJc w:val="left"/>
      <w:pPr>
        <w:ind w:left="407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06E872D2">
      <w:numFmt w:val="bullet"/>
      <w:lvlText w:val="•"/>
      <w:lvlJc w:val="left"/>
      <w:pPr>
        <w:ind w:left="2383" w:hanging="307"/>
      </w:pPr>
      <w:rPr>
        <w:lang w:val="ru-RU" w:eastAsia="en-US" w:bidi="ar-SA"/>
      </w:rPr>
    </w:lvl>
    <w:lvl w:ilvl="3" w:tplc="7514E5E0">
      <w:numFmt w:val="bullet"/>
      <w:lvlText w:val="•"/>
      <w:lvlJc w:val="left"/>
      <w:pPr>
        <w:ind w:left="3375" w:hanging="307"/>
      </w:pPr>
      <w:rPr>
        <w:lang w:val="ru-RU" w:eastAsia="en-US" w:bidi="ar-SA"/>
      </w:rPr>
    </w:lvl>
    <w:lvl w:ilvl="4" w:tplc="854C2782">
      <w:numFmt w:val="bullet"/>
      <w:lvlText w:val="•"/>
      <w:lvlJc w:val="left"/>
      <w:pPr>
        <w:ind w:left="4367" w:hanging="307"/>
      </w:pPr>
      <w:rPr>
        <w:lang w:val="ru-RU" w:eastAsia="en-US" w:bidi="ar-SA"/>
      </w:rPr>
    </w:lvl>
    <w:lvl w:ilvl="5" w:tplc="FD4C166E">
      <w:numFmt w:val="bullet"/>
      <w:lvlText w:val="•"/>
      <w:lvlJc w:val="left"/>
      <w:pPr>
        <w:ind w:left="5359" w:hanging="307"/>
      </w:pPr>
      <w:rPr>
        <w:lang w:val="ru-RU" w:eastAsia="en-US" w:bidi="ar-SA"/>
      </w:rPr>
    </w:lvl>
    <w:lvl w:ilvl="6" w:tplc="FA0E8726">
      <w:numFmt w:val="bullet"/>
      <w:lvlText w:val="•"/>
      <w:lvlJc w:val="left"/>
      <w:pPr>
        <w:ind w:left="6351" w:hanging="307"/>
      </w:pPr>
      <w:rPr>
        <w:lang w:val="ru-RU" w:eastAsia="en-US" w:bidi="ar-SA"/>
      </w:rPr>
    </w:lvl>
    <w:lvl w:ilvl="7" w:tplc="5FA6D8DE">
      <w:numFmt w:val="bullet"/>
      <w:lvlText w:val="•"/>
      <w:lvlJc w:val="left"/>
      <w:pPr>
        <w:ind w:left="7343" w:hanging="307"/>
      </w:pPr>
      <w:rPr>
        <w:lang w:val="ru-RU" w:eastAsia="en-US" w:bidi="ar-SA"/>
      </w:rPr>
    </w:lvl>
    <w:lvl w:ilvl="8" w:tplc="6A26A6A8">
      <w:numFmt w:val="bullet"/>
      <w:lvlText w:val="•"/>
      <w:lvlJc w:val="left"/>
      <w:pPr>
        <w:ind w:left="8335" w:hanging="307"/>
      </w:pPr>
      <w:rPr>
        <w:lang w:val="ru-RU" w:eastAsia="en-US" w:bidi="ar-SA"/>
      </w:rPr>
    </w:lvl>
  </w:abstractNum>
  <w:abstractNum w:abstractNumId="11" w15:restartNumberingAfterBreak="0">
    <w:nsid w:val="3FD04749"/>
    <w:multiLevelType w:val="hybridMultilevel"/>
    <w:tmpl w:val="64708174"/>
    <w:lvl w:ilvl="0" w:tplc="FFFFFFFF">
      <w:start w:val="1"/>
      <w:numFmt w:val="decimal"/>
      <w:lvlText w:val="%1."/>
      <w:lvlJc w:val="left"/>
      <w:pPr>
        <w:ind w:left="1128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C47095E8">
      <w:numFmt w:val="bullet"/>
      <w:lvlText w:val=""/>
      <w:lvlJc w:val="left"/>
      <w:pPr>
        <w:ind w:left="5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FFFFFFFF">
      <w:numFmt w:val="bullet"/>
      <w:lvlText w:val="•"/>
      <w:lvlJc w:val="left"/>
      <w:pPr>
        <w:ind w:left="2134" w:hanging="86"/>
      </w:pPr>
      <w:rPr>
        <w:lang w:val="ru-RU" w:eastAsia="en-US" w:bidi="ar-SA"/>
      </w:rPr>
    </w:lvl>
    <w:lvl w:ilvl="3" w:tplc="FFFFFFFF">
      <w:numFmt w:val="bullet"/>
      <w:lvlText w:val="•"/>
      <w:lvlJc w:val="left"/>
      <w:pPr>
        <w:ind w:left="3148" w:hanging="86"/>
      </w:pPr>
      <w:rPr>
        <w:lang w:val="ru-RU" w:eastAsia="en-US" w:bidi="ar-SA"/>
      </w:rPr>
    </w:lvl>
    <w:lvl w:ilvl="4" w:tplc="FFFFFFFF">
      <w:numFmt w:val="bullet"/>
      <w:lvlText w:val="•"/>
      <w:lvlJc w:val="left"/>
      <w:pPr>
        <w:ind w:left="4162" w:hanging="86"/>
      </w:pPr>
      <w:rPr>
        <w:lang w:val="ru-RU" w:eastAsia="en-US" w:bidi="ar-SA"/>
      </w:rPr>
    </w:lvl>
    <w:lvl w:ilvl="5" w:tplc="FFFFFFFF">
      <w:numFmt w:val="bullet"/>
      <w:lvlText w:val="•"/>
      <w:lvlJc w:val="left"/>
      <w:pPr>
        <w:ind w:left="5177" w:hanging="86"/>
      </w:pPr>
      <w:rPr>
        <w:lang w:val="ru-RU" w:eastAsia="en-US" w:bidi="ar-SA"/>
      </w:rPr>
    </w:lvl>
    <w:lvl w:ilvl="6" w:tplc="FFFFFFFF">
      <w:numFmt w:val="bullet"/>
      <w:lvlText w:val="•"/>
      <w:lvlJc w:val="left"/>
      <w:pPr>
        <w:ind w:left="6191" w:hanging="86"/>
      </w:pPr>
      <w:rPr>
        <w:lang w:val="ru-RU" w:eastAsia="en-US" w:bidi="ar-SA"/>
      </w:rPr>
    </w:lvl>
    <w:lvl w:ilvl="7" w:tplc="FFFFFFFF">
      <w:numFmt w:val="bullet"/>
      <w:lvlText w:val="•"/>
      <w:lvlJc w:val="left"/>
      <w:pPr>
        <w:ind w:left="7205" w:hanging="86"/>
      </w:pPr>
      <w:rPr>
        <w:lang w:val="ru-RU" w:eastAsia="en-US" w:bidi="ar-SA"/>
      </w:rPr>
    </w:lvl>
    <w:lvl w:ilvl="8" w:tplc="FFFFFFFF">
      <w:numFmt w:val="bullet"/>
      <w:lvlText w:val="•"/>
      <w:lvlJc w:val="left"/>
      <w:pPr>
        <w:ind w:left="8220" w:hanging="86"/>
      </w:pPr>
      <w:rPr>
        <w:lang w:val="ru-RU" w:eastAsia="en-US" w:bidi="ar-SA"/>
      </w:rPr>
    </w:lvl>
  </w:abstractNum>
  <w:abstractNum w:abstractNumId="12" w15:restartNumberingAfterBreak="0">
    <w:nsid w:val="43107F1C"/>
    <w:multiLevelType w:val="hybridMultilevel"/>
    <w:tmpl w:val="70063A36"/>
    <w:lvl w:ilvl="0" w:tplc="B02290D2">
      <w:numFmt w:val="bullet"/>
      <w:lvlText w:val="-"/>
      <w:lvlJc w:val="left"/>
      <w:pPr>
        <w:ind w:left="40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EC89160">
      <w:numFmt w:val="bullet"/>
      <w:lvlText w:val="•"/>
      <w:lvlJc w:val="left"/>
      <w:pPr>
        <w:ind w:left="1391" w:hanging="212"/>
      </w:pPr>
      <w:rPr>
        <w:lang w:val="ru-RU" w:eastAsia="en-US" w:bidi="ar-SA"/>
      </w:rPr>
    </w:lvl>
    <w:lvl w:ilvl="2" w:tplc="9C56314C">
      <w:numFmt w:val="bullet"/>
      <w:lvlText w:val="•"/>
      <w:lvlJc w:val="left"/>
      <w:pPr>
        <w:ind w:left="2383" w:hanging="212"/>
      </w:pPr>
      <w:rPr>
        <w:lang w:val="ru-RU" w:eastAsia="en-US" w:bidi="ar-SA"/>
      </w:rPr>
    </w:lvl>
    <w:lvl w:ilvl="3" w:tplc="AC4C7528">
      <w:numFmt w:val="bullet"/>
      <w:lvlText w:val="•"/>
      <w:lvlJc w:val="left"/>
      <w:pPr>
        <w:ind w:left="3375" w:hanging="212"/>
      </w:pPr>
      <w:rPr>
        <w:lang w:val="ru-RU" w:eastAsia="en-US" w:bidi="ar-SA"/>
      </w:rPr>
    </w:lvl>
    <w:lvl w:ilvl="4" w:tplc="E786BC78">
      <w:numFmt w:val="bullet"/>
      <w:lvlText w:val="•"/>
      <w:lvlJc w:val="left"/>
      <w:pPr>
        <w:ind w:left="4367" w:hanging="212"/>
      </w:pPr>
      <w:rPr>
        <w:lang w:val="ru-RU" w:eastAsia="en-US" w:bidi="ar-SA"/>
      </w:rPr>
    </w:lvl>
    <w:lvl w:ilvl="5" w:tplc="B75E4654">
      <w:numFmt w:val="bullet"/>
      <w:lvlText w:val="•"/>
      <w:lvlJc w:val="left"/>
      <w:pPr>
        <w:ind w:left="5359" w:hanging="212"/>
      </w:pPr>
      <w:rPr>
        <w:lang w:val="ru-RU" w:eastAsia="en-US" w:bidi="ar-SA"/>
      </w:rPr>
    </w:lvl>
    <w:lvl w:ilvl="6" w:tplc="5DA84B92">
      <w:numFmt w:val="bullet"/>
      <w:lvlText w:val="•"/>
      <w:lvlJc w:val="left"/>
      <w:pPr>
        <w:ind w:left="6351" w:hanging="212"/>
      </w:pPr>
      <w:rPr>
        <w:lang w:val="ru-RU" w:eastAsia="en-US" w:bidi="ar-SA"/>
      </w:rPr>
    </w:lvl>
    <w:lvl w:ilvl="7" w:tplc="819CA22A">
      <w:numFmt w:val="bullet"/>
      <w:lvlText w:val="•"/>
      <w:lvlJc w:val="left"/>
      <w:pPr>
        <w:ind w:left="7343" w:hanging="212"/>
      </w:pPr>
      <w:rPr>
        <w:lang w:val="ru-RU" w:eastAsia="en-US" w:bidi="ar-SA"/>
      </w:rPr>
    </w:lvl>
    <w:lvl w:ilvl="8" w:tplc="D8802672">
      <w:numFmt w:val="bullet"/>
      <w:lvlText w:val="•"/>
      <w:lvlJc w:val="left"/>
      <w:pPr>
        <w:ind w:left="8335" w:hanging="212"/>
      </w:pPr>
      <w:rPr>
        <w:lang w:val="ru-RU" w:eastAsia="en-US" w:bidi="ar-SA"/>
      </w:rPr>
    </w:lvl>
  </w:abstractNum>
  <w:abstractNum w:abstractNumId="13" w15:restartNumberingAfterBreak="0">
    <w:nsid w:val="48F766E3"/>
    <w:multiLevelType w:val="hybridMultilevel"/>
    <w:tmpl w:val="D0E217C0"/>
    <w:lvl w:ilvl="0" w:tplc="7D26799C">
      <w:start w:val="1"/>
      <w:numFmt w:val="decimal"/>
      <w:lvlText w:val="%1)"/>
      <w:lvlJc w:val="left"/>
      <w:pPr>
        <w:ind w:left="253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C4C8A766">
      <w:numFmt w:val="bullet"/>
      <w:lvlText w:val="•"/>
      <w:lvlJc w:val="left"/>
      <w:pPr>
        <w:ind w:left="1258" w:hanging="851"/>
      </w:pPr>
      <w:rPr>
        <w:lang w:val="ru-RU" w:eastAsia="en-US" w:bidi="ar-SA"/>
      </w:rPr>
    </w:lvl>
    <w:lvl w:ilvl="2" w:tplc="7EFE4E50">
      <w:numFmt w:val="bullet"/>
      <w:lvlText w:val="•"/>
      <w:lvlJc w:val="left"/>
      <w:pPr>
        <w:ind w:left="2257" w:hanging="851"/>
      </w:pPr>
      <w:rPr>
        <w:lang w:val="ru-RU" w:eastAsia="en-US" w:bidi="ar-SA"/>
      </w:rPr>
    </w:lvl>
    <w:lvl w:ilvl="3" w:tplc="CFD81DAC">
      <w:numFmt w:val="bullet"/>
      <w:lvlText w:val="•"/>
      <w:lvlJc w:val="left"/>
      <w:pPr>
        <w:ind w:left="3256" w:hanging="851"/>
      </w:pPr>
      <w:rPr>
        <w:lang w:val="ru-RU" w:eastAsia="en-US" w:bidi="ar-SA"/>
      </w:rPr>
    </w:lvl>
    <w:lvl w:ilvl="4" w:tplc="BCEA0056">
      <w:numFmt w:val="bullet"/>
      <w:lvlText w:val="•"/>
      <w:lvlJc w:val="left"/>
      <w:pPr>
        <w:ind w:left="4255" w:hanging="851"/>
      </w:pPr>
      <w:rPr>
        <w:lang w:val="ru-RU" w:eastAsia="en-US" w:bidi="ar-SA"/>
      </w:rPr>
    </w:lvl>
    <w:lvl w:ilvl="5" w:tplc="42260C70">
      <w:numFmt w:val="bullet"/>
      <w:lvlText w:val="•"/>
      <w:lvlJc w:val="left"/>
      <w:pPr>
        <w:ind w:left="5254" w:hanging="851"/>
      </w:pPr>
      <w:rPr>
        <w:lang w:val="ru-RU" w:eastAsia="en-US" w:bidi="ar-SA"/>
      </w:rPr>
    </w:lvl>
    <w:lvl w:ilvl="6" w:tplc="7A0CBFA8">
      <w:numFmt w:val="bullet"/>
      <w:lvlText w:val="•"/>
      <w:lvlJc w:val="left"/>
      <w:pPr>
        <w:ind w:left="6253" w:hanging="851"/>
      </w:pPr>
      <w:rPr>
        <w:lang w:val="ru-RU" w:eastAsia="en-US" w:bidi="ar-SA"/>
      </w:rPr>
    </w:lvl>
    <w:lvl w:ilvl="7" w:tplc="08D05B64">
      <w:numFmt w:val="bullet"/>
      <w:lvlText w:val="•"/>
      <w:lvlJc w:val="left"/>
      <w:pPr>
        <w:ind w:left="7252" w:hanging="851"/>
      </w:pPr>
      <w:rPr>
        <w:lang w:val="ru-RU" w:eastAsia="en-US" w:bidi="ar-SA"/>
      </w:rPr>
    </w:lvl>
    <w:lvl w:ilvl="8" w:tplc="8BC459E6">
      <w:numFmt w:val="bullet"/>
      <w:lvlText w:val="•"/>
      <w:lvlJc w:val="left"/>
      <w:pPr>
        <w:ind w:left="8251" w:hanging="851"/>
      </w:pPr>
      <w:rPr>
        <w:lang w:val="ru-RU" w:eastAsia="en-US" w:bidi="ar-SA"/>
      </w:rPr>
    </w:lvl>
  </w:abstractNum>
  <w:abstractNum w:abstractNumId="14" w15:restartNumberingAfterBreak="0">
    <w:nsid w:val="545D3742"/>
    <w:multiLevelType w:val="hybridMultilevel"/>
    <w:tmpl w:val="241ED6F8"/>
    <w:lvl w:ilvl="0" w:tplc="5F6E86D0">
      <w:start w:val="1"/>
      <w:numFmt w:val="decimal"/>
      <w:lvlText w:val="%1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76588FDC">
      <w:numFmt w:val="bullet"/>
      <w:lvlText w:val="•"/>
      <w:lvlJc w:val="left"/>
      <w:pPr>
        <w:ind w:left="2518" w:hanging="851"/>
      </w:pPr>
      <w:rPr>
        <w:lang w:val="ru-RU" w:eastAsia="en-US" w:bidi="ar-SA"/>
      </w:rPr>
    </w:lvl>
    <w:lvl w:ilvl="2" w:tplc="82F2EFCE">
      <w:numFmt w:val="bullet"/>
      <w:lvlText w:val="•"/>
      <w:lvlJc w:val="left"/>
      <w:pPr>
        <w:ind w:left="3377" w:hanging="851"/>
      </w:pPr>
      <w:rPr>
        <w:lang w:val="ru-RU" w:eastAsia="en-US" w:bidi="ar-SA"/>
      </w:rPr>
    </w:lvl>
    <w:lvl w:ilvl="3" w:tplc="5C5A67D2">
      <w:numFmt w:val="bullet"/>
      <w:lvlText w:val="•"/>
      <w:lvlJc w:val="left"/>
      <w:pPr>
        <w:ind w:left="4236" w:hanging="851"/>
      </w:pPr>
      <w:rPr>
        <w:lang w:val="ru-RU" w:eastAsia="en-US" w:bidi="ar-SA"/>
      </w:rPr>
    </w:lvl>
    <w:lvl w:ilvl="4" w:tplc="42C8400A">
      <w:numFmt w:val="bullet"/>
      <w:lvlText w:val="•"/>
      <w:lvlJc w:val="left"/>
      <w:pPr>
        <w:ind w:left="5095" w:hanging="851"/>
      </w:pPr>
      <w:rPr>
        <w:lang w:val="ru-RU" w:eastAsia="en-US" w:bidi="ar-SA"/>
      </w:rPr>
    </w:lvl>
    <w:lvl w:ilvl="5" w:tplc="3A14894A">
      <w:numFmt w:val="bullet"/>
      <w:lvlText w:val="•"/>
      <w:lvlJc w:val="left"/>
      <w:pPr>
        <w:ind w:left="5954" w:hanging="851"/>
      </w:pPr>
      <w:rPr>
        <w:lang w:val="ru-RU" w:eastAsia="en-US" w:bidi="ar-SA"/>
      </w:rPr>
    </w:lvl>
    <w:lvl w:ilvl="6" w:tplc="5E8805CE">
      <w:numFmt w:val="bullet"/>
      <w:lvlText w:val="•"/>
      <w:lvlJc w:val="left"/>
      <w:pPr>
        <w:ind w:left="6813" w:hanging="851"/>
      </w:pPr>
      <w:rPr>
        <w:lang w:val="ru-RU" w:eastAsia="en-US" w:bidi="ar-SA"/>
      </w:rPr>
    </w:lvl>
    <w:lvl w:ilvl="7" w:tplc="FDAA0982">
      <w:numFmt w:val="bullet"/>
      <w:lvlText w:val="•"/>
      <w:lvlJc w:val="left"/>
      <w:pPr>
        <w:ind w:left="7672" w:hanging="851"/>
      </w:pPr>
      <w:rPr>
        <w:lang w:val="ru-RU" w:eastAsia="en-US" w:bidi="ar-SA"/>
      </w:rPr>
    </w:lvl>
    <w:lvl w:ilvl="8" w:tplc="24D0C4B8">
      <w:numFmt w:val="bullet"/>
      <w:lvlText w:val="•"/>
      <w:lvlJc w:val="left"/>
      <w:pPr>
        <w:ind w:left="8531" w:hanging="851"/>
      </w:pPr>
      <w:rPr>
        <w:lang w:val="ru-RU" w:eastAsia="en-US" w:bidi="ar-SA"/>
      </w:rPr>
    </w:lvl>
  </w:abstractNum>
  <w:abstractNum w:abstractNumId="15" w15:restartNumberingAfterBreak="0">
    <w:nsid w:val="579F3708"/>
    <w:multiLevelType w:val="hybridMultilevel"/>
    <w:tmpl w:val="EC064896"/>
    <w:lvl w:ilvl="0" w:tplc="2B908180">
      <w:start w:val="1"/>
      <w:numFmt w:val="decimal"/>
      <w:lvlText w:val="%1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A18C0144">
      <w:numFmt w:val="bullet"/>
      <w:lvlText w:val="•"/>
      <w:lvlJc w:val="left"/>
      <w:pPr>
        <w:ind w:left="2518" w:hanging="851"/>
      </w:pPr>
      <w:rPr>
        <w:lang w:val="ru-RU" w:eastAsia="en-US" w:bidi="ar-SA"/>
      </w:rPr>
    </w:lvl>
    <w:lvl w:ilvl="2" w:tplc="00702BBA">
      <w:numFmt w:val="bullet"/>
      <w:lvlText w:val="•"/>
      <w:lvlJc w:val="left"/>
      <w:pPr>
        <w:ind w:left="3377" w:hanging="851"/>
      </w:pPr>
      <w:rPr>
        <w:lang w:val="ru-RU" w:eastAsia="en-US" w:bidi="ar-SA"/>
      </w:rPr>
    </w:lvl>
    <w:lvl w:ilvl="3" w:tplc="F9E2002C">
      <w:numFmt w:val="bullet"/>
      <w:lvlText w:val="•"/>
      <w:lvlJc w:val="left"/>
      <w:pPr>
        <w:ind w:left="4236" w:hanging="851"/>
      </w:pPr>
      <w:rPr>
        <w:lang w:val="ru-RU" w:eastAsia="en-US" w:bidi="ar-SA"/>
      </w:rPr>
    </w:lvl>
    <w:lvl w:ilvl="4" w:tplc="D410017E">
      <w:numFmt w:val="bullet"/>
      <w:lvlText w:val="•"/>
      <w:lvlJc w:val="left"/>
      <w:pPr>
        <w:ind w:left="5095" w:hanging="851"/>
      </w:pPr>
      <w:rPr>
        <w:lang w:val="ru-RU" w:eastAsia="en-US" w:bidi="ar-SA"/>
      </w:rPr>
    </w:lvl>
    <w:lvl w:ilvl="5" w:tplc="B0D09F3E">
      <w:numFmt w:val="bullet"/>
      <w:lvlText w:val="•"/>
      <w:lvlJc w:val="left"/>
      <w:pPr>
        <w:ind w:left="5954" w:hanging="851"/>
      </w:pPr>
      <w:rPr>
        <w:lang w:val="ru-RU" w:eastAsia="en-US" w:bidi="ar-SA"/>
      </w:rPr>
    </w:lvl>
    <w:lvl w:ilvl="6" w:tplc="7F96FDCE">
      <w:numFmt w:val="bullet"/>
      <w:lvlText w:val="•"/>
      <w:lvlJc w:val="left"/>
      <w:pPr>
        <w:ind w:left="6813" w:hanging="851"/>
      </w:pPr>
      <w:rPr>
        <w:lang w:val="ru-RU" w:eastAsia="en-US" w:bidi="ar-SA"/>
      </w:rPr>
    </w:lvl>
    <w:lvl w:ilvl="7" w:tplc="4C828A22">
      <w:numFmt w:val="bullet"/>
      <w:lvlText w:val="•"/>
      <w:lvlJc w:val="left"/>
      <w:pPr>
        <w:ind w:left="7672" w:hanging="851"/>
      </w:pPr>
      <w:rPr>
        <w:lang w:val="ru-RU" w:eastAsia="en-US" w:bidi="ar-SA"/>
      </w:rPr>
    </w:lvl>
    <w:lvl w:ilvl="8" w:tplc="BFE67C5E">
      <w:numFmt w:val="bullet"/>
      <w:lvlText w:val="•"/>
      <w:lvlJc w:val="left"/>
      <w:pPr>
        <w:ind w:left="8531" w:hanging="851"/>
      </w:pPr>
      <w:rPr>
        <w:lang w:val="ru-RU" w:eastAsia="en-US" w:bidi="ar-SA"/>
      </w:rPr>
    </w:lvl>
  </w:abstractNum>
  <w:abstractNum w:abstractNumId="16" w15:restartNumberingAfterBreak="0">
    <w:nsid w:val="664522FE"/>
    <w:multiLevelType w:val="hybridMultilevel"/>
    <w:tmpl w:val="534E66FA"/>
    <w:lvl w:ilvl="0" w:tplc="FB86D22C">
      <w:start w:val="1"/>
      <w:numFmt w:val="decimal"/>
      <w:lvlText w:val="%1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DF01E2C">
      <w:numFmt w:val="bullet"/>
      <w:lvlText w:val="•"/>
      <w:lvlJc w:val="left"/>
      <w:pPr>
        <w:ind w:left="2518" w:hanging="851"/>
      </w:pPr>
      <w:rPr>
        <w:lang w:val="ru-RU" w:eastAsia="en-US" w:bidi="ar-SA"/>
      </w:rPr>
    </w:lvl>
    <w:lvl w:ilvl="2" w:tplc="C16039BC">
      <w:numFmt w:val="bullet"/>
      <w:lvlText w:val="•"/>
      <w:lvlJc w:val="left"/>
      <w:pPr>
        <w:ind w:left="3377" w:hanging="851"/>
      </w:pPr>
      <w:rPr>
        <w:lang w:val="ru-RU" w:eastAsia="en-US" w:bidi="ar-SA"/>
      </w:rPr>
    </w:lvl>
    <w:lvl w:ilvl="3" w:tplc="62A4A782">
      <w:numFmt w:val="bullet"/>
      <w:lvlText w:val="•"/>
      <w:lvlJc w:val="left"/>
      <w:pPr>
        <w:ind w:left="4236" w:hanging="851"/>
      </w:pPr>
      <w:rPr>
        <w:lang w:val="ru-RU" w:eastAsia="en-US" w:bidi="ar-SA"/>
      </w:rPr>
    </w:lvl>
    <w:lvl w:ilvl="4" w:tplc="AB0A3E48">
      <w:numFmt w:val="bullet"/>
      <w:lvlText w:val="•"/>
      <w:lvlJc w:val="left"/>
      <w:pPr>
        <w:ind w:left="5095" w:hanging="851"/>
      </w:pPr>
      <w:rPr>
        <w:lang w:val="ru-RU" w:eastAsia="en-US" w:bidi="ar-SA"/>
      </w:rPr>
    </w:lvl>
    <w:lvl w:ilvl="5" w:tplc="B330AA66">
      <w:numFmt w:val="bullet"/>
      <w:lvlText w:val="•"/>
      <w:lvlJc w:val="left"/>
      <w:pPr>
        <w:ind w:left="5954" w:hanging="851"/>
      </w:pPr>
      <w:rPr>
        <w:lang w:val="ru-RU" w:eastAsia="en-US" w:bidi="ar-SA"/>
      </w:rPr>
    </w:lvl>
    <w:lvl w:ilvl="6" w:tplc="B9603DC6">
      <w:numFmt w:val="bullet"/>
      <w:lvlText w:val="•"/>
      <w:lvlJc w:val="left"/>
      <w:pPr>
        <w:ind w:left="6813" w:hanging="851"/>
      </w:pPr>
      <w:rPr>
        <w:lang w:val="ru-RU" w:eastAsia="en-US" w:bidi="ar-SA"/>
      </w:rPr>
    </w:lvl>
    <w:lvl w:ilvl="7" w:tplc="432ED04C">
      <w:numFmt w:val="bullet"/>
      <w:lvlText w:val="•"/>
      <w:lvlJc w:val="left"/>
      <w:pPr>
        <w:ind w:left="7672" w:hanging="851"/>
      </w:pPr>
      <w:rPr>
        <w:lang w:val="ru-RU" w:eastAsia="en-US" w:bidi="ar-SA"/>
      </w:rPr>
    </w:lvl>
    <w:lvl w:ilvl="8" w:tplc="B0A65444">
      <w:numFmt w:val="bullet"/>
      <w:lvlText w:val="•"/>
      <w:lvlJc w:val="left"/>
      <w:pPr>
        <w:ind w:left="8531" w:hanging="851"/>
      </w:pPr>
      <w:rPr>
        <w:lang w:val="ru-RU" w:eastAsia="en-US" w:bidi="ar-SA"/>
      </w:rPr>
    </w:lvl>
  </w:abstractNum>
  <w:abstractNum w:abstractNumId="17" w15:restartNumberingAfterBreak="0">
    <w:nsid w:val="6B1D0083"/>
    <w:multiLevelType w:val="hybridMultilevel"/>
    <w:tmpl w:val="90988B98"/>
    <w:lvl w:ilvl="0" w:tplc="A9BACF3E">
      <w:start w:val="1"/>
      <w:numFmt w:val="decimal"/>
      <w:lvlText w:val="%1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2E6AF13A">
      <w:start w:val="1"/>
      <w:numFmt w:val="decimal"/>
      <w:lvlText w:val="%2)"/>
      <w:lvlJc w:val="left"/>
      <w:pPr>
        <w:ind w:left="1669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E6864494">
      <w:numFmt w:val="bullet"/>
      <w:lvlText w:val="•"/>
      <w:lvlJc w:val="left"/>
      <w:pPr>
        <w:ind w:left="3377" w:hanging="851"/>
      </w:pPr>
      <w:rPr>
        <w:lang w:val="ru-RU" w:eastAsia="en-US" w:bidi="ar-SA"/>
      </w:rPr>
    </w:lvl>
    <w:lvl w:ilvl="3" w:tplc="4B38338C">
      <w:numFmt w:val="bullet"/>
      <w:lvlText w:val="•"/>
      <w:lvlJc w:val="left"/>
      <w:pPr>
        <w:ind w:left="4236" w:hanging="851"/>
      </w:pPr>
      <w:rPr>
        <w:lang w:val="ru-RU" w:eastAsia="en-US" w:bidi="ar-SA"/>
      </w:rPr>
    </w:lvl>
    <w:lvl w:ilvl="4" w:tplc="0DC82D0E">
      <w:numFmt w:val="bullet"/>
      <w:lvlText w:val="•"/>
      <w:lvlJc w:val="left"/>
      <w:pPr>
        <w:ind w:left="5095" w:hanging="851"/>
      </w:pPr>
      <w:rPr>
        <w:lang w:val="ru-RU" w:eastAsia="en-US" w:bidi="ar-SA"/>
      </w:rPr>
    </w:lvl>
    <w:lvl w:ilvl="5" w:tplc="BB02E3D2">
      <w:numFmt w:val="bullet"/>
      <w:lvlText w:val="•"/>
      <w:lvlJc w:val="left"/>
      <w:pPr>
        <w:ind w:left="5954" w:hanging="851"/>
      </w:pPr>
      <w:rPr>
        <w:lang w:val="ru-RU" w:eastAsia="en-US" w:bidi="ar-SA"/>
      </w:rPr>
    </w:lvl>
    <w:lvl w:ilvl="6" w:tplc="7BC00E62">
      <w:numFmt w:val="bullet"/>
      <w:lvlText w:val="•"/>
      <w:lvlJc w:val="left"/>
      <w:pPr>
        <w:ind w:left="6813" w:hanging="851"/>
      </w:pPr>
      <w:rPr>
        <w:lang w:val="ru-RU" w:eastAsia="en-US" w:bidi="ar-SA"/>
      </w:rPr>
    </w:lvl>
    <w:lvl w:ilvl="7" w:tplc="4642D532">
      <w:numFmt w:val="bullet"/>
      <w:lvlText w:val="•"/>
      <w:lvlJc w:val="left"/>
      <w:pPr>
        <w:ind w:left="7672" w:hanging="851"/>
      </w:pPr>
      <w:rPr>
        <w:lang w:val="ru-RU" w:eastAsia="en-US" w:bidi="ar-SA"/>
      </w:rPr>
    </w:lvl>
    <w:lvl w:ilvl="8" w:tplc="8E745B44">
      <w:numFmt w:val="bullet"/>
      <w:lvlText w:val="•"/>
      <w:lvlJc w:val="left"/>
      <w:pPr>
        <w:ind w:left="8531" w:hanging="851"/>
      </w:pPr>
      <w:rPr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</w:num>
  <w:num w:numId="5">
    <w:abstractNumId w:val="1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</w:num>
  <w:num w:numId="9">
    <w:abstractNumId w:val="8"/>
  </w:num>
  <w:num w:numId="10">
    <w:abstractNumId w:val="12"/>
  </w:num>
  <w:num w:numId="11">
    <w:abstractNumId w:val="12"/>
  </w:num>
  <w:num w:numId="12">
    <w:abstractNumId w:val="11"/>
  </w:num>
  <w:num w:numId="1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9"/>
  </w:num>
  <w:num w:numId="1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"/>
  </w:num>
  <w:num w:numId="17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4"/>
  </w:num>
  <w:num w:numId="1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3"/>
  </w:num>
  <w:num w:numId="2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7"/>
  </w:num>
  <w:num w:numId="2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6"/>
  </w:num>
  <w:num w:numId="25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0"/>
  </w:num>
  <w:num w:numId="2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4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7"/>
  </w:num>
  <w:num w:numId="31">
    <w:abstractNumId w:val="1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15"/>
  </w:num>
  <w:num w:numId="33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"/>
  </w:num>
  <w:num w:numId="3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9DC"/>
    <w:rsid w:val="00122EEA"/>
    <w:rsid w:val="001F36FF"/>
    <w:rsid w:val="006C0B77"/>
    <w:rsid w:val="007C7E1E"/>
    <w:rsid w:val="008242FF"/>
    <w:rsid w:val="00870751"/>
    <w:rsid w:val="00922C48"/>
    <w:rsid w:val="00A52B78"/>
    <w:rsid w:val="00B915B7"/>
    <w:rsid w:val="00CA79D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E9DC2"/>
  <w15:chartTrackingRefBased/>
  <w15:docId w15:val="{E541A970-7637-498F-9892-A98CBA2EC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link w:val="10"/>
    <w:uiPriority w:val="9"/>
    <w:qFormat/>
    <w:rsid w:val="00CA79DC"/>
    <w:pPr>
      <w:widowControl w:val="0"/>
      <w:autoSpaceDE w:val="0"/>
      <w:autoSpaceDN w:val="0"/>
      <w:spacing w:after="0"/>
      <w:ind w:left="964"/>
      <w:jc w:val="both"/>
      <w:outlineLvl w:val="0"/>
    </w:pPr>
    <w:rPr>
      <w:rFonts w:eastAsia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79DC"/>
    <w:pPr>
      <w:keepNext/>
      <w:keepLines/>
      <w:widowControl w:val="0"/>
      <w:autoSpaceDE w:val="0"/>
      <w:autoSpaceDN w:val="0"/>
      <w:spacing w:before="40" w:after="0"/>
      <w:outlineLvl w:val="2"/>
    </w:pPr>
    <w:rPr>
      <w:rFonts w:ascii="Cambria" w:eastAsia="Times New Roman" w:hAnsi="Cambria" w:cs="Times New Roman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79DC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CA79DC"/>
    <w:rPr>
      <w:rFonts w:ascii="Cambria" w:eastAsia="Times New Roman" w:hAnsi="Cambria" w:cs="Times New Roman"/>
      <w:color w:val="243F60"/>
      <w:kern w:val="0"/>
      <w:sz w:val="24"/>
      <w:szCs w:val="24"/>
      <w14:ligatures w14:val="none"/>
    </w:rPr>
  </w:style>
  <w:style w:type="character" w:styleId="a3">
    <w:name w:val="Hyperlink"/>
    <w:uiPriority w:val="99"/>
    <w:semiHidden/>
    <w:unhideWhenUsed/>
    <w:rsid w:val="00CA79D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79DC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CA79D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9DC"/>
    <w:pPr>
      <w:widowControl w:val="0"/>
      <w:tabs>
        <w:tab w:val="center" w:pos="4677"/>
        <w:tab w:val="right" w:pos="9355"/>
      </w:tabs>
      <w:autoSpaceDE w:val="0"/>
      <w:autoSpaceDN w:val="0"/>
      <w:spacing w:after="0"/>
    </w:pPr>
    <w:rPr>
      <w:rFonts w:eastAsia="Times New Roman" w:cs="Times New Roman"/>
      <w:sz w:val="22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CA79DC"/>
    <w:rPr>
      <w:rFonts w:ascii="Times New Roman" w:eastAsia="Times New Roman" w:hAnsi="Times New Roman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semiHidden/>
    <w:unhideWhenUsed/>
    <w:rsid w:val="00CA79DC"/>
    <w:pPr>
      <w:widowControl w:val="0"/>
      <w:tabs>
        <w:tab w:val="center" w:pos="4677"/>
        <w:tab w:val="right" w:pos="9355"/>
      </w:tabs>
      <w:autoSpaceDE w:val="0"/>
      <w:autoSpaceDN w:val="0"/>
      <w:spacing w:after="0"/>
    </w:pPr>
    <w:rPr>
      <w:rFonts w:eastAsia="Times New Roman" w:cs="Times New Roman"/>
      <w:sz w:val="22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CA79DC"/>
    <w:rPr>
      <w:rFonts w:ascii="Times New Roman" w:eastAsia="Times New Roman" w:hAnsi="Times New Roman" w:cs="Times New Roman"/>
      <w:kern w:val="0"/>
      <w14:ligatures w14:val="none"/>
    </w:rPr>
  </w:style>
  <w:style w:type="paragraph" w:styleId="a9">
    <w:name w:val="Title"/>
    <w:basedOn w:val="a"/>
    <w:link w:val="aa"/>
    <w:uiPriority w:val="10"/>
    <w:qFormat/>
    <w:rsid w:val="00CA79DC"/>
    <w:pPr>
      <w:widowControl w:val="0"/>
      <w:autoSpaceDE w:val="0"/>
      <w:autoSpaceDN w:val="0"/>
      <w:spacing w:before="66" w:after="0"/>
      <w:ind w:left="486" w:right="195"/>
      <w:jc w:val="center"/>
    </w:pPr>
    <w:rPr>
      <w:rFonts w:eastAsia="Times New Roman" w:cs="Times New Roman"/>
      <w:szCs w:val="28"/>
    </w:rPr>
  </w:style>
  <w:style w:type="character" w:customStyle="1" w:styleId="aa">
    <w:name w:val="Заголовок Знак"/>
    <w:basedOn w:val="a0"/>
    <w:link w:val="a9"/>
    <w:uiPriority w:val="10"/>
    <w:rsid w:val="00CA79DC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b">
    <w:name w:val="Body Text"/>
    <w:basedOn w:val="a"/>
    <w:link w:val="ac"/>
    <w:uiPriority w:val="1"/>
    <w:semiHidden/>
    <w:unhideWhenUsed/>
    <w:qFormat/>
    <w:rsid w:val="00CA79DC"/>
    <w:pPr>
      <w:widowControl w:val="0"/>
      <w:autoSpaceDE w:val="0"/>
      <w:autoSpaceDN w:val="0"/>
      <w:spacing w:after="0"/>
      <w:ind w:left="253"/>
      <w:jc w:val="both"/>
    </w:pPr>
    <w:rPr>
      <w:rFonts w:eastAsia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semiHidden/>
    <w:rsid w:val="00CA79D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d">
    <w:name w:val="List Paragraph"/>
    <w:basedOn w:val="a"/>
    <w:uiPriority w:val="1"/>
    <w:qFormat/>
    <w:rsid w:val="00CA79DC"/>
    <w:pPr>
      <w:widowControl w:val="0"/>
      <w:autoSpaceDE w:val="0"/>
      <w:autoSpaceDN w:val="0"/>
      <w:spacing w:after="0"/>
      <w:ind w:left="619"/>
      <w:jc w:val="both"/>
    </w:pPr>
    <w:rPr>
      <w:rFonts w:eastAsia="Times New Roman" w:cs="Times New Roman"/>
      <w:sz w:val="22"/>
    </w:rPr>
  </w:style>
  <w:style w:type="paragraph" w:customStyle="1" w:styleId="TableParagraph">
    <w:name w:val="Table Paragraph"/>
    <w:basedOn w:val="a"/>
    <w:uiPriority w:val="1"/>
    <w:qFormat/>
    <w:rsid w:val="00CA79DC"/>
    <w:pPr>
      <w:widowControl w:val="0"/>
      <w:autoSpaceDE w:val="0"/>
      <w:autoSpaceDN w:val="0"/>
      <w:spacing w:after="0"/>
    </w:pPr>
    <w:rPr>
      <w:rFonts w:eastAsia="Times New Roman" w:cs="Times New Roman"/>
      <w:sz w:val="22"/>
    </w:rPr>
  </w:style>
  <w:style w:type="table" w:styleId="ae">
    <w:name w:val="Table Grid"/>
    <w:basedOn w:val="a1"/>
    <w:uiPriority w:val="39"/>
    <w:rsid w:val="00CA79D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CA79D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2278</Words>
  <Characters>12989</Characters>
  <Application>Microsoft Office Word</Application>
  <DocSecurity>0</DocSecurity>
  <Lines>108</Lines>
  <Paragraphs>30</Paragraphs>
  <ScaleCrop>false</ScaleCrop>
  <Company/>
  <LinksUpToDate>false</LinksUpToDate>
  <CharactersWithSpaces>15237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5Б класс</cp:lastModifiedBy>
  <cp:revision>4</cp:revision>
  <dcterms:created xsi:type="dcterms:W3CDTF">2025-09-22T08:06:00Z</dcterms:created>
  <dcterms:modified xsi:type="dcterms:W3CDTF">2025-09-23T04:57:00Z</dcterms:modified>
</cp:coreProperties>
</file>