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CA" w:rsidRPr="00D964B7" w:rsidRDefault="00267DCA" w:rsidP="00267DCA">
      <w:pPr>
        <w:spacing w:after="0" w:line="408" w:lineRule="auto"/>
        <w:ind w:left="120"/>
        <w:jc w:val="center"/>
      </w:pPr>
      <w:bookmarkStart w:id="0" w:name="block-71184383"/>
      <w:bookmarkStart w:id="1" w:name="block-71178131"/>
      <w:r w:rsidRPr="00D964B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67DCA" w:rsidRPr="00EF54A9" w:rsidRDefault="00267DCA" w:rsidP="00267DCA">
      <w:pPr>
        <w:spacing w:after="0" w:line="408" w:lineRule="auto"/>
        <w:ind w:left="120"/>
        <w:jc w:val="center"/>
      </w:pPr>
      <w:bookmarkStart w:id="2" w:name="599c772b-1c2c-414c-9fa0-86e4dc0ff531"/>
      <w:r w:rsidRPr="00EF54A9">
        <w:rPr>
          <w:rFonts w:ascii="Times New Roman" w:hAnsi="Times New Roman"/>
          <w:b/>
          <w:color w:val="000000"/>
          <w:sz w:val="28"/>
        </w:rPr>
        <w:t>Министерство образования Чувашской Республики</w:t>
      </w:r>
      <w:bookmarkEnd w:id="2"/>
      <w:r w:rsidRPr="00EF54A9">
        <w:rPr>
          <w:rFonts w:ascii="Times New Roman" w:hAnsi="Times New Roman"/>
          <w:b/>
          <w:color w:val="000000"/>
          <w:sz w:val="28"/>
        </w:rPr>
        <w:t xml:space="preserve"> </w:t>
      </w:r>
    </w:p>
    <w:p w:rsidR="00267DCA" w:rsidRPr="00D964B7" w:rsidRDefault="00267DCA" w:rsidP="00267DCA">
      <w:pPr>
        <w:spacing w:after="0" w:line="408" w:lineRule="auto"/>
        <w:ind w:left="120"/>
        <w:jc w:val="center"/>
      </w:pPr>
      <w:r w:rsidRPr="00EF54A9">
        <w:rPr>
          <w:rFonts w:ascii="Times New Roman" w:hAnsi="Times New Roman"/>
          <w:b/>
          <w:color w:val="000000"/>
          <w:sz w:val="28"/>
        </w:rPr>
        <w:t xml:space="preserve">Отдел образования администрации </w:t>
      </w:r>
      <w:proofErr w:type="spellStart"/>
      <w:r w:rsidRPr="00EF54A9">
        <w:rPr>
          <w:rFonts w:ascii="Times New Roman" w:hAnsi="Times New Roman"/>
          <w:b/>
          <w:color w:val="000000"/>
          <w:sz w:val="28"/>
        </w:rPr>
        <w:t>Ядринского</w:t>
      </w:r>
      <w:proofErr w:type="spellEnd"/>
      <w:r w:rsidRPr="00EF54A9">
        <w:rPr>
          <w:rFonts w:ascii="Times New Roman" w:hAnsi="Times New Roman"/>
          <w:b/>
          <w:color w:val="000000"/>
          <w:sz w:val="28"/>
        </w:rPr>
        <w:t xml:space="preserve"> муниципального округа Чувашской Республики</w:t>
      </w:r>
    </w:p>
    <w:p w:rsidR="00267DCA" w:rsidRPr="00D964B7" w:rsidRDefault="00267DCA" w:rsidP="00267DCA">
      <w:pPr>
        <w:spacing w:after="0" w:line="408" w:lineRule="auto"/>
        <w:ind w:left="120"/>
        <w:jc w:val="center"/>
      </w:pPr>
      <w:r w:rsidRPr="00D964B7">
        <w:rPr>
          <w:rFonts w:ascii="Times New Roman" w:hAnsi="Times New Roman"/>
          <w:b/>
          <w:color w:val="000000"/>
          <w:sz w:val="28"/>
        </w:rPr>
        <w:t>МБОУ "Гимназия №1" г. Ядрин"</w:t>
      </w:r>
    </w:p>
    <w:p w:rsidR="00267DCA" w:rsidRPr="00D964B7" w:rsidRDefault="00267DCA" w:rsidP="00267DCA">
      <w:pPr>
        <w:spacing w:after="0"/>
        <w:ind w:left="120"/>
      </w:pPr>
    </w:p>
    <w:p w:rsidR="00267DCA" w:rsidRPr="00D964B7" w:rsidRDefault="00267DCA" w:rsidP="00267DCA">
      <w:pPr>
        <w:spacing w:after="0"/>
        <w:ind w:left="120"/>
      </w:pPr>
    </w:p>
    <w:p w:rsidR="00267DCA" w:rsidRPr="00D964B7" w:rsidRDefault="00267DCA" w:rsidP="00267DCA">
      <w:pPr>
        <w:spacing w:after="0"/>
        <w:ind w:left="120"/>
      </w:pPr>
    </w:p>
    <w:p w:rsidR="00267DCA" w:rsidRPr="00D964B7" w:rsidRDefault="00267DCA" w:rsidP="00267DCA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67DCA" w:rsidRPr="00EF54A9" w:rsidTr="00E41B30">
        <w:tc>
          <w:tcPr>
            <w:tcW w:w="3114" w:type="dxa"/>
          </w:tcPr>
          <w:p w:rsidR="00267DCA" w:rsidRPr="0040209D" w:rsidRDefault="00267DCA" w:rsidP="00E41B3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267DCA" w:rsidRPr="008944ED" w:rsidRDefault="00267DCA" w:rsidP="00E41B3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МО</w:t>
            </w:r>
          </w:p>
          <w:p w:rsidR="00267DCA" w:rsidRDefault="00267DCA" w:rsidP="00E41B3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67DCA" w:rsidRPr="008944ED" w:rsidRDefault="00267DCA" w:rsidP="00E41B3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Краснова Е.Р.</w:t>
            </w:r>
          </w:p>
          <w:p w:rsidR="00267DCA" w:rsidRDefault="00267DCA" w:rsidP="00E41B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№1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</w:p>
          <w:p w:rsidR="00267DCA" w:rsidRDefault="00267DCA" w:rsidP="00E41B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F54A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67DCA" w:rsidRPr="0040209D" w:rsidRDefault="00267DCA" w:rsidP="00E41B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67DCA" w:rsidRPr="0040209D" w:rsidRDefault="00267DCA" w:rsidP="00E41B3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267DCA" w:rsidRPr="008944ED" w:rsidRDefault="00267DCA" w:rsidP="00E41B3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267DCA" w:rsidRDefault="00267DCA" w:rsidP="00E41B3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67DCA" w:rsidRPr="008944ED" w:rsidRDefault="00267DCA" w:rsidP="00E41B3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Поклакова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А.Е.</w:t>
            </w:r>
          </w:p>
          <w:p w:rsidR="00267DCA" w:rsidRDefault="00267DCA" w:rsidP="00E41B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67DCA" w:rsidRPr="0040209D" w:rsidRDefault="00267DCA" w:rsidP="00E41B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67DCA" w:rsidRDefault="00267DCA" w:rsidP="00E41B3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267DCA" w:rsidRPr="008944ED" w:rsidRDefault="00267DCA" w:rsidP="00E41B3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267DCA" w:rsidRDefault="00267DCA" w:rsidP="00E41B3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67DCA" w:rsidRPr="008944ED" w:rsidRDefault="00267DCA" w:rsidP="00E41B3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Порфирьева Н.Н.</w:t>
            </w:r>
          </w:p>
          <w:p w:rsidR="00267DCA" w:rsidRDefault="00267DCA" w:rsidP="00E41B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№105 </w:t>
            </w:r>
          </w:p>
          <w:p w:rsidR="00267DCA" w:rsidRDefault="00267DCA" w:rsidP="00E41B3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67DCA" w:rsidRPr="0040209D" w:rsidRDefault="00267DCA" w:rsidP="00E41B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67DCA" w:rsidRPr="00D964B7" w:rsidTr="00E41B30">
        <w:tc>
          <w:tcPr>
            <w:tcW w:w="3114" w:type="dxa"/>
          </w:tcPr>
          <w:p w:rsidR="00267DCA" w:rsidRPr="0040209D" w:rsidRDefault="00267DCA" w:rsidP="00E41B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67DCA" w:rsidRPr="0040209D" w:rsidRDefault="00267DCA" w:rsidP="00E41B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67DCA" w:rsidRPr="0040209D" w:rsidRDefault="00267DCA" w:rsidP="00E41B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67DCA" w:rsidRPr="00D964B7" w:rsidRDefault="00267DCA" w:rsidP="00267DCA">
      <w:pPr>
        <w:spacing w:after="0"/>
        <w:ind w:left="120"/>
      </w:pPr>
    </w:p>
    <w:p w:rsidR="00267DCA" w:rsidRPr="00D964B7" w:rsidRDefault="00267DCA" w:rsidP="00267DCA">
      <w:pPr>
        <w:spacing w:after="0"/>
        <w:ind w:left="120"/>
      </w:pPr>
    </w:p>
    <w:p w:rsidR="00267DCA" w:rsidRPr="00267DCA" w:rsidRDefault="00267DCA" w:rsidP="00267DCA">
      <w:pPr>
        <w:spacing w:after="0" w:line="408" w:lineRule="auto"/>
        <w:ind w:left="120"/>
        <w:jc w:val="center"/>
      </w:pPr>
      <w:r w:rsidRPr="00267DCA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67DCA" w:rsidRPr="00267DCA" w:rsidRDefault="00267DCA" w:rsidP="00267DCA">
      <w:pPr>
        <w:spacing w:after="0" w:line="408" w:lineRule="auto"/>
        <w:ind w:left="120"/>
        <w:jc w:val="center"/>
      </w:pPr>
      <w:r w:rsidRPr="00267DCA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67DCA">
        <w:rPr>
          <w:rFonts w:ascii="Times New Roman" w:hAnsi="Times New Roman"/>
          <w:color w:val="000000"/>
          <w:sz w:val="28"/>
        </w:rPr>
        <w:t xml:space="preserve"> 8832571)</w:t>
      </w:r>
    </w:p>
    <w:p w:rsidR="00267DCA" w:rsidRPr="00267DCA" w:rsidRDefault="00267DCA" w:rsidP="00267DCA">
      <w:pPr>
        <w:spacing w:after="0"/>
        <w:ind w:left="120"/>
        <w:jc w:val="center"/>
      </w:pPr>
    </w:p>
    <w:p w:rsidR="00267DCA" w:rsidRPr="00267DCA" w:rsidRDefault="00267DCA" w:rsidP="00267DCA">
      <w:pPr>
        <w:spacing w:after="0" w:line="408" w:lineRule="auto"/>
        <w:ind w:left="120"/>
        <w:jc w:val="center"/>
      </w:pPr>
      <w:r w:rsidRPr="00267DCA">
        <w:rPr>
          <w:rFonts w:ascii="Times New Roman" w:hAnsi="Times New Roman"/>
          <w:b/>
          <w:color w:val="000000"/>
          <w:sz w:val="28"/>
        </w:rPr>
        <w:t>учебного предмета «Химия. Базовый уровень»</w:t>
      </w:r>
    </w:p>
    <w:p w:rsidR="00267DCA" w:rsidRPr="00D964B7" w:rsidRDefault="00267DCA" w:rsidP="00267DCA">
      <w:pPr>
        <w:spacing w:after="0"/>
        <w:ind w:left="120"/>
        <w:jc w:val="center"/>
      </w:pPr>
      <w:r w:rsidRPr="00267DCA">
        <w:rPr>
          <w:rFonts w:ascii="Times New Roman" w:hAnsi="Times New Roman"/>
          <w:color w:val="000000"/>
          <w:sz w:val="28"/>
        </w:rPr>
        <w:t>для обучающихся 10 – 11 классов</w:t>
      </w: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spacing w:after="0"/>
        <w:ind w:left="120"/>
        <w:jc w:val="center"/>
      </w:pPr>
    </w:p>
    <w:p w:rsidR="00267DCA" w:rsidRPr="00D964B7" w:rsidRDefault="00267DCA" w:rsidP="00267DCA">
      <w:pPr>
        <w:jc w:val="center"/>
        <w:rPr>
          <w:rFonts w:ascii="Times New Roman" w:hAnsi="Times New Roman" w:cs="Times New Roman"/>
          <w:sz w:val="28"/>
        </w:rPr>
        <w:sectPr w:rsidR="00267DCA" w:rsidRPr="00D964B7">
          <w:pgSz w:w="11906" w:h="16383"/>
          <w:pgMar w:top="1134" w:right="850" w:bottom="1134" w:left="1701" w:header="720" w:footer="720" w:gutter="0"/>
          <w:cols w:space="720"/>
        </w:sectPr>
      </w:pPr>
      <w:r w:rsidRPr="00D964B7">
        <w:rPr>
          <w:rFonts w:ascii="Times New Roman" w:hAnsi="Times New Roman" w:cs="Times New Roman"/>
          <w:sz w:val="28"/>
        </w:rPr>
        <w:t>Ядрин 2025</w:t>
      </w:r>
    </w:p>
    <w:p w:rsidR="00547E9F" w:rsidRPr="00267DCA" w:rsidRDefault="0040038A">
      <w:pPr>
        <w:spacing w:after="0"/>
        <w:ind w:firstLine="600"/>
      </w:pPr>
      <w:bookmarkStart w:id="3" w:name="_Toc118729915"/>
      <w:bookmarkStart w:id="4" w:name="block-71184384"/>
      <w:bookmarkEnd w:id="1"/>
      <w:bookmarkEnd w:id="0"/>
      <w:bookmarkEnd w:id="3"/>
      <w:r w:rsidRPr="00267DCA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47E9F" w:rsidRDefault="0040038A">
      <w:pPr>
        <w:spacing w:after="0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</w:t>
      </w:r>
      <w:r w:rsidRPr="00267DCA">
        <w:rPr>
          <w:rFonts w:ascii="Times New Roman" w:hAnsi="Times New Roman"/>
          <w:color w:val="000000"/>
          <w:sz w:val="28"/>
        </w:rPr>
        <w:t>кой Федерации», требований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</w:t>
      </w:r>
      <w:r w:rsidRPr="00267DCA">
        <w:rPr>
          <w:rFonts w:ascii="Times New Roman" w:hAnsi="Times New Roman"/>
          <w:color w:val="000000"/>
          <w:sz w:val="28"/>
        </w:rPr>
        <w:t>мия» в образовательных организациях Российской Федерации, реализующих основные образовательные программы, и основных положений «Стратегии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развития воспитания в Российской Федерации на период до 2025 года» (Распоряжение Правительства РФ от 29.05. </w:t>
      </w:r>
      <w:r>
        <w:rPr>
          <w:rFonts w:ascii="Times New Roman" w:hAnsi="Times New Roman"/>
          <w:color w:val="000000"/>
          <w:sz w:val="28"/>
        </w:rPr>
        <w:t>2015 № 996</w:t>
      </w:r>
      <w:r>
        <w:rPr>
          <w:rFonts w:ascii="Times New Roman" w:hAnsi="Times New Roman"/>
          <w:color w:val="000000"/>
          <w:sz w:val="28"/>
        </w:rPr>
        <w:t xml:space="preserve"> - р.).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Основу подходов к разработке программы по химии, к определению общей стратегии обучения, воспитания и </w:t>
      </w:r>
      <w:proofErr w:type="gramStart"/>
      <w:r w:rsidRPr="00267DCA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267DCA">
        <w:rPr>
          <w:rFonts w:ascii="Times New Roman" w:hAnsi="Times New Roman"/>
          <w:color w:val="000000"/>
          <w:sz w:val="28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267DCA">
        <w:rPr>
          <w:rFonts w:ascii="Times New Roman" w:hAnsi="Times New Roman"/>
          <w:color w:val="000000"/>
          <w:sz w:val="28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267DCA">
        <w:rPr>
          <w:rFonts w:ascii="Times New Roman" w:hAnsi="Times New Roman"/>
          <w:color w:val="000000"/>
          <w:sz w:val="28"/>
        </w:rPr>
        <w:t xml:space="preserve">отношения к своему здоровью и природной среде. </w:t>
      </w:r>
      <w:proofErr w:type="gramStart"/>
      <w:r w:rsidRPr="00267DCA">
        <w:rPr>
          <w:rFonts w:ascii="Times New Roman" w:hAnsi="Times New Roman"/>
          <w:color w:val="000000"/>
          <w:sz w:val="28"/>
        </w:rPr>
        <w:t>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267DCA">
        <w:rPr>
          <w:rFonts w:ascii="Times New Roman" w:hAnsi="Times New Roman"/>
          <w:color w:val="000000"/>
          <w:sz w:val="28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Химия как элемент системы естественных н</w:t>
      </w:r>
      <w:r w:rsidRPr="00267DCA">
        <w:rPr>
          <w:rFonts w:ascii="Times New Roman" w:hAnsi="Times New Roman"/>
          <w:color w:val="000000"/>
          <w:sz w:val="28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267DCA">
        <w:rPr>
          <w:rFonts w:ascii="Times New Roman" w:hAnsi="Times New Roman"/>
          <w:color w:val="000000"/>
          <w:sz w:val="28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>Тесно взаимодействуя с другими естественными науками, химия стала неотъем</w:t>
      </w:r>
      <w:r w:rsidRPr="00267DCA">
        <w:rPr>
          <w:rFonts w:ascii="Times New Roman" w:hAnsi="Times New Roman"/>
          <w:color w:val="000000"/>
          <w:sz w:val="28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267DCA">
        <w:rPr>
          <w:rFonts w:ascii="Times New Roman" w:hAnsi="Times New Roman"/>
          <w:color w:val="000000"/>
          <w:sz w:val="28"/>
        </w:rPr>
        <w:t>й, энергетической, пищевой, экологической безопасности и охраны здоровья.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267DCA">
        <w:rPr>
          <w:rFonts w:ascii="Times New Roman" w:hAnsi="Times New Roman"/>
          <w:color w:val="000000"/>
          <w:sz w:val="28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Составляющими предмета «Химия» являются базо</w:t>
      </w:r>
      <w:r w:rsidRPr="00267DCA">
        <w:rPr>
          <w:rFonts w:ascii="Times New Roman" w:hAnsi="Times New Roman"/>
          <w:color w:val="000000"/>
          <w:sz w:val="28"/>
        </w:rPr>
        <w:t xml:space="preserve">вые курсы – «Органическая химия» и «Общая и неорганическая химия», основным компонентом </w:t>
      </w:r>
      <w:proofErr w:type="gramStart"/>
      <w:r w:rsidRPr="00267DCA">
        <w:rPr>
          <w:rFonts w:ascii="Times New Roman" w:hAnsi="Times New Roman"/>
          <w:color w:val="000000"/>
          <w:sz w:val="28"/>
        </w:rPr>
        <w:t>содержания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267DCA">
        <w:rPr>
          <w:rFonts w:ascii="Times New Roman" w:hAnsi="Times New Roman"/>
          <w:color w:val="000000"/>
          <w:sz w:val="28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Структура содержания курсов – «Органическая химия» и «Общая и неорганическая химия» сформирована в програ</w:t>
      </w:r>
      <w:r w:rsidRPr="00267DCA">
        <w:rPr>
          <w:rFonts w:ascii="Times New Roman" w:hAnsi="Times New Roman"/>
          <w:color w:val="000000"/>
          <w:sz w:val="28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267DCA">
        <w:rPr>
          <w:rFonts w:ascii="Times New Roman" w:hAnsi="Times New Roman"/>
          <w:color w:val="000000"/>
          <w:sz w:val="28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267DCA">
        <w:rPr>
          <w:rFonts w:ascii="Times New Roman" w:hAnsi="Times New Roman"/>
          <w:color w:val="000000"/>
          <w:sz w:val="28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Под новым углом зрения в</w:t>
      </w:r>
      <w:r w:rsidRPr="00267DCA">
        <w:rPr>
          <w:rFonts w:ascii="Times New Roman" w:hAnsi="Times New Roman"/>
          <w:color w:val="000000"/>
          <w:sz w:val="28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фактологические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сведения о веществах и химической реакции. Так, в частности, в курсе «Общая и неорганическая химия» </w:t>
      </w:r>
      <w:proofErr w:type="gramStart"/>
      <w:r w:rsidRPr="00267DCA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пред</w:t>
      </w:r>
      <w:r w:rsidRPr="00267DCA">
        <w:rPr>
          <w:rFonts w:ascii="Times New Roman" w:hAnsi="Times New Roman"/>
          <w:color w:val="000000"/>
          <w:sz w:val="28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267DCA">
        <w:rPr>
          <w:rFonts w:ascii="Times New Roman" w:hAnsi="Times New Roman"/>
          <w:color w:val="000000"/>
          <w:sz w:val="28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Единая система знаний о важнейших ве</w:t>
      </w:r>
      <w:r w:rsidRPr="00267DCA">
        <w:rPr>
          <w:rFonts w:ascii="Times New Roman" w:hAnsi="Times New Roman"/>
          <w:color w:val="000000"/>
          <w:sz w:val="28"/>
        </w:rPr>
        <w:t xml:space="preserve"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</w:t>
      </w:r>
      <w:proofErr w:type="gramStart"/>
      <w:r w:rsidRPr="00267DCA">
        <w:rPr>
          <w:rFonts w:ascii="Times New Roman" w:hAnsi="Times New Roman"/>
          <w:color w:val="000000"/>
          <w:sz w:val="28"/>
        </w:rPr>
        <w:t>Эти знания способс</w:t>
      </w:r>
      <w:r w:rsidRPr="00267DCA">
        <w:rPr>
          <w:rFonts w:ascii="Times New Roman" w:hAnsi="Times New Roman"/>
          <w:color w:val="000000"/>
          <w:sz w:val="28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267DCA">
        <w:rPr>
          <w:rFonts w:ascii="Times New Roman" w:hAnsi="Times New Roman"/>
          <w:color w:val="000000"/>
          <w:sz w:val="28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67DCA">
        <w:rPr>
          <w:rFonts w:ascii="Times New Roman" w:hAnsi="Times New Roman"/>
          <w:color w:val="000000"/>
          <w:sz w:val="28"/>
        </w:rPr>
        <w:t>В целом содержание учебного предмета</w:t>
      </w:r>
      <w:r w:rsidRPr="00267DCA">
        <w:rPr>
          <w:rFonts w:ascii="Times New Roman" w:hAnsi="Times New Roman"/>
          <w:color w:val="000000"/>
          <w:sz w:val="28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267DCA">
        <w:rPr>
          <w:rFonts w:ascii="Times New Roman" w:hAnsi="Times New Roman"/>
          <w:color w:val="000000"/>
          <w:sz w:val="28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энергетических ресурсов, сырья, создания н</w:t>
      </w:r>
      <w:r w:rsidRPr="00267DCA">
        <w:rPr>
          <w:rFonts w:ascii="Times New Roman" w:hAnsi="Times New Roman"/>
          <w:color w:val="000000"/>
          <w:sz w:val="28"/>
        </w:rPr>
        <w:t>овых технологий и материалов.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В плане решения задач воспитания, развития и </w:t>
      </w:r>
      <w:proofErr w:type="gramStart"/>
      <w:r w:rsidRPr="00267DCA">
        <w:rPr>
          <w:rFonts w:ascii="Times New Roman" w:hAnsi="Times New Roman"/>
          <w:color w:val="000000"/>
          <w:sz w:val="28"/>
        </w:rPr>
        <w:t>социализации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267DCA">
        <w:rPr>
          <w:rFonts w:ascii="Times New Roman" w:hAnsi="Times New Roman"/>
          <w:color w:val="000000"/>
          <w:sz w:val="28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В практике преподавания </w:t>
      </w:r>
      <w:proofErr w:type="gramStart"/>
      <w:r w:rsidRPr="00267DCA">
        <w:rPr>
          <w:rFonts w:ascii="Times New Roman" w:hAnsi="Times New Roman"/>
          <w:color w:val="000000"/>
          <w:sz w:val="28"/>
        </w:rPr>
        <w:t>хим</w:t>
      </w:r>
      <w:r w:rsidRPr="00267DCA">
        <w:rPr>
          <w:rFonts w:ascii="Times New Roman" w:hAnsi="Times New Roman"/>
          <w:color w:val="000000"/>
          <w:sz w:val="28"/>
        </w:rPr>
        <w:t>ии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267DCA">
        <w:rPr>
          <w:rFonts w:ascii="Times New Roman" w:hAnsi="Times New Roman"/>
          <w:color w:val="000000"/>
          <w:sz w:val="28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 xml:space="preserve">Согласно данной точке зрения главными целями изучения предмета «Химия» на базовом уровне (10 –11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кл</w:t>
      </w:r>
      <w:proofErr w:type="spellEnd"/>
      <w:r w:rsidRPr="00267DCA">
        <w:rPr>
          <w:rFonts w:ascii="Times New Roman" w:hAnsi="Times New Roman"/>
          <w:color w:val="000000"/>
          <w:sz w:val="28"/>
        </w:rPr>
        <w:t>.) являются:</w:t>
      </w:r>
    </w:p>
    <w:p w:rsidR="00547E9F" w:rsidRPr="00267DCA" w:rsidRDefault="0040038A">
      <w:pPr>
        <w:numPr>
          <w:ilvl w:val="0"/>
          <w:numId w:val="1"/>
        </w:numPr>
        <w:spacing w:after="0" w:line="264" w:lineRule="auto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формирование системы химических знаний как важнейшей составляющей </w:t>
      </w:r>
      <w:proofErr w:type="gramStart"/>
      <w:r w:rsidRPr="00267DCA">
        <w:rPr>
          <w:rFonts w:ascii="Times New Roman" w:hAnsi="Times New Roman"/>
          <w:color w:val="000000"/>
          <w:sz w:val="28"/>
        </w:rPr>
        <w:t>естественно-научной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картины мира, в основе которой лежат ключевые понятия, фун</w:t>
      </w:r>
      <w:r w:rsidRPr="00267DCA">
        <w:rPr>
          <w:rFonts w:ascii="Times New Roman" w:hAnsi="Times New Roman"/>
          <w:color w:val="000000"/>
          <w:sz w:val="28"/>
        </w:rPr>
        <w:t>даментальные законы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547E9F" w:rsidRPr="00267DCA" w:rsidRDefault="0040038A">
      <w:pPr>
        <w:numPr>
          <w:ilvl w:val="0"/>
          <w:numId w:val="1"/>
        </w:numPr>
        <w:spacing w:after="0" w:line="264" w:lineRule="auto"/>
        <w:jc w:val="both"/>
      </w:pPr>
      <w:r w:rsidRPr="00267DCA">
        <w:rPr>
          <w:rFonts w:ascii="Times New Roman" w:hAnsi="Times New Roman"/>
          <w:color w:val="000000"/>
          <w:sz w:val="28"/>
        </w:rPr>
        <w:t>формирование и развитие представлений о научных методах познания ве</w:t>
      </w:r>
      <w:r w:rsidRPr="00267DCA">
        <w:rPr>
          <w:rFonts w:ascii="Times New Roman" w:hAnsi="Times New Roman"/>
          <w:color w:val="000000"/>
          <w:sz w:val="28"/>
        </w:rPr>
        <w:t>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547E9F" w:rsidRPr="00267DCA" w:rsidRDefault="0040038A">
      <w:pPr>
        <w:numPr>
          <w:ilvl w:val="0"/>
          <w:numId w:val="1"/>
        </w:numPr>
        <w:spacing w:after="0" w:line="264" w:lineRule="auto"/>
        <w:jc w:val="both"/>
      </w:pPr>
      <w:r w:rsidRPr="00267DCA">
        <w:rPr>
          <w:rFonts w:ascii="Times New Roman" w:hAnsi="Times New Roman"/>
          <w:color w:val="000000"/>
          <w:sz w:val="28"/>
        </w:rPr>
        <w:t>развитие умений и способов деятельности, связанных с наблюдением и объяснение</w:t>
      </w:r>
      <w:r w:rsidRPr="00267DCA">
        <w:rPr>
          <w:rFonts w:ascii="Times New Roman" w:hAnsi="Times New Roman"/>
          <w:color w:val="000000"/>
          <w:sz w:val="28"/>
        </w:rPr>
        <w:t>м химического эксперимента, соблюдением правил безопасного обращения с веществами.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</w:t>
      </w:r>
      <w:r w:rsidRPr="00267DCA">
        <w:rPr>
          <w:rFonts w:ascii="Times New Roman" w:hAnsi="Times New Roman"/>
          <w:color w:val="000000"/>
          <w:sz w:val="28"/>
        </w:rPr>
        <w:t>реднего общего образования.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</w:t>
      </w:r>
      <w:r w:rsidRPr="00267DCA">
        <w:rPr>
          <w:rFonts w:ascii="Times New Roman" w:hAnsi="Times New Roman"/>
          <w:color w:val="000000"/>
          <w:sz w:val="28"/>
        </w:rPr>
        <w:t>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В связи с этим при изучении предмета «Химия» доминирующее значение приобретают такие цели и задачи, как: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адаптация</w:t>
      </w:r>
      <w:r w:rsidRPr="00267DCA">
        <w:rPr>
          <w:rFonts w:ascii="Times New Roman" w:hAnsi="Times New Roman"/>
          <w:color w:val="000000"/>
          <w:sz w:val="28"/>
        </w:rPr>
        <w:t xml:space="preserve"> обучающихся к условиям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</w:t>
      </w:r>
      <w:r w:rsidRPr="00267DCA">
        <w:rPr>
          <w:rFonts w:ascii="Times New Roman" w:hAnsi="Times New Roman"/>
          <w:color w:val="000000"/>
          <w:sz w:val="28"/>
        </w:rPr>
        <w:t>енением;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 xml:space="preserve"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</w:t>
      </w:r>
      <w:r w:rsidRPr="00267DCA">
        <w:rPr>
          <w:rFonts w:ascii="Times New Roman" w:hAnsi="Times New Roman"/>
          <w:color w:val="000000"/>
          <w:sz w:val="28"/>
        </w:rPr>
        <w:t>занимает важное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>развитие познавательных интересов, интеллектуальных и творческих способ</w:t>
      </w:r>
      <w:r w:rsidRPr="00267DCA">
        <w:rPr>
          <w:rFonts w:ascii="Times New Roman" w:hAnsi="Times New Roman"/>
          <w:color w:val="000000"/>
          <w:sz w:val="28"/>
        </w:rPr>
        <w:t>ностей обучающихся: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</w:t>
      </w:r>
      <w:r w:rsidRPr="00267DCA">
        <w:rPr>
          <w:rFonts w:ascii="Times New Roman" w:hAnsi="Times New Roman"/>
          <w:color w:val="000000"/>
          <w:sz w:val="28"/>
        </w:rPr>
        <w:t>я;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формирование и развитие у </w:t>
      </w:r>
      <w:proofErr w:type="gramStart"/>
      <w:r w:rsidRPr="00267DCA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воспитание у обучающихся убеждённ</w:t>
      </w:r>
      <w:r w:rsidRPr="00267DCA">
        <w:rPr>
          <w:rFonts w:ascii="Times New Roman" w:hAnsi="Times New Roman"/>
          <w:color w:val="000000"/>
          <w:sz w:val="28"/>
        </w:rPr>
        <w:t>ости в гуманистической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</w:t>
      </w:r>
      <w:r w:rsidRPr="00267DCA">
        <w:rPr>
          <w:rFonts w:ascii="Times New Roman" w:hAnsi="Times New Roman"/>
          <w:color w:val="000000"/>
          <w:sz w:val="28"/>
        </w:rPr>
        <w:t xml:space="preserve"> здоровью, а также приобретения опыта использования полученных знаний для принятия грамотных решений в ситуациях, связанных с химическими явлениями.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В учебном плане среднего общего образования предмет «Химия» базового уровня входит в состав предметной обла</w:t>
      </w:r>
      <w:r w:rsidRPr="00267DCA">
        <w:rPr>
          <w:rFonts w:ascii="Times New Roman" w:hAnsi="Times New Roman"/>
          <w:color w:val="000000"/>
          <w:sz w:val="28"/>
        </w:rPr>
        <w:t>сти «</w:t>
      </w:r>
      <w:proofErr w:type="gramStart"/>
      <w:r w:rsidRPr="00267DCA">
        <w:rPr>
          <w:rFonts w:ascii="Times New Roman" w:hAnsi="Times New Roman"/>
          <w:color w:val="000000"/>
          <w:sz w:val="28"/>
        </w:rPr>
        <w:t>Естественно-научные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предметы».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547E9F" w:rsidRPr="00267DCA" w:rsidRDefault="00547E9F">
      <w:pPr>
        <w:sectPr w:rsidR="00547E9F" w:rsidRPr="00267DCA">
          <w:pgSz w:w="11906" w:h="16383"/>
          <w:pgMar w:top="1134" w:right="850" w:bottom="1134" w:left="1701" w:header="720" w:footer="720" w:gutter="0"/>
          <w:cols w:space="720"/>
        </w:sectPr>
      </w:pPr>
    </w:p>
    <w:p w:rsidR="00547E9F" w:rsidRPr="00267DCA" w:rsidRDefault="0040038A">
      <w:pPr>
        <w:spacing w:after="0" w:line="264" w:lineRule="auto"/>
        <w:ind w:left="120"/>
        <w:jc w:val="both"/>
      </w:pPr>
      <w:bookmarkStart w:id="5" w:name="block-71184385"/>
      <w:bookmarkEnd w:id="4"/>
      <w:r w:rsidRPr="00267DCA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</w:t>
      </w:r>
      <w:r w:rsidRPr="00267DCA">
        <w:rPr>
          <w:rFonts w:ascii="Times New Roman" w:hAnsi="Times New Roman"/>
          <w:b/>
          <w:color w:val="000000"/>
          <w:sz w:val="28"/>
        </w:rPr>
        <w:t>ОБУЧЕНИЯ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left="12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10 КЛАСС</w:t>
      </w:r>
      <w:r w:rsidRPr="00267DCA">
        <w:rPr>
          <w:rFonts w:ascii="Times New Roman" w:hAnsi="Times New Roman"/>
          <w:color w:val="000000"/>
          <w:sz w:val="28"/>
        </w:rPr>
        <w:t xml:space="preserve"> 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left="12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ОРГАНИЧЕСКАЯ ХИМИЯ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Теоретические основы органической химии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</w:t>
      </w:r>
      <w:r w:rsidRPr="00267DCA">
        <w:rPr>
          <w:rFonts w:ascii="Times New Roman" w:hAnsi="Times New Roman"/>
          <w:color w:val="000000"/>
          <w:sz w:val="28"/>
        </w:rPr>
        <w:t>положения. Структурные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Представление о классификации органических веществ. Номенклатура органических соединений (систематическая) и </w:t>
      </w:r>
      <w:r w:rsidRPr="00267DCA">
        <w:rPr>
          <w:rFonts w:ascii="Times New Roman" w:hAnsi="Times New Roman"/>
          <w:color w:val="000000"/>
          <w:sz w:val="28"/>
        </w:rPr>
        <w:t>тривиальные названия важнейших представителей классов органических веществ.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</w:t>
      </w:r>
      <w:r w:rsidRPr="00267DCA">
        <w:rPr>
          <w:rFonts w:ascii="Times New Roman" w:hAnsi="Times New Roman"/>
          <w:color w:val="000000"/>
          <w:sz w:val="28"/>
        </w:rPr>
        <w:t>блюдение и описание демонстрационных опытов по превращению органических веще</w:t>
      </w:r>
      <w:proofErr w:type="gramStart"/>
      <w:r w:rsidRPr="00267DCA">
        <w:rPr>
          <w:rFonts w:ascii="Times New Roman" w:hAnsi="Times New Roman"/>
          <w:color w:val="000000"/>
          <w:sz w:val="28"/>
        </w:rPr>
        <w:t>ств пр</w:t>
      </w:r>
      <w:proofErr w:type="gramEnd"/>
      <w:r w:rsidRPr="00267DCA">
        <w:rPr>
          <w:rFonts w:ascii="Times New Roman" w:hAnsi="Times New Roman"/>
          <w:color w:val="000000"/>
          <w:sz w:val="28"/>
        </w:rPr>
        <w:t>и нагревании (плавление, обугливание и горение).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Углеводороды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Алканы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: состав и строение, гомологический ряд. Метан и этан – простейшие представители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алканов</w:t>
      </w:r>
      <w:proofErr w:type="spellEnd"/>
      <w:r w:rsidRPr="00267DCA">
        <w:rPr>
          <w:rFonts w:ascii="Times New Roman" w:hAnsi="Times New Roman"/>
          <w:color w:val="000000"/>
          <w:sz w:val="28"/>
        </w:rPr>
        <w:t>: физические и хим</w:t>
      </w:r>
      <w:r w:rsidRPr="00267DCA">
        <w:rPr>
          <w:rFonts w:ascii="Times New Roman" w:hAnsi="Times New Roman"/>
          <w:color w:val="000000"/>
          <w:sz w:val="28"/>
        </w:rPr>
        <w:t xml:space="preserve">ические свойства (реакции замещения и горения), нахождение в природе, получение и применение.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Алкены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: состав и строение, гомологический ряд. Этилен и пропилен – простейшие представители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алкенов</w:t>
      </w:r>
      <w:proofErr w:type="spellEnd"/>
      <w:r w:rsidRPr="00267DCA">
        <w:rPr>
          <w:rFonts w:ascii="Times New Roman" w:hAnsi="Times New Roman"/>
          <w:color w:val="000000"/>
          <w:sz w:val="28"/>
        </w:rPr>
        <w:t>: физические и химические свойства (реакции гидрирования, гало</w:t>
      </w:r>
      <w:r w:rsidRPr="00267DCA">
        <w:rPr>
          <w:rFonts w:ascii="Times New Roman" w:hAnsi="Times New Roman"/>
          <w:color w:val="000000"/>
          <w:sz w:val="28"/>
        </w:rPr>
        <w:t xml:space="preserve">генирования, гидратации, окисления и полимеризации), получение и применение.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Алкадиены</w:t>
      </w:r>
      <w:proofErr w:type="spellEnd"/>
      <w:r w:rsidRPr="00267DCA">
        <w:rPr>
          <w:rFonts w:ascii="Times New Roman" w:hAnsi="Times New Roman"/>
          <w:color w:val="000000"/>
          <w:sz w:val="28"/>
        </w:rPr>
        <w:t>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Алкины</w:t>
      </w:r>
      <w:proofErr w:type="spellEnd"/>
      <w:r w:rsidRPr="00267DCA">
        <w:rPr>
          <w:rFonts w:ascii="Times New Roman" w:hAnsi="Times New Roman"/>
          <w:color w:val="000000"/>
          <w:sz w:val="28"/>
        </w:rPr>
        <w:t>: состав и особенно</w:t>
      </w:r>
      <w:r w:rsidRPr="00267DCA">
        <w:rPr>
          <w:rFonts w:ascii="Times New Roman" w:hAnsi="Times New Roman"/>
          <w:color w:val="000000"/>
          <w:sz w:val="28"/>
        </w:rPr>
        <w:t xml:space="preserve">сти строения, гомологический ряд. </w:t>
      </w:r>
      <w:proofErr w:type="gramStart"/>
      <w:r w:rsidRPr="00267DCA">
        <w:rPr>
          <w:rFonts w:ascii="Times New Roman" w:hAnsi="Times New Roman"/>
          <w:color w:val="000000"/>
          <w:sz w:val="28"/>
        </w:rPr>
        <w:t xml:space="preserve">Ацетилен – простейший представитель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алкинов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: состав, строение, физические и химические свойства (реакции гидрирования, галогенирования, гидратации, горения), получение и применение. 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Арены. Бензол: состав, строение, физиче</w:t>
      </w:r>
      <w:r w:rsidRPr="00267DCA">
        <w:rPr>
          <w:rFonts w:ascii="Times New Roman" w:hAnsi="Times New Roman"/>
          <w:color w:val="000000"/>
          <w:sz w:val="28"/>
        </w:rPr>
        <w:t xml:space="preserve">ские и химические свойства (реакции галогенирования и нитрования), получение и применение. </w:t>
      </w:r>
      <w:r w:rsidRPr="00267DCA">
        <w:rPr>
          <w:rFonts w:ascii="Times New Roman" w:hAnsi="Times New Roman"/>
          <w:i/>
          <w:color w:val="000000"/>
          <w:sz w:val="28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267DCA">
        <w:rPr>
          <w:rFonts w:ascii="Times New Roman" w:hAnsi="Times New Roman"/>
          <w:color w:val="000000"/>
          <w:sz w:val="28"/>
        </w:rPr>
        <w:t xml:space="preserve"> Токсичность </w:t>
      </w:r>
      <w:proofErr w:type="spellStart"/>
      <w:r w:rsidRPr="00267DCA">
        <w:rPr>
          <w:rFonts w:ascii="Times New Roman" w:hAnsi="Times New Roman"/>
          <w:color w:val="000000"/>
          <w:sz w:val="28"/>
        </w:rPr>
        <w:lastRenderedPageBreak/>
        <w:t>аренов</w:t>
      </w:r>
      <w:proofErr w:type="spellEnd"/>
      <w:r w:rsidRPr="00267DCA">
        <w:rPr>
          <w:rFonts w:ascii="Times New Roman" w:hAnsi="Times New Roman"/>
          <w:color w:val="000000"/>
          <w:sz w:val="28"/>
        </w:rPr>
        <w:t>. Генетическая связь меж</w:t>
      </w:r>
      <w:r w:rsidRPr="00267DCA">
        <w:rPr>
          <w:rFonts w:ascii="Times New Roman" w:hAnsi="Times New Roman"/>
          <w:color w:val="000000"/>
          <w:sz w:val="28"/>
        </w:rPr>
        <w:t xml:space="preserve">ду углеводородами, принадлежащими к различным классам.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</w:t>
      </w:r>
      <w:r w:rsidRPr="00267DCA">
        <w:rPr>
          <w:rFonts w:ascii="Times New Roman" w:hAnsi="Times New Roman"/>
          <w:color w:val="000000"/>
          <w:sz w:val="28"/>
        </w:rPr>
        <w:t xml:space="preserve">работки нефти, их применение в промышленности и в быту. Каменный уголь и продукты его переработки.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</w:t>
      </w:r>
      <w:r w:rsidRPr="00267DCA">
        <w:rPr>
          <w:rFonts w:ascii="Times New Roman" w:hAnsi="Times New Roman"/>
          <w:color w:val="000000"/>
          <w:sz w:val="28"/>
        </w:rPr>
        <w:t xml:space="preserve">е молекул углеводородов и галогенопроизводных, проведение </w:t>
      </w:r>
      <w:r w:rsidRPr="00267DCA">
        <w:rPr>
          <w:rFonts w:ascii="Times New Roman" w:hAnsi="Times New Roman"/>
          <w:color w:val="000000"/>
          <w:sz w:val="28"/>
          <w:u w:val="single"/>
        </w:rPr>
        <w:t>практической работы</w:t>
      </w:r>
      <w:r w:rsidRPr="00267DCA">
        <w:rPr>
          <w:rFonts w:ascii="Times New Roman" w:hAnsi="Times New Roman"/>
          <w:color w:val="000000"/>
          <w:sz w:val="28"/>
        </w:rPr>
        <w:t xml:space="preserve">: получение этилена и изучение его свойств.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Расчётные задачи.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267DCA">
        <w:rPr>
          <w:rFonts w:ascii="Times New Roman" w:hAnsi="Times New Roman"/>
          <w:color w:val="000000"/>
          <w:sz w:val="28"/>
        </w:rPr>
        <w:t>изв</w:t>
      </w:r>
      <w:r w:rsidRPr="00267DCA">
        <w:rPr>
          <w:rFonts w:ascii="Times New Roman" w:hAnsi="Times New Roman"/>
          <w:color w:val="000000"/>
          <w:sz w:val="28"/>
        </w:rPr>
        <w:t>естным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массе, объёму, количеству одного из исходных веществ или продуктов реакции).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Кислородсодержащие органические соединения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галог</w:t>
      </w:r>
      <w:r w:rsidRPr="00267DCA">
        <w:rPr>
          <w:rFonts w:ascii="Times New Roman" w:hAnsi="Times New Roman"/>
          <w:color w:val="000000"/>
          <w:sz w:val="28"/>
        </w:rPr>
        <w:t>еноводородами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, горение), применение. Водородные связи между молекулами спиртов. Действие метанола и этанола на организм человека.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Многоатомные спирты. Этиленгликоль и глицерин: строение, физические и химические свойства (взаимодействие со щелочными металл</w:t>
      </w:r>
      <w:r w:rsidRPr="00267DCA">
        <w:rPr>
          <w:rFonts w:ascii="Times New Roman" w:hAnsi="Times New Roman"/>
          <w:color w:val="000000"/>
          <w:sz w:val="28"/>
        </w:rPr>
        <w:t xml:space="preserve">ами, качественная реакция на многоатомные спирты). Действие на организм человека. Применение глицерина и этиленгликоля.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Альдегиды и </w:t>
      </w:r>
      <w:r w:rsidRPr="00267DCA">
        <w:rPr>
          <w:rFonts w:ascii="Times New Roman" w:hAnsi="Times New Roman"/>
          <w:i/>
          <w:color w:val="000000"/>
          <w:sz w:val="28"/>
        </w:rPr>
        <w:t>кетоны</w:t>
      </w:r>
      <w:r w:rsidRPr="00267DCA">
        <w:rPr>
          <w:rFonts w:ascii="Times New Roman" w:hAnsi="Times New Roman"/>
          <w:color w:val="000000"/>
          <w:sz w:val="28"/>
        </w:rPr>
        <w:t xml:space="preserve">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Одноосновные предельные карбоновые кислоты. Муравьиная и уксусная кислоты: строение, физические и </w:t>
      </w:r>
      <w:r w:rsidRPr="00267DCA">
        <w:rPr>
          <w:rFonts w:ascii="Times New Roman" w:hAnsi="Times New Roman"/>
          <w:color w:val="000000"/>
          <w:sz w:val="28"/>
        </w:rPr>
        <w:t>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Сложные эфиры как</w:t>
      </w:r>
      <w:r w:rsidRPr="00267DCA">
        <w:rPr>
          <w:rFonts w:ascii="Times New Roman" w:hAnsi="Times New Roman"/>
          <w:color w:val="000000"/>
          <w:sz w:val="28"/>
        </w:rPr>
        <w:t xml:space="preserve"> производные карбоновых кислот. Гидролиз сложных эфиров. Жиры. Гидролиз жиров. Применение жиров. Биологическая роль жиров.</w:t>
      </w:r>
    </w:p>
    <w:p w:rsidR="00547E9F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>Углеводы: состав, классификация углеводов (мон</w:t>
      </w:r>
      <w:proofErr w:type="gramStart"/>
      <w:r w:rsidRPr="00267DCA">
        <w:rPr>
          <w:rFonts w:ascii="Times New Roman" w:hAnsi="Times New Roman"/>
          <w:color w:val="000000"/>
          <w:sz w:val="28"/>
        </w:rPr>
        <w:t>о-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ди</w:t>
      </w:r>
      <w:proofErr w:type="spellEnd"/>
      <w:r w:rsidRPr="00267DCA">
        <w:rPr>
          <w:rFonts w:ascii="Times New Roman" w:hAnsi="Times New Roman"/>
          <w:color w:val="000000"/>
          <w:sz w:val="28"/>
        </w:rPr>
        <w:t>- и полисахариды). Глюкоза – простейший моносахарид: особенности строения молекул</w:t>
      </w:r>
      <w:r w:rsidRPr="00267DCA">
        <w:rPr>
          <w:rFonts w:ascii="Times New Roman" w:hAnsi="Times New Roman"/>
          <w:color w:val="000000"/>
          <w:sz w:val="28"/>
        </w:rPr>
        <w:t>ы, физические и химические свойства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67DCA">
        <w:rPr>
          <w:rFonts w:ascii="Times New Roman" w:hAnsi="Times New Roman"/>
          <w:color w:val="000000"/>
          <w:sz w:val="28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267DCA">
        <w:rPr>
          <w:rFonts w:ascii="Times New Roman" w:hAnsi="Times New Roman"/>
          <w:color w:val="000000"/>
          <w:sz w:val="28"/>
        </w:rPr>
        <w:t xml:space="preserve">), восстановление, брожение глюкозы), нахождение в природе, применение, биологическая роль.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Фотосинтез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Фруктоза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изомер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глюкозы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иодом</w:t>
      </w:r>
      <w:proofErr w:type="spellEnd"/>
      <w:r w:rsidRPr="00267DCA">
        <w:rPr>
          <w:rFonts w:ascii="Times New Roman" w:hAnsi="Times New Roman"/>
          <w:color w:val="000000"/>
          <w:sz w:val="28"/>
        </w:rPr>
        <w:t>).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проведение, наблюдение и описание дем</w:t>
      </w:r>
      <w:r w:rsidRPr="00267DCA">
        <w:rPr>
          <w:rFonts w:ascii="Times New Roman" w:hAnsi="Times New Roman"/>
          <w:color w:val="000000"/>
          <w:sz w:val="28"/>
        </w:rPr>
        <w:t>онстрационных опытов: горение спиртов,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67DCA">
        <w:rPr>
          <w:rFonts w:ascii="Times New Roman" w:hAnsi="Times New Roman"/>
          <w:color w:val="000000"/>
          <w:sz w:val="28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67DCA">
        <w:rPr>
          <w:rFonts w:ascii="Times New Roman" w:hAnsi="Times New Roman"/>
          <w:color w:val="000000"/>
          <w:sz w:val="28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267DCA">
        <w:rPr>
          <w:rFonts w:ascii="Times New Roman" w:hAnsi="Times New Roman"/>
          <w:color w:val="000000"/>
          <w:sz w:val="28"/>
        </w:rPr>
        <w:t>) и гидр</w:t>
      </w:r>
      <w:r w:rsidRPr="00267DCA">
        <w:rPr>
          <w:rFonts w:ascii="Times New Roman" w:hAnsi="Times New Roman"/>
          <w:color w:val="000000"/>
          <w:sz w:val="28"/>
        </w:rPr>
        <w:t>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67DCA">
        <w:rPr>
          <w:rFonts w:ascii="Times New Roman" w:hAnsi="Times New Roman"/>
          <w:color w:val="000000"/>
          <w:sz w:val="28"/>
        </w:rPr>
        <w:t xml:space="preserve">), взаимодействие крахмала с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иодом</w:t>
      </w:r>
      <w:proofErr w:type="spellEnd"/>
      <w:r w:rsidRPr="00267DCA">
        <w:rPr>
          <w:rFonts w:ascii="Times New Roman" w:hAnsi="Times New Roman"/>
          <w:color w:val="000000"/>
          <w:sz w:val="28"/>
        </w:rPr>
        <w:t>), проведение практической работы: свойства раствора уксусной кислоты.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Расчётные задачи.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267DCA">
        <w:rPr>
          <w:rFonts w:ascii="Times New Roman" w:hAnsi="Times New Roman"/>
          <w:color w:val="000000"/>
          <w:sz w:val="28"/>
        </w:rPr>
        <w:t>извес</w:t>
      </w:r>
      <w:r w:rsidRPr="00267DCA">
        <w:rPr>
          <w:rFonts w:ascii="Times New Roman" w:hAnsi="Times New Roman"/>
          <w:color w:val="000000"/>
          <w:sz w:val="28"/>
        </w:rPr>
        <w:t>тным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массе, объёму, количеству одного из исходных веществ или продуктов реакции).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Азотсодержащие органические соединения.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Аминокислоты как амфотерные органические соединения. Физические и химические свойства аминокислот (на примере глицина). Биологическое </w:t>
      </w:r>
      <w:r w:rsidRPr="00267DCA">
        <w:rPr>
          <w:rFonts w:ascii="Times New Roman" w:hAnsi="Times New Roman"/>
          <w:color w:val="000000"/>
          <w:sz w:val="28"/>
        </w:rPr>
        <w:t>значение аминокислот. Пептиды.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Экспериментальные методы изучения вещест</w:t>
      </w:r>
      <w:r w:rsidRPr="00267DCA">
        <w:rPr>
          <w:rFonts w:ascii="Times New Roman" w:hAnsi="Times New Roman"/>
          <w:color w:val="000000"/>
          <w:sz w:val="28"/>
        </w:rPr>
        <w:t>в и их превращений: наблюдение и описание демонстрационных опытов: денатурация белков при нагревании, цветные реакции белков.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Высокомолекулярные соединения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Основные понятия химии высокомолекулярных соединений: мономер, полимер, структурное звено, степень п</w:t>
      </w:r>
      <w:r w:rsidRPr="00267DCA">
        <w:rPr>
          <w:rFonts w:ascii="Times New Roman" w:hAnsi="Times New Roman"/>
          <w:color w:val="000000"/>
          <w:sz w:val="28"/>
        </w:rPr>
        <w:t xml:space="preserve">олимеризации, средняя молекулярная масса. Основные методы синтеза высокомолекулярных соединений – полимеризация и поликонденсация.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природных и искусственных волокон, плас</w:t>
      </w:r>
      <w:r w:rsidRPr="00267DCA">
        <w:rPr>
          <w:rFonts w:ascii="Times New Roman" w:hAnsi="Times New Roman"/>
          <w:color w:val="000000"/>
          <w:sz w:val="28"/>
        </w:rPr>
        <w:t>тмасс, каучуков.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связи.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 xml:space="preserve">Реализация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связей при изучении органической химии в 10 классе осуществляется через использование как общих </w:t>
      </w:r>
      <w:proofErr w:type="gramStart"/>
      <w:r w:rsidRPr="00267DCA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понятий, так и понятий, являющихся системными для отдельных предметов естеств</w:t>
      </w:r>
      <w:r w:rsidRPr="00267DCA">
        <w:rPr>
          <w:rFonts w:ascii="Times New Roman" w:hAnsi="Times New Roman"/>
          <w:color w:val="000000"/>
          <w:sz w:val="28"/>
        </w:rPr>
        <w:t>енно-научного цикла.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Физика: материя, энергия, масса, атом, электрон, молеку</w:t>
      </w:r>
      <w:r w:rsidRPr="00267DCA">
        <w:rPr>
          <w:rFonts w:ascii="Times New Roman" w:hAnsi="Times New Roman"/>
          <w:color w:val="000000"/>
          <w:sz w:val="28"/>
        </w:rPr>
        <w:t>ла, энергетический уровень, вещество, тело, объём, агрегатное состояние вещества, физические величины и единицы их измерения.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Биология: клетка, организм, биосфера, обмен веществ в организме, фотосинтез, биологически активные вещества (белки, углеводы, жиры</w:t>
      </w:r>
      <w:r w:rsidRPr="00267DCA">
        <w:rPr>
          <w:rFonts w:ascii="Times New Roman" w:hAnsi="Times New Roman"/>
          <w:color w:val="000000"/>
          <w:sz w:val="28"/>
        </w:rPr>
        <w:t>, ферменты).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География: минералы, горные породы, полезные ископаемые, топливо, ресурсы.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</w:t>
      </w:r>
      <w:r w:rsidRPr="00267DCA">
        <w:rPr>
          <w:rFonts w:ascii="Times New Roman" w:hAnsi="Times New Roman"/>
          <w:color w:val="000000"/>
          <w:sz w:val="28"/>
        </w:rPr>
        <w:t>.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left="12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left="12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ОБЩАЯ И НЕОРГАНИЧЕСКАЯ ХИМИЯ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Теоретические основы химии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орбитали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s</w:t>
      </w:r>
      <w:r w:rsidRPr="00267DCA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67DCA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67DCA">
        <w:rPr>
          <w:rFonts w:ascii="Times New Roman" w:hAnsi="Times New Roman"/>
          <w:color w:val="000000"/>
          <w:sz w:val="28"/>
        </w:rPr>
        <w:t xml:space="preserve">- элементы. Особенности распределения электронов по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орбиталям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в атомах элементов первых четырёх периодов. Электронная конфигур</w:t>
      </w:r>
      <w:r w:rsidRPr="00267DCA">
        <w:rPr>
          <w:rFonts w:ascii="Times New Roman" w:hAnsi="Times New Roman"/>
          <w:color w:val="000000"/>
          <w:sz w:val="28"/>
        </w:rPr>
        <w:t xml:space="preserve">ация атомов.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267DCA">
        <w:rPr>
          <w:rFonts w:ascii="Times New Roman" w:hAnsi="Times New Roman"/>
          <w:color w:val="000000"/>
          <w:sz w:val="28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Строение вещества. Химическая связь. Виды химической связи (</w:t>
      </w:r>
      <w:proofErr w:type="gramStart"/>
      <w:r w:rsidRPr="00267DCA">
        <w:rPr>
          <w:rFonts w:ascii="Times New Roman" w:hAnsi="Times New Roman"/>
          <w:color w:val="000000"/>
          <w:sz w:val="28"/>
        </w:rPr>
        <w:t>ковалентная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неполярная и полярная, ионная, металлическая</w:t>
      </w:r>
      <w:r w:rsidRPr="00267DCA">
        <w:rPr>
          <w:rFonts w:ascii="Times New Roman" w:hAnsi="Times New Roman"/>
          <w:color w:val="000000"/>
          <w:sz w:val="28"/>
        </w:rPr>
        <w:t xml:space="preserve">). Механизмы образования ковалентной химической связи (обменный и донорно-акцепторный). Водородная связь.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Валентность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Степень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окисления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267DCA">
        <w:rPr>
          <w:rFonts w:ascii="Times New Roman" w:hAnsi="Times New Roman"/>
          <w:color w:val="000000"/>
          <w:sz w:val="28"/>
        </w:rPr>
        <w:t xml:space="preserve">Ионы: катионы и анионы.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 xml:space="preserve">Вещества молекулярного и немолекулярного строения. Закон постоянства </w:t>
      </w:r>
      <w:r w:rsidRPr="00267DCA">
        <w:rPr>
          <w:rFonts w:ascii="Times New Roman" w:hAnsi="Times New Roman"/>
          <w:color w:val="000000"/>
          <w:sz w:val="28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Понятие о дисперсных системах. Истинные и коллоидные растворы. Массовая доля вещества в растворе.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Классификация неорганических соединений. Номенк</w:t>
      </w:r>
      <w:r w:rsidRPr="00267DCA">
        <w:rPr>
          <w:rFonts w:ascii="Times New Roman" w:hAnsi="Times New Roman"/>
          <w:color w:val="000000"/>
          <w:sz w:val="28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267DCA">
        <w:rPr>
          <w:rFonts w:ascii="Times New Roman" w:hAnsi="Times New Roman"/>
          <w:color w:val="000000"/>
          <w:sz w:val="28"/>
        </w:rPr>
        <w:t>ращения энергии при химических реакциях.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Ле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Шателье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Электролитическая диссоциация. Сильные и </w:t>
      </w:r>
      <w:r w:rsidRPr="00267DCA">
        <w:rPr>
          <w:rFonts w:ascii="Times New Roman" w:hAnsi="Times New Roman"/>
          <w:color w:val="000000"/>
          <w:sz w:val="28"/>
        </w:rPr>
        <w:t xml:space="preserve">слабые электролиты. Среда водных растворов веществ: кислая, нейтральная, щелочная.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-восстановительные реакции.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267DCA">
        <w:rPr>
          <w:rFonts w:ascii="Times New Roman" w:hAnsi="Times New Roman"/>
          <w:color w:val="000000"/>
          <w:sz w:val="28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267DCA">
        <w:rPr>
          <w:rFonts w:ascii="Times New Roman" w:hAnsi="Times New Roman"/>
          <w:color w:val="000000"/>
          <w:sz w:val="28"/>
        </w:rPr>
        <w:t>онного обмена), проведение практической работы «Влияние различных факторов на скорость химической реакции».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Расчётные задачи.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267DCA">
        <w:rPr>
          <w:rFonts w:ascii="Times New Roman" w:hAnsi="Times New Roman"/>
          <w:color w:val="000000"/>
          <w:sz w:val="28"/>
        </w:rPr>
        <w:t>ества».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Неорганическая химия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267DCA">
        <w:rPr>
          <w:rFonts w:ascii="Times New Roman" w:hAnsi="Times New Roman"/>
          <w:color w:val="000000"/>
          <w:sz w:val="28"/>
        </w:rPr>
        <w:t xml:space="preserve">.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Применение важнейших неметаллов и их соединений.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 xml:space="preserve">Металлы. Положение металлов в </w:t>
      </w:r>
      <w:r w:rsidRPr="00267DCA">
        <w:rPr>
          <w:rFonts w:ascii="Times New Roman" w:hAnsi="Times New Roman"/>
          <w:color w:val="000000"/>
          <w:sz w:val="28"/>
        </w:rPr>
        <w:t xml:space="preserve">Периодической системе химических элементов Д. И. Менделеева.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Особенности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строения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оболочек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атомов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металлов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267DCA">
        <w:rPr>
          <w:rFonts w:ascii="Times New Roman" w:hAnsi="Times New Roman"/>
          <w:color w:val="000000"/>
          <w:sz w:val="28"/>
        </w:rPr>
        <w:t>Общие физические свойства металлов. Сплавы металлов. Электрохимический ряд напряжений металлов.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Химические свойства важнейших металлов (</w:t>
      </w:r>
      <w:r w:rsidRPr="00267DCA">
        <w:rPr>
          <w:rFonts w:ascii="Times New Roman" w:hAnsi="Times New Roman"/>
          <w:color w:val="000000"/>
          <w:sz w:val="28"/>
        </w:rPr>
        <w:t xml:space="preserve">натрий, калий, кальций, магний, алюминий, цинк, хром, железо, медь) и их соединений. 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Общие способы получения металлов. Применение металлов в быту и технике.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изучение коллекции «Металлы и сплавы»,</w:t>
      </w:r>
      <w:r w:rsidRPr="00267DCA">
        <w:rPr>
          <w:rFonts w:ascii="Times New Roman" w:hAnsi="Times New Roman"/>
          <w:color w:val="000000"/>
          <w:sz w:val="28"/>
        </w:rPr>
        <w:t xml:space="preserve"> образцов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Расчётные задачи.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Расчёты масс</w:t>
      </w:r>
      <w:r w:rsidRPr="00267DCA">
        <w:rPr>
          <w:rFonts w:ascii="Times New Roman" w:hAnsi="Times New Roman"/>
          <w:color w:val="000000"/>
          <w:sz w:val="28"/>
        </w:rPr>
        <w:t>ы 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Химия и жизнь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Роль химии в обеспечен</w:t>
      </w:r>
      <w:r w:rsidRPr="00267DCA">
        <w:rPr>
          <w:rFonts w:ascii="Times New Roman" w:hAnsi="Times New Roman"/>
          <w:color w:val="000000"/>
          <w:sz w:val="28"/>
        </w:rPr>
        <w:t xml:space="preserve">ии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Представления об общих научных принципах промышленного получения важнейших веществ.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Человек в мире веществ и мате</w:t>
      </w:r>
      <w:r w:rsidRPr="00267DCA">
        <w:rPr>
          <w:rFonts w:ascii="Times New Roman" w:hAnsi="Times New Roman"/>
          <w:color w:val="000000"/>
          <w:sz w:val="28"/>
        </w:rPr>
        <w:t xml:space="preserve">риалов: важнейшие строительные материалы, конструкционные материалы, краски, стекло, керамика, материалы для электроники,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наноматериалы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, органические и минеральные удобрения.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Химия и здоровье человека: правила использования лекарственных препаратов, прави</w:t>
      </w:r>
      <w:r w:rsidRPr="00267DCA">
        <w:rPr>
          <w:rFonts w:ascii="Times New Roman" w:hAnsi="Times New Roman"/>
          <w:color w:val="000000"/>
          <w:sz w:val="28"/>
        </w:rPr>
        <w:t xml:space="preserve">ла безопасного использования препаратов бытовой химии в повседневной жизни.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связи.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Реализация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связей при изучении общей и неорганической химии в 11 классе осуществляется через использование как общих </w:t>
      </w:r>
      <w:proofErr w:type="gramStart"/>
      <w:r w:rsidRPr="00267DCA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</w:t>
      </w:r>
      <w:r w:rsidRPr="00267DCA">
        <w:rPr>
          <w:rFonts w:ascii="Times New Roman" w:hAnsi="Times New Roman"/>
          <w:color w:val="000000"/>
          <w:sz w:val="28"/>
        </w:rPr>
        <w:t>понятий, так и понятий, являющихся системными для отдельных предметов естественно-научного цикла.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</w:t>
      </w:r>
      <w:r w:rsidRPr="00267DCA">
        <w:rPr>
          <w:rFonts w:ascii="Times New Roman" w:hAnsi="Times New Roman"/>
          <w:color w:val="000000"/>
          <w:sz w:val="28"/>
        </w:rPr>
        <w:t>, измерение, явление.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</w:t>
      </w:r>
      <w:r w:rsidRPr="00267DCA">
        <w:rPr>
          <w:rFonts w:ascii="Times New Roman" w:hAnsi="Times New Roman"/>
          <w:color w:val="000000"/>
          <w:sz w:val="28"/>
        </w:rPr>
        <w:t>ть.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Биология: клетка, организм, экосистема, биосфера, макро- и микроэлементы, витамины, обмен веществ в организме.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География: минералы, горные породы, полезные ископаемые, топливо, ресурсы.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Технология: химическая промышленность, металлургия, производство с</w:t>
      </w:r>
      <w:r w:rsidRPr="00267DCA">
        <w:rPr>
          <w:rFonts w:ascii="Times New Roman" w:hAnsi="Times New Roman"/>
          <w:color w:val="000000"/>
          <w:sz w:val="28"/>
        </w:rPr>
        <w:t xml:space="preserve">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 w:rsidRPr="00267DCA">
        <w:rPr>
          <w:rFonts w:ascii="Times New Roman" w:hAnsi="Times New Roman"/>
          <w:color w:val="000000"/>
          <w:sz w:val="28"/>
        </w:rPr>
        <w:t>.</w:t>
      </w:r>
      <w:proofErr w:type="gramEnd"/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547E9F">
      <w:pPr>
        <w:sectPr w:rsidR="00547E9F" w:rsidRPr="00267DCA">
          <w:pgSz w:w="11906" w:h="16383"/>
          <w:pgMar w:top="1134" w:right="850" w:bottom="1134" w:left="1701" w:header="720" w:footer="720" w:gutter="0"/>
          <w:cols w:space="720"/>
        </w:sectPr>
      </w:pPr>
    </w:p>
    <w:p w:rsidR="00547E9F" w:rsidRPr="00267DCA" w:rsidRDefault="0040038A">
      <w:pPr>
        <w:spacing w:after="0" w:line="264" w:lineRule="auto"/>
        <w:ind w:left="120"/>
        <w:jc w:val="both"/>
      </w:pPr>
      <w:bookmarkStart w:id="6" w:name="block-71184386"/>
      <w:bookmarkEnd w:id="5"/>
      <w:r w:rsidRPr="00267DCA">
        <w:rPr>
          <w:rFonts w:ascii="Times New Roman" w:hAnsi="Times New Roman"/>
          <w:color w:val="000000"/>
          <w:sz w:val="28"/>
        </w:rPr>
        <w:lastRenderedPageBreak/>
        <w:t>ПЛАНИРУЕМ</w:t>
      </w:r>
      <w:r w:rsidRPr="00267DCA">
        <w:rPr>
          <w:rFonts w:ascii="Times New Roman" w:hAnsi="Times New Roman"/>
          <w:color w:val="000000"/>
          <w:sz w:val="28"/>
        </w:rPr>
        <w:t>ЫЕ РЕЗУЛЬТАТЫ ОСВОЕНИЯ ПРОГРАММЫ ПО ХИМИИ НА БАЗОВОМ УРОВНЕ СРЕДНЕГО ОБЩЕГО ОБРАЗОВАНИЯ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left="12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ФГОС СОО устанавливает требования к результатам освоения </w:t>
      </w:r>
      <w:proofErr w:type="gramStart"/>
      <w:r w:rsidRPr="00267DCA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программ среднего общего образования (личностным,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и предмет</w:t>
      </w:r>
      <w:r w:rsidRPr="00267DCA">
        <w:rPr>
          <w:rFonts w:ascii="Times New Roman" w:hAnsi="Times New Roman"/>
          <w:color w:val="000000"/>
          <w:sz w:val="28"/>
        </w:rPr>
        <w:t>ным). Научно-методической основой для разработки планируемых результатов освоения программ среднего общего образования является системно-</w:t>
      </w:r>
      <w:proofErr w:type="spellStart"/>
      <w:r w:rsidRPr="00267DCA">
        <w:rPr>
          <w:rFonts w:ascii="Times New Roman" w:hAnsi="Times New Roman"/>
          <w:color w:val="000000"/>
          <w:sz w:val="28"/>
        </w:rPr>
        <w:t>деятельностный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подход.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В соответствии с системно-</w:t>
      </w:r>
      <w:proofErr w:type="spellStart"/>
      <w:r w:rsidRPr="00267DCA">
        <w:rPr>
          <w:rFonts w:ascii="Times New Roman" w:hAnsi="Times New Roman"/>
          <w:color w:val="000000"/>
          <w:sz w:val="28"/>
        </w:rPr>
        <w:t>деятельностным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подходом в структуре личностных результатов освоения пр</w:t>
      </w:r>
      <w:r w:rsidRPr="00267DCA">
        <w:rPr>
          <w:rFonts w:ascii="Times New Roman" w:hAnsi="Times New Roman"/>
          <w:color w:val="000000"/>
          <w:sz w:val="28"/>
        </w:rPr>
        <w:t xml:space="preserve">едмета «Химия» на уровне среднего общего образования выделены следующие составляющие: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осознание </w:t>
      </w:r>
      <w:proofErr w:type="gramStart"/>
      <w:r w:rsidRPr="00267DCA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российской гражданской идентичности – готовности к саморазвитию, самостоятельности и самоопределению;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наличие мотивации к обучению;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целенаправле</w:t>
      </w:r>
      <w:r w:rsidRPr="00267DCA">
        <w:rPr>
          <w:rFonts w:ascii="Times New Roman" w:hAnsi="Times New Roman"/>
          <w:color w:val="000000"/>
          <w:sz w:val="28"/>
        </w:rPr>
        <w:t xml:space="preserve">нное развитие внутренних убеждений личности на основе ключевых ценностей и исторических традиций базовой науки химии;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готовность и способность </w:t>
      </w:r>
      <w:proofErr w:type="gramStart"/>
      <w:r w:rsidRPr="00267DCA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руководствоваться в своей деятельности ценностно-смысловыми установками, присущими целостной системе</w:t>
      </w:r>
      <w:r w:rsidRPr="00267DCA">
        <w:rPr>
          <w:rFonts w:ascii="Times New Roman" w:hAnsi="Times New Roman"/>
          <w:color w:val="000000"/>
          <w:sz w:val="28"/>
        </w:rPr>
        <w:t xml:space="preserve"> химического образования;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наличие правосознания экологической культуры и способности ставить цели и строить жизненные планы.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Личностные результаты освоения предмета «Химия» достигаются в единстве учебной и воспитательной деятельности в соответствии с гума</w:t>
      </w:r>
      <w:r w:rsidRPr="00267DCA">
        <w:rPr>
          <w:rFonts w:ascii="Times New Roman" w:hAnsi="Times New Roman"/>
          <w:color w:val="000000"/>
          <w:sz w:val="28"/>
        </w:rPr>
        <w:t>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</w:t>
      </w:r>
      <w:r w:rsidRPr="00267DCA">
        <w:rPr>
          <w:rFonts w:ascii="Times New Roman" w:hAnsi="Times New Roman"/>
          <w:color w:val="000000"/>
          <w:sz w:val="28"/>
        </w:rPr>
        <w:t>чающихся.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Личностные результаты освоения предмета «Химия» отражают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1) гражданского воспитания</w:t>
      </w:r>
      <w:r w:rsidRPr="00267DCA">
        <w:rPr>
          <w:rFonts w:ascii="Times New Roman" w:hAnsi="Times New Roman"/>
          <w:color w:val="000000"/>
          <w:sz w:val="28"/>
        </w:rPr>
        <w:t>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осознания </w:t>
      </w:r>
      <w:proofErr w:type="gramStart"/>
      <w:r w:rsidRPr="00267DCA">
        <w:rPr>
          <w:rFonts w:ascii="Times New Roman" w:hAnsi="Times New Roman"/>
          <w:color w:val="000000"/>
          <w:sz w:val="28"/>
        </w:rPr>
        <w:t>обучающ</w:t>
      </w:r>
      <w:r w:rsidRPr="00267DCA">
        <w:rPr>
          <w:rFonts w:ascii="Times New Roman" w:hAnsi="Times New Roman"/>
          <w:color w:val="000000"/>
          <w:sz w:val="28"/>
        </w:rPr>
        <w:t>имися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своих конституционных прав и обязанностей, уважения к закону и правопорядку;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представления о социальных нормах и правилах межличностных отношений в коллективе;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>готовности к совместной творческой деятельности при создании учебных проектов, решении уч</w:t>
      </w:r>
      <w:r w:rsidRPr="00267DCA">
        <w:rPr>
          <w:rFonts w:ascii="Times New Roman" w:hAnsi="Times New Roman"/>
          <w:color w:val="000000"/>
          <w:sz w:val="28"/>
        </w:rPr>
        <w:t xml:space="preserve">ебных и познавательных задач, выполнении химических экспериментов;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2) патриотического воспитания</w:t>
      </w:r>
      <w:r w:rsidRPr="00267DCA">
        <w:rPr>
          <w:rFonts w:ascii="Times New Roman" w:hAnsi="Times New Roman"/>
          <w:color w:val="000000"/>
          <w:sz w:val="28"/>
        </w:rPr>
        <w:t>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ценностного отношения к историческому и научному наследию отечественной химии;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267DCA">
        <w:rPr>
          <w:rFonts w:ascii="Times New Roman" w:hAnsi="Times New Roman"/>
          <w:color w:val="000000"/>
          <w:sz w:val="28"/>
        </w:rPr>
        <w:t xml:space="preserve">ментальных поисков, постоянного труда учёных и практиков;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нравственного сознания, </w:t>
      </w:r>
      <w:r w:rsidRPr="00267DCA">
        <w:rPr>
          <w:rFonts w:ascii="Times New Roman" w:hAnsi="Times New Roman"/>
          <w:color w:val="000000"/>
          <w:sz w:val="28"/>
        </w:rPr>
        <w:t>этического поведения;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готовности оценивать своё поведение и поступки своих товарищей с позиций нравст</w:t>
      </w:r>
      <w:r w:rsidRPr="00267DCA">
        <w:rPr>
          <w:rFonts w:ascii="Times New Roman" w:hAnsi="Times New Roman"/>
          <w:color w:val="000000"/>
          <w:sz w:val="28"/>
        </w:rPr>
        <w:t>венных и правовых норм и осознание последствий этих поступков;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4) формирования культуры здоровья: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соблюдения правил безопасного обращения с веществами в быту, повседневной жизни и в трудовой деятельности;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осознания последств</w:t>
      </w:r>
      <w:r w:rsidRPr="00267DCA">
        <w:rPr>
          <w:rFonts w:ascii="Times New Roman" w:hAnsi="Times New Roman"/>
          <w:color w:val="000000"/>
          <w:sz w:val="28"/>
        </w:rPr>
        <w:t>ий и неприятия вредных привычек (употребления алкоголя, наркотиков, курения);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установки на активн</w:t>
      </w:r>
      <w:r w:rsidRPr="00267DCA">
        <w:rPr>
          <w:rFonts w:ascii="Times New Roman" w:hAnsi="Times New Roman"/>
          <w:color w:val="000000"/>
          <w:sz w:val="28"/>
        </w:rPr>
        <w:t xml:space="preserve">ое участие в решении практических задач социальной направленности (в рамках своего класса, школы);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уважения к труду, людям труда и р</w:t>
      </w:r>
      <w:r w:rsidRPr="00267DCA">
        <w:rPr>
          <w:rFonts w:ascii="Times New Roman" w:hAnsi="Times New Roman"/>
          <w:color w:val="000000"/>
          <w:sz w:val="28"/>
        </w:rPr>
        <w:t xml:space="preserve">езультатам трудовой деятельности;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6)</w:t>
      </w:r>
      <w:r w:rsidRPr="00267DCA">
        <w:rPr>
          <w:rFonts w:ascii="Times New Roman" w:hAnsi="Times New Roman"/>
          <w:b/>
          <w:color w:val="000000"/>
          <w:sz w:val="28"/>
        </w:rPr>
        <w:t xml:space="preserve"> экологического воспитания: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экологически целесообразного отношения к природе, как источнику существования жизни на Земле;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понимания глобального характера экологических проблем, влияния </w:t>
      </w:r>
      <w:proofErr w:type="gramStart"/>
      <w:r w:rsidRPr="00267DCA">
        <w:rPr>
          <w:rFonts w:ascii="Times New Roman" w:hAnsi="Times New Roman"/>
          <w:color w:val="000000"/>
          <w:sz w:val="28"/>
        </w:rPr>
        <w:t>экономических процессов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на состояние природной и социальной среды;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осо</w:t>
      </w:r>
      <w:r w:rsidRPr="00267DCA">
        <w:rPr>
          <w:rFonts w:ascii="Times New Roman" w:hAnsi="Times New Roman"/>
          <w:color w:val="000000"/>
          <w:sz w:val="28"/>
        </w:rPr>
        <w:t>знания необходимости использования достижений химии для решения вопросов рационального природопользования;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</w:t>
      </w:r>
      <w:r w:rsidRPr="00267DCA">
        <w:rPr>
          <w:rFonts w:ascii="Times New Roman" w:hAnsi="Times New Roman"/>
          <w:color w:val="000000"/>
          <w:sz w:val="28"/>
        </w:rPr>
        <w:t xml:space="preserve">емых действий и предотвращать их;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</w:t>
      </w:r>
      <w:r w:rsidRPr="00267DCA">
        <w:rPr>
          <w:rFonts w:ascii="Times New Roman" w:hAnsi="Times New Roman"/>
          <w:color w:val="000000"/>
          <w:sz w:val="28"/>
        </w:rPr>
        <w:t xml:space="preserve">я активно противостоять идеологии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хемофобии</w:t>
      </w:r>
      <w:proofErr w:type="spellEnd"/>
      <w:r w:rsidRPr="00267DCA">
        <w:rPr>
          <w:rFonts w:ascii="Times New Roman" w:hAnsi="Times New Roman"/>
          <w:color w:val="000000"/>
          <w:sz w:val="28"/>
        </w:rPr>
        <w:t>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сформированности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понимания специфики химии как науки, осознания её роли в формировании </w:t>
      </w:r>
      <w:r w:rsidRPr="00267DCA">
        <w:rPr>
          <w:rFonts w:ascii="Times New Roman" w:hAnsi="Times New Roman"/>
          <w:color w:val="000000"/>
          <w:sz w:val="28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убеждённости в особой значимости химии для сов</w:t>
      </w:r>
      <w:r w:rsidRPr="00267DCA">
        <w:rPr>
          <w:rFonts w:ascii="Times New Roman" w:hAnsi="Times New Roman"/>
          <w:color w:val="000000"/>
          <w:sz w:val="28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267DCA">
        <w:rPr>
          <w:rFonts w:ascii="Times New Roman" w:hAnsi="Times New Roman"/>
          <w:color w:val="000000"/>
          <w:sz w:val="28"/>
        </w:rPr>
        <w:t>едицины, обеспечении условий успешного труда и экологически комфортной жизни каждого члена общества;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естественно-научной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грамотности: понимания сущности методов познания, используемых в естественных науках, способности использовать </w:t>
      </w:r>
      <w:r w:rsidRPr="00267DCA">
        <w:rPr>
          <w:rFonts w:ascii="Times New Roman" w:hAnsi="Times New Roman"/>
          <w:color w:val="000000"/>
          <w:sz w:val="28"/>
        </w:rPr>
        <w:lastRenderedPageBreak/>
        <w:t>получаемые знания для ан</w:t>
      </w:r>
      <w:r w:rsidRPr="00267DCA">
        <w:rPr>
          <w:rFonts w:ascii="Times New Roman" w:hAnsi="Times New Roman"/>
          <w:color w:val="000000"/>
          <w:sz w:val="28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способности самостоятельно использовать химические знания д</w:t>
      </w:r>
      <w:r w:rsidRPr="00267DCA">
        <w:rPr>
          <w:rFonts w:ascii="Times New Roman" w:hAnsi="Times New Roman"/>
          <w:color w:val="000000"/>
          <w:sz w:val="28"/>
        </w:rPr>
        <w:t>ля решения проблем в реальных жизненных ситуациях;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интереса к познанию и исследовательской деятельности;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267DCA">
        <w:rPr>
          <w:rFonts w:ascii="Times New Roman" w:hAnsi="Times New Roman"/>
          <w:color w:val="000000"/>
          <w:sz w:val="28"/>
        </w:rPr>
        <w:t xml:space="preserve">остями;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интереса к особенностям труда в различных сферах профессиональной деятельности.</w:t>
      </w:r>
    </w:p>
    <w:p w:rsidR="00547E9F" w:rsidRPr="00267DCA" w:rsidRDefault="0040038A">
      <w:pPr>
        <w:spacing w:after="0"/>
        <w:ind w:left="120"/>
      </w:pPr>
      <w:r w:rsidRPr="00267DCA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47E9F" w:rsidRPr="00267DCA" w:rsidRDefault="00547E9F">
      <w:pPr>
        <w:spacing w:after="0"/>
        <w:ind w:left="120"/>
      </w:pP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результаты освоения учебного предмета «Химия» на уровне среднего общего образования включают: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значимые для формирования миро</w:t>
      </w:r>
      <w:r w:rsidRPr="00267DCA">
        <w:rPr>
          <w:rFonts w:ascii="Times New Roman" w:hAnsi="Times New Roman"/>
          <w:color w:val="000000"/>
          <w:sz w:val="28"/>
        </w:rPr>
        <w:t>воззрения обучающихся междисциплинарные (</w:t>
      </w:r>
      <w:proofErr w:type="spellStart"/>
      <w:r w:rsidRPr="00267DCA"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267DCA">
        <w:rPr>
          <w:rFonts w:ascii="Times New Roman" w:hAnsi="Times New Roman"/>
          <w:color w:val="000000"/>
          <w:sz w:val="28"/>
        </w:rPr>
        <w:t xml:space="preserve">принцип, гипотеза, закономерность, закон, теория, исследование, наблюдение, измерение, эксперимент и другие); 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267DCA">
        <w:rPr>
          <w:rFonts w:ascii="Times New Roman" w:hAnsi="Times New Roman"/>
          <w:color w:val="000000"/>
          <w:sz w:val="28"/>
        </w:rPr>
        <w:t xml:space="preserve">ой компетенции </w:t>
      </w:r>
      <w:proofErr w:type="gramStart"/>
      <w:r w:rsidRPr="00267DCA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267DCA">
        <w:rPr>
          <w:rFonts w:ascii="Times New Roman" w:hAnsi="Times New Roman"/>
          <w:color w:val="000000"/>
          <w:sz w:val="28"/>
        </w:rPr>
        <w:t>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способность </w:t>
      </w:r>
      <w:proofErr w:type="gramStart"/>
      <w:r w:rsidRPr="00267DCA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результаты отражают овладение универсальными учеб</w:t>
      </w:r>
      <w:r w:rsidRPr="00267DCA">
        <w:rPr>
          <w:rFonts w:ascii="Times New Roman" w:hAnsi="Times New Roman"/>
          <w:color w:val="000000"/>
          <w:sz w:val="28"/>
        </w:rPr>
        <w:t xml:space="preserve">ными познавательными, коммуникативными и регулятивными действиями.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всесторонне её рассматривать;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опреде</w:t>
      </w:r>
      <w:r w:rsidRPr="00267DCA">
        <w:rPr>
          <w:rFonts w:ascii="Times New Roman" w:hAnsi="Times New Roman"/>
          <w:color w:val="000000"/>
          <w:sz w:val="28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267DCA">
        <w:rPr>
          <w:rFonts w:ascii="Times New Roman" w:hAnsi="Times New Roman"/>
          <w:color w:val="000000"/>
          <w:sz w:val="28"/>
        </w:rPr>
        <w:t xml:space="preserve">зь, </w:t>
      </w:r>
      <w:r w:rsidRPr="00267DCA">
        <w:rPr>
          <w:rFonts w:ascii="Times New Roman" w:hAnsi="Times New Roman"/>
          <w:color w:val="000000"/>
          <w:sz w:val="28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выбирать основания и критерии для классификации веществ и химических реакций;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устанавливать причинно-следственные связи между изучаемыми явлениями;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строить </w:t>
      </w:r>
      <w:proofErr w:type="gramStart"/>
      <w:r w:rsidRPr="00267DCA">
        <w:rPr>
          <w:rFonts w:ascii="Times New Roman" w:hAnsi="Times New Roman"/>
          <w:color w:val="000000"/>
          <w:sz w:val="28"/>
        </w:rPr>
        <w:t>логические ра</w:t>
      </w:r>
      <w:r w:rsidRPr="00267DCA">
        <w:rPr>
          <w:rFonts w:ascii="Times New Roman" w:hAnsi="Times New Roman"/>
          <w:color w:val="000000"/>
          <w:sz w:val="28"/>
        </w:rPr>
        <w:t>ссуждения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применять в процессе познания, используемые в химии символические (знаковые) модели, преобразовывать мо</w:t>
      </w:r>
      <w:r w:rsidRPr="00267DCA">
        <w:rPr>
          <w:rFonts w:ascii="Times New Roman" w:hAnsi="Times New Roman"/>
          <w:color w:val="000000"/>
          <w:sz w:val="28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267DCA">
        <w:rPr>
          <w:rFonts w:ascii="Times New Roman" w:hAnsi="Times New Roman"/>
          <w:color w:val="000000"/>
          <w:sz w:val="28"/>
        </w:rPr>
        <w:t xml:space="preserve"> веществ и химических реакций.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владеть основами методов научного познания веществ и химических реакций;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267DCA">
        <w:rPr>
          <w:rFonts w:ascii="Times New Roman" w:hAnsi="Times New Roman"/>
          <w:color w:val="000000"/>
          <w:sz w:val="28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владеть навыками самостоятельного планирования и проведения ученических экспериментов, совершенствовать умения наблюдать за ходом процесса, </w:t>
      </w:r>
      <w:r w:rsidRPr="00267DCA">
        <w:rPr>
          <w:rFonts w:ascii="Times New Roman" w:hAnsi="Times New Roman"/>
          <w:color w:val="000000"/>
          <w:sz w:val="28"/>
        </w:rPr>
        <w:t>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приобретать опыт ученической исследовательской и проектной деятельности, </w:t>
      </w:r>
      <w:r w:rsidRPr="00267DCA">
        <w:rPr>
          <w:rFonts w:ascii="Times New Roman" w:hAnsi="Times New Roman"/>
          <w:color w:val="000000"/>
          <w:sz w:val="28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ориентироваться в различных источниках информации (научно-популярная литература химического сод</w:t>
      </w:r>
      <w:r w:rsidRPr="00267DCA">
        <w:rPr>
          <w:rFonts w:ascii="Times New Roman" w:hAnsi="Times New Roman"/>
          <w:color w:val="000000"/>
          <w:sz w:val="28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267DCA">
        <w:rPr>
          <w:rFonts w:ascii="Times New Roman" w:hAnsi="Times New Roman"/>
          <w:color w:val="000000"/>
          <w:sz w:val="28"/>
        </w:rPr>
        <w:t xml:space="preserve">необходимой для выполнения учебных задач определённого типа;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(схемы, графики, диаграм</w:t>
      </w:r>
      <w:r w:rsidRPr="00267DCA">
        <w:rPr>
          <w:rFonts w:ascii="Times New Roman" w:hAnsi="Times New Roman"/>
          <w:color w:val="000000"/>
          <w:sz w:val="28"/>
        </w:rPr>
        <w:t>мы, таблицы, рисунки и другие);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(физические и математические) знаки и символы, формулы, аббревиатуры, номенклатуру;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использовать и преобразовывать зн</w:t>
      </w:r>
      <w:r w:rsidRPr="00267DCA">
        <w:rPr>
          <w:rFonts w:ascii="Times New Roman" w:hAnsi="Times New Roman"/>
          <w:color w:val="000000"/>
          <w:sz w:val="28"/>
        </w:rPr>
        <w:t>аково-символические средства наглядности.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267DCA">
        <w:rPr>
          <w:rFonts w:ascii="Times New Roman" w:hAnsi="Times New Roman"/>
          <w:color w:val="000000"/>
          <w:sz w:val="28"/>
        </w:rPr>
        <w:t>ной задачи;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267DCA">
        <w:rPr>
          <w:rFonts w:ascii="Times New Roman" w:hAnsi="Times New Roman"/>
          <w:color w:val="000000"/>
          <w:sz w:val="28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самостоятельно планировать и осуществлять свою познавательную деятел</w:t>
      </w:r>
      <w:r w:rsidRPr="00267DCA">
        <w:rPr>
          <w:rFonts w:ascii="Times New Roman" w:hAnsi="Times New Roman"/>
          <w:color w:val="000000"/>
          <w:sz w:val="28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267DCA">
        <w:rPr>
          <w:rFonts w:ascii="Times New Roman" w:hAnsi="Times New Roman"/>
          <w:color w:val="000000"/>
          <w:sz w:val="28"/>
        </w:rPr>
        <w:t xml:space="preserve">ествах и химических реакциях; 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осуществлять самоконтроль своей деятельности на основе самоанализа и самооценки.</w:t>
      </w:r>
    </w:p>
    <w:p w:rsidR="00547E9F" w:rsidRPr="00267DCA" w:rsidRDefault="00547E9F">
      <w:pPr>
        <w:spacing w:after="0"/>
        <w:ind w:left="120"/>
      </w:pPr>
    </w:p>
    <w:p w:rsidR="00547E9F" w:rsidRPr="00267DCA" w:rsidRDefault="0040038A">
      <w:pPr>
        <w:spacing w:after="0"/>
        <w:ind w:left="120"/>
      </w:pPr>
      <w:r w:rsidRPr="00267DCA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47E9F" w:rsidRPr="00267DCA" w:rsidRDefault="00547E9F">
      <w:pPr>
        <w:spacing w:after="0"/>
        <w:ind w:left="120"/>
      </w:pPr>
    </w:p>
    <w:p w:rsidR="00547E9F" w:rsidRPr="00267DCA" w:rsidRDefault="0040038A">
      <w:pPr>
        <w:spacing w:after="0" w:line="264" w:lineRule="auto"/>
        <w:ind w:left="12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10 КЛАСС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Предметные результаты освоения курса «Органическая химия» отражают: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представлений о химическо</w:t>
      </w:r>
      <w:r w:rsidRPr="00267DCA">
        <w:rPr>
          <w:rFonts w:ascii="Times New Roman" w:hAnsi="Times New Roman"/>
          <w:color w:val="000000"/>
          <w:sz w:val="28"/>
        </w:rPr>
        <w:t xml:space="preserve">й составляющей </w:t>
      </w:r>
      <w:proofErr w:type="gramStart"/>
      <w:r w:rsidRPr="00267DCA">
        <w:rPr>
          <w:rFonts w:ascii="Times New Roman" w:hAnsi="Times New Roman"/>
          <w:color w:val="000000"/>
          <w:sz w:val="28"/>
        </w:rPr>
        <w:t>естественно-научной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картины мира, роли химии в познании явлений </w:t>
      </w:r>
      <w:r w:rsidRPr="00267DCA">
        <w:rPr>
          <w:rFonts w:ascii="Times New Roman" w:hAnsi="Times New Roman"/>
          <w:color w:val="000000"/>
          <w:sz w:val="28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</w:t>
      </w:r>
      <w:r w:rsidRPr="00267DCA">
        <w:rPr>
          <w:rFonts w:ascii="Times New Roman" w:hAnsi="Times New Roman"/>
          <w:color w:val="000000"/>
          <w:sz w:val="28"/>
        </w:rPr>
        <w:t>доровью и природной среде;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>, химическая связь, структурная формула (развёрну</w:t>
      </w:r>
      <w:r w:rsidRPr="00267DCA">
        <w:rPr>
          <w:rFonts w:ascii="Times New Roman" w:hAnsi="Times New Roman"/>
          <w:color w:val="000000"/>
          <w:sz w:val="28"/>
        </w:rPr>
        <w:t>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</w:t>
      </w:r>
      <w:r w:rsidRPr="00267DCA">
        <w:rPr>
          <w:rFonts w:ascii="Times New Roman" w:hAnsi="Times New Roman"/>
          <w:color w:val="000000"/>
          <w:sz w:val="28"/>
        </w:rPr>
        <w:t>екулярные соединения);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 химическ</w:t>
      </w:r>
      <w:r w:rsidRPr="00267DCA">
        <w:rPr>
          <w:rFonts w:ascii="Times New Roman" w:hAnsi="Times New Roman"/>
          <w:color w:val="000000"/>
          <w:sz w:val="28"/>
        </w:rPr>
        <w:t xml:space="preserve">их явлений,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фактологические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выявлять характерные признаки понятий, устанавливать их взаи</w:t>
      </w:r>
      <w:r w:rsidRPr="00267DCA">
        <w:rPr>
          <w:rFonts w:ascii="Times New Roman" w:hAnsi="Times New Roman"/>
          <w:color w:val="000000"/>
          <w:sz w:val="28"/>
        </w:rPr>
        <w:t>мосвязь, использовать соответствующие понятия при описании состава, строения и превращений органических соединений;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proofErr w:type="gram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использовать химическую символику для составления молекулярных и структурных (развёрнутой, сокращённой) формул орган</w:t>
      </w:r>
      <w:r w:rsidRPr="00267DCA">
        <w:rPr>
          <w:rFonts w:ascii="Times New Roman" w:hAnsi="Times New Roman"/>
          <w:color w:val="000000"/>
          <w:sz w:val="28"/>
        </w:rPr>
        <w:t>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proofErr w:type="gram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устанавливать принадлежность изученных органических веществ по их составу</w:t>
      </w:r>
      <w:r w:rsidRPr="00267DCA">
        <w:rPr>
          <w:rFonts w:ascii="Times New Roman" w:hAnsi="Times New Roman"/>
          <w:color w:val="000000"/>
          <w:sz w:val="28"/>
        </w:rPr>
        <w:t xml:space="preserve">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267DCA">
        <w:rPr>
          <w:rFonts w:ascii="Times New Roman" w:hAnsi="Times New Roman"/>
          <w:color w:val="000000"/>
          <w:sz w:val="28"/>
        </w:rPr>
        <w:t>), а также приводить тривиальные названия отдельных органичес</w:t>
      </w:r>
      <w:r w:rsidRPr="00267DCA">
        <w:rPr>
          <w:rFonts w:ascii="Times New Roman" w:hAnsi="Times New Roman"/>
          <w:color w:val="000000"/>
          <w:sz w:val="28"/>
        </w:rPr>
        <w:t>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умения определять виды химической связи в органических соединениях (одинарные и кратные);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267DCA">
        <w:rPr>
          <w:rFonts w:ascii="Times New Roman" w:hAnsi="Times New Roman"/>
          <w:color w:val="000000"/>
          <w:sz w:val="28"/>
        </w:rPr>
        <w:t>става и строения; закон сохранения массы веществ;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proofErr w:type="gram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267DCA">
        <w:rPr>
          <w:rFonts w:ascii="Times New Roman" w:hAnsi="Times New Roman"/>
          <w:color w:val="000000"/>
          <w:sz w:val="28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267DCA">
        <w:rPr>
          <w:rFonts w:ascii="Times New Roman" w:hAnsi="Times New Roman"/>
          <w:color w:val="000000"/>
          <w:sz w:val="28"/>
        </w:rPr>
        <w:t>еских реакций с использованием структурных формул;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провод</w:t>
      </w:r>
      <w:r w:rsidRPr="00267DCA">
        <w:rPr>
          <w:rFonts w:ascii="Times New Roman" w:hAnsi="Times New Roman"/>
          <w:color w:val="000000"/>
          <w:sz w:val="28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владеть системой знаний об основных</w:t>
      </w:r>
      <w:r w:rsidRPr="00267DCA">
        <w:rPr>
          <w:rFonts w:ascii="Times New Roman" w:hAnsi="Times New Roman"/>
          <w:color w:val="000000"/>
          <w:sz w:val="28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267DCA">
        <w:rPr>
          <w:rFonts w:ascii="Times New Roman" w:hAnsi="Times New Roman"/>
          <w:color w:val="000000"/>
          <w:sz w:val="28"/>
        </w:rPr>
        <w:t>ствами и их применением;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proofErr w:type="gramStart"/>
      <w:r w:rsidRPr="00267DCA">
        <w:rPr>
          <w:rFonts w:ascii="Times New Roman" w:hAnsi="Times New Roman"/>
          <w:color w:val="000000"/>
          <w:sz w:val="28"/>
        </w:rPr>
        <w:t>сформированно</w:t>
      </w:r>
      <w:r w:rsidRPr="00267DCA">
        <w:rPr>
          <w:rFonts w:ascii="Times New Roman" w:hAnsi="Times New Roman"/>
          <w:color w:val="000000"/>
          <w:sz w:val="28"/>
        </w:rPr>
        <w:t>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267DCA">
        <w:rPr>
          <w:rFonts w:ascii="Times New Roman" w:hAnsi="Times New Roman"/>
          <w:color w:val="000000"/>
          <w:sz w:val="28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</w:t>
      </w:r>
      <w:r w:rsidRPr="00267DCA">
        <w:rPr>
          <w:rFonts w:ascii="Times New Roman" w:hAnsi="Times New Roman"/>
          <w:color w:val="000000"/>
          <w:sz w:val="28"/>
        </w:rPr>
        <w:t>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соблюдать правила экологически целесообразного поведения в быту и трудовой деятельн</w:t>
      </w:r>
      <w:r w:rsidRPr="00267DCA">
        <w:rPr>
          <w:rFonts w:ascii="Times New Roman" w:hAnsi="Times New Roman"/>
          <w:color w:val="000000"/>
          <w:sz w:val="28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267DCA">
        <w:rPr>
          <w:rFonts w:ascii="Times New Roman" w:hAnsi="Times New Roman"/>
          <w:color w:val="000000"/>
          <w:sz w:val="28"/>
        </w:rPr>
        <w:t>воздействия на организм человека;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для слепых и слабовидящих обучающихся: умение использовать рельефно-точеч</w:t>
      </w:r>
      <w:r w:rsidRPr="00267DCA">
        <w:rPr>
          <w:rFonts w:ascii="Times New Roman" w:hAnsi="Times New Roman"/>
          <w:color w:val="000000"/>
          <w:sz w:val="28"/>
        </w:rPr>
        <w:t>ную систему обозначений Л. Брайля для записи химических формул.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left="120"/>
        <w:jc w:val="both"/>
      </w:pPr>
      <w:r w:rsidRPr="00267DCA">
        <w:rPr>
          <w:rFonts w:ascii="Times New Roman" w:hAnsi="Times New Roman"/>
          <w:b/>
          <w:color w:val="000000"/>
          <w:sz w:val="28"/>
        </w:rPr>
        <w:t>11 КЛАСС</w:t>
      </w:r>
    </w:p>
    <w:p w:rsidR="00547E9F" w:rsidRPr="00267DCA" w:rsidRDefault="00547E9F">
      <w:pPr>
        <w:spacing w:after="0" w:line="264" w:lineRule="auto"/>
        <w:ind w:left="120"/>
        <w:jc w:val="both"/>
      </w:pP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Предметные результаты освоения курса «Общая и неорганическая химия» отражают: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представлений: о химической составляющей </w:t>
      </w:r>
      <w:proofErr w:type="gramStart"/>
      <w:r w:rsidRPr="00267DCA">
        <w:rPr>
          <w:rFonts w:ascii="Times New Roman" w:hAnsi="Times New Roman"/>
          <w:color w:val="000000"/>
          <w:sz w:val="28"/>
        </w:rPr>
        <w:t>естественно-научной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картины мира, роли химии </w:t>
      </w:r>
      <w:r w:rsidRPr="00267DCA">
        <w:rPr>
          <w:rFonts w:ascii="Times New Roman" w:hAnsi="Times New Roman"/>
          <w:color w:val="000000"/>
          <w:sz w:val="28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gramStart"/>
      <w:r w:rsidRPr="00267DCA">
        <w:rPr>
          <w:rFonts w:ascii="Times New Roman" w:hAnsi="Times New Roman"/>
          <w:color w:val="000000"/>
          <w:sz w:val="28"/>
        </w:rPr>
        <w:t>владение системой химических знан</w:t>
      </w:r>
      <w:r w:rsidRPr="00267DCA">
        <w:rPr>
          <w:rFonts w:ascii="Times New Roman" w:hAnsi="Times New Roman"/>
          <w:color w:val="000000"/>
          <w:sz w:val="28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267DCA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67DCA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67DCA">
        <w:rPr>
          <w:rFonts w:ascii="Times New Roman" w:hAnsi="Times New Roman"/>
          <w:color w:val="000000"/>
          <w:sz w:val="28"/>
        </w:rPr>
        <w:t xml:space="preserve">- электронные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орбитали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атомов, ион, молекула, моль, молярный объём, валентность,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>, степень окисления, химическая связь (ковалентная, ионная, ме</w:t>
      </w:r>
      <w:r w:rsidRPr="00267DCA">
        <w:rPr>
          <w:rFonts w:ascii="Times New Roman" w:hAnsi="Times New Roman"/>
          <w:color w:val="000000"/>
          <w:sz w:val="28"/>
        </w:rPr>
        <w:t xml:space="preserve">таллическая, водородная), кристаллическая решётка, типы химических реакций, раствор, электролиты,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неэлектролиты</w:t>
      </w:r>
      <w:proofErr w:type="spellEnd"/>
      <w:r w:rsidRPr="00267DCA">
        <w:rPr>
          <w:rFonts w:ascii="Times New Roman" w:hAnsi="Times New Roman"/>
          <w:color w:val="000000"/>
          <w:sz w:val="28"/>
        </w:rPr>
        <w:t>, электролитическая диссоциация, окислитель, восстановитель, скорость химической реакции, химическое равновесие);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67DCA">
        <w:rPr>
          <w:rFonts w:ascii="Times New Roman" w:hAnsi="Times New Roman"/>
          <w:color w:val="000000"/>
          <w:sz w:val="28"/>
        </w:rPr>
        <w:t>теории и законы (теория электро</w:t>
      </w:r>
      <w:r w:rsidRPr="00267DCA">
        <w:rPr>
          <w:rFonts w:ascii="Times New Roman" w:hAnsi="Times New Roman"/>
          <w:color w:val="000000"/>
          <w:sz w:val="28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267DCA">
        <w:rPr>
          <w:rFonts w:ascii="Times New Roman" w:hAnsi="Times New Roman"/>
          <w:color w:val="000000"/>
          <w:sz w:val="28"/>
        </w:rPr>
        <w:t xml:space="preserve">ичинности и системности химических явлений,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фактологические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  <w:proofErr w:type="gramEnd"/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выявлять характерные призн</w:t>
      </w:r>
      <w:r w:rsidRPr="00267DCA">
        <w:rPr>
          <w:rFonts w:ascii="Times New Roman" w:hAnsi="Times New Roman"/>
          <w:color w:val="000000"/>
          <w:sz w:val="28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использовать химическую символику для составления формул веществ и уравнений химических реакций, с</w:t>
      </w:r>
      <w:r w:rsidRPr="00267DCA">
        <w:rPr>
          <w:rFonts w:ascii="Times New Roman" w:hAnsi="Times New Roman"/>
          <w:color w:val="000000"/>
          <w:sz w:val="28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267DCA">
        <w:rPr>
          <w:rFonts w:ascii="Times New Roman" w:hAnsi="Times New Roman"/>
          <w:color w:val="000000"/>
          <w:sz w:val="28"/>
        </w:rPr>
        <w:t xml:space="preserve">) и тривиальные названия отдельных неорганических веществ (угарный газ, углекислый газ, аммиак,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гашёная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известь, негашёная известь, питьевая сода, пирит и другие);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определять валентность и степень о</w:t>
      </w:r>
      <w:r w:rsidRPr="00267DCA">
        <w:rPr>
          <w:rFonts w:ascii="Times New Roman" w:hAnsi="Times New Roman"/>
          <w:color w:val="000000"/>
          <w:sz w:val="28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267DCA">
        <w:rPr>
          <w:rFonts w:ascii="Times New Roman" w:hAnsi="Times New Roman"/>
          <w:color w:val="000000"/>
          <w:sz w:val="28"/>
        </w:rPr>
        <w:t>реды в водных растворах неорганических соединений;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267DCA">
        <w:rPr>
          <w:rFonts w:ascii="Times New Roman" w:hAnsi="Times New Roman"/>
          <w:color w:val="000000"/>
          <w:sz w:val="28"/>
        </w:rPr>
        <w:t>ерные гидроксиды, соли);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характеризовать электронное строение атомов</w:t>
      </w:r>
      <w:r w:rsidRPr="00267DCA">
        <w:rPr>
          <w:rFonts w:ascii="Times New Roman" w:hAnsi="Times New Roman"/>
          <w:color w:val="000000"/>
          <w:sz w:val="28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267DCA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67DCA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67DCA">
        <w:rPr>
          <w:rFonts w:ascii="Times New Roman" w:hAnsi="Times New Roman"/>
          <w:color w:val="000000"/>
          <w:sz w:val="28"/>
        </w:rPr>
        <w:t xml:space="preserve">-электронные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орбитали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», «энергетические уровни», объяснять закономерности изменения свойств химических элементов и их соединений по </w:t>
      </w:r>
      <w:r w:rsidRPr="00267DCA">
        <w:rPr>
          <w:rFonts w:ascii="Times New Roman" w:hAnsi="Times New Roman"/>
          <w:color w:val="000000"/>
          <w:sz w:val="28"/>
        </w:rPr>
        <w:t>периодам и группам Периодической системы химических элементов Д. И. Менделеева;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267DCA">
        <w:rPr>
          <w:rFonts w:ascii="Times New Roman" w:hAnsi="Times New Roman"/>
          <w:color w:val="000000"/>
          <w:sz w:val="28"/>
        </w:rPr>
        <w:t>ганическими веществами с помощью уравнений соответствующих химических реакций;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267DCA">
        <w:rPr>
          <w:rFonts w:ascii="Times New Roman" w:hAnsi="Times New Roman"/>
          <w:color w:val="000000"/>
          <w:sz w:val="28"/>
        </w:rPr>
        <w:t>элементов, обратимости реакции, участию катализатора);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</w:t>
      </w:r>
      <w:r w:rsidRPr="00267DCA">
        <w:rPr>
          <w:rFonts w:ascii="Times New Roman" w:hAnsi="Times New Roman"/>
          <w:color w:val="000000"/>
          <w:sz w:val="28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раскрывать сущность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267DCA">
        <w:rPr>
          <w:rFonts w:ascii="Times New Roman" w:hAnsi="Times New Roman"/>
          <w:color w:val="000000"/>
          <w:sz w:val="28"/>
        </w:rPr>
        <w:t>-восстановител</w:t>
      </w:r>
      <w:r w:rsidRPr="00267DCA">
        <w:rPr>
          <w:rFonts w:ascii="Times New Roman" w:hAnsi="Times New Roman"/>
          <w:color w:val="000000"/>
          <w:sz w:val="28"/>
        </w:rPr>
        <w:t>ьных реакций посредством составления электронного баланса этих реакций;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267DCA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267DCA">
        <w:rPr>
          <w:rFonts w:ascii="Times New Roman" w:hAnsi="Times New Roman"/>
          <w:color w:val="000000"/>
          <w:sz w:val="28"/>
        </w:rPr>
        <w:t>Ле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Шателье</w:t>
      </w:r>
      <w:proofErr w:type="spellEnd"/>
      <w:r w:rsidRPr="00267DCA">
        <w:rPr>
          <w:rFonts w:ascii="Times New Roman" w:hAnsi="Times New Roman"/>
          <w:color w:val="000000"/>
          <w:sz w:val="28"/>
        </w:rPr>
        <w:t>);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характеризовать химические процессы, лежащие в основе промышленного получения серной кислоты, аммиака, а также </w:t>
      </w: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представлений об общих научных принципах и экологических проблемах химического производств</w:t>
      </w:r>
      <w:r w:rsidRPr="00267DCA">
        <w:rPr>
          <w:rFonts w:ascii="Times New Roman" w:hAnsi="Times New Roman"/>
          <w:color w:val="000000"/>
          <w:sz w:val="28"/>
        </w:rPr>
        <w:t>а;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267DCA">
        <w:rPr>
          <w:rFonts w:ascii="Times New Roman" w:hAnsi="Times New Roman"/>
          <w:color w:val="000000"/>
          <w:sz w:val="28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соблюдать правила пользования химической посудой и лабораторным оборудованием, а также правила обра</w:t>
      </w:r>
      <w:r w:rsidRPr="00267DCA">
        <w:rPr>
          <w:rFonts w:ascii="Times New Roman" w:hAnsi="Times New Roman"/>
          <w:color w:val="000000"/>
          <w:sz w:val="28"/>
        </w:rPr>
        <w:t>щения с веществами в соответствии с инструкциями по выполнению лабораторных химических опытов;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267DCA">
        <w:rPr>
          <w:rFonts w:ascii="Times New Roman" w:hAnsi="Times New Roman"/>
          <w:color w:val="000000"/>
          <w:sz w:val="28"/>
        </w:rPr>
        <w:t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</w:t>
      </w:r>
      <w:proofErr w:type="gramStart"/>
      <w:r w:rsidRPr="00267DCA">
        <w:rPr>
          <w:rFonts w:ascii="Times New Roman" w:hAnsi="Times New Roman"/>
          <w:color w:val="000000"/>
          <w:sz w:val="28"/>
        </w:rPr>
        <w:t>т-</w:t>
      </w:r>
      <w:proofErr w:type="gramEnd"/>
      <w:r w:rsidRPr="00267DCA">
        <w:rPr>
          <w:rFonts w:ascii="Times New Roman" w:hAnsi="Times New Roman"/>
          <w:color w:val="000000"/>
          <w:sz w:val="28"/>
        </w:rPr>
        <w:t xml:space="preserve">, карбонат- и хлорид-анионы, на катион аммония, решение экспериментальных задач по темам «Металлы» </w:t>
      </w:r>
      <w:r w:rsidRPr="00267DCA">
        <w:rPr>
          <w:rFonts w:ascii="Times New Roman" w:hAnsi="Times New Roman"/>
          <w:color w:val="000000"/>
          <w:sz w:val="28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267DCA">
        <w:rPr>
          <w:rFonts w:ascii="Times New Roman" w:hAnsi="Times New Roman"/>
          <w:color w:val="000000"/>
          <w:sz w:val="28"/>
        </w:rPr>
        <w:t>результатов;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547E9F" w:rsidRPr="00267DCA" w:rsidRDefault="0040038A">
      <w:pPr>
        <w:spacing w:after="0" w:line="264" w:lineRule="auto"/>
        <w:ind w:firstLine="600"/>
        <w:jc w:val="both"/>
      </w:pPr>
      <w:proofErr w:type="spellStart"/>
      <w:r w:rsidRPr="00267DCA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267DCA">
        <w:rPr>
          <w:rFonts w:ascii="Times New Roman" w:hAnsi="Times New Roman"/>
          <w:color w:val="000000"/>
          <w:sz w:val="28"/>
        </w:rPr>
        <w:t xml:space="preserve"> умений соблюдать правила экологически целесообразного поведения в быт</w:t>
      </w:r>
      <w:r w:rsidRPr="00267DCA">
        <w:rPr>
          <w:rFonts w:ascii="Times New Roman" w:hAnsi="Times New Roman"/>
          <w:color w:val="000000"/>
          <w:sz w:val="28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267DCA">
        <w:rPr>
          <w:rFonts w:ascii="Times New Roman" w:hAnsi="Times New Roman"/>
          <w:color w:val="000000"/>
          <w:sz w:val="28"/>
        </w:rPr>
        <w:t>редного воздействия на организм человека;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547E9F" w:rsidRPr="00267DCA" w:rsidRDefault="0040038A">
      <w:pPr>
        <w:spacing w:after="0" w:line="264" w:lineRule="auto"/>
        <w:ind w:firstLine="600"/>
        <w:jc w:val="both"/>
      </w:pPr>
      <w:r w:rsidRPr="00267DCA">
        <w:rPr>
          <w:rFonts w:ascii="Times New Roman" w:hAnsi="Times New Roman"/>
          <w:color w:val="000000"/>
          <w:sz w:val="28"/>
        </w:rPr>
        <w:t>для слепых и слабовидящих обучающихся: умение использовать рельеф</w:t>
      </w:r>
      <w:r w:rsidRPr="00267DCA">
        <w:rPr>
          <w:rFonts w:ascii="Times New Roman" w:hAnsi="Times New Roman"/>
          <w:color w:val="000000"/>
          <w:sz w:val="28"/>
        </w:rPr>
        <w:t>но-точечную систему обозначений Л. Брайля для записи химических формул.</w:t>
      </w:r>
    </w:p>
    <w:p w:rsidR="00547E9F" w:rsidRPr="00267DCA" w:rsidRDefault="00547E9F">
      <w:pPr>
        <w:sectPr w:rsidR="00547E9F" w:rsidRPr="00267DCA">
          <w:pgSz w:w="11906" w:h="16383"/>
          <w:pgMar w:top="1134" w:right="850" w:bottom="1134" w:left="1701" w:header="720" w:footer="720" w:gutter="0"/>
          <w:cols w:space="720"/>
        </w:sectPr>
      </w:pPr>
    </w:p>
    <w:p w:rsidR="00547E9F" w:rsidRDefault="0040038A">
      <w:pPr>
        <w:spacing w:after="0"/>
        <w:ind w:left="120"/>
      </w:pPr>
      <w:bookmarkStart w:id="7" w:name="block-71184387"/>
      <w:bookmarkEnd w:id="6"/>
      <w:r w:rsidRPr="00267DCA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47E9F" w:rsidRDefault="00400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547E9F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</w:tr>
      <w:tr w:rsidR="00547E9F" w:rsidRPr="00267D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DCA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Непредельные углеводороды: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алкены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алкадиены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алкины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Ароматические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547E9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</w:tbl>
    <w:p w:rsidR="00547E9F" w:rsidRDefault="00547E9F">
      <w:pPr>
        <w:sectPr w:rsidR="00547E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7E9F" w:rsidRDefault="00400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547E9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химии</w:t>
            </w:r>
            <w:proofErr w:type="spellEnd"/>
          </w:p>
        </w:tc>
      </w:tr>
      <w:tr w:rsidR="00547E9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</w:p>
        </w:tc>
      </w:tr>
      <w:tr w:rsidR="00547E9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</w:p>
        </w:tc>
      </w:tr>
      <w:tr w:rsidR="00547E9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</w:tbl>
    <w:p w:rsidR="00547E9F" w:rsidRDefault="00547E9F">
      <w:pPr>
        <w:sectPr w:rsidR="00547E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7E9F" w:rsidRDefault="00547E9F">
      <w:pPr>
        <w:sectPr w:rsidR="00547E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7E9F" w:rsidRDefault="0040038A">
      <w:pPr>
        <w:spacing w:after="0"/>
        <w:ind w:left="120"/>
      </w:pPr>
      <w:bookmarkStart w:id="8" w:name="block-7118438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47E9F" w:rsidRDefault="00400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547E9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Теория строения органических соединений А. М. Бутлерова, её основные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Метан и этан — простейшие представители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Алкены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Этилен и пропилен — простейшие представители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Алкадиены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Бутадиен-1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,3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метилбутадиен-1,3.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Алкины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: состав и особенности строения, гомологический 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Ацетилен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Арены: бензол и толуол.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Токсичность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аренов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Природные источники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Предельные одноатомные спирты: метанол и этанол.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Многоатомные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2. «Свойства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Сложные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эфиры как производные карбоновых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эфиров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Крахмал и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Общая характеристика азотсодержащих органических соединений / Всероссийская проверочная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метиламин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анилин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Аминокислоты как амфотерные органические соединения, их биологическое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Основные понятия химии высокомолекулярных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Основные методы синтеза высокомолекулярных соединений.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</w:tbl>
    <w:p w:rsidR="00547E9F" w:rsidRDefault="00547E9F">
      <w:pPr>
        <w:sectPr w:rsidR="00547E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7E9F" w:rsidRDefault="00400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547E9F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7E9F" w:rsidRDefault="00547E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7E9F" w:rsidRDefault="00547E9F"/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 И.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Строение вещества. Химическая связь, её виды; механизмы образования ковалентной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Понятие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Классификация химических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1.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) раствора.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Металлы, их положение в Периодической системе химических элементов Д. И.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Менделеева и особенности строения атомов.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важнейших металлов (натрий, калий, кальций, магний, алюминий) и их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Неметаллы, их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систематизация знаний по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Контрольная работа по темам «Металлы»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Роль химии в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47E9F" w:rsidRDefault="00547E9F">
            <w:pPr>
              <w:spacing w:after="0"/>
              <w:ind w:left="135"/>
            </w:pPr>
          </w:p>
        </w:tc>
      </w:tr>
      <w:tr w:rsidR="00547E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135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7E9F" w:rsidRDefault="00547E9F"/>
        </w:tc>
      </w:tr>
    </w:tbl>
    <w:p w:rsidR="00547E9F" w:rsidRDefault="00547E9F">
      <w:pPr>
        <w:sectPr w:rsidR="00547E9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_GoBack"/>
      <w:bookmarkEnd w:id="9"/>
    </w:p>
    <w:p w:rsidR="00547E9F" w:rsidRDefault="00547E9F">
      <w:pPr>
        <w:sectPr w:rsidR="00547E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7E9F" w:rsidRPr="00267DCA" w:rsidRDefault="0040038A">
      <w:pPr>
        <w:spacing w:before="199" w:after="199"/>
        <w:ind w:left="120"/>
      </w:pPr>
      <w:bookmarkStart w:id="10" w:name="block-71184389"/>
      <w:bookmarkEnd w:id="8"/>
      <w:r w:rsidRPr="00267DCA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547E9F" w:rsidRDefault="00400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243"/>
            </w:pPr>
            <w:r w:rsidRPr="00267DC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47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представлений о химической составляющей естественнонаучной картины мира, роли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Владение системой химич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еских знаний, которая включает: основополагающие понятия (молекула, валентность,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гический ряд, гомологи, углеводороды, кислоро</w:t>
            </w:r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д-</w:t>
            </w:r>
            <w:proofErr w:type="gram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Бутлерова), закономерности, символический язык химии,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фактологические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  <w:proofErr w:type="gramEnd"/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использовать химическую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  <w:proofErr w:type="gramEnd"/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по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умения определять виды химической связи в органических соединениях (одинарные и кратные)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умения применять: положения теории строения органических веществ А.М. Бутлерова дл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я объяснения зависимости свойств веществ от их состава и строения; закон сохранения массы веществ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Углеводороды. Кислородсодержащие и азотсодержащие органические соединения. Высокомолекулярные соединения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приводить тривиальные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  <w:proofErr w:type="gramEnd"/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, этиленгликоль, глицерин, фенол, ацетальдегид, муравьиная и уксусная кислоты, глюкоза, крахмал, целлюлоза, аминоуксусная кислота)</w:t>
            </w:r>
            <w:proofErr w:type="gramEnd"/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умения иллюстрировать генетическую связь между типичными представителями различных классов органических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веществ уравнениями соответствующих химических реакций с использованием структурных формул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ов переработки</w:t>
            </w:r>
          </w:p>
        </w:tc>
      </w:tr>
      <w:tr w:rsidR="00547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владеть системой знаний об основных методах научного познания, используемых в химии при изучении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соблюдать правила пользования химической посудой и лабораторным оборудованием, а также прав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  <w:proofErr w:type="gramEnd"/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547E9F" w:rsidRPr="00267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547E9F" w:rsidRPr="00267DCA" w:rsidRDefault="00547E9F">
      <w:pPr>
        <w:spacing w:after="0"/>
        <w:ind w:left="120"/>
      </w:pPr>
    </w:p>
    <w:p w:rsidR="00547E9F" w:rsidRDefault="00400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47E9F" w:rsidRDefault="00547E9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/>
              <w:ind w:left="243"/>
            </w:pPr>
            <w:r w:rsidRPr="00267DCA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</w:t>
            </w:r>
            <w:r w:rsidRPr="00267DCA">
              <w:rPr>
                <w:rFonts w:ascii="Times New Roman" w:hAnsi="Times New Roman"/>
                <w:b/>
                <w:color w:val="000000"/>
                <w:sz w:val="24"/>
              </w:rPr>
              <w:t xml:space="preserve">воения основной образовательной программы среднего общего образования </w:t>
            </w:r>
          </w:p>
        </w:tc>
      </w:tr>
      <w:tr w:rsidR="00547E9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-, </w:t>
            </w:r>
            <w:proofErr w:type="gramStart"/>
            <w:r w:rsidRPr="00267DCA"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р</w:t>
            </w:r>
            <w:proofErr w:type="gramEnd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267DCA"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электронные </w:t>
            </w:r>
            <w:proofErr w:type="spellStart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>орбитали</w:t>
            </w:r>
            <w:proofErr w:type="spellEnd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атомов, ион, молекула, валентность, </w:t>
            </w:r>
            <w:proofErr w:type="spellStart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>электроотрицательность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>, степень окисления, химическая связь, моль, молярная масса, молярный объём, кристаллическая решётка, типы химических реакций (</w:t>
            </w:r>
            <w:proofErr w:type="spellStart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>окислительно</w:t>
            </w:r>
            <w:proofErr w:type="spellEnd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>-восстановительные, экзо- и эндотермич</w:t>
            </w:r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еские, реакции ионного обмена), раствор, электролиты, </w:t>
            </w:r>
            <w:proofErr w:type="spellStart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>неэлектролиты</w:t>
            </w:r>
            <w:proofErr w:type="spellEnd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Д.И. Менделеева, закон сохранения массы), закономерности, символический язык химии, </w:t>
            </w:r>
            <w:proofErr w:type="spellStart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>фактологические</w:t>
            </w:r>
            <w:proofErr w:type="spellEnd"/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других естественнонаучных предметов 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определять валентность и степень окисления химических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  <w:proofErr w:type="gramEnd"/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оп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ределять характер среды в водных растворах неорганических соединений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>окисления элеме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нтов, обратимости реакции, участию катализатора)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раскрывать сущность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объяснять зависимость скорости химической реакции от различных факторов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объяснять характер смещения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химического равновесия в зависимости от внешнего воздействия (принцип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Ле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Шателье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47E9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раскрывать смысл Периодического закона Д.И. Менделеева и демонстрировать его систематизирующую, объяснительную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и прогностическую функции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-электронные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орбитали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»,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характеризовать (описывать) общие химичес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устанавливать принадлежность неорганич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еских веществ по их составу к определённому классу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использовать химическую символику для составления формул в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еществ и уравнений химических реакций, систематическую номенклатуру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) и тривиальные названия отдельных неорганических веществ (угарный газ, углекислый газ, аммиак,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гашёная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известь, негашёная известь, питьевая сода, пирит и другие)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реакции, реакции ионного обмена, качественные реакции на сульфа</w:t>
            </w:r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т-</w:t>
            </w:r>
            <w:proofErr w:type="gram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соблюдать правила пользования химической посудой и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характеризовать химические процессы, лежащие в основе промышленного получения серной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кислоты, аммиака, а также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представлений об общих научных принципах и экологических проблемах химического производства</w:t>
            </w:r>
          </w:p>
        </w:tc>
      </w:tr>
      <w:tr w:rsidR="00547E9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36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представлений о химической составляющей естественнонаучной картины мира,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роли химии в познании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>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36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36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соблюдать правила экологически целесообразного поведения в быту и трудовой деятельно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сти в целях сохранения своего здоровья и окружающей природной среды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я на организм человека</w:t>
            </w:r>
          </w:p>
        </w:tc>
      </w:tr>
      <w:tr w:rsidR="00547E9F" w:rsidRPr="00267D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547E9F" w:rsidRPr="00267DCA" w:rsidRDefault="00547E9F">
      <w:pPr>
        <w:sectPr w:rsidR="00547E9F" w:rsidRPr="00267DCA">
          <w:pgSz w:w="11906" w:h="16383"/>
          <w:pgMar w:top="1134" w:right="850" w:bottom="1134" w:left="1701" w:header="720" w:footer="720" w:gutter="0"/>
          <w:cols w:space="720"/>
        </w:sectPr>
      </w:pPr>
    </w:p>
    <w:p w:rsidR="00547E9F" w:rsidRDefault="0040038A">
      <w:pPr>
        <w:spacing w:before="199" w:after="199"/>
        <w:ind w:left="120"/>
      </w:pPr>
      <w:bookmarkStart w:id="11" w:name="block-7118439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47E9F" w:rsidRDefault="00547E9F">
      <w:pPr>
        <w:spacing w:before="199" w:after="199"/>
        <w:ind w:left="120"/>
      </w:pPr>
    </w:p>
    <w:p w:rsidR="00547E9F" w:rsidRDefault="00400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47E9F" w:rsidRDefault="00547E9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Структурные формулы ор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ганических веществ. Гомология, изомерия. Химическая связь в органических соединениях – одинарные и кратные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Номенклатура органических соединений (систематическая) и тривиальные названия важнейши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х представителей классов органических веществ</w:t>
            </w:r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: состав и строение, гомологический ряд. Метан и этан – простейшие представители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: физические и химические свойства (реакции замещения и горения), нахождение в природе,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получение и применение</w:t>
            </w:r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Алкены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: состав и строение, гомологический ряд. Этилен и пропилен – простейшие представители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: физические и химические свойства (реакции гидрирования, галогенирования, гидратации, окисления и полимеризации), получение и пр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именение</w:t>
            </w:r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Алкадиены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: бутадиен-1,3 и метилбутадиен-1,3: строение, важнейшие химические свойства (реакция полимеризации).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Алкины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: состав и особенности строения, гомологический ряд. </w:t>
            </w:r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Ацетилен – простейший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представитель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  <w:proofErr w:type="gramEnd"/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Арены. Бензол: состав, строение, физические и химические свойства (реакции галогенирования и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аренов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. Генетическая связь между углеводородами, принадлежащими к различным классам</w:t>
            </w:r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Природные источники углеводородов. Природный газ и попутные нефтяные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переработки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Предельные одноатомные спирты. Метанол и этанол: строение, физические и химические свойства (реакции с активными металлами,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галогеноводородами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, горение), при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менение.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многоатомные спирты).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глицерина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этиленгликоля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Фенол: строение молекулы,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Токсичность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Альдегиды и кетоны. Формальдегид, ацетальдегид: строение,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Сложные эфиры как производные карбоновых кислот. Г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идролиз сложных эфиров. Жиры. Гидролиз жиров. Применение жиров. Биологическая роль жиров</w:t>
            </w:r>
          </w:p>
        </w:tc>
      </w:tr>
      <w:tr w:rsidR="00547E9F" w:rsidRPr="00267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Углеводы: состав, классификация углеводов (мон</w:t>
            </w:r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о-</w:t>
            </w:r>
            <w:proofErr w:type="gram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ди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- и полисахариды). Глюкоза – простейший моносахарид: особенности строения молекулы, физические и химические св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ойства (взаимодействие с гидроксидом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), окисление аммиачным раствором оксида серебра(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ные полимеры. Строение крахмала и целлюлозы. Физические и химические свойства крахмала (гидролиз, качественная реакция с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иодом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Аминокислоты как амфотерные органические соединения. Физические и химические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свойства аминокислот (на примере глицина).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Белки как природные высокомолекулярные соединения. Первичная, вторичная и третичная структура белков.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денатурация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олимеризация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поликонденсация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Экспериментальные методы изучения веществ и их превращений: ознакомление с образцами природных и искусственных волокон, пластмасс, каучуков.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</w:tbl>
    <w:p w:rsidR="00547E9F" w:rsidRDefault="00547E9F">
      <w:pPr>
        <w:spacing w:after="0"/>
        <w:ind w:left="120"/>
      </w:pPr>
    </w:p>
    <w:p w:rsidR="00547E9F" w:rsidRDefault="00400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47E9F" w:rsidRDefault="00547E9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Химический элемент. Атом. Ядро атома, изотопы. Электронная оболочка. Энергетические уровни, подуровни. Атомные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орбитали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267DCA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267DCA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267DCA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элементы. Особенности распределения электронов по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орбиталям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в атомах элементов первых четырёх периодов.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конфигурация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Строение вещества. Химическая связь. В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иды химической связи (</w:t>
            </w:r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gram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коллоидные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547E9F" w:rsidRPr="00267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ранения и превращения энергии при химических реакциях</w:t>
            </w:r>
          </w:p>
        </w:tc>
      </w:tr>
      <w:tr w:rsidR="00547E9F" w:rsidRPr="00267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Скорость реакции, её зависимость от различных факторов</w:t>
            </w:r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Шателье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Электролитическая диссоциация. Сильные и слабые электролиты. Среда водных растворов веществ: кислая, нейтральная, щелочная.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обмена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7E9F" w:rsidRPr="00267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Неметаллы. Положение неметаллов в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неметаллов (галогенов, серы,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азота, фосфора, углерода и кремния) и их соединений (оксидов, кислородсодержащих кислот, водородных соединений).</w:t>
            </w:r>
            <w:proofErr w:type="gram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Металлы. Положение металлов в Периодической системе химических элементов Д.И. Менделеева.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металлов. Сплавы металлов. Электрохимический ряд напряжений металлов</w:t>
            </w:r>
          </w:p>
        </w:tc>
      </w:tr>
      <w:tr w:rsidR="00547E9F" w:rsidRPr="00267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proofErr w:type="gramStart"/>
            <w:r w:rsidRPr="00267DCA"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металлов (натрий, калий, кальций, магний, алюминий, цинк, хром, же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лезо, медь) и их соединений.</w:t>
            </w:r>
            <w:proofErr w:type="gramEnd"/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 Общие способы получения металлов. Применение металлов в быту и технике</w:t>
            </w:r>
          </w:p>
        </w:tc>
      </w:tr>
      <w:tr w:rsidR="00547E9F" w:rsidRPr="00267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7E9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Роль химии в обеспечении экологической,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энергетической и пищевой безопасности, развитии медицины.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547E9F" w:rsidRPr="00267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Представления об общих научных принципах промышленного получения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lastRenderedPageBreak/>
              <w:t>важнейших веществ. Человек в мире веществ и материалов: важнейши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е строительные материалы, конструкционные материалы, краски, стекло, керамика, материалы для электроники, </w:t>
            </w:r>
            <w:proofErr w:type="spellStart"/>
            <w:r w:rsidRPr="00267DCA">
              <w:rPr>
                <w:rFonts w:ascii="Times New Roman" w:hAnsi="Times New Roman"/>
                <w:color w:val="000000"/>
                <w:sz w:val="24"/>
              </w:rPr>
              <w:t>наноматериалы</w:t>
            </w:r>
            <w:proofErr w:type="spellEnd"/>
            <w:r w:rsidRPr="00267DCA">
              <w:rPr>
                <w:rFonts w:ascii="Times New Roman" w:hAnsi="Times New Roman"/>
                <w:color w:val="000000"/>
                <w:sz w:val="24"/>
              </w:rPr>
              <w:t>, органические и минеральные удобрения</w:t>
            </w:r>
          </w:p>
        </w:tc>
      </w:tr>
      <w:tr w:rsidR="00547E9F" w:rsidRPr="00267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47E9F" w:rsidRDefault="004003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47E9F" w:rsidRPr="00267DCA" w:rsidRDefault="0040038A">
            <w:pPr>
              <w:spacing w:after="0" w:line="312" w:lineRule="auto"/>
              <w:ind w:left="336"/>
              <w:jc w:val="both"/>
            </w:pPr>
            <w:r w:rsidRPr="00267DCA">
              <w:rPr>
                <w:rFonts w:ascii="Times New Roman" w:hAnsi="Times New Roman"/>
                <w:color w:val="000000"/>
                <w:sz w:val="24"/>
              </w:rPr>
              <w:t xml:space="preserve">Химия и здоровье человека: правила использования лекарственных препаратов, правила </w:t>
            </w:r>
            <w:r w:rsidRPr="00267DCA">
              <w:rPr>
                <w:rFonts w:ascii="Times New Roman" w:hAnsi="Times New Roman"/>
                <w:color w:val="000000"/>
                <w:sz w:val="24"/>
              </w:rPr>
              <w:t>безопасного использования препаратов бытовой химии в повседневной жизни</w:t>
            </w:r>
          </w:p>
        </w:tc>
      </w:tr>
    </w:tbl>
    <w:p w:rsidR="00547E9F" w:rsidRPr="00267DCA" w:rsidRDefault="00547E9F">
      <w:pPr>
        <w:sectPr w:rsidR="00547E9F" w:rsidRPr="00267DCA">
          <w:pgSz w:w="11906" w:h="16383"/>
          <w:pgMar w:top="1134" w:right="850" w:bottom="1134" w:left="1701" w:header="720" w:footer="720" w:gutter="0"/>
          <w:cols w:space="720"/>
        </w:sectPr>
      </w:pPr>
    </w:p>
    <w:p w:rsidR="00547E9F" w:rsidRPr="00267DCA" w:rsidRDefault="0040038A">
      <w:pPr>
        <w:spacing w:after="0"/>
        <w:ind w:left="120"/>
      </w:pPr>
      <w:bookmarkStart w:id="12" w:name="block-71184391"/>
      <w:bookmarkEnd w:id="11"/>
      <w:r w:rsidRPr="00267DCA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47E9F" w:rsidRPr="00267DCA" w:rsidRDefault="0040038A">
      <w:pPr>
        <w:spacing w:after="0" w:line="480" w:lineRule="auto"/>
        <w:ind w:left="120"/>
      </w:pPr>
      <w:r w:rsidRPr="00267DCA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47E9F" w:rsidRPr="00267DCA" w:rsidRDefault="0040038A">
      <w:pPr>
        <w:spacing w:after="0" w:line="480" w:lineRule="auto"/>
        <w:ind w:left="120"/>
      </w:pPr>
      <w:proofErr w:type="gramStart"/>
      <w:r>
        <w:rPr>
          <w:rFonts w:ascii="Times New Roman" w:hAnsi="Times New Roman"/>
          <w:color w:val="000000"/>
          <w:sz w:val="28"/>
        </w:rPr>
        <w:t xml:space="preserve">• </w:t>
      </w:r>
      <w:proofErr w:type="spellStart"/>
      <w:r>
        <w:rPr>
          <w:rFonts w:ascii="Times New Roman" w:hAnsi="Times New Roman"/>
          <w:color w:val="000000"/>
          <w:sz w:val="28"/>
        </w:rPr>
        <w:t>Химия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10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267DCA">
        <w:rPr>
          <w:rFonts w:ascii="Times New Roman" w:hAnsi="Times New Roman"/>
          <w:color w:val="000000"/>
          <w:sz w:val="28"/>
        </w:rPr>
        <w:t xml:space="preserve">Габриелян О.С., Остроумов И.Г., Сладков С.А. Акционерное </w:t>
      </w:r>
      <w:r w:rsidRPr="00267DCA">
        <w:rPr>
          <w:rFonts w:ascii="Times New Roman" w:hAnsi="Times New Roman"/>
          <w:color w:val="000000"/>
          <w:sz w:val="28"/>
        </w:rPr>
        <w:t>общество «Издательство «Просвещение»</w:t>
      </w:r>
      <w:r w:rsidRPr="00267DCA">
        <w:rPr>
          <w:sz w:val="28"/>
        </w:rPr>
        <w:br/>
      </w:r>
      <w:bookmarkStart w:id="13" w:name="cbcdb3f8-8975-45f3-8500-7cf831c9e7c1"/>
      <w:r w:rsidRPr="00267DCA">
        <w:rPr>
          <w:rFonts w:ascii="Times New Roman" w:hAnsi="Times New Roman"/>
          <w:color w:val="000000"/>
          <w:sz w:val="28"/>
        </w:rPr>
        <w:t xml:space="preserve"> • Химия. </w:t>
      </w:r>
      <w:r>
        <w:rPr>
          <w:rFonts w:ascii="Times New Roman" w:hAnsi="Times New Roman"/>
          <w:color w:val="000000"/>
          <w:sz w:val="28"/>
        </w:rPr>
        <w:t xml:space="preserve">11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267DCA">
        <w:rPr>
          <w:rFonts w:ascii="Times New Roman" w:hAnsi="Times New Roman"/>
          <w:color w:val="000000"/>
          <w:sz w:val="28"/>
        </w:rPr>
        <w:t>Габриелян О.С., Остроумов И.Г., Сладков С.А. Акционерное общество «Издательство «Просвещение»</w:t>
      </w:r>
      <w:bookmarkEnd w:id="13"/>
    </w:p>
    <w:p w:rsidR="00547E9F" w:rsidRPr="00267DCA" w:rsidRDefault="00547E9F">
      <w:pPr>
        <w:spacing w:after="0" w:line="480" w:lineRule="auto"/>
        <w:ind w:left="120"/>
      </w:pPr>
    </w:p>
    <w:p w:rsidR="00547E9F" w:rsidRPr="00267DCA" w:rsidRDefault="00547E9F">
      <w:pPr>
        <w:spacing w:after="0"/>
        <w:ind w:left="120"/>
      </w:pPr>
    </w:p>
    <w:p w:rsidR="00547E9F" w:rsidRPr="00267DCA" w:rsidRDefault="0040038A">
      <w:pPr>
        <w:spacing w:after="0" w:line="480" w:lineRule="auto"/>
        <w:ind w:left="120"/>
      </w:pPr>
      <w:r w:rsidRPr="00267DCA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47E9F" w:rsidRPr="00267DCA" w:rsidRDefault="0040038A">
      <w:pPr>
        <w:spacing w:after="0" w:line="480" w:lineRule="auto"/>
        <w:ind w:left="120"/>
      </w:pPr>
      <w:r w:rsidRPr="00267DCA">
        <w:rPr>
          <w:rFonts w:ascii="Times New Roman" w:hAnsi="Times New Roman"/>
          <w:color w:val="000000"/>
          <w:sz w:val="28"/>
        </w:rPr>
        <w:t xml:space="preserve"> Химия. </w:t>
      </w:r>
      <w:r>
        <w:rPr>
          <w:rFonts w:ascii="Times New Roman" w:hAnsi="Times New Roman"/>
          <w:color w:val="000000"/>
          <w:sz w:val="28"/>
        </w:rPr>
        <w:t xml:space="preserve">10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267DCA">
        <w:rPr>
          <w:rFonts w:ascii="Times New Roman" w:hAnsi="Times New Roman"/>
          <w:color w:val="000000"/>
          <w:sz w:val="28"/>
        </w:rPr>
        <w:t>Габриелян О.С., Остроумов И.Г., Сладков С.А. Акцио</w:t>
      </w:r>
      <w:r w:rsidRPr="00267DCA">
        <w:rPr>
          <w:rFonts w:ascii="Times New Roman" w:hAnsi="Times New Roman"/>
          <w:color w:val="000000"/>
          <w:sz w:val="28"/>
        </w:rPr>
        <w:t>нерное общество «Издательство «Просвещение»</w:t>
      </w:r>
      <w:r w:rsidRPr="00267DCA">
        <w:rPr>
          <w:sz w:val="28"/>
        </w:rPr>
        <w:br/>
      </w:r>
      <w:bookmarkStart w:id="14" w:name="8fba8a36-d6ca-4766-9b15-f8f83508d470"/>
      <w:r w:rsidRPr="00267DCA">
        <w:rPr>
          <w:rFonts w:ascii="Times New Roman" w:hAnsi="Times New Roman"/>
          <w:color w:val="000000"/>
          <w:sz w:val="28"/>
        </w:rPr>
        <w:t xml:space="preserve"> • Химия. </w:t>
      </w:r>
      <w:r>
        <w:rPr>
          <w:rFonts w:ascii="Times New Roman" w:hAnsi="Times New Roman"/>
          <w:color w:val="000000"/>
          <w:sz w:val="28"/>
        </w:rPr>
        <w:t xml:space="preserve">11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267DCA">
        <w:rPr>
          <w:rFonts w:ascii="Times New Roman" w:hAnsi="Times New Roman"/>
          <w:color w:val="000000"/>
          <w:sz w:val="28"/>
        </w:rPr>
        <w:t>Габриелян О.С., Остроумов И.Г., Сладков С.А. Акционерное общество «Издательство «Просвещение»</w:t>
      </w:r>
      <w:bookmarkEnd w:id="14"/>
    </w:p>
    <w:p w:rsidR="00547E9F" w:rsidRPr="00267DCA" w:rsidRDefault="00547E9F">
      <w:pPr>
        <w:spacing w:after="0"/>
        <w:ind w:left="120"/>
      </w:pPr>
    </w:p>
    <w:p w:rsidR="00547E9F" w:rsidRPr="00267DCA" w:rsidRDefault="0040038A">
      <w:pPr>
        <w:spacing w:after="0" w:line="480" w:lineRule="auto"/>
        <w:ind w:left="120"/>
      </w:pPr>
      <w:r w:rsidRPr="00267DCA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47E9F" w:rsidRPr="00267DCA" w:rsidRDefault="00547E9F">
      <w:pPr>
        <w:spacing w:after="0" w:line="480" w:lineRule="auto"/>
        <w:ind w:left="120"/>
      </w:pPr>
    </w:p>
    <w:p w:rsidR="00547E9F" w:rsidRPr="00267DCA" w:rsidRDefault="00547E9F">
      <w:pPr>
        <w:sectPr w:rsidR="00547E9F" w:rsidRPr="00267DCA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00000" w:rsidRPr="00267DCA" w:rsidRDefault="0040038A"/>
    <w:sectPr w:rsidR="00000000" w:rsidRPr="00267DC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F212D"/>
    <w:multiLevelType w:val="multilevel"/>
    <w:tmpl w:val="C14C2DB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9F"/>
    <w:rsid w:val="00267DCA"/>
    <w:rsid w:val="0054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11854</Words>
  <Characters>67573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2025-09-11T09:27:00Z</dcterms:created>
  <dcterms:modified xsi:type="dcterms:W3CDTF">2025-09-11T09:27:00Z</dcterms:modified>
</cp:coreProperties>
</file>