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26E" w:rsidRPr="00E82314" w:rsidRDefault="008A4FC2">
      <w:pPr>
        <w:spacing w:after="0" w:line="408" w:lineRule="auto"/>
        <w:ind w:left="120"/>
        <w:jc w:val="center"/>
        <w:rPr>
          <w:lang w:val="ru-RU"/>
        </w:rPr>
      </w:pPr>
      <w:bookmarkStart w:id="0" w:name="block-67824049"/>
      <w:r w:rsidRPr="00E8231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82314" w:rsidRPr="00EF54A9" w:rsidRDefault="00E82314" w:rsidP="00E82314">
      <w:pPr>
        <w:spacing w:after="0" w:line="408" w:lineRule="auto"/>
        <w:ind w:left="120"/>
        <w:jc w:val="center"/>
        <w:rPr>
          <w:lang w:val="ru-RU"/>
        </w:rPr>
      </w:pPr>
      <w:bookmarkStart w:id="1" w:name="599c772b-1c2c-414c-9fa0-86e4dc0ff531"/>
      <w:r w:rsidRPr="00EF54A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1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E226E" w:rsidRPr="00E82314" w:rsidRDefault="00E82314">
      <w:pPr>
        <w:spacing w:after="0" w:line="408" w:lineRule="auto"/>
        <w:ind w:left="120"/>
        <w:jc w:val="center"/>
        <w:rPr>
          <w:lang w:val="ru-RU"/>
        </w:rPr>
      </w:pPr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</w:t>
      </w:r>
      <w:proofErr w:type="spellStart"/>
      <w:r w:rsidRPr="00EF54A9">
        <w:rPr>
          <w:rFonts w:ascii="Times New Roman" w:hAnsi="Times New Roman"/>
          <w:b/>
          <w:color w:val="000000"/>
          <w:sz w:val="28"/>
          <w:lang w:val="ru-RU"/>
        </w:rPr>
        <w:t>Ядринского</w:t>
      </w:r>
      <w:proofErr w:type="spellEnd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 Чувашской Республики</w:t>
      </w:r>
      <w:r w:rsidRPr="00EF54A9">
        <w:rPr>
          <w:sz w:val="28"/>
          <w:lang w:val="ru-RU"/>
        </w:rPr>
        <w:br/>
      </w:r>
      <w:r w:rsidR="008A4FC2" w:rsidRPr="00E82314">
        <w:rPr>
          <w:rFonts w:ascii="Times New Roman" w:hAnsi="Times New Roman"/>
          <w:b/>
          <w:color w:val="000000"/>
          <w:sz w:val="28"/>
          <w:lang w:val="ru-RU"/>
        </w:rPr>
        <w:t>МБОУ "Гимназия №1" г. Ядрин"</w:t>
      </w:r>
    </w:p>
    <w:p w:rsidR="001E226E" w:rsidRPr="00E82314" w:rsidRDefault="001E226E">
      <w:pPr>
        <w:spacing w:after="0"/>
        <w:ind w:left="120"/>
        <w:rPr>
          <w:lang w:val="ru-RU"/>
        </w:rPr>
      </w:pPr>
    </w:p>
    <w:p w:rsidR="001E226E" w:rsidRPr="00E82314" w:rsidRDefault="001E226E">
      <w:pPr>
        <w:spacing w:after="0"/>
        <w:ind w:left="120"/>
        <w:rPr>
          <w:lang w:val="ru-RU"/>
        </w:rPr>
      </w:pPr>
    </w:p>
    <w:p w:rsidR="001E226E" w:rsidRPr="00E82314" w:rsidRDefault="001E226E">
      <w:pPr>
        <w:spacing w:after="0"/>
        <w:ind w:left="120"/>
        <w:rPr>
          <w:lang w:val="ru-RU"/>
        </w:rPr>
      </w:pPr>
    </w:p>
    <w:p w:rsidR="001E226E" w:rsidRPr="00E82314" w:rsidRDefault="001E226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82314" w:rsidRPr="00EF54A9" w:rsidTr="00312050">
        <w:tc>
          <w:tcPr>
            <w:tcW w:w="3114" w:type="dxa"/>
          </w:tcPr>
          <w:p w:rsidR="00E82314" w:rsidRPr="0040209D" w:rsidRDefault="00E82314" w:rsidP="0031205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82314" w:rsidRPr="008944ED" w:rsidRDefault="00E82314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E82314" w:rsidRDefault="00E82314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82314" w:rsidRPr="008944ED" w:rsidRDefault="00E82314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Краснова Е.Р.</w:t>
            </w:r>
          </w:p>
          <w:p w:rsidR="00E82314" w:rsidRDefault="00E82314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F54A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82314" w:rsidRPr="0040209D" w:rsidRDefault="00E82314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82314" w:rsidRPr="0040209D" w:rsidRDefault="00E82314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82314" w:rsidRPr="008944ED" w:rsidRDefault="00E82314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82314" w:rsidRDefault="00E82314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82314" w:rsidRPr="008944ED" w:rsidRDefault="00E82314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Поклакова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А.Е.</w:t>
            </w:r>
          </w:p>
          <w:p w:rsidR="00E82314" w:rsidRDefault="00E82314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82314" w:rsidRPr="0040209D" w:rsidRDefault="00E82314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82314" w:rsidRDefault="00E82314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82314" w:rsidRPr="008944ED" w:rsidRDefault="00E82314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82314" w:rsidRDefault="00E82314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82314" w:rsidRPr="008944ED" w:rsidRDefault="00E82314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Порфирьева Н.Н.</w:t>
            </w:r>
          </w:p>
          <w:p w:rsidR="00E82314" w:rsidRDefault="00E82314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№105 </w:t>
            </w:r>
          </w:p>
          <w:p w:rsidR="00E82314" w:rsidRDefault="00E82314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82314" w:rsidRPr="0040209D" w:rsidRDefault="00E82314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53FFE" w:rsidRPr="00E82314" w:rsidTr="000D4161">
        <w:tc>
          <w:tcPr>
            <w:tcW w:w="3114" w:type="dxa"/>
          </w:tcPr>
          <w:p w:rsidR="00C53FFE" w:rsidRPr="0040209D" w:rsidRDefault="008A4FC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A4FC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A4FC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E226E" w:rsidRPr="00E82314" w:rsidRDefault="001E226E">
      <w:pPr>
        <w:spacing w:after="0"/>
        <w:ind w:left="120"/>
        <w:rPr>
          <w:lang w:val="ru-RU"/>
        </w:rPr>
      </w:pPr>
    </w:p>
    <w:p w:rsidR="001E226E" w:rsidRPr="00E82314" w:rsidRDefault="008A4FC2">
      <w:pPr>
        <w:spacing w:after="0" w:line="408" w:lineRule="auto"/>
        <w:ind w:left="120"/>
        <w:jc w:val="center"/>
        <w:rPr>
          <w:lang w:val="ru-RU"/>
        </w:rPr>
      </w:pPr>
      <w:bookmarkStart w:id="2" w:name="_GoBack"/>
      <w:bookmarkEnd w:id="2"/>
      <w:r w:rsidRPr="00E8231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E226E" w:rsidRPr="00E82314" w:rsidRDefault="008A4FC2">
      <w:pPr>
        <w:spacing w:after="0" w:line="408" w:lineRule="auto"/>
        <w:ind w:left="120"/>
        <w:jc w:val="center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8464518)</w:t>
      </w: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8A4FC2">
      <w:pPr>
        <w:spacing w:after="0" w:line="408" w:lineRule="auto"/>
        <w:ind w:left="120"/>
        <w:jc w:val="center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E82314">
        <w:rPr>
          <w:rFonts w:ascii="Times New Roman" w:hAnsi="Times New Roman"/>
          <w:b/>
          <w:color w:val="000000"/>
          <w:sz w:val="28"/>
          <w:lang w:val="ru-RU"/>
        </w:rPr>
        <w:t>предмета «Алгебра и начала математического анализа. Углубленный уровень»</w:t>
      </w:r>
    </w:p>
    <w:p w:rsidR="001E226E" w:rsidRPr="00E82314" w:rsidRDefault="008A4FC2">
      <w:pPr>
        <w:spacing w:after="0" w:line="408" w:lineRule="auto"/>
        <w:ind w:left="120"/>
        <w:jc w:val="center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1E226E" w:rsidRPr="00E82314" w:rsidRDefault="001E226E">
      <w:pPr>
        <w:spacing w:after="0"/>
        <w:ind w:left="120"/>
        <w:jc w:val="center"/>
        <w:rPr>
          <w:lang w:val="ru-RU"/>
        </w:rPr>
      </w:pPr>
    </w:p>
    <w:p w:rsidR="00E82314" w:rsidRPr="00EF54A9" w:rsidRDefault="00E82314" w:rsidP="00E82314">
      <w:pPr>
        <w:spacing w:after="0"/>
        <w:ind w:left="120"/>
        <w:jc w:val="center"/>
        <w:rPr>
          <w:lang w:val="ru-RU"/>
        </w:rPr>
      </w:pPr>
      <w:bookmarkStart w:id="3" w:name="bc34a7f4-4026-4a2d-8185-cd5f043d8440"/>
      <w:r w:rsidRPr="00EF54A9">
        <w:rPr>
          <w:rFonts w:ascii="Times New Roman" w:hAnsi="Times New Roman"/>
          <w:b/>
          <w:color w:val="000000"/>
          <w:sz w:val="28"/>
          <w:lang w:val="ru-RU"/>
        </w:rPr>
        <w:t>г. Ядрин</w:t>
      </w:r>
      <w:bookmarkEnd w:id="3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e14b86-74d9-40f7-89f9-3e3227438fe0"/>
      <w:r w:rsidRPr="00EF54A9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1E226E" w:rsidRPr="00E82314" w:rsidRDefault="001E226E">
      <w:pPr>
        <w:rPr>
          <w:lang w:val="ru-RU"/>
        </w:rPr>
        <w:sectPr w:rsidR="001E226E" w:rsidRPr="00E82314">
          <w:pgSz w:w="11906" w:h="16383"/>
          <w:pgMar w:top="1134" w:right="850" w:bottom="1134" w:left="1701" w:header="720" w:footer="720" w:gutter="0"/>
          <w:cols w:space="720"/>
        </w:sect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bookmarkStart w:id="5" w:name="block-67824047"/>
      <w:bookmarkEnd w:id="0"/>
      <w:r w:rsidRPr="00E8231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Учебный курс «Алгебра и начала математического анализа» является одним из наиболее значимых в программе сре</w:t>
      </w:r>
      <w:r w:rsidRPr="00E82314">
        <w:rPr>
          <w:rFonts w:ascii="Times New Roman" w:hAnsi="Times New Roman"/>
          <w:color w:val="000000"/>
          <w:sz w:val="28"/>
          <w:lang w:val="ru-RU"/>
        </w:rPr>
        <w:t>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</w:t>
      </w:r>
      <w:r w:rsidRPr="00E82314">
        <w:rPr>
          <w:rFonts w:ascii="Times New Roman" w:hAnsi="Times New Roman"/>
          <w:color w:val="000000"/>
          <w:sz w:val="28"/>
          <w:lang w:val="ru-RU"/>
        </w:rPr>
        <w:t>атики, обществознания, истории, словесности и других дисциплин.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</w:t>
      </w:r>
      <w:r w:rsidRPr="00E82314">
        <w:rPr>
          <w:rFonts w:ascii="Times New Roman" w:hAnsi="Times New Roman"/>
          <w:color w:val="000000"/>
          <w:sz w:val="28"/>
          <w:lang w:val="ru-RU"/>
        </w:rPr>
        <w:t>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</w:t>
      </w:r>
      <w:r w:rsidRPr="00E82314">
        <w:rPr>
          <w:rFonts w:ascii="Times New Roman" w:hAnsi="Times New Roman"/>
          <w:color w:val="000000"/>
          <w:sz w:val="28"/>
          <w:lang w:val="ru-RU"/>
        </w:rPr>
        <w:t>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</w:t>
      </w:r>
      <w:r w:rsidRPr="00E82314">
        <w:rPr>
          <w:rFonts w:ascii="Times New Roman" w:hAnsi="Times New Roman"/>
          <w:color w:val="000000"/>
          <w:sz w:val="28"/>
          <w:lang w:val="ru-RU"/>
        </w:rPr>
        <w:t>ве, с выдающимися математическими открытиями и их авторами.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В структуре 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содерж</w:t>
      </w:r>
      <w:r w:rsidRPr="00E82314">
        <w:rPr>
          <w:rFonts w:ascii="Times New Roman" w:hAnsi="Times New Roman"/>
          <w:color w:val="000000"/>
          <w:sz w:val="28"/>
          <w:lang w:val="ru-RU"/>
        </w:rPr>
        <w:t>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</w:t>
      </w:r>
      <w:r w:rsidRPr="00E82314">
        <w:rPr>
          <w:rFonts w:ascii="Times New Roman" w:hAnsi="Times New Roman"/>
          <w:color w:val="000000"/>
          <w:sz w:val="28"/>
          <w:lang w:val="ru-RU"/>
        </w:rPr>
        <w:t>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</w:t>
      </w:r>
      <w:r w:rsidRPr="00E82314">
        <w:rPr>
          <w:rFonts w:ascii="Times New Roman" w:hAnsi="Times New Roman"/>
          <w:color w:val="000000"/>
          <w:sz w:val="28"/>
          <w:lang w:val="ru-RU"/>
        </w:rPr>
        <w:t>т.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</w:t>
      </w:r>
      <w:r w:rsidRPr="00E82314">
        <w:rPr>
          <w:rFonts w:ascii="Times New Roman" w:hAnsi="Times New Roman"/>
          <w:color w:val="000000"/>
          <w:sz w:val="28"/>
          <w:lang w:val="ru-RU"/>
        </w:rPr>
        <w:t>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</w:t>
      </w:r>
      <w:r w:rsidRPr="00E82314">
        <w:rPr>
          <w:rFonts w:ascii="Times New Roman" w:hAnsi="Times New Roman"/>
          <w:color w:val="000000"/>
          <w:sz w:val="28"/>
          <w:lang w:val="ru-RU"/>
        </w:rPr>
        <w:t>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</w:t>
      </w:r>
      <w:r w:rsidRPr="00E82314">
        <w:rPr>
          <w:rFonts w:ascii="Times New Roman" w:hAnsi="Times New Roman"/>
          <w:color w:val="000000"/>
          <w:sz w:val="28"/>
          <w:lang w:val="ru-RU"/>
        </w:rPr>
        <w:t>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</w:t>
      </w:r>
      <w:r w:rsidRPr="00E82314">
        <w:rPr>
          <w:rFonts w:ascii="Times New Roman" w:hAnsi="Times New Roman"/>
          <w:color w:val="000000"/>
          <w:sz w:val="28"/>
          <w:lang w:val="ru-RU"/>
        </w:rPr>
        <w:t>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</w:t>
      </w:r>
      <w:r w:rsidRPr="00E82314">
        <w:rPr>
          <w:rFonts w:ascii="Times New Roman" w:hAnsi="Times New Roman"/>
          <w:color w:val="000000"/>
          <w:sz w:val="28"/>
          <w:lang w:val="ru-RU"/>
        </w:rPr>
        <w:t>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</w:t>
      </w:r>
      <w:r w:rsidRPr="00E82314">
        <w:rPr>
          <w:rFonts w:ascii="Times New Roman" w:hAnsi="Times New Roman"/>
          <w:color w:val="000000"/>
          <w:sz w:val="28"/>
          <w:lang w:val="ru-RU"/>
        </w:rPr>
        <w:t>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</w:t>
      </w:r>
      <w:r w:rsidRPr="00E82314">
        <w:rPr>
          <w:rFonts w:ascii="Times New Roman" w:hAnsi="Times New Roman"/>
          <w:color w:val="000000"/>
          <w:sz w:val="28"/>
          <w:lang w:val="ru-RU"/>
        </w:rPr>
        <w:t>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в. Алгебра предлагает эффективные инструменты для решения практических и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</w:t>
      </w:r>
      <w:r w:rsidRPr="00E82314">
        <w:rPr>
          <w:rFonts w:ascii="Times New Roman" w:hAnsi="Times New Roman"/>
          <w:color w:val="000000"/>
          <w:sz w:val="28"/>
          <w:lang w:val="ru-RU"/>
        </w:rPr>
        <w:t>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способности к обобщению и конкретизации, использованию аналогий.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</w:t>
      </w:r>
      <w:r w:rsidRPr="00E82314">
        <w:rPr>
          <w:rFonts w:ascii="Times New Roman" w:hAnsi="Times New Roman"/>
          <w:color w:val="000000"/>
          <w:sz w:val="28"/>
          <w:lang w:val="ru-RU"/>
        </w:rPr>
        <w:t>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умений распознавать проявления законов математики в науке, технике и искусстве. Обучающиеся узнают о </w:t>
      </w: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включает в </w:t>
      </w:r>
      <w:r w:rsidRPr="00E82314">
        <w:rPr>
          <w:rFonts w:ascii="Times New Roman" w:hAnsi="Times New Roman"/>
          <w:color w:val="000000"/>
          <w:sz w:val="28"/>
          <w:lang w:val="ru-RU"/>
        </w:rPr>
        <w:t>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атические дисциплины и их приложения в единое целое. Поэтому важно дать возможность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</w:t>
      </w:r>
      <w:r w:rsidRPr="00E82314">
        <w:rPr>
          <w:rFonts w:ascii="Times New Roman" w:hAnsi="Times New Roman"/>
          <w:color w:val="000000"/>
          <w:sz w:val="28"/>
          <w:lang w:val="ru-RU"/>
        </w:rPr>
        <w:t>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</w:t>
      </w:r>
      <w:r w:rsidRPr="00E82314">
        <w:rPr>
          <w:rFonts w:ascii="Times New Roman" w:hAnsi="Times New Roman"/>
          <w:color w:val="000000"/>
          <w:sz w:val="28"/>
          <w:lang w:val="ru-RU"/>
        </w:rPr>
        <w:t>ове логических правил, формирует навыки критического мышления.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</w:t>
      </w:r>
      <w:r w:rsidRPr="00E82314">
        <w:rPr>
          <w:rFonts w:ascii="Times New Roman" w:hAnsi="Times New Roman"/>
          <w:color w:val="000000"/>
          <w:sz w:val="28"/>
          <w:lang w:val="ru-RU"/>
        </w:rPr>
        <w:t>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</w:t>
      </w:r>
      <w:r w:rsidRPr="00E82314">
        <w:rPr>
          <w:rFonts w:ascii="Times New Roman" w:hAnsi="Times New Roman"/>
          <w:color w:val="000000"/>
          <w:sz w:val="28"/>
          <w:lang w:val="ru-RU"/>
        </w:rPr>
        <w:t>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</w:t>
      </w:r>
      <w:r w:rsidRPr="00E82314">
        <w:rPr>
          <w:rFonts w:ascii="Times New Roman" w:hAnsi="Times New Roman"/>
          <w:color w:val="000000"/>
          <w:sz w:val="28"/>
          <w:lang w:val="ru-RU"/>
        </w:rPr>
        <w:t>дных задач организуется в процессе изучения всех тем учебного курса «Алгебра и начала математического анализа».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bookmarkStart w:id="6" w:name="3d76e050-51fd-4b58-80c8-65c11753c1a9"/>
      <w:r w:rsidRPr="00E82314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6"/>
    </w:p>
    <w:p w:rsidR="001E226E" w:rsidRPr="00E82314" w:rsidRDefault="001E226E">
      <w:pPr>
        <w:rPr>
          <w:lang w:val="ru-RU"/>
        </w:rPr>
        <w:sectPr w:rsidR="001E226E" w:rsidRPr="00E82314">
          <w:pgSz w:w="11906" w:h="16383"/>
          <w:pgMar w:top="1134" w:right="850" w:bottom="1134" w:left="1701" w:header="720" w:footer="720" w:gutter="0"/>
          <w:cols w:space="720"/>
        </w:sect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bookmarkStart w:id="7" w:name="block-67824046"/>
      <w:bookmarkEnd w:id="5"/>
      <w:r w:rsidRPr="00E823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Рациональные числа. Об</w:t>
      </w:r>
      <w:r w:rsidRPr="00E82314">
        <w:rPr>
          <w:rFonts w:ascii="Times New Roman" w:hAnsi="Times New Roman"/>
          <w:color w:val="000000"/>
          <w:sz w:val="28"/>
          <w:lang w:val="ru-RU"/>
        </w:rPr>
        <w:t>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</w:t>
      </w:r>
      <w:r w:rsidRPr="00E82314">
        <w:rPr>
          <w:rFonts w:ascii="Times New Roman" w:hAnsi="Times New Roman"/>
          <w:color w:val="000000"/>
          <w:sz w:val="28"/>
          <w:lang w:val="ru-RU"/>
        </w:rPr>
        <w:t>ельных чисел для решения практических задач и представления данных.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</w:t>
      </w:r>
      <w:r w:rsidRPr="00E82314">
        <w:rPr>
          <w:rFonts w:ascii="Times New Roman" w:hAnsi="Times New Roman"/>
          <w:color w:val="000000"/>
          <w:sz w:val="28"/>
          <w:lang w:val="ru-RU"/>
        </w:rPr>
        <w:t>чные и натуральные логарифмы.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Основные методы решения целых и дробно-рациональных уравнений и неравенств. Многочлены от одной переменн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ой. Деление многочлена на многочлен с остатком.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Теорема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Безу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Многочлены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целыми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коэффициентами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E82314"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Пок</w:t>
      </w:r>
      <w:r w:rsidRPr="00E82314">
        <w:rPr>
          <w:rFonts w:ascii="Times New Roman" w:hAnsi="Times New Roman"/>
          <w:color w:val="000000"/>
          <w:sz w:val="28"/>
          <w:lang w:val="ru-RU"/>
        </w:rPr>
        <w:t>азательные уравнения. Основные методы решения показательных уравнений.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Основные тригонометрические формулы. Преобразование тригон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ометрических выражений. Решение тригонометрических уравнений.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</w:t>
      </w:r>
      <w:r w:rsidRPr="00E82314">
        <w:rPr>
          <w:rFonts w:ascii="Times New Roman" w:hAnsi="Times New Roman"/>
          <w:color w:val="000000"/>
          <w:sz w:val="28"/>
          <w:lang w:val="ru-RU"/>
        </w:rPr>
        <w:t>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Построение математических моделей реальной ситуации с помощью уравнений и неравенств. Применение </w:t>
      </w:r>
      <w:r w:rsidRPr="00E82314">
        <w:rPr>
          <w:rFonts w:ascii="Times New Roman" w:hAnsi="Times New Roman"/>
          <w:color w:val="000000"/>
          <w:sz w:val="28"/>
          <w:lang w:val="ru-RU"/>
        </w:rPr>
        <w:t>уравнений и неравенств к решению математических задач и задач из различных областей науки и реальной жизни.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</w:t>
      </w:r>
      <w:r w:rsidRPr="00E82314">
        <w:rPr>
          <w:rFonts w:ascii="Times New Roman" w:hAnsi="Times New Roman"/>
          <w:color w:val="000000"/>
          <w:sz w:val="28"/>
          <w:lang w:val="ru-RU"/>
        </w:rPr>
        <w:t>ов функций.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</w:t>
      </w:r>
      <w:r w:rsidRPr="00E82314">
        <w:rPr>
          <w:rFonts w:ascii="Times New Roman" w:hAnsi="Times New Roman"/>
          <w:color w:val="000000"/>
          <w:sz w:val="28"/>
          <w:lang w:val="ru-RU"/>
        </w:rPr>
        <w:t>ии на промежутке.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E82314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пени с натуральным показателем.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Функциональны</w:t>
      </w:r>
      <w:r w:rsidRPr="00E82314">
        <w:rPr>
          <w:rFonts w:ascii="Times New Roman" w:hAnsi="Times New Roman"/>
          <w:color w:val="000000"/>
          <w:sz w:val="28"/>
          <w:lang w:val="ru-RU"/>
        </w:rPr>
        <w:t>е зависимости в реальных процессах и явлениях. Графики реальных зависимостей.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</w:t>
      </w:r>
      <w:r w:rsidRPr="00E82314">
        <w:rPr>
          <w:rFonts w:ascii="Times New Roman" w:hAnsi="Times New Roman"/>
          <w:color w:val="000000"/>
          <w:sz w:val="28"/>
          <w:lang w:val="ru-RU"/>
        </w:rPr>
        <w:t>кновения математического анализа как анализа бесконечно малых.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</w:t>
      </w:r>
      <w:r w:rsidRPr="00E82314">
        <w:rPr>
          <w:rFonts w:ascii="Times New Roman" w:hAnsi="Times New Roman"/>
          <w:color w:val="000000"/>
          <w:sz w:val="28"/>
          <w:lang w:val="ru-RU"/>
        </w:rPr>
        <w:t>ула сложных процентов. Использование прогрессии для решения реальных задач прикладного характера.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</w:t>
      </w:r>
      <w:r w:rsidRPr="00E82314">
        <w:rPr>
          <w:rFonts w:ascii="Times New Roman" w:hAnsi="Times New Roman"/>
          <w:color w:val="000000"/>
          <w:sz w:val="28"/>
          <w:lang w:val="ru-RU"/>
        </w:rPr>
        <w:t>. Применение свойств непрерывных функций для решения задач.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</w:t>
      </w:r>
      <w:r w:rsidRPr="00E82314">
        <w:rPr>
          <w:rFonts w:ascii="Times New Roman" w:hAnsi="Times New Roman"/>
          <w:color w:val="000000"/>
          <w:sz w:val="28"/>
          <w:lang w:val="ru-RU"/>
        </w:rPr>
        <w:t>ведения, частного и композиции функций.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х предметов.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E82314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E82314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Комплексные числа. 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Муавра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Корни</w:t>
      </w:r>
      <w:proofErr w:type="spellEnd"/>
      <w:r>
        <w:rPr>
          <w:rFonts w:ascii="Times New Roman" w:hAnsi="Times New Roman"/>
          <w:color w:val="000000"/>
          <w:sz w:val="28"/>
        </w:rPr>
        <w:t xml:space="preserve"> n-</w:t>
      </w:r>
      <w:proofErr w:type="spellStart"/>
      <w:r>
        <w:rPr>
          <w:rFonts w:ascii="Times New Roman" w:hAnsi="Times New Roman"/>
          <w:color w:val="000000"/>
          <w:sz w:val="28"/>
        </w:rPr>
        <w:t>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степени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комплексного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числа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E82314">
        <w:rPr>
          <w:rFonts w:ascii="Times New Roman" w:hAnsi="Times New Roman"/>
          <w:color w:val="000000"/>
          <w:sz w:val="28"/>
          <w:lang w:val="ru-RU"/>
        </w:rPr>
        <w:t>Применение комплексных ч</w:t>
      </w:r>
      <w:r w:rsidRPr="00E82314">
        <w:rPr>
          <w:rFonts w:ascii="Times New Roman" w:hAnsi="Times New Roman"/>
          <w:color w:val="000000"/>
          <w:sz w:val="28"/>
          <w:lang w:val="ru-RU"/>
        </w:rPr>
        <w:t>исел для решения физических и геометрических задач.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Отбор корней тригонометрических уравнений с помощью тригонометрич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еской окружности. Решение тригонометрических неравенств.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Основные методы решения систем и совокупностей рациональных, иррациональных, по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казательных и логарифмических уравнений.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Ф</w:t>
      </w:r>
      <w:r w:rsidRPr="00E82314">
        <w:rPr>
          <w:rFonts w:ascii="Times New Roman" w:hAnsi="Times New Roman"/>
          <w:b/>
          <w:color w:val="000000"/>
          <w:sz w:val="28"/>
          <w:lang w:val="ru-RU"/>
        </w:rPr>
        <w:t>ункции и графики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Графические методы решения уравнений и неравенств. Графические методы решения задач с пар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аметрами.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</w:t>
      </w:r>
      <w:r w:rsidRPr="00E82314">
        <w:rPr>
          <w:rFonts w:ascii="Times New Roman" w:hAnsi="Times New Roman"/>
          <w:color w:val="000000"/>
          <w:sz w:val="28"/>
          <w:lang w:val="ru-RU"/>
        </w:rPr>
        <w:t>сть и экстремумы. Нахождение наибольшего и наименьшего значений непрерывной функции на отрезке.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П</w:t>
      </w:r>
      <w:r w:rsidRPr="00E82314">
        <w:rPr>
          <w:rFonts w:ascii="Times New Roman" w:hAnsi="Times New Roman"/>
          <w:color w:val="000000"/>
          <w:sz w:val="28"/>
          <w:lang w:val="ru-RU"/>
        </w:rPr>
        <w:t>ервообразная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, основное свойство первообразных.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функций. Правила нахождения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>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</w:t>
      </w:r>
      <w:r w:rsidRPr="00E82314">
        <w:rPr>
          <w:rFonts w:ascii="Times New Roman" w:hAnsi="Times New Roman"/>
          <w:color w:val="000000"/>
          <w:sz w:val="28"/>
          <w:lang w:val="ru-RU"/>
        </w:rPr>
        <w:t>ия площадей плоских фигур и объёмов геометрических тел.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1E226E" w:rsidRPr="00E82314" w:rsidRDefault="001E226E">
      <w:pPr>
        <w:rPr>
          <w:lang w:val="ru-RU"/>
        </w:rPr>
        <w:sectPr w:rsidR="001E226E" w:rsidRPr="00E82314">
          <w:pgSz w:w="11906" w:h="16383"/>
          <w:pgMar w:top="1134" w:right="850" w:bottom="1134" w:left="1701" w:header="720" w:footer="720" w:gutter="0"/>
          <w:cols w:space="720"/>
        </w:sect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bookmarkStart w:id="8" w:name="block-67824048"/>
      <w:bookmarkEnd w:id="7"/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МАТЕМАТИЧЕСКОГО АНАЛИЗА» (УГЛУБЛЕННЫЙ УРОВЕНЬ) НА УРОВНЕ СРЕДНЕГО ОБЩЕГО ОБРАЗОВАНИЯ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</w:t>
      </w:r>
      <w:r w:rsidRPr="00E82314">
        <w:rPr>
          <w:rFonts w:ascii="Times New Roman" w:hAnsi="Times New Roman"/>
          <w:color w:val="000000"/>
          <w:sz w:val="28"/>
          <w:lang w:val="ru-RU"/>
        </w:rPr>
        <w:t>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</w:t>
      </w:r>
      <w:r w:rsidRPr="00E82314">
        <w:rPr>
          <w:rFonts w:ascii="Times New Roman" w:hAnsi="Times New Roman"/>
          <w:b/>
          <w:color w:val="000000"/>
          <w:sz w:val="28"/>
          <w:lang w:val="ru-RU"/>
        </w:rPr>
        <w:t>ния: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</w:t>
      </w:r>
      <w:r w:rsidRPr="00E82314">
        <w:rPr>
          <w:rFonts w:ascii="Times New Roman" w:hAnsi="Times New Roman"/>
          <w:color w:val="000000"/>
          <w:sz w:val="28"/>
          <w:lang w:val="ru-RU"/>
        </w:rPr>
        <w:t>ехнологиях, сферах экономики;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</w:t>
      </w:r>
      <w:r w:rsidRPr="00E82314">
        <w:rPr>
          <w:rFonts w:ascii="Times New Roman" w:hAnsi="Times New Roman"/>
          <w:color w:val="000000"/>
          <w:sz w:val="28"/>
          <w:lang w:val="ru-RU"/>
        </w:rPr>
        <w:t>о, осознание личного вклада в построение устойчивого будущего;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</w:t>
      </w:r>
      <w:r w:rsidRPr="00E82314">
        <w:rPr>
          <w:rFonts w:ascii="Times New Roman" w:hAnsi="Times New Roman"/>
          <w:color w:val="000000"/>
          <w:sz w:val="28"/>
          <w:lang w:val="ru-RU"/>
        </w:rPr>
        <w:t>личных видов искусства;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</w:t>
      </w:r>
      <w:r w:rsidRPr="00E82314">
        <w:rPr>
          <w:rFonts w:ascii="Times New Roman" w:hAnsi="Times New Roman"/>
          <w:color w:val="000000"/>
          <w:sz w:val="28"/>
          <w:lang w:val="ru-RU"/>
        </w:rPr>
        <w:t>а, регулярная физическая активность), физическое совершенствование при занятиях спортивно-оздоровительной деятельностью;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</w:t>
      </w:r>
      <w:r w:rsidRPr="00E82314">
        <w:rPr>
          <w:rFonts w:ascii="Times New Roman" w:hAnsi="Times New Roman"/>
          <w:color w:val="000000"/>
          <w:sz w:val="28"/>
          <w:lang w:val="ru-RU"/>
        </w:rPr>
        <w:t>ному участию в решении практических задач математической направленности;</w:t>
      </w:r>
      <w:proofErr w:type="gramEnd"/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</w:t>
      </w:r>
      <w:r w:rsidRPr="00E82314">
        <w:rPr>
          <w:rFonts w:ascii="Times New Roman" w:hAnsi="Times New Roman"/>
          <w:color w:val="000000"/>
          <w:sz w:val="28"/>
          <w:lang w:val="ru-RU"/>
        </w:rPr>
        <w:t>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сформированнос</w:t>
      </w:r>
      <w:r w:rsidRPr="00E82314">
        <w:rPr>
          <w:rFonts w:ascii="Times New Roman" w:hAnsi="Times New Roman"/>
          <w:color w:val="000000"/>
          <w:sz w:val="28"/>
          <w:lang w:val="ru-RU"/>
        </w:rPr>
        <w:t>ть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</w:t>
      </w:r>
      <w:r w:rsidRPr="00E82314">
        <w:rPr>
          <w:rFonts w:ascii="Times New Roman" w:hAnsi="Times New Roman"/>
          <w:color w:val="000000"/>
          <w:sz w:val="28"/>
          <w:lang w:val="ru-RU"/>
        </w:rPr>
        <w:t>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выявлять и </w:t>
      </w:r>
      <w:r w:rsidRPr="00E82314">
        <w:rPr>
          <w:rFonts w:ascii="Times New Roman" w:hAnsi="Times New Roman"/>
          <w:color w:val="000000"/>
          <w:sz w:val="28"/>
          <w:lang w:val="ru-RU"/>
        </w:rPr>
        <w:t>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ии для выявления закономерностей и противоречий;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, выстраивать аргументацию, приводить примеры и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</w:t>
      </w:r>
      <w:r w:rsidRPr="00E82314">
        <w:rPr>
          <w:rFonts w:ascii="Times New Roman" w:hAnsi="Times New Roman"/>
          <w:color w:val="000000"/>
          <w:sz w:val="28"/>
          <w:lang w:val="ru-RU"/>
        </w:rPr>
        <w:t>иев).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</w:t>
      </w:r>
      <w:r w:rsidRPr="00E82314">
        <w:rPr>
          <w:rFonts w:ascii="Times New Roman" w:hAnsi="Times New Roman"/>
          <w:color w:val="000000"/>
          <w:sz w:val="28"/>
          <w:lang w:val="ru-RU"/>
        </w:rPr>
        <w:t>зультатам проведённого наблюдения, исследования, оценивать достоверность полученных результатов, выводов и обобщений;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выявлят</w:t>
      </w:r>
      <w:r w:rsidRPr="00E82314">
        <w:rPr>
          <w:rFonts w:ascii="Times New Roman" w:hAnsi="Times New Roman"/>
          <w:color w:val="000000"/>
          <w:sz w:val="28"/>
          <w:lang w:val="ru-RU"/>
        </w:rPr>
        <w:t>ь дефициты информации, данных, необходимых для ответа на вопрос и для решения задачи;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структурировать ин</w:t>
      </w:r>
      <w:r w:rsidRPr="00E82314">
        <w:rPr>
          <w:rFonts w:ascii="Times New Roman" w:hAnsi="Times New Roman"/>
          <w:color w:val="000000"/>
          <w:sz w:val="28"/>
          <w:lang w:val="ru-RU"/>
        </w:rPr>
        <w:t>формацию, представлять её в различных формах, иллюстрировать графически;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</w:t>
      </w:r>
      <w:r w:rsidRPr="00E82314">
        <w:rPr>
          <w:rFonts w:ascii="Times New Roman" w:hAnsi="Times New Roman"/>
          <w:color w:val="000000"/>
          <w:sz w:val="28"/>
          <w:lang w:val="ru-RU"/>
        </w:rPr>
        <w:t>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предста</w:t>
      </w:r>
      <w:r w:rsidRPr="00E82314">
        <w:rPr>
          <w:rFonts w:ascii="Times New Roman" w:hAnsi="Times New Roman"/>
          <w:color w:val="000000"/>
          <w:sz w:val="28"/>
          <w:lang w:val="ru-RU"/>
        </w:rPr>
        <w:t>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составлять план, алгоритм ре</w:t>
      </w:r>
      <w:r w:rsidRPr="00E82314">
        <w:rPr>
          <w:rFonts w:ascii="Times New Roman" w:hAnsi="Times New Roman"/>
          <w:color w:val="000000"/>
          <w:sz w:val="28"/>
          <w:lang w:val="ru-RU"/>
        </w:rPr>
        <w:t>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</w:t>
      </w:r>
      <w:r w:rsidRPr="00E82314">
        <w:rPr>
          <w:rFonts w:ascii="Times New Roman" w:hAnsi="Times New Roman"/>
          <w:color w:val="000000"/>
          <w:sz w:val="28"/>
          <w:lang w:val="ru-RU"/>
        </w:rPr>
        <w:t>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в деятельность на основе новых обстоятельств, данных, найденных ошибок, выявленных трудностей;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</w:t>
      </w:r>
      <w:r w:rsidRPr="00E82314">
        <w:rPr>
          <w:rFonts w:ascii="Times New Roman" w:hAnsi="Times New Roman"/>
          <w:color w:val="000000"/>
          <w:sz w:val="28"/>
          <w:lang w:val="ru-RU"/>
        </w:rPr>
        <w:t>етённому опыту.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</w:t>
      </w:r>
      <w:r w:rsidRPr="00E82314">
        <w:rPr>
          <w:rFonts w:ascii="Times New Roman" w:hAnsi="Times New Roman"/>
          <w:color w:val="000000"/>
          <w:sz w:val="28"/>
          <w:lang w:val="ru-RU"/>
        </w:rPr>
        <w:t>аться, обсуждать процесс и результат работы, обобщать мнения нескольких людей;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оценивать качество своего вклада в общий продукт по критериям, сформулированным участниками взаимодействия.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left="12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E226E" w:rsidRPr="00E82314" w:rsidRDefault="001E226E">
      <w:pPr>
        <w:spacing w:after="0" w:line="264" w:lineRule="auto"/>
        <w:ind w:left="120"/>
        <w:jc w:val="both"/>
        <w:rPr>
          <w:lang w:val="ru-RU"/>
        </w:rPr>
      </w:pP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82314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рабочей программы учебн</w:t>
      </w:r>
      <w:r w:rsidRPr="00E82314">
        <w:rPr>
          <w:rFonts w:ascii="Times New Roman" w:hAnsi="Times New Roman"/>
          <w:color w:val="000000"/>
          <w:sz w:val="28"/>
          <w:lang w:val="ru-RU"/>
        </w:rPr>
        <w:t>ого курса «Алгебра и начала математического анализа»: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</w:t>
      </w:r>
      <w:r w:rsidRPr="00E82314">
        <w:rPr>
          <w:rFonts w:ascii="Times New Roman" w:hAnsi="Times New Roman"/>
          <w:color w:val="000000"/>
          <w:sz w:val="28"/>
          <w:lang w:val="ru-RU"/>
        </w:rPr>
        <w:t>ного числа;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</w:t>
      </w:r>
      <w:r w:rsidRPr="00E82314">
        <w:rPr>
          <w:rFonts w:ascii="Times New Roman" w:hAnsi="Times New Roman"/>
          <w:color w:val="000000"/>
          <w:sz w:val="28"/>
          <w:lang w:val="ru-RU"/>
        </w:rPr>
        <w:t>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понятием: степень с рациональным </w:t>
      </w:r>
      <w:r w:rsidRPr="00E82314">
        <w:rPr>
          <w:rFonts w:ascii="Times New Roman" w:hAnsi="Times New Roman"/>
          <w:color w:val="000000"/>
          <w:sz w:val="28"/>
          <w:lang w:val="ru-RU"/>
        </w:rPr>
        <w:t>показателем;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арксинус, арккосинус и арктангенс числового </w:t>
      </w:r>
      <w:r w:rsidRPr="00E82314">
        <w:rPr>
          <w:rFonts w:ascii="Times New Roman" w:hAnsi="Times New Roman"/>
          <w:color w:val="000000"/>
          <w:sz w:val="28"/>
          <w:lang w:val="ru-RU"/>
        </w:rPr>
        <w:t>аргумента.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 решения рациональных и дробно-рациональных уравнений, </w:t>
      </w:r>
      <w:r w:rsidRPr="00E82314">
        <w:rPr>
          <w:rFonts w:ascii="Times New Roman" w:hAnsi="Times New Roman"/>
          <w:color w:val="000000"/>
          <w:sz w:val="28"/>
          <w:lang w:val="ru-RU"/>
        </w:rPr>
        <w:t>применять метод интервалов для решения неравенств;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</w:t>
      </w:r>
      <w:r w:rsidRPr="00E82314">
        <w:rPr>
          <w:rFonts w:ascii="Times New Roman" w:hAnsi="Times New Roman"/>
          <w:color w:val="000000"/>
          <w:sz w:val="28"/>
          <w:lang w:val="ru-RU"/>
        </w:rPr>
        <w:t>шения задач;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</w:t>
      </w:r>
      <w:r w:rsidRPr="00E82314">
        <w:rPr>
          <w:rFonts w:ascii="Times New Roman" w:hAnsi="Times New Roman"/>
          <w:color w:val="000000"/>
          <w:sz w:val="28"/>
          <w:lang w:val="ru-RU"/>
        </w:rPr>
        <w:t>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</w:t>
      </w:r>
      <w:r w:rsidRPr="00E82314">
        <w:rPr>
          <w:rFonts w:ascii="Times New Roman" w:hAnsi="Times New Roman"/>
          <w:color w:val="000000"/>
          <w:sz w:val="28"/>
          <w:lang w:val="ru-RU"/>
        </w:rPr>
        <w:t>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иррациональные, показательные и логарифмические </w:t>
      </w:r>
      <w:r w:rsidRPr="00E82314">
        <w:rPr>
          <w:rFonts w:ascii="Times New Roman" w:hAnsi="Times New Roman"/>
          <w:color w:val="000000"/>
          <w:sz w:val="28"/>
          <w:lang w:val="ru-RU"/>
        </w:rPr>
        <w:t>уравнения, находить их решения с помощью равносильных переходов или осуществляя проверку корней;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</w:t>
      </w:r>
      <w:r w:rsidRPr="00E82314">
        <w:rPr>
          <w:rFonts w:ascii="Times New Roman" w:hAnsi="Times New Roman"/>
          <w:color w:val="000000"/>
          <w:sz w:val="28"/>
          <w:lang w:val="ru-RU"/>
        </w:rPr>
        <w:t>менять необходимые формулы для решения основных типов тригонометрических уравнений;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</w:t>
      </w:r>
      <w:r w:rsidRPr="00E82314">
        <w:rPr>
          <w:rFonts w:ascii="Times New Roman" w:hAnsi="Times New Roman"/>
          <w:color w:val="000000"/>
          <w:sz w:val="28"/>
          <w:lang w:val="ru-RU"/>
        </w:rPr>
        <w:t>гебры.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область опреде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ления и множество значений функции, нули функции, промежутки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>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функции на промежутке;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E82314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опери</w:t>
      </w:r>
      <w:r w:rsidRPr="00E82314">
        <w:rPr>
          <w:rFonts w:ascii="Times New Roman" w:hAnsi="Times New Roman"/>
          <w:color w:val="000000"/>
          <w:sz w:val="28"/>
          <w:lang w:val="ru-RU"/>
        </w:rPr>
        <w:t>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</w:t>
      </w:r>
      <w:r w:rsidRPr="00E82314">
        <w:rPr>
          <w:rFonts w:ascii="Times New Roman" w:hAnsi="Times New Roman"/>
          <w:color w:val="000000"/>
          <w:sz w:val="28"/>
          <w:lang w:val="ru-RU"/>
        </w:rPr>
        <w:t>шения уравнений;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и реальной жизни, выражать формулами зависимости между величинами;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</w:t>
      </w:r>
      <w:r w:rsidRPr="00E82314">
        <w:rPr>
          <w:rFonts w:ascii="Times New Roman" w:hAnsi="Times New Roman"/>
          <w:color w:val="000000"/>
          <w:sz w:val="28"/>
          <w:lang w:val="ru-RU"/>
        </w:rPr>
        <w:t>, формула сложных процентов, иметь представление о константе;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</w:t>
      </w:r>
      <w:r w:rsidRPr="00E82314">
        <w:rPr>
          <w:rFonts w:ascii="Times New Roman" w:hAnsi="Times New Roman"/>
          <w:color w:val="000000"/>
          <w:sz w:val="28"/>
          <w:lang w:val="ru-RU"/>
        </w:rPr>
        <w:t>довательности, понимать основы зарождения математического анализа как анализа бесконечно малых;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</w:t>
      </w:r>
      <w:r w:rsidRPr="00E82314">
        <w:rPr>
          <w:rFonts w:ascii="Times New Roman" w:hAnsi="Times New Roman"/>
          <w:color w:val="000000"/>
          <w:sz w:val="28"/>
          <w:lang w:val="ru-RU"/>
        </w:rPr>
        <w:t>ая на отрезке, применять свойства непрерывных функций для решения задач;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</w:t>
      </w:r>
      <w:r w:rsidRPr="00E82314">
        <w:rPr>
          <w:rFonts w:ascii="Times New Roman" w:hAnsi="Times New Roman"/>
          <w:color w:val="000000"/>
          <w:sz w:val="28"/>
          <w:lang w:val="ru-RU"/>
        </w:rPr>
        <w:t>ь производные элементарных функций;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</w:t>
      </w:r>
      <w:r w:rsidRPr="00E82314">
        <w:rPr>
          <w:rFonts w:ascii="Times New Roman" w:hAnsi="Times New Roman"/>
          <w:color w:val="000000"/>
          <w:sz w:val="28"/>
          <w:lang w:val="ru-RU"/>
        </w:rPr>
        <w:t>ания реальных процессов и явлений, при решении задач из других учебных предметов;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E82314">
        <w:rPr>
          <w:rFonts w:ascii="Times New Roman" w:hAnsi="Times New Roman"/>
          <w:color w:val="000000"/>
          <w:sz w:val="28"/>
          <w:lang w:val="ru-RU"/>
        </w:rPr>
        <w:t>обучения в</w:t>
      </w:r>
      <w:r w:rsidRPr="00E8231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E82314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</w:t>
      </w:r>
      <w:r w:rsidRPr="00E82314">
        <w:rPr>
          <w:rFonts w:ascii="Times New Roman" w:hAnsi="Times New Roman"/>
          <w:color w:val="000000"/>
          <w:sz w:val="28"/>
          <w:lang w:val="ru-RU"/>
        </w:rPr>
        <w:t>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</w:t>
      </w:r>
      <w:r w:rsidRPr="00E82314">
        <w:rPr>
          <w:rFonts w:ascii="Times New Roman" w:hAnsi="Times New Roman"/>
          <w:color w:val="000000"/>
          <w:sz w:val="28"/>
          <w:lang w:val="ru-RU"/>
        </w:rPr>
        <w:t>мах счисления;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</w:t>
      </w:r>
      <w:r w:rsidRPr="00E82314">
        <w:rPr>
          <w:rFonts w:ascii="Times New Roman" w:hAnsi="Times New Roman"/>
          <w:color w:val="000000"/>
          <w:sz w:val="28"/>
          <w:lang w:val="ru-RU"/>
        </w:rPr>
        <w:t>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система и совокупность уравнений и неравенств, равносильные системы и системы-следствия, </w:t>
      </w:r>
      <w:r w:rsidRPr="00E82314">
        <w:rPr>
          <w:rFonts w:ascii="Times New Roman" w:hAnsi="Times New Roman"/>
          <w:color w:val="000000"/>
          <w:sz w:val="28"/>
          <w:lang w:val="ru-RU"/>
        </w:rPr>
        <w:t>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</w:t>
      </w:r>
      <w:r w:rsidRPr="00E82314">
        <w:rPr>
          <w:rFonts w:ascii="Times New Roman" w:hAnsi="Times New Roman"/>
          <w:color w:val="000000"/>
          <w:sz w:val="28"/>
          <w:lang w:val="ru-RU"/>
        </w:rPr>
        <w:t>ли и параметры;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</w:t>
      </w:r>
      <w:r w:rsidRPr="00E82314">
        <w:rPr>
          <w:rFonts w:ascii="Times New Roman" w:hAnsi="Times New Roman"/>
          <w:color w:val="000000"/>
          <w:sz w:val="28"/>
          <w:lang w:val="ru-RU"/>
        </w:rPr>
        <w:t>ные модели с использованием аппарата алгебры, интерпретировать полученный результат.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</w:t>
      </w:r>
      <w:r w:rsidRPr="00E82314">
        <w:rPr>
          <w:rFonts w:ascii="Times New Roman" w:hAnsi="Times New Roman"/>
          <w:color w:val="000000"/>
          <w:sz w:val="28"/>
          <w:lang w:val="ru-RU"/>
        </w:rPr>
        <w:t>авенств на координатной плоскости;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 xml:space="preserve">использовать производную для исследования функции </w:t>
      </w:r>
      <w:r w:rsidRPr="00E82314">
        <w:rPr>
          <w:rFonts w:ascii="Times New Roman" w:hAnsi="Times New Roman"/>
          <w:color w:val="000000"/>
          <w:sz w:val="28"/>
          <w:lang w:val="ru-RU"/>
        </w:rPr>
        <w:t>на монотонность и экстремумы;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</w:t>
      </w:r>
      <w:r w:rsidRPr="00E82314">
        <w:rPr>
          <w:rFonts w:ascii="Times New Roman" w:hAnsi="Times New Roman"/>
          <w:color w:val="000000"/>
          <w:sz w:val="28"/>
          <w:lang w:val="ru-RU"/>
        </w:rPr>
        <w:t>ния процесса, заданного формулой или графиком;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>, определённый интеграл, находить первообразные элементарных функций и вычислять интеграл по формуле Ньютона-Лейбница;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</w:t>
      </w:r>
      <w:r w:rsidRPr="00E82314">
        <w:rPr>
          <w:rFonts w:ascii="Times New Roman" w:hAnsi="Times New Roman"/>
          <w:color w:val="000000"/>
          <w:sz w:val="28"/>
          <w:lang w:val="ru-RU"/>
        </w:rPr>
        <w:t xml:space="preserve"> помощью интеграла;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1E226E" w:rsidRPr="00E82314" w:rsidRDefault="008A4FC2">
      <w:pPr>
        <w:spacing w:after="0" w:line="264" w:lineRule="auto"/>
        <w:ind w:firstLine="600"/>
        <w:jc w:val="both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1E226E" w:rsidRPr="00E82314" w:rsidRDefault="001E226E">
      <w:pPr>
        <w:rPr>
          <w:lang w:val="ru-RU"/>
        </w:rPr>
        <w:sectPr w:rsidR="001E226E" w:rsidRPr="00E82314">
          <w:pgSz w:w="11906" w:h="16383"/>
          <w:pgMar w:top="1134" w:right="850" w:bottom="1134" w:left="1701" w:header="720" w:footer="720" w:gutter="0"/>
          <w:cols w:space="720"/>
        </w:sectPr>
      </w:pPr>
    </w:p>
    <w:p w:rsidR="001E226E" w:rsidRDefault="008A4FC2">
      <w:pPr>
        <w:spacing w:after="0"/>
        <w:ind w:left="120"/>
      </w:pPr>
      <w:bookmarkStart w:id="9" w:name="block-67824045"/>
      <w:bookmarkEnd w:id="8"/>
      <w:r w:rsidRPr="00E823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E226E" w:rsidRDefault="008A4F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1E226E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/>
        </w:tc>
      </w:tr>
    </w:tbl>
    <w:p w:rsidR="001E226E" w:rsidRDefault="001E226E">
      <w:pPr>
        <w:sectPr w:rsidR="001E22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26E" w:rsidRDefault="008A4F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1E226E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Иррациональные, показательные 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E226E" w:rsidRDefault="001E226E"/>
        </w:tc>
      </w:tr>
    </w:tbl>
    <w:p w:rsidR="001E226E" w:rsidRDefault="001E226E">
      <w:pPr>
        <w:sectPr w:rsidR="001E22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26E" w:rsidRDefault="001E226E">
      <w:pPr>
        <w:sectPr w:rsidR="001E22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26E" w:rsidRDefault="008A4FC2">
      <w:pPr>
        <w:spacing w:after="0"/>
        <w:ind w:left="120"/>
      </w:pPr>
      <w:bookmarkStart w:id="10" w:name="block-6782404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E226E" w:rsidRDefault="008A4F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638"/>
        <w:gridCol w:w="1186"/>
        <w:gridCol w:w="1841"/>
        <w:gridCol w:w="1910"/>
        <w:gridCol w:w="1347"/>
        <w:gridCol w:w="2221"/>
      </w:tblGrid>
      <w:tr w:rsidR="001E226E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целых и дробно-рациональных уравнений 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с целыми коэффициентами. Теорема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Бином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числовых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Основные методы решения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переходы в решении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уравнения. Основные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переходы в решении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Последовательности, способы задания последовательностей.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26E" w:rsidRDefault="001E226E"/>
        </w:tc>
      </w:tr>
    </w:tbl>
    <w:p w:rsidR="001E226E" w:rsidRDefault="001E226E">
      <w:pPr>
        <w:sectPr w:rsidR="001E22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26E" w:rsidRDefault="008A4F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8"/>
        <w:gridCol w:w="1224"/>
        <w:gridCol w:w="1841"/>
        <w:gridCol w:w="1910"/>
        <w:gridCol w:w="1347"/>
        <w:gridCol w:w="2221"/>
      </w:tblGrid>
      <w:tr w:rsidR="001E226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226E" w:rsidRDefault="001E22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226E" w:rsidRDefault="001E226E"/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"Исследование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функций. Правила нахождения </w:t>
            </w: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первообразных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функций. Правила нахождения </w:t>
            </w: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первообразных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интеграла для нахождения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моделирование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</w:t>
            </w: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Отбор корней тригонометрических уравнений с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помощью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показательных 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числа. Алгебраическая 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с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комплексных чисел для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физических 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математических задач и задач из различных областей науки и реальной жизни, интерпретация полученных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"Системы рациональных, иррациональных показательных 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 исследование математических моделей реальных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 исследование математических моделей реальных ситуаций с помощью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E226E" w:rsidRDefault="001E226E">
            <w:pPr>
              <w:spacing w:after="0"/>
              <w:ind w:left="135"/>
            </w:pPr>
          </w:p>
        </w:tc>
      </w:tr>
      <w:tr w:rsidR="001E22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26E" w:rsidRDefault="001E226E"/>
        </w:tc>
      </w:tr>
    </w:tbl>
    <w:p w:rsidR="001E226E" w:rsidRDefault="001E226E">
      <w:pPr>
        <w:sectPr w:rsidR="001E22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26E" w:rsidRDefault="001E226E">
      <w:pPr>
        <w:sectPr w:rsidR="001E22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26E" w:rsidRDefault="001E226E">
      <w:pPr>
        <w:spacing w:before="199" w:after="199"/>
        <w:ind w:left="120"/>
      </w:pPr>
      <w:bookmarkStart w:id="11" w:name="block-67824050"/>
      <w:bookmarkEnd w:id="10"/>
    </w:p>
    <w:p w:rsidR="001E226E" w:rsidRPr="00E82314" w:rsidRDefault="008A4FC2">
      <w:pPr>
        <w:spacing w:before="199" w:after="199"/>
        <w:ind w:left="120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1E226E" w:rsidRDefault="008A4F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E226E" w:rsidRDefault="001E226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1E226E" w:rsidRPr="00E82314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</w:t>
            </w:r>
            <w:r w:rsidRPr="00E8231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образовательной программы среднего общего образования </w:t>
            </w:r>
          </w:p>
        </w:tc>
      </w:tr>
      <w:tr w:rsidR="001E226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ские функции</w:t>
            </w:r>
          </w:p>
        </w:tc>
      </w:tr>
      <w:tr w:rsidR="001E226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тригонометрических выражений 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решать тригонометрические уравнения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еских задач и задач из различных областей науки и реальной жизни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1E226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накопостоянства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графики функций для исследования процессов и зависимостей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1E226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1E226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свойства последовательностей и прогрессий для решения реальных задач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прикладного характера</w:t>
            </w:r>
          </w:p>
        </w:tc>
      </w:tr>
      <w:tr w:rsidR="001E226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1E226E" w:rsidRPr="00E82314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1E226E" w:rsidRPr="00E82314" w:rsidRDefault="001E226E">
      <w:pPr>
        <w:spacing w:after="0"/>
        <w:ind w:left="120"/>
        <w:rPr>
          <w:lang w:val="ru-RU"/>
        </w:rPr>
      </w:pPr>
    </w:p>
    <w:p w:rsidR="001E226E" w:rsidRDefault="008A4F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E226E" w:rsidRDefault="001E226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1E226E" w:rsidRPr="00E82314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E226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логарифм числа,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и натуральные логарифмы</w:t>
            </w:r>
          </w:p>
        </w:tc>
      </w:tr>
      <w:tr w:rsidR="001E226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1E226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периодическая функция, промежутки монотонности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ть их на координатной плоскости и использовать для решения уравнений и неравенств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ия процессов и зависимостей из других учебных дисциплин</w:t>
            </w:r>
          </w:p>
        </w:tc>
      </w:tr>
      <w:tr w:rsidR="001E226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функций, вычислять производные суммы, произведения, частного функций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функций, вычислять интеграл по формуле Ньютона – Лейбница</w:t>
            </w:r>
          </w:p>
        </w:tc>
      </w:tr>
      <w:tr w:rsidR="001E226E" w:rsidRPr="00E82314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1E226E" w:rsidRPr="00E82314" w:rsidRDefault="001E226E">
      <w:pPr>
        <w:spacing w:after="0"/>
        <w:ind w:left="120"/>
        <w:rPr>
          <w:lang w:val="ru-RU"/>
        </w:rPr>
      </w:pPr>
    </w:p>
    <w:p w:rsidR="001E226E" w:rsidRPr="00E82314" w:rsidRDefault="001E226E">
      <w:pPr>
        <w:rPr>
          <w:lang w:val="ru-RU"/>
        </w:rPr>
        <w:sectPr w:rsidR="001E226E" w:rsidRPr="00E82314">
          <w:pgSz w:w="11906" w:h="16383"/>
          <w:pgMar w:top="1134" w:right="850" w:bottom="1134" w:left="1701" w:header="720" w:footer="720" w:gutter="0"/>
          <w:cols w:space="720"/>
        </w:sectPr>
      </w:pPr>
    </w:p>
    <w:p w:rsidR="001E226E" w:rsidRDefault="008A4FC2">
      <w:pPr>
        <w:spacing w:before="199" w:after="199"/>
        <w:ind w:left="120"/>
      </w:pPr>
      <w:bookmarkStart w:id="12" w:name="block-6782405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E226E" w:rsidRDefault="001E226E">
      <w:pPr>
        <w:spacing w:before="199" w:after="199"/>
        <w:ind w:left="120"/>
      </w:pPr>
    </w:p>
    <w:p w:rsidR="001E226E" w:rsidRDefault="008A4F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E226E" w:rsidRDefault="001E226E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1E226E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решения прикладных задач из различных отраслей знаний и реальной жизни</w:t>
            </w:r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</w:t>
            </w:r>
            <w:r>
              <w:rPr>
                <w:rFonts w:ascii="Times New Roman" w:hAnsi="Times New Roman"/>
                <w:color w:val="000000"/>
                <w:sz w:val="24"/>
              </w:rPr>
              <w:t>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епени. Действия с арифметическими корнями натуральной степени</w:t>
            </w:r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иррациональных уравнений и неравенств</w:t>
            </w:r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оцентов. Использование прогрессии для решения реальных задач прикладного характера</w:t>
            </w:r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ний, при решении задач из других учебных предметов</w:t>
            </w:r>
          </w:p>
        </w:tc>
      </w:tr>
      <w:tr w:rsidR="001E226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1E226E" w:rsidRDefault="001E226E">
      <w:pPr>
        <w:spacing w:after="0"/>
        <w:ind w:left="120"/>
      </w:pPr>
    </w:p>
    <w:p w:rsidR="001E226E" w:rsidRDefault="008A4F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E226E" w:rsidRDefault="001E226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1E226E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 показателем. Свойства степени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рациональных уравнений и неравенств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. Максимумы и минимумы функции. Наибольшее и наименьшее значение функции на промежутке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графиков функций для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 и линейных систем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Непрерывные функции.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 графиком</w:t>
            </w:r>
          </w:p>
        </w:tc>
      </w:tr>
      <w:tr w:rsidR="001E226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5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1E226E" w:rsidRPr="00E82314" w:rsidRDefault="001E226E">
      <w:pPr>
        <w:rPr>
          <w:lang w:val="ru-RU"/>
        </w:rPr>
        <w:sectPr w:rsidR="001E226E" w:rsidRPr="00E82314">
          <w:pgSz w:w="11906" w:h="16383"/>
          <w:pgMar w:top="1134" w:right="850" w:bottom="1134" w:left="1701" w:header="720" w:footer="720" w:gutter="0"/>
          <w:cols w:space="720"/>
        </w:sectPr>
      </w:pPr>
    </w:p>
    <w:p w:rsidR="001E226E" w:rsidRPr="00E82314" w:rsidRDefault="008A4FC2">
      <w:pPr>
        <w:spacing w:before="199" w:after="199" w:line="336" w:lineRule="auto"/>
        <w:ind w:left="120"/>
        <w:rPr>
          <w:lang w:val="ru-RU"/>
        </w:rPr>
      </w:pPr>
      <w:bookmarkStart w:id="13" w:name="block-67824053"/>
      <w:bookmarkEnd w:id="12"/>
      <w:r w:rsidRPr="00E8231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</w:t>
      </w:r>
      <w:r w:rsidRPr="00E82314">
        <w:rPr>
          <w:rFonts w:ascii="Times New Roman" w:hAnsi="Times New Roman"/>
          <w:b/>
          <w:color w:val="000000"/>
          <w:sz w:val="28"/>
          <w:lang w:val="ru-RU"/>
        </w:rPr>
        <w:t xml:space="preserve"> ПРОГРАММЫ СРЕДНЕГО ОБЩЕГО ОБРАЗОВАНИЯ</w:t>
      </w:r>
    </w:p>
    <w:p w:rsidR="001E226E" w:rsidRPr="00E82314" w:rsidRDefault="001E226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30"/>
            </w:pPr>
            <w:r w:rsidRPr="00E823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/>
              <w:ind w:left="130"/>
              <w:rPr>
                <w:lang w:val="ru-RU"/>
              </w:rPr>
            </w:pPr>
            <w:r w:rsidRPr="00E823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  <w:proofErr w:type="spell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 способами; использовать графы при решении задач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е общее кратное, алгоритм Евклида при решении задач;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последовательность, арифметическая прогрессия, геометрическая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ы с помощью различных приёмов; решать уравнения, неравенства и системы с параметром;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ировать полученный результат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овать совместные наблюдения с помощью диаграмм рассеивания и линейной регрессии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еличин, решать связанные с ними практические задачи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ю, сечение шара, плоскость,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ные построения</w:t>
            </w:r>
            <w:proofErr w:type="gramEnd"/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объём, площадь поверхности), используя изученные формулы </w:t>
            </w:r>
            <w:r w:rsidRPr="00E823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</w:t>
            </w:r>
            <w:r w:rsidRPr="00E823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ошение объёмов подобных фигур</w:t>
            </w:r>
            <w:proofErr w:type="gramEnd"/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1E226E" w:rsidRPr="00E823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1E226E" w:rsidRPr="00E82314" w:rsidRDefault="001E226E">
      <w:pPr>
        <w:spacing w:after="0" w:line="336" w:lineRule="auto"/>
        <w:ind w:left="120"/>
        <w:rPr>
          <w:lang w:val="ru-RU"/>
        </w:rPr>
      </w:pPr>
    </w:p>
    <w:p w:rsidR="001E226E" w:rsidRPr="00E82314" w:rsidRDefault="001E226E">
      <w:pPr>
        <w:rPr>
          <w:lang w:val="ru-RU"/>
        </w:rPr>
        <w:sectPr w:rsidR="001E226E" w:rsidRPr="00E82314">
          <w:pgSz w:w="11906" w:h="16383"/>
          <w:pgMar w:top="1134" w:right="850" w:bottom="1134" w:left="1701" w:header="720" w:footer="720" w:gutter="0"/>
          <w:cols w:space="720"/>
        </w:sectPr>
      </w:pPr>
    </w:p>
    <w:p w:rsidR="001E226E" w:rsidRPr="00E82314" w:rsidRDefault="008A4FC2">
      <w:pPr>
        <w:spacing w:before="199" w:after="199" w:line="336" w:lineRule="auto"/>
        <w:ind w:left="120"/>
        <w:rPr>
          <w:lang w:val="ru-RU"/>
        </w:rPr>
      </w:pPr>
      <w:bookmarkStart w:id="14" w:name="block-67824054"/>
      <w:bookmarkEnd w:id="13"/>
      <w:r w:rsidRPr="00E823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ЕГЭ ПО </w:t>
      </w:r>
      <w:r w:rsidRPr="00E82314">
        <w:rPr>
          <w:rFonts w:ascii="Times New Roman" w:hAnsi="Times New Roman"/>
          <w:b/>
          <w:color w:val="000000"/>
          <w:sz w:val="28"/>
          <w:lang w:val="ru-RU"/>
        </w:rPr>
        <w:t>МАТЕМАТИКЕ</w:t>
      </w:r>
    </w:p>
    <w:p w:rsidR="001E226E" w:rsidRPr="00E82314" w:rsidRDefault="001E226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92"/>
            </w:pPr>
            <w:r w:rsidRPr="00E823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корень натуральной степени. Действия с арифметическими корнями натуральной степени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 и тангенс числового аргумента. Арксинус, арккосинус, арктангенс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дробно-рациональные неравенства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значений функции. Нули функции. Промежутки </w:t>
            </w:r>
            <w:proofErr w:type="spellStart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Степенная функция с натуральным и целым показателем. Её свойства и графи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</w:t>
            </w: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1E226E" w:rsidRPr="00E82314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Pr="00E82314" w:rsidRDefault="008A4FC2">
            <w:pPr>
              <w:spacing w:after="0" w:line="312" w:lineRule="auto"/>
              <w:ind w:left="234"/>
              <w:rPr>
                <w:lang w:val="ru-RU"/>
              </w:rPr>
            </w:pPr>
            <w:r w:rsidRPr="00E82314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1E226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E226E" w:rsidRDefault="008A4FC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1E226E" w:rsidRDefault="001E226E">
      <w:pPr>
        <w:spacing w:after="0" w:line="336" w:lineRule="auto"/>
        <w:ind w:left="120"/>
      </w:pPr>
    </w:p>
    <w:p w:rsidR="001E226E" w:rsidRDefault="001E226E">
      <w:pPr>
        <w:sectPr w:rsidR="001E226E">
          <w:pgSz w:w="11906" w:h="16383"/>
          <w:pgMar w:top="1134" w:right="850" w:bottom="1134" w:left="1701" w:header="720" w:footer="720" w:gutter="0"/>
          <w:cols w:space="720"/>
        </w:sectPr>
      </w:pPr>
    </w:p>
    <w:p w:rsidR="001E226E" w:rsidRDefault="008A4FC2">
      <w:pPr>
        <w:spacing w:after="0"/>
        <w:ind w:left="120"/>
      </w:pPr>
      <w:bookmarkStart w:id="15" w:name="block-6782405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E226E" w:rsidRDefault="008A4FC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E226E" w:rsidRPr="00E82314" w:rsidRDefault="008A4FC2">
      <w:pPr>
        <w:spacing w:after="0" w:line="480" w:lineRule="auto"/>
        <w:ind w:left="120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• Математика. Алгебра и начала математического анализа; 10 класс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</w:t>
      </w:r>
      <w:r w:rsidRPr="00E82314">
        <w:rPr>
          <w:rFonts w:ascii="Times New Roman" w:hAnsi="Times New Roman"/>
          <w:color w:val="000000"/>
          <w:sz w:val="28"/>
          <w:lang w:val="ru-RU"/>
        </w:rPr>
        <w:t>Подольского В.Е.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E82314">
        <w:rPr>
          <w:sz w:val="28"/>
          <w:lang w:val="ru-RU"/>
        </w:rPr>
        <w:br/>
      </w:r>
      <w:bookmarkStart w:id="16" w:name="76705523-d600-492c-bad3-a6eb7c5a188f"/>
      <w:r w:rsidRPr="00E82314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 и начала математического анализа; 11 класс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2314">
        <w:rPr>
          <w:rFonts w:ascii="Times New Roman" w:hAnsi="Times New Roman"/>
          <w:color w:val="000000"/>
          <w:sz w:val="28"/>
          <w:lang w:val="ru-RU"/>
        </w:rPr>
        <w:t>Д.А., Поляков В.М.; под редакцией Подольского В.Е.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16"/>
    </w:p>
    <w:p w:rsidR="001E226E" w:rsidRPr="00E82314" w:rsidRDefault="001E226E">
      <w:pPr>
        <w:spacing w:after="0" w:line="480" w:lineRule="auto"/>
        <w:ind w:left="120"/>
        <w:rPr>
          <w:lang w:val="ru-RU"/>
        </w:rPr>
      </w:pPr>
    </w:p>
    <w:p w:rsidR="001E226E" w:rsidRPr="00E82314" w:rsidRDefault="001E226E">
      <w:pPr>
        <w:spacing w:after="0"/>
        <w:ind w:left="120"/>
        <w:rPr>
          <w:lang w:val="ru-RU"/>
        </w:rPr>
      </w:pPr>
    </w:p>
    <w:p w:rsidR="001E226E" w:rsidRPr="00E82314" w:rsidRDefault="008A4FC2">
      <w:pPr>
        <w:spacing w:after="0" w:line="480" w:lineRule="auto"/>
        <w:ind w:left="120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E226E" w:rsidRPr="00E82314" w:rsidRDefault="008A4FC2">
      <w:pPr>
        <w:spacing w:after="0" w:line="480" w:lineRule="auto"/>
        <w:ind w:left="120"/>
        <w:rPr>
          <w:lang w:val="ru-RU"/>
        </w:rPr>
      </w:pPr>
      <w:r w:rsidRPr="00E82314">
        <w:rPr>
          <w:rFonts w:ascii="Times New Roman" w:hAnsi="Times New Roman"/>
          <w:color w:val="000000"/>
          <w:sz w:val="28"/>
          <w:lang w:val="ru-RU"/>
        </w:rPr>
        <w:t>Математика. Алгебра и начала математическог</w:t>
      </w:r>
      <w:r w:rsidRPr="00E82314">
        <w:rPr>
          <w:rFonts w:ascii="Times New Roman" w:hAnsi="Times New Roman"/>
          <w:color w:val="000000"/>
          <w:sz w:val="28"/>
          <w:lang w:val="ru-RU"/>
        </w:rPr>
        <w:t>о анализа; 10 класс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Подольского В.Е.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E82314">
        <w:rPr>
          <w:sz w:val="28"/>
          <w:lang w:val="ru-RU"/>
        </w:rPr>
        <w:br/>
      </w:r>
      <w:bookmarkStart w:id="17" w:name="d8728230-5928-44d5-8479-c071b6ca96aa"/>
      <w:r w:rsidRPr="00E82314">
        <w:rPr>
          <w:rFonts w:ascii="Times New Roman" w:hAnsi="Times New Roman"/>
          <w:color w:val="000000"/>
          <w:sz w:val="28"/>
          <w:lang w:val="ru-RU"/>
        </w:rPr>
        <w:t xml:space="preserve"> • Математик</w:t>
      </w:r>
      <w:r w:rsidRPr="00E82314">
        <w:rPr>
          <w:rFonts w:ascii="Times New Roman" w:hAnsi="Times New Roman"/>
          <w:color w:val="000000"/>
          <w:sz w:val="28"/>
          <w:lang w:val="ru-RU"/>
        </w:rPr>
        <w:t>а. Алгебра и начала математического анализа; 11 класс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231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E82314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E82314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</w:t>
      </w:r>
      <w:r w:rsidRPr="00E82314">
        <w:rPr>
          <w:rFonts w:ascii="Times New Roman" w:hAnsi="Times New Roman"/>
          <w:color w:val="000000"/>
          <w:sz w:val="28"/>
          <w:lang w:val="ru-RU"/>
        </w:rPr>
        <w:lastRenderedPageBreak/>
        <w:t>редакцией Подольского В.Е. Общество с ограниченной ответственностью Издательский центр «ВЕНТАНА-ГРАФ»; Акционерное общество «Издат</w:t>
      </w:r>
      <w:r w:rsidRPr="00E82314">
        <w:rPr>
          <w:rFonts w:ascii="Times New Roman" w:hAnsi="Times New Roman"/>
          <w:color w:val="000000"/>
          <w:sz w:val="28"/>
          <w:lang w:val="ru-RU"/>
        </w:rPr>
        <w:t>ельство «Просвещение»</w:t>
      </w:r>
      <w:bookmarkEnd w:id="17"/>
    </w:p>
    <w:p w:rsidR="001E226E" w:rsidRPr="00E82314" w:rsidRDefault="001E226E">
      <w:pPr>
        <w:spacing w:after="0"/>
        <w:ind w:left="120"/>
        <w:rPr>
          <w:lang w:val="ru-RU"/>
        </w:rPr>
      </w:pPr>
    </w:p>
    <w:p w:rsidR="001E226E" w:rsidRPr="00E82314" w:rsidRDefault="008A4FC2">
      <w:pPr>
        <w:spacing w:after="0" w:line="480" w:lineRule="auto"/>
        <w:ind w:left="120"/>
        <w:rPr>
          <w:lang w:val="ru-RU"/>
        </w:rPr>
      </w:pPr>
      <w:r w:rsidRPr="00E8231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E226E" w:rsidRPr="00E82314" w:rsidRDefault="001E226E">
      <w:pPr>
        <w:spacing w:after="0" w:line="480" w:lineRule="auto"/>
        <w:ind w:left="120"/>
        <w:rPr>
          <w:lang w:val="ru-RU"/>
        </w:rPr>
      </w:pPr>
    </w:p>
    <w:p w:rsidR="001E226E" w:rsidRPr="00E82314" w:rsidRDefault="001E226E">
      <w:pPr>
        <w:rPr>
          <w:lang w:val="ru-RU"/>
        </w:rPr>
        <w:sectPr w:rsidR="001E226E" w:rsidRPr="00E82314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A4FC2" w:rsidRPr="00E82314" w:rsidRDefault="008A4FC2">
      <w:pPr>
        <w:rPr>
          <w:lang w:val="ru-RU"/>
        </w:rPr>
      </w:pPr>
    </w:p>
    <w:sectPr w:rsidR="008A4FC2" w:rsidRPr="00E8231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E226E"/>
    <w:rsid w:val="001E226E"/>
    <w:rsid w:val="008A4FC2"/>
    <w:rsid w:val="00E8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11987</Words>
  <Characters>68331</Characters>
  <Application>Microsoft Office Word</Application>
  <DocSecurity>0</DocSecurity>
  <Lines>569</Lines>
  <Paragraphs>160</Paragraphs>
  <ScaleCrop>false</ScaleCrop>
  <Company/>
  <LinksUpToDate>false</LinksUpToDate>
  <CharactersWithSpaces>80158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dcterms:created xsi:type="dcterms:W3CDTF">2025-09-05T11:35:00Z</dcterms:created>
  <dcterms:modified xsi:type="dcterms:W3CDTF">2025-09-05T11:36:00Z</dcterms:modified>
</cp:coreProperties>
</file>